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2F1" w:rsidRPr="00221507" w:rsidRDefault="008402F1" w:rsidP="00221507">
      <w:pPr>
        <w:pStyle w:val="Title"/>
        <w:rPr>
          <w:rFonts w:cs="Times New Roman"/>
          <w:b w:val="0"/>
        </w:rPr>
      </w:pPr>
      <w:r w:rsidRPr="00221507">
        <w:rPr>
          <w:rFonts w:cs="Times New Roman"/>
          <w:b w:val="0"/>
        </w:rPr>
        <w:t>Plasmonic</w:t>
      </w:r>
      <w:r w:rsidR="00D32D81">
        <w:rPr>
          <w:rFonts w:cs="Times New Roman"/>
          <w:b w:val="0"/>
        </w:rPr>
        <w:t>s</w:t>
      </w:r>
      <w:r w:rsidRPr="00221507">
        <w:rPr>
          <w:rFonts w:cs="Times New Roman"/>
          <w:b w:val="0"/>
        </w:rPr>
        <w:t xml:space="preserve"> Resonance Enhanced </w:t>
      </w:r>
      <w:r w:rsidR="00320048">
        <w:rPr>
          <w:rFonts w:cs="Times New Roman"/>
          <w:b w:val="0"/>
        </w:rPr>
        <w:t xml:space="preserve">Active </w:t>
      </w:r>
      <w:r w:rsidR="00221507">
        <w:rPr>
          <w:rFonts w:cs="Times New Roman"/>
          <w:b w:val="0"/>
        </w:rPr>
        <w:t>Photothermal E</w:t>
      </w:r>
      <w:r w:rsidRPr="00221507">
        <w:rPr>
          <w:rFonts w:cs="Times New Roman"/>
          <w:b w:val="0"/>
        </w:rPr>
        <w:t xml:space="preserve">ffects </w:t>
      </w:r>
      <w:r w:rsidR="00221507">
        <w:rPr>
          <w:rFonts w:cs="Times New Roman"/>
          <w:b w:val="0"/>
        </w:rPr>
        <w:t>I</w:t>
      </w:r>
      <w:r w:rsidRPr="00221507">
        <w:rPr>
          <w:rFonts w:cs="Times New Roman"/>
          <w:b w:val="0"/>
        </w:rPr>
        <w:t xml:space="preserve">n </w:t>
      </w:r>
      <w:r w:rsidR="00D71E50">
        <w:rPr>
          <w:rFonts w:cs="Times New Roman"/>
          <w:b w:val="0"/>
        </w:rPr>
        <w:t xml:space="preserve">Aluminum </w:t>
      </w:r>
      <w:r w:rsidR="00221507">
        <w:rPr>
          <w:rFonts w:cs="Times New Roman"/>
          <w:b w:val="0"/>
        </w:rPr>
        <w:t>N</w:t>
      </w:r>
      <w:r w:rsidRPr="00221507">
        <w:rPr>
          <w:rFonts w:cs="Times New Roman"/>
          <w:b w:val="0"/>
        </w:rPr>
        <w:t xml:space="preserve">anoenergetics </w:t>
      </w:r>
      <w:r w:rsidR="00221507">
        <w:rPr>
          <w:rFonts w:cs="Times New Roman"/>
          <w:b w:val="0"/>
        </w:rPr>
        <w:t>F</w:t>
      </w:r>
      <w:r w:rsidRPr="00221507">
        <w:rPr>
          <w:rFonts w:cs="Times New Roman"/>
          <w:b w:val="0"/>
        </w:rPr>
        <w:t xml:space="preserve">or </w:t>
      </w:r>
      <w:r w:rsidR="00221507">
        <w:rPr>
          <w:rFonts w:cs="Times New Roman"/>
          <w:b w:val="0"/>
        </w:rPr>
        <w:t>P</w:t>
      </w:r>
      <w:r w:rsidRPr="00221507">
        <w:rPr>
          <w:rFonts w:cs="Times New Roman"/>
          <w:b w:val="0"/>
        </w:rPr>
        <w:t xml:space="preserve">ropulsion </w:t>
      </w:r>
      <w:r w:rsidR="00221507">
        <w:rPr>
          <w:rFonts w:cs="Times New Roman"/>
          <w:b w:val="0"/>
        </w:rPr>
        <w:t>A</w:t>
      </w:r>
      <w:r w:rsidRPr="00221507">
        <w:rPr>
          <w:rFonts w:cs="Times New Roman"/>
          <w:b w:val="0"/>
        </w:rPr>
        <w:t>pplications</w:t>
      </w:r>
    </w:p>
    <w:p w:rsidR="00291980" w:rsidRDefault="00291980" w:rsidP="000E1942">
      <w:pPr>
        <w:pStyle w:val="Title"/>
        <w:jc w:val="left"/>
        <w:rPr>
          <w:rFonts w:cs="Times New Roman"/>
        </w:rPr>
      </w:pPr>
    </w:p>
    <w:p w:rsidR="00FA6195" w:rsidRDefault="00FA6195" w:rsidP="000E1942">
      <w:pPr>
        <w:pStyle w:val="Title"/>
        <w:rPr>
          <w:rFonts w:cs="Times New Roman"/>
          <w:b w:val="0"/>
        </w:rPr>
      </w:pPr>
    </w:p>
    <w:p w:rsidR="00FA6195" w:rsidRDefault="00FA6195" w:rsidP="000E1942">
      <w:pPr>
        <w:pStyle w:val="Title"/>
        <w:rPr>
          <w:rFonts w:cs="Times New Roman"/>
          <w:b w:val="0"/>
        </w:rPr>
      </w:pPr>
    </w:p>
    <w:p w:rsidR="00291980" w:rsidRPr="0094732F" w:rsidRDefault="00291980" w:rsidP="000E1942">
      <w:pPr>
        <w:pStyle w:val="Title"/>
        <w:rPr>
          <w:rFonts w:cs="Times New Roman"/>
          <w:b w:val="0"/>
        </w:rPr>
      </w:pPr>
      <w:r w:rsidRPr="0094732F">
        <w:rPr>
          <w:rFonts w:cs="Times New Roman"/>
          <w:b w:val="0"/>
        </w:rPr>
        <w:t xml:space="preserve">A Dissertation Presented </w:t>
      </w:r>
      <w:r w:rsidR="002F57E3">
        <w:rPr>
          <w:rFonts w:cs="Times New Roman"/>
          <w:b w:val="0"/>
        </w:rPr>
        <w:t>For T</w:t>
      </w:r>
      <w:r w:rsidRPr="0094732F">
        <w:rPr>
          <w:rFonts w:cs="Times New Roman"/>
          <w:b w:val="0"/>
        </w:rPr>
        <w:t>he</w:t>
      </w:r>
    </w:p>
    <w:p w:rsidR="00291980" w:rsidRPr="0094732F" w:rsidRDefault="00291980" w:rsidP="000E1942">
      <w:pPr>
        <w:pStyle w:val="Title"/>
        <w:rPr>
          <w:rFonts w:cs="Times New Roman"/>
          <w:b w:val="0"/>
        </w:rPr>
      </w:pPr>
      <w:r w:rsidRPr="0094732F">
        <w:rPr>
          <w:rFonts w:cs="Times New Roman"/>
          <w:b w:val="0"/>
        </w:rPr>
        <w:t>Doctor of Philosophy</w:t>
      </w:r>
    </w:p>
    <w:p w:rsidR="00291980" w:rsidRPr="0094732F" w:rsidRDefault="00291980" w:rsidP="000E1942">
      <w:pPr>
        <w:pStyle w:val="Title"/>
        <w:rPr>
          <w:rFonts w:cs="Times New Roman"/>
          <w:b w:val="0"/>
        </w:rPr>
      </w:pPr>
      <w:r w:rsidRPr="0094732F">
        <w:rPr>
          <w:rFonts w:cs="Times New Roman"/>
          <w:b w:val="0"/>
        </w:rPr>
        <w:t>Degree</w:t>
      </w:r>
    </w:p>
    <w:p w:rsidR="00291980" w:rsidRPr="0094732F" w:rsidRDefault="00291980" w:rsidP="000E1942">
      <w:pPr>
        <w:pStyle w:val="Title"/>
        <w:rPr>
          <w:rFonts w:cs="Times New Roman"/>
          <w:b w:val="0"/>
        </w:rPr>
      </w:pPr>
      <w:r w:rsidRPr="0094732F">
        <w:rPr>
          <w:rFonts w:cs="Times New Roman"/>
          <w:b w:val="0"/>
        </w:rPr>
        <w:t>The University of Tennessee, Knoxville</w:t>
      </w:r>
    </w:p>
    <w:p w:rsidR="00A25D9F" w:rsidRPr="0094732F" w:rsidRDefault="00A25D9F" w:rsidP="000E1942">
      <w:pPr>
        <w:pStyle w:val="Title"/>
        <w:rPr>
          <w:rFonts w:cs="Times New Roman"/>
          <w:b w:val="0"/>
        </w:rPr>
      </w:pPr>
    </w:p>
    <w:p w:rsidR="00291980" w:rsidRPr="0094732F" w:rsidRDefault="00291980" w:rsidP="000E1942">
      <w:pPr>
        <w:pStyle w:val="Title"/>
        <w:rPr>
          <w:rFonts w:cs="Times New Roman"/>
        </w:rPr>
      </w:pPr>
    </w:p>
    <w:p w:rsidR="00A14CC1" w:rsidRDefault="00A14CC1" w:rsidP="000E1942">
      <w:pPr>
        <w:pStyle w:val="Title"/>
        <w:rPr>
          <w:rFonts w:cs="Times New Roman"/>
          <w:b w:val="0"/>
        </w:rPr>
      </w:pPr>
    </w:p>
    <w:p w:rsidR="00291980" w:rsidRPr="0094732F" w:rsidRDefault="00160E6C" w:rsidP="000E1942">
      <w:pPr>
        <w:pStyle w:val="Title"/>
        <w:rPr>
          <w:rFonts w:cs="Times New Roman"/>
          <w:b w:val="0"/>
        </w:rPr>
      </w:pPr>
      <w:r>
        <w:rPr>
          <w:rFonts w:cs="Times New Roman"/>
          <w:b w:val="0"/>
        </w:rPr>
        <w:t xml:space="preserve">Jacques </w:t>
      </w:r>
      <w:r w:rsidR="00DB019F" w:rsidRPr="0094732F">
        <w:rPr>
          <w:rFonts w:cs="Times New Roman"/>
          <w:b w:val="0"/>
        </w:rPr>
        <w:t>Abboud</w:t>
      </w:r>
    </w:p>
    <w:p w:rsidR="00291980" w:rsidRPr="0094732F" w:rsidRDefault="00291980" w:rsidP="000E1942">
      <w:pPr>
        <w:pStyle w:val="Title"/>
        <w:rPr>
          <w:rFonts w:cs="Times New Roman"/>
          <w:b w:val="0"/>
        </w:rPr>
      </w:pPr>
      <w:r w:rsidRPr="0094732F">
        <w:rPr>
          <w:rFonts w:cs="Times New Roman"/>
          <w:b w:val="0"/>
        </w:rPr>
        <w:t>A</w:t>
      </w:r>
      <w:r w:rsidR="00DB019F" w:rsidRPr="0094732F">
        <w:rPr>
          <w:rFonts w:cs="Times New Roman"/>
          <w:b w:val="0"/>
        </w:rPr>
        <w:t>ugust</w:t>
      </w:r>
      <w:r w:rsidRPr="0094732F">
        <w:rPr>
          <w:rFonts w:cs="Times New Roman"/>
          <w:b w:val="0"/>
        </w:rPr>
        <w:t xml:space="preserve"> 2013</w:t>
      </w:r>
    </w:p>
    <w:p w:rsidR="00291980" w:rsidRPr="0094732F" w:rsidRDefault="00291980" w:rsidP="000E1942">
      <w:pPr>
        <w:spacing w:after="0" w:line="240" w:lineRule="auto"/>
        <w:jc w:val="left"/>
        <w:rPr>
          <w:rFonts w:cs="Times New Roman"/>
          <w:b/>
          <w:sz w:val="28"/>
          <w:lang w:val="en-CA"/>
        </w:rPr>
      </w:pPr>
      <w:r w:rsidRPr="0094732F">
        <w:rPr>
          <w:rFonts w:cs="Times New Roman"/>
        </w:rPr>
        <w:br w:type="page"/>
      </w:r>
    </w:p>
    <w:p w:rsidR="009109C5" w:rsidRDefault="009109C5" w:rsidP="00610E05">
      <w:pPr>
        <w:pStyle w:val="Title"/>
        <w:jc w:val="right"/>
        <w:rPr>
          <w:rFonts w:cs="Times New Roman"/>
          <w:i/>
        </w:rPr>
      </w:pPr>
    </w:p>
    <w:p w:rsidR="00291980" w:rsidRPr="00C4131F" w:rsidRDefault="00366187" w:rsidP="00610E05">
      <w:pPr>
        <w:pStyle w:val="Title"/>
        <w:jc w:val="right"/>
        <w:rPr>
          <w:rFonts w:cs="Times New Roman"/>
          <w:i/>
        </w:rPr>
      </w:pPr>
      <w:r w:rsidRPr="00C4131F">
        <w:rPr>
          <w:rFonts w:cs="Times New Roman"/>
          <w:i/>
        </w:rPr>
        <w:t xml:space="preserve">To my parents </w:t>
      </w:r>
    </w:p>
    <w:p w:rsidR="00366187" w:rsidRPr="0094732F" w:rsidRDefault="00366187" w:rsidP="00610E05">
      <w:pPr>
        <w:pStyle w:val="Title"/>
        <w:jc w:val="right"/>
        <w:rPr>
          <w:rFonts w:cs="Times New Roman"/>
          <w:b w:val="0"/>
        </w:rPr>
      </w:pPr>
      <w:r w:rsidRPr="0094732F">
        <w:rPr>
          <w:rFonts w:cs="Times New Roman"/>
          <w:b w:val="0"/>
        </w:rPr>
        <w:t xml:space="preserve">Elias Georges </w:t>
      </w:r>
      <w:r w:rsidR="00137D86" w:rsidRPr="0094732F">
        <w:rPr>
          <w:rFonts w:cs="Times New Roman"/>
          <w:b w:val="0"/>
        </w:rPr>
        <w:t xml:space="preserve">Alexi </w:t>
      </w:r>
      <w:r w:rsidR="00D56B4A">
        <w:rPr>
          <w:rFonts w:cs="Times New Roman"/>
          <w:b w:val="0"/>
        </w:rPr>
        <w:t>Abboud and</w:t>
      </w:r>
      <w:r w:rsidRPr="0094732F">
        <w:rPr>
          <w:rFonts w:cs="Times New Roman"/>
          <w:b w:val="0"/>
        </w:rPr>
        <w:t xml:space="preserve"> Nouhad Farah </w:t>
      </w:r>
      <w:r w:rsidR="00137D86" w:rsidRPr="0094732F">
        <w:rPr>
          <w:rFonts w:cs="Times New Roman"/>
          <w:b w:val="0"/>
        </w:rPr>
        <w:t xml:space="preserve">Saliba </w:t>
      </w:r>
      <w:r w:rsidRPr="0094732F">
        <w:rPr>
          <w:rFonts w:cs="Times New Roman"/>
          <w:b w:val="0"/>
        </w:rPr>
        <w:t>El Soury</w:t>
      </w:r>
    </w:p>
    <w:p w:rsidR="00366187" w:rsidRPr="00C4131F" w:rsidRDefault="00610E05" w:rsidP="00610E05">
      <w:pPr>
        <w:pStyle w:val="Title"/>
        <w:jc w:val="right"/>
        <w:rPr>
          <w:rFonts w:cs="Times New Roman"/>
          <w:i/>
        </w:rPr>
      </w:pPr>
      <w:r w:rsidRPr="00C4131F">
        <w:rPr>
          <w:rFonts w:cs="Times New Roman"/>
          <w:i/>
        </w:rPr>
        <w:t>and</w:t>
      </w:r>
      <w:r w:rsidRPr="00C4131F">
        <w:rPr>
          <w:rFonts w:cs="Times New Roman"/>
          <w:b w:val="0"/>
          <w:i/>
        </w:rPr>
        <w:t xml:space="preserve"> </w:t>
      </w:r>
      <w:r w:rsidR="00366187" w:rsidRPr="00C4131F">
        <w:rPr>
          <w:rFonts w:cs="Times New Roman"/>
          <w:i/>
        </w:rPr>
        <w:t xml:space="preserve">to my </w:t>
      </w:r>
      <w:r w:rsidR="00137D86" w:rsidRPr="00C4131F">
        <w:rPr>
          <w:rFonts w:cs="Times New Roman"/>
          <w:i/>
        </w:rPr>
        <w:t>brother</w:t>
      </w:r>
      <w:r w:rsidR="00366187" w:rsidRPr="00C4131F">
        <w:rPr>
          <w:rFonts w:cs="Times New Roman"/>
          <w:i/>
        </w:rPr>
        <w:t>s</w:t>
      </w:r>
      <w:r w:rsidR="00137D86" w:rsidRPr="00C4131F">
        <w:rPr>
          <w:rFonts w:cs="Times New Roman"/>
          <w:i/>
        </w:rPr>
        <w:t xml:space="preserve"> and sister</w:t>
      </w:r>
    </w:p>
    <w:p w:rsidR="00366187" w:rsidRPr="0094732F" w:rsidRDefault="00366187" w:rsidP="00610E05">
      <w:pPr>
        <w:pStyle w:val="Title"/>
        <w:jc w:val="right"/>
        <w:rPr>
          <w:rFonts w:cs="Times New Roman"/>
          <w:b w:val="0"/>
        </w:rPr>
      </w:pPr>
      <w:r w:rsidRPr="0094732F">
        <w:rPr>
          <w:rFonts w:cs="Times New Roman"/>
          <w:b w:val="0"/>
        </w:rPr>
        <w:t>Georges A</w:t>
      </w:r>
      <w:r w:rsidR="00610E05">
        <w:rPr>
          <w:rFonts w:cs="Times New Roman"/>
          <w:b w:val="0"/>
        </w:rPr>
        <w:t>bboud,</w:t>
      </w:r>
      <w:r w:rsidRPr="0094732F">
        <w:rPr>
          <w:rFonts w:cs="Times New Roman"/>
          <w:b w:val="0"/>
        </w:rPr>
        <w:t xml:space="preserve"> </w:t>
      </w:r>
      <w:r w:rsidR="00610E05">
        <w:rPr>
          <w:rFonts w:cs="Times New Roman"/>
          <w:b w:val="0"/>
        </w:rPr>
        <w:t xml:space="preserve">Jowelle Abboud Youssef, </w:t>
      </w:r>
      <w:r w:rsidR="00610E05" w:rsidRPr="00D56B4A">
        <w:rPr>
          <w:rFonts w:cs="Times New Roman"/>
          <w:b w:val="0"/>
        </w:rPr>
        <w:t>and</w:t>
      </w:r>
      <w:r w:rsidR="00610E05">
        <w:rPr>
          <w:rFonts w:cs="Times New Roman"/>
          <w:b w:val="0"/>
        </w:rPr>
        <w:t xml:space="preserve"> </w:t>
      </w:r>
      <w:r w:rsidRPr="0094732F">
        <w:rPr>
          <w:rFonts w:cs="Times New Roman"/>
          <w:b w:val="0"/>
        </w:rPr>
        <w:t>Johnny Abboud</w:t>
      </w:r>
    </w:p>
    <w:p w:rsidR="00366187" w:rsidRPr="0094732F" w:rsidRDefault="00366187" w:rsidP="000E1942">
      <w:pPr>
        <w:pStyle w:val="Title"/>
        <w:rPr>
          <w:rFonts w:cs="Times New Roman"/>
        </w:rPr>
      </w:pPr>
    </w:p>
    <w:p w:rsidR="00291980" w:rsidRPr="0094732F" w:rsidRDefault="00291980" w:rsidP="000E1942">
      <w:pPr>
        <w:rPr>
          <w:rFonts w:cs="Times New Roman"/>
        </w:rPr>
      </w:pPr>
    </w:p>
    <w:p w:rsidR="00291980" w:rsidRPr="0094732F" w:rsidRDefault="00291980" w:rsidP="000E1942">
      <w:pPr>
        <w:jc w:val="center"/>
        <w:rPr>
          <w:rFonts w:cs="Times New Roman"/>
        </w:rPr>
      </w:pPr>
    </w:p>
    <w:p w:rsidR="00291980" w:rsidRPr="0094732F" w:rsidRDefault="00291980" w:rsidP="000E1942">
      <w:pPr>
        <w:jc w:val="center"/>
        <w:rPr>
          <w:rFonts w:cs="Times New Roman"/>
        </w:rPr>
      </w:pPr>
    </w:p>
    <w:p w:rsidR="00291980" w:rsidRPr="0094732F" w:rsidRDefault="00291980" w:rsidP="000E1942">
      <w:pPr>
        <w:jc w:val="center"/>
        <w:rPr>
          <w:rFonts w:cs="Times New Roman"/>
        </w:rPr>
      </w:pPr>
    </w:p>
    <w:p w:rsidR="00291980" w:rsidRPr="0094732F" w:rsidRDefault="00291980" w:rsidP="000E1942">
      <w:pPr>
        <w:jc w:val="center"/>
        <w:rPr>
          <w:rFonts w:cs="Times New Roman"/>
        </w:rPr>
      </w:pPr>
    </w:p>
    <w:p w:rsidR="00291980" w:rsidRPr="00FE1FF3" w:rsidRDefault="00291980" w:rsidP="00FE1FF3">
      <w:pPr>
        <w:jc w:val="center"/>
        <w:rPr>
          <w:b/>
          <w:sz w:val="28"/>
          <w:szCs w:val="28"/>
        </w:rPr>
      </w:pPr>
      <w:r w:rsidRPr="0094732F">
        <w:br w:type="page"/>
      </w:r>
      <w:bookmarkStart w:id="0" w:name="_Toc353540172"/>
      <w:r w:rsidRPr="00FE1FF3">
        <w:rPr>
          <w:b/>
          <w:sz w:val="28"/>
          <w:szCs w:val="28"/>
        </w:rPr>
        <w:lastRenderedPageBreak/>
        <w:t>ACKNOWLEDGEMENTS</w:t>
      </w:r>
      <w:bookmarkEnd w:id="0"/>
    </w:p>
    <w:p w:rsidR="00291980" w:rsidRPr="0094732F" w:rsidRDefault="00311899" w:rsidP="000E1942">
      <w:pPr>
        <w:rPr>
          <w:rFonts w:cs="Times New Roman"/>
        </w:rPr>
      </w:pPr>
      <w:r>
        <w:rPr>
          <w:rFonts w:cs="Times New Roman"/>
        </w:rPr>
        <w:t>My time spent in Tullahoma and Knoxville, Tennessee was only improved by the people I</w:t>
      </w:r>
      <w:r w:rsidR="00E95710">
        <w:rPr>
          <w:rFonts w:cs="Times New Roman"/>
        </w:rPr>
        <w:t xml:space="preserve"> </w:t>
      </w:r>
      <w:r>
        <w:rPr>
          <w:rFonts w:cs="Times New Roman"/>
        </w:rPr>
        <w:t>worked with and got to know while I was here.</w:t>
      </w:r>
      <w:r w:rsidR="007C0188">
        <w:rPr>
          <w:rFonts w:cs="Times New Roman"/>
        </w:rPr>
        <w:t xml:space="preserve"> </w:t>
      </w:r>
      <w:r w:rsidR="00AA1709" w:rsidRPr="0094732F">
        <w:rPr>
          <w:rFonts w:cs="Times New Roman"/>
        </w:rPr>
        <w:t xml:space="preserve">I would </w:t>
      </w:r>
      <w:r w:rsidR="002901C7">
        <w:rPr>
          <w:rFonts w:cs="Times New Roman"/>
        </w:rPr>
        <w:t xml:space="preserve">first </w:t>
      </w:r>
      <w:r w:rsidR="00AA1709" w:rsidRPr="0094732F">
        <w:rPr>
          <w:rFonts w:cs="Times New Roman"/>
        </w:rPr>
        <w:t xml:space="preserve">like to thank </w:t>
      </w:r>
      <w:r w:rsidR="00346848" w:rsidRPr="0094732F">
        <w:rPr>
          <w:rFonts w:cs="Times New Roman"/>
        </w:rPr>
        <w:t>my t</w:t>
      </w:r>
      <w:r w:rsidR="00AA1709" w:rsidRPr="0094732F">
        <w:rPr>
          <w:rFonts w:cs="Times New Roman"/>
        </w:rPr>
        <w:t>hesis supervisor</w:t>
      </w:r>
      <w:r w:rsidR="00346848" w:rsidRPr="0094732F">
        <w:rPr>
          <w:rFonts w:cs="Times New Roman"/>
        </w:rPr>
        <w:t>, Professor Zhili Zhang, for his hard work and dedication, advices and patience, professional guidance and technical expertise, creative ideas, flexibility and generosity in allowing me to pursue my own ideas and research directions while keeping me on track. I will forever be grateful to him for giving me increasing levels of responsibility. I enjoyed working under his supervision so much, and I learned a lot from him throughout my PhD studies</w:t>
      </w:r>
      <w:r w:rsidR="00067C6B" w:rsidRPr="0094732F">
        <w:rPr>
          <w:rFonts w:cs="Times New Roman"/>
        </w:rPr>
        <w:t xml:space="preserve"> and research</w:t>
      </w:r>
      <w:r w:rsidR="00346848" w:rsidRPr="0094732F">
        <w:rPr>
          <w:rFonts w:cs="Times New Roman"/>
        </w:rPr>
        <w:t>.</w:t>
      </w:r>
    </w:p>
    <w:p w:rsidR="007A5782" w:rsidRDefault="00067C6B" w:rsidP="000E1942">
      <w:pPr>
        <w:rPr>
          <w:rFonts w:cs="Times New Roman"/>
        </w:rPr>
      </w:pPr>
      <w:r w:rsidRPr="0094732F">
        <w:rPr>
          <w:rFonts w:cs="Times New Roman"/>
        </w:rPr>
        <w:t>I would like to thank my committee member</w:t>
      </w:r>
      <w:r w:rsidR="0028274E">
        <w:rPr>
          <w:rFonts w:cs="Times New Roman"/>
        </w:rPr>
        <w:t>s:</w:t>
      </w:r>
      <w:r w:rsidRPr="0094732F">
        <w:rPr>
          <w:rFonts w:cs="Times New Roman"/>
        </w:rPr>
        <w:t xml:space="preserve"> Professor Trevor Mo</w:t>
      </w:r>
      <w:r w:rsidR="003F514A">
        <w:rPr>
          <w:rFonts w:cs="Times New Roman"/>
        </w:rPr>
        <w:t>e</w:t>
      </w:r>
      <w:r w:rsidRPr="0094732F">
        <w:rPr>
          <w:rFonts w:cs="Times New Roman"/>
        </w:rPr>
        <w:t>ller for his enthusiasm, constant support</w:t>
      </w:r>
      <w:r w:rsidR="00312029" w:rsidRPr="0094732F">
        <w:rPr>
          <w:rFonts w:cs="Times New Roman"/>
        </w:rPr>
        <w:t>, professional advice and</w:t>
      </w:r>
      <w:r w:rsidRPr="0094732F">
        <w:rPr>
          <w:rFonts w:cs="Times New Roman"/>
        </w:rPr>
        <w:t xml:space="preserve"> mentorship</w:t>
      </w:r>
      <w:r w:rsidR="00312029" w:rsidRPr="0094732F">
        <w:rPr>
          <w:rFonts w:cs="Times New Roman"/>
        </w:rPr>
        <w:t>. Thanks go to Professor Mingjun Zhang for</w:t>
      </w:r>
      <w:r w:rsidR="004A0DA1">
        <w:rPr>
          <w:rFonts w:cs="Times New Roman"/>
        </w:rPr>
        <w:t xml:space="preserve"> his support and for </w:t>
      </w:r>
      <w:r w:rsidR="00312029" w:rsidRPr="0094732F">
        <w:rPr>
          <w:rFonts w:cs="Times New Roman"/>
        </w:rPr>
        <w:t>serving on my thesis committee</w:t>
      </w:r>
      <w:r w:rsidR="00933271">
        <w:rPr>
          <w:rFonts w:cs="Times New Roman"/>
        </w:rPr>
        <w:t>,</w:t>
      </w:r>
      <w:r w:rsidR="00312029" w:rsidRPr="0094732F">
        <w:rPr>
          <w:rFonts w:cs="Times New Roman"/>
        </w:rPr>
        <w:t xml:space="preserve"> and his research group (Dr. Scott Lenaghan in particular) for making their research laboratory available and for useful discussions. I would like to thank</w:t>
      </w:r>
      <w:r w:rsidR="00933271">
        <w:rPr>
          <w:rFonts w:cs="Times New Roman"/>
        </w:rPr>
        <w:t xml:space="preserve"> also</w:t>
      </w:r>
      <w:r w:rsidR="00312029" w:rsidRPr="0094732F">
        <w:rPr>
          <w:rFonts w:cs="Times New Roman"/>
        </w:rPr>
        <w:t xml:space="preserve"> Professor Roberto Benson </w:t>
      </w:r>
      <w:r w:rsidR="00933271">
        <w:rPr>
          <w:rFonts w:cs="Times New Roman"/>
        </w:rPr>
        <w:t xml:space="preserve">for his kindness, support, and </w:t>
      </w:r>
      <w:r w:rsidR="0028274E">
        <w:rPr>
          <w:rFonts w:cs="Times New Roman"/>
        </w:rPr>
        <w:t>guidance.</w:t>
      </w:r>
    </w:p>
    <w:p w:rsidR="0007001F" w:rsidRDefault="00E84533" w:rsidP="000E1942">
      <w:pPr>
        <w:rPr>
          <w:rFonts w:cs="Times New Roman"/>
        </w:rPr>
      </w:pPr>
      <w:r>
        <w:rPr>
          <w:rFonts w:cs="Times New Roman"/>
        </w:rPr>
        <w:t>Encouragement and support from the AFO</w:t>
      </w:r>
      <w:r w:rsidR="00A83BAA">
        <w:rPr>
          <w:rFonts w:cs="Times New Roman"/>
        </w:rPr>
        <w:t>S</w:t>
      </w:r>
      <w:r>
        <w:rPr>
          <w:rFonts w:cs="Times New Roman"/>
        </w:rPr>
        <w:t>R program manager, Dr. Chiping Li, is also acknowledged</w:t>
      </w:r>
      <w:r w:rsidR="00963D63">
        <w:rPr>
          <w:rFonts w:cs="Times New Roman"/>
        </w:rPr>
        <w:t>, as well as funding and support from NSF</w:t>
      </w:r>
      <w:r w:rsidR="00A83BAA">
        <w:rPr>
          <w:rFonts w:cs="Times New Roman"/>
        </w:rPr>
        <w:t>, ARO,</w:t>
      </w:r>
      <w:r w:rsidR="00963D63">
        <w:rPr>
          <w:rFonts w:cs="Times New Roman"/>
        </w:rPr>
        <w:t xml:space="preserve"> and Air Force Research Laboratory.</w:t>
      </w:r>
      <w:r w:rsidR="00FE6FAC">
        <w:rPr>
          <w:rFonts w:cs="Times New Roman"/>
        </w:rPr>
        <w:t xml:space="preserve"> </w:t>
      </w:r>
    </w:p>
    <w:p w:rsidR="00040CED" w:rsidRDefault="007A5782" w:rsidP="000E1942">
      <w:pPr>
        <w:rPr>
          <w:rFonts w:cs="Times New Roman"/>
        </w:rPr>
      </w:pPr>
      <w:r>
        <w:rPr>
          <w:rFonts w:cs="Times New Roman"/>
        </w:rPr>
        <w:t xml:space="preserve">Professor Kivanc Ekici, thank you for your calming advice and support whenever I needed it. I very much enjoyed our </w:t>
      </w:r>
      <w:r w:rsidR="00576102">
        <w:rPr>
          <w:rFonts w:cs="Times New Roman"/>
        </w:rPr>
        <w:t xml:space="preserve">“numerical” </w:t>
      </w:r>
      <w:r>
        <w:rPr>
          <w:rFonts w:cs="Times New Roman"/>
        </w:rPr>
        <w:t>discussions.</w:t>
      </w:r>
      <w:r w:rsidR="0007001F">
        <w:rPr>
          <w:rFonts w:cs="Times New Roman"/>
        </w:rPr>
        <w:t xml:space="preserve"> </w:t>
      </w:r>
      <w:r w:rsidR="00040CED">
        <w:rPr>
          <w:rFonts w:cs="Times New Roman"/>
        </w:rPr>
        <w:t xml:space="preserve">Professor Joseph Majdalani, I very much enjoyed working for you as a research assistant for my first year in the states. I learned a lot from your teaching expertise and very much enjoyed our discussions that sometimes last for hours.  </w:t>
      </w:r>
    </w:p>
    <w:p w:rsidR="00A01430" w:rsidRDefault="00040CED" w:rsidP="000E1942">
      <w:pPr>
        <w:rPr>
          <w:rFonts w:cs="Times New Roman"/>
        </w:rPr>
      </w:pPr>
      <w:r>
        <w:rPr>
          <w:rFonts w:cs="Times New Roman"/>
        </w:rPr>
        <w:lastRenderedPageBreak/>
        <w:t xml:space="preserve">My education at UT </w:t>
      </w:r>
      <w:r w:rsidR="00F23ABE">
        <w:rPr>
          <w:rFonts w:cs="Times New Roman"/>
        </w:rPr>
        <w:t xml:space="preserve">was enriched by interaction with fellow students and friends. I am especially grateful to my office mates Xinyuan Chong, Yue Wu, and Jordan Sawyer from the Knoxville </w:t>
      </w:r>
      <w:r w:rsidR="00A01430">
        <w:rPr>
          <w:rFonts w:cs="Times New Roman"/>
        </w:rPr>
        <w:t>campus</w:t>
      </w:r>
      <w:r w:rsidR="00F23ABE">
        <w:rPr>
          <w:rFonts w:cs="Times New Roman"/>
        </w:rPr>
        <w:t xml:space="preserve"> and for Michel Akiki, Brian Maicke, Jason Howison, Georges Akiki, Ch</w:t>
      </w:r>
      <w:r w:rsidR="005D30FA">
        <w:rPr>
          <w:rFonts w:cs="Times New Roman"/>
        </w:rPr>
        <w:t>arles Haddad, and Tim Barber</w:t>
      </w:r>
      <w:r w:rsidR="00F23ABE">
        <w:rPr>
          <w:rFonts w:cs="Times New Roman"/>
        </w:rPr>
        <w:t xml:space="preserve"> from the Space Institute campus.</w:t>
      </w:r>
      <w:r w:rsidR="007C0188">
        <w:rPr>
          <w:rFonts w:cs="Times New Roman"/>
        </w:rPr>
        <w:t xml:space="preserve"> </w:t>
      </w:r>
      <w:r w:rsidR="00A01430">
        <w:rPr>
          <w:rFonts w:cs="Times New Roman"/>
        </w:rPr>
        <w:t>Thank you to my qualifying exam study group members Jason Howison and Benjamin Klamm.</w:t>
      </w:r>
    </w:p>
    <w:p w:rsidR="00E90C45" w:rsidRDefault="00A01430" w:rsidP="000E1942">
      <w:pPr>
        <w:rPr>
          <w:rFonts w:cs="Times New Roman"/>
        </w:rPr>
      </w:pPr>
      <w:r>
        <w:rPr>
          <w:rFonts w:cs="Times New Roman"/>
        </w:rPr>
        <w:t xml:space="preserve">I would like to take this opportunity to thank my Master’s advisers, Professor Ghanem Oweis and Professor and </w:t>
      </w:r>
      <w:r w:rsidR="00CB488B">
        <w:rPr>
          <w:rFonts w:cs="Times New Roman"/>
        </w:rPr>
        <w:t>C</w:t>
      </w:r>
      <w:r>
        <w:rPr>
          <w:rFonts w:cs="Times New Roman"/>
        </w:rPr>
        <w:t xml:space="preserve">hair Marwan Darwish </w:t>
      </w:r>
      <w:r w:rsidR="001876DF">
        <w:rPr>
          <w:rFonts w:cs="Times New Roman"/>
        </w:rPr>
        <w:t>from</w:t>
      </w:r>
      <w:r>
        <w:rPr>
          <w:rFonts w:cs="Times New Roman"/>
        </w:rPr>
        <w:t xml:space="preserve"> the American University of Beirut, for shaping my career path and constantly supporting and encouraging me.</w:t>
      </w:r>
      <w:r w:rsidR="000B24DD">
        <w:rPr>
          <w:rFonts w:cs="Times New Roman"/>
        </w:rPr>
        <w:t xml:space="preserve"> I am also grateful to my undergraduate adviser and mentor Professor Tannous Chalhoub for his generous and continuous support and guidance.</w:t>
      </w:r>
    </w:p>
    <w:p w:rsidR="00A2798F" w:rsidRDefault="00A2798F" w:rsidP="000E1942">
      <w:pPr>
        <w:rPr>
          <w:rFonts w:cs="Times New Roman"/>
        </w:rPr>
      </w:pPr>
      <w:r>
        <w:rPr>
          <w:rFonts w:cs="Times New Roman"/>
        </w:rPr>
        <w:t xml:space="preserve">Many thanks go to the families that embraced me </w:t>
      </w:r>
      <w:r w:rsidR="00156527">
        <w:rPr>
          <w:rFonts w:cs="Times New Roman"/>
        </w:rPr>
        <w:t xml:space="preserve">with love </w:t>
      </w:r>
      <w:r>
        <w:rPr>
          <w:rFonts w:cs="Times New Roman"/>
        </w:rPr>
        <w:t xml:space="preserve">during my presence in the states, especially to the </w:t>
      </w:r>
      <w:r w:rsidR="0087278A">
        <w:rPr>
          <w:rFonts w:cs="Times New Roman"/>
        </w:rPr>
        <w:t xml:space="preserve">Bridges and </w:t>
      </w:r>
      <w:r>
        <w:rPr>
          <w:rFonts w:cs="Times New Roman"/>
        </w:rPr>
        <w:t>Christopoulos famil</w:t>
      </w:r>
      <w:r w:rsidR="0087278A">
        <w:rPr>
          <w:rFonts w:cs="Times New Roman"/>
        </w:rPr>
        <w:t>ies</w:t>
      </w:r>
      <w:r>
        <w:rPr>
          <w:rFonts w:cs="Times New Roman"/>
        </w:rPr>
        <w:t xml:space="preserve"> and </w:t>
      </w:r>
      <w:r w:rsidR="00156527">
        <w:rPr>
          <w:rFonts w:cs="Times New Roman"/>
        </w:rPr>
        <w:t xml:space="preserve">to </w:t>
      </w:r>
      <w:r>
        <w:rPr>
          <w:rFonts w:cs="Times New Roman"/>
        </w:rPr>
        <w:t>Christos Christopoulos in particular.</w:t>
      </w:r>
    </w:p>
    <w:p w:rsidR="002F6156" w:rsidRDefault="00A2798F" w:rsidP="002F6156">
      <w:pPr>
        <w:rPr>
          <w:rFonts w:cs="Times New Roman"/>
        </w:rPr>
      </w:pPr>
      <w:r>
        <w:rPr>
          <w:rFonts w:cs="Times New Roman"/>
        </w:rPr>
        <w:t xml:space="preserve">Finally, </w:t>
      </w:r>
      <w:r w:rsidR="00E90C45">
        <w:rPr>
          <w:rFonts w:cs="Times New Roman"/>
        </w:rPr>
        <w:t>I am ultimately indebted to my parents Elias Georges Abboud and Nouhad Farah El Soury</w:t>
      </w:r>
      <w:r w:rsidR="006C53D9">
        <w:rPr>
          <w:rFonts w:cs="Times New Roman"/>
        </w:rPr>
        <w:t>,</w:t>
      </w:r>
      <w:r w:rsidR="00E90C45">
        <w:rPr>
          <w:rFonts w:cs="Times New Roman"/>
        </w:rPr>
        <w:t xml:space="preserve"> and to my brothers Georges and Johnny Abboud and my sister Jowelle Abboud Youssef, who have always been a source of unconditional support and encouragement. Their unlimited love has provided me with the enthusiasm to face new projects and constantly seeking novel challenges.</w:t>
      </w:r>
      <w:r w:rsidR="002F6156">
        <w:rPr>
          <w:rFonts w:cs="Times New Roman"/>
        </w:rPr>
        <w:t xml:space="preserve"> </w:t>
      </w:r>
    </w:p>
    <w:p w:rsidR="00291980" w:rsidRPr="0094732F" w:rsidRDefault="002F6156" w:rsidP="002F6156">
      <w:pPr>
        <w:jc w:val="right"/>
        <w:rPr>
          <w:rFonts w:cs="Times New Roman"/>
        </w:rPr>
      </w:pPr>
      <w:r>
        <w:rPr>
          <w:rFonts w:cs="Times New Roman"/>
        </w:rPr>
        <w:t>J</w:t>
      </w:r>
      <w:r w:rsidR="00B16951">
        <w:rPr>
          <w:rFonts w:cs="Times New Roman"/>
        </w:rPr>
        <w:t>. E. A.</w:t>
      </w:r>
    </w:p>
    <w:p w:rsidR="00291980" w:rsidRPr="0094732F" w:rsidRDefault="00291980" w:rsidP="000E1942">
      <w:pPr>
        <w:rPr>
          <w:rFonts w:cs="Times New Roman"/>
        </w:rPr>
      </w:pPr>
    </w:p>
    <w:p w:rsidR="00291980" w:rsidRPr="00FE1FF3" w:rsidRDefault="00291980" w:rsidP="00FE1FF3">
      <w:pPr>
        <w:jc w:val="center"/>
        <w:rPr>
          <w:b/>
          <w:sz w:val="28"/>
          <w:szCs w:val="28"/>
        </w:rPr>
      </w:pPr>
      <w:r w:rsidRPr="0094732F">
        <w:br w:type="page"/>
      </w:r>
      <w:bookmarkStart w:id="1" w:name="_Toc353540173"/>
      <w:r w:rsidRPr="00FE1FF3">
        <w:rPr>
          <w:b/>
          <w:sz w:val="28"/>
          <w:szCs w:val="28"/>
        </w:rPr>
        <w:lastRenderedPageBreak/>
        <w:t>ABSTRACT</w:t>
      </w:r>
      <w:bookmarkEnd w:id="1"/>
    </w:p>
    <w:p w:rsidR="007D545A" w:rsidRDefault="007A3CFE" w:rsidP="007A3CFE">
      <w:pPr>
        <w:autoSpaceDE w:val="0"/>
        <w:autoSpaceDN w:val="0"/>
        <w:adjustRightInd w:val="0"/>
        <w:spacing w:after="0"/>
        <w:ind w:firstLine="720"/>
        <w:rPr>
          <w:rFonts w:eastAsia="SimSun" w:cs="Times New Roman"/>
        </w:rPr>
      </w:pPr>
      <w:r w:rsidRPr="007A3CFE">
        <w:rPr>
          <w:rFonts w:eastAsia="SimSun" w:cs="Times New Roman"/>
        </w:rPr>
        <w:t>In this</w:t>
      </w:r>
      <w:r w:rsidR="009034B7">
        <w:rPr>
          <w:rFonts w:eastAsia="SimSun" w:cs="Times New Roman"/>
        </w:rPr>
        <w:t xml:space="preserve"> dissertation</w:t>
      </w:r>
      <w:r w:rsidRPr="007A3CFE">
        <w:rPr>
          <w:rFonts w:eastAsia="SimSun" w:cs="Times New Roman"/>
        </w:rPr>
        <w:t>, aluminum nanoparticles (Al NPs) are shown capable to on-demand enhance and control the local photothermal energy deposition, both spatially and temporally, via active photothermal effects initiated by the localized surface plasmon resonance (LSPR) phenomenon,</w:t>
      </w:r>
      <w:r w:rsidR="00D175B1">
        <w:rPr>
          <w:rFonts w:eastAsia="SimSun" w:cs="Times New Roman"/>
        </w:rPr>
        <w:t xml:space="preserve"> </w:t>
      </w:r>
      <w:r w:rsidRPr="007A3CFE">
        <w:rPr>
          <w:rFonts w:eastAsia="SimSun" w:cs="Times New Roman"/>
        </w:rPr>
        <w:t>and amplified by the Al exothermal oxidation reactions. Experiments in dry and wet environments along with computational modeling of the photothermal process are very desirable for gaining fundamental understanding, ignition optimization and parameter exploration.</w:t>
      </w:r>
    </w:p>
    <w:p w:rsidR="007D545A" w:rsidRPr="007D545A" w:rsidRDefault="007D545A" w:rsidP="007D545A">
      <w:pPr>
        <w:autoSpaceDE w:val="0"/>
        <w:autoSpaceDN w:val="0"/>
        <w:adjustRightInd w:val="0"/>
        <w:spacing w:after="0"/>
        <w:ind w:firstLine="720"/>
        <w:rPr>
          <w:rFonts w:eastAsia="SimSun" w:cs="Times New Roman"/>
        </w:rPr>
      </w:pPr>
      <w:r w:rsidRPr="007D545A">
        <w:rPr>
          <w:rFonts w:eastAsia="SimSun" w:cs="Times New Roman"/>
        </w:rPr>
        <w:t>Combined phenomena of motion and ignition of Al NPs are explored first in this study. Both resulting from exposing a pile of the nanoenergetics in hand to a single Xenon-tube flash in air, the movement extent is five orders of magnitude higher than that from femtosecond/nanosecond laser-induced photothermal ejection of gold nanodroplets and the ignition delay is two orders of magnitude faster compared to that from conductive heating.</w:t>
      </w:r>
    </w:p>
    <w:p w:rsidR="007D545A" w:rsidRDefault="007D545A" w:rsidP="005A24DF">
      <w:pPr>
        <w:autoSpaceDE w:val="0"/>
        <w:autoSpaceDN w:val="0"/>
        <w:adjustRightInd w:val="0"/>
        <w:spacing w:after="0"/>
        <w:ind w:firstLine="720"/>
        <w:rPr>
          <w:rFonts w:eastAsia="SimSun" w:cs="Times New Roman"/>
        </w:rPr>
      </w:pPr>
      <w:r w:rsidRPr="007D545A">
        <w:rPr>
          <w:rFonts w:eastAsia="SimSun" w:cs="Times New Roman"/>
        </w:rPr>
        <w:t xml:space="preserve">Then experiments in wet conditions are conducted, mainly in propane-air flames, where flash-activated photothermal effect of the Al NPs </w:t>
      </w:r>
      <w:r w:rsidR="00D175B1">
        <w:rPr>
          <w:rFonts w:eastAsia="SimSun" w:cs="Times New Roman"/>
        </w:rPr>
        <w:t>i</w:t>
      </w:r>
      <w:r w:rsidRPr="007D545A">
        <w:rPr>
          <w:rFonts w:eastAsia="SimSun" w:cs="Times New Roman"/>
        </w:rPr>
        <w:t xml:space="preserve">s proved to ignite </w:t>
      </w:r>
      <w:r w:rsidR="00D175B1">
        <w:rPr>
          <w:rFonts w:eastAsia="SimSun" w:cs="Times New Roman"/>
        </w:rPr>
        <w:t xml:space="preserve">flows of </w:t>
      </w:r>
      <w:r w:rsidRPr="007D545A">
        <w:rPr>
          <w:rFonts w:eastAsia="SimSun" w:cs="Times New Roman"/>
        </w:rPr>
        <w:t>those mixtures. In comparison with regular spark ignition, the ordeal of quenching distance is no more present and the opto-thermal minimum ignition energy (MIE) is at least 67 times less than that from conventional ignition tools.</w:t>
      </w:r>
    </w:p>
    <w:p w:rsidR="005A24DF" w:rsidRDefault="005A24DF" w:rsidP="005A24DF">
      <w:pPr>
        <w:autoSpaceDE w:val="0"/>
        <w:autoSpaceDN w:val="0"/>
        <w:adjustRightInd w:val="0"/>
        <w:spacing w:after="0"/>
        <w:ind w:firstLine="720"/>
        <w:rPr>
          <w:rFonts w:eastAsia="SimSun" w:cs="Times New Roman"/>
        </w:rPr>
      </w:pPr>
      <w:r w:rsidRPr="005A24DF">
        <w:rPr>
          <w:rFonts w:eastAsia="SimSun" w:cs="Times New Roman"/>
        </w:rPr>
        <w:t xml:space="preserve">In the last part of this thesis, organically coating the Al NPs in addition to modulating their geometry and configurations are shown to have significant effects on the absorption cross section of Al. Shift of the plasmon resonance affecting thermal ohmic losses, local electric field </w:t>
      </w:r>
      <w:r w:rsidRPr="005A24DF">
        <w:rPr>
          <w:rFonts w:eastAsia="SimSun" w:cs="Times New Roman"/>
        </w:rPr>
        <w:lastRenderedPageBreak/>
        <w:t>enhancements leading to heat generation, and match of the spectra of the activation source and nanoenergetics c</w:t>
      </w:r>
      <w:r w:rsidR="00D175B1">
        <w:rPr>
          <w:rFonts w:eastAsia="SimSun" w:cs="Times New Roman"/>
        </w:rPr>
        <w:t>an</w:t>
      </w:r>
      <w:r w:rsidRPr="005A24DF">
        <w:rPr>
          <w:rFonts w:eastAsia="SimSun" w:cs="Times New Roman"/>
        </w:rPr>
        <w:t xml:space="preserve"> all be used to enhance the energy density of fuels in propulsion systems via active photothermal effects of Al NPs.</w:t>
      </w:r>
    </w:p>
    <w:p w:rsidR="005A24DF" w:rsidRDefault="005A24DF" w:rsidP="005A24DF">
      <w:pPr>
        <w:autoSpaceDE w:val="0"/>
        <w:autoSpaceDN w:val="0"/>
        <w:adjustRightInd w:val="0"/>
        <w:spacing w:after="0"/>
        <w:rPr>
          <w:rFonts w:eastAsia="SimSun" w:cs="Times New Roman"/>
        </w:rPr>
      </w:pPr>
    </w:p>
    <w:p w:rsidR="005A24DF" w:rsidRDefault="005A24DF" w:rsidP="007E0A5A">
      <w:pPr>
        <w:autoSpaceDE w:val="0"/>
        <w:autoSpaceDN w:val="0"/>
        <w:adjustRightInd w:val="0"/>
        <w:spacing w:after="0"/>
        <w:rPr>
          <w:rFonts w:eastAsia="SimSun" w:cs="Times New Roman"/>
        </w:rPr>
      </w:pPr>
    </w:p>
    <w:p w:rsidR="003126F3" w:rsidRPr="007D545A" w:rsidRDefault="003126F3" w:rsidP="007D545A">
      <w:pPr>
        <w:autoSpaceDE w:val="0"/>
        <w:autoSpaceDN w:val="0"/>
        <w:adjustRightInd w:val="0"/>
        <w:spacing w:after="0"/>
        <w:ind w:firstLine="720"/>
        <w:rPr>
          <w:rFonts w:eastAsia="SimSun" w:cs="Times New Roman"/>
        </w:rPr>
      </w:pPr>
    </w:p>
    <w:p w:rsidR="007A3CFE" w:rsidRPr="007A3CFE" w:rsidRDefault="007A3CFE" w:rsidP="007A3CFE">
      <w:pPr>
        <w:autoSpaceDE w:val="0"/>
        <w:autoSpaceDN w:val="0"/>
        <w:adjustRightInd w:val="0"/>
        <w:spacing w:after="0"/>
        <w:ind w:firstLine="720"/>
        <w:rPr>
          <w:rFonts w:eastAsia="SimSun" w:cs="Times New Roman"/>
        </w:rPr>
      </w:pPr>
      <w:r w:rsidRPr="007A3CFE">
        <w:rPr>
          <w:rFonts w:eastAsia="SimSun" w:cs="Times New Roman"/>
        </w:rPr>
        <w:t xml:space="preserve"> </w:t>
      </w:r>
    </w:p>
    <w:p w:rsidR="007A3CFE" w:rsidRPr="0094732F" w:rsidRDefault="007A3CFE" w:rsidP="000E1942">
      <w:pPr>
        <w:pStyle w:val="Title"/>
        <w:rPr>
          <w:rFonts w:cs="Times New Roman"/>
        </w:rPr>
      </w:pPr>
    </w:p>
    <w:p w:rsidR="00291980" w:rsidRPr="0094732F" w:rsidRDefault="00291980" w:rsidP="000E1942">
      <w:pPr>
        <w:pStyle w:val="Heading1"/>
        <w:rPr>
          <w:rFonts w:cs="Times New Roman"/>
        </w:rPr>
      </w:pPr>
      <w:r w:rsidRPr="0094732F">
        <w:rPr>
          <w:rFonts w:cs="Times New Roman"/>
        </w:rPr>
        <w:br w:type="page"/>
      </w:r>
    </w:p>
    <w:p w:rsidR="00291980" w:rsidRDefault="00291980" w:rsidP="000E1942">
      <w:pPr>
        <w:pStyle w:val="Title"/>
        <w:rPr>
          <w:rFonts w:cs="Times New Roman"/>
        </w:rPr>
      </w:pPr>
      <w:r w:rsidRPr="0094732F">
        <w:rPr>
          <w:rFonts w:cs="Times New Roman"/>
        </w:rPr>
        <w:lastRenderedPageBreak/>
        <w:t>TABLE OF CONTENTS</w:t>
      </w:r>
    </w:p>
    <w:p w:rsidR="005128BA" w:rsidRDefault="005128BA">
      <w:pPr>
        <w:pStyle w:val="TOC1"/>
        <w:tabs>
          <w:tab w:val="right" w:leader="dot" w:pos="9350"/>
        </w:tabs>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360191445" w:history="1">
        <w:r w:rsidRPr="000C5A2D">
          <w:rPr>
            <w:rStyle w:val="Hyperlink"/>
          </w:rPr>
          <w:t>INTRODUCTION</w:t>
        </w:r>
        <w:r>
          <w:rPr>
            <w:webHidden/>
          </w:rPr>
          <w:tab/>
        </w:r>
        <w:r>
          <w:rPr>
            <w:webHidden/>
          </w:rPr>
          <w:fldChar w:fldCharType="begin"/>
        </w:r>
        <w:r>
          <w:rPr>
            <w:webHidden/>
          </w:rPr>
          <w:instrText xml:space="preserve"> PAGEREF _Toc360191445 \h </w:instrText>
        </w:r>
        <w:r>
          <w:rPr>
            <w:webHidden/>
          </w:rPr>
        </w:r>
        <w:r>
          <w:rPr>
            <w:webHidden/>
          </w:rPr>
          <w:fldChar w:fldCharType="separate"/>
        </w:r>
        <w:r>
          <w:rPr>
            <w:webHidden/>
          </w:rPr>
          <w:t>1</w:t>
        </w:r>
        <w:r>
          <w:rPr>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46" w:history="1">
        <w:r w:rsidR="005128BA" w:rsidRPr="000C5A2D">
          <w:rPr>
            <w:rStyle w:val="Hyperlink"/>
            <w:noProof/>
          </w:rPr>
          <w:t>Literature background</w:t>
        </w:r>
        <w:r w:rsidR="005128BA">
          <w:rPr>
            <w:noProof/>
            <w:webHidden/>
          </w:rPr>
          <w:tab/>
        </w:r>
        <w:r w:rsidR="005128BA">
          <w:rPr>
            <w:noProof/>
            <w:webHidden/>
          </w:rPr>
          <w:fldChar w:fldCharType="begin"/>
        </w:r>
        <w:r w:rsidR="005128BA">
          <w:rPr>
            <w:noProof/>
            <w:webHidden/>
          </w:rPr>
          <w:instrText xml:space="preserve"> PAGEREF _Toc360191446 \h </w:instrText>
        </w:r>
        <w:r w:rsidR="005128BA">
          <w:rPr>
            <w:noProof/>
            <w:webHidden/>
          </w:rPr>
        </w:r>
        <w:r w:rsidR="005128BA">
          <w:rPr>
            <w:noProof/>
            <w:webHidden/>
          </w:rPr>
          <w:fldChar w:fldCharType="separate"/>
        </w:r>
        <w:r w:rsidR="005128BA">
          <w:rPr>
            <w:noProof/>
            <w:webHidden/>
          </w:rPr>
          <w:t>1</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47" w:history="1">
        <w:r w:rsidR="005128BA" w:rsidRPr="000C5A2D">
          <w:rPr>
            <w:rStyle w:val="Hyperlink"/>
            <w:noProof/>
          </w:rPr>
          <w:t>Thesis outline</w:t>
        </w:r>
        <w:r w:rsidR="005128BA">
          <w:rPr>
            <w:noProof/>
            <w:webHidden/>
          </w:rPr>
          <w:tab/>
        </w:r>
        <w:r w:rsidR="005128BA">
          <w:rPr>
            <w:noProof/>
            <w:webHidden/>
          </w:rPr>
          <w:fldChar w:fldCharType="begin"/>
        </w:r>
        <w:r w:rsidR="005128BA">
          <w:rPr>
            <w:noProof/>
            <w:webHidden/>
          </w:rPr>
          <w:instrText xml:space="preserve"> PAGEREF _Toc360191447 \h </w:instrText>
        </w:r>
        <w:r w:rsidR="005128BA">
          <w:rPr>
            <w:noProof/>
            <w:webHidden/>
          </w:rPr>
        </w:r>
        <w:r w:rsidR="005128BA">
          <w:rPr>
            <w:noProof/>
            <w:webHidden/>
          </w:rPr>
          <w:fldChar w:fldCharType="separate"/>
        </w:r>
        <w:r w:rsidR="005128BA">
          <w:rPr>
            <w:noProof/>
            <w:webHidden/>
          </w:rPr>
          <w:t>3</w:t>
        </w:r>
        <w:r w:rsidR="005128BA">
          <w:rPr>
            <w:noProof/>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48" w:history="1">
        <w:r w:rsidR="005128BA" w:rsidRPr="000C5A2D">
          <w:rPr>
            <w:rStyle w:val="Hyperlink"/>
          </w:rPr>
          <w:t>CHAPTER I Photothermally activated motion and ignition using aluminum nanoparticles</w:t>
        </w:r>
        <w:r w:rsidR="005128BA">
          <w:rPr>
            <w:webHidden/>
          </w:rPr>
          <w:tab/>
        </w:r>
        <w:r w:rsidR="005128BA">
          <w:rPr>
            <w:webHidden/>
          </w:rPr>
          <w:fldChar w:fldCharType="begin"/>
        </w:r>
        <w:r w:rsidR="005128BA">
          <w:rPr>
            <w:webHidden/>
          </w:rPr>
          <w:instrText xml:space="preserve"> PAGEREF _Toc360191448 \h </w:instrText>
        </w:r>
        <w:r w:rsidR="005128BA">
          <w:rPr>
            <w:webHidden/>
          </w:rPr>
        </w:r>
        <w:r w:rsidR="005128BA">
          <w:rPr>
            <w:webHidden/>
          </w:rPr>
          <w:fldChar w:fldCharType="separate"/>
        </w:r>
        <w:r w:rsidR="005128BA">
          <w:rPr>
            <w:webHidden/>
          </w:rPr>
          <w:t>5</w:t>
        </w:r>
        <w:r w:rsidR="005128BA">
          <w:rPr>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49" w:history="1">
        <w:r w:rsidR="005128BA" w:rsidRPr="000C5A2D">
          <w:rPr>
            <w:rStyle w:val="Hyperlink"/>
            <w:rFonts w:cs="Times New Roman"/>
            <w:noProof/>
          </w:rPr>
          <w:t>Abstract</w:t>
        </w:r>
        <w:r w:rsidR="005128BA">
          <w:rPr>
            <w:noProof/>
            <w:webHidden/>
          </w:rPr>
          <w:tab/>
        </w:r>
        <w:r w:rsidR="005128BA">
          <w:rPr>
            <w:noProof/>
            <w:webHidden/>
          </w:rPr>
          <w:fldChar w:fldCharType="begin"/>
        </w:r>
        <w:r w:rsidR="005128BA">
          <w:rPr>
            <w:noProof/>
            <w:webHidden/>
          </w:rPr>
          <w:instrText xml:space="preserve"> PAGEREF _Toc360191449 \h </w:instrText>
        </w:r>
        <w:r w:rsidR="005128BA">
          <w:rPr>
            <w:noProof/>
            <w:webHidden/>
          </w:rPr>
        </w:r>
        <w:r w:rsidR="005128BA">
          <w:rPr>
            <w:noProof/>
            <w:webHidden/>
          </w:rPr>
          <w:fldChar w:fldCharType="separate"/>
        </w:r>
        <w:r w:rsidR="005128BA">
          <w:rPr>
            <w:noProof/>
            <w:webHidden/>
          </w:rPr>
          <w:t>6</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50" w:history="1">
        <w:r w:rsidR="005128BA" w:rsidRPr="000C5A2D">
          <w:rPr>
            <w:rStyle w:val="Hyperlink"/>
            <w:rFonts w:cs="Times New Roman"/>
            <w:noProof/>
          </w:rPr>
          <w:t>Introduction</w:t>
        </w:r>
        <w:r w:rsidR="005128BA">
          <w:rPr>
            <w:noProof/>
            <w:webHidden/>
          </w:rPr>
          <w:tab/>
        </w:r>
        <w:r w:rsidR="005128BA">
          <w:rPr>
            <w:noProof/>
            <w:webHidden/>
          </w:rPr>
          <w:fldChar w:fldCharType="begin"/>
        </w:r>
        <w:r w:rsidR="005128BA">
          <w:rPr>
            <w:noProof/>
            <w:webHidden/>
          </w:rPr>
          <w:instrText xml:space="preserve"> PAGEREF _Toc360191450 \h </w:instrText>
        </w:r>
        <w:r w:rsidR="005128BA">
          <w:rPr>
            <w:noProof/>
            <w:webHidden/>
          </w:rPr>
        </w:r>
        <w:r w:rsidR="005128BA">
          <w:rPr>
            <w:noProof/>
            <w:webHidden/>
          </w:rPr>
          <w:fldChar w:fldCharType="separate"/>
        </w:r>
        <w:r w:rsidR="005128BA">
          <w:rPr>
            <w:noProof/>
            <w:webHidden/>
          </w:rPr>
          <w:t>7</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51" w:history="1">
        <w:r w:rsidR="005128BA" w:rsidRPr="000C5A2D">
          <w:rPr>
            <w:rStyle w:val="Hyperlink"/>
            <w:rFonts w:eastAsiaTheme="minorHAnsi"/>
            <w:noProof/>
          </w:rPr>
          <w:t>Experimental setup</w:t>
        </w:r>
        <w:r w:rsidR="005128BA">
          <w:rPr>
            <w:noProof/>
            <w:webHidden/>
          </w:rPr>
          <w:tab/>
        </w:r>
        <w:r w:rsidR="005128BA">
          <w:rPr>
            <w:noProof/>
            <w:webHidden/>
          </w:rPr>
          <w:fldChar w:fldCharType="begin"/>
        </w:r>
        <w:r w:rsidR="005128BA">
          <w:rPr>
            <w:noProof/>
            <w:webHidden/>
          </w:rPr>
          <w:instrText xml:space="preserve"> PAGEREF _Toc360191451 \h </w:instrText>
        </w:r>
        <w:r w:rsidR="005128BA">
          <w:rPr>
            <w:noProof/>
            <w:webHidden/>
          </w:rPr>
        </w:r>
        <w:r w:rsidR="005128BA">
          <w:rPr>
            <w:noProof/>
            <w:webHidden/>
          </w:rPr>
          <w:fldChar w:fldCharType="separate"/>
        </w:r>
        <w:r w:rsidR="005128BA">
          <w:rPr>
            <w:noProof/>
            <w:webHidden/>
          </w:rPr>
          <w:t>8</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52" w:history="1">
        <w:r w:rsidR="005128BA" w:rsidRPr="000C5A2D">
          <w:rPr>
            <w:rStyle w:val="Hyperlink"/>
            <w:rFonts w:eastAsiaTheme="minorHAnsi"/>
            <w:noProof/>
          </w:rPr>
          <w:t>Results and discussion</w:t>
        </w:r>
        <w:r w:rsidR="005128BA">
          <w:rPr>
            <w:noProof/>
            <w:webHidden/>
          </w:rPr>
          <w:tab/>
        </w:r>
        <w:r w:rsidR="005128BA">
          <w:rPr>
            <w:noProof/>
            <w:webHidden/>
          </w:rPr>
          <w:fldChar w:fldCharType="begin"/>
        </w:r>
        <w:r w:rsidR="005128BA">
          <w:rPr>
            <w:noProof/>
            <w:webHidden/>
          </w:rPr>
          <w:instrText xml:space="preserve"> PAGEREF _Toc360191452 \h </w:instrText>
        </w:r>
        <w:r w:rsidR="005128BA">
          <w:rPr>
            <w:noProof/>
            <w:webHidden/>
          </w:rPr>
        </w:r>
        <w:r w:rsidR="005128BA">
          <w:rPr>
            <w:noProof/>
            <w:webHidden/>
          </w:rPr>
          <w:fldChar w:fldCharType="separate"/>
        </w:r>
        <w:r w:rsidR="005128BA">
          <w:rPr>
            <w:noProof/>
            <w:webHidden/>
          </w:rPr>
          <w:t>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53" w:history="1">
        <w:r w:rsidR="005128BA" w:rsidRPr="000C5A2D">
          <w:rPr>
            <w:rStyle w:val="Hyperlink"/>
            <w:rFonts w:eastAsiaTheme="minorHAnsi"/>
            <w:noProof/>
          </w:rPr>
          <w:t>Motion</w:t>
        </w:r>
        <w:r w:rsidR="005128BA">
          <w:rPr>
            <w:noProof/>
            <w:webHidden/>
          </w:rPr>
          <w:tab/>
        </w:r>
        <w:r w:rsidR="005128BA">
          <w:rPr>
            <w:noProof/>
            <w:webHidden/>
          </w:rPr>
          <w:fldChar w:fldCharType="begin"/>
        </w:r>
        <w:r w:rsidR="005128BA">
          <w:rPr>
            <w:noProof/>
            <w:webHidden/>
          </w:rPr>
          <w:instrText xml:space="preserve"> PAGEREF _Toc360191453 \h </w:instrText>
        </w:r>
        <w:r w:rsidR="005128BA">
          <w:rPr>
            <w:noProof/>
            <w:webHidden/>
          </w:rPr>
        </w:r>
        <w:r w:rsidR="005128BA">
          <w:rPr>
            <w:noProof/>
            <w:webHidden/>
          </w:rPr>
          <w:fldChar w:fldCharType="separate"/>
        </w:r>
        <w:r w:rsidR="005128BA">
          <w:rPr>
            <w:noProof/>
            <w:webHidden/>
          </w:rPr>
          <w:t>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54" w:history="1">
        <w:r w:rsidR="005128BA" w:rsidRPr="000C5A2D">
          <w:rPr>
            <w:rStyle w:val="Hyperlink"/>
            <w:rFonts w:eastAsiaTheme="minorHAnsi"/>
            <w:noProof/>
          </w:rPr>
          <w:t>Ignition</w:t>
        </w:r>
        <w:r w:rsidR="005128BA">
          <w:rPr>
            <w:noProof/>
            <w:webHidden/>
          </w:rPr>
          <w:tab/>
        </w:r>
        <w:r w:rsidR="005128BA">
          <w:rPr>
            <w:noProof/>
            <w:webHidden/>
          </w:rPr>
          <w:fldChar w:fldCharType="begin"/>
        </w:r>
        <w:r w:rsidR="005128BA">
          <w:rPr>
            <w:noProof/>
            <w:webHidden/>
          </w:rPr>
          <w:instrText xml:space="preserve"> PAGEREF _Toc360191454 \h </w:instrText>
        </w:r>
        <w:r w:rsidR="005128BA">
          <w:rPr>
            <w:noProof/>
            <w:webHidden/>
          </w:rPr>
        </w:r>
        <w:r w:rsidR="005128BA">
          <w:rPr>
            <w:noProof/>
            <w:webHidden/>
          </w:rPr>
          <w:fldChar w:fldCharType="separate"/>
        </w:r>
        <w:r w:rsidR="005128BA">
          <w:rPr>
            <w:noProof/>
            <w:webHidden/>
          </w:rPr>
          <w:t>11</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55" w:history="1">
        <w:r w:rsidR="005128BA" w:rsidRPr="000C5A2D">
          <w:rPr>
            <w:rStyle w:val="Hyperlink"/>
            <w:rFonts w:eastAsiaTheme="minorHAnsi"/>
            <w:noProof/>
          </w:rPr>
          <w:t>Simulations and suggested mechanisms</w:t>
        </w:r>
        <w:r w:rsidR="005128BA">
          <w:rPr>
            <w:noProof/>
            <w:webHidden/>
          </w:rPr>
          <w:tab/>
        </w:r>
        <w:r w:rsidR="005128BA">
          <w:rPr>
            <w:noProof/>
            <w:webHidden/>
          </w:rPr>
          <w:fldChar w:fldCharType="begin"/>
        </w:r>
        <w:r w:rsidR="005128BA">
          <w:rPr>
            <w:noProof/>
            <w:webHidden/>
          </w:rPr>
          <w:instrText xml:space="preserve"> PAGEREF _Toc360191455 \h </w:instrText>
        </w:r>
        <w:r w:rsidR="005128BA">
          <w:rPr>
            <w:noProof/>
            <w:webHidden/>
          </w:rPr>
        </w:r>
        <w:r w:rsidR="005128BA">
          <w:rPr>
            <w:noProof/>
            <w:webHidden/>
          </w:rPr>
          <w:fldChar w:fldCharType="separate"/>
        </w:r>
        <w:r w:rsidR="005128BA">
          <w:rPr>
            <w:noProof/>
            <w:webHidden/>
          </w:rPr>
          <w:t>13</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56" w:history="1">
        <w:r w:rsidR="005128BA" w:rsidRPr="000C5A2D">
          <w:rPr>
            <w:rStyle w:val="Hyperlink"/>
            <w:rFonts w:eastAsiaTheme="minorHAnsi"/>
            <w:noProof/>
          </w:rPr>
          <w:t>Conclusions</w:t>
        </w:r>
        <w:r w:rsidR="005128BA">
          <w:rPr>
            <w:noProof/>
            <w:webHidden/>
          </w:rPr>
          <w:tab/>
        </w:r>
        <w:r w:rsidR="005128BA">
          <w:rPr>
            <w:noProof/>
            <w:webHidden/>
          </w:rPr>
          <w:fldChar w:fldCharType="begin"/>
        </w:r>
        <w:r w:rsidR="005128BA">
          <w:rPr>
            <w:noProof/>
            <w:webHidden/>
          </w:rPr>
          <w:instrText xml:space="preserve"> PAGEREF _Toc360191456 \h </w:instrText>
        </w:r>
        <w:r w:rsidR="005128BA">
          <w:rPr>
            <w:noProof/>
            <w:webHidden/>
          </w:rPr>
        </w:r>
        <w:r w:rsidR="005128BA">
          <w:rPr>
            <w:noProof/>
            <w:webHidden/>
          </w:rPr>
          <w:fldChar w:fldCharType="separate"/>
        </w:r>
        <w:r w:rsidR="005128BA">
          <w:rPr>
            <w:noProof/>
            <w:webHidden/>
          </w:rPr>
          <w:t>17</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57" w:history="1">
        <w:r w:rsidR="005128BA" w:rsidRPr="000C5A2D">
          <w:rPr>
            <w:rStyle w:val="Hyperlink"/>
            <w:noProof/>
          </w:rPr>
          <w:t>Appendix I</w:t>
        </w:r>
        <w:r w:rsidR="005128BA">
          <w:rPr>
            <w:noProof/>
            <w:webHidden/>
          </w:rPr>
          <w:tab/>
        </w:r>
        <w:r w:rsidR="005128BA">
          <w:rPr>
            <w:noProof/>
            <w:webHidden/>
          </w:rPr>
          <w:fldChar w:fldCharType="begin"/>
        </w:r>
        <w:r w:rsidR="005128BA">
          <w:rPr>
            <w:noProof/>
            <w:webHidden/>
          </w:rPr>
          <w:instrText xml:space="preserve"> PAGEREF _Toc360191457 \h </w:instrText>
        </w:r>
        <w:r w:rsidR="005128BA">
          <w:rPr>
            <w:noProof/>
            <w:webHidden/>
          </w:rPr>
        </w:r>
        <w:r w:rsidR="005128BA">
          <w:rPr>
            <w:noProof/>
            <w:webHidden/>
          </w:rPr>
          <w:fldChar w:fldCharType="separate"/>
        </w:r>
        <w:r w:rsidR="005128BA">
          <w:rPr>
            <w:noProof/>
            <w:webHidden/>
          </w:rPr>
          <w:t>19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58" w:history="1">
        <w:r w:rsidR="005128BA" w:rsidRPr="000C5A2D">
          <w:rPr>
            <w:rStyle w:val="Hyperlink"/>
            <w:noProof/>
          </w:rPr>
          <w:t>Discrete Dipole Approximation Code DDSCAT 7.1</w:t>
        </w:r>
        <w:r w:rsidR="005128BA">
          <w:rPr>
            <w:noProof/>
            <w:webHidden/>
          </w:rPr>
          <w:tab/>
        </w:r>
        <w:r w:rsidR="005128BA">
          <w:rPr>
            <w:noProof/>
            <w:webHidden/>
          </w:rPr>
          <w:fldChar w:fldCharType="begin"/>
        </w:r>
        <w:r w:rsidR="005128BA">
          <w:rPr>
            <w:noProof/>
            <w:webHidden/>
          </w:rPr>
          <w:instrText xml:space="preserve"> PAGEREF _Toc360191458 \h </w:instrText>
        </w:r>
        <w:r w:rsidR="005128BA">
          <w:rPr>
            <w:noProof/>
            <w:webHidden/>
          </w:rPr>
        </w:r>
        <w:r w:rsidR="005128BA">
          <w:rPr>
            <w:noProof/>
            <w:webHidden/>
          </w:rPr>
          <w:fldChar w:fldCharType="separate"/>
        </w:r>
        <w:r w:rsidR="005128BA">
          <w:rPr>
            <w:noProof/>
            <w:webHidden/>
          </w:rPr>
          <w:t>19</w:t>
        </w:r>
        <w:r w:rsidR="005128BA">
          <w:rPr>
            <w:noProof/>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59" w:history="1">
        <w:r w:rsidR="005128BA" w:rsidRPr="000C5A2D">
          <w:rPr>
            <w:rStyle w:val="Hyperlink"/>
          </w:rPr>
          <w:t>CHAPTER II Spatial and Temporal Control Of On-Demand Propane-Air Flame Ignition By Active Photothermal Effect Of Aluminum Nanoparticles</w:t>
        </w:r>
        <w:r w:rsidR="005128BA">
          <w:rPr>
            <w:webHidden/>
          </w:rPr>
          <w:tab/>
        </w:r>
        <w:r w:rsidR="005128BA">
          <w:rPr>
            <w:webHidden/>
          </w:rPr>
          <w:fldChar w:fldCharType="begin"/>
        </w:r>
        <w:r w:rsidR="005128BA">
          <w:rPr>
            <w:webHidden/>
          </w:rPr>
          <w:instrText xml:space="preserve"> PAGEREF _Toc360191459 \h </w:instrText>
        </w:r>
        <w:r w:rsidR="005128BA">
          <w:rPr>
            <w:webHidden/>
          </w:rPr>
        </w:r>
        <w:r w:rsidR="005128BA">
          <w:rPr>
            <w:webHidden/>
          </w:rPr>
          <w:fldChar w:fldCharType="separate"/>
        </w:r>
        <w:r w:rsidR="005128BA">
          <w:rPr>
            <w:webHidden/>
          </w:rPr>
          <w:t>24</w:t>
        </w:r>
        <w:r w:rsidR="005128BA">
          <w:rPr>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0" w:history="1">
        <w:r w:rsidR="005128BA" w:rsidRPr="000C5A2D">
          <w:rPr>
            <w:rStyle w:val="Hyperlink"/>
            <w:noProof/>
          </w:rPr>
          <w:t>Abstract</w:t>
        </w:r>
        <w:r w:rsidR="005128BA">
          <w:rPr>
            <w:noProof/>
            <w:webHidden/>
          </w:rPr>
          <w:tab/>
        </w:r>
        <w:r w:rsidR="005128BA">
          <w:rPr>
            <w:noProof/>
            <w:webHidden/>
          </w:rPr>
          <w:fldChar w:fldCharType="begin"/>
        </w:r>
        <w:r w:rsidR="005128BA">
          <w:rPr>
            <w:noProof/>
            <w:webHidden/>
          </w:rPr>
          <w:instrText xml:space="preserve"> PAGEREF _Toc360191460 \h </w:instrText>
        </w:r>
        <w:r w:rsidR="005128BA">
          <w:rPr>
            <w:noProof/>
            <w:webHidden/>
          </w:rPr>
        </w:r>
        <w:r w:rsidR="005128BA">
          <w:rPr>
            <w:noProof/>
            <w:webHidden/>
          </w:rPr>
          <w:fldChar w:fldCharType="separate"/>
        </w:r>
        <w:r w:rsidR="005128BA">
          <w:rPr>
            <w:noProof/>
            <w:webHidden/>
          </w:rPr>
          <w:t>25</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1" w:history="1">
        <w:r w:rsidR="005128BA" w:rsidRPr="000C5A2D">
          <w:rPr>
            <w:rStyle w:val="Hyperlink"/>
            <w:noProof/>
          </w:rPr>
          <w:t>Introduction</w:t>
        </w:r>
        <w:r w:rsidR="005128BA">
          <w:rPr>
            <w:noProof/>
            <w:webHidden/>
          </w:rPr>
          <w:tab/>
        </w:r>
        <w:r w:rsidR="005128BA">
          <w:rPr>
            <w:noProof/>
            <w:webHidden/>
          </w:rPr>
          <w:fldChar w:fldCharType="begin"/>
        </w:r>
        <w:r w:rsidR="005128BA">
          <w:rPr>
            <w:noProof/>
            <w:webHidden/>
          </w:rPr>
          <w:instrText xml:space="preserve"> PAGEREF _Toc360191461 \h </w:instrText>
        </w:r>
        <w:r w:rsidR="005128BA">
          <w:rPr>
            <w:noProof/>
            <w:webHidden/>
          </w:rPr>
        </w:r>
        <w:r w:rsidR="005128BA">
          <w:rPr>
            <w:noProof/>
            <w:webHidden/>
          </w:rPr>
          <w:fldChar w:fldCharType="separate"/>
        </w:r>
        <w:r w:rsidR="005128BA">
          <w:rPr>
            <w:noProof/>
            <w:webHidden/>
          </w:rPr>
          <w:t>25</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2" w:history="1">
        <w:r w:rsidR="005128BA" w:rsidRPr="000C5A2D">
          <w:rPr>
            <w:rStyle w:val="Hyperlink"/>
            <w:noProof/>
          </w:rPr>
          <w:t>Experimental setup</w:t>
        </w:r>
        <w:r w:rsidR="005128BA">
          <w:rPr>
            <w:noProof/>
            <w:webHidden/>
          </w:rPr>
          <w:tab/>
        </w:r>
        <w:r w:rsidR="005128BA">
          <w:rPr>
            <w:noProof/>
            <w:webHidden/>
          </w:rPr>
          <w:fldChar w:fldCharType="begin"/>
        </w:r>
        <w:r w:rsidR="005128BA">
          <w:rPr>
            <w:noProof/>
            <w:webHidden/>
          </w:rPr>
          <w:instrText xml:space="preserve"> PAGEREF _Toc360191462 \h </w:instrText>
        </w:r>
        <w:r w:rsidR="005128BA">
          <w:rPr>
            <w:noProof/>
            <w:webHidden/>
          </w:rPr>
        </w:r>
        <w:r w:rsidR="005128BA">
          <w:rPr>
            <w:noProof/>
            <w:webHidden/>
          </w:rPr>
          <w:fldChar w:fldCharType="separate"/>
        </w:r>
        <w:r w:rsidR="005128BA">
          <w:rPr>
            <w:noProof/>
            <w:webHidden/>
          </w:rPr>
          <w:t>29</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3" w:history="1">
        <w:r w:rsidR="005128BA" w:rsidRPr="000C5A2D">
          <w:rPr>
            <w:rStyle w:val="Hyperlink"/>
            <w:rFonts w:eastAsiaTheme="minorHAnsi"/>
            <w:noProof/>
          </w:rPr>
          <w:t>Results and discussions</w:t>
        </w:r>
        <w:r w:rsidR="005128BA">
          <w:rPr>
            <w:noProof/>
            <w:webHidden/>
          </w:rPr>
          <w:tab/>
        </w:r>
        <w:r w:rsidR="005128BA">
          <w:rPr>
            <w:noProof/>
            <w:webHidden/>
          </w:rPr>
          <w:fldChar w:fldCharType="begin"/>
        </w:r>
        <w:r w:rsidR="005128BA">
          <w:rPr>
            <w:noProof/>
            <w:webHidden/>
          </w:rPr>
          <w:instrText xml:space="preserve"> PAGEREF _Toc360191463 \h </w:instrText>
        </w:r>
        <w:r w:rsidR="005128BA">
          <w:rPr>
            <w:noProof/>
            <w:webHidden/>
          </w:rPr>
        </w:r>
        <w:r w:rsidR="005128BA">
          <w:rPr>
            <w:noProof/>
            <w:webHidden/>
          </w:rPr>
          <w:fldChar w:fldCharType="separate"/>
        </w:r>
        <w:r w:rsidR="005128BA">
          <w:rPr>
            <w:noProof/>
            <w:webHidden/>
          </w:rPr>
          <w:t>32</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64" w:history="1">
        <w:r w:rsidR="005128BA" w:rsidRPr="000C5A2D">
          <w:rPr>
            <w:rStyle w:val="Hyperlink"/>
            <w:rFonts w:eastAsiaTheme="minorHAnsi"/>
            <w:noProof/>
          </w:rPr>
          <w:t>Flash ignition</w:t>
        </w:r>
        <w:r w:rsidR="005128BA">
          <w:rPr>
            <w:noProof/>
            <w:webHidden/>
          </w:rPr>
          <w:tab/>
        </w:r>
        <w:r w:rsidR="005128BA">
          <w:rPr>
            <w:noProof/>
            <w:webHidden/>
          </w:rPr>
          <w:fldChar w:fldCharType="begin"/>
        </w:r>
        <w:r w:rsidR="005128BA">
          <w:rPr>
            <w:noProof/>
            <w:webHidden/>
          </w:rPr>
          <w:instrText xml:space="preserve"> PAGEREF _Toc360191464 \h </w:instrText>
        </w:r>
        <w:r w:rsidR="005128BA">
          <w:rPr>
            <w:noProof/>
            <w:webHidden/>
          </w:rPr>
        </w:r>
        <w:r w:rsidR="005128BA">
          <w:rPr>
            <w:noProof/>
            <w:webHidden/>
          </w:rPr>
          <w:fldChar w:fldCharType="separate"/>
        </w:r>
        <w:r w:rsidR="005128BA">
          <w:rPr>
            <w:noProof/>
            <w:webHidden/>
          </w:rPr>
          <w:t>32</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65" w:history="1">
        <w:r w:rsidR="005128BA" w:rsidRPr="000C5A2D">
          <w:rPr>
            <w:rStyle w:val="Hyperlink"/>
            <w:rFonts w:eastAsiaTheme="minorHAnsi"/>
            <w:noProof/>
          </w:rPr>
          <w:t>Spark ignition</w:t>
        </w:r>
        <w:r w:rsidR="005128BA">
          <w:rPr>
            <w:noProof/>
            <w:webHidden/>
          </w:rPr>
          <w:tab/>
        </w:r>
        <w:r w:rsidR="005128BA">
          <w:rPr>
            <w:noProof/>
            <w:webHidden/>
          </w:rPr>
          <w:fldChar w:fldCharType="begin"/>
        </w:r>
        <w:r w:rsidR="005128BA">
          <w:rPr>
            <w:noProof/>
            <w:webHidden/>
          </w:rPr>
          <w:instrText xml:space="preserve"> PAGEREF _Toc360191465 \h </w:instrText>
        </w:r>
        <w:r w:rsidR="005128BA">
          <w:rPr>
            <w:noProof/>
            <w:webHidden/>
          </w:rPr>
        </w:r>
        <w:r w:rsidR="005128BA">
          <w:rPr>
            <w:noProof/>
            <w:webHidden/>
          </w:rPr>
          <w:fldChar w:fldCharType="separate"/>
        </w:r>
        <w:r w:rsidR="005128BA">
          <w:rPr>
            <w:noProof/>
            <w:webHidden/>
          </w:rPr>
          <w:t>37</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66" w:history="1">
        <w:r w:rsidR="005128BA" w:rsidRPr="000C5A2D">
          <w:rPr>
            <w:rStyle w:val="Hyperlink"/>
            <w:rFonts w:eastAsiaTheme="minorHAnsi"/>
            <w:noProof/>
          </w:rPr>
          <w:t>MIE and quenching distance</w:t>
        </w:r>
        <w:r w:rsidR="005128BA">
          <w:rPr>
            <w:noProof/>
            <w:webHidden/>
          </w:rPr>
          <w:tab/>
        </w:r>
        <w:r w:rsidR="005128BA">
          <w:rPr>
            <w:noProof/>
            <w:webHidden/>
          </w:rPr>
          <w:fldChar w:fldCharType="begin"/>
        </w:r>
        <w:r w:rsidR="005128BA">
          <w:rPr>
            <w:noProof/>
            <w:webHidden/>
          </w:rPr>
          <w:instrText xml:space="preserve"> PAGEREF _Toc360191466 \h </w:instrText>
        </w:r>
        <w:r w:rsidR="005128BA">
          <w:rPr>
            <w:noProof/>
            <w:webHidden/>
          </w:rPr>
        </w:r>
        <w:r w:rsidR="005128BA">
          <w:rPr>
            <w:noProof/>
            <w:webHidden/>
          </w:rPr>
          <w:fldChar w:fldCharType="separate"/>
        </w:r>
        <w:r w:rsidR="005128BA">
          <w:rPr>
            <w:noProof/>
            <w:webHidden/>
          </w:rPr>
          <w:t>39</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7" w:history="1">
        <w:r w:rsidR="005128BA" w:rsidRPr="000C5A2D">
          <w:rPr>
            <w:rStyle w:val="Hyperlink"/>
            <w:rFonts w:eastAsiaTheme="minorHAnsi"/>
            <w:noProof/>
          </w:rPr>
          <w:t>Conclusions</w:t>
        </w:r>
        <w:r w:rsidR="005128BA">
          <w:rPr>
            <w:noProof/>
            <w:webHidden/>
          </w:rPr>
          <w:tab/>
        </w:r>
        <w:r w:rsidR="005128BA">
          <w:rPr>
            <w:noProof/>
            <w:webHidden/>
          </w:rPr>
          <w:fldChar w:fldCharType="begin"/>
        </w:r>
        <w:r w:rsidR="005128BA">
          <w:rPr>
            <w:noProof/>
            <w:webHidden/>
          </w:rPr>
          <w:instrText xml:space="preserve"> PAGEREF _Toc360191467 \h </w:instrText>
        </w:r>
        <w:r w:rsidR="005128BA">
          <w:rPr>
            <w:noProof/>
            <w:webHidden/>
          </w:rPr>
        </w:r>
        <w:r w:rsidR="005128BA">
          <w:rPr>
            <w:noProof/>
            <w:webHidden/>
          </w:rPr>
          <w:fldChar w:fldCharType="separate"/>
        </w:r>
        <w:r w:rsidR="005128BA">
          <w:rPr>
            <w:noProof/>
            <w:webHidden/>
          </w:rPr>
          <w:t>41</w:t>
        </w:r>
        <w:r w:rsidR="005128BA">
          <w:rPr>
            <w:noProof/>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68" w:history="1">
        <w:r w:rsidR="005128BA" w:rsidRPr="000C5A2D">
          <w:rPr>
            <w:rStyle w:val="Hyperlink"/>
          </w:rPr>
          <w:t>CHAPTER III Core Shell Aluminum Nanoenergetics for Plasmon Resonance Enhanced Photothermal Ignition</w:t>
        </w:r>
        <w:r w:rsidR="005128BA">
          <w:rPr>
            <w:webHidden/>
          </w:rPr>
          <w:tab/>
        </w:r>
        <w:r w:rsidR="005128BA">
          <w:rPr>
            <w:webHidden/>
          </w:rPr>
          <w:fldChar w:fldCharType="begin"/>
        </w:r>
        <w:r w:rsidR="005128BA">
          <w:rPr>
            <w:webHidden/>
          </w:rPr>
          <w:instrText xml:space="preserve"> PAGEREF _Toc360191468 \h </w:instrText>
        </w:r>
        <w:r w:rsidR="005128BA">
          <w:rPr>
            <w:webHidden/>
          </w:rPr>
        </w:r>
        <w:r w:rsidR="005128BA">
          <w:rPr>
            <w:webHidden/>
          </w:rPr>
          <w:fldChar w:fldCharType="separate"/>
        </w:r>
        <w:r w:rsidR="005128BA">
          <w:rPr>
            <w:webHidden/>
          </w:rPr>
          <w:t>42</w:t>
        </w:r>
        <w:r w:rsidR="005128BA">
          <w:rPr>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69" w:history="1">
        <w:r w:rsidR="005128BA" w:rsidRPr="000C5A2D">
          <w:rPr>
            <w:rStyle w:val="Hyperlink"/>
            <w:noProof/>
          </w:rPr>
          <w:t>Abstract</w:t>
        </w:r>
        <w:r w:rsidR="005128BA">
          <w:rPr>
            <w:noProof/>
            <w:webHidden/>
          </w:rPr>
          <w:tab/>
        </w:r>
        <w:r w:rsidR="005128BA">
          <w:rPr>
            <w:noProof/>
            <w:webHidden/>
          </w:rPr>
          <w:fldChar w:fldCharType="begin"/>
        </w:r>
        <w:r w:rsidR="005128BA">
          <w:rPr>
            <w:noProof/>
            <w:webHidden/>
          </w:rPr>
          <w:instrText xml:space="preserve"> PAGEREF _Toc360191469 \h </w:instrText>
        </w:r>
        <w:r w:rsidR="005128BA">
          <w:rPr>
            <w:noProof/>
            <w:webHidden/>
          </w:rPr>
        </w:r>
        <w:r w:rsidR="005128BA">
          <w:rPr>
            <w:noProof/>
            <w:webHidden/>
          </w:rPr>
          <w:fldChar w:fldCharType="separate"/>
        </w:r>
        <w:r w:rsidR="005128BA">
          <w:rPr>
            <w:noProof/>
            <w:webHidden/>
          </w:rPr>
          <w:t>43</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70" w:history="1">
        <w:r w:rsidR="005128BA" w:rsidRPr="000C5A2D">
          <w:rPr>
            <w:rStyle w:val="Hyperlink"/>
            <w:noProof/>
          </w:rPr>
          <w:t>Introduction</w:t>
        </w:r>
        <w:r w:rsidR="005128BA">
          <w:rPr>
            <w:noProof/>
            <w:webHidden/>
          </w:rPr>
          <w:tab/>
        </w:r>
        <w:r w:rsidR="005128BA">
          <w:rPr>
            <w:noProof/>
            <w:webHidden/>
          </w:rPr>
          <w:fldChar w:fldCharType="begin"/>
        </w:r>
        <w:r w:rsidR="005128BA">
          <w:rPr>
            <w:noProof/>
            <w:webHidden/>
          </w:rPr>
          <w:instrText xml:space="preserve"> PAGEREF _Toc360191470 \h </w:instrText>
        </w:r>
        <w:r w:rsidR="005128BA">
          <w:rPr>
            <w:noProof/>
            <w:webHidden/>
          </w:rPr>
        </w:r>
        <w:r w:rsidR="005128BA">
          <w:rPr>
            <w:noProof/>
            <w:webHidden/>
          </w:rPr>
          <w:fldChar w:fldCharType="separate"/>
        </w:r>
        <w:r w:rsidR="005128BA">
          <w:rPr>
            <w:noProof/>
            <w:webHidden/>
          </w:rPr>
          <w:t>44</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71" w:history="1">
        <w:r w:rsidR="005128BA" w:rsidRPr="000C5A2D">
          <w:rPr>
            <w:rStyle w:val="Hyperlink"/>
            <w:noProof/>
          </w:rPr>
          <w:t>Results and Discussions</w:t>
        </w:r>
        <w:r w:rsidR="005128BA">
          <w:rPr>
            <w:noProof/>
            <w:webHidden/>
          </w:rPr>
          <w:tab/>
        </w:r>
        <w:r w:rsidR="005128BA">
          <w:rPr>
            <w:noProof/>
            <w:webHidden/>
          </w:rPr>
          <w:fldChar w:fldCharType="begin"/>
        </w:r>
        <w:r w:rsidR="005128BA">
          <w:rPr>
            <w:noProof/>
            <w:webHidden/>
          </w:rPr>
          <w:instrText xml:space="preserve"> PAGEREF _Toc360191471 \h </w:instrText>
        </w:r>
        <w:r w:rsidR="005128BA">
          <w:rPr>
            <w:noProof/>
            <w:webHidden/>
          </w:rPr>
        </w:r>
        <w:r w:rsidR="005128BA">
          <w:rPr>
            <w:noProof/>
            <w:webHidden/>
          </w:rPr>
          <w:fldChar w:fldCharType="separate"/>
        </w:r>
        <w:r w:rsidR="005128BA">
          <w:rPr>
            <w:noProof/>
            <w:webHidden/>
          </w:rPr>
          <w:t>46</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2" w:history="1">
        <w:r w:rsidR="005128BA" w:rsidRPr="000C5A2D">
          <w:rPr>
            <w:rStyle w:val="Hyperlink"/>
            <w:noProof/>
          </w:rPr>
          <w:t>Effects of Coating on Light Absorption</w:t>
        </w:r>
        <w:r w:rsidR="005128BA">
          <w:rPr>
            <w:noProof/>
            <w:webHidden/>
          </w:rPr>
          <w:tab/>
        </w:r>
        <w:r w:rsidR="005128BA">
          <w:rPr>
            <w:noProof/>
            <w:webHidden/>
          </w:rPr>
          <w:fldChar w:fldCharType="begin"/>
        </w:r>
        <w:r w:rsidR="005128BA">
          <w:rPr>
            <w:noProof/>
            <w:webHidden/>
          </w:rPr>
          <w:instrText xml:space="preserve"> PAGEREF _Toc360191472 \h </w:instrText>
        </w:r>
        <w:r w:rsidR="005128BA">
          <w:rPr>
            <w:noProof/>
            <w:webHidden/>
          </w:rPr>
        </w:r>
        <w:r w:rsidR="005128BA">
          <w:rPr>
            <w:noProof/>
            <w:webHidden/>
          </w:rPr>
          <w:fldChar w:fldCharType="separate"/>
        </w:r>
        <w:r w:rsidR="005128BA">
          <w:rPr>
            <w:noProof/>
            <w:webHidden/>
          </w:rPr>
          <w:t>46</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3" w:history="1">
        <w:r w:rsidR="005128BA" w:rsidRPr="000C5A2D">
          <w:rPr>
            <w:rStyle w:val="Hyperlink"/>
            <w:noProof/>
          </w:rPr>
          <w:t>Matching of Nanoenergetics with Activation Source</w:t>
        </w:r>
        <w:r w:rsidR="005128BA">
          <w:rPr>
            <w:noProof/>
            <w:webHidden/>
          </w:rPr>
          <w:tab/>
        </w:r>
        <w:r w:rsidR="005128BA">
          <w:rPr>
            <w:noProof/>
            <w:webHidden/>
          </w:rPr>
          <w:fldChar w:fldCharType="begin"/>
        </w:r>
        <w:r w:rsidR="005128BA">
          <w:rPr>
            <w:noProof/>
            <w:webHidden/>
          </w:rPr>
          <w:instrText xml:space="preserve"> PAGEREF _Toc360191473 \h </w:instrText>
        </w:r>
        <w:r w:rsidR="005128BA">
          <w:rPr>
            <w:noProof/>
            <w:webHidden/>
          </w:rPr>
        </w:r>
        <w:r w:rsidR="005128BA">
          <w:rPr>
            <w:noProof/>
            <w:webHidden/>
          </w:rPr>
          <w:fldChar w:fldCharType="separate"/>
        </w:r>
        <w:r w:rsidR="005128BA">
          <w:rPr>
            <w:noProof/>
            <w:webHidden/>
          </w:rPr>
          <w:t>48</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4" w:history="1">
        <w:r w:rsidR="005128BA" w:rsidRPr="000C5A2D">
          <w:rPr>
            <w:rStyle w:val="Hyperlink"/>
            <w:noProof/>
          </w:rPr>
          <w:t>Photothermal Ignition</w:t>
        </w:r>
        <w:r w:rsidR="005128BA" w:rsidRPr="000C5A2D">
          <w:rPr>
            <w:rStyle w:val="Hyperlink"/>
            <w:rFonts w:eastAsia="MS Mincho"/>
            <w:noProof/>
            <w:lang w:eastAsia="ja-JP"/>
          </w:rPr>
          <w:t xml:space="preserve"> </w:t>
        </w:r>
        <w:r w:rsidR="005128BA" w:rsidRPr="000C5A2D">
          <w:rPr>
            <w:rStyle w:val="Hyperlink"/>
            <w:noProof/>
          </w:rPr>
          <w:t>of</w:t>
        </w:r>
        <w:r w:rsidR="005128BA" w:rsidRPr="000C5A2D">
          <w:rPr>
            <w:rStyle w:val="Hyperlink"/>
            <w:rFonts w:eastAsia="MS Mincho"/>
            <w:noProof/>
            <w:lang w:eastAsia="ja-JP"/>
          </w:rPr>
          <w:t xml:space="preserve"> </w:t>
        </w:r>
        <w:r w:rsidR="005128BA" w:rsidRPr="000C5A2D">
          <w:rPr>
            <w:rStyle w:val="Hyperlink"/>
            <w:noProof/>
          </w:rPr>
          <w:t xml:space="preserve">Dry </w:t>
        </w:r>
        <w:r w:rsidR="005128BA" w:rsidRPr="000C5A2D">
          <w:rPr>
            <w:rStyle w:val="Hyperlink"/>
            <w:rFonts w:eastAsia="MS Mincho"/>
            <w:noProof/>
            <w:lang w:eastAsia="ja-JP"/>
          </w:rPr>
          <w:t>OA Al Nanoenergetics</w:t>
        </w:r>
        <w:r w:rsidR="005128BA" w:rsidRPr="000C5A2D">
          <w:rPr>
            <w:rStyle w:val="Hyperlink"/>
            <w:noProof/>
          </w:rPr>
          <w:t xml:space="preserve"> in Air</w:t>
        </w:r>
        <w:r w:rsidR="005128BA">
          <w:rPr>
            <w:noProof/>
            <w:webHidden/>
          </w:rPr>
          <w:tab/>
        </w:r>
        <w:r w:rsidR="005128BA">
          <w:rPr>
            <w:noProof/>
            <w:webHidden/>
          </w:rPr>
          <w:fldChar w:fldCharType="begin"/>
        </w:r>
        <w:r w:rsidR="005128BA">
          <w:rPr>
            <w:noProof/>
            <w:webHidden/>
          </w:rPr>
          <w:instrText xml:space="preserve"> PAGEREF _Toc360191474 \h </w:instrText>
        </w:r>
        <w:r w:rsidR="005128BA">
          <w:rPr>
            <w:noProof/>
            <w:webHidden/>
          </w:rPr>
        </w:r>
        <w:r w:rsidR="005128BA">
          <w:rPr>
            <w:noProof/>
            <w:webHidden/>
          </w:rPr>
          <w:fldChar w:fldCharType="separate"/>
        </w:r>
        <w:r w:rsidR="005128BA">
          <w:rPr>
            <w:noProof/>
            <w:webHidden/>
          </w:rPr>
          <w:t>52</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5" w:history="1">
        <w:r w:rsidR="005128BA" w:rsidRPr="000C5A2D">
          <w:rPr>
            <w:rStyle w:val="Hyperlink"/>
            <w:noProof/>
          </w:rPr>
          <w:t>Ignition of Ultralean Combustion Mixtures</w:t>
        </w:r>
        <w:r w:rsidR="005128BA">
          <w:rPr>
            <w:noProof/>
            <w:webHidden/>
          </w:rPr>
          <w:tab/>
        </w:r>
        <w:r w:rsidR="005128BA">
          <w:rPr>
            <w:noProof/>
            <w:webHidden/>
          </w:rPr>
          <w:fldChar w:fldCharType="begin"/>
        </w:r>
        <w:r w:rsidR="005128BA">
          <w:rPr>
            <w:noProof/>
            <w:webHidden/>
          </w:rPr>
          <w:instrText xml:space="preserve"> PAGEREF _Toc360191475 \h </w:instrText>
        </w:r>
        <w:r w:rsidR="005128BA">
          <w:rPr>
            <w:noProof/>
            <w:webHidden/>
          </w:rPr>
        </w:r>
        <w:r w:rsidR="005128BA">
          <w:rPr>
            <w:noProof/>
            <w:webHidden/>
          </w:rPr>
          <w:fldChar w:fldCharType="separate"/>
        </w:r>
        <w:r w:rsidR="005128BA">
          <w:rPr>
            <w:noProof/>
            <w:webHidden/>
          </w:rPr>
          <w:t>55</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76" w:history="1">
        <w:r w:rsidR="005128BA" w:rsidRPr="000C5A2D">
          <w:rPr>
            <w:rStyle w:val="Hyperlink"/>
            <w:rFonts w:eastAsiaTheme="majorEastAsia"/>
            <w:noProof/>
            <w:lang w:eastAsia="zh-CN"/>
          </w:rPr>
          <w:t>Conclusions</w:t>
        </w:r>
        <w:r w:rsidR="005128BA">
          <w:rPr>
            <w:noProof/>
            <w:webHidden/>
          </w:rPr>
          <w:tab/>
        </w:r>
        <w:r w:rsidR="005128BA">
          <w:rPr>
            <w:noProof/>
            <w:webHidden/>
          </w:rPr>
          <w:fldChar w:fldCharType="begin"/>
        </w:r>
        <w:r w:rsidR="005128BA">
          <w:rPr>
            <w:noProof/>
            <w:webHidden/>
          </w:rPr>
          <w:instrText xml:space="preserve"> PAGEREF _Toc360191476 \h </w:instrText>
        </w:r>
        <w:r w:rsidR="005128BA">
          <w:rPr>
            <w:noProof/>
            <w:webHidden/>
          </w:rPr>
        </w:r>
        <w:r w:rsidR="005128BA">
          <w:rPr>
            <w:noProof/>
            <w:webHidden/>
          </w:rPr>
          <w:fldChar w:fldCharType="separate"/>
        </w:r>
        <w:r w:rsidR="005128BA">
          <w:rPr>
            <w:noProof/>
            <w:webHidden/>
          </w:rPr>
          <w:t>58</w:t>
        </w:r>
        <w:r w:rsidR="005128BA">
          <w:rPr>
            <w:noProof/>
            <w:webHidden/>
          </w:rPr>
          <w:fldChar w:fldCharType="end"/>
        </w:r>
      </w:hyperlink>
    </w:p>
    <w:p w:rsidR="005128BA" w:rsidRDefault="00227068">
      <w:pPr>
        <w:pStyle w:val="TOC2"/>
        <w:tabs>
          <w:tab w:val="right" w:leader="dot" w:pos="9350"/>
        </w:tabs>
        <w:rPr>
          <w:rFonts w:asciiTheme="minorHAnsi" w:eastAsiaTheme="minorEastAsia" w:hAnsiTheme="minorHAnsi" w:cstheme="minorBidi"/>
          <w:noProof/>
          <w:sz w:val="22"/>
          <w:szCs w:val="22"/>
        </w:rPr>
      </w:pPr>
      <w:hyperlink w:anchor="_Toc360191477" w:history="1">
        <w:r w:rsidR="005128BA" w:rsidRPr="000C5A2D">
          <w:rPr>
            <w:rStyle w:val="Hyperlink"/>
            <w:noProof/>
          </w:rPr>
          <w:t>Experimental Section</w:t>
        </w:r>
        <w:r w:rsidR="005128BA">
          <w:rPr>
            <w:noProof/>
            <w:webHidden/>
          </w:rPr>
          <w:tab/>
        </w:r>
        <w:r w:rsidR="005128BA">
          <w:rPr>
            <w:noProof/>
            <w:webHidden/>
          </w:rPr>
          <w:fldChar w:fldCharType="begin"/>
        </w:r>
        <w:r w:rsidR="005128BA">
          <w:rPr>
            <w:noProof/>
            <w:webHidden/>
          </w:rPr>
          <w:instrText xml:space="preserve"> PAGEREF _Toc360191477 \h </w:instrText>
        </w:r>
        <w:r w:rsidR="005128BA">
          <w:rPr>
            <w:noProof/>
            <w:webHidden/>
          </w:rPr>
        </w:r>
        <w:r w:rsidR="005128BA">
          <w:rPr>
            <w:noProof/>
            <w:webHidden/>
          </w:rPr>
          <w:fldChar w:fldCharType="separate"/>
        </w:r>
        <w:r w:rsidR="005128BA">
          <w:rPr>
            <w:noProof/>
            <w:webHidden/>
          </w:rPr>
          <w:t>59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8" w:history="1">
        <w:r w:rsidR="005128BA" w:rsidRPr="000C5A2D">
          <w:rPr>
            <w:rStyle w:val="Hyperlink"/>
            <w:noProof/>
          </w:rPr>
          <w:t>Discrete Dipole Approximation Analyses</w:t>
        </w:r>
        <w:r w:rsidR="005128BA">
          <w:rPr>
            <w:noProof/>
            <w:webHidden/>
          </w:rPr>
          <w:tab/>
        </w:r>
        <w:r w:rsidR="005128BA">
          <w:rPr>
            <w:noProof/>
            <w:webHidden/>
          </w:rPr>
          <w:fldChar w:fldCharType="begin"/>
        </w:r>
        <w:r w:rsidR="005128BA">
          <w:rPr>
            <w:noProof/>
            <w:webHidden/>
          </w:rPr>
          <w:instrText xml:space="preserve"> PAGEREF _Toc360191478 \h </w:instrText>
        </w:r>
        <w:r w:rsidR="005128BA">
          <w:rPr>
            <w:noProof/>
            <w:webHidden/>
          </w:rPr>
        </w:r>
        <w:r w:rsidR="005128BA">
          <w:rPr>
            <w:noProof/>
            <w:webHidden/>
          </w:rPr>
          <w:fldChar w:fldCharType="separate"/>
        </w:r>
        <w:r w:rsidR="005128BA">
          <w:rPr>
            <w:noProof/>
            <w:webHidden/>
          </w:rPr>
          <w:t>59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79" w:history="1">
        <w:r w:rsidR="005128BA" w:rsidRPr="000C5A2D">
          <w:rPr>
            <w:rStyle w:val="Hyperlink"/>
            <w:noProof/>
          </w:rPr>
          <w:t>Synthesis of Oleic Acid coated Aluminum Nanoparticles</w:t>
        </w:r>
        <w:r w:rsidR="005128BA">
          <w:rPr>
            <w:noProof/>
            <w:webHidden/>
          </w:rPr>
          <w:tab/>
        </w:r>
        <w:r w:rsidR="005128BA">
          <w:rPr>
            <w:noProof/>
            <w:webHidden/>
          </w:rPr>
          <w:fldChar w:fldCharType="begin"/>
        </w:r>
        <w:r w:rsidR="005128BA">
          <w:rPr>
            <w:noProof/>
            <w:webHidden/>
          </w:rPr>
          <w:instrText xml:space="preserve"> PAGEREF _Toc360191479 \h </w:instrText>
        </w:r>
        <w:r w:rsidR="005128BA">
          <w:rPr>
            <w:noProof/>
            <w:webHidden/>
          </w:rPr>
        </w:r>
        <w:r w:rsidR="005128BA">
          <w:rPr>
            <w:noProof/>
            <w:webHidden/>
          </w:rPr>
          <w:fldChar w:fldCharType="separate"/>
        </w:r>
        <w:r w:rsidR="005128BA">
          <w:rPr>
            <w:noProof/>
            <w:webHidden/>
          </w:rPr>
          <w:t>59</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80" w:history="1">
        <w:r w:rsidR="005128BA" w:rsidRPr="000C5A2D">
          <w:rPr>
            <w:rStyle w:val="Hyperlink"/>
            <w:noProof/>
          </w:rPr>
          <w:t>Photothermal Activation Source Characterization</w:t>
        </w:r>
        <w:r w:rsidR="005128BA">
          <w:rPr>
            <w:noProof/>
            <w:webHidden/>
          </w:rPr>
          <w:tab/>
        </w:r>
        <w:r w:rsidR="005128BA">
          <w:rPr>
            <w:noProof/>
            <w:webHidden/>
          </w:rPr>
          <w:fldChar w:fldCharType="begin"/>
        </w:r>
        <w:r w:rsidR="005128BA">
          <w:rPr>
            <w:noProof/>
            <w:webHidden/>
          </w:rPr>
          <w:instrText xml:space="preserve"> PAGEREF _Toc360191480 \h </w:instrText>
        </w:r>
        <w:r w:rsidR="005128BA">
          <w:rPr>
            <w:noProof/>
            <w:webHidden/>
          </w:rPr>
        </w:r>
        <w:r w:rsidR="005128BA">
          <w:rPr>
            <w:noProof/>
            <w:webHidden/>
          </w:rPr>
          <w:fldChar w:fldCharType="separate"/>
        </w:r>
        <w:r w:rsidR="005128BA">
          <w:rPr>
            <w:noProof/>
            <w:webHidden/>
          </w:rPr>
          <w:t>60</w:t>
        </w:r>
        <w:r w:rsidR="005128BA">
          <w:rPr>
            <w:noProof/>
            <w:webHidden/>
          </w:rPr>
          <w:fldChar w:fldCharType="end"/>
        </w:r>
      </w:hyperlink>
    </w:p>
    <w:p w:rsidR="005128BA" w:rsidRDefault="00227068">
      <w:pPr>
        <w:pStyle w:val="TOC3"/>
        <w:rPr>
          <w:rFonts w:asciiTheme="minorHAnsi" w:eastAsiaTheme="minorEastAsia" w:hAnsiTheme="minorHAnsi" w:cstheme="minorBidi"/>
          <w:noProof/>
          <w:sz w:val="22"/>
          <w:szCs w:val="22"/>
        </w:rPr>
      </w:pPr>
      <w:hyperlink w:anchor="_Toc360191481" w:history="1">
        <w:r w:rsidR="005128BA" w:rsidRPr="000C5A2D">
          <w:rPr>
            <w:rStyle w:val="Hyperlink"/>
            <w:noProof/>
          </w:rPr>
          <w:t>Ignition experiments</w:t>
        </w:r>
        <w:r w:rsidR="005128BA">
          <w:rPr>
            <w:noProof/>
            <w:webHidden/>
          </w:rPr>
          <w:tab/>
        </w:r>
        <w:r w:rsidR="005128BA">
          <w:rPr>
            <w:noProof/>
            <w:webHidden/>
          </w:rPr>
          <w:fldChar w:fldCharType="begin"/>
        </w:r>
        <w:r w:rsidR="005128BA">
          <w:rPr>
            <w:noProof/>
            <w:webHidden/>
          </w:rPr>
          <w:instrText xml:space="preserve"> PAGEREF _Toc360191481 \h </w:instrText>
        </w:r>
        <w:r w:rsidR="005128BA">
          <w:rPr>
            <w:noProof/>
            <w:webHidden/>
          </w:rPr>
        </w:r>
        <w:r w:rsidR="005128BA">
          <w:rPr>
            <w:noProof/>
            <w:webHidden/>
          </w:rPr>
          <w:fldChar w:fldCharType="separate"/>
        </w:r>
        <w:r w:rsidR="005128BA">
          <w:rPr>
            <w:noProof/>
            <w:webHidden/>
          </w:rPr>
          <w:t>61</w:t>
        </w:r>
        <w:r w:rsidR="005128BA">
          <w:rPr>
            <w:noProof/>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82" w:history="1">
        <w:r w:rsidR="005128BA" w:rsidRPr="000C5A2D">
          <w:rPr>
            <w:rStyle w:val="Hyperlink"/>
          </w:rPr>
          <w:t>CONCLUSION AND OUTLOOK</w:t>
        </w:r>
        <w:r w:rsidR="005128BA">
          <w:rPr>
            <w:webHidden/>
          </w:rPr>
          <w:tab/>
        </w:r>
        <w:r w:rsidR="005128BA">
          <w:rPr>
            <w:webHidden/>
          </w:rPr>
          <w:fldChar w:fldCharType="begin"/>
        </w:r>
        <w:r w:rsidR="005128BA">
          <w:rPr>
            <w:webHidden/>
          </w:rPr>
          <w:instrText xml:space="preserve"> PAGEREF _Toc360191482 \h </w:instrText>
        </w:r>
        <w:r w:rsidR="005128BA">
          <w:rPr>
            <w:webHidden/>
          </w:rPr>
        </w:r>
        <w:r w:rsidR="005128BA">
          <w:rPr>
            <w:webHidden/>
          </w:rPr>
          <w:fldChar w:fldCharType="separate"/>
        </w:r>
        <w:r w:rsidR="005128BA">
          <w:rPr>
            <w:webHidden/>
          </w:rPr>
          <w:t>62</w:t>
        </w:r>
        <w:r w:rsidR="005128BA">
          <w:rPr>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83" w:history="1">
        <w:r w:rsidR="005128BA" w:rsidRPr="000C5A2D">
          <w:rPr>
            <w:rStyle w:val="Hyperlink"/>
          </w:rPr>
          <w:t>REFERENCES</w:t>
        </w:r>
        <w:r w:rsidR="005128BA">
          <w:rPr>
            <w:webHidden/>
          </w:rPr>
          <w:tab/>
        </w:r>
        <w:r w:rsidR="005128BA">
          <w:rPr>
            <w:webHidden/>
          </w:rPr>
          <w:fldChar w:fldCharType="begin"/>
        </w:r>
        <w:r w:rsidR="005128BA">
          <w:rPr>
            <w:webHidden/>
          </w:rPr>
          <w:instrText xml:space="preserve"> PAGEREF _Toc360191483 \h </w:instrText>
        </w:r>
        <w:r w:rsidR="005128BA">
          <w:rPr>
            <w:webHidden/>
          </w:rPr>
        </w:r>
        <w:r w:rsidR="005128BA">
          <w:rPr>
            <w:webHidden/>
          </w:rPr>
          <w:fldChar w:fldCharType="separate"/>
        </w:r>
        <w:r w:rsidR="005128BA">
          <w:rPr>
            <w:webHidden/>
          </w:rPr>
          <w:t>64</w:t>
        </w:r>
        <w:r w:rsidR="005128BA">
          <w:rPr>
            <w:webHidden/>
          </w:rPr>
          <w:fldChar w:fldCharType="end"/>
        </w:r>
      </w:hyperlink>
    </w:p>
    <w:p w:rsidR="005128BA" w:rsidRDefault="00227068">
      <w:pPr>
        <w:pStyle w:val="TOC1"/>
        <w:tabs>
          <w:tab w:val="right" w:leader="dot" w:pos="9350"/>
        </w:tabs>
        <w:rPr>
          <w:rFonts w:asciiTheme="minorHAnsi" w:eastAsiaTheme="minorEastAsia" w:hAnsiTheme="minorHAnsi" w:cstheme="minorBidi"/>
          <w:sz w:val="22"/>
          <w:szCs w:val="22"/>
        </w:rPr>
      </w:pPr>
      <w:hyperlink w:anchor="_Toc360191484" w:history="1">
        <w:r w:rsidR="005128BA" w:rsidRPr="000C5A2D">
          <w:rPr>
            <w:rStyle w:val="Hyperlink"/>
          </w:rPr>
          <w:t>VITA</w:t>
        </w:r>
        <w:r w:rsidR="005128BA">
          <w:rPr>
            <w:webHidden/>
          </w:rPr>
          <w:tab/>
        </w:r>
        <w:r w:rsidR="005128BA">
          <w:rPr>
            <w:webHidden/>
          </w:rPr>
          <w:fldChar w:fldCharType="begin"/>
        </w:r>
        <w:r w:rsidR="005128BA">
          <w:rPr>
            <w:webHidden/>
          </w:rPr>
          <w:instrText xml:space="preserve"> PAGEREF _Toc360191484 \h </w:instrText>
        </w:r>
        <w:r w:rsidR="005128BA">
          <w:rPr>
            <w:webHidden/>
          </w:rPr>
        </w:r>
        <w:r w:rsidR="005128BA">
          <w:rPr>
            <w:webHidden/>
          </w:rPr>
          <w:fldChar w:fldCharType="separate"/>
        </w:r>
        <w:r w:rsidR="005128BA">
          <w:rPr>
            <w:webHidden/>
          </w:rPr>
          <w:t>74</w:t>
        </w:r>
        <w:r w:rsidR="005128BA">
          <w:rPr>
            <w:webHidden/>
          </w:rPr>
          <w:fldChar w:fldCharType="end"/>
        </w:r>
      </w:hyperlink>
    </w:p>
    <w:p w:rsidR="00E43EFB" w:rsidRDefault="005128BA" w:rsidP="000E1942">
      <w:pPr>
        <w:pStyle w:val="Title"/>
        <w:rPr>
          <w:rFonts w:cs="Times New Roman"/>
        </w:rPr>
      </w:pPr>
      <w:r>
        <w:rPr>
          <w:rFonts w:cs="Times New Roman"/>
        </w:rPr>
        <w:fldChar w:fldCharType="end"/>
      </w:r>
    </w:p>
    <w:p w:rsidR="005128BA" w:rsidRDefault="005128BA" w:rsidP="000E1942">
      <w:pPr>
        <w:pStyle w:val="Title"/>
        <w:rPr>
          <w:rFonts w:cs="Times New Roman"/>
        </w:rPr>
      </w:pPr>
    </w:p>
    <w:p w:rsidR="005128BA" w:rsidRDefault="005128BA" w:rsidP="000E1942">
      <w:pPr>
        <w:pStyle w:val="Title"/>
        <w:rPr>
          <w:rFonts w:cs="Times New Roman"/>
        </w:rPr>
      </w:pPr>
    </w:p>
    <w:p w:rsidR="00A313EF" w:rsidRDefault="00A313EF" w:rsidP="00A313EF">
      <w:pPr>
        <w:pStyle w:val="Title"/>
        <w:rPr>
          <w:rFonts w:cs="Times New Roman"/>
        </w:rPr>
      </w:pPr>
      <w:r>
        <w:rPr>
          <w:rFonts w:cs="Times New Roman"/>
        </w:rPr>
        <w:lastRenderedPageBreak/>
        <w:t>LIST OF FIGURES</w:t>
      </w:r>
    </w:p>
    <w:p w:rsidR="0053718A" w:rsidRDefault="00E43EFB">
      <w:pPr>
        <w:pStyle w:val="TableofFigures"/>
        <w:tabs>
          <w:tab w:val="right" w:leader="dot" w:pos="9350"/>
        </w:tabs>
        <w:rPr>
          <w:rFonts w:asciiTheme="minorHAnsi" w:eastAsiaTheme="minorEastAsia" w:hAnsiTheme="minorHAnsi" w:cstheme="minorBidi"/>
          <w:noProof/>
          <w:sz w:val="22"/>
          <w:szCs w:val="22"/>
        </w:rPr>
      </w:pPr>
      <w:r>
        <w:rPr>
          <w:rFonts w:cs="Times New Roman"/>
          <w:b/>
          <w:smallCaps/>
        </w:rPr>
        <w:fldChar w:fldCharType="begin"/>
      </w:r>
      <w:r>
        <w:rPr>
          <w:rFonts w:cs="Times New Roman"/>
          <w:b/>
          <w:smallCaps/>
        </w:rPr>
        <w:instrText xml:space="preserve"> TOC \h \z \c "Figure" </w:instrText>
      </w:r>
      <w:r>
        <w:rPr>
          <w:rFonts w:cs="Times New Roman"/>
          <w:b/>
          <w:smallCaps/>
        </w:rPr>
        <w:fldChar w:fldCharType="separate"/>
      </w:r>
      <w:hyperlink w:anchor="_Toc355876985" w:history="1">
        <w:r w:rsidR="0053718A" w:rsidRPr="00CD485D">
          <w:rPr>
            <w:rStyle w:val="Hyperlink"/>
            <w:noProof/>
          </w:rPr>
          <w:t xml:space="preserve">Figure 1. </w:t>
        </w:r>
        <w:r w:rsidR="0053718A" w:rsidRPr="00CD485D">
          <w:rPr>
            <w:rStyle w:val="Hyperlink"/>
            <w:rFonts w:eastAsiaTheme="minorHAnsi"/>
            <w:noProof/>
          </w:rPr>
          <w:t>Photothermally activated motion of 1 mg of Al NPs with a single xenon flash pulse. (a) Photothermally activated motion of NPs observed by a fast camera at a frame rate of 10 KHz. Each frame size is 8.6 mm in height x 8.9 mm in width. (b) Height of photothermally activated motion is approximately quadratically dependent of flash power.</w:t>
        </w:r>
        <w:r w:rsidR="0053718A">
          <w:rPr>
            <w:noProof/>
            <w:webHidden/>
          </w:rPr>
          <w:tab/>
        </w:r>
        <w:r w:rsidR="0053718A">
          <w:rPr>
            <w:noProof/>
            <w:webHidden/>
          </w:rPr>
          <w:fldChar w:fldCharType="begin"/>
        </w:r>
        <w:r w:rsidR="0053718A">
          <w:rPr>
            <w:noProof/>
            <w:webHidden/>
          </w:rPr>
          <w:instrText xml:space="preserve"> PAGEREF _Toc355876985 \h </w:instrText>
        </w:r>
        <w:r w:rsidR="0053718A">
          <w:rPr>
            <w:noProof/>
            <w:webHidden/>
          </w:rPr>
        </w:r>
        <w:r w:rsidR="0053718A">
          <w:rPr>
            <w:noProof/>
            <w:webHidden/>
          </w:rPr>
          <w:fldChar w:fldCharType="separate"/>
        </w:r>
        <w:r w:rsidR="0053718A">
          <w:rPr>
            <w:noProof/>
            <w:webHidden/>
          </w:rPr>
          <w:t>10</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86" w:history="1">
        <w:r w:rsidR="0053718A" w:rsidRPr="00CD485D">
          <w:rPr>
            <w:rStyle w:val="Hyperlink"/>
            <w:noProof/>
          </w:rPr>
          <w:t xml:space="preserve">Figure 2. </w:t>
        </w:r>
        <w:r w:rsidR="0053718A" w:rsidRPr="00CD485D">
          <w:rPr>
            <w:rStyle w:val="Hyperlink"/>
            <w:rFonts w:eastAsiaTheme="minorHAnsi"/>
            <w:noProof/>
          </w:rPr>
          <w:t>(a) Photothermally driven ignition of Al NPs by a single xenon flash pulse at a frame rate of 100 KHz, at incident power of 1.6 J/cm</w:t>
        </w:r>
        <w:r w:rsidR="0053718A" w:rsidRPr="00CD485D">
          <w:rPr>
            <w:rStyle w:val="Hyperlink"/>
            <w:rFonts w:eastAsiaTheme="minorHAnsi"/>
            <w:noProof/>
            <w:vertAlign w:val="superscript"/>
          </w:rPr>
          <w:t>2</w:t>
        </w:r>
        <w:r w:rsidR="0053718A" w:rsidRPr="00CD485D">
          <w:rPr>
            <w:rStyle w:val="Hyperlink"/>
            <w:rFonts w:eastAsiaTheme="minorHAnsi"/>
            <w:noProof/>
          </w:rPr>
          <w:t>. Ignition was identified in the second image, which was acquired ~ 0.12 ms after the flash incidence. Ignition is spatially localized. Each frame size is 3.8 mm in height x 4.9 mm in width. (b) Flash power dependence for transition of ignition and motion only with and without the long pass filter cutoff at 540 nm. It shows that UV is more efficient for motion and ignition.</w:t>
        </w:r>
        <w:r w:rsidR="0053718A">
          <w:rPr>
            <w:noProof/>
            <w:webHidden/>
          </w:rPr>
          <w:tab/>
        </w:r>
        <w:r w:rsidR="0053718A">
          <w:rPr>
            <w:noProof/>
            <w:webHidden/>
          </w:rPr>
          <w:fldChar w:fldCharType="begin"/>
        </w:r>
        <w:r w:rsidR="0053718A">
          <w:rPr>
            <w:noProof/>
            <w:webHidden/>
          </w:rPr>
          <w:instrText xml:space="preserve"> PAGEREF _Toc355876986 \h </w:instrText>
        </w:r>
        <w:r w:rsidR="0053718A">
          <w:rPr>
            <w:noProof/>
            <w:webHidden/>
          </w:rPr>
        </w:r>
        <w:r w:rsidR="0053718A">
          <w:rPr>
            <w:noProof/>
            <w:webHidden/>
          </w:rPr>
          <w:fldChar w:fldCharType="separate"/>
        </w:r>
        <w:r w:rsidR="0053718A">
          <w:rPr>
            <w:noProof/>
            <w:webHidden/>
          </w:rPr>
          <w:t>12</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87" w:history="1">
        <w:r w:rsidR="0053718A" w:rsidRPr="00CD485D">
          <w:rPr>
            <w:rStyle w:val="Hyperlink"/>
            <w:noProof/>
          </w:rPr>
          <w:t xml:space="preserve">Figure 3. </w:t>
        </w:r>
        <w:r w:rsidR="0053718A" w:rsidRPr="00CD485D">
          <w:rPr>
            <w:rStyle w:val="Hyperlink"/>
            <w:rFonts w:eastAsiaTheme="minorHAnsi"/>
            <w:noProof/>
          </w:rPr>
          <w:t>Electric-field distributions under the flash illumination for NPs with 2-nm alumina shell and aluminum core at their plasmon resonance. (a) Two contacting spheres with radii of 35 nm. The plasmon resonance is at 381 nm. (b) Three contacting spheres with radii of 20 nm. The plasmon resonance is at 354 nm. For both cases, the local electric-field enhancement can reach as much as 80 times, leading to local heat enhancement up to 6400 times as compared to the global heating.</w:t>
        </w:r>
        <w:r w:rsidR="0053718A">
          <w:rPr>
            <w:noProof/>
            <w:webHidden/>
          </w:rPr>
          <w:tab/>
        </w:r>
        <w:r w:rsidR="0053718A">
          <w:rPr>
            <w:noProof/>
            <w:webHidden/>
          </w:rPr>
          <w:fldChar w:fldCharType="begin"/>
        </w:r>
        <w:r w:rsidR="0053718A">
          <w:rPr>
            <w:noProof/>
            <w:webHidden/>
          </w:rPr>
          <w:instrText xml:space="preserve"> PAGEREF _Toc355876987 \h </w:instrText>
        </w:r>
        <w:r w:rsidR="0053718A">
          <w:rPr>
            <w:noProof/>
            <w:webHidden/>
          </w:rPr>
        </w:r>
        <w:r w:rsidR="0053718A">
          <w:rPr>
            <w:noProof/>
            <w:webHidden/>
          </w:rPr>
          <w:fldChar w:fldCharType="separate"/>
        </w:r>
        <w:r w:rsidR="0053718A">
          <w:rPr>
            <w:noProof/>
            <w:webHidden/>
          </w:rPr>
          <w:t>14</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88" w:history="1">
        <w:r w:rsidR="0053718A" w:rsidRPr="00CD485D">
          <w:rPr>
            <w:rStyle w:val="Hyperlink"/>
            <w:noProof/>
          </w:rPr>
          <w:t xml:space="preserve">Figure 4. </w:t>
        </w:r>
        <w:r w:rsidR="0053718A" w:rsidRPr="00CD485D">
          <w:rPr>
            <w:rStyle w:val="Hyperlink"/>
            <w:rFonts w:eastAsiaTheme="minorHAnsi"/>
            <w:noProof/>
          </w:rPr>
          <w:t>Suggested positive feedback mechanism for the flash-induced photothermally activated motion and ignition of Al NPs.</w:t>
        </w:r>
        <w:r w:rsidR="0053718A">
          <w:rPr>
            <w:noProof/>
            <w:webHidden/>
          </w:rPr>
          <w:tab/>
        </w:r>
        <w:r w:rsidR="0053718A">
          <w:rPr>
            <w:noProof/>
            <w:webHidden/>
          </w:rPr>
          <w:fldChar w:fldCharType="begin"/>
        </w:r>
        <w:r w:rsidR="0053718A">
          <w:rPr>
            <w:noProof/>
            <w:webHidden/>
          </w:rPr>
          <w:instrText xml:space="preserve"> PAGEREF _Toc355876988 \h </w:instrText>
        </w:r>
        <w:r w:rsidR="0053718A">
          <w:rPr>
            <w:noProof/>
            <w:webHidden/>
          </w:rPr>
        </w:r>
        <w:r w:rsidR="0053718A">
          <w:rPr>
            <w:noProof/>
            <w:webHidden/>
          </w:rPr>
          <w:fldChar w:fldCharType="separate"/>
        </w:r>
        <w:r w:rsidR="0053718A">
          <w:rPr>
            <w:noProof/>
            <w:webHidden/>
          </w:rPr>
          <w:t>16</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89" w:history="1">
        <w:r w:rsidR="0053718A" w:rsidRPr="00CD485D">
          <w:rPr>
            <w:rStyle w:val="Hyperlink"/>
            <w:noProof/>
          </w:rPr>
          <w:t>Figure 5. Characteristics of the photothermal activation source. (a) The flash power dependence on the distance between the flash end surface and the target. (b) Spectral profile of the flash. The spectra at different locations of spike, plateau, and decay at different power levels are the same; (c) Flash temporal profile.</w:t>
        </w:r>
        <w:r w:rsidR="0053718A">
          <w:rPr>
            <w:noProof/>
            <w:webHidden/>
          </w:rPr>
          <w:tab/>
        </w:r>
        <w:r w:rsidR="0053718A">
          <w:rPr>
            <w:noProof/>
            <w:webHidden/>
          </w:rPr>
          <w:fldChar w:fldCharType="begin"/>
        </w:r>
        <w:r w:rsidR="0053718A">
          <w:rPr>
            <w:noProof/>
            <w:webHidden/>
          </w:rPr>
          <w:instrText xml:space="preserve"> PAGEREF _Toc355876989 \h </w:instrText>
        </w:r>
        <w:r w:rsidR="0053718A">
          <w:rPr>
            <w:noProof/>
            <w:webHidden/>
          </w:rPr>
        </w:r>
        <w:r w:rsidR="0053718A">
          <w:rPr>
            <w:noProof/>
            <w:webHidden/>
          </w:rPr>
          <w:fldChar w:fldCharType="separate"/>
        </w:r>
        <w:r w:rsidR="0053718A">
          <w:rPr>
            <w:noProof/>
            <w:webHidden/>
          </w:rPr>
          <w:t>19</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0" w:history="1">
        <w:r w:rsidR="0053718A" w:rsidRPr="00CD485D">
          <w:rPr>
            <w:rStyle w:val="Hyperlink"/>
            <w:noProof/>
          </w:rPr>
          <w:t>Figure 6. SEM images of the Al NP residues after a single flash exposure for the photothermally activated movement. (a) Original NPs with an average diameter of ~ 70 nm, with ellipsoids and irregular shapes present. Aggregation of multiple NPs can be observed. Sharper contrast on the edges indicates the alumina coating. (b) Sintering into a large particle after the flash; (c) Bursting into smaller NPs after the flash, with an average diameter of ~ 50 nm. Scale bars represent 200 nm.</w:t>
        </w:r>
        <w:r w:rsidR="0053718A">
          <w:rPr>
            <w:noProof/>
            <w:webHidden/>
          </w:rPr>
          <w:tab/>
        </w:r>
        <w:r w:rsidR="0053718A">
          <w:rPr>
            <w:noProof/>
            <w:webHidden/>
          </w:rPr>
          <w:fldChar w:fldCharType="begin"/>
        </w:r>
        <w:r w:rsidR="0053718A">
          <w:rPr>
            <w:noProof/>
            <w:webHidden/>
          </w:rPr>
          <w:instrText xml:space="preserve"> PAGEREF _Toc355876990 \h </w:instrText>
        </w:r>
        <w:r w:rsidR="0053718A">
          <w:rPr>
            <w:noProof/>
            <w:webHidden/>
          </w:rPr>
        </w:r>
        <w:r w:rsidR="0053718A">
          <w:rPr>
            <w:noProof/>
            <w:webHidden/>
          </w:rPr>
          <w:fldChar w:fldCharType="separate"/>
        </w:r>
        <w:r w:rsidR="0053718A">
          <w:rPr>
            <w:noProof/>
            <w:webHidden/>
          </w:rPr>
          <w:t>20</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1" w:history="1">
        <w:r w:rsidR="0053718A" w:rsidRPr="00CD485D">
          <w:rPr>
            <w:rStyle w:val="Hyperlink"/>
            <w:noProof/>
          </w:rPr>
          <w:t>Figure 7. SEM images of the product after ignition. (a) Large particles with sizes of several microns formed by sintering small NPs. (b) Smaller NPs with an average diameter of 50 nm formed by bursting.</w:t>
        </w:r>
        <w:r w:rsidR="0053718A">
          <w:rPr>
            <w:noProof/>
            <w:webHidden/>
          </w:rPr>
          <w:tab/>
        </w:r>
        <w:r w:rsidR="0053718A">
          <w:rPr>
            <w:noProof/>
            <w:webHidden/>
          </w:rPr>
          <w:fldChar w:fldCharType="begin"/>
        </w:r>
        <w:r w:rsidR="0053718A">
          <w:rPr>
            <w:noProof/>
            <w:webHidden/>
          </w:rPr>
          <w:instrText xml:space="preserve"> PAGEREF _Toc355876991 \h </w:instrText>
        </w:r>
        <w:r w:rsidR="0053718A">
          <w:rPr>
            <w:noProof/>
            <w:webHidden/>
          </w:rPr>
        </w:r>
        <w:r w:rsidR="0053718A">
          <w:rPr>
            <w:noProof/>
            <w:webHidden/>
          </w:rPr>
          <w:fldChar w:fldCharType="separate"/>
        </w:r>
        <w:r w:rsidR="0053718A">
          <w:rPr>
            <w:noProof/>
            <w:webHidden/>
          </w:rPr>
          <w:t>21</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2" w:history="1">
        <w:r w:rsidR="0053718A" w:rsidRPr="00CD485D">
          <w:rPr>
            <w:rStyle w:val="Hyperlink"/>
            <w:noProof/>
          </w:rPr>
          <w:t>Figure 8. Calculated absorption spectra for an alumina-coated Al NP with various shapes, coating thicknesses and aggregation. All nanoparticles are made of Al cores and alumina coating of 2 nm. All dimensions are in nanometers. The figure shows that the major absorption is observed in the ultraviolet and visual regions. Although the coating thickness has little effect on the overall absorption coefficient, it is evident that the thicker the alumina coating, the lower the absorption.</w:t>
        </w:r>
        <w:r w:rsidR="0053718A">
          <w:rPr>
            <w:noProof/>
            <w:webHidden/>
          </w:rPr>
          <w:tab/>
        </w:r>
        <w:r w:rsidR="0053718A">
          <w:rPr>
            <w:noProof/>
            <w:webHidden/>
          </w:rPr>
          <w:fldChar w:fldCharType="begin"/>
        </w:r>
        <w:r w:rsidR="0053718A">
          <w:rPr>
            <w:noProof/>
            <w:webHidden/>
          </w:rPr>
          <w:instrText xml:space="preserve"> PAGEREF _Toc355876992 \h </w:instrText>
        </w:r>
        <w:r w:rsidR="0053718A">
          <w:rPr>
            <w:noProof/>
            <w:webHidden/>
          </w:rPr>
        </w:r>
        <w:r w:rsidR="0053718A">
          <w:rPr>
            <w:noProof/>
            <w:webHidden/>
          </w:rPr>
          <w:fldChar w:fldCharType="separate"/>
        </w:r>
        <w:r w:rsidR="0053718A">
          <w:rPr>
            <w:noProof/>
            <w:webHidden/>
          </w:rPr>
          <w:t>22</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3" w:history="1">
        <w:r w:rsidR="0053718A" w:rsidRPr="00CD485D">
          <w:rPr>
            <w:rStyle w:val="Hyperlink"/>
            <w:noProof/>
          </w:rPr>
          <w:t xml:space="preserve">Figure 9. </w:t>
        </w:r>
        <w:r w:rsidR="0053718A" w:rsidRPr="00CD485D">
          <w:rPr>
            <w:rStyle w:val="Hyperlink"/>
            <w:rFonts w:eastAsiaTheme="minorHAnsi"/>
            <w:noProof/>
          </w:rPr>
          <w:t>Calculated absorption spectra for 70 nm-diameter Al particles. Single isolated sphere and an aggregation of two contacting spheres were considered. The major absorption was observed in the UV and visible regions. Inset is the electric field distribution under flash illumination of double spheres at plasmon resonance (381 nm). The local electric field reads 80 times enhancement at the interface, leading to a local heat enhancement up to 6400 times as compared to the global heating. Plasma ignition has similar shortcomings as a regular spark-ignition technique, and catalytic ignition suffers from relatively slow reaction time.</w:t>
        </w:r>
        <w:r w:rsidR="0053718A">
          <w:rPr>
            <w:noProof/>
            <w:webHidden/>
          </w:rPr>
          <w:tab/>
        </w:r>
        <w:r w:rsidR="0053718A">
          <w:rPr>
            <w:noProof/>
            <w:webHidden/>
          </w:rPr>
          <w:fldChar w:fldCharType="begin"/>
        </w:r>
        <w:r w:rsidR="0053718A">
          <w:rPr>
            <w:noProof/>
            <w:webHidden/>
          </w:rPr>
          <w:instrText xml:space="preserve"> PAGEREF _Toc355876993 \h </w:instrText>
        </w:r>
        <w:r w:rsidR="0053718A">
          <w:rPr>
            <w:noProof/>
            <w:webHidden/>
          </w:rPr>
        </w:r>
        <w:r w:rsidR="0053718A">
          <w:rPr>
            <w:noProof/>
            <w:webHidden/>
          </w:rPr>
          <w:fldChar w:fldCharType="separate"/>
        </w:r>
        <w:r w:rsidR="0053718A">
          <w:rPr>
            <w:noProof/>
            <w:webHidden/>
          </w:rPr>
          <w:t>26</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4" w:history="1">
        <w:r w:rsidR="0053718A" w:rsidRPr="00CD485D">
          <w:rPr>
            <w:rStyle w:val="Hyperlink"/>
            <w:noProof/>
          </w:rPr>
          <w:t xml:space="preserve">Figure 10. </w:t>
        </w:r>
        <w:r w:rsidR="0053718A" w:rsidRPr="00CD485D">
          <w:rPr>
            <w:rStyle w:val="Hyperlink"/>
            <w:rFonts w:eastAsiaTheme="minorHAnsi"/>
            <w:noProof/>
          </w:rPr>
          <w:t>Experimental setup of flash-activated active photothermal effects of aluminum nanoenergetics for on-demand flame ignition.</w:t>
        </w:r>
        <w:r w:rsidR="0053718A">
          <w:rPr>
            <w:noProof/>
            <w:webHidden/>
          </w:rPr>
          <w:tab/>
        </w:r>
        <w:r w:rsidR="0053718A">
          <w:rPr>
            <w:noProof/>
            <w:webHidden/>
          </w:rPr>
          <w:fldChar w:fldCharType="begin"/>
        </w:r>
        <w:r w:rsidR="0053718A">
          <w:rPr>
            <w:noProof/>
            <w:webHidden/>
          </w:rPr>
          <w:instrText xml:space="preserve"> PAGEREF _Toc355876994 \h </w:instrText>
        </w:r>
        <w:r w:rsidR="0053718A">
          <w:rPr>
            <w:noProof/>
            <w:webHidden/>
          </w:rPr>
        </w:r>
        <w:r w:rsidR="0053718A">
          <w:rPr>
            <w:noProof/>
            <w:webHidden/>
          </w:rPr>
          <w:fldChar w:fldCharType="separate"/>
        </w:r>
        <w:r w:rsidR="0053718A">
          <w:rPr>
            <w:noProof/>
            <w:webHidden/>
          </w:rPr>
          <w:t>30</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5" w:history="1">
        <w:r w:rsidR="0053718A" w:rsidRPr="00CD485D">
          <w:rPr>
            <w:rStyle w:val="Hyperlink"/>
            <w:noProof/>
          </w:rPr>
          <w:t xml:space="preserve">Figure 11. </w:t>
        </w:r>
        <w:r w:rsidR="0053718A" w:rsidRPr="00CD485D">
          <w:rPr>
            <w:rStyle w:val="Hyperlink"/>
            <w:rFonts w:eastAsiaTheme="minorHAnsi"/>
            <w:noProof/>
          </w:rPr>
          <w:t>High-speed OH* chemiluminescence from flash-activated aluminum-nanoenergetics-assisted ignition of the propane/air flame. The frames were taken at elapsed times of 0.02, 6, 12, 14, 16, 18, 30, 40, and 50 ms after the flash activation, respectively. Localized ignition of a single aluminum nanoparticle is evident in the second image. The flame front propagated rapidly outward from the ignition location and stabilized on the burner surface.</w:t>
        </w:r>
        <w:r w:rsidR="0053718A">
          <w:rPr>
            <w:noProof/>
            <w:webHidden/>
          </w:rPr>
          <w:tab/>
        </w:r>
        <w:r w:rsidR="0053718A">
          <w:rPr>
            <w:noProof/>
            <w:webHidden/>
          </w:rPr>
          <w:fldChar w:fldCharType="begin"/>
        </w:r>
        <w:r w:rsidR="0053718A">
          <w:rPr>
            <w:noProof/>
            <w:webHidden/>
          </w:rPr>
          <w:instrText xml:space="preserve"> PAGEREF _Toc355876995 \h </w:instrText>
        </w:r>
        <w:r w:rsidR="0053718A">
          <w:rPr>
            <w:noProof/>
            <w:webHidden/>
          </w:rPr>
        </w:r>
        <w:r w:rsidR="0053718A">
          <w:rPr>
            <w:noProof/>
            <w:webHidden/>
          </w:rPr>
          <w:fldChar w:fldCharType="separate"/>
        </w:r>
        <w:r w:rsidR="0053718A">
          <w:rPr>
            <w:noProof/>
            <w:webHidden/>
          </w:rPr>
          <w:t>33</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6" w:history="1">
        <w:r w:rsidR="0053718A" w:rsidRPr="00CD485D">
          <w:rPr>
            <w:rStyle w:val="Hyperlink"/>
            <w:noProof/>
          </w:rPr>
          <w:t xml:space="preserve">Figure 12. </w:t>
        </w:r>
        <w:r w:rsidR="0053718A" w:rsidRPr="00CD485D">
          <w:rPr>
            <w:rStyle w:val="Hyperlink"/>
            <w:rFonts w:eastAsiaTheme="minorHAnsi"/>
            <w:noProof/>
          </w:rPr>
          <w:t>High-speed CH* chemiluminescence and AlO emission from flash-activated aluminum nanoenergetics-assisted ignition of propane/air flame.</w:t>
        </w:r>
        <w:r w:rsidR="0053718A">
          <w:rPr>
            <w:noProof/>
            <w:webHidden/>
          </w:rPr>
          <w:tab/>
        </w:r>
        <w:r w:rsidR="0053718A">
          <w:rPr>
            <w:noProof/>
            <w:webHidden/>
          </w:rPr>
          <w:fldChar w:fldCharType="begin"/>
        </w:r>
        <w:r w:rsidR="0053718A">
          <w:rPr>
            <w:noProof/>
            <w:webHidden/>
          </w:rPr>
          <w:instrText xml:space="preserve"> PAGEREF _Toc355876996 \h </w:instrText>
        </w:r>
        <w:r w:rsidR="0053718A">
          <w:rPr>
            <w:noProof/>
            <w:webHidden/>
          </w:rPr>
        </w:r>
        <w:r w:rsidR="0053718A">
          <w:rPr>
            <w:noProof/>
            <w:webHidden/>
          </w:rPr>
          <w:fldChar w:fldCharType="separate"/>
        </w:r>
        <w:r w:rsidR="0053718A">
          <w:rPr>
            <w:noProof/>
            <w:webHidden/>
          </w:rPr>
          <w:t>35</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7" w:history="1">
        <w:r w:rsidR="0053718A" w:rsidRPr="00CD485D">
          <w:rPr>
            <w:rStyle w:val="Hyperlink"/>
            <w:noProof/>
          </w:rPr>
          <w:t xml:space="preserve">Figure 13. </w:t>
        </w:r>
        <w:r w:rsidR="0053718A" w:rsidRPr="00CD485D">
          <w:rPr>
            <w:rStyle w:val="Hyperlink"/>
            <w:rFonts w:eastAsiaTheme="minorHAnsi"/>
            <w:noProof/>
          </w:rPr>
          <w:t>High-speed OH* imaging of spark ignition of the propane/air flame. The spherical electrodes of the spark were clearly visible, starting with the third image.</w:t>
        </w:r>
        <w:r w:rsidR="0053718A">
          <w:rPr>
            <w:noProof/>
            <w:webHidden/>
          </w:rPr>
          <w:tab/>
        </w:r>
        <w:r w:rsidR="0053718A">
          <w:rPr>
            <w:noProof/>
            <w:webHidden/>
          </w:rPr>
          <w:fldChar w:fldCharType="begin"/>
        </w:r>
        <w:r w:rsidR="0053718A">
          <w:rPr>
            <w:noProof/>
            <w:webHidden/>
          </w:rPr>
          <w:instrText xml:space="preserve"> PAGEREF _Toc355876997 \h </w:instrText>
        </w:r>
        <w:r w:rsidR="0053718A">
          <w:rPr>
            <w:noProof/>
            <w:webHidden/>
          </w:rPr>
        </w:r>
        <w:r w:rsidR="0053718A">
          <w:rPr>
            <w:noProof/>
            <w:webHidden/>
          </w:rPr>
          <w:fldChar w:fldCharType="separate"/>
        </w:r>
        <w:r w:rsidR="0053718A">
          <w:rPr>
            <w:noProof/>
            <w:webHidden/>
          </w:rPr>
          <w:t>37</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8" w:history="1">
        <w:r w:rsidR="0053718A" w:rsidRPr="00CD485D">
          <w:rPr>
            <w:rStyle w:val="Hyperlink"/>
            <w:noProof/>
          </w:rPr>
          <w:t xml:space="preserve">Figure 14. </w:t>
        </w:r>
        <w:r w:rsidR="0053718A" w:rsidRPr="00CD485D">
          <w:rPr>
            <w:rStyle w:val="Hyperlink"/>
            <w:rFonts w:eastAsiaTheme="minorHAnsi"/>
            <w:noProof/>
          </w:rPr>
          <w:t>Optical and SEM images of the aluminum nanoparticles before ignition. The samples were collected on a glass slide after blowing through the burner system. A large tendency toward aggregating to form large particles is evident. The sparse seeding density is also shown.</w:t>
        </w:r>
        <w:r w:rsidR="0053718A">
          <w:rPr>
            <w:noProof/>
            <w:webHidden/>
          </w:rPr>
          <w:tab/>
        </w:r>
        <w:r w:rsidR="0053718A">
          <w:rPr>
            <w:noProof/>
            <w:webHidden/>
          </w:rPr>
          <w:fldChar w:fldCharType="begin"/>
        </w:r>
        <w:r w:rsidR="0053718A">
          <w:rPr>
            <w:noProof/>
            <w:webHidden/>
          </w:rPr>
          <w:instrText xml:space="preserve"> PAGEREF _Toc355876998 \h </w:instrText>
        </w:r>
        <w:r w:rsidR="0053718A">
          <w:rPr>
            <w:noProof/>
            <w:webHidden/>
          </w:rPr>
        </w:r>
        <w:r w:rsidR="0053718A">
          <w:rPr>
            <w:noProof/>
            <w:webHidden/>
          </w:rPr>
          <w:fldChar w:fldCharType="separate"/>
        </w:r>
        <w:r w:rsidR="0053718A">
          <w:rPr>
            <w:noProof/>
            <w:webHidden/>
          </w:rPr>
          <w:t>39</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6999" w:history="1">
        <w:r w:rsidR="0053718A" w:rsidRPr="00CD485D">
          <w:rPr>
            <w:rStyle w:val="Hyperlink"/>
            <w:noProof/>
          </w:rPr>
          <w:t>Figure 15. (a) Effect of coating on the absorption cross sections of pure, alumina coated, and OA coated aluminum nanoparticles at diameters of 70 nm. (b) Effects of coating and aggregation on the surface plasmonics resonance. Plasmonic resonance shifts toward the visible range. Real and imaginary parts of the permittivity of OA were extrapolated from [68]. The data for Al and Al</w:t>
        </w:r>
        <w:r w:rsidR="0053718A" w:rsidRPr="00CD485D">
          <w:rPr>
            <w:rStyle w:val="Hyperlink"/>
            <w:noProof/>
            <w:vertAlign w:val="subscript"/>
          </w:rPr>
          <w:t>2</w:t>
        </w:r>
        <w:r w:rsidR="0053718A" w:rsidRPr="00CD485D">
          <w:rPr>
            <w:rStyle w:val="Hyperlink"/>
            <w:noProof/>
          </w:rPr>
          <w:t>O</w:t>
        </w:r>
        <w:r w:rsidR="0053718A" w:rsidRPr="00CD485D">
          <w:rPr>
            <w:rStyle w:val="Hyperlink"/>
            <w:noProof/>
            <w:vertAlign w:val="subscript"/>
          </w:rPr>
          <w:t>3</w:t>
        </w:r>
        <w:r w:rsidR="0053718A" w:rsidRPr="00CD485D">
          <w:rPr>
            <w:rStyle w:val="Hyperlink"/>
            <w:noProof/>
          </w:rPr>
          <w:t xml:space="preserve"> are taken from [69].</w:t>
        </w:r>
        <w:r w:rsidR="0053718A">
          <w:rPr>
            <w:noProof/>
            <w:webHidden/>
          </w:rPr>
          <w:tab/>
        </w:r>
        <w:r w:rsidR="0053718A">
          <w:rPr>
            <w:noProof/>
            <w:webHidden/>
          </w:rPr>
          <w:fldChar w:fldCharType="begin"/>
        </w:r>
        <w:r w:rsidR="0053718A">
          <w:rPr>
            <w:noProof/>
            <w:webHidden/>
          </w:rPr>
          <w:instrText xml:space="preserve"> PAGEREF _Toc355876999 \h </w:instrText>
        </w:r>
        <w:r w:rsidR="0053718A">
          <w:rPr>
            <w:noProof/>
            <w:webHidden/>
          </w:rPr>
        </w:r>
        <w:r w:rsidR="0053718A">
          <w:rPr>
            <w:noProof/>
            <w:webHidden/>
          </w:rPr>
          <w:fldChar w:fldCharType="separate"/>
        </w:r>
        <w:r w:rsidR="0053718A">
          <w:rPr>
            <w:noProof/>
            <w:webHidden/>
          </w:rPr>
          <w:t>47</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7000" w:history="1">
        <w:r w:rsidR="0053718A" w:rsidRPr="00CD485D">
          <w:rPr>
            <w:rStyle w:val="Hyperlink"/>
            <w:noProof/>
          </w:rPr>
          <w:t>Figure 16. Search for the highest heat generated in the visible range among Al, Au, and Ag. (a) Two 70 nm-contacting spheres of Al continuously illuminated by an electromagnetic planar wave at its plasmonic resonance 607 nm. The region of contact experiences the highest electric field enhancement which is ~ 2 orders of magnitude greater than the input E field. The area of interest is 4 nm x 4 nm comprised of 441 dipoles. (b) The square of the maximum enhanced electric field in the contact region plotted as a function of wavelength for various materials. (c) Imaginary part of the permittivity of Al, Au, and Ag, taken from [69]. (d) Plot of the heat generation, defining the thermal ohmic losses for the metals in hand as a function of wavelength.</w:t>
        </w:r>
        <w:r w:rsidR="0053718A">
          <w:rPr>
            <w:noProof/>
            <w:webHidden/>
          </w:rPr>
          <w:tab/>
        </w:r>
        <w:r w:rsidR="0053718A">
          <w:rPr>
            <w:noProof/>
            <w:webHidden/>
          </w:rPr>
          <w:fldChar w:fldCharType="begin"/>
        </w:r>
        <w:r w:rsidR="0053718A">
          <w:rPr>
            <w:noProof/>
            <w:webHidden/>
          </w:rPr>
          <w:instrText xml:space="preserve"> PAGEREF _Toc355877000 \h </w:instrText>
        </w:r>
        <w:r w:rsidR="0053718A">
          <w:rPr>
            <w:noProof/>
            <w:webHidden/>
          </w:rPr>
        </w:r>
        <w:r w:rsidR="0053718A">
          <w:rPr>
            <w:noProof/>
            <w:webHidden/>
          </w:rPr>
          <w:fldChar w:fldCharType="separate"/>
        </w:r>
        <w:r w:rsidR="0053718A">
          <w:rPr>
            <w:noProof/>
            <w:webHidden/>
          </w:rPr>
          <w:t>50</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7001" w:history="1">
        <w:r w:rsidR="0053718A" w:rsidRPr="00CD485D">
          <w:rPr>
            <w:rStyle w:val="Hyperlink"/>
            <w:noProof/>
          </w:rPr>
          <w:t>Figure 17. Photothermal induced motion and ignition of dry OA Al NPs in atmospheric air. The flash tube is 14 mm from the NPs pile, corresponding to an energy density of 1.1 J/cm</w:t>
        </w:r>
        <w:r w:rsidR="0053718A" w:rsidRPr="00CD485D">
          <w:rPr>
            <w:rStyle w:val="Hyperlink"/>
            <w:noProof/>
            <w:vertAlign w:val="superscript"/>
          </w:rPr>
          <w:t>2</w:t>
        </w:r>
        <w:r w:rsidR="0053718A" w:rsidRPr="00CD485D">
          <w:rPr>
            <w:rStyle w:val="Hyperlink"/>
            <w:noProof/>
          </w:rPr>
          <w:t>.</w:t>
        </w:r>
        <w:r w:rsidR="0053718A">
          <w:rPr>
            <w:noProof/>
            <w:webHidden/>
          </w:rPr>
          <w:tab/>
        </w:r>
        <w:r w:rsidR="0053718A">
          <w:rPr>
            <w:noProof/>
            <w:webHidden/>
          </w:rPr>
          <w:fldChar w:fldCharType="begin"/>
        </w:r>
        <w:r w:rsidR="0053718A">
          <w:rPr>
            <w:noProof/>
            <w:webHidden/>
          </w:rPr>
          <w:instrText xml:space="preserve"> PAGEREF _Toc355877001 \h </w:instrText>
        </w:r>
        <w:r w:rsidR="0053718A">
          <w:rPr>
            <w:noProof/>
            <w:webHidden/>
          </w:rPr>
        </w:r>
        <w:r w:rsidR="0053718A">
          <w:rPr>
            <w:noProof/>
            <w:webHidden/>
          </w:rPr>
          <w:fldChar w:fldCharType="separate"/>
        </w:r>
        <w:r w:rsidR="0053718A">
          <w:rPr>
            <w:noProof/>
            <w:webHidden/>
          </w:rPr>
          <w:t>52</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7002" w:history="1">
        <w:r w:rsidR="0053718A" w:rsidRPr="00CD485D">
          <w:rPr>
            <w:rStyle w:val="Hyperlink"/>
            <w:noProof/>
          </w:rPr>
          <w:t>Figure 18. SEM images of (a) intact oleic acid coated aluminum nanoparticles with an average size of 70 nm and (b) the ignited OA Al NPs in air. The white bar in the figure stands for 300 nm. Sintering can be identified, but not the bursting as opposed to the case of Al</w:t>
        </w:r>
        <w:r w:rsidR="0053718A" w:rsidRPr="00CD485D">
          <w:rPr>
            <w:rStyle w:val="Hyperlink"/>
            <w:noProof/>
            <w:vertAlign w:val="subscript"/>
          </w:rPr>
          <w:t>2</w:t>
        </w:r>
        <w:r w:rsidR="0053718A" w:rsidRPr="00CD485D">
          <w:rPr>
            <w:rStyle w:val="Hyperlink"/>
            <w:noProof/>
          </w:rPr>
          <w:t>O</w:t>
        </w:r>
        <w:r w:rsidR="0053718A" w:rsidRPr="00CD485D">
          <w:rPr>
            <w:rStyle w:val="Hyperlink"/>
            <w:noProof/>
            <w:vertAlign w:val="subscript"/>
          </w:rPr>
          <w:t>3</w:t>
        </w:r>
        <w:r w:rsidR="0053718A" w:rsidRPr="00CD485D">
          <w:rPr>
            <w:rStyle w:val="Hyperlink"/>
            <w:noProof/>
          </w:rPr>
          <w:t>-coated Al ignited in air [60].</w:t>
        </w:r>
        <w:r w:rsidR="0053718A">
          <w:rPr>
            <w:noProof/>
            <w:webHidden/>
          </w:rPr>
          <w:tab/>
        </w:r>
        <w:r w:rsidR="0053718A">
          <w:rPr>
            <w:noProof/>
            <w:webHidden/>
          </w:rPr>
          <w:fldChar w:fldCharType="begin"/>
        </w:r>
        <w:r w:rsidR="0053718A">
          <w:rPr>
            <w:noProof/>
            <w:webHidden/>
          </w:rPr>
          <w:instrText xml:space="preserve"> PAGEREF _Toc355877002 \h </w:instrText>
        </w:r>
        <w:r w:rsidR="0053718A">
          <w:rPr>
            <w:noProof/>
            <w:webHidden/>
          </w:rPr>
        </w:r>
        <w:r w:rsidR="0053718A">
          <w:rPr>
            <w:noProof/>
            <w:webHidden/>
          </w:rPr>
          <w:fldChar w:fldCharType="separate"/>
        </w:r>
        <w:r w:rsidR="0053718A">
          <w:rPr>
            <w:noProof/>
            <w:webHidden/>
          </w:rPr>
          <w:t>54</w:t>
        </w:r>
        <w:r w:rsidR="0053718A">
          <w:rPr>
            <w:noProof/>
            <w:webHidden/>
          </w:rPr>
          <w:fldChar w:fldCharType="end"/>
        </w:r>
      </w:hyperlink>
    </w:p>
    <w:p w:rsidR="0053718A" w:rsidRDefault="00227068">
      <w:pPr>
        <w:pStyle w:val="TableofFigures"/>
        <w:tabs>
          <w:tab w:val="right" w:leader="dot" w:pos="9350"/>
        </w:tabs>
        <w:rPr>
          <w:rFonts w:asciiTheme="minorHAnsi" w:eastAsiaTheme="minorEastAsia" w:hAnsiTheme="minorHAnsi" w:cstheme="minorBidi"/>
          <w:noProof/>
          <w:sz w:val="22"/>
          <w:szCs w:val="22"/>
        </w:rPr>
      </w:pPr>
      <w:hyperlink w:anchor="_Toc355877003" w:history="1">
        <w:r w:rsidR="0053718A" w:rsidRPr="00CD485D">
          <w:rPr>
            <w:rStyle w:val="Hyperlink"/>
            <w:noProof/>
          </w:rPr>
          <w:t>Figure 19. Energy deposition from OA-Al NPs photo-ignition in the flow of gaseous fuel/air mixture at lean conditions, at ambient temperature (293 K) and pressure (1 atm).</w:t>
        </w:r>
        <w:r w:rsidR="0053718A" w:rsidRPr="00CD485D">
          <w:rPr>
            <w:rStyle w:val="Hyperlink"/>
            <w:rFonts w:eastAsia="MS Mincho"/>
            <w:noProof/>
          </w:rPr>
          <w:t xml:space="preserve"> (a) In ethylene/air mixture at φ = 0.8. (b) In methane/air mixture at φ = 0.6.</w:t>
        </w:r>
        <w:r w:rsidR="0053718A">
          <w:rPr>
            <w:noProof/>
            <w:webHidden/>
          </w:rPr>
          <w:tab/>
        </w:r>
        <w:r w:rsidR="0053718A">
          <w:rPr>
            <w:noProof/>
            <w:webHidden/>
          </w:rPr>
          <w:fldChar w:fldCharType="begin"/>
        </w:r>
        <w:r w:rsidR="0053718A">
          <w:rPr>
            <w:noProof/>
            <w:webHidden/>
          </w:rPr>
          <w:instrText xml:space="preserve"> PAGEREF _Toc355877003 \h </w:instrText>
        </w:r>
        <w:r w:rsidR="0053718A">
          <w:rPr>
            <w:noProof/>
            <w:webHidden/>
          </w:rPr>
        </w:r>
        <w:r w:rsidR="0053718A">
          <w:rPr>
            <w:noProof/>
            <w:webHidden/>
          </w:rPr>
          <w:fldChar w:fldCharType="separate"/>
        </w:r>
        <w:r w:rsidR="0053718A">
          <w:rPr>
            <w:noProof/>
            <w:webHidden/>
          </w:rPr>
          <w:t>56</w:t>
        </w:r>
        <w:r w:rsidR="0053718A">
          <w:rPr>
            <w:noProof/>
            <w:webHidden/>
          </w:rPr>
          <w:fldChar w:fldCharType="end"/>
        </w:r>
      </w:hyperlink>
    </w:p>
    <w:p w:rsidR="00217BB5" w:rsidRDefault="00E43EFB" w:rsidP="00A313EF">
      <w:pPr>
        <w:pStyle w:val="Title"/>
        <w:rPr>
          <w:rFonts w:cs="Times New Roman"/>
        </w:rPr>
      </w:pPr>
      <w:r>
        <w:rPr>
          <w:rFonts w:eastAsia="Times New Roman" w:cs="Times New Roman"/>
          <w:b w:val="0"/>
          <w:smallCaps w:val="0"/>
          <w:sz w:val="24"/>
          <w:lang w:val="en-US"/>
        </w:rPr>
        <w:fldChar w:fldCharType="end"/>
      </w:r>
    </w:p>
    <w:p w:rsidR="00291980" w:rsidRPr="0094732F" w:rsidRDefault="00291980" w:rsidP="00A313EF">
      <w:pPr>
        <w:pStyle w:val="Title"/>
        <w:rPr>
          <w:rFonts w:cs="Times New Roman"/>
        </w:rPr>
      </w:pPr>
      <w:r w:rsidRPr="0094732F">
        <w:rPr>
          <w:rFonts w:cs="Times New Roman"/>
        </w:rPr>
        <w:t xml:space="preserve"> </w:t>
      </w:r>
    </w:p>
    <w:p w:rsidR="00291980" w:rsidRPr="0094732F" w:rsidRDefault="00291980" w:rsidP="000E1942">
      <w:pPr>
        <w:rPr>
          <w:rFonts w:cs="Times New Roman"/>
        </w:rPr>
      </w:pPr>
    </w:p>
    <w:p w:rsidR="00291980" w:rsidRPr="0094732F" w:rsidRDefault="00291980" w:rsidP="000E1942">
      <w:pPr>
        <w:rPr>
          <w:rFonts w:cs="Times New Roman"/>
        </w:rPr>
      </w:pPr>
    </w:p>
    <w:p w:rsidR="00291980" w:rsidRPr="0094732F" w:rsidRDefault="00291980" w:rsidP="000E1942">
      <w:pPr>
        <w:rPr>
          <w:rFonts w:cs="Times New Roman"/>
        </w:rPr>
      </w:pPr>
    </w:p>
    <w:p w:rsidR="00291980" w:rsidRPr="0094732F" w:rsidRDefault="00291980" w:rsidP="000E1942">
      <w:pPr>
        <w:rPr>
          <w:rFonts w:cs="Times New Roman"/>
        </w:rPr>
      </w:pPr>
    </w:p>
    <w:p w:rsidR="00291980" w:rsidRPr="0094732F" w:rsidRDefault="00291980" w:rsidP="000E1942">
      <w:pPr>
        <w:rPr>
          <w:rFonts w:cs="Times New Roman"/>
        </w:rPr>
        <w:sectPr w:rsidR="00291980" w:rsidRPr="0094732F" w:rsidSect="00281101">
          <w:footerReference w:type="default" r:id="rId8"/>
          <w:pgSz w:w="12240" w:h="15840"/>
          <w:pgMar w:top="1440" w:right="1440" w:bottom="1440" w:left="1440" w:header="720" w:footer="720" w:gutter="0"/>
          <w:pgNumType w:fmt="lowerRoman" w:start="1"/>
          <w:cols w:space="720"/>
          <w:titlePg/>
          <w:docGrid w:linePitch="360"/>
        </w:sectPr>
      </w:pPr>
    </w:p>
    <w:p w:rsidR="00AE66B1" w:rsidRDefault="00291980" w:rsidP="00725CE2">
      <w:pPr>
        <w:pStyle w:val="Heading1"/>
      </w:pPr>
      <w:bookmarkStart w:id="2" w:name="_Toc289175819"/>
      <w:bookmarkStart w:id="3" w:name="_Toc351631139"/>
      <w:bookmarkStart w:id="4" w:name="_Toc353540174"/>
      <w:bookmarkStart w:id="5" w:name="_Toc360191445"/>
      <w:r w:rsidRPr="00725CE2">
        <w:lastRenderedPageBreak/>
        <w:t>INTRODUCTION</w:t>
      </w:r>
      <w:bookmarkEnd w:id="2"/>
      <w:bookmarkEnd w:id="3"/>
      <w:bookmarkEnd w:id="4"/>
      <w:bookmarkEnd w:id="5"/>
    </w:p>
    <w:p w:rsidR="00AE66B1" w:rsidRDefault="00AE66B1" w:rsidP="00FD15AE">
      <w:pPr>
        <w:autoSpaceDE w:val="0"/>
        <w:autoSpaceDN w:val="0"/>
        <w:adjustRightInd w:val="0"/>
        <w:spacing w:after="0"/>
        <w:rPr>
          <w:rFonts w:eastAsia="SimSun" w:cs="Times New Roman"/>
        </w:rPr>
      </w:pPr>
      <w:r w:rsidRPr="00D74E8E">
        <w:rPr>
          <w:rFonts w:eastAsia="SimSun" w:cs="Times New Roman"/>
        </w:rPr>
        <w:t>As the characteristic dim</w:t>
      </w:r>
      <w:r w:rsidR="00FD15AE">
        <w:rPr>
          <w:rFonts w:eastAsia="SimSun" w:cs="Times New Roman"/>
        </w:rPr>
        <w:t>ensions of a material approach</w:t>
      </w:r>
      <w:r w:rsidRPr="00D74E8E">
        <w:rPr>
          <w:rFonts w:eastAsia="SimSun" w:cs="Times New Roman"/>
        </w:rPr>
        <w:t xml:space="preserve"> the nanoscale, its properties and behavior can change drastically in comparison with those of its bulk form. For instance, it is hard to understand that the light from a simple flash tube could possibly have any significant effect on the physical structure of a bulk solid that is not normally opto-active.</w:t>
      </w:r>
      <w:r>
        <w:rPr>
          <w:rFonts w:eastAsia="SimSun" w:cs="Times New Roman"/>
        </w:rPr>
        <w:t xml:space="preserve"> If we exclude the radiative energy dissipation, the absorption of light by a material leads to heat generation through photothermal processes that will be confined within the individual nanostructures, especially when heat transfer to the environment and to the neighboring nanostructures is slow.</w:t>
      </w:r>
    </w:p>
    <w:p w:rsidR="00477A4B" w:rsidRPr="00725CE2" w:rsidRDefault="00477A4B" w:rsidP="000A455B">
      <w:pPr>
        <w:pStyle w:val="Heading2"/>
      </w:pPr>
      <w:bookmarkStart w:id="6" w:name="_Toc351631141"/>
      <w:bookmarkStart w:id="7" w:name="_Toc353540175"/>
      <w:bookmarkStart w:id="8" w:name="_Toc360191446"/>
      <w:r w:rsidRPr="00725CE2">
        <w:t xml:space="preserve">Literature </w:t>
      </w:r>
      <w:r w:rsidR="00E43C7D">
        <w:t>b</w:t>
      </w:r>
      <w:r w:rsidRPr="00725CE2">
        <w:t>ackground</w:t>
      </w:r>
      <w:bookmarkEnd w:id="6"/>
      <w:bookmarkEnd w:id="7"/>
      <w:bookmarkEnd w:id="8"/>
    </w:p>
    <w:p w:rsidR="00AE66B1" w:rsidRDefault="00AE66B1" w:rsidP="00FD15AE">
      <w:pPr>
        <w:rPr>
          <w:rFonts w:cs="Times New Roman"/>
        </w:rPr>
      </w:pPr>
      <w:r>
        <w:rPr>
          <w:rFonts w:cs="Times New Roman"/>
        </w:rPr>
        <w:t>In all fuel aspects, the presence of nanoenergetics offer</w:t>
      </w:r>
      <w:r w:rsidR="00F423C0">
        <w:rPr>
          <w:rFonts w:cs="Times New Roman"/>
        </w:rPr>
        <w:t>s</w:t>
      </w:r>
      <w:r>
        <w:rPr>
          <w:rFonts w:cs="Times New Roman"/>
        </w:rPr>
        <w:t xml:space="preserve"> promising means of enhancing </w:t>
      </w:r>
      <w:r w:rsidR="000E49BD">
        <w:rPr>
          <w:rFonts w:cs="Times New Roman"/>
        </w:rPr>
        <w:t>c</w:t>
      </w:r>
      <w:r>
        <w:rPr>
          <w:rFonts w:cs="Times New Roman"/>
        </w:rPr>
        <w:t xml:space="preserve">ombustion power output with high efficiency and improved stability. Due to higher reactive interface areas as compared to micron-sized metals, nanoenergetics have significant reaction rate and energy deposition. Upon thermally igniting 100 nm or finer of </w:t>
      </w:r>
      <w:r w:rsidR="005C35E7">
        <w:rPr>
          <w:rFonts w:cs="Times New Roman"/>
        </w:rPr>
        <w:t>aluminum nanoparticles (</w:t>
      </w:r>
      <w:r w:rsidR="00F423C0">
        <w:rPr>
          <w:rFonts w:cs="Times New Roman"/>
        </w:rPr>
        <w:t>Al NPs</w:t>
      </w:r>
      <w:r w:rsidR="005C35E7">
        <w:rPr>
          <w:rFonts w:cs="Times New Roman"/>
        </w:rPr>
        <w:t>)</w:t>
      </w:r>
      <w:r>
        <w:rPr>
          <w:rFonts w:cs="Times New Roman"/>
        </w:rPr>
        <w:t xml:space="preserve"> in a vapor phase oxygen, apparent flame speeds </w:t>
      </w:r>
      <w:r w:rsidR="00F423C0">
        <w:rPr>
          <w:rFonts w:cs="Times New Roman"/>
        </w:rPr>
        <w:t>a</w:t>
      </w:r>
      <w:r>
        <w:rPr>
          <w:rFonts w:cs="Times New Roman"/>
        </w:rPr>
        <w:t xml:space="preserve">re several orders of magnitude greater than the speeds measured for the same micron-size material. Moreover, the majority of oxidation occurred at temperatures below the bulk aluminum melting point </w:t>
      </w:r>
      <w:r>
        <w:rPr>
          <w:rFonts w:cs="Times New Roman"/>
        </w:rPr>
        <w:fldChar w:fldCharType="begin">
          <w:fldData xml:space="preserve">PEVuZE5vdGU+PENpdGU+PEF1dGhvcj5EcmVpemluPC9BdXRob3I+PFllYXI+MjAwOTwvWWVhcj48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</w:fldData>
        </w:fldChar>
      </w:r>
      <w:r w:rsidR="00D448FC">
        <w:rPr>
          <w:rFonts w:cs="Times New Roman"/>
        </w:rPr>
        <w:instrText xml:space="preserve"> ADDIN EN.CITE </w:instrText>
      </w:r>
      <w:r w:rsidR="00D448FC">
        <w:rPr>
          <w:rFonts w:cs="Times New Roman"/>
        </w:rPr>
        <w:fldChar w:fldCharType="begin">
          <w:fldData xml:space="preserve">PEVuZE5vdGU+PENpdGU+PEF1dGhvcj5EcmVpemluPC9BdXRob3I+PFllYXI+MjAwOTwvWWVhcj48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</w:fldData>
        </w:fldChar>
      </w:r>
      <w:r w:rsidR="00D448FC">
        <w:rPr>
          <w:rFonts w:cs="Times New Roman"/>
        </w:rPr>
        <w:instrText xml:space="preserve"> ADDIN EN.CITE.DATA </w:instrText>
      </w:r>
      <w:r w:rsidR="00D448FC">
        <w:rPr>
          <w:rFonts w:cs="Times New Roman"/>
        </w:rPr>
      </w:r>
      <w:r w:rsidR="00D448FC">
        <w:rPr>
          <w:rFonts w:cs="Times New Roman"/>
        </w:rPr>
        <w:fldChar w:fldCharType="end"/>
      </w:r>
      <w:r>
        <w:rPr>
          <w:rFonts w:cs="Times New Roman"/>
        </w:rPr>
      </w:r>
      <w:r>
        <w:rPr>
          <w:rFonts w:cs="Times New Roman"/>
        </w:rPr>
        <w:fldChar w:fldCharType="separate"/>
      </w:r>
      <w:r w:rsidR="00D448FC">
        <w:rPr>
          <w:rFonts w:cs="Times New Roman"/>
          <w:noProof/>
        </w:rPr>
        <w:t>[</w:t>
      </w:r>
      <w:hyperlink w:anchor="_ENREF_1" w:tooltip="Dreizin, 2009 #89" w:history="1">
        <w:r w:rsidR="0084522C">
          <w:rPr>
            <w:rFonts w:cs="Times New Roman"/>
            <w:noProof/>
          </w:rPr>
          <w:t>1</w:t>
        </w:r>
      </w:hyperlink>
      <w:r w:rsidR="00D448FC">
        <w:rPr>
          <w:rFonts w:cs="Times New Roman"/>
          <w:noProof/>
        </w:rPr>
        <w:t xml:space="preserve">, </w:t>
      </w:r>
      <w:hyperlink w:anchor="_ENREF_2" w:tooltip="Ohkura, 2011 #3" w:history="1">
        <w:r w:rsidR="0084522C">
          <w:rPr>
            <w:rFonts w:cs="Times New Roman"/>
            <w:noProof/>
          </w:rPr>
          <w:t>2</w:t>
        </w:r>
      </w:hyperlink>
      <w:r w:rsidR="00D448FC">
        <w:rPr>
          <w:rFonts w:cs="Times New Roman"/>
          <w:noProof/>
        </w:rPr>
        <w:t>]</w:t>
      </w:r>
      <w:r>
        <w:rPr>
          <w:rFonts w:cs="Times New Roman"/>
        </w:rPr>
        <w:fldChar w:fldCharType="end"/>
      </w:r>
      <w:r>
        <w:rPr>
          <w:rFonts w:cs="Times New Roman"/>
        </w:rPr>
        <w:t xml:space="preserve">. </w:t>
      </w:r>
      <w:r w:rsidR="00F423C0">
        <w:rPr>
          <w:rFonts w:cs="Times New Roman"/>
        </w:rPr>
        <w:t>K</w:t>
      </w:r>
      <w:r>
        <w:rPr>
          <w:rFonts w:cs="Times New Roman"/>
        </w:rPr>
        <w:t>nown to display increased catalytic activity</w:t>
      </w:r>
      <w:r w:rsidR="00F423C0">
        <w:rPr>
          <w:rFonts w:cs="Times New Roman"/>
        </w:rPr>
        <w:t xml:space="preserve"> </w:t>
      </w:r>
      <w:r w:rsidR="00F423C0">
        <w:rPr>
          <w:rFonts w:cs="Times New Roman"/>
        </w:rPr>
        <w:fldChar w:fldCharType="begin"/>
      </w:r>
      <w:r w:rsidR="00F423C0">
        <w:rPr>
          <w:rFonts w:cs="Times New Roman"/>
        </w:rPr>
        <w:instrText xml:space="preserve"> ADDIN EN.CITE &lt;EndNote&gt;&lt;Cite&gt;&lt;Author&gt;Yetter&lt;/Author&gt;&lt;Year&gt;2009&lt;/Year&gt;&lt;RecNum&gt;21&lt;/RecNum&gt;&lt;DisplayText&gt;[3]&lt;/DisplayText&gt;&lt;record&gt;&lt;rec-number&gt;21&lt;/rec-number&gt;&lt;foreign-keys&gt;&lt;key app="EN" db-id="0s5s5d0ag9pr2sedve45ptzcxwdx599sa9re"&gt;21&lt;/key&gt;&lt;/foreign-keys&gt;&lt;ref-type name="Journal Article"&gt;17&lt;/ref-type&gt;&lt;contributors&gt;&lt;authors&gt;&lt;author&gt;Yetter, Richard A.&lt;/author&gt;&lt;author&gt;Risha, Grant A.&lt;/author&gt;&lt;author&gt;Son, Steven F.&lt;/author&gt;&lt;/authors&gt;&lt;/contributors&gt;&lt;titles&gt;&lt;title&gt;Metal particle combustion and nanotechnology&lt;/title&gt;&lt;secondary-title&gt;Proceedings of the Combustion Institute&lt;/secondary-title&gt;&lt;/titles&gt;&lt;periodical&gt;&lt;full-title&gt;Proceedings of the Combustion Institute&lt;/full-title&gt;&lt;/periodical&gt;&lt;pages&gt;1819-1838&lt;/pages&gt;&lt;volume&gt;32&lt;/volume&gt;&lt;number&gt;2&lt;/number&gt;&lt;keywords&gt;&lt;keyword&gt;Metal combustion&lt;/keyword&gt;&lt;keyword&gt;Nanotechnology&lt;/keyword&gt;&lt;keyword&gt;Nanoparticle&lt;/keyword&gt;&lt;keyword&gt;Synthesis&lt;/keyword&gt;&lt;keyword&gt;Assembly&lt;/keyword&gt;&lt;/keywords&gt;&lt;dates&gt;&lt;year&gt;2009&lt;/year&gt;&lt;/dates&gt;&lt;isbn&gt;1540-7489&lt;/isbn&gt;&lt;urls&gt;&lt;related-urls&gt;&lt;url&gt;http://www.sciencedirect.com/science/article/pii/S1540748908001715&lt;/url&gt;&lt;/related-urls&gt;&lt;/urls&gt;&lt;electronic-resource-num&gt;10.1016/j.proci.2008.08.013&lt;/electronic-resource-num&gt;&lt;/record&gt;&lt;/Cite&gt;&lt;/EndNote&gt;</w:instrText>
      </w:r>
      <w:r w:rsidR="00F423C0">
        <w:rPr>
          <w:rFonts w:cs="Times New Roman"/>
        </w:rPr>
        <w:fldChar w:fldCharType="separate"/>
      </w:r>
      <w:r w:rsidR="00F423C0">
        <w:rPr>
          <w:rFonts w:cs="Times New Roman"/>
          <w:noProof/>
        </w:rPr>
        <w:t>[</w:t>
      </w:r>
      <w:hyperlink w:anchor="_ENREF_3" w:tooltip="Yetter, 2009 #21" w:history="1">
        <w:r w:rsidR="0084522C">
          <w:rPr>
            <w:rFonts w:cs="Times New Roman"/>
            <w:noProof/>
          </w:rPr>
          <w:t>3</w:t>
        </w:r>
      </w:hyperlink>
      <w:r w:rsidR="00F423C0">
        <w:rPr>
          <w:rFonts w:cs="Times New Roman"/>
          <w:noProof/>
        </w:rPr>
        <w:t>]</w:t>
      </w:r>
      <w:r w:rsidR="00F423C0">
        <w:rPr>
          <w:rFonts w:cs="Times New Roman"/>
        </w:rPr>
        <w:fldChar w:fldCharType="end"/>
      </w:r>
      <w:r>
        <w:rPr>
          <w:rFonts w:cs="Times New Roman"/>
        </w:rPr>
        <w:t xml:space="preserve"> in addition to low sintering temperatures</w:t>
      </w:r>
      <w:r w:rsidR="00047381">
        <w:rPr>
          <w:rFonts w:cs="Times New Roman"/>
        </w:rPr>
        <w:t xml:space="preserve"> </w:t>
      </w:r>
      <w:r w:rsidR="00047381">
        <w:rPr>
          <w:rFonts w:cs="Times New Roman"/>
        </w:rPr>
        <w:fldChar w:fldCharType="begin"/>
      </w:r>
      <w:r w:rsidR="00047381">
        <w:rPr>
          <w:rFonts w:cs="Times New Roman"/>
        </w:rPr>
        <w:instrText xml:space="preserve"> ADDIN EN.CITE &lt;EndNote&gt;&lt;Cite&gt;&lt;Author&gt;Sullivan&lt;/Author&gt;&lt;Year&gt;2012&lt;/Year&gt;&lt;RecNum&gt;32&lt;/RecNum&gt;&lt;DisplayText&gt;[4]&lt;/DisplayText&gt;&lt;record&gt;&lt;rec-number&gt;32&lt;/rec-number&gt;&lt;foreign-keys&gt;&lt;key app="EN" db-id="0s5s5d0ag9pr2sedve45ptzcxwdx599sa9re"&gt;32&lt;/key&gt;&lt;/foreign-keys&gt;&lt;ref-type name="Journal Article"&gt;17&lt;/ref-type&gt;&lt;contributors&gt;&lt;authors&gt;&lt;author&gt;Sullivan, K. T.&lt;/author&gt;&lt;author&gt;Piekiel, N. W.&lt;/author&gt;&lt;author&gt;Wu, C.&lt;/author&gt;&lt;author&gt;Chowdhury, S.&lt;/author&gt;&lt;author&gt;Kelly, S. T.&lt;/author&gt;&lt;author&gt;Hufnagel, T. C.&lt;/author&gt;&lt;author&gt;Fezzaa, K.&lt;/author&gt;&lt;author&gt;Zachariah, M. R.&lt;/author&gt;&lt;/authors&gt;&lt;/contributors&gt;&lt;auth-address&gt;Zachariah, MR&amp;#xD;Univ Maryland, College Pk, MD 20742 USA&amp;#xD;Univ Maryland, College Pk, MD 20742 USA&amp;#xD;Johns Hopkins Univ, Baltimore, MD 21218 USA&amp;#xD;Argonne Natl Lab, Adv Photon Source, Argonne, IL 60439 USA&lt;/auth-address&gt;&lt;titles&gt;&lt;title&gt;Reactive sintering: An important component in the combustion of nanocomposite thermites&lt;/title&gt;&lt;secondary-title&gt;Combustion and Flame&lt;/secondary-title&gt;&lt;alt-title&gt;Combust Flame&amp;#xD;Combust Flame&lt;/alt-title&gt;&lt;/titles&gt;&lt;periodical&gt;&lt;full-title&gt;Combustion and Flame&lt;/full-title&gt;&lt;/periodical&gt;&lt;pages&gt;2-15&lt;/pages&gt;&lt;volume&gt;159&lt;/volume&gt;&lt;number&gt;1&lt;/number&gt;&lt;keywords&gt;&lt;keyword&gt;high heating&lt;/keyword&gt;&lt;keyword&gt;thermites&lt;/keyword&gt;&lt;keyword&gt;aluminum&lt;/keyword&gt;&lt;keyword&gt;phase contrast imaging&lt;/keyword&gt;&lt;keyword&gt;microscopy&lt;/keyword&gt;&lt;keyword&gt;nanoparticles&lt;/keyword&gt;&lt;keyword&gt;polymorphic phase-transformations&lt;/keyword&gt;&lt;keyword&gt;melt-dispersion mechanism&lt;/keyword&gt;&lt;keyword&gt;monte-carlo-simulation&lt;/keyword&gt;&lt;keyword&gt;aluminum nanoparticles&lt;/keyword&gt;&lt;keyword&gt;mass-spectrometry&lt;/keyword&gt;&lt;keyword&gt;energy-release&lt;/keyword&gt;&lt;keyword&gt;ignition&lt;/keyword&gt;&lt;keyword&gt;oxidation&lt;/keyword&gt;&lt;keyword&gt;particle&lt;/keyword&gt;&lt;keyword&gt;time&lt;/keyword&gt;&lt;/keywords&gt;&lt;dates&gt;&lt;year&gt;2012&lt;/year&gt;&lt;pub-dates&gt;&lt;date&gt;Jan&lt;/date&gt;&lt;/pub-dates&gt;&lt;/dates&gt;&lt;isbn&gt;0010-2180&lt;/isbn&gt;&lt;accession-num&gt;ISI:000298071400002&lt;/accession-num&gt;&lt;urls&gt;&lt;related-urls&gt;&lt;url&gt;&amp;lt;Go to ISI&amp;gt;://000298071400002&lt;/url&gt;&lt;/related-urls&gt;&lt;/urls&gt;&lt;language&gt;English&lt;/language&gt;&lt;/record&gt;&lt;/Cite&gt;&lt;/EndNote&gt;</w:instrText>
      </w:r>
      <w:r w:rsidR="00047381">
        <w:rPr>
          <w:rFonts w:cs="Times New Roman"/>
        </w:rPr>
        <w:fldChar w:fldCharType="separate"/>
      </w:r>
      <w:r w:rsidR="00047381">
        <w:rPr>
          <w:rFonts w:cs="Times New Roman"/>
          <w:noProof/>
        </w:rPr>
        <w:t>[</w:t>
      </w:r>
      <w:hyperlink w:anchor="_ENREF_4" w:tooltip="Sullivan, 2012 #32" w:history="1">
        <w:r w:rsidR="0084522C">
          <w:rPr>
            <w:rFonts w:cs="Times New Roman"/>
            <w:noProof/>
          </w:rPr>
          <w:t>4</w:t>
        </w:r>
      </w:hyperlink>
      <w:r w:rsidR="00047381">
        <w:rPr>
          <w:rFonts w:cs="Times New Roman"/>
          <w:noProof/>
        </w:rPr>
        <w:t>]</w:t>
      </w:r>
      <w:r w:rsidR="00047381">
        <w:rPr>
          <w:rFonts w:cs="Times New Roman"/>
        </w:rPr>
        <w:fldChar w:fldCharType="end"/>
      </w:r>
      <w:r>
        <w:rPr>
          <w:rFonts w:cs="Times New Roman"/>
        </w:rPr>
        <w:t xml:space="preserve">, </w:t>
      </w:r>
      <w:r w:rsidR="00047381">
        <w:rPr>
          <w:rFonts w:cs="Times New Roman"/>
        </w:rPr>
        <w:t xml:space="preserve">Al NPs </w:t>
      </w:r>
      <w:r>
        <w:rPr>
          <w:rFonts w:cs="Times New Roman"/>
        </w:rPr>
        <w:t>have proved to store energy in their surfaces, and their inclusion into solid and liquid fuels/propellants make them attractive for use in pyrotechnics and energetic composite materials with smart capability. This hence led some researchers to develop shock tubes and rapid compression machines for the purpose of investigating nanoparticles-enhanced combustion of fuels</w:t>
      </w:r>
      <w:r w:rsidR="00047381">
        <w:rPr>
          <w:rFonts w:cs="Times New Roman"/>
        </w:rPr>
        <w:t xml:space="preserve"> </w:t>
      </w:r>
      <w:r w:rsidR="00047381">
        <w:rPr>
          <w:rFonts w:cs="Times New Roman"/>
        </w:rPr>
        <w:fldChar w:fldCharType="begin"/>
      </w:r>
      <w:r w:rsidR="00047381">
        <w:rPr>
          <w:rFonts w:cs="Times New Roman"/>
        </w:rPr>
        <w:instrText xml:space="preserve"> ADDIN EN.CITE &lt;EndNote&gt;&lt;Cite&gt;&lt;Author&gt;Allen&lt;/Author&gt;&lt;Year&gt;2011&lt;/Year&gt;&lt;RecNum&gt;39&lt;/RecNum&gt;&lt;DisplayText&gt;[5]&lt;/DisplayText&gt;&lt;record&gt;&lt;rec-number&gt;39&lt;/rec-number&gt;&lt;foreign-keys&gt;&lt;key app="EN" db-id="0s5s5d0ag9pr2sedve45ptzcxwdx599sa9re"&gt;39&lt;/key&gt;&lt;/foreign-keys&gt;&lt;ref-type name="Journal Article"&gt;17&lt;/ref-type&gt;&lt;contributors&gt;&lt;authors&gt;&lt;author&gt;Allen, C.&lt;/author&gt;&lt;author&gt;Mittal, G.&lt;/author&gt;&lt;author&gt;Sung, C. J.&lt;/author&gt;&lt;author&gt;Toulson, E.&lt;/author&gt;&lt;author&gt;Lee, T.&lt;/author&gt;&lt;/authors&gt;&lt;/contributors&gt;&lt;auth-address&gt;Lee, T&amp;#xD;Michigan State Univ, Dept Mech Engn, 2555 Engn Bldg, E Lansing, MI 48824 USA&amp;#xD;Michigan State Univ, Dept Mech Engn, 2555 Engn Bldg, E Lansing, MI 48824 USA&amp;#xD;Michigan State Univ, Dept Mech Engn, E Lansing, MI 48824 USA&amp;#xD;Univ Akron, Dept Mech Engn, Akron, OH 44325 USA&amp;#xD;Univ Connecticut, Dept Mech Engn, Storrs, CT 06269 USA&lt;/auth-address&gt;&lt;titles&gt;&lt;title&gt;An aerosol rapid compression machine for studying energetic-nanoparticle-enhanced combustion of liquid fuels&lt;/title&gt;&lt;secondary-title&gt;Proceedings of the Combustion Institute&lt;/secondary-title&gt;&lt;alt-title&gt;P Combust Inst&lt;/alt-title&gt;&lt;/titles&gt;&lt;periodical&gt;&lt;full-title&gt;Proceedings of the Combustion Institute&lt;/full-title&gt;&lt;/periodical&gt;&lt;pages&gt;3367-3374&lt;/pages&gt;&lt;volume&gt;33&lt;/volume&gt;&lt;keywords&gt;&lt;keyword&gt;autoignition&lt;/keyword&gt;&lt;keyword&gt;energetically-enhanced combustion&lt;/keyword&gt;&lt;keyword&gt;nanoparticle&lt;/keyword&gt;&lt;keyword&gt;ethanol&lt;/keyword&gt;&lt;keyword&gt;jp-8&lt;/keyword&gt;&lt;keyword&gt;chemical kinetic-model&lt;/keyword&gt;&lt;keyword&gt;surrogate mixtures&lt;/keyword&gt;&lt;keyword&gt;ignition&lt;/keyword&gt;&lt;keyword&gt;temperature&lt;/keyword&gt;&lt;keyword&gt;jp-8&lt;/keyword&gt;&lt;keyword&gt;oxidation&lt;/keyword&gt;&lt;/keywords&gt;&lt;dates&gt;&lt;year&gt;2011&lt;/year&gt;&lt;/dates&gt;&lt;isbn&gt;1540-7489&lt;/isbn&gt;&lt;accession-num&gt;ISI:000285629000199&lt;/accession-num&gt;&lt;urls&gt;&lt;related-urls&gt;&lt;url&gt;&amp;lt;Go to ISI&amp;gt;://000285629000199&lt;/url&gt;&lt;/related-urls&gt;&lt;/urls&gt;&lt;electronic-resource-num&gt;DOI 10.1016/j.proci.2010.06.007&lt;/electronic-resource-num&gt;&lt;language&gt;English&lt;/language&gt;&lt;/record&gt;&lt;/Cite&gt;&lt;/EndNote&gt;</w:instrText>
      </w:r>
      <w:r w:rsidR="00047381">
        <w:rPr>
          <w:rFonts w:cs="Times New Roman"/>
        </w:rPr>
        <w:fldChar w:fldCharType="separate"/>
      </w:r>
      <w:r w:rsidR="00047381">
        <w:rPr>
          <w:rFonts w:cs="Times New Roman"/>
          <w:noProof/>
        </w:rPr>
        <w:t>[</w:t>
      </w:r>
      <w:hyperlink w:anchor="_ENREF_5" w:tooltip="Allen, 2011 #39" w:history="1">
        <w:r w:rsidR="0084522C">
          <w:rPr>
            <w:rFonts w:cs="Times New Roman"/>
            <w:noProof/>
          </w:rPr>
          <w:t>5</w:t>
        </w:r>
      </w:hyperlink>
      <w:r w:rsidR="00047381">
        <w:rPr>
          <w:rFonts w:cs="Times New Roman"/>
          <w:noProof/>
        </w:rPr>
        <w:t>]</w:t>
      </w:r>
      <w:r w:rsidR="00047381">
        <w:rPr>
          <w:rFonts w:cs="Times New Roman"/>
        </w:rPr>
        <w:fldChar w:fldCharType="end"/>
      </w:r>
      <w:r>
        <w:rPr>
          <w:rFonts w:cs="Times New Roman"/>
        </w:rPr>
        <w:t xml:space="preserve">, such as with ethanol, </w:t>
      </w:r>
      <w:r>
        <w:rPr>
          <w:rFonts w:cs="Times New Roman"/>
        </w:rPr>
        <w:lastRenderedPageBreak/>
        <w:t xml:space="preserve">JP8, JP10, and n-decane, </w:t>
      </w:r>
      <w:r w:rsidR="009A6743">
        <w:rPr>
          <w:rFonts w:cs="Times New Roman"/>
        </w:rPr>
        <w:t xml:space="preserve">and </w:t>
      </w:r>
      <w:r>
        <w:rPr>
          <w:rFonts w:cs="Times New Roman"/>
        </w:rPr>
        <w:t xml:space="preserve">to quantify oxidation characteristics and ignition delays through the use of Al NPs, boron, iron </w:t>
      </w:r>
      <w:r w:rsidR="00047381">
        <w:rPr>
          <w:rFonts w:cs="Times New Roman"/>
        </w:rPr>
        <w:fldChar w:fldCharType="begin"/>
      </w:r>
      <w:r w:rsidR="00047381">
        <w:rPr>
          <w:rFonts w:cs="Times New Roman"/>
        </w:rPr>
        <w:instrText xml:space="preserve"> ADDIN EN.CITE &lt;EndNote&gt;&lt;Cite&gt;&lt;Author&gt;Gan&lt;/Author&gt;&lt;Year&gt;2012&lt;/Year&gt;&lt;RecNum&gt;99&lt;/RecNum&gt;&lt;DisplayText&gt;[6]&lt;/DisplayText&gt;&lt;record&gt;&lt;rec-number&gt;99&lt;/rec-number&gt;&lt;foreign-keys&gt;&lt;key app="EN" db-id="0s5s5d0ag9pr2sedve45ptzcxwdx599sa9re"&gt;99&lt;/key&gt;&lt;/foreign-keys&gt;&lt;ref-type name="Journal Article"&gt;17&lt;/ref-type&gt;&lt;contributors&gt;&lt;authors&gt;&lt;author&gt;Gan, Yanan&lt;/author&gt;&lt;author&gt;Lim, Yi Syuen&lt;/author&gt;&lt;author&gt;Qiao, Li&lt;/author&gt;&lt;/authors&gt;&lt;/contributors&gt;&lt;titles&gt;&lt;title&gt;Combustion of nanofluid fuels with the addition of boron and iron particles at dilute and dense concentrations&lt;/title&gt;&lt;secondary-title&gt;Combustion and Flame&lt;/secondary-title&gt;&lt;/titles&gt;&lt;periodical&gt;&lt;full-title&gt;Combustion and Flame&lt;/full-title&gt;&lt;/periodical&gt;&lt;pages&gt;1732-1740&lt;/pages&gt;&lt;volume&gt;159&lt;/volume&gt;&lt;number&gt;4&lt;/number&gt;&lt;keywords&gt;&lt;keyword&gt;Nanofluid fuels&lt;/keyword&gt;&lt;keyword&gt;Droplet combustion&lt;/keyword&gt;&lt;keyword&gt;Energetic nanoparticles&lt;/keyword&gt;&lt;keyword&gt;Boron&lt;/keyword&gt;&lt;keyword&gt;Iron&lt;/keyword&gt;&lt;keyword&gt;Water absorption&lt;/keyword&gt;&lt;/keywords&gt;&lt;dates&gt;&lt;year&gt;2012&lt;/year&gt;&lt;/dates&gt;&lt;isbn&gt;0010-2180&lt;/isbn&gt;&lt;urls&gt;&lt;related-urls&gt;&lt;url&gt;http://www.sciencedirect.com/science/article/pii/S0010218011004056&lt;/url&gt;&lt;/related-urls&gt;&lt;/urls&gt;&lt;electronic-resource-num&gt;http://dx.doi.org/10.1016/j.combustflame.2011.12.008&lt;/electronic-resource-num&gt;&lt;/record&gt;&lt;/Cite&gt;&lt;/EndNote&gt;</w:instrText>
      </w:r>
      <w:r w:rsidR="00047381">
        <w:rPr>
          <w:rFonts w:cs="Times New Roman"/>
        </w:rPr>
        <w:fldChar w:fldCharType="separate"/>
      </w:r>
      <w:r w:rsidR="00047381">
        <w:rPr>
          <w:rFonts w:cs="Times New Roman"/>
          <w:noProof/>
        </w:rPr>
        <w:t>[</w:t>
      </w:r>
      <w:hyperlink w:anchor="_ENREF_6" w:tooltip="Gan, 2012 #99" w:history="1">
        <w:r w:rsidR="0084522C">
          <w:rPr>
            <w:rFonts w:cs="Times New Roman"/>
            <w:noProof/>
          </w:rPr>
          <w:t>6</w:t>
        </w:r>
      </w:hyperlink>
      <w:r w:rsidR="00047381">
        <w:rPr>
          <w:rFonts w:cs="Times New Roman"/>
          <w:noProof/>
        </w:rPr>
        <w:t>]</w:t>
      </w:r>
      <w:r w:rsidR="00047381">
        <w:rPr>
          <w:rFonts w:cs="Times New Roman"/>
        </w:rPr>
        <w:fldChar w:fldCharType="end"/>
      </w:r>
      <w:r w:rsidR="00047381">
        <w:rPr>
          <w:rFonts w:cs="Times New Roman"/>
        </w:rPr>
        <w:t>,</w:t>
      </w:r>
      <w:r>
        <w:rPr>
          <w:rFonts w:cs="Times New Roman"/>
        </w:rPr>
        <w:t xml:space="preserve"> etc. </w:t>
      </w:r>
    </w:p>
    <w:p w:rsidR="00AE66B1" w:rsidRDefault="00AE66B1" w:rsidP="00F4773E">
      <w:pPr>
        <w:rPr>
          <w:rFonts w:cs="Times New Roman"/>
        </w:rPr>
      </w:pPr>
      <w:r>
        <w:rPr>
          <w:rFonts w:cs="Times New Roman"/>
        </w:rPr>
        <w:t>After it was accidently discovered that single-wall carbon nanotubes containing metal impurities can ignite in air when exposed to an ordinary camera flash</w:t>
      </w:r>
      <w:r w:rsidR="00047381">
        <w:rPr>
          <w:rFonts w:cs="Times New Roman"/>
        </w:rPr>
        <w:t xml:space="preserve"> </w:t>
      </w:r>
      <w:r w:rsidR="00047381">
        <w:rPr>
          <w:rFonts w:cs="Times New Roman"/>
        </w:rPr>
        <w:fldChar w:fldCharType="begin"/>
      </w:r>
      <w:r w:rsidR="00047381">
        <w:rPr>
          <w:rFonts w:cs="Times New Roman"/>
        </w:rPr>
        <w:instrText xml:space="preserve"> ADDIN EN.CITE &lt;EndNote&gt;&lt;Cite&gt;&lt;Author&gt;Ajayan&lt;/Author&gt;&lt;Year&gt;2002&lt;/Year&gt;&lt;RecNum&gt;13&lt;/RecNum&gt;&lt;DisplayText&gt;[7]&lt;/DisplayText&gt;&lt;record&gt;&lt;rec-number&gt;13&lt;/rec-number&gt;&lt;foreign-keys&gt;&lt;key app="EN" db-id="0s5s5d0ag9pr2sedve45ptzcxwdx599sa9re"&gt;13&lt;/key&gt;&lt;/foreign-keys&gt;&lt;ref-type name="Journal Article"&gt;17&lt;/ref-type&gt;&lt;contributors&gt;&lt;authors&gt;&lt;author&gt;Ajayan, P. M.&lt;/author&gt;&lt;author&gt;Terrones, M.&lt;/author&gt;&lt;author&gt;de la Guardia, A.&lt;/author&gt;&lt;author&gt;Huc, V.&lt;/author&gt;&lt;author&gt;Grobert, N.&lt;/author&gt;&lt;author&gt;Wei, B. Q.&lt;/author&gt;&lt;author&gt;Lezec, H.&lt;/author&gt;&lt;author&gt;Ramanath, G.&lt;/author&gt;&lt;author&gt;Ebbesen, T. W.&lt;/author&gt;&lt;/authors&gt;&lt;/contributors&gt;&lt;titles&gt;&lt;title&gt;Nanotubes in a Flash--Ignition and Reconstruction&lt;/title&gt;&lt;secondary-title&gt;Science&lt;/secondary-title&gt;&lt;/titles&gt;&lt;periodical&gt;&lt;full-title&gt;Science&lt;/full-title&gt;&lt;/periodical&gt;&lt;pages&gt;705&lt;/pages&gt;&lt;volume&gt;296&lt;/volume&gt;&lt;number&gt;5568&lt;/number&gt;&lt;dates&gt;&lt;year&gt;2002&lt;/year&gt;&lt;pub-dates&gt;&lt;date&gt;April 26, 2002&lt;/date&gt;&lt;/pub-dates&gt;&lt;/dates&gt;&lt;urls&gt;&lt;related-urls&gt;&lt;url&gt;http://www.sciencemag.org/content/296/5568/705.short&lt;/url&gt;&lt;/related-urls&gt;&lt;/urls&gt;&lt;electronic-resource-num&gt;10.1126/science.296.5568.705&lt;/electronic-resource-num&gt;&lt;/record&gt;&lt;/Cite&gt;&lt;/EndNote&gt;</w:instrText>
      </w:r>
      <w:r w:rsidR="00047381">
        <w:rPr>
          <w:rFonts w:cs="Times New Roman"/>
        </w:rPr>
        <w:fldChar w:fldCharType="separate"/>
      </w:r>
      <w:r w:rsidR="00047381">
        <w:rPr>
          <w:rFonts w:cs="Times New Roman"/>
          <w:noProof/>
        </w:rPr>
        <w:t>[</w:t>
      </w:r>
      <w:hyperlink w:anchor="_ENREF_7" w:tooltip="Ajayan, 2002 #13" w:history="1">
        <w:r w:rsidR="0084522C">
          <w:rPr>
            <w:rFonts w:cs="Times New Roman"/>
            <w:noProof/>
          </w:rPr>
          <w:t>7</w:t>
        </w:r>
      </w:hyperlink>
      <w:r w:rsidR="00047381">
        <w:rPr>
          <w:rFonts w:cs="Times New Roman"/>
          <w:noProof/>
        </w:rPr>
        <w:t>]</w:t>
      </w:r>
      <w:r w:rsidR="00047381">
        <w:rPr>
          <w:rFonts w:cs="Times New Roman"/>
        </w:rPr>
        <w:fldChar w:fldCharType="end"/>
      </w:r>
      <w:r>
        <w:rPr>
          <w:rFonts w:cs="Times New Roman"/>
        </w:rPr>
        <w:t xml:space="preserve">, this ignition technique was further scrutinized and extended to other carbonaceous compounds synthesized on metal catalysts </w:t>
      </w:r>
      <w:r w:rsidR="00047381">
        <w:rPr>
          <w:rFonts w:cs="Times New Roman"/>
        </w:rPr>
        <w:fldChar w:fldCharType="begin"/>
      </w:r>
      <w:r w:rsidR="00047381">
        <w:rPr>
          <w:rFonts w:cs="Times New Roman"/>
        </w:rPr>
        <w:instrText xml:space="preserve"> ADDIN EN.CITE &lt;EndNote&gt;&lt;Cite&gt;&lt;Author&gt;Bockrath&lt;/Author&gt;&lt;Year&gt;2002&lt;/Year&gt;&lt;RecNum&gt;94&lt;/RecNum&gt;&lt;DisplayText&gt;[8]&lt;/DisplayText&gt;&lt;record&gt;&lt;rec-number&gt;94&lt;/rec-number&gt;&lt;foreign-keys&gt;&lt;key app="EN" db-id="0s5s5d0ag9pr2sedve45ptzcxwdx599sa9re"&gt;94&lt;/key&gt;&lt;/foreign-keys&gt;&lt;ref-type name="Journal Article"&gt;17&lt;/ref-type&gt;&lt;contributors&gt;&lt;authors&gt;&lt;author&gt;Bockrath, B.&lt;/author&gt;&lt;author&gt;Johnson, J. K.&lt;/author&gt;&lt;author&gt;Sholl, D. S.&lt;/author&gt;&lt;author&gt;Howard, B.&lt;/author&gt;&lt;author&gt;Matranga, C.&lt;/author&gt;&lt;author&gt;Shi, W.&lt;/author&gt;&lt;author&gt;Sorescu, D.&lt;/author&gt;&lt;/authors&gt;&lt;/contributors&gt;&lt;auth-address&gt;Bockrath, B&amp;#xD;Natl Energy Technol Lab, POB 10940, Pittsburgh, PA 15236 USA&amp;#xD;Natl Energy Technol Lab, Pittsburgh, PA 15236 USA&lt;/auth-address&gt;&lt;titles&gt;&lt;title&gt;Igniting nanotubes with a flash&lt;/title&gt;&lt;secondary-title&gt;Science&lt;/secondary-title&gt;&lt;alt-title&gt;Science&amp;#xD;Science&lt;/alt-title&gt;&lt;/titles&gt;&lt;periodical&gt;&lt;full-title&gt;Science&lt;/full-title&gt;&lt;/periodical&gt;&lt;pages&gt;192-192&lt;/pages&gt;&lt;volume&gt;297&lt;/volume&gt;&lt;number&gt;5579&lt;/number&gt;&lt;dates&gt;&lt;year&gt;2002&lt;/year&gt;&lt;pub-dates&gt;&lt;date&gt;Jul 12&lt;/date&gt;&lt;/pub-dates&gt;&lt;/dates&gt;&lt;isbn&gt;0036-8075&lt;/isbn&gt;&lt;accession-num&gt;ISI:000176738100015&lt;/accession-num&gt;&lt;urls&gt;&lt;related-urls&gt;&lt;url&gt;&amp;lt;Go to ISI&amp;gt;://000176738100015&lt;/url&gt;&lt;/related-urls&gt;&lt;/urls&gt;&lt;language&gt;English&lt;/language&gt;&lt;/record&gt;&lt;/Cite&gt;&lt;/EndNote&gt;</w:instrText>
      </w:r>
      <w:r w:rsidR="00047381">
        <w:rPr>
          <w:rFonts w:cs="Times New Roman"/>
        </w:rPr>
        <w:fldChar w:fldCharType="separate"/>
      </w:r>
      <w:r w:rsidR="00047381">
        <w:rPr>
          <w:rFonts w:cs="Times New Roman"/>
          <w:noProof/>
        </w:rPr>
        <w:t>[</w:t>
      </w:r>
      <w:hyperlink w:anchor="_ENREF_8" w:tooltip="Bockrath, 2002 #94" w:history="1">
        <w:r w:rsidR="0084522C">
          <w:rPr>
            <w:rFonts w:cs="Times New Roman"/>
            <w:noProof/>
          </w:rPr>
          <w:t>8</w:t>
        </w:r>
      </w:hyperlink>
      <w:r w:rsidR="00047381">
        <w:rPr>
          <w:rFonts w:cs="Times New Roman"/>
          <w:noProof/>
        </w:rPr>
        <w:t>]</w:t>
      </w:r>
      <w:r w:rsidR="00047381">
        <w:rPr>
          <w:rFonts w:cs="Times New Roman"/>
        </w:rPr>
        <w:fldChar w:fldCharType="end"/>
      </w:r>
      <w:r>
        <w:rPr>
          <w:rFonts w:cs="Times New Roman"/>
        </w:rPr>
        <w:t>. In a static combustion chamber, quiescent ethylene/air mixtures containing suspended carbon nanotubes were photo-ignited</w:t>
      </w:r>
      <w:r w:rsidR="00F15A54">
        <w:rPr>
          <w:rFonts w:cs="Times New Roman"/>
        </w:rPr>
        <w:t xml:space="preserve"> </w:t>
      </w:r>
      <w:r w:rsidR="00F15A54">
        <w:rPr>
          <w:rFonts w:cs="Times New Roman"/>
        </w:rPr>
        <w:fldChar w:fldCharType="begin"/>
      </w:r>
      <w:r w:rsidR="00F15A54">
        <w:rPr>
          <w:rFonts w:cs="Times New Roman"/>
        </w:rPr>
        <w:instrText xml:space="preserve"> ADDIN EN.CITE &lt;EndNote&gt;&lt;Cite&gt;&lt;Author&gt;Berkowitz&lt;/Author&gt;&lt;Year&gt;2011&lt;/Year&gt;&lt;RecNum&gt;20&lt;/RecNum&gt;&lt;DisplayText&gt;[9]&lt;/DisplayText&gt;&lt;record&gt;&lt;rec-number&gt;20&lt;/rec-number&gt;&lt;foreign-keys&gt;&lt;key app="EN" db-id="0s5s5d0ag9pr2sedve45ptzcxwdx599sa9re"&gt;20&lt;/key&gt;&lt;/foreign-keys&gt;&lt;ref-type name="Journal Article"&gt;17&lt;/ref-type&gt;&lt;contributors&gt;&lt;authors&gt;&lt;author&gt;Berkowitz, Andrew M.&lt;/author&gt;&lt;author&gt;Oehlschlaeger, Matthew A.&lt;/author&gt;&lt;/authors&gt;&lt;/contributors&gt;&lt;titles&gt;&lt;title&gt;The photo-induced ignition of quiescent ethylene/air mixtures containing suspended carbon nanotubes&lt;/title&gt;&lt;secondary-title&gt;Proceedings of the Combustion Institute&lt;/secondary-title&gt;&lt;/titles&gt;&lt;periodical&gt;&lt;full-title&gt;Proceedings of the Combustion Institute&lt;/full-title&gt;&lt;/periodical&gt;&lt;pages&gt;3359-3366&lt;/pages&gt;&lt;volume&gt;33&lt;/volume&gt;&lt;number&gt;2&lt;/number&gt;&lt;keywords&gt;&lt;keyword&gt;Photo-ignition&lt;/keyword&gt;&lt;keyword&gt;Distributed homogeneous ignition&lt;/keyword&gt;&lt;keyword&gt;Carbon nanotubes&lt;/keyword&gt;&lt;/keywords&gt;&lt;dates&gt;&lt;year&gt;2011&lt;/year&gt;&lt;/dates&gt;&lt;isbn&gt;1540-7489&lt;/isbn&gt;&lt;urls&gt;&lt;related-urls&gt;&lt;url&gt;http://www.sciencedirect.com/science/article/pii/S1540748910002439&lt;/url&gt;&lt;/related-urls&gt;&lt;/urls&gt;&lt;electronic-resource-num&gt;10.1016/j.proci.2010.07.013&lt;/electronic-resource-num&gt;&lt;/record&gt;&lt;/Cite&gt;&lt;/EndNote&gt;</w:instrText>
      </w:r>
      <w:r w:rsidR="00F15A54">
        <w:rPr>
          <w:rFonts w:cs="Times New Roman"/>
        </w:rPr>
        <w:fldChar w:fldCharType="separate"/>
      </w:r>
      <w:r w:rsidR="00F15A54">
        <w:rPr>
          <w:rFonts w:cs="Times New Roman"/>
          <w:noProof/>
        </w:rPr>
        <w:t>[</w:t>
      </w:r>
      <w:hyperlink w:anchor="_ENREF_9" w:tooltip="Berkowitz, 2011 #20" w:history="1">
        <w:r w:rsidR="0084522C">
          <w:rPr>
            <w:rFonts w:cs="Times New Roman"/>
            <w:noProof/>
          </w:rPr>
          <w:t>9</w:t>
        </w:r>
      </w:hyperlink>
      <w:r w:rsidR="00F15A54">
        <w:rPr>
          <w:rFonts w:cs="Times New Roman"/>
          <w:noProof/>
        </w:rPr>
        <w:t>]</w:t>
      </w:r>
      <w:r w:rsidR="00F15A54">
        <w:rPr>
          <w:rFonts w:cs="Times New Roman"/>
        </w:rPr>
        <w:fldChar w:fldCharType="end"/>
      </w:r>
      <w:r>
        <w:rPr>
          <w:rFonts w:cs="Times New Roman"/>
        </w:rPr>
        <w:t xml:space="preserve">; Okhura et al. </w:t>
      </w:r>
      <w:r w:rsidR="00F15A54">
        <w:rPr>
          <w:rFonts w:cs="Times New Roman"/>
        </w:rPr>
        <w:fldChar w:fldCharType="begin"/>
      </w:r>
      <w:r w:rsidR="00F15A54">
        <w:rPr>
          <w:rFonts w:cs="Times New Roman"/>
        </w:rPr>
        <w:instrText xml:space="preserve"> ADDIN EN.CITE &lt;EndNote&gt;&lt;Cite&gt;&lt;Author&gt;Ohkura&lt;/Author&gt;&lt;Year&gt;2011&lt;/Year&gt;&lt;RecNum&gt;14&lt;/RecNum&gt;&lt;DisplayText&gt;[10]&lt;/DisplayText&gt;&lt;record&gt;&lt;rec-number&gt;14&lt;/rec-number&gt;&lt;foreign-keys&gt;&lt;key app="EN" db-id="0s5s5d0ag9pr2sedve45ptzcxwdx599sa9re"&gt;14&lt;/key&gt;&lt;/foreign-keys&gt;&lt;ref-type name="Journal Article"&gt;17&lt;/ref-type&gt;&lt;contributors&gt;&lt;authors&gt;&lt;author&gt;Ohkura, Yuma&lt;/author&gt;&lt;author&gt;Rao, Pratap M.&lt;/author&gt;&lt;author&gt;Zheng, Xiaolin&lt;/author&gt;&lt;/authors&gt;&lt;/contributors&gt;&lt;titles&gt;&lt;title&gt;Flash ignition of Al nanoparticles: Mechanism and applications&lt;/title&gt;&lt;secondary-title&gt;Combustion and Flame&lt;/secondary-title&gt;&lt;/titles&gt;&lt;periodical&gt;&lt;full-title&gt;Combustion and Flame&lt;/full-title&gt;&lt;/periodical&gt;&lt;pages&gt;2544-2548&lt;/pages&gt;&lt;volume&gt;158&lt;/volume&gt;&lt;number&gt;12&lt;/number&gt;&lt;keywords&gt;&lt;keyword&gt;Energetic material&lt;/keyword&gt;&lt;keyword&gt;Flash ignition&lt;/keyword&gt;&lt;keyword&gt;Melt dispersion mechanism&lt;/keyword&gt;&lt;keyword&gt;Aluminum&lt;/keyword&gt;&lt;keyword&gt;Nanoparticle&lt;/keyword&gt;&lt;/keywords&gt;&lt;dates&gt;&lt;year&gt;2011&lt;/year&gt;&lt;/dates&gt;&lt;isbn&gt;0010-2180&lt;/isbn&gt;&lt;urls&gt;&lt;related-urls&gt;&lt;url&gt;http://www.sciencedirect.com/science/article/pii/S0010218011001581&lt;/url&gt;&lt;/related-urls&gt;&lt;/urls&gt;&lt;electronic-resource-num&gt;10.1016/j.combustflame.2011.05.012&lt;/electronic-resource-num&gt;&lt;/record&gt;&lt;/Cite&gt;&lt;/EndNote&gt;</w:instrText>
      </w:r>
      <w:r w:rsidR="00F15A54">
        <w:rPr>
          <w:rFonts w:cs="Times New Roman"/>
        </w:rPr>
        <w:fldChar w:fldCharType="separate"/>
      </w:r>
      <w:r w:rsidR="00F15A54">
        <w:rPr>
          <w:rFonts w:cs="Times New Roman"/>
          <w:noProof/>
        </w:rPr>
        <w:t>[</w:t>
      </w:r>
      <w:hyperlink w:anchor="_ENREF_10" w:tooltip="Ohkura, 2011 #14" w:history="1">
        <w:r w:rsidR="0084522C">
          <w:rPr>
            <w:rFonts w:cs="Times New Roman"/>
            <w:noProof/>
          </w:rPr>
          <w:t>10</w:t>
        </w:r>
      </w:hyperlink>
      <w:r w:rsidR="00F15A54">
        <w:rPr>
          <w:rFonts w:cs="Times New Roman"/>
          <w:noProof/>
        </w:rPr>
        <w:t>]</w:t>
      </w:r>
      <w:r w:rsidR="00F15A54">
        <w:rPr>
          <w:rFonts w:cs="Times New Roman"/>
        </w:rPr>
        <w:fldChar w:fldCharType="end"/>
      </w:r>
      <w:r>
        <w:rPr>
          <w:rFonts w:cs="Times New Roman"/>
        </w:rPr>
        <w:t xml:space="preserve"> showed that the flash ignition is also applicable to flammable gaseous (methane), liquid (methane), and solid materials (CuO) by the addition of Al NPs. On the other hand, flash ignition has many benefits because </w:t>
      </w:r>
      <w:r w:rsidR="00D22DC8">
        <w:rPr>
          <w:rFonts w:cs="Times New Roman"/>
        </w:rPr>
        <w:t>o</w:t>
      </w:r>
      <w:r>
        <w:rPr>
          <w:rFonts w:cs="Times New Roman"/>
        </w:rPr>
        <w:t xml:space="preserve">f its lower power, lower material cost, and lower mass, in comparison with alternative sources such as spark ignition </w:t>
      </w:r>
      <w:r w:rsidR="00092502">
        <w:rPr>
          <w:rFonts w:cs="Times New Roman"/>
        </w:rPr>
        <w:fldChar w:fldCharType="begin"/>
      </w:r>
      <w:r w:rsidR="00092502">
        <w:rPr>
          <w:rFonts w:cs="Times New Roman"/>
        </w:rPr>
        <w:instrText xml:space="preserve"> ADDIN EN.CITE &lt;EndNote&gt;&lt;Cite&gt;&lt;Author&gt;Dreizin&lt;/Author&gt;&lt;Year&gt;2009&lt;/Year&gt;&lt;RecNum&gt;89&lt;/RecNum&gt;&lt;DisplayText&gt;[1]&lt;/DisplayText&gt;&lt;record&gt;&lt;rec-number&gt;89&lt;/rec-number&gt;&lt;foreign-keys&gt;&lt;key app="EN" db-id="0s5s5d0ag9pr2sedve45ptzcxwdx599sa9re"&gt;89&lt;/key&gt;&lt;/foreign-keys&gt;&lt;ref-type name="Journal Article"&gt;17&lt;/ref-type&gt;&lt;contributors&gt;&lt;authors&gt;&lt;author&gt;Edward L. Dreizin&lt;/author&gt;&lt;/authors&gt;&lt;/contributors&gt;&lt;titles&gt;&lt;title&gt;Metal-based reactive nanomaterials&lt;/title&gt;&lt;secondary-title&gt;Progress in Energy and Combustion Science&lt;/secondary-title&gt;&lt;/titles&gt;&lt;periodical&gt;&lt;full-title&gt;Progress in Energy and Combustion Science&lt;/full-title&gt;&lt;/periodical&gt;&lt;pages&gt;141-167&lt;/pages&gt;&lt;volume&gt;35&lt;/volume&gt;&lt;number&gt;2&lt;/number&gt;&lt;keywords&gt;&lt;keyword&gt;Nanoaluminum&lt;/keyword&gt;&lt;keyword&gt;Energetic materials&lt;/keyword&gt;&lt;keyword&gt;Composite&lt;/keyword&gt;&lt;keyword&gt;Thermites&lt;/keyword&gt;&lt;keyword&gt;Metal combustion&lt;/keyword&gt;&lt;keyword&gt;Materials synthesis&lt;/keyword&gt;&lt;/keywords&gt;&lt;dates&gt;&lt;year&gt;2009&lt;/year&gt;&lt;/dates&gt;&lt;isbn&gt;0360-1285&lt;/isbn&gt;&lt;urls&gt;&lt;related-urls&gt;&lt;url&gt;http://www.sciencedirect.com/science/article/pii/S0360128508000646&lt;/url&gt;&lt;/related-urls&gt;&lt;/urls&gt;&lt;electronic-resource-num&gt;10.1016/j.pecs.2008.09.001&lt;/electronic-resource-num&gt;&lt;/record&gt;&lt;/Cite&gt;&lt;/EndNote&gt;</w:instrText>
      </w:r>
      <w:r w:rsidR="00092502">
        <w:rPr>
          <w:rFonts w:cs="Times New Roman"/>
        </w:rPr>
        <w:fldChar w:fldCharType="separate"/>
      </w:r>
      <w:r w:rsidR="00092502">
        <w:rPr>
          <w:rFonts w:cs="Times New Roman"/>
          <w:noProof/>
        </w:rPr>
        <w:t>[</w:t>
      </w:r>
      <w:hyperlink w:anchor="_ENREF_1" w:tooltip="Dreizin, 2009 #89" w:history="1">
        <w:r w:rsidR="0084522C">
          <w:rPr>
            <w:rFonts w:cs="Times New Roman"/>
            <w:noProof/>
          </w:rPr>
          <w:t>1</w:t>
        </w:r>
      </w:hyperlink>
      <w:r w:rsidR="00092502">
        <w:rPr>
          <w:rFonts w:cs="Times New Roman"/>
          <w:noProof/>
        </w:rPr>
        <w:t>]</w:t>
      </w:r>
      <w:r w:rsidR="00092502">
        <w:rPr>
          <w:rFonts w:cs="Times New Roman"/>
        </w:rPr>
        <w:fldChar w:fldCharType="end"/>
      </w:r>
      <w:r>
        <w:rPr>
          <w:rFonts w:cs="Times New Roman"/>
        </w:rPr>
        <w:t xml:space="preserve">, laser ignition </w:t>
      </w:r>
      <w:r w:rsidR="00092502">
        <w:rPr>
          <w:rFonts w:cs="Times New Roman"/>
        </w:rPr>
        <w:fldChar w:fldCharType="begin"/>
      </w:r>
      <w:r w:rsidR="00092502">
        <w:rPr>
          <w:rFonts w:cs="Times New Roman"/>
        </w:rPr>
        <w:instrText xml:space="preserve"> ADDIN EN.CITE &lt;EndNote&gt;&lt;Cite&gt;&lt;Author&gt;Finigan&lt;/Author&gt;&lt;Year&gt;2012&lt;/Year&gt;&lt;RecNum&gt;12&lt;/RecNum&gt;&lt;DisplayText&gt;[11]&lt;/DisplayText&gt;&lt;record&gt;&lt;rec-number&gt;12&lt;/rec-number&gt;&lt;foreign-keys&gt;&lt;key app="EN" db-id="0s5s5d0ag9pr2sedve45ptzcxwdx599sa9re"&gt;12&lt;/key&gt;&lt;/foreign-keys&gt;&lt;ref-type name="Journal Article"&gt;17&lt;/ref-type&gt;&lt;contributors&gt;&lt;authors&gt;&lt;author&gt;Finigan, Daniel J.&lt;/author&gt;&lt;author&gt;Dohm, Brian D.&lt;/author&gt;&lt;author&gt;Mockelman, Jeffrey A.&lt;/author&gt;&lt;author&gt;Oehlschlaeger, Matthew A.&lt;/author&gt;&lt;/authors&gt;&lt;/contributors&gt;&lt;titles&gt;&lt;title&gt;Deflagration-to-detonation transition via the distributed photo ignition of carbon nanotubes suspended in fuel/oxidizer mixtures&lt;/title&gt;&lt;secondary-title&gt;Combustion and Flame&lt;/secondary-title&gt;&lt;/titles&gt;&lt;periodical&gt;&lt;full-title&gt;Combustion and Flame&lt;/full-title&gt;&lt;/periodical&gt;&lt;pages&gt;1314-1320&lt;/pages&gt;&lt;volume&gt;159&lt;/volume&gt;&lt;number&gt;3&lt;/number&gt;&lt;keywords&gt;&lt;keyword&gt;Deflagration-to-detonation transition&lt;/keyword&gt;&lt;keyword&gt;Detonation tube&lt;/keyword&gt;&lt;keyword&gt;Ignition&lt;/keyword&gt;&lt;keyword&gt;Photo ignition&lt;/keyword&gt;&lt;keyword&gt;Nanoparticles&lt;/keyword&gt;&lt;/keywords&gt;&lt;dates&gt;&lt;year&gt;2012&lt;/year&gt;&lt;/dates&gt;&lt;isbn&gt;0010-2180&lt;/isbn&gt;&lt;urls&gt;&lt;related-urls&gt;&lt;url&gt;http://www.sciencedirect.com/science/article/pii/S0010218011003026&lt;/url&gt;&lt;/related-urls&gt;&lt;/urls&gt;&lt;electronic-resource-num&gt;10.1016/j.combustflame.2011.09.017&lt;/electronic-resource-num&gt;&lt;/record&gt;&lt;/Cite&gt;&lt;/EndNote&gt;</w:instrText>
      </w:r>
      <w:r w:rsidR="00092502">
        <w:rPr>
          <w:rFonts w:cs="Times New Roman"/>
        </w:rPr>
        <w:fldChar w:fldCharType="separate"/>
      </w:r>
      <w:r w:rsidR="00092502">
        <w:rPr>
          <w:rFonts w:cs="Times New Roman"/>
          <w:noProof/>
        </w:rPr>
        <w:t>[</w:t>
      </w:r>
      <w:hyperlink w:anchor="_ENREF_11" w:tooltip="Finigan, 2012 #12" w:history="1">
        <w:r w:rsidR="0084522C">
          <w:rPr>
            <w:rFonts w:cs="Times New Roman"/>
            <w:noProof/>
          </w:rPr>
          <w:t>11</w:t>
        </w:r>
      </w:hyperlink>
      <w:r w:rsidR="00092502">
        <w:rPr>
          <w:rFonts w:cs="Times New Roman"/>
          <w:noProof/>
        </w:rPr>
        <w:t>]</w:t>
      </w:r>
      <w:r w:rsidR="00092502">
        <w:rPr>
          <w:rFonts w:cs="Times New Roman"/>
        </w:rPr>
        <w:fldChar w:fldCharType="end"/>
      </w:r>
      <w:r>
        <w:rPr>
          <w:rFonts w:cs="Times New Roman"/>
        </w:rPr>
        <w:t>, plasma ignition</w:t>
      </w:r>
      <w:r w:rsidR="00092502">
        <w:rPr>
          <w:rFonts w:cs="Times New Roman"/>
        </w:rPr>
        <w:t xml:space="preserve"> </w:t>
      </w:r>
      <w:r w:rsidR="00092502">
        <w:rPr>
          <w:rFonts w:cs="Times New Roman"/>
        </w:rPr>
        <w:fldChar w:fldCharType="begin"/>
      </w:r>
      <w:r w:rsidR="00092502">
        <w:rPr>
          <w:rFonts w:cs="Times New Roman"/>
        </w:rPr>
        <w:instrText xml:space="preserve"> ADDIN EN.CITE &lt;EndNote&gt;&lt;Cite&gt;&lt;Author&gt;Ajayan&lt;/Author&gt;&lt;Year&gt;2002&lt;/Year&gt;&lt;RecNum&gt;93&lt;/RecNum&gt;&lt;DisplayText&gt;[12]&lt;/DisplayText&gt;&lt;record&gt;&lt;rec-number&gt;93&lt;/rec-number&gt;&lt;foreign-keys&gt;&lt;key app="EN" db-id="0s5s5d0ag9pr2sedve45ptzcxwdx599sa9re"&gt;93&lt;/key&gt;&lt;/foreign-keys&gt;&lt;ref-type name="Journal Article"&gt;17&lt;/ref-type&gt;&lt;contributors&gt;&lt;authors&gt;&lt;author&gt;Ajayan, P. M.&lt;/author&gt;&lt;author&gt;Terrones, M.&lt;/author&gt;&lt;author&gt;de la Guardia, A.&lt;/author&gt;&lt;author&gt;Huc, V.&lt;/author&gt;&lt;author&gt;Grobert, N.&lt;/author&gt;&lt;author&gt;Wei, B. Q.&lt;/author&gt;&lt;author&gt;Lezec, H.&lt;/author&gt;&lt;author&gt;Ramanath, G.&lt;/author&gt;&lt;author&gt;Ebbesen, T. W.&lt;/author&gt;&lt;/authors&gt;&lt;/contributors&gt;&lt;auth-address&gt;Ajayan, PM&amp;#xD;Rensselaer Polytech Inst, Dept Mat Sci &amp;amp; Engn, Troy, NY 12180 USA&amp;#xD;Rensselaer Polytech Inst, Dept Mat Sci &amp;amp; Engn, Troy, NY 12180 USA&amp;#xD;IPICYT, San Luis Potosi 78210, Mexico&amp;#xD;Univ Sussex, Fullerene Sci Ctr, Brighton BN1 9QJ, E Sussex, England&amp;#xD;Univ Strasbourg 1, ISIS, Lab Nanostruct, UMR 7006, F-67000 Strasbourg, France&lt;/auth-address&gt;&lt;titles&gt;&lt;title&gt;Nanotubes in a flash - Ignition and reconstruction&lt;/title&gt;&lt;secondary-title&gt;Science&lt;/secondary-title&gt;&lt;alt-title&gt;Science&amp;#xD;Science&lt;/alt-title&gt;&lt;/titles&gt;&lt;periodical&gt;&lt;full-title&gt;Science&lt;/full-title&gt;&lt;/periodical&gt;&lt;pages&gt;705-705&lt;/pages&gt;&lt;volume&gt;296&lt;/volume&gt;&lt;number&gt;5568&lt;/number&gt;&lt;keywords&gt;&lt;keyword&gt;carbon nanotubes&lt;/keyword&gt;&lt;/keywords&gt;&lt;dates&gt;&lt;year&gt;2002&lt;/year&gt;&lt;pub-dates&gt;&lt;date&gt;Apr 26&lt;/date&gt;&lt;/pub-dates&gt;&lt;/dates&gt;&lt;isbn&gt;0036-8075&lt;/isbn&gt;&lt;accession-num&gt;ISI:000175281700045&lt;/accession-num&gt;&lt;urls&gt;&lt;related-urls&gt;&lt;url&gt;&amp;lt;Go to ISI&amp;gt;://000175281700045&lt;/url&gt;&lt;/related-urls&gt;&lt;/urls&gt;&lt;language&gt;English&lt;/language&gt;&lt;/record&gt;&lt;/Cite&gt;&lt;/EndNote&gt;</w:instrText>
      </w:r>
      <w:r w:rsidR="00092502">
        <w:rPr>
          <w:rFonts w:cs="Times New Roman"/>
        </w:rPr>
        <w:fldChar w:fldCharType="separate"/>
      </w:r>
      <w:r w:rsidR="00092502">
        <w:rPr>
          <w:rFonts w:cs="Times New Roman"/>
          <w:noProof/>
        </w:rPr>
        <w:t>[</w:t>
      </w:r>
      <w:hyperlink w:anchor="_ENREF_12" w:tooltip="Ajayan, 2002 #93" w:history="1">
        <w:r w:rsidR="0084522C">
          <w:rPr>
            <w:rFonts w:cs="Times New Roman"/>
            <w:noProof/>
          </w:rPr>
          <w:t>12</w:t>
        </w:r>
      </w:hyperlink>
      <w:r w:rsidR="00092502">
        <w:rPr>
          <w:rFonts w:cs="Times New Roman"/>
          <w:noProof/>
        </w:rPr>
        <w:t>]</w:t>
      </w:r>
      <w:r w:rsidR="00092502">
        <w:rPr>
          <w:rFonts w:cs="Times New Roman"/>
        </w:rPr>
        <w:fldChar w:fldCharType="end"/>
      </w:r>
      <w:r>
        <w:rPr>
          <w:rFonts w:cs="Times New Roman"/>
        </w:rPr>
        <w:t xml:space="preserve">, etc. </w:t>
      </w:r>
      <w:r w:rsidR="00092502">
        <w:rPr>
          <w:rFonts w:cs="Times New Roman"/>
        </w:rPr>
        <w:t>Furthermore</w:t>
      </w:r>
      <w:r>
        <w:rPr>
          <w:rFonts w:cs="Times New Roman"/>
        </w:rPr>
        <w:t>, photo-ignition can result in a distributed quasi-homogeneous ignition compared to a kernel spherical flame with the spark technique</w:t>
      </w:r>
      <w:r w:rsidR="00092502">
        <w:rPr>
          <w:rFonts w:cs="Times New Roman"/>
        </w:rPr>
        <w:t xml:space="preserve"> </w:t>
      </w:r>
      <w:r w:rsidR="00092502">
        <w:rPr>
          <w:rFonts w:cs="Times New Roman"/>
        </w:rPr>
        <w:fldChar w:fldCharType="begin"/>
      </w:r>
      <w:r w:rsidR="0084522C">
        <w:rPr>
          <w:rFonts w:cs="Times New Roman"/>
        </w:rPr>
        <w:instrText xml:space="preserve"> ADDIN EN.CITE &lt;EndNote&gt;&lt;Cite&gt;&lt;Author&gt;Abboud&lt;/Author&gt;&lt;RecNum&gt;100&lt;/RecNum&gt;&lt;DisplayText&gt;[13]&lt;/DisplayText&gt;&lt;record&gt;&lt;rec-number&gt;100&lt;/rec-number&gt;&lt;foreign-keys&gt;&lt;key app="EN" db-id="0s5s5d0ag9pr2sedve45ptzcxwdx599sa9re"&gt;100&lt;/key&gt;&lt;/foreign-keys&gt;&lt;ref-type name="Journal Article"&gt;17&lt;/ref-type&gt;&lt;contributors&gt;&lt;authors&gt;&lt;author&gt;Abboud, Jacques E.&lt;/author&gt;&lt;author&gt;Jiang, Naibo&lt;/author&gt;&lt;author&gt;Zhang, Zhili&lt;/author&gt;&lt;author&gt;Roy, Sukesh&lt;/author&gt;&lt;author&gt;Gord, James R.&lt;/author&gt;&lt;/authors&gt;&lt;/contributors&gt;&lt;titles&gt;&lt;title&gt;Spatial and temporal control of on-demand propane–air flame ignition by active photothermal effect of aluminum nanoenergetics&lt;/title&gt;&lt;secondary-title&gt;Combustion and Flame&lt;/secondary-title&gt;&lt;/titles&gt;&lt;periodical&gt;&lt;full-title&gt;Combustion and Flame&lt;/full-title&gt;&lt;/periodical&gt;&lt;keywords&gt;&lt;keyword&gt;Ignition&lt;/keyword&gt;&lt;keyword&gt;Active photothermal&lt;/keyword&gt;&lt;keyword&gt;Plasmon resonance&lt;/keyword&gt;&lt;keyword&gt;On-demand&lt;/keyword&gt;&lt;/keywords&gt;&lt;dates&gt;&lt;year&gt;2013&lt;/year&gt;&lt;/dates&gt;&lt;isbn&gt;0010-2180&lt;/isbn&gt;&lt;urls&gt;&lt;related-urls&gt;&lt;url&gt;http://www.sciencedirect.com/science/article/pii/S0010218013000953&lt;/url&gt;&lt;/related-urls&gt;&lt;/urls&gt;&lt;electronic-resource-num&gt;http://dx.doi.org/10.1016/j.combustflame.2013.03.007&lt;/electronic-resource-num&gt;&lt;/record&gt;&lt;/Cite&gt;&lt;/EndNote&gt;</w:instrText>
      </w:r>
      <w:r w:rsidR="00092502">
        <w:rPr>
          <w:rFonts w:cs="Times New Roman"/>
        </w:rPr>
        <w:fldChar w:fldCharType="separate"/>
      </w:r>
      <w:r w:rsidR="00092502">
        <w:rPr>
          <w:rFonts w:cs="Times New Roman"/>
          <w:noProof/>
        </w:rPr>
        <w:t>[</w:t>
      </w:r>
      <w:hyperlink w:anchor="_ENREF_13" w:tooltip="Abboud, 2013 #100" w:history="1">
        <w:r w:rsidR="0084522C">
          <w:rPr>
            <w:rFonts w:cs="Times New Roman"/>
            <w:noProof/>
          </w:rPr>
          <w:t>13</w:t>
        </w:r>
      </w:hyperlink>
      <w:r w:rsidR="00092502">
        <w:rPr>
          <w:rFonts w:cs="Times New Roman"/>
          <w:noProof/>
        </w:rPr>
        <w:t>]</w:t>
      </w:r>
      <w:r w:rsidR="00092502">
        <w:rPr>
          <w:rFonts w:cs="Times New Roman"/>
        </w:rPr>
        <w:fldChar w:fldCharType="end"/>
      </w:r>
      <w:r>
        <w:rPr>
          <w:rFonts w:cs="Times New Roman"/>
        </w:rPr>
        <w:t>, and consumption of fuel/oxidizer mixture without the formation of an undesirable discernible combustion wave.</w:t>
      </w:r>
    </w:p>
    <w:p w:rsidR="00AE66B1" w:rsidRDefault="00AE66B1" w:rsidP="00F4773E">
      <w:pPr>
        <w:rPr>
          <w:rFonts w:cs="Times New Roman"/>
        </w:rPr>
      </w:pPr>
      <w:r>
        <w:rPr>
          <w:rFonts w:cs="Times New Roman"/>
        </w:rPr>
        <w:t xml:space="preserve">On a parallel line, optical properties of these metal nanoparticles were extensively explored for the need of a better understanding of the physical phenomena in play. It was shown that these materials strongly interact with visible and infrared photons due to the excitation of localized surface plasmons, a result of coherent oscillations of conduction electrons. Depending on the application of photothermal effects in plasmonic nanostructures </w:t>
      </w:r>
      <w:r w:rsidR="00092502">
        <w:rPr>
          <w:rFonts w:cs="Times New Roman"/>
        </w:rPr>
        <w:fldChar w:fldCharType="begin">
          <w:fldData xml:space="preserve">PEVuZE5vdGU+PENpdGU+PEF1dGhvcj5Cb3llcjwvQXV0aG9yPjxZZWFyPjIwMDI8L1llYXI+PFJl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</w:fldData>
        </w:fldChar>
      </w:r>
      <w:r w:rsidR="00092502">
        <w:rPr>
          <w:rFonts w:cs="Times New Roman"/>
        </w:rPr>
        <w:instrText xml:space="preserve"> ADDIN EN.CITE </w:instrText>
      </w:r>
      <w:r w:rsidR="00092502">
        <w:rPr>
          <w:rFonts w:cs="Times New Roman"/>
        </w:rPr>
        <w:fldChar w:fldCharType="begin">
          <w:fldData xml:space="preserve">PEVuZE5vdGU+PENpdGU+PEF1dGhvcj5Cb3llcjwvQXV0aG9yPjxZZWFyPjIwMDI8L1llYXI+PFJl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</w:fldData>
        </w:fldChar>
      </w:r>
      <w:r w:rsidR="00092502">
        <w:rPr>
          <w:rFonts w:cs="Times New Roman"/>
        </w:rPr>
        <w:instrText xml:space="preserve"> ADDIN EN.CITE.DATA </w:instrText>
      </w:r>
      <w:r w:rsidR="00092502">
        <w:rPr>
          <w:rFonts w:cs="Times New Roman"/>
        </w:rPr>
      </w:r>
      <w:r w:rsidR="00092502">
        <w:rPr>
          <w:rFonts w:cs="Times New Roman"/>
        </w:rPr>
        <w:fldChar w:fldCharType="end"/>
      </w:r>
      <w:r w:rsidR="00092502">
        <w:rPr>
          <w:rFonts w:cs="Times New Roman"/>
        </w:rPr>
      </w:r>
      <w:r w:rsidR="00092502">
        <w:rPr>
          <w:rFonts w:cs="Times New Roman"/>
        </w:rPr>
        <w:fldChar w:fldCharType="separate"/>
      </w:r>
      <w:r w:rsidR="00092502">
        <w:rPr>
          <w:rFonts w:cs="Times New Roman"/>
          <w:noProof/>
        </w:rPr>
        <w:t>[</w:t>
      </w:r>
      <w:hyperlink w:anchor="_ENREF_14" w:tooltip="Boyer, 2002 #5" w:history="1">
        <w:r w:rsidR="0084522C">
          <w:rPr>
            <w:rFonts w:cs="Times New Roman"/>
            <w:noProof/>
          </w:rPr>
          <w:t>14-17</w:t>
        </w:r>
      </w:hyperlink>
      <w:r w:rsidR="00092502">
        <w:rPr>
          <w:rFonts w:cs="Times New Roman"/>
          <w:noProof/>
        </w:rPr>
        <w:t>]</w:t>
      </w:r>
      <w:r w:rsidR="00092502">
        <w:rPr>
          <w:rFonts w:cs="Times New Roman"/>
        </w:rPr>
        <w:fldChar w:fldCharType="end"/>
      </w:r>
      <w:r>
        <w:rPr>
          <w:rFonts w:cs="Times New Roman"/>
        </w:rPr>
        <w:t xml:space="preserve">, some nanoscaled metals are preferred over others since they exhibit higher scattering than absorption, once excited by a certain wavelength. For instance, compared to noble metal materials such as Au and Ag, Al is </w:t>
      </w:r>
      <w:r>
        <w:rPr>
          <w:rFonts w:cs="Times New Roman"/>
        </w:rPr>
        <w:lastRenderedPageBreak/>
        <w:t xml:space="preserve">considered to be a poor plasmonic material for sensing applications since it has larger dielectric constants in the visible spectra, leading to significantly more thermal </w:t>
      </w:r>
      <w:r w:rsidR="00F4773E">
        <w:rPr>
          <w:rFonts w:cs="Times New Roman"/>
        </w:rPr>
        <w:t>o</w:t>
      </w:r>
      <w:r>
        <w:rPr>
          <w:rFonts w:cs="Times New Roman"/>
        </w:rPr>
        <w:t xml:space="preserve">hmic losses in those regions </w:t>
      </w:r>
      <w:r w:rsidR="00092502">
        <w:rPr>
          <w:rFonts w:cs="Times New Roman"/>
        </w:rPr>
        <w:fldChar w:fldCharType="begin">
          <w:fldData xml:space="preserve">PEVuZE5vdGU+PENpdGU+PEF1dGhvcj5UZW1wbGU8L0F1dGhvcj48WWVhcj4yMDExPC9ZZWFyPjxS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</w:fldData>
        </w:fldChar>
      </w:r>
      <w:r w:rsidR="00161C53">
        <w:rPr>
          <w:rFonts w:cs="Times New Roman"/>
        </w:rPr>
        <w:instrText xml:space="preserve"> ADDIN EN.CITE </w:instrText>
      </w:r>
      <w:r w:rsidR="00161C53">
        <w:rPr>
          <w:rFonts w:cs="Times New Roman"/>
        </w:rPr>
        <w:fldChar w:fldCharType="begin">
          <w:fldData xml:space="preserve">PEVuZE5vdGU+PENpdGU+PEF1dGhvcj5UZW1wbGU8L0F1dGhvcj48WWVhcj4yMDExPC9ZZWFyPjxS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</w:fldData>
        </w:fldChar>
      </w:r>
      <w:r w:rsidR="00161C53">
        <w:rPr>
          <w:rFonts w:cs="Times New Roman"/>
        </w:rPr>
        <w:instrText xml:space="preserve"> ADDIN EN.CITE.DATA </w:instrText>
      </w:r>
      <w:r w:rsidR="00161C53">
        <w:rPr>
          <w:rFonts w:cs="Times New Roman"/>
        </w:rPr>
      </w:r>
      <w:r w:rsidR="00161C53">
        <w:rPr>
          <w:rFonts w:cs="Times New Roman"/>
        </w:rPr>
        <w:fldChar w:fldCharType="end"/>
      </w:r>
      <w:r w:rsidR="00092502">
        <w:rPr>
          <w:rFonts w:cs="Times New Roman"/>
        </w:rPr>
      </w:r>
      <w:r w:rsidR="00092502">
        <w:rPr>
          <w:rFonts w:cs="Times New Roman"/>
        </w:rPr>
        <w:fldChar w:fldCharType="separate"/>
      </w:r>
      <w:r w:rsidR="00161C53">
        <w:rPr>
          <w:rFonts w:cs="Times New Roman"/>
          <w:noProof/>
        </w:rPr>
        <w:t>[</w:t>
      </w:r>
      <w:hyperlink w:anchor="_ENREF_18" w:tooltip="Temple, 2011 #101" w:history="1">
        <w:r w:rsidR="0084522C">
          <w:rPr>
            <w:rFonts w:cs="Times New Roman"/>
            <w:noProof/>
          </w:rPr>
          <w:t>18</w:t>
        </w:r>
      </w:hyperlink>
      <w:r w:rsidR="00161C53">
        <w:rPr>
          <w:rFonts w:cs="Times New Roman"/>
          <w:noProof/>
        </w:rPr>
        <w:t xml:space="preserve">, </w:t>
      </w:r>
      <w:hyperlink w:anchor="_ENREF_19" w:tooltip="West, 2010 #59" w:history="1">
        <w:r w:rsidR="0084522C">
          <w:rPr>
            <w:rFonts w:cs="Times New Roman"/>
            <w:noProof/>
          </w:rPr>
          <w:t>19</w:t>
        </w:r>
      </w:hyperlink>
      <w:r w:rsidR="00161C53">
        <w:rPr>
          <w:rFonts w:cs="Times New Roman"/>
          <w:noProof/>
        </w:rPr>
        <w:t>]</w:t>
      </w:r>
      <w:r w:rsidR="00092502">
        <w:rPr>
          <w:rFonts w:cs="Times New Roman"/>
        </w:rPr>
        <w:fldChar w:fldCharType="end"/>
      </w:r>
      <w:r>
        <w:rPr>
          <w:rFonts w:cs="Times New Roman"/>
        </w:rPr>
        <w:t xml:space="preserve">. In an oxidizing environment, Al NPs are chemically unstable as well, and are passivated by a naturally occurring protecting oxide shell several nanometers thick, playing a key role in determining the reactivity. Consequently, elevated temperatures of 500-600 °C are required to trigger further oxidation of the remaining aluminum metal. </w:t>
      </w:r>
    </w:p>
    <w:p w:rsidR="00AE66B1" w:rsidRDefault="00AE66B1" w:rsidP="00E96653">
      <w:pPr>
        <w:rPr>
          <w:rFonts w:cs="Times New Roman"/>
        </w:rPr>
      </w:pPr>
      <w:r>
        <w:rPr>
          <w:rFonts w:cs="Times New Roman"/>
        </w:rPr>
        <w:t xml:space="preserve">As a result, it is desirable to develop an alternative method to keep on the photothermal properties of pure Al NPs, i.e. good absorption and less scattering in the visible range making use of the phenomenon of Local Surface Plasmon </w:t>
      </w:r>
      <w:r w:rsidR="00741A5E">
        <w:rPr>
          <w:rFonts w:cs="Times New Roman"/>
        </w:rPr>
        <w:t>Resonance</w:t>
      </w:r>
      <w:r>
        <w:rPr>
          <w:rFonts w:cs="Times New Roman"/>
        </w:rPr>
        <w:t xml:space="preserve"> (LSPR) on one hand, without having to face the ordeal of reduced energy content for this </w:t>
      </w:r>
      <w:r w:rsidR="00E96653">
        <w:rPr>
          <w:rFonts w:cs="Times New Roman"/>
        </w:rPr>
        <w:t>alumina</w:t>
      </w:r>
      <w:r>
        <w:rPr>
          <w:rFonts w:cs="Times New Roman"/>
        </w:rPr>
        <w:t>-pas</w:t>
      </w:r>
      <w:r w:rsidR="00161C53">
        <w:rPr>
          <w:rFonts w:cs="Times New Roman"/>
        </w:rPr>
        <w:t>sivated Al NP</w:t>
      </w:r>
      <w:r w:rsidR="00741A5E">
        <w:rPr>
          <w:rFonts w:cs="Times New Roman"/>
        </w:rPr>
        <w:t>s</w:t>
      </w:r>
      <w:r w:rsidR="00161C53">
        <w:rPr>
          <w:rFonts w:cs="Times New Roman"/>
        </w:rPr>
        <w:t>, on another hand.</w:t>
      </w:r>
    </w:p>
    <w:p w:rsidR="00291980" w:rsidRDefault="00E43C7D" w:rsidP="000A455B">
      <w:pPr>
        <w:pStyle w:val="Heading2"/>
      </w:pPr>
      <w:bookmarkStart w:id="9" w:name="_Toc353540176"/>
      <w:bookmarkStart w:id="10" w:name="_Toc360191447"/>
      <w:r>
        <w:t>Thesis outline</w:t>
      </w:r>
      <w:bookmarkEnd w:id="9"/>
      <w:bookmarkEnd w:id="10"/>
    </w:p>
    <w:p w:rsidR="00E43C7D" w:rsidRDefault="00E43C7D" w:rsidP="00961D08">
      <w:pPr>
        <w:autoSpaceDE w:val="0"/>
        <w:autoSpaceDN w:val="0"/>
        <w:adjustRightInd w:val="0"/>
        <w:spacing w:after="0"/>
        <w:rPr>
          <w:rFonts w:eastAsiaTheme="minorHAnsi" w:cs="Times New Roman"/>
          <w:color w:val="000000"/>
        </w:rPr>
      </w:pPr>
      <w:r>
        <w:rPr>
          <w:rFonts w:cs="Times New Roman"/>
        </w:rPr>
        <w:t xml:space="preserve">In the first chapter, </w:t>
      </w:r>
      <w:r w:rsidR="00133F3A">
        <w:rPr>
          <w:rFonts w:cs="Times New Roman"/>
        </w:rPr>
        <w:t xml:space="preserve">the incorporation of local exothermal oxidation reactions of Al nanoenergetics </w:t>
      </w:r>
      <w:r w:rsidR="00E11B80">
        <w:rPr>
          <w:rFonts w:cs="Times New Roman"/>
        </w:rPr>
        <w:t xml:space="preserve">to the LSPR phenomenon </w:t>
      </w:r>
      <w:r w:rsidR="005C35E7">
        <w:rPr>
          <w:rFonts w:cs="Times New Roman"/>
        </w:rPr>
        <w:t xml:space="preserve">makes of </w:t>
      </w:r>
      <w:r w:rsidR="00133F3A">
        <w:rPr>
          <w:rFonts w:cs="Times New Roman"/>
        </w:rPr>
        <w:t xml:space="preserve">them </w:t>
      </w:r>
      <w:r w:rsidRPr="00E11B80">
        <w:rPr>
          <w:rFonts w:eastAsiaTheme="minorHAnsi" w:cs="Times New Roman"/>
          <w:i/>
          <w:color w:val="000000"/>
        </w:rPr>
        <w:t>active</w:t>
      </w:r>
      <w:r w:rsidRPr="00E43C7D">
        <w:rPr>
          <w:rFonts w:eastAsiaTheme="minorHAnsi" w:cs="Times New Roman"/>
          <w:color w:val="000000"/>
        </w:rPr>
        <w:t xml:space="preserve"> photothermal</w:t>
      </w:r>
      <w:r w:rsidR="00133F3A">
        <w:rPr>
          <w:rFonts w:eastAsiaTheme="minorHAnsi" w:cs="Times New Roman"/>
          <w:color w:val="000000"/>
        </w:rPr>
        <w:t xml:space="preserve"> media</w:t>
      </w:r>
      <w:r w:rsidRPr="00E43C7D">
        <w:rPr>
          <w:rFonts w:eastAsiaTheme="minorHAnsi" w:cs="Times New Roman"/>
          <w:color w:val="000000"/>
        </w:rPr>
        <w:t>, open</w:t>
      </w:r>
      <w:r w:rsidR="00E11B80">
        <w:rPr>
          <w:rFonts w:eastAsiaTheme="minorHAnsi" w:cs="Times New Roman"/>
          <w:color w:val="000000"/>
        </w:rPr>
        <w:t>ing</w:t>
      </w:r>
      <w:r w:rsidRPr="00E43C7D">
        <w:rPr>
          <w:rFonts w:eastAsiaTheme="minorHAnsi" w:cs="Times New Roman"/>
          <w:color w:val="000000"/>
        </w:rPr>
        <w:t xml:space="preserve"> </w:t>
      </w:r>
      <w:r w:rsidR="00D5297D">
        <w:rPr>
          <w:rFonts w:eastAsiaTheme="minorHAnsi" w:cs="Times New Roman"/>
          <w:color w:val="000000"/>
        </w:rPr>
        <w:t xml:space="preserve">new </w:t>
      </w:r>
      <w:r w:rsidRPr="00E43C7D">
        <w:rPr>
          <w:rFonts w:eastAsiaTheme="minorHAnsi" w:cs="Times New Roman"/>
          <w:color w:val="000000"/>
        </w:rPr>
        <w:t>venue</w:t>
      </w:r>
      <w:r w:rsidR="00E11B80">
        <w:rPr>
          <w:rFonts w:eastAsiaTheme="minorHAnsi" w:cs="Times New Roman"/>
          <w:color w:val="000000"/>
        </w:rPr>
        <w:t>s</w:t>
      </w:r>
      <w:r>
        <w:rPr>
          <w:rFonts w:eastAsiaTheme="minorHAnsi" w:cs="Times New Roman"/>
          <w:color w:val="000000"/>
        </w:rPr>
        <w:t xml:space="preserve"> </w:t>
      </w:r>
      <w:r w:rsidRPr="00E43C7D">
        <w:rPr>
          <w:rFonts w:eastAsiaTheme="minorHAnsi" w:cs="Times New Roman"/>
          <w:color w:val="000000"/>
        </w:rPr>
        <w:t xml:space="preserve">for innovations in </w:t>
      </w:r>
      <w:r w:rsidR="00E11B80">
        <w:rPr>
          <w:rFonts w:eastAsiaTheme="minorHAnsi" w:cs="Times New Roman"/>
          <w:color w:val="000000"/>
        </w:rPr>
        <w:t>combustion applications</w:t>
      </w:r>
      <w:r w:rsidRPr="00E43C7D">
        <w:rPr>
          <w:rFonts w:eastAsiaTheme="minorHAnsi" w:cs="Times New Roman"/>
          <w:color w:val="000000"/>
        </w:rPr>
        <w:t>, propulsion, solar</w:t>
      </w:r>
      <w:r>
        <w:rPr>
          <w:rFonts w:eastAsiaTheme="minorHAnsi" w:cs="Times New Roman"/>
          <w:color w:val="000000"/>
        </w:rPr>
        <w:t xml:space="preserve"> </w:t>
      </w:r>
      <w:r w:rsidRPr="00E43C7D">
        <w:rPr>
          <w:rFonts w:eastAsiaTheme="minorHAnsi" w:cs="Times New Roman"/>
          <w:color w:val="000000"/>
        </w:rPr>
        <w:t xml:space="preserve">cells, </w:t>
      </w:r>
      <w:r w:rsidR="00E11B80">
        <w:rPr>
          <w:rFonts w:eastAsiaTheme="minorHAnsi" w:cs="Times New Roman"/>
          <w:color w:val="000000"/>
        </w:rPr>
        <w:t>etc</w:t>
      </w:r>
      <w:r w:rsidRPr="00E43C7D">
        <w:rPr>
          <w:rFonts w:eastAsiaTheme="minorHAnsi" w:cs="Times New Roman"/>
          <w:color w:val="000000"/>
        </w:rPr>
        <w:t>. The overall process</w:t>
      </w:r>
      <w:r>
        <w:rPr>
          <w:rFonts w:eastAsiaTheme="minorHAnsi" w:cs="Times New Roman"/>
          <w:color w:val="000000"/>
        </w:rPr>
        <w:t xml:space="preserve"> </w:t>
      </w:r>
      <w:r w:rsidRPr="00E43C7D">
        <w:rPr>
          <w:rFonts w:eastAsiaTheme="minorHAnsi" w:cs="Times New Roman"/>
          <w:color w:val="000000"/>
        </w:rPr>
        <w:t xml:space="preserve">is similar to positive </w:t>
      </w:r>
      <w:r w:rsidR="00E11B80" w:rsidRPr="00E43C7D">
        <w:rPr>
          <w:rFonts w:eastAsiaTheme="minorHAnsi" w:cs="Times New Roman"/>
          <w:color w:val="000000"/>
        </w:rPr>
        <w:t>feedback that</w:t>
      </w:r>
      <w:r w:rsidRPr="00E43C7D">
        <w:rPr>
          <w:rFonts w:eastAsiaTheme="minorHAnsi" w:cs="Times New Roman"/>
          <w:color w:val="000000"/>
        </w:rPr>
        <w:t xml:space="preserve"> is much more efficient</w:t>
      </w:r>
      <w:r>
        <w:rPr>
          <w:rFonts w:eastAsiaTheme="minorHAnsi" w:cs="Times New Roman"/>
          <w:color w:val="000000"/>
        </w:rPr>
        <w:t xml:space="preserve"> </w:t>
      </w:r>
      <w:r w:rsidRPr="00E43C7D">
        <w:rPr>
          <w:rFonts w:eastAsiaTheme="minorHAnsi" w:cs="Times New Roman"/>
          <w:color w:val="000000"/>
        </w:rPr>
        <w:t>than “passive” laser-induced photothermal ejection.</w:t>
      </w:r>
      <w:r w:rsidRPr="00E43C7D">
        <w:rPr>
          <w:rFonts w:eastAsiaTheme="minorHAnsi" w:cs="Times New Roman"/>
          <w:color w:val="0000FF"/>
        </w:rPr>
        <w:t xml:space="preserve"> </w:t>
      </w:r>
      <w:r w:rsidRPr="00E43C7D">
        <w:rPr>
          <w:rFonts w:eastAsiaTheme="minorHAnsi" w:cs="Times New Roman"/>
          <w:color w:val="000000"/>
        </w:rPr>
        <w:t>The</w:t>
      </w:r>
      <w:r>
        <w:rPr>
          <w:rFonts w:eastAsiaTheme="minorHAnsi" w:cs="Times New Roman"/>
          <w:color w:val="000000"/>
        </w:rPr>
        <w:t xml:space="preserve"> </w:t>
      </w:r>
      <w:r w:rsidRPr="00E43C7D">
        <w:rPr>
          <w:rFonts w:eastAsiaTheme="minorHAnsi" w:cs="Times New Roman"/>
          <w:color w:val="000000"/>
        </w:rPr>
        <w:t>photothermal</w:t>
      </w:r>
      <w:r w:rsidR="004A7424">
        <w:rPr>
          <w:rFonts w:eastAsiaTheme="minorHAnsi" w:cs="Times New Roman"/>
          <w:color w:val="000000"/>
        </w:rPr>
        <w:t xml:space="preserve"> activation source is a low power </w:t>
      </w:r>
      <w:r w:rsidRPr="00E43C7D">
        <w:rPr>
          <w:rFonts w:eastAsiaTheme="minorHAnsi" w:cs="Times New Roman"/>
          <w:color w:val="000000"/>
        </w:rPr>
        <w:t>xenon</w:t>
      </w:r>
      <w:r>
        <w:rPr>
          <w:rFonts w:eastAsiaTheme="minorHAnsi" w:cs="Times New Roman"/>
          <w:color w:val="000000"/>
        </w:rPr>
        <w:t xml:space="preserve"> </w:t>
      </w:r>
      <w:r w:rsidRPr="00E43C7D">
        <w:rPr>
          <w:rFonts w:eastAsiaTheme="minorHAnsi" w:cs="Times New Roman"/>
          <w:color w:val="000000"/>
        </w:rPr>
        <w:t xml:space="preserve">flash lamp. LSPR </w:t>
      </w:r>
      <w:r w:rsidR="004A7424">
        <w:rPr>
          <w:rFonts w:eastAsiaTheme="minorHAnsi" w:cs="Times New Roman"/>
          <w:color w:val="000000"/>
        </w:rPr>
        <w:t>triggered first, it</w:t>
      </w:r>
      <w:r>
        <w:rPr>
          <w:rFonts w:eastAsiaTheme="minorHAnsi" w:cs="Times New Roman"/>
          <w:color w:val="000000"/>
        </w:rPr>
        <w:t xml:space="preserve"> </w:t>
      </w:r>
      <w:r w:rsidRPr="00E43C7D">
        <w:rPr>
          <w:rFonts w:eastAsiaTheme="minorHAnsi" w:cs="Times New Roman"/>
          <w:color w:val="000000"/>
        </w:rPr>
        <w:t>confine</w:t>
      </w:r>
      <w:r w:rsidR="004A7424">
        <w:rPr>
          <w:rFonts w:eastAsiaTheme="minorHAnsi" w:cs="Times New Roman"/>
          <w:color w:val="000000"/>
        </w:rPr>
        <w:t>s</w:t>
      </w:r>
      <w:r w:rsidRPr="00E43C7D">
        <w:rPr>
          <w:rFonts w:eastAsiaTheme="minorHAnsi" w:cs="Times New Roman"/>
          <w:color w:val="000000"/>
        </w:rPr>
        <w:t xml:space="preserve"> and enhance</w:t>
      </w:r>
      <w:r w:rsidR="004A7424">
        <w:rPr>
          <w:rFonts w:eastAsiaTheme="minorHAnsi" w:cs="Times New Roman"/>
          <w:color w:val="000000"/>
        </w:rPr>
        <w:t>s</w:t>
      </w:r>
      <w:r w:rsidRPr="00E43C7D">
        <w:rPr>
          <w:rFonts w:eastAsiaTheme="minorHAnsi" w:cs="Times New Roman"/>
          <w:color w:val="000000"/>
        </w:rPr>
        <w:t xml:space="preserve"> the optical energy within the nanoparticles.</w:t>
      </w:r>
      <w:r w:rsidR="004A7424">
        <w:rPr>
          <w:rFonts w:eastAsiaTheme="minorHAnsi" w:cs="Times New Roman"/>
          <w:color w:val="000000"/>
        </w:rPr>
        <w:t xml:space="preserve"> Then t</w:t>
      </w:r>
      <w:r w:rsidRPr="00E43C7D">
        <w:rPr>
          <w:rFonts w:eastAsiaTheme="minorHAnsi" w:cs="Times New Roman"/>
          <w:color w:val="000000"/>
        </w:rPr>
        <w:t xml:space="preserve">he oxidation reactions </w:t>
      </w:r>
      <w:r w:rsidR="004A7424">
        <w:rPr>
          <w:rFonts w:eastAsiaTheme="minorHAnsi" w:cs="Times New Roman"/>
          <w:color w:val="000000"/>
        </w:rPr>
        <w:t>amplify</w:t>
      </w:r>
      <w:r w:rsidRPr="00E43C7D">
        <w:rPr>
          <w:rFonts w:eastAsiaTheme="minorHAnsi" w:cs="Times New Roman"/>
          <w:color w:val="000000"/>
        </w:rPr>
        <w:t xml:space="preserve"> the local temperature increase</w:t>
      </w:r>
      <w:r>
        <w:rPr>
          <w:rFonts w:eastAsiaTheme="minorHAnsi" w:cs="Times New Roman"/>
          <w:color w:val="000000"/>
        </w:rPr>
        <w:t xml:space="preserve"> </w:t>
      </w:r>
      <w:r w:rsidRPr="00E43C7D">
        <w:rPr>
          <w:rFonts w:eastAsiaTheme="minorHAnsi" w:cs="Times New Roman"/>
          <w:color w:val="000000"/>
        </w:rPr>
        <w:t>and provide additional energy that is sufficient to accelerate</w:t>
      </w:r>
      <w:r>
        <w:rPr>
          <w:rFonts w:eastAsiaTheme="minorHAnsi" w:cs="Times New Roman"/>
          <w:color w:val="000000"/>
        </w:rPr>
        <w:t xml:space="preserve"> </w:t>
      </w:r>
      <w:r w:rsidRPr="00E43C7D">
        <w:rPr>
          <w:rFonts w:eastAsiaTheme="minorHAnsi" w:cs="Times New Roman"/>
          <w:color w:val="000000"/>
        </w:rPr>
        <w:t>the chemical reactions.</w:t>
      </w:r>
      <w:r w:rsidRPr="00E43C7D">
        <w:rPr>
          <w:rFonts w:eastAsiaTheme="minorHAnsi" w:cs="Times New Roman"/>
          <w:color w:val="0000FF"/>
        </w:rPr>
        <w:t xml:space="preserve"> </w:t>
      </w:r>
      <w:r w:rsidRPr="00E43C7D">
        <w:rPr>
          <w:rFonts w:eastAsiaTheme="minorHAnsi" w:cs="Times New Roman"/>
          <w:color w:val="000000"/>
        </w:rPr>
        <w:t>Since</w:t>
      </w:r>
      <w:r>
        <w:rPr>
          <w:rFonts w:eastAsiaTheme="minorHAnsi" w:cs="Times New Roman"/>
          <w:color w:val="000000"/>
        </w:rPr>
        <w:t xml:space="preserve"> </w:t>
      </w:r>
      <w:r w:rsidRPr="00E43C7D">
        <w:rPr>
          <w:rFonts w:eastAsiaTheme="minorHAnsi" w:cs="Times New Roman"/>
          <w:color w:val="000000"/>
        </w:rPr>
        <w:t xml:space="preserve">the chemical energy from the </w:t>
      </w:r>
      <w:r w:rsidRPr="00E43C7D">
        <w:rPr>
          <w:rFonts w:eastAsiaTheme="minorHAnsi" w:cs="Times New Roman"/>
          <w:color w:val="000000"/>
        </w:rPr>
        <w:lastRenderedPageBreak/>
        <w:t>nanoenergetics is much higher</w:t>
      </w:r>
      <w:r>
        <w:rPr>
          <w:rFonts w:eastAsiaTheme="minorHAnsi" w:cs="Times New Roman"/>
          <w:color w:val="000000"/>
        </w:rPr>
        <w:t xml:space="preserve"> </w:t>
      </w:r>
      <w:r w:rsidRPr="00E43C7D">
        <w:rPr>
          <w:rFonts w:eastAsiaTheme="minorHAnsi" w:cs="Times New Roman"/>
          <w:color w:val="000000"/>
        </w:rPr>
        <w:t>and more efficient than the photothermal activation energy,</w:t>
      </w:r>
      <w:r>
        <w:rPr>
          <w:rFonts w:eastAsiaTheme="minorHAnsi" w:cs="Times New Roman"/>
          <w:color w:val="000000"/>
        </w:rPr>
        <w:t xml:space="preserve"> </w:t>
      </w:r>
      <w:r w:rsidRPr="00E43C7D">
        <w:rPr>
          <w:rFonts w:eastAsiaTheme="minorHAnsi" w:cs="Times New Roman"/>
          <w:color w:val="000000"/>
        </w:rPr>
        <w:t>the active photothermal approach is to control local energy</w:t>
      </w:r>
      <w:r>
        <w:rPr>
          <w:rFonts w:eastAsiaTheme="minorHAnsi" w:cs="Times New Roman"/>
          <w:color w:val="000000"/>
        </w:rPr>
        <w:t xml:space="preserve"> </w:t>
      </w:r>
      <w:r w:rsidRPr="00E43C7D">
        <w:rPr>
          <w:rFonts w:eastAsiaTheme="minorHAnsi" w:cs="Times New Roman"/>
          <w:color w:val="000000"/>
        </w:rPr>
        <w:t>deposition with a light trigger.</w:t>
      </w:r>
    </w:p>
    <w:p w:rsidR="00D71A78" w:rsidRDefault="00D71A78" w:rsidP="00EF4730">
      <w:pPr>
        <w:autoSpaceDE w:val="0"/>
        <w:autoSpaceDN w:val="0"/>
        <w:adjustRightInd w:val="0"/>
        <w:spacing w:after="0"/>
        <w:rPr>
          <w:rFonts w:eastAsiaTheme="minorHAnsi" w:cs="Times New Roman"/>
        </w:rPr>
      </w:pPr>
      <w:r>
        <w:rPr>
          <w:rFonts w:eastAsiaTheme="minorHAnsi" w:cs="Times New Roman"/>
          <w:color w:val="000000"/>
        </w:rPr>
        <w:t>In chapter two, f</w:t>
      </w:r>
      <w:r w:rsidRPr="00D71A78">
        <w:rPr>
          <w:rFonts w:eastAsiaTheme="minorHAnsi" w:cs="Times New Roman"/>
        </w:rPr>
        <w:t>lash</w:t>
      </w:r>
      <w:r>
        <w:rPr>
          <w:rFonts w:eastAsiaTheme="minorHAnsi" w:cs="Times New Roman"/>
        </w:rPr>
        <w:t>-</w:t>
      </w:r>
      <w:r w:rsidRPr="00D71A78">
        <w:rPr>
          <w:rFonts w:eastAsiaTheme="minorHAnsi" w:cs="Times New Roman"/>
        </w:rPr>
        <w:t>activated</w:t>
      </w:r>
      <w:r>
        <w:rPr>
          <w:rFonts w:eastAsiaTheme="minorHAnsi" w:cs="Times New Roman"/>
        </w:rPr>
        <w:t xml:space="preserve"> </w:t>
      </w:r>
      <w:r w:rsidRPr="00D71A78">
        <w:rPr>
          <w:rFonts w:eastAsiaTheme="minorHAnsi" w:cs="Times New Roman"/>
        </w:rPr>
        <w:t>ignition o</w:t>
      </w:r>
      <w:r w:rsidR="00DE1C70">
        <w:rPr>
          <w:rFonts w:eastAsiaTheme="minorHAnsi" w:cs="Times New Roman"/>
        </w:rPr>
        <w:t>f the propane/air flame</w:t>
      </w:r>
      <w:r w:rsidR="007E77CF">
        <w:rPr>
          <w:rFonts w:eastAsiaTheme="minorHAnsi" w:cs="Times New Roman"/>
        </w:rPr>
        <w:t>s</w:t>
      </w:r>
      <w:r w:rsidR="00DE1C70">
        <w:rPr>
          <w:rFonts w:eastAsiaTheme="minorHAnsi" w:cs="Times New Roman"/>
        </w:rPr>
        <w:t xml:space="preserve"> </w:t>
      </w:r>
      <w:r w:rsidR="007E77CF">
        <w:rPr>
          <w:rFonts w:eastAsiaTheme="minorHAnsi" w:cs="Times New Roman"/>
        </w:rPr>
        <w:t>is</w:t>
      </w:r>
      <w:r w:rsidR="00DE1C70">
        <w:rPr>
          <w:rFonts w:eastAsiaTheme="minorHAnsi" w:cs="Times New Roman"/>
        </w:rPr>
        <w:t xml:space="preserve"> </w:t>
      </w:r>
      <w:r w:rsidR="007E77CF">
        <w:rPr>
          <w:rFonts w:eastAsiaTheme="minorHAnsi" w:cs="Times New Roman"/>
        </w:rPr>
        <w:t xml:space="preserve">exploited through the use of high-speed chemiluminescence images of OH and CH radicals. </w:t>
      </w:r>
      <w:r w:rsidRPr="00D71A78">
        <w:rPr>
          <w:rFonts w:eastAsiaTheme="minorHAnsi" w:cs="Times New Roman"/>
        </w:rPr>
        <w:t>A</w:t>
      </w:r>
      <w:r>
        <w:rPr>
          <w:rFonts w:eastAsiaTheme="minorHAnsi" w:cs="Times New Roman"/>
        </w:rPr>
        <w:t xml:space="preserve"> </w:t>
      </w:r>
      <w:r w:rsidRPr="00D71A78">
        <w:rPr>
          <w:rFonts w:eastAsiaTheme="minorHAnsi" w:cs="Times New Roman"/>
        </w:rPr>
        <w:t>comparison of flash and spark ignitions follows. Finally, the MIE</w:t>
      </w:r>
      <w:r>
        <w:rPr>
          <w:rFonts w:eastAsiaTheme="minorHAnsi" w:cs="Times New Roman"/>
        </w:rPr>
        <w:t xml:space="preserve"> </w:t>
      </w:r>
      <w:r w:rsidRPr="00D71A78">
        <w:rPr>
          <w:rFonts w:eastAsiaTheme="minorHAnsi" w:cs="Times New Roman"/>
        </w:rPr>
        <w:t>from both types of ignition is discussed.</w:t>
      </w:r>
    </w:p>
    <w:p w:rsidR="00D71A78" w:rsidRDefault="00D71A78" w:rsidP="00EF4730">
      <w:pPr>
        <w:autoSpaceDE w:val="0"/>
        <w:autoSpaceDN w:val="0"/>
        <w:adjustRightInd w:val="0"/>
        <w:spacing w:after="0"/>
        <w:rPr>
          <w:rFonts w:cs="Times New Roman"/>
        </w:rPr>
      </w:pPr>
      <w:r>
        <w:rPr>
          <w:rFonts w:eastAsiaTheme="minorHAnsi" w:cs="Times New Roman"/>
        </w:rPr>
        <w:t xml:space="preserve">In chapter three, </w:t>
      </w:r>
      <w:r w:rsidRPr="00D71A78">
        <w:rPr>
          <w:rFonts w:cs="Times New Roman"/>
        </w:rPr>
        <w:t>oleic acid coated aluminum nanoparticles</w:t>
      </w:r>
      <w:r w:rsidRPr="00D71A78">
        <w:rPr>
          <w:rFonts w:eastAsia="MS Mincho" w:cs="Times New Roman"/>
          <w:lang w:eastAsia="ja-JP"/>
        </w:rPr>
        <w:t xml:space="preserve"> </w:t>
      </w:r>
      <w:r w:rsidR="001F361B">
        <w:rPr>
          <w:rFonts w:cs="Times New Roman"/>
        </w:rPr>
        <w:t>(OA-</w:t>
      </w:r>
      <w:r w:rsidRPr="00D71A78">
        <w:rPr>
          <w:rFonts w:cs="Times New Roman"/>
        </w:rPr>
        <w:t xml:space="preserve">Al NPs) </w:t>
      </w:r>
      <w:r w:rsidRPr="00D71A78">
        <w:rPr>
          <w:rFonts w:eastAsia="MS Mincho" w:cs="Times New Roman"/>
          <w:lang w:eastAsia="ja-JP"/>
        </w:rPr>
        <w:t xml:space="preserve">are computationally and experimentally </w:t>
      </w:r>
      <w:r w:rsidR="00472A78">
        <w:rPr>
          <w:rFonts w:eastAsia="MS Mincho" w:cs="Times New Roman"/>
          <w:lang w:eastAsia="ja-JP"/>
        </w:rPr>
        <w:t>explored</w:t>
      </w:r>
      <w:r w:rsidRPr="00D71A78">
        <w:rPr>
          <w:rFonts w:eastAsia="MS Mincho" w:cs="Times New Roman"/>
          <w:lang w:eastAsia="ja-JP"/>
        </w:rPr>
        <w:t xml:space="preserve"> for plasmonics resonance enhanced photothermal ignitions. </w:t>
      </w:r>
      <w:r w:rsidR="00472A78">
        <w:rPr>
          <w:rFonts w:eastAsia="MS Mincho" w:cs="Times New Roman"/>
          <w:lang w:eastAsia="ja-JP"/>
        </w:rPr>
        <w:t>Being air-stable materials, they constitute an attr</w:t>
      </w:r>
      <w:r w:rsidRPr="00D71A78">
        <w:rPr>
          <w:rFonts w:eastAsia="MS Mincho" w:cs="Times New Roman"/>
          <w:lang w:eastAsia="ja-JP"/>
        </w:rPr>
        <w:t>a</w:t>
      </w:r>
      <w:r w:rsidR="00472A78">
        <w:rPr>
          <w:rFonts w:eastAsia="MS Mincho" w:cs="Times New Roman"/>
          <w:lang w:eastAsia="ja-JP"/>
        </w:rPr>
        <w:t>ctive substitute</w:t>
      </w:r>
      <w:r w:rsidRPr="00D71A78">
        <w:rPr>
          <w:rFonts w:eastAsia="MS Mincho" w:cs="Times New Roman"/>
          <w:lang w:eastAsia="ja-JP"/>
        </w:rPr>
        <w:t xml:space="preserve"> to </w:t>
      </w:r>
      <w:r w:rsidR="001F361B">
        <w:rPr>
          <w:rFonts w:eastAsia="MS Mincho" w:cs="Times New Roman"/>
          <w:lang w:eastAsia="ja-JP"/>
        </w:rPr>
        <w:t xml:space="preserve">the </w:t>
      </w:r>
      <w:r w:rsidRPr="00D71A78">
        <w:rPr>
          <w:rFonts w:eastAsia="MS Mincho" w:cs="Times New Roman"/>
          <w:lang w:eastAsia="ja-JP"/>
        </w:rPr>
        <w:t xml:space="preserve">conventional </w:t>
      </w:r>
      <w:r w:rsidR="001F361B">
        <w:rPr>
          <w:rFonts w:eastAsia="MS Mincho" w:cs="Times New Roman"/>
          <w:lang w:eastAsia="ja-JP"/>
        </w:rPr>
        <w:t>alumina</w:t>
      </w:r>
      <w:r w:rsidRPr="00D71A78">
        <w:rPr>
          <w:rFonts w:eastAsia="MS Mincho" w:cs="Times New Roman"/>
          <w:lang w:eastAsia="ja-JP"/>
        </w:rPr>
        <w:t xml:space="preserve">-passivated </w:t>
      </w:r>
      <w:r w:rsidR="001F361B">
        <w:rPr>
          <w:rFonts w:eastAsia="MS Mincho" w:cs="Times New Roman"/>
          <w:lang w:eastAsia="ja-JP"/>
        </w:rPr>
        <w:t>Al NPs</w:t>
      </w:r>
      <w:r w:rsidRPr="00D71A78">
        <w:rPr>
          <w:rFonts w:eastAsia="MS Mincho" w:cs="Times New Roman"/>
          <w:lang w:eastAsia="ja-JP"/>
        </w:rPr>
        <w:t xml:space="preserve"> due to the lower reaction temperatures (~150-400 °C compared to 500-600 °C</w:t>
      </w:r>
      <w:r w:rsidR="001F361B">
        <w:rPr>
          <w:rFonts w:eastAsia="MS Mincho" w:cs="Times New Roman"/>
          <w:lang w:eastAsia="ja-JP"/>
        </w:rPr>
        <w:t>)</w:t>
      </w:r>
      <w:r w:rsidRPr="00D71A78">
        <w:rPr>
          <w:rFonts w:eastAsia="MS Mincho" w:cs="Times New Roman"/>
          <w:lang w:eastAsia="ja-JP"/>
        </w:rPr>
        <w:t xml:space="preserve">. </w:t>
      </w:r>
      <w:r w:rsidR="001F361B">
        <w:rPr>
          <w:rFonts w:eastAsia="MS Mincho" w:cs="Times New Roman"/>
          <w:lang w:eastAsia="ja-JP"/>
        </w:rPr>
        <w:t xml:space="preserve">Photo-ignition of </w:t>
      </w:r>
      <w:r w:rsidRPr="00D71A78">
        <w:rPr>
          <w:rFonts w:eastAsia="MS Mincho" w:cs="Times New Roman"/>
          <w:lang w:eastAsia="ja-JP"/>
        </w:rPr>
        <w:t>OA</w:t>
      </w:r>
      <w:r w:rsidR="001F361B">
        <w:rPr>
          <w:rFonts w:eastAsia="MS Mincho" w:cs="Times New Roman"/>
          <w:lang w:eastAsia="ja-JP"/>
        </w:rPr>
        <w:t>-</w:t>
      </w:r>
      <w:r w:rsidRPr="00D71A78">
        <w:rPr>
          <w:rFonts w:eastAsia="MS Mincho" w:cs="Times New Roman"/>
          <w:lang w:eastAsia="ja-JP"/>
        </w:rPr>
        <w:t xml:space="preserve">Al Nano </w:t>
      </w:r>
      <w:r w:rsidR="001F361B">
        <w:rPr>
          <w:rFonts w:eastAsia="MS Mincho" w:cs="Times New Roman"/>
          <w:lang w:eastAsia="ja-JP"/>
        </w:rPr>
        <w:t xml:space="preserve">is first conducted </w:t>
      </w:r>
      <w:r w:rsidRPr="00D71A78">
        <w:rPr>
          <w:rFonts w:eastAsia="MS Mincho" w:cs="Times New Roman"/>
          <w:lang w:eastAsia="ja-JP"/>
        </w:rPr>
        <w:t>in air</w:t>
      </w:r>
      <w:r w:rsidR="001F361B">
        <w:rPr>
          <w:rFonts w:eastAsia="MS Mincho" w:cs="Times New Roman"/>
          <w:lang w:eastAsia="ja-JP"/>
        </w:rPr>
        <w:t xml:space="preserve"> </w:t>
      </w:r>
      <w:r w:rsidR="001F361B" w:rsidRPr="00D71A78">
        <w:rPr>
          <w:rFonts w:eastAsia="MS Mincho" w:cs="Times New Roman"/>
          <w:lang w:eastAsia="ja-JP"/>
        </w:rPr>
        <w:t>using a low-power xenon flash lamp</w:t>
      </w:r>
      <w:r w:rsidRPr="00D71A78">
        <w:rPr>
          <w:rFonts w:eastAsia="MS Mincho" w:cs="Times New Roman"/>
          <w:lang w:eastAsia="ja-JP"/>
        </w:rPr>
        <w:t>, a</w:t>
      </w:r>
      <w:r w:rsidR="001F361B">
        <w:rPr>
          <w:rFonts w:eastAsia="MS Mincho" w:cs="Times New Roman"/>
          <w:lang w:eastAsia="ja-JP"/>
        </w:rPr>
        <w:t>nd then in</w:t>
      </w:r>
      <w:r w:rsidRPr="00D71A78">
        <w:rPr>
          <w:rFonts w:eastAsia="MS Mincho" w:cs="Times New Roman"/>
          <w:lang w:eastAsia="ja-JP"/>
        </w:rPr>
        <w:t xml:space="preserve"> </w:t>
      </w:r>
      <w:r w:rsidR="001F361B">
        <w:rPr>
          <w:rFonts w:eastAsia="MS Mincho" w:cs="Times New Roman"/>
          <w:lang w:eastAsia="ja-JP"/>
        </w:rPr>
        <w:t xml:space="preserve">lean </w:t>
      </w:r>
      <w:r w:rsidRPr="00D71A78">
        <w:rPr>
          <w:rFonts w:eastAsia="MS Mincho" w:cs="Times New Roman"/>
          <w:lang w:eastAsia="ja-JP"/>
        </w:rPr>
        <w:t>gaseous fuels/air mixtures</w:t>
      </w:r>
      <w:r w:rsidR="001F361B">
        <w:rPr>
          <w:rFonts w:eastAsia="MS Mincho" w:cs="Times New Roman"/>
          <w:lang w:eastAsia="ja-JP"/>
        </w:rPr>
        <w:t xml:space="preserve"> flows</w:t>
      </w:r>
      <w:r w:rsidRPr="00D71A78">
        <w:rPr>
          <w:rFonts w:eastAsia="MS Mincho" w:cs="Times New Roman"/>
          <w:lang w:eastAsia="ja-JP"/>
        </w:rPr>
        <w:t xml:space="preserve">, namely in ethylene/air and methane/air. </w:t>
      </w:r>
      <w:r w:rsidR="001F361B">
        <w:rPr>
          <w:rFonts w:eastAsia="MS Mincho" w:cs="Times New Roman"/>
          <w:lang w:eastAsia="ja-JP"/>
        </w:rPr>
        <w:t>T</w:t>
      </w:r>
      <w:r w:rsidRPr="00D71A78">
        <w:rPr>
          <w:rFonts w:eastAsia="MS Mincho" w:cs="Times New Roman"/>
          <w:lang w:eastAsia="ja-JP"/>
        </w:rPr>
        <w:t>he electric field enhancement from LSPR among the aggregated nanoparticles</w:t>
      </w:r>
      <w:r w:rsidR="001F361B">
        <w:rPr>
          <w:rFonts w:eastAsia="MS Mincho" w:cs="Times New Roman"/>
          <w:lang w:eastAsia="ja-JP"/>
        </w:rPr>
        <w:t xml:space="preserve"> is quantified</w:t>
      </w:r>
      <w:r w:rsidRPr="00D71A78">
        <w:rPr>
          <w:rFonts w:eastAsia="MS Mincho" w:cs="Times New Roman"/>
          <w:lang w:eastAsia="ja-JP"/>
        </w:rPr>
        <w:t xml:space="preserve"> using the Discrete Dipole Approximation technique (DDA), this enhancement leading to localized Joule heating and triggering subsequent oxidation reactions. </w:t>
      </w:r>
      <w:r w:rsidRPr="00D71A78">
        <w:rPr>
          <w:rFonts w:cs="Times New Roman"/>
        </w:rPr>
        <w:t xml:space="preserve">The method developed here can be easily extended </w:t>
      </w:r>
      <w:r w:rsidR="00914BFC">
        <w:rPr>
          <w:rFonts w:cs="Times New Roman"/>
        </w:rPr>
        <w:t>for the design and optimization of other core-</w:t>
      </w:r>
      <w:r w:rsidR="00E257B9">
        <w:rPr>
          <w:rFonts w:cs="Times New Roman"/>
        </w:rPr>
        <w:t>shell nanoenergetic materials, serving in numerous and various applications.</w:t>
      </w:r>
    </w:p>
    <w:p w:rsidR="00415F81" w:rsidRDefault="00D71A78" w:rsidP="00246E23">
      <w:pPr>
        <w:autoSpaceDE w:val="0"/>
        <w:autoSpaceDN w:val="0"/>
        <w:adjustRightInd w:val="0"/>
        <w:spacing w:after="0"/>
        <w:rPr>
          <w:rFonts w:cs="Times New Roman"/>
        </w:rPr>
      </w:pPr>
      <w:r>
        <w:rPr>
          <w:rFonts w:cs="Times New Roman"/>
        </w:rPr>
        <w:t>Finally, we conclude with a summary and an outlook for future research.</w:t>
      </w:r>
    </w:p>
    <w:p w:rsidR="00415F81" w:rsidRDefault="00415F81">
      <w:pPr>
        <w:spacing w:after="200" w:line="276" w:lineRule="auto"/>
        <w:jc w:val="left"/>
        <w:rPr>
          <w:rFonts w:cs="Times New Roman"/>
        </w:rPr>
      </w:pPr>
      <w:r>
        <w:rPr>
          <w:rFonts w:cs="Times New Roman"/>
        </w:rPr>
        <w:br w:type="page"/>
      </w:r>
    </w:p>
    <w:p w:rsidR="00291980" w:rsidRPr="00FB4CC2" w:rsidRDefault="00291980" w:rsidP="00FB4CC2">
      <w:pPr>
        <w:pStyle w:val="Heading1"/>
      </w:pPr>
      <w:bookmarkStart w:id="11" w:name="_Toc351631149"/>
      <w:bookmarkStart w:id="12" w:name="_Toc353540177"/>
      <w:bookmarkStart w:id="13" w:name="_Toc360191448"/>
      <w:bookmarkStart w:id="14" w:name="_Toc289175826"/>
      <w:r w:rsidRPr="00FB4CC2">
        <w:lastRenderedPageBreak/>
        <w:t>CHAPTER I</w:t>
      </w:r>
      <w:bookmarkEnd w:id="11"/>
      <w:r w:rsidR="007F1A78" w:rsidRPr="00FB4CC2">
        <w:t xml:space="preserve"> </w:t>
      </w:r>
      <w:r w:rsidR="006C36B8" w:rsidRPr="00FB4CC2">
        <w:t>Photothermally activated motion and ignition using aluminum nanoparticles</w:t>
      </w:r>
      <w:bookmarkEnd w:id="12"/>
      <w:bookmarkEnd w:id="13"/>
      <w:r w:rsidRPr="00FB4CC2">
        <w:br w:type="page"/>
      </w:r>
    </w:p>
    <w:p w:rsidR="00291980" w:rsidRPr="0094732F" w:rsidRDefault="00291980" w:rsidP="00754372">
      <w:pPr>
        <w:ind w:firstLine="720"/>
        <w:rPr>
          <w:rFonts w:cs="Times New Roman"/>
        </w:rPr>
      </w:pPr>
      <w:r w:rsidRPr="0094732F">
        <w:rPr>
          <w:rFonts w:cs="Times New Roman"/>
        </w:rPr>
        <w:lastRenderedPageBreak/>
        <w:t xml:space="preserve">A version of this chapter was originally published </w:t>
      </w:r>
      <w:r w:rsidR="0094732F">
        <w:rPr>
          <w:rFonts w:cs="Times New Roman"/>
        </w:rPr>
        <w:t xml:space="preserve">in Applied Physics Letters </w:t>
      </w:r>
      <w:r w:rsidRPr="0094732F">
        <w:rPr>
          <w:rFonts w:cs="Times New Roman"/>
        </w:rPr>
        <w:t xml:space="preserve">by </w:t>
      </w:r>
      <w:r w:rsidR="000E1942" w:rsidRPr="0094732F">
        <w:rPr>
          <w:rFonts w:cs="Times New Roman"/>
        </w:rPr>
        <w:t>Jacques E. Abboud, Xinyuan Chong, Mingjun Zhang, Zhili Zhang, Naibo Jiang, Sukesh Roy, and James R. Gord</w:t>
      </w:r>
      <w:r w:rsidRPr="0094732F">
        <w:rPr>
          <w:rFonts w:cs="Times New Roman"/>
        </w:rPr>
        <w:t>:</w:t>
      </w:r>
    </w:p>
    <w:p w:rsidR="00291980" w:rsidRPr="0094732F" w:rsidRDefault="00BF79B2" w:rsidP="00754372">
      <w:pPr>
        <w:ind w:firstLine="720"/>
        <w:rPr>
          <w:rFonts w:cs="Times New Roman"/>
        </w:rPr>
      </w:pPr>
      <w:r w:rsidRPr="0094732F">
        <w:rPr>
          <w:rFonts w:cs="Times New Roman"/>
          <w:noProof/>
        </w:rPr>
        <w:t xml:space="preserve">Abboud, J., et al., </w:t>
      </w:r>
      <w:r w:rsidRPr="0094732F">
        <w:rPr>
          <w:rFonts w:cs="Times New Roman"/>
          <w:i/>
          <w:noProof/>
        </w:rPr>
        <w:t>Photothermally Activated Motion and Ignition Using Aluminum Nanoparticles.</w:t>
      </w:r>
      <w:r w:rsidRPr="0094732F">
        <w:rPr>
          <w:rFonts w:cs="Times New Roman"/>
          <w:noProof/>
        </w:rPr>
        <w:t xml:space="preserve"> Applied Physics Letters, 2013. </w:t>
      </w:r>
      <w:r w:rsidRPr="0094732F">
        <w:rPr>
          <w:rFonts w:cs="Times New Roman"/>
          <w:b/>
          <w:noProof/>
        </w:rPr>
        <w:t>102</w:t>
      </w:r>
      <w:r w:rsidRPr="0094732F">
        <w:rPr>
          <w:rFonts w:cs="Times New Roman"/>
          <w:noProof/>
        </w:rPr>
        <w:t>(3).</w:t>
      </w:r>
    </w:p>
    <w:p w:rsidR="00291980" w:rsidRPr="0094732F" w:rsidRDefault="00BF79B2" w:rsidP="00754372">
      <w:pPr>
        <w:ind w:firstLine="720"/>
        <w:rPr>
          <w:rFonts w:cs="Times New Roman"/>
        </w:rPr>
      </w:pPr>
      <w:r w:rsidRPr="0094732F">
        <w:rPr>
          <w:rFonts w:cs="Times New Roman"/>
        </w:rPr>
        <w:t xml:space="preserve">The supplementary material </w:t>
      </w:r>
      <w:r w:rsidR="00291980" w:rsidRPr="0094732F">
        <w:rPr>
          <w:rFonts w:cs="Times New Roman"/>
        </w:rPr>
        <w:t>section of th</w:t>
      </w:r>
      <w:r w:rsidR="00281101">
        <w:rPr>
          <w:rFonts w:cs="Times New Roman"/>
        </w:rPr>
        <w:t>is article</w:t>
      </w:r>
      <w:r w:rsidR="00291980" w:rsidRPr="0094732F">
        <w:rPr>
          <w:rFonts w:cs="Times New Roman"/>
        </w:rPr>
        <w:t xml:space="preserve"> has been added as an appendix</w:t>
      </w:r>
      <w:r w:rsidR="0047419E">
        <w:rPr>
          <w:rFonts w:cs="Times New Roman"/>
        </w:rPr>
        <w:t xml:space="preserve"> at the end of this chapter</w:t>
      </w:r>
      <w:r w:rsidR="00291980" w:rsidRPr="0094732F">
        <w:rPr>
          <w:rFonts w:cs="Times New Roman"/>
        </w:rPr>
        <w:t>.</w:t>
      </w:r>
    </w:p>
    <w:p w:rsidR="00291980" w:rsidRPr="00B5398A" w:rsidRDefault="00291980" w:rsidP="000A455B">
      <w:pPr>
        <w:pStyle w:val="Heading2"/>
        <w:rPr>
          <w:rFonts w:cs="Times New Roman"/>
        </w:rPr>
      </w:pPr>
      <w:bookmarkStart w:id="15" w:name="_Toc351631150"/>
      <w:bookmarkStart w:id="16" w:name="_Toc353540178"/>
      <w:bookmarkStart w:id="17" w:name="_Toc360191449"/>
      <w:r w:rsidRPr="00B5398A">
        <w:rPr>
          <w:rFonts w:cs="Times New Roman"/>
        </w:rPr>
        <w:t>Abstract</w:t>
      </w:r>
      <w:bookmarkEnd w:id="15"/>
      <w:bookmarkEnd w:id="16"/>
      <w:bookmarkEnd w:id="17"/>
    </w:p>
    <w:p w:rsidR="00291980" w:rsidRPr="0094732F" w:rsidRDefault="00BF79B2" w:rsidP="00BF79B2">
      <w:pPr>
        <w:autoSpaceDE w:val="0"/>
        <w:autoSpaceDN w:val="0"/>
        <w:adjustRightInd w:val="0"/>
        <w:spacing w:after="0"/>
        <w:rPr>
          <w:rFonts w:cs="Times New Roman"/>
        </w:rPr>
      </w:pPr>
      <w:r w:rsidRPr="0094732F">
        <w:rPr>
          <w:rFonts w:eastAsiaTheme="minorHAnsi" w:cs="Times New Roman"/>
        </w:rPr>
        <w:t>The aluminum nanoparticles (Al NPs) are demonstrated to serve as active photothermal media, to enhance and control local photothermal energy deposition via the photothermal effect activated by localized surface plasmon resonance (LSPR) and amplified by Al NPs oxidation. The activation source is a 2-AA-battery-powered xenon flash lamp. The extent of the photothermally activated movement of Al NPs can be ~</w:t>
      </w:r>
      <w:r w:rsidR="00EE4641">
        <w:rPr>
          <w:rFonts w:eastAsiaTheme="minorHAnsi" w:cs="Times New Roman"/>
        </w:rPr>
        <w:t xml:space="preserve"> </w:t>
      </w:r>
      <w:r w:rsidRPr="0094732F">
        <w:rPr>
          <w:rFonts w:eastAsiaTheme="minorHAnsi" w:cs="Times New Roman"/>
        </w:rPr>
        <w:t>6 mm. Ignition delay can be ~</w:t>
      </w:r>
      <w:r w:rsidR="00EE4641">
        <w:rPr>
          <w:rFonts w:eastAsiaTheme="minorHAnsi" w:cs="Times New Roman"/>
        </w:rPr>
        <w:t xml:space="preserve"> </w:t>
      </w:r>
      <w:r w:rsidRPr="0094732F">
        <w:rPr>
          <w:rFonts w:eastAsiaTheme="minorHAnsi" w:cs="Times New Roman"/>
        </w:rPr>
        <w:t>0.1 ms. Both scanning electron microscopy and energy-dispersive X-ray spectroscopy measurements of motion-only and after ignition products confirm significant Al oxidation occurs through sintering and bursting after the flash exposure. Simulations suggest local heat generation is enhanced by LSPR. The positive</w:t>
      </w:r>
      <w:r w:rsidR="00065071">
        <w:rPr>
          <w:rFonts w:eastAsiaTheme="minorHAnsi" w:cs="Times New Roman"/>
        </w:rPr>
        <w:t>-</w:t>
      </w:r>
      <w:r w:rsidRPr="0094732F">
        <w:rPr>
          <w:rFonts w:eastAsiaTheme="minorHAnsi" w:cs="Times New Roman"/>
        </w:rPr>
        <w:t>feedback</w:t>
      </w:r>
      <w:r w:rsidR="00065071">
        <w:rPr>
          <w:rFonts w:eastAsiaTheme="minorHAnsi" w:cs="Times New Roman"/>
        </w:rPr>
        <w:t xml:space="preserve"> </w:t>
      </w:r>
      <w:r w:rsidRPr="0094732F">
        <w:rPr>
          <w:rFonts w:eastAsiaTheme="minorHAnsi" w:cs="Times New Roman"/>
        </w:rPr>
        <w:t>effects from the local heat generation amplified by Al oxidation produce a large increase in local temperature and pressure, which enhances movement and accelerates ignition.</w:t>
      </w:r>
    </w:p>
    <w:p w:rsidR="00291980" w:rsidRPr="00E0244B" w:rsidRDefault="007B3A2E" w:rsidP="000A455B">
      <w:pPr>
        <w:pStyle w:val="Heading2"/>
        <w:rPr>
          <w:rFonts w:cs="Times New Roman"/>
        </w:rPr>
      </w:pPr>
      <w:bookmarkStart w:id="18" w:name="_Toc353540179"/>
      <w:bookmarkStart w:id="19" w:name="_Toc360191450"/>
      <w:bookmarkEnd w:id="14"/>
      <w:r w:rsidRPr="00E0244B">
        <w:rPr>
          <w:rFonts w:cs="Times New Roman"/>
        </w:rPr>
        <w:lastRenderedPageBreak/>
        <w:t>Introduction</w:t>
      </w:r>
      <w:bookmarkEnd w:id="18"/>
      <w:bookmarkEnd w:id="19"/>
    </w:p>
    <w:p w:rsidR="006B08D3" w:rsidRDefault="000E5FF9" w:rsidP="00A40FE5">
      <w:pPr>
        <w:autoSpaceDE w:val="0"/>
        <w:autoSpaceDN w:val="0"/>
        <w:adjustRightInd w:val="0"/>
        <w:spacing w:after="0"/>
        <w:rPr>
          <w:rFonts w:eastAsiaTheme="minorHAnsi" w:cs="Times New Roman"/>
          <w:color w:val="000000"/>
        </w:rPr>
      </w:pPr>
      <w:r w:rsidRPr="0094732F">
        <w:rPr>
          <w:rFonts w:eastAsiaTheme="minorHAnsi" w:cs="Times New Roman"/>
          <w:color w:val="000000"/>
        </w:rPr>
        <w:t>Efficient control of local photothermal energy deposition at the nanoscale has numerous impacts on nanotechnology, including nanoscale detection,</w:t>
      </w:r>
      <w:r w:rsidR="002A097B">
        <w:rPr>
          <w:rFonts w:eastAsiaTheme="minorHAnsi" w:cs="Times New Roman"/>
          <w:color w:val="000000"/>
        </w:rPr>
        <w:t xml:space="preserve"> </w:t>
      </w:r>
      <w:r w:rsidR="002A097B">
        <w:rPr>
          <w:rFonts w:eastAsiaTheme="minorHAnsi" w:cs="Times New Roman"/>
          <w:color w:val="000000"/>
        </w:rPr>
        <w:fldChar w:fldCharType="begin">
          <w:fldData xml:space="preserve">PEVuZE5vdGU+PENpdGU+PEF1dGhvcj5Cb3llcjwvQXV0aG9yPjxZZWFyPjIwMDI8L1llYXI+PFJl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</w:fldData>
        </w:fldChar>
      </w:r>
      <w:r w:rsidR="00092502">
        <w:rPr>
          <w:rFonts w:eastAsiaTheme="minorHAnsi" w:cs="Times New Roman"/>
          <w:color w:val="000000"/>
        </w:rPr>
        <w:instrText xml:space="preserve"> ADDIN EN.CITE </w:instrText>
      </w:r>
      <w:r w:rsidR="00092502">
        <w:rPr>
          <w:rFonts w:eastAsiaTheme="minorHAnsi" w:cs="Times New Roman"/>
          <w:color w:val="000000"/>
        </w:rPr>
        <w:fldChar w:fldCharType="begin">
          <w:fldData xml:space="preserve">PEVuZE5vdGU+PENpdGU+PEF1dGhvcj5Cb3llcjwvQXV0aG9yPjxZZWFyPjIwMDI8L1llYXI+PFJl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</w:fldData>
        </w:fldChar>
      </w:r>
      <w:r w:rsidR="00092502">
        <w:rPr>
          <w:rFonts w:eastAsiaTheme="minorHAnsi" w:cs="Times New Roman"/>
          <w:color w:val="000000"/>
        </w:rPr>
        <w:instrText xml:space="preserve"> ADDIN EN.CITE.DATA </w:instrText>
      </w:r>
      <w:r w:rsidR="00092502">
        <w:rPr>
          <w:rFonts w:eastAsiaTheme="minorHAnsi" w:cs="Times New Roman"/>
          <w:color w:val="000000"/>
        </w:rPr>
      </w:r>
      <w:r w:rsidR="00092502">
        <w:rPr>
          <w:rFonts w:eastAsiaTheme="minorHAnsi" w:cs="Times New Roman"/>
          <w:color w:val="000000"/>
        </w:rPr>
        <w:fldChar w:fldCharType="end"/>
      </w:r>
      <w:r w:rsidR="002A097B">
        <w:rPr>
          <w:rFonts w:eastAsiaTheme="minorHAnsi" w:cs="Times New Roman"/>
          <w:color w:val="000000"/>
        </w:rPr>
      </w:r>
      <w:r w:rsidR="002A097B">
        <w:rPr>
          <w:rFonts w:eastAsiaTheme="minorHAnsi" w:cs="Times New Roman"/>
          <w:color w:val="000000"/>
        </w:rPr>
        <w:fldChar w:fldCharType="separate"/>
      </w:r>
      <w:r w:rsidR="00092502">
        <w:rPr>
          <w:rFonts w:eastAsiaTheme="minorHAnsi" w:cs="Times New Roman"/>
          <w:noProof/>
          <w:color w:val="000000"/>
        </w:rPr>
        <w:t>[</w:t>
      </w:r>
      <w:hyperlink w:anchor="_ENREF_14" w:tooltip="Boyer, 2002 #5" w:history="1">
        <w:r w:rsidR="0084522C">
          <w:rPr>
            <w:rFonts w:eastAsiaTheme="minorHAnsi" w:cs="Times New Roman"/>
            <w:noProof/>
            <w:color w:val="000000"/>
          </w:rPr>
          <w:t>14-16</w:t>
        </w:r>
      </w:hyperlink>
      <w:r w:rsidR="00092502">
        <w:rPr>
          <w:rFonts w:eastAsiaTheme="minorHAnsi" w:cs="Times New Roman"/>
          <w:noProof/>
          <w:color w:val="000000"/>
        </w:rPr>
        <w:t>]</w:t>
      </w:r>
      <w:r w:rsidR="002A097B">
        <w:rPr>
          <w:rFonts w:eastAsiaTheme="minorHAnsi" w:cs="Times New Roman"/>
          <w:color w:val="000000"/>
        </w:rPr>
        <w:fldChar w:fldCharType="end"/>
      </w:r>
      <w:r w:rsidR="002A097B">
        <w:rPr>
          <w:rFonts w:eastAsiaTheme="minorHAnsi" w:cs="Times New Roman"/>
          <w:color w:val="000000"/>
        </w:rPr>
        <w:t xml:space="preserve"> </w:t>
      </w:r>
      <w:r w:rsidRPr="0094732F">
        <w:rPr>
          <w:rFonts w:eastAsiaTheme="minorHAnsi" w:cs="Times New Roman"/>
          <w:color w:val="000000"/>
        </w:rPr>
        <w:t>photothermal</w:t>
      </w:r>
      <w:r w:rsidR="00B248D9">
        <w:rPr>
          <w:rFonts w:eastAsiaTheme="minorHAnsi" w:cs="Times New Roman"/>
          <w:color w:val="000000"/>
        </w:rPr>
        <w:t xml:space="preserve"> </w:t>
      </w:r>
      <w:r w:rsidRPr="0094732F">
        <w:rPr>
          <w:rFonts w:eastAsiaTheme="minorHAnsi" w:cs="Times New Roman"/>
          <w:color w:val="000000"/>
        </w:rPr>
        <w:t>tumor therapy,</w:t>
      </w:r>
      <w:r w:rsidR="002A097B">
        <w:rPr>
          <w:rFonts w:eastAsiaTheme="minorHAnsi" w:cs="Times New Roman"/>
          <w:color w:val="000000"/>
        </w:rPr>
        <w:t xml:space="preserve"> </w:t>
      </w:r>
      <w:r w:rsidR="002A097B">
        <w:rPr>
          <w:rFonts w:eastAsiaTheme="minorHAnsi" w:cs="Times New Roman"/>
          <w:color w:val="000000"/>
        </w:rPr>
        <w:fldChar w:fldCharType="begin">
          <w:fldData xml:space="preserve">PEVuZE5vdGU+PENpdGU+PEF1dGhvcj5Hb2JpbjwvQXV0aG9yPjxZZWFyPjIwMDc8L1llYXI+PFJl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PEVuZE5vdGU+PENpdGU+PEF1dGhvcj5Hb2JpbjwvQXV0aG9yPjxZZWFyPjIwMDc8L1llYXI+PFJl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2A097B">
        <w:rPr>
          <w:rFonts w:eastAsiaTheme="minorHAnsi" w:cs="Times New Roman"/>
          <w:color w:val="000000"/>
        </w:rPr>
      </w:r>
      <w:r w:rsidR="002A097B">
        <w:rPr>
          <w:rFonts w:eastAsiaTheme="minorHAnsi" w:cs="Times New Roman"/>
          <w:color w:val="000000"/>
        </w:rPr>
        <w:fldChar w:fldCharType="separate"/>
      </w:r>
      <w:r w:rsidR="00D448FC">
        <w:rPr>
          <w:rFonts w:eastAsiaTheme="minorHAnsi" w:cs="Times New Roman"/>
          <w:noProof/>
          <w:color w:val="000000"/>
        </w:rPr>
        <w:t>[</w:t>
      </w:r>
      <w:hyperlink w:anchor="_ENREF_15" w:tooltip="Gobin, 2007 #6" w:history="1">
        <w:r w:rsidR="0084522C">
          <w:rPr>
            <w:rFonts w:eastAsiaTheme="minorHAnsi" w:cs="Times New Roman"/>
            <w:noProof/>
            <w:color w:val="000000"/>
          </w:rPr>
          <w:t>15</w:t>
        </w:r>
      </w:hyperlink>
      <w:r w:rsidR="00D448FC">
        <w:rPr>
          <w:rFonts w:eastAsiaTheme="minorHAnsi" w:cs="Times New Roman"/>
          <w:noProof/>
          <w:color w:val="000000"/>
        </w:rPr>
        <w:t xml:space="preserve">, </w:t>
      </w:r>
      <w:hyperlink w:anchor="_ENREF_20" w:tooltip="Lukianova-Hleb, 2012 #51" w:history="1">
        <w:r w:rsidR="0084522C">
          <w:rPr>
            <w:rFonts w:eastAsiaTheme="minorHAnsi" w:cs="Times New Roman"/>
            <w:noProof/>
            <w:color w:val="000000"/>
          </w:rPr>
          <w:t>20</w:t>
        </w:r>
      </w:hyperlink>
      <w:r w:rsidR="00D448FC">
        <w:rPr>
          <w:rFonts w:eastAsiaTheme="minorHAnsi" w:cs="Times New Roman"/>
          <w:noProof/>
          <w:color w:val="000000"/>
        </w:rPr>
        <w:t xml:space="preserve">, </w:t>
      </w:r>
      <w:hyperlink w:anchor="_ENREF_21" w:tooltip="Lukianova-Hleb, 2012 #52" w:history="1">
        <w:r w:rsidR="0084522C">
          <w:rPr>
            <w:rFonts w:eastAsiaTheme="minorHAnsi" w:cs="Times New Roman"/>
            <w:noProof/>
            <w:color w:val="000000"/>
          </w:rPr>
          <w:t>21</w:t>
        </w:r>
      </w:hyperlink>
      <w:r w:rsidR="00D448FC">
        <w:rPr>
          <w:rFonts w:eastAsiaTheme="minorHAnsi" w:cs="Times New Roman"/>
          <w:noProof/>
          <w:color w:val="000000"/>
        </w:rPr>
        <w:t>]</w:t>
      </w:r>
      <w:r w:rsidR="002A097B">
        <w:rPr>
          <w:rFonts w:eastAsiaTheme="minorHAnsi" w:cs="Times New Roman"/>
          <w:color w:val="000000"/>
        </w:rPr>
        <w:fldChar w:fldCharType="end"/>
      </w:r>
      <w:r w:rsidR="002A097B">
        <w:rPr>
          <w:rFonts w:eastAsiaTheme="minorHAnsi" w:cs="Times New Roman"/>
          <w:color w:val="000000"/>
        </w:rPr>
        <w:t xml:space="preserve"> </w:t>
      </w:r>
      <w:r w:rsidRPr="0094732F">
        <w:rPr>
          <w:rFonts w:eastAsiaTheme="minorHAnsi" w:cs="Times New Roman"/>
          <w:color w:val="000000"/>
        </w:rPr>
        <w:t>nan</w:t>
      </w:r>
      <w:r w:rsidR="001C055B">
        <w:rPr>
          <w:rFonts w:eastAsiaTheme="minorHAnsi" w:cs="Times New Roman"/>
          <w:color w:val="000000"/>
        </w:rPr>
        <w:t>o</w:t>
      </w:r>
      <w:r w:rsidRPr="0094732F">
        <w:rPr>
          <w:rFonts w:eastAsiaTheme="minorHAnsi" w:cs="Times New Roman"/>
          <w:color w:val="000000"/>
        </w:rPr>
        <w:t>-rotors,</w:t>
      </w:r>
      <w:r w:rsidR="00BC29F9">
        <w:rPr>
          <w:rFonts w:eastAsiaTheme="minorHAnsi" w:cs="Times New Roman"/>
          <w:color w:val="000000"/>
        </w:rPr>
        <w:t xml:space="preserve"> </w:t>
      </w:r>
      <w:r w:rsidR="00BC29F9">
        <w:rPr>
          <w:rFonts w:eastAsiaTheme="minorHAnsi" w:cs="Times New Roman"/>
          <w:color w:val="000000"/>
        </w:rPr>
        <w:fldChar w:fldCharType="begin"/>
      </w:r>
      <w:r w:rsidR="00D448FC">
        <w:rPr>
          <w:rFonts w:eastAsiaTheme="minorHAnsi" w:cs="Times New Roman"/>
          <w:color w:val="000000"/>
        </w:rPr>
        <w:instrText xml:space="preserve"> ADDIN EN.CITE &lt;EndNote&gt;&lt;Cite&gt;&lt;Author&gt;Fennimore&lt;/Author&gt;&lt;Year&gt;2003&lt;/Year&gt;&lt;RecNum&gt;56&lt;/RecNum&gt;&lt;DisplayText&gt;[22]&lt;/DisplayText&gt;&lt;record&gt;&lt;rec-number&gt;56&lt;/rec-number&gt;&lt;foreign-keys&gt;&lt;key app="EN" db-id="0s5s5d0ag9pr2sedve45ptzcxwdx599sa9re"&gt;56&lt;/key&gt;&lt;/foreign-keys&gt;&lt;ref-type name="Journal Article"&gt;17&lt;/ref-type&gt;&lt;contributors&gt;&lt;authors&gt;&lt;author&gt;Fennimore, A. M.&lt;/author&gt;&lt;author&gt;Yuzvinsky, T. D.&lt;/author&gt;&lt;author&gt;Han, W. Q.&lt;/author&gt;&lt;author&gt;Fuhrer, M. S.&lt;/author&gt;&lt;author&gt;Cumings, J.&lt;/author&gt;&lt;author&gt;Zettl, A.&lt;/author&gt;&lt;/authors&gt;&lt;/contributors&gt;&lt;auth-address&gt;Zettl, A&amp;#xD;Univ Calif Berkeley, Dept Phys, Berkeley, CA 94720 USA&amp;#xD;Univ Calif Berkeley, Dept Phys, Berkeley, CA 94720 USA&amp;#xD;Univ Calif Berkeley, Dept Phys, Berkeley, CA 94720 USA&amp;#xD;Univ Calif Berkeley, Lawrence Berkeley Lab, Div Mat Sci, Berkeley, CA 94720 USA&lt;/auth-address&gt;&lt;titles&gt;&lt;title&gt;Rotational actuators based on carbon nanotubes&lt;/title&gt;&lt;secondary-title&gt;Nature&lt;/secondary-title&gt;&lt;alt-title&gt;Nature&lt;/alt-title&gt;&lt;/titles&gt;&lt;periodical&gt;&lt;full-title&gt;Nature&lt;/full-title&gt;&lt;abbr-1&gt;Nature&lt;/abbr-1&gt;&lt;/periodical&gt;&lt;alt-periodical&gt;&lt;full-title&gt;Nature&lt;/full-title&gt;&lt;abbr-1&gt;Nature&lt;/abbr-1&gt;&lt;/alt-periodical&gt;&lt;pages&gt;408-410&lt;/pages&gt;&lt;volume&gt;424&lt;/volume&gt;&lt;number&gt;6947&lt;/number&gt;&lt;dates&gt;&lt;year&gt;2003&lt;/year&gt;&lt;pub-dates&gt;&lt;date&gt;Jul 24&lt;/date&gt;&lt;/pub-dates&gt;&lt;/dates&gt;&lt;isbn&gt;0028-0836&lt;/isbn&gt;&lt;accession-num&gt;ISI:000184318400037&lt;/accession-num&gt;&lt;urls&gt;&lt;related-urls&gt;&lt;url&gt;&amp;lt;Go to ISI&amp;gt;://000184318400037&lt;/url&gt;&lt;/related-urls&gt;&lt;/urls&gt;&lt;electronic-resource-num&gt;Doi 10.1038/Nature01823&lt;/electronic-resource-num&gt;&lt;language&gt;English&lt;/language&gt;&lt;/record&gt;&lt;/Cite&gt;&lt;/EndNote&gt;</w:instrText>
      </w:r>
      <w:r w:rsidR="00BC29F9">
        <w:rPr>
          <w:rFonts w:eastAsiaTheme="minorHAnsi" w:cs="Times New Roman"/>
          <w:color w:val="000000"/>
        </w:rPr>
        <w:fldChar w:fldCharType="separate"/>
      </w:r>
      <w:r w:rsidR="00D448FC">
        <w:rPr>
          <w:rFonts w:eastAsiaTheme="minorHAnsi" w:cs="Times New Roman"/>
          <w:noProof/>
          <w:color w:val="000000"/>
        </w:rPr>
        <w:t>[</w:t>
      </w:r>
      <w:hyperlink w:anchor="_ENREF_22" w:tooltip="Fennimore, 2003 #56" w:history="1">
        <w:r w:rsidR="0084522C">
          <w:rPr>
            <w:rFonts w:eastAsiaTheme="minorHAnsi" w:cs="Times New Roman"/>
            <w:noProof/>
            <w:color w:val="000000"/>
          </w:rPr>
          <w:t>22</w:t>
        </w:r>
      </w:hyperlink>
      <w:r w:rsidR="00D448FC">
        <w:rPr>
          <w:rFonts w:eastAsiaTheme="minorHAnsi" w:cs="Times New Roman"/>
          <w:noProof/>
          <w:color w:val="000000"/>
        </w:rPr>
        <w:t>]</w:t>
      </w:r>
      <w:r w:rsidR="00BC29F9">
        <w:rPr>
          <w:rFonts w:eastAsiaTheme="minorHAnsi" w:cs="Times New Roman"/>
          <w:color w:val="000000"/>
        </w:rPr>
        <w:fldChar w:fldCharType="end"/>
      </w:r>
      <w:r w:rsidR="002A097B">
        <w:rPr>
          <w:rFonts w:eastAsiaTheme="minorHAnsi" w:cs="Times New Roman"/>
          <w:color w:val="000000"/>
        </w:rPr>
        <w:t xml:space="preserve"> </w:t>
      </w:r>
      <w:r w:rsidRPr="0094732F">
        <w:rPr>
          <w:rFonts w:eastAsiaTheme="minorHAnsi" w:cs="Times New Roman"/>
          <w:color w:val="000000"/>
        </w:rPr>
        <w:t>and thermoelectric solar cells.</w:t>
      </w:r>
      <w:r w:rsidR="00BC29F9">
        <w:rPr>
          <w:rFonts w:eastAsiaTheme="minorHAnsi" w:cs="Times New Roman"/>
          <w:color w:val="000000"/>
        </w:rPr>
        <w:t xml:space="preserve"> </w:t>
      </w:r>
      <w:r w:rsidR="00BC29F9">
        <w:rPr>
          <w:rFonts w:eastAsiaTheme="minorHAnsi" w:cs="Times New Roman"/>
          <w:color w:val="000000"/>
        </w:rPr>
        <w:fldChar w:fldCharType="begin">
          <w:fldData xml:space="preserve">PEVuZE5vdGU+PENpdGU+PEF1dGhvcj5UdXJzdW5vdjwvQXV0aG9yPjxZZWFyPjIwMTE8L1llYXI+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PEVuZE5vdGU+PENpdGU+PEF1dGhvcj5UdXJzdW5vdjwvQXV0aG9yPjxZZWFyPjIwMTE8L1llYXI+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BC29F9">
        <w:rPr>
          <w:rFonts w:eastAsiaTheme="minorHAnsi" w:cs="Times New Roman"/>
          <w:color w:val="000000"/>
        </w:rPr>
      </w:r>
      <w:r w:rsidR="00BC29F9">
        <w:rPr>
          <w:rFonts w:eastAsiaTheme="minorHAnsi" w:cs="Times New Roman"/>
          <w:color w:val="000000"/>
        </w:rPr>
        <w:fldChar w:fldCharType="separate"/>
      </w:r>
      <w:r w:rsidR="00D448FC">
        <w:rPr>
          <w:rFonts w:eastAsiaTheme="minorHAnsi" w:cs="Times New Roman"/>
          <w:noProof/>
          <w:color w:val="000000"/>
        </w:rPr>
        <w:t>[</w:t>
      </w:r>
      <w:hyperlink w:anchor="_ENREF_17" w:tooltip="Hagglund, 2012 #57" w:history="1">
        <w:r w:rsidR="0084522C">
          <w:rPr>
            <w:rFonts w:eastAsiaTheme="minorHAnsi" w:cs="Times New Roman"/>
            <w:noProof/>
            <w:color w:val="000000"/>
          </w:rPr>
          <w:t>17</w:t>
        </w:r>
      </w:hyperlink>
      <w:r w:rsidR="00D448FC">
        <w:rPr>
          <w:rFonts w:eastAsiaTheme="minorHAnsi" w:cs="Times New Roman"/>
          <w:noProof/>
          <w:color w:val="000000"/>
        </w:rPr>
        <w:t xml:space="preserve">, </w:t>
      </w:r>
      <w:hyperlink w:anchor="_ENREF_23" w:tooltip="Tursunov, 2011 #8" w:history="1">
        <w:r w:rsidR="0084522C">
          <w:rPr>
            <w:rFonts w:eastAsiaTheme="minorHAnsi" w:cs="Times New Roman"/>
            <w:noProof/>
            <w:color w:val="000000"/>
          </w:rPr>
          <w:t>23</w:t>
        </w:r>
      </w:hyperlink>
      <w:r w:rsidR="00D448FC">
        <w:rPr>
          <w:rFonts w:eastAsiaTheme="minorHAnsi" w:cs="Times New Roman"/>
          <w:noProof/>
          <w:color w:val="000000"/>
        </w:rPr>
        <w:t xml:space="preserve">, </w:t>
      </w:r>
      <w:hyperlink w:anchor="_ENREF_24" w:tooltip="Linic, 2011 #9" w:history="1">
        <w:r w:rsidR="0084522C">
          <w:rPr>
            <w:rFonts w:eastAsiaTheme="minorHAnsi" w:cs="Times New Roman"/>
            <w:noProof/>
            <w:color w:val="000000"/>
          </w:rPr>
          <w:t>24</w:t>
        </w:r>
      </w:hyperlink>
      <w:r w:rsidR="00D448FC">
        <w:rPr>
          <w:rFonts w:eastAsiaTheme="minorHAnsi" w:cs="Times New Roman"/>
          <w:noProof/>
          <w:color w:val="000000"/>
        </w:rPr>
        <w:t>]</w:t>
      </w:r>
      <w:r w:rsidR="00BC29F9">
        <w:rPr>
          <w:rFonts w:eastAsiaTheme="minorHAnsi" w:cs="Times New Roman"/>
          <w:color w:val="000000"/>
        </w:rPr>
        <w:fldChar w:fldCharType="end"/>
      </w:r>
      <w:r w:rsidR="002A097B">
        <w:rPr>
          <w:rFonts w:eastAsiaTheme="minorHAnsi" w:cs="Times New Roman"/>
          <w:color w:val="000000"/>
        </w:rPr>
        <w:t xml:space="preserve"> </w:t>
      </w:r>
      <w:r w:rsidRPr="0094732F">
        <w:rPr>
          <w:rFonts w:eastAsiaTheme="minorHAnsi" w:cs="Times New Roman"/>
          <w:color w:val="000000"/>
        </w:rPr>
        <w:t xml:space="preserve">However, most of the current research can be categorized as </w:t>
      </w:r>
      <w:r w:rsidR="00FC7AEE">
        <w:rPr>
          <w:rFonts w:eastAsiaTheme="minorHAnsi" w:cs="Times New Roman"/>
          <w:color w:val="000000"/>
        </w:rPr>
        <w:t>“passive</w:t>
      </w:r>
      <w:r w:rsidR="00FC7AEE" w:rsidRPr="0094732F">
        <w:rPr>
          <w:rFonts w:eastAsiaTheme="minorHAnsi" w:cs="Times New Roman"/>
          <w:color w:val="000000"/>
        </w:rPr>
        <w:t>”</w:t>
      </w:r>
      <w:r w:rsidR="00FC7AEE">
        <w:rPr>
          <w:rFonts w:eastAsiaTheme="minorHAnsi" w:cs="Times New Roman"/>
          <w:color w:val="000000"/>
        </w:rPr>
        <w:t>,</w:t>
      </w:r>
      <w:r w:rsidR="002A097B">
        <w:rPr>
          <w:rFonts w:eastAsiaTheme="minorHAnsi" w:cs="Times New Roman"/>
          <w:color w:val="000000"/>
        </w:rPr>
        <w:t xml:space="preserve"> </w:t>
      </w:r>
      <w:r w:rsidR="001B66BA">
        <w:rPr>
          <w:rFonts w:eastAsiaTheme="minorHAnsi" w:cs="Times New Roman"/>
          <w:color w:val="000000"/>
        </w:rPr>
        <w:fldChar w:fldCharType="begin">
          <w:fldData xml:space="preserve">PEVuZE5vdGU+PENpdGU+PEF1dGhvcj5MaW5rPC9BdXRob3I+PFllYXI+MjAwMDwvWWVhcj48UmVj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PEVuZE5vdGU+PENpdGU+PEF1dGhvcj5MaW5rPC9BdXRob3I+PFllYXI+MjAwMDwvWWVhcj48UmVj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1B66BA">
        <w:rPr>
          <w:rFonts w:eastAsiaTheme="minorHAnsi" w:cs="Times New Roman"/>
          <w:color w:val="000000"/>
        </w:rPr>
      </w:r>
      <w:r w:rsidR="001B66BA">
        <w:rPr>
          <w:rFonts w:eastAsiaTheme="minorHAnsi" w:cs="Times New Roman"/>
          <w:color w:val="000000"/>
        </w:rPr>
        <w:fldChar w:fldCharType="separate"/>
      </w:r>
      <w:r w:rsidR="00D448FC">
        <w:rPr>
          <w:rFonts w:eastAsiaTheme="minorHAnsi" w:cs="Times New Roman"/>
          <w:noProof/>
          <w:color w:val="000000"/>
        </w:rPr>
        <w:t>[</w:t>
      </w:r>
      <w:hyperlink w:anchor="_ENREF_25" w:tooltip="Link, 2000 #10" w:history="1">
        <w:r w:rsidR="0084522C">
          <w:rPr>
            <w:rFonts w:eastAsiaTheme="minorHAnsi" w:cs="Times New Roman"/>
            <w:noProof/>
            <w:color w:val="000000"/>
          </w:rPr>
          <w:t>25</w:t>
        </w:r>
      </w:hyperlink>
      <w:r w:rsidR="00D448FC">
        <w:rPr>
          <w:rFonts w:eastAsiaTheme="minorHAnsi" w:cs="Times New Roman"/>
          <w:noProof/>
          <w:color w:val="000000"/>
        </w:rPr>
        <w:t xml:space="preserve">, </w:t>
      </w:r>
      <w:hyperlink w:anchor="_ENREF_26" w:tooltip="Govorov, 2007 #58" w:history="1">
        <w:r w:rsidR="0084522C">
          <w:rPr>
            <w:rFonts w:eastAsiaTheme="minorHAnsi" w:cs="Times New Roman"/>
            <w:noProof/>
            <w:color w:val="000000"/>
          </w:rPr>
          <w:t>26</w:t>
        </w:r>
      </w:hyperlink>
      <w:r w:rsidR="00D448FC">
        <w:rPr>
          <w:rFonts w:eastAsiaTheme="minorHAnsi" w:cs="Times New Roman"/>
          <w:noProof/>
          <w:color w:val="000000"/>
        </w:rPr>
        <w:t>]</w:t>
      </w:r>
      <w:r w:rsidR="001B66BA">
        <w:rPr>
          <w:rFonts w:eastAsiaTheme="minorHAnsi" w:cs="Times New Roman"/>
          <w:color w:val="000000"/>
        </w:rPr>
        <w:fldChar w:fldCharType="end"/>
      </w:r>
      <w:r w:rsidR="00FC7AEE" w:rsidRPr="0094732F">
        <w:rPr>
          <w:rFonts w:eastAsiaTheme="minorHAnsi" w:cs="Times New Roman"/>
          <w:color w:val="000000"/>
        </w:rPr>
        <w:t xml:space="preserve"> </w:t>
      </w:r>
      <w:r w:rsidRPr="0094732F">
        <w:rPr>
          <w:rFonts w:eastAsiaTheme="minorHAnsi" w:cs="Times New Roman"/>
          <w:color w:val="000000"/>
        </w:rPr>
        <w:t>being focused on the unique nanostructures of the noble metals and specific light wavelength/duration/power to induce thermal effects. The underlying physics is localized surface plasmon resonance (LSPR), which utilize</w:t>
      </w:r>
      <w:r w:rsidR="00D3665B">
        <w:rPr>
          <w:rFonts w:eastAsiaTheme="minorHAnsi" w:cs="Times New Roman"/>
          <w:color w:val="000000"/>
        </w:rPr>
        <w:t>s</w:t>
      </w:r>
      <w:r w:rsidRPr="0094732F">
        <w:rPr>
          <w:rFonts w:eastAsiaTheme="minorHAnsi" w:cs="Times New Roman"/>
          <w:color w:val="000000"/>
        </w:rPr>
        <w:t xml:space="preserve"> resonant oscillation of free electrons in the metals under light illumination to confine, enhance, localize, or guide light radiations in the nanoscale structures. In searching better media for LSPR enhanced photothermal energy deposition, aluminum is less attractive compared to the noble metals.</w:t>
      </w:r>
      <w:r w:rsidR="00FC7AEE">
        <w:rPr>
          <w:rFonts w:eastAsiaTheme="minorHAnsi" w:cs="Times New Roman"/>
          <w:color w:val="000000"/>
        </w:rPr>
        <w:t xml:space="preserve"> </w:t>
      </w:r>
      <w:r w:rsidR="001B66BA">
        <w:rPr>
          <w:rFonts w:eastAsiaTheme="minorHAnsi" w:cs="Times New Roman"/>
          <w:color w:val="000000"/>
        </w:rPr>
        <w:fldChar w:fldCharType="begin">
          <w:fldData xml:space="preserve">PEVuZE5vdGU+PENpdGU+PEF1dGhvcj5DaGFuPC9BdXRob3I+PFllYXI+MjAwODwvWWVhcj48UmVj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PEVuZE5vdGU+PENpdGU+PEF1dGhvcj5DaGFuPC9BdXRob3I+PFllYXI+MjAwODwvWWVhcj48UmVj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1B66BA">
        <w:rPr>
          <w:rFonts w:eastAsiaTheme="minorHAnsi" w:cs="Times New Roman"/>
          <w:color w:val="000000"/>
        </w:rPr>
      </w:r>
      <w:r w:rsidR="001B66BA">
        <w:rPr>
          <w:rFonts w:eastAsiaTheme="minorHAnsi" w:cs="Times New Roman"/>
          <w:color w:val="000000"/>
        </w:rPr>
        <w:fldChar w:fldCharType="separate"/>
      </w:r>
      <w:r w:rsidR="00D448FC">
        <w:rPr>
          <w:rFonts w:eastAsiaTheme="minorHAnsi" w:cs="Times New Roman"/>
          <w:noProof/>
          <w:color w:val="000000"/>
        </w:rPr>
        <w:t>[</w:t>
      </w:r>
      <w:hyperlink w:anchor="_ENREF_16" w:tooltip="Chan, 2008 #50" w:history="1">
        <w:r w:rsidR="0084522C">
          <w:rPr>
            <w:rFonts w:eastAsiaTheme="minorHAnsi" w:cs="Times New Roman"/>
            <w:noProof/>
            <w:color w:val="000000"/>
          </w:rPr>
          <w:t>16</w:t>
        </w:r>
      </w:hyperlink>
      <w:r w:rsidR="00D448FC">
        <w:rPr>
          <w:rFonts w:eastAsiaTheme="minorHAnsi" w:cs="Times New Roman"/>
          <w:noProof/>
          <w:color w:val="000000"/>
        </w:rPr>
        <w:t xml:space="preserve">, </w:t>
      </w:r>
      <w:hyperlink w:anchor="_ENREF_19" w:tooltip="West, 2010 #59" w:history="1">
        <w:r w:rsidR="0084522C">
          <w:rPr>
            <w:rFonts w:eastAsiaTheme="minorHAnsi" w:cs="Times New Roman"/>
            <w:noProof/>
            <w:color w:val="000000"/>
          </w:rPr>
          <w:t>19</w:t>
        </w:r>
      </w:hyperlink>
      <w:r w:rsidR="00D448FC">
        <w:rPr>
          <w:rFonts w:eastAsiaTheme="minorHAnsi" w:cs="Times New Roman"/>
          <w:noProof/>
          <w:color w:val="000000"/>
        </w:rPr>
        <w:t xml:space="preserve">, </w:t>
      </w:r>
      <w:hyperlink w:anchor="_ENREF_27" w:tooltip="Hammerstroem, 2011 #60" w:history="1">
        <w:r w:rsidR="0084522C">
          <w:rPr>
            <w:rFonts w:eastAsiaTheme="minorHAnsi" w:cs="Times New Roman"/>
            <w:noProof/>
            <w:color w:val="000000"/>
          </w:rPr>
          <w:t>27</w:t>
        </w:r>
      </w:hyperlink>
      <w:r w:rsidR="00D448FC">
        <w:rPr>
          <w:rFonts w:eastAsiaTheme="minorHAnsi" w:cs="Times New Roman"/>
          <w:noProof/>
          <w:color w:val="000000"/>
        </w:rPr>
        <w:t>]</w:t>
      </w:r>
      <w:r w:rsidR="001B66BA">
        <w:rPr>
          <w:rFonts w:eastAsiaTheme="minorHAnsi" w:cs="Times New Roman"/>
          <w:color w:val="000000"/>
        </w:rPr>
        <w:fldChar w:fldCharType="end"/>
      </w:r>
      <w:r w:rsidR="001B66BA">
        <w:rPr>
          <w:rFonts w:eastAsiaTheme="minorHAnsi" w:cs="Times New Roman"/>
          <w:color w:val="000000"/>
        </w:rPr>
        <w:t xml:space="preserve"> </w:t>
      </w:r>
      <w:r w:rsidRPr="0094732F">
        <w:rPr>
          <w:rFonts w:eastAsiaTheme="minorHAnsi" w:cs="Times New Roman"/>
          <w:color w:val="000000"/>
        </w:rPr>
        <w:t>Aluminum has significantly more thermal ohmic losses than the noble metals in the ultraviolet (UV) and visible ranges due to larger dielectric constants in those regions.</w:t>
      </w:r>
      <w:r w:rsidR="00FC7AEE">
        <w:rPr>
          <w:rFonts w:eastAsiaTheme="minorHAnsi" w:cs="Times New Roman"/>
          <w:color w:val="000000"/>
        </w:rPr>
        <w:t xml:space="preserve"> </w:t>
      </w:r>
      <w:r w:rsidR="00071575">
        <w:rPr>
          <w:rFonts w:eastAsiaTheme="minorHAnsi" w:cs="Times New Roman"/>
          <w:color w:val="000000"/>
        </w:rPr>
        <w:fldChar w:fldCharType="begin"/>
      </w:r>
      <w:r w:rsidR="00D448FC">
        <w:rPr>
          <w:rFonts w:eastAsiaTheme="minorHAnsi" w:cs="Times New Roman"/>
          <w:color w:val="000000"/>
        </w:rPr>
        <w:instrText xml:space="preserve"> ADDIN EN.CITE &lt;EndNote&gt;&lt;Cite&gt;&lt;Author&gt;Palik&lt;/Author&gt;&lt;Year&gt;1998&lt;/Year&gt;&lt;RecNum&gt;61&lt;/RecNum&gt;&lt;DisplayText&gt;[28]&lt;/DisplayText&gt;&lt;record&gt;&lt;rec-number&gt;61&lt;/rec-number&gt;&lt;foreign-keys&gt;&lt;key app="EN" db-id="0s5s5d0ag9pr2sedve45ptzcxwdx599sa9re"&gt;61&lt;/key&gt;&lt;/foreign-keys&gt;&lt;ref-type name="Book"&gt;6&lt;/ref-type&gt;&lt;contributors&gt;&lt;authors&gt;&lt;author&gt;E. D. Palik &lt;/author&gt;&lt;/authors&gt;&lt;/contributors&gt;&lt;titles&gt;&lt;title&gt;Handbook of Optical Constants of Solids&lt;/title&gt;&lt;/titles&gt;&lt;dates&gt;&lt;year&gt;1998&lt;/year&gt;&lt;/dates&gt;&lt;pub-location&gt;San Diego&lt;/pub-location&gt;&lt;publisher&gt;Academic&lt;/publisher&gt;&lt;urls&gt;&lt;/urls&gt;&lt;/record&gt;&lt;/Cite&gt;&lt;/EndNote&gt;</w:instrText>
      </w:r>
      <w:r w:rsidR="00071575">
        <w:rPr>
          <w:rFonts w:eastAsiaTheme="minorHAnsi" w:cs="Times New Roman"/>
          <w:color w:val="000000"/>
        </w:rPr>
        <w:fldChar w:fldCharType="separate"/>
      </w:r>
      <w:r w:rsidR="00D448FC">
        <w:rPr>
          <w:rFonts w:eastAsiaTheme="minorHAnsi" w:cs="Times New Roman"/>
          <w:noProof/>
          <w:color w:val="000000"/>
        </w:rPr>
        <w:t>[</w:t>
      </w:r>
      <w:hyperlink w:anchor="_ENREF_28" w:tooltip="Palik, 1998 #61" w:history="1">
        <w:r w:rsidR="0084522C">
          <w:rPr>
            <w:rFonts w:eastAsiaTheme="minorHAnsi" w:cs="Times New Roman"/>
            <w:noProof/>
            <w:color w:val="000000"/>
          </w:rPr>
          <w:t>28</w:t>
        </w:r>
      </w:hyperlink>
      <w:r w:rsidR="00D448FC">
        <w:rPr>
          <w:rFonts w:eastAsiaTheme="minorHAnsi" w:cs="Times New Roman"/>
          <w:noProof/>
          <w:color w:val="000000"/>
        </w:rPr>
        <w:t>]</w:t>
      </w:r>
      <w:r w:rsidR="00071575">
        <w:rPr>
          <w:rFonts w:eastAsiaTheme="minorHAnsi" w:cs="Times New Roman"/>
          <w:color w:val="000000"/>
        </w:rPr>
        <w:fldChar w:fldCharType="end"/>
      </w:r>
      <w:r w:rsidR="00071575">
        <w:rPr>
          <w:rFonts w:eastAsiaTheme="minorHAnsi" w:cs="Times New Roman"/>
          <w:color w:val="000000"/>
        </w:rPr>
        <w:t xml:space="preserve"> </w:t>
      </w:r>
      <w:r w:rsidRPr="0094732F">
        <w:rPr>
          <w:rFonts w:eastAsiaTheme="minorHAnsi" w:cs="Times New Roman"/>
          <w:color w:val="000000"/>
        </w:rPr>
        <w:t>Additionally, pure aluminum is easily oxidized in the atmospheric environments.</w:t>
      </w:r>
    </w:p>
    <w:p w:rsidR="004A5332" w:rsidRDefault="000E5FF9" w:rsidP="00A40FE5">
      <w:pPr>
        <w:autoSpaceDE w:val="0"/>
        <w:autoSpaceDN w:val="0"/>
        <w:adjustRightInd w:val="0"/>
        <w:spacing w:after="0"/>
        <w:rPr>
          <w:rFonts w:eastAsiaTheme="minorHAnsi" w:cs="Times New Roman"/>
          <w:color w:val="000000"/>
        </w:rPr>
      </w:pPr>
      <w:r w:rsidRPr="0094732F">
        <w:rPr>
          <w:rFonts w:eastAsiaTheme="minorHAnsi" w:cs="Times New Roman"/>
          <w:color w:val="000000"/>
        </w:rPr>
        <w:t>In recent years, nanoenergetic materials have been extensively studied because of their high-energy densities and fast reaction rates.</w:t>
      </w:r>
      <w:r w:rsidR="00071575">
        <w:rPr>
          <w:rFonts w:eastAsiaTheme="minorHAnsi" w:cs="Times New Roman"/>
          <w:color w:val="000000"/>
        </w:rPr>
        <w:t xml:space="preserve"> </w:t>
      </w:r>
      <w:r w:rsidR="00071575">
        <w:rPr>
          <w:rFonts w:eastAsiaTheme="minorHAnsi" w:cs="Times New Roman"/>
          <w:color w:val="000000"/>
        </w:rPr>
        <w:fldChar w:fldCharType="begin"/>
      </w:r>
      <w:r w:rsidR="00D448FC">
        <w:rPr>
          <w:rFonts w:eastAsiaTheme="minorHAnsi" w:cs="Times New Roman"/>
          <w:color w:val="000000"/>
        </w:rPr>
        <w:instrText xml:space="preserve"> ADDIN EN.CITE &lt;EndNote&gt;&lt;Cite&gt;&lt;Author&gt;Edward L&lt;/Author&gt;&lt;Year&gt;2009&lt;/Year&gt;&lt;RecNum&gt;11&lt;/RecNum&gt;&lt;DisplayText&gt;[29]&lt;/DisplayText&gt;&lt;record&gt;&lt;rec-number&gt;11&lt;/rec-number&gt;&lt;foreign-keys&gt;&lt;key app="EN" db-id="0s5s5d0ag9pr2sedve45ptzcxwdx599sa9re"&gt;11&lt;/key&gt;&lt;/foreign-keys&gt;&lt;ref-type name="Journal Article"&gt;17&lt;/ref-type&gt;&lt;contributors&gt;&lt;authors&gt;&lt;author&gt;Edward L, Dreizin&lt;/author&gt;&lt;/authors&gt;&lt;/contributors&gt;&lt;titles&gt;&lt;title&gt;Metal-based reactive nanomaterials&lt;/title&gt;&lt;secondary-title&gt;Progress in Energy and Combustion Science&lt;/secondary-title&gt;&lt;/titles&gt;&lt;periodical&gt;&lt;full-title&gt;Progress in Energy and Combustion Science&lt;/full-title&gt;&lt;/periodical&gt;&lt;pages&gt;141-167&lt;/pages&gt;&lt;volume&gt;35&lt;/volume&gt;&lt;number&gt;2&lt;/number&gt;&lt;keywords&gt;&lt;keyword&gt;Nanoaluminum&lt;/keyword&gt;&lt;keyword&gt;Energetic materials&lt;/keyword&gt;&lt;keyword&gt;Composite&lt;/keyword&gt;&lt;keyword&gt;Thermites&lt;/keyword&gt;&lt;keyword&gt;Metal combustion&lt;/keyword&gt;&lt;keyword&gt;Materials synthesis&lt;/keyword&gt;&lt;/keywords&gt;&lt;dates&gt;&lt;year&gt;2009&lt;/year&gt;&lt;/dates&gt;&lt;isbn&gt;0360-1285&lt;/isbn&gt;&lt;urls&gt;&lt;related-urls&gt;&lt;url&gt;http://www.sciencedirect.com/science/article/pii/S0360128508000646&lt;/url&gt;&lt;/related-urls&gt;&lt;/urls&gt;&lt;electronic-resource-num&gt;10.1016/j.pecs.2008.09.001&lt;/electronic-resource-num&gt;&lt;/record&gt;&lt;/Cite&gt;&lt;/EndNote&gt;</w:instrText>
      </w:r>
      <w:r w:rsidR="00071575">
        <w:rPr>
          <w:rFonts w:eastAsiaTheme="minorHAnsi" w:cs="Times New Roman"/>
          <w:color w:val="000000"/>
        </w:rPr>
        <w:fldChar w:fldCharType="separate"/>
      </w:r>
      <w:r w:rsidR="00D448FC">
        <w:rPr>
          <w:rFonts w:eastAsiaTheme="minorHAnsi" w:cs="Times New Roman"/>
          <w:noProof/>
          <w:color w:val="000000"/>
        </w:rPr>
        <w:t>[</w:t>
      </w:r>
      <w:hyperlink w:anchor="_ENREF_29" w:tooltip="Edward L, 2009 #11" w:history="1">
        <w:r w:rsidR="0084522C">
          <w:rPr>
            <w:rFonts w:eastAsiaTheme="minorHAnsi" w:cs="Times New Roman"/>
            <w:noProof/>
            <w:color w:val="000000"/>
          </w:rPr>
          <w:t>29</w:t>
        </w:r>
      </w:hyperlink>
      <w:r w:rsidR="00D448FC">
        <w:rPr>
          <w:rFonts w:eastAsiaTheme="minorHAnsi" w:cs="Times New Roman"/>
          <w:noProof/>
          <w:color w:val="000000"/>
        </w:rPr>
        <w:t>]</w:t>
      </w:r>
      <w:r w:rsidR="00071575">
        <w:rPr>
          <w:rFonts w:eastAsiaTheme="minorHAnsi" w:cs="Times New Roman"/>
          <w:color w:val="000000"/>
        </w:rPr>
        <w:fldChar w:fldCharType="end"/>
      </w:r>
      <w:r w:rsidRPr="0094732F">
        <w:rPr>
          <w:rFonts w:eastAsiaTheme="minorHAnsi" w:cs="Times New Roman"/>
          <w:color w:val="0000FF"/>
        </w:rPr>
        <w:t xml:space="preserve"> </w:t>
      </w:r>
      <w:r w:rsidRPr="0094732F">
        <w:rPr>
          <w:rFonts w:eastAsiaTheme="minorHAnsi" w:cs="Times New Roman"/>
          <w:color w:val="000000"/>
        </w:rPr>
        <w:t>Some research on flash ignition of single-wall carbon nanotubes (SWCNT) and aluminum nanoparticles (Al NPs) has been reported in the literature.</w:t>
      </w:r>
      <w:r w:rsidR="00CF0CA4">
        <w:rPr>
          <w:rFonts w:eastAsiaTheme="minorHAnsi" w:cs="Times New Roman"/>
          <w:color w:val="000000"/>
        </w:rPr>
        <w:t xml:space="preserve"> </w:t>
      </w:r>
      <w:r w:rsidR="00CF0CA4">
        <w:rPr>
          <w:rFonts w:eastAsiaTheme="minorHAnsi" w:cs="Times New Roman"/>
          <w:color w:val="000000"/>
        </w:rPr>
        <w:fldChar w:fldCharType="begin">
          <w:fldData xml:space="preserve">PEVuZE5vdGU+PENpdGU+PEF1dGhvcj5GaW5pZ2FuPC9BdXRob3I+PFllYXI+MjAxMjwvWWVhcj48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</w:fldData>
        </w:fldChar>
      </w:r>
      <w:r w:rsidR="00092502">
        <w:rPr>
          <w:rFonts w:eastAsiaTheme="minorHAnsi" w:cs="Times New Roman"/>
          <w:color w:val="000000"/>
        </w:rPr>
        <w:instrText xml:space="preserve"> ADDIN EN.CITE </w:instrText>
      </w:r>
      <w:r w:rsidR="00092502">
        <w:rPr>
          <w:rFonts w:eastAsiaTheme="minorHAnsi" w:cs="Times New Roman"/>
          <w:color w:val="000000"/>
        </w:rPr>
        <w:fldChar w:fldCharType="begin">
          <w:fldData xml:space="preserve">PEVuZE5vdGU+PENpdGU+PEF1dGhvcj5GaW5pZ2FuPC9BdXRob3I+PFllYXI+MjAxMjwvWWVhcj48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</w:fldData>
        </w:fldChar>
      </w:r>
      <w:r w:rsidR="00092502">
        <w:rPr>
          <w:rFonts w:eastAsiaTheme="minorHAnsi" w:cs="Times New Roman"/>
          <w:color w:val="000000"/>
        </w:rPr>
        <w:instrText xml:space="preserve"> ADDIN EN.CITE.DATA </w:instrText>
      </w:r>
      <w:r w:rsidR="00092502">
        <w:rPr>
          <w:rFonts w:eastAsiaTheme="minorHAnsi" w:cs="Times New Roman"/>
          <w:color w:val="000000"/>
        </w:rPr>
      </w:r>
      <w:r w:rsidR="00092502">
        <w:rPr>
          <w:rFonts w:eastAsiaTheme="minorHAnsi" w:cs="Times New Roman"/>
          <w:color w:val="000000"/>
        </w:rPr>
        <w:fldChar w:fldCharType="end"/>
      </w:r>
      <w:r w:rsidR="00CF0CA4">
        <w:rPr>
          <w:rFonts w:eastAsiaTheme="minorHAnsi" w:cs="Times New Roman"/>
          <w:color w:val="000000"/>
        </w:rPr>
      </w:r>
      <w:r w:rsidR="00CF0CA4">
        <w:rPr>
          <w:rFonts w:eastAsiaTheme="minorHAnsi" w:cs="Times New Roman"/>
          <w:color w:val="000000"/>
        </w:rPr>
        <w:fldChar w:fldCharType="separate"/>
      </w:r>
      <w:r w:rsidR="00092502">
        <w:rPr>
          <w:rFonts w:eastAsiaTheme="minorHAnsi" w:cs="Times New Roman"/>
          <w:noProof/>
          <w:color w:val="000000"/>
        </w:rPr>
        <w:t>[</w:t>
      </w:r>
      <w:hyperlink w:anchor="_ENREF_7" w:tooltip="Ajayan, 2002 #13" w:history="1">
        <w:r w:rsidR="0084522C">
          <w:rPr>
            <w:rFonts w:eastAsiaTheme="minorHAnsi" w:cs="Times New Roman"/>
            <w:noProof/>
            <w:color w:val="000000"/>
          </w:rPr>
          <w:t>7</w:t>
        </w:r>
      </w:hyperlink>
      <w:r w:rsidR="00092502">
        <w:rPr>
          <w:rFonts w:eastAsiaTheme="minorHAnsi" w:cs="Times New Roman"/>
          <w:noProof/>
          <w:color w:val="000000"/>
        </w:rPr>
        <w:t xml:space="preserve">, </w:t>
      </w:r>
      <w:hyperlink w:anchor="_ENREF_10" w:tooltip="Ohkura, 2011 #14" w:history="1">
        <w:r w:rsidR="0084522C">
          <w:rPr>
            <w:rFonts w:eastAsiaTheme="minorHAnsi" w:cs="Times New Roman"/>
            <w:noProof/>
            <w:color w:val="000000"/>
          </w:rPr>
          <w:t>10</w:t>
        </w:r>
      </w:hyperlink>
      <w:r w:rsidR="00092502">
        <w:rPr>
          <w:rFonts w:eastAsiaTheme="minorHAnsi" w:cs="Times New Roman"/>
          <w:noProof/>
          <w:color w:val="000000"/>
        </w:rPr>
        <w:t xml:space="preserve">, </w:t>
      </w:r>
      <w:hyperlink w:anchor="_ENREF_11" w:tooltip="Finigan, 2012 #12" w:history="1">
        <w:r w:rsidR="0084522C">
          <w:rPr>
            <w:rFonts w:eastAsiaTheme="minorHAnsi" w:cs="Times New Roman"/>
            <w:noProof/>
            <w:color w:val="000000"/>
          </w:rPr>
          <w:t>11</w:t>
        </w:r>
      </w:hyperlink>
      <w:r w:rsidR="00092502">
        <w:rPr>
          <w:rFonts w:eastAsiaTheme="minorHAnsi" w:cs="Times New Roman"/>
          <w:noProof/>
          <w:color w:val="000000"/>
        </w:rPr>
        <w:t>]</w:t>
      </w:r>
      <w:r w:rsidR="00CF0CA4">
        <w:rPr>
          <w:rFonts w:eastAsiaTheme="minorHAnsi" w:cs="Times New Roman"/>
          <w:color w:val="000000"/>
        </w:rPr>
        <w:fldChar w:fldCharType="end"/>
      </w:r>
      <w:r w:rsidR="00071575">
        <w:rPr>
          <w:rFonts w:eastAsiaTheme="minorHAnsi" w:cs="Times New Roman"/>
          <w:color w:val="000000"/>
        </w:rPr>
        <w:t xml:space="preserve"> </w:t>
      </w:r>
      <w:r w:rsidRPr="0094732F">
        <w:rPr>
          <w:rFonts w:eastAsiaTheme="minorHAnsi" w:cs="Times New Roman"/>
          <w:color w:val="000000"/>
        </w:rPr>
        <w:t>In comparison with alternative sources such as spark ignition,</w:t>
      </w:r>
      <w:r w:rsidR="00821BB3">
        <w:rPr>
          <w:rFonts w:eastAsiaTheme="minorHAnsi" w:cs="Times New Roman"/>
          <w:color w:val="000000"/>
        </w:rPr>
        <w:t xml:space="preserve"> </w:t>
      </w:r>
      <w:r w:rsidR="00821BB3">
        <w:rPr>
          <w:rFonts w:eastAsiaTheme="minorHAnsi" w:cs="Times New Roman"/>
          <w:color w:val="000000"/>
        </w:rPr>
        <w:fldChar w:fldCharType="begin"/>
      </w:r>
      <w:r w:rsidR="00D448FC">
        <w:rPr>
          <w:rFonts w:eastAsiaTheme="minorHAnsi" w:cs="Times New Roman"/>
          <w:color w:val="000000"/>
        </w:rPr>
        <w:instrText xml:space="preserve"> ADDIN EN.CITE &lt;EndNote&gt;&lt;Cite&gt;&lt;Author&gt;Lacaze&lt;/Author&gt;&lt;Year&gt;2009&lt;/Year&gt;&lt;RecNum&gt;15&lt;/RecNum&gt;&lt;DisplayText&gt;[30]&lt;/DisplayText&gt;&lt;record&gt;&lt;rec-number&gt;15&lt;/rec-number&gt;&lt;foreign-keys&gt;&lt;key app="EN" db-id="0s5s5d0ag9pr2sedve45ptzcxwdx599sa9re"&gt;15&lt;/key&gt;&lt;/foreign-keys&gt;&lt;ref-type name="Journal Article"&gt;17&lt;/ref-type&gt;&lt;contributors&gt;&lt;authors&gt;&lt;author&gt;Lacaze, G.&lt;/author&gt;&lt;author&gt;Richardson, E.&lt;/author&gt;&lt;author&gt;Poinsot, T.&lt;/author&gt;&lt;/authors&gt;&lt;/contributors&gt;&lt;titles&gt;&lt;title&gt;Large eddy simulation of spark ignition in a turbulent methane jet&lt;/title&gt;&lt;secondary-title&gt;Combustion and Flame&lt;/secondary-title&gt;&lt;/titles&gt;&lt;periodical&gt;&lt;full-title&gt;Combustion and Flame&lt;/full-title&gt;&lt;/periodical&gt;&lt;pages&gt;1993-2009&lt;/pages&gt;&lt;volume&gt;156&lt;/volume&gt;&lt;number&gt;10&lt;/number&gt;&lt;keywords&gt;&lt;keyword&gt;Ignition&lt;/keyword&gt;&lt;keyword&gt;Numerical combustion&lt;/keyword&gt;&lt;/keywords&gt;&lt;dates&gt;&lt;year&gt;2009&lt;/year&gt;&lt;/dates&gt;&lt;isbn&gt;0010-2180&lt;/isbn&gt;&lt;urls&gt;&lt;related-urls&gt;&lt;url&gt;http://www.sciencedirect.com/science/article/pii/S001021800900128X&lt;/url&gt;&lt;/related-urls&gt;&lt;/urls&gt;&lt;electronic-resource-num&gt;10.1016/j.combustflame.2009.05.006&lt;/electronic-resource-num&gt;&lt;/record&gt;&lt;/Cite&gt;&lt;/EndNote&gt;</w:instrText>
      </w:r>
      <w:r w:rsidR="00821BB3">
        <w:rPr>
          <w:rFonts w:eastAsiaTheme="minorHAnsi" w:cs="Times New Roman"/>
          <w:color w:val="000000"/>
        </w:rPr>
        <w:fldChar w:fldCharType="separate"/>
      </w:r>
      <w:r w:rsidR="00D448FC">
        <w:rPr>
          <w:rFonts w:eastAsiaTheme="minorHAnsi" w:cs="Times New Roman"/>
          <w:noProof/>
          <w:color w:val="000000"/>
        </w:rPr>
        <w:t>[</w:t>
      </w:r>
      <w:hyperlink w:anchor="_ENREF_30" w:tooltip="Lacaze, 2009 #15" w:history="1">
        <w:r w:rsidR="0084522C">
          <w:rPr>
            <w:rFonts w:eastAsiaTheme="minorHAnsi" w:cs="Times New Roman"/>
            <w:noProof/>
            <w:color w:val="000000"/>
          </w:rPr>
          <w:t>30</w:t>
        </w:r>
      </w:hyperlink>
      <w:r w:rsidR="00D448FC">
        <w:rPr>
          <w:rFonts w:eastAsiaTheme="minorHAnsi" w:cs="Times New Roman"/>
          <w:noProof/>
          <w:color w:val="000000"/>
        </w:rPr>
        <w:t>]</w:t>
      </w:r>
      <w:r w:rsidR="00821BB3">
        <w:rPr>
          <w:rFonts w:eastAsiaTheme="minorHAnsi" w:cs="Times New Roman"/>
          <w:color w:val="000000"/>
        </w:rPr>
        <w:fldChar w:fldCharType="end"/>
      </w:r>
      <w:r w:rsidR="00821BB3">
        <w:rPr>
          <w:rFonts w:eastAsiaTheme="minorHAnsi" w:cs="Times New Roman"/>
          <w:color w:val="000000"/>
        </w:rPr>
        <w:t xml:space="preserve"> </w:t>
      </w:r>
      <w:r w:rsidRPr="0094732F">
        <w:rPr>
          <w:rFonts w:eastAsiaTheme="minorHAnsi" w:cs="Times New Roman"/>
          <w:color w:val="000000"/>
        </w:rPr>
        <w:t xml:space="preserve">laser ignition, </w:t>
      </w:r>
      <w:r w:rsidR="001711B2">
        <w:rPr>
          <w:rFonts w:eastAsiaTheme="minorHAnsi" w:cs="Times New Roman"/>
          <w:color w:val="000000"/>
        </w:rPr>
        <w:fldChar w:fldCharType="begin"/>
      </w:r>
      <w:r w:rsidR="00D448FC">
        <w:rPr>
          <w:rFonts w:eastAsiaTheme="minorHAnsi" w:cs="Times New Roman"/>
          <w:color w:val="000000"/>
        </w:rPr>
        <w:instrText xml:space="preserve"> ADDIN EN.CITE &lt;EndNote&gt;&lt;Cite&gt;&lt;Author&gt;Joshi&lt;/Author&gt;&lt;Year&gt;2009&lt;/Year&gt;&lt;RecNum&gt;16&lt;/RecNum&gt;&lt;DisplayText&gt;[31]&lt;/DisplayText&gt;&lt;record&gt;&lt;rec-number&gt;16&lt;/rec-number&gt;&lt;foreign-keys&gt;&lt;key app="EN" db-id="0s5s5d0ag9pr2sedve45ptzcxwdx599sa9re"&gt;16&lt;/key&gt;&lt;/foreign-keys&gt;&lt;ref-type name="Journal Article"&gt;17&lt;/ref-type&gt;&lt;contributors&gt;&lt;authors&gt;&lt;author&gt;Joshi, S.&lt;/author&gt;&lt;author&gt;Olsen, D. B.&lt;/author&gt;&lt;author&gt;Dumitrescu, C.&lt;/author&gt;&lt;author&gt;Puzinauskas, P. V.&lt;/author&gt;&lt;author&gt;Yalin, A. P.&lt;/author&gt;&lt;/authors&gt;&lt;/contributors&gt;&lt;titles&gt;&lt;title&gt;Laser-Induced Breakdown Spectroscopy for In-Cylinder Equivalence Ratio Measurements in Laser-Ignited Natural Gas Engines&lt;/title&gt;&lt;secondary-title&gt;Applied Spectroscopy&lt;/secondary-title&gt;&lt;/titles&gt;&lt;periodical&gt;&lt;full-title&gt;Applied Spectroscopy&lt;/full-title&gt;&lt;/periodical&gt;&lt;pages&gt;549-554&lt;/pages&gt;&lt;volume&gt;63&lt;/volume&gt;&lt;number&gt;5&lt;/number&gt;&lt;dates&gt;&lt;year&gt;2009&lt;/year&gt;&lt;pub-dates&gt;&lt;date&gt;May&lt;/date&gt;&lt;/pub-dates&gt;&lt;/dates&gt;&lt;isbn&gt;0003-7028&lt;/isbn&gt;&lt;accession-num&gt;ISI:000266052400010&lt;/accession-num&gt;&lt;urls&gt;&lt;related-urls&gt;&lt;url&gt;&amp;lt;Go to ISI&amp;gt;://000266052400010&lt;/url&gt;&lt;/related-urls&gt;&lt;/urls&gt;&lt;/record&gt;&lt;/Cite&gt;&lt;/EndNote&gt;</w:instrText>
      </w:r>
      <w:r w:rsidR="001711B2">
        <w:rPr>
          <w:rFonts w:eastAsiaTheme="minorHAnsi" w:cs="Times New Roman"/>
          <w:color w:val="000000"/>
        </w:rPr>
        <w:fldChar w:fldCharType="separate"/>
      </w:r>
      <w:r w:rsidR="00D448FC">
        <w:rPr>
          <w:rFonts w:eastAsiaTheme="minorHAnsi" w:cs="Times New Roman"/>
          <w:noProof/>
          <w:color w:val="000000"/>
        </w:rPr>
        <w:t>[</w:t>
      </w:r>
      <w:hyperlink w:anchor="_ENREF_31" w:tooltip="Joshi, 2009 #16" w:history="1">
        <w:r w:rsidR="0084522C">
          <w:rPr>
            <w:rFonts w:eastAsiaTheme="minorHAnsi" w:cs="Times New Roman"/>
            <w:noProof/>
            <w:color w:val="000000"/>
          </w:rPr>
          <w:t>31</w:t>
        </w:r>
      </w:hyperlink>
      <w:r w:rsidR="00D448FC">
        <w:rPr>
          <w:rFonts w:eastAsiaTheme="minorHAnsi" w:cs="Times New Roman"/>
          <w:noProof/>
          <w:color w:val="000000"/>
        </w:rPr>
        <w:t>]</w:t>
      </w:r>
      <w:r w:rsidR="001711B2">
        <w:rPr>
          <w:rFonts w:eastAsiaTheme="minorHAnsi" w:cs="Times New Roman"/>
          <w:color w:val="000000"/>
        </w:rPr>
        <w:fldChar w:fldCharType="end"/>
      </w:r>
      <w:r w:rsidR="001711B2">
        <w:rPr>
          <w:rFonts w:eastAsiaTheme="minorHAnsi" w:cs="Times New Roman"/>
          <w:color w:val="000000"/>
        </w:rPr>
        <w:t xml:space="preserve"> p</w:t>
      </w:r>
      <w:r w:rsidRPr="0094732F">
        <w:rPr>
          <w:rFonts w:eastAsiaTheme="minorHAnsi" w:cs="Times New Roman"/>
          <w:color w:val="000000"/>
        </w:rPr>
        <w:t>lasma ignition,</w:t>
      </w:r>
      <w:r w:rsidR="001711B2">
        <w:rPr>
          <w:rFonts w:eastAsiaTheme="minorHAnsi" w:cs="Times New Roman"/>
          <w:color w:val="000000"/>
        </w:rPr>
        <w:t xml:space="preserve"> </w:t>
      </w:r>
      <w:r w:rsidR="003C05E0">
        <w:rPr>
          <w:rFonts w:eastAsiaTheme="minorHAnsi" w:cs="Times New Roman"/>
          <w:color w:val="000000"/>
        </w:rPr>
        <w:fldChar w:fldCharType="begin"/>
      </w:r>
      <w:r w:rsidR="00D448FC">
        <w:rPr>
          <w:rFonts w:eastAsiaTheme="minorHAnsi" w:cs="Times New Roman"/>
          <w:color w:val="000000"/>
        </w:rPr>
        <w:instrText xml:space="preserve"> ADDIN EN.CITE &lt;EndNote&gt;&lt;Cite&gt;&lt;Author&gt;Cathey&lt;/Author&gt;&lt;Year&gt;2007&lt;/Year&gt;&lt;RecNum&gt;17&lt;/RecNum&gt;&lt;DisplayText&gt;[32]&lt;/DisplayText&gt;&lt;record&gt;&lt;rec-number&gt;17&lt;/rec-number&gt;&lt;foreign-keys&gt;&lt;key app="EN" db-id="0s5s5d0ag9pr2sedve45ptzcxwdx599sa9re"&gt;17&lt;/key&gt;&lt;/foreign-keys&gt;&lt;ref-type name="Journal Article"&gt;17&lt;/ref-type&gt;&lt;contributors&gt;&lt;authors&gt;&lt;author&gt;Cathey, C. D.&lt;/author&gt;&lt;author&gt;Tao, Tang&lt;/author&gt;&lt;author&gt;Shiraishi, T.&lt;/author&gt;&lt;author&gt;Urushihara, T.&lt;/author&gt;&lt;author&gt;Kuthi, A.&lt;/author&gt;&lt;author&gt;Gundersen, M. A.&lt;/author&gt;&lt;/authors&gt;&lt;/contributors&gt;&lt;titles&gt;&lt;title&gt;Nanosecond Plasma Ignition for Improved Performance of an Internal Combustion Engine&lt;/title&gt;&lt;secondary-title&gt;Plasma Science, IEEE Transactions on&lt;/secondary-title&gt;&lt;/titles&gt;&lt;periodical&gt;&lt;full-title&gt;Plasma Science, IEEE Transactions on&lt;/full-title&gt;&lt;/periodical&gt;&lt;pages&gt;1664-1668&lt;/pages&gt;&lt;volume&gt;35&lt;/volume&gt;&lt;number&gt;6&lt;/number&gt;&lt;keywords&gt;&lt;keyword&gt;corona&lt;/keyword&gt;&lt;keyword&gt;ignition&lt;/keyword&gt;&lt;keyword&gt;internal combustion engines&lt;/keyword&gt;&lt;keyword&gt;plasma applications&lt;/keyword&gt;&lt;keyword&gt;plasma chemistry&lt;/keyword&gt;&lt;keyword&gt;automobile ignition&lt;/keyword&gt;&lt;keyword&gt;high-voltage pulses&lt;/keyword&gt;&lt;keyword&gt;internal combustion engine&lt;/keyword&gt;&lt;keyword&gt;nanosecond plasma ignition&lt;/keyword&gt;&lt;keyword&gt;pulsed corona&lt;/keyword&gt;&lt;keyword&gt;spark ignition&lt;/keyword&gt;&lt;keyword&gt;transient plasma&lt;/keyword&gt;&lt;keyword&gt;volume-distributed arrays&lt;/keyword&gt;&lt;/keywords&gt;&lt;dates&gt;&lt;year&gt;2007&lt;/year&gt;&lt;/dates&gt;&lt;isbn&gt;0093-3813&lt;/isbn&gt;&lt;urls&gt;&lt;/urls&gt;&lt;/record&gt;&lt;/Cite&gt;&lt;/EndNote&gt;</w:instrText>
      </w:r>
      <w:r w:rsidR="003C05E0">
        <w:rPr>
          <w:rFonts w:eastAsiaTheme="minorHAnsi" w:cs="Times New Roman"/>
          <w:color w:val="000000"/>
        </w:rPr>
        <w:fldChar w:fldCharType="separate"/>
      </w:r>
      <w:r w:rsidR="00D448FC">
        <w:rPr>
          <w:rFonts w:eastAsiaTheme="minorHAnsi" w:cs="Times New Roman"/>
          <w:noProof/>
          <w:color w:val="000000"/>
        </w:rPr>
        <w:t>[</w:t>
      </w:r>
      <w:hyperlink w:anchor="_ENREF_32" w:tooltip="Cathey, 2007 #17" w:history="1">
        <w:r w:rsidR="0084522C">
          <w:rPr>
            <w:rFonts w:eastAsiaTheme="minorHAnsi" w:cs="Times New Roman"/>
            <w:noProof/>
            <w:color w:val="000000"/>
          </w:rPr>
          <w:t>32</w:t>
        </w:r>
      </w:hyperlink>
      <w:r w:rsidR="00D448FC">
        <w:rPr>
          <w:rFonts w:eastAsiaTheme="minorHAnsi" w:cs="Times New Roman"/>
          <w:noProof/>
          <w:color w:val="000000"/>
        </w:rPr>
        <w:t>]</w:t>
      </w:r>
      <w:r w:rsidR="003C05E0">
        <w:rPr>
          <w:rFonts w:eastAsiaTheme="minorHAnsi" w:cs="Times New Roman"/>
          <w:color w:val="000000"/>
        </w:rPr>
        <w:fldChar w:fldCharType="end"/>
      </w:r>
      <w:r w:rsidR="006B08D3">
        <w:rPr>
          <w:rFonts w:eastAsiaTheme="minorHAnsi" w:cs="Times New Roman"/>
          <w:color w:val="000000"/>
        </w:rPr>
        <w:t xml:space="preserve"> </w:t>
      </w:r>
      <w:r w:rsidRPr="0094732F">
        <w:rPr>
          <w:rFonts w:eastAsiaTheme="minorHAnsi" w:cs="Times New Roman"/>
          <w:color w:val="000000"/>
        </w:rPr>
        <w:t>plasma-assisted combustion,</w:t>
      </w:r>
      <w:r w:rsidR="00D2332D">
        <w:rPr>
          <w:rFonts w:eastAsiaTheme="minorHAnsi" w:cs="Times New Roman"/>
          <w:color w:val="000000"/>
        </w:rPr>
        <w:t xml:space="preserve"> </w:t>
      </w:r>
      <w:r w:rsidR="00D2332D">
        <w:rPr>
          <w:rFonts w:eastAsiaTheme="minorHAnsi" w:cs="Times New Roman"/>
          <w:color w:val="000000"/>
        </w:rPr>
        <w:fldChar w:fldCharType="begin"/>
      </w:r>
      <w:r w:rsidR="00D448FC">
        <w:rPr>
          <w:rFonts w:eastAsiaTheme="minorHAnsi" w:cs="Times New Roman"/>
          <w:color w:val="000000"/>
        </w:rPr>
        <w:instrText xml:space="preserve"> ADDIN EN.CITE &lt;EndNote&gt;&lt;Cite&gt;&lt;Author&gt;Starikovskaia&lt;/Author&gt;&lt;Year&gt;2006&lt;/Year&gt;&lt;RecNum&gt;18&lt;/RecNum&gt;&lt;DisplayText&gt;[33]&lt;/DisplayText&gt;&lt;record&gt;&lt;rec-number&gt;18&lt;/rec-number&gt;&lt;foreign-keys&gt;&lt;key app="EN" db-id="0s5s5d0ag9pr2sedve45ptzcxwdx599sa9re"&gt;18&lt;/key&gt;&lt;/foreign-keys&gt;&lt;ref-type name="Journal Article"&gt;17&lt;/ref-type&gt;&lt;contributors&gt;&lt;authors&gt;&lt;author&gt;S. M. Starikovskaia&lt;/author&gt;&lt;/authors&gt;&lt;/contributors&gt;&lt;titles&gt;&lt;title&gt;Plasma assisted ignition and combustion&lt;/title&gt;&lt;secondary-title&gt;Journal of Physics D: Applied Physics&lt;/secondary-title&gt;&lt;/titles&gt;&lt;periodical&gt;&lt;full-title&gt;Journal of Physics D: Applied Physics&lt;/full-title&gt;&lt;/periodical&gt;&lt;pages&gt;R265&lt;/pages&gt;&lt;volume&gt;39&lt;/volume&gt;&lt;number&gt;16&lt;/number&gt;&lt;dates&gt;&lt;year&gt;2006&lt;/year&gt;&lt;/dates&gt;&lt;isbn&gt;0022-3727&lt;/isbn&gt;&lt;urls&gt;&lt;related-urls&gt;&lt;url&gt;http://stacks.iop.org/0022-3727/39/i=16/a=R01&lt;/url&gt;&lt;/related-urls&gt;&lt;/urls&gt;&lt;/record&gt;&lt;/Cite&gt;&lt;/EndNote&gt;</w:instrText>
      </w:r>
      <w:r w:rsidR="00D2332D">
        <w:rPr>
          <w:rFonts w:eastAsiaTheme="minorHAnsi" w:cs="Times New Roman"/>
          <w:color w:val="000000"/>
        </w:rPr>
        <w:fldChar w:fldCharType="separate"/>
      </w:r>
      <w:r w:rsidR="00D448FC">
        <w:rPr>
          <w:rFonts w:eastAsiaTheme="minorHAnsi" w:cs="Times New Roman"/>
          <w:noProof/>
          <w:color w:val="000000"/>
        </w:rPr>
        <w:t>[</w:t>
      </w:r>
      <w:hyperlink w:anchor="_ENREF_33" w:tooltip="Starikovskaia, 2006 #18" w:history="1">
        <w:r w:rsidR="0084522C">
          <w:rPr>
            <w:rFonts w:eastAsiaTheme="minorHAnsi" w:cs="Times New Roman"/>
            <w:noProof/>
            <w:color w:val="000000"/>
          </w:rPr>
          <w:t>33</w:t>
        </w:r>
      </w:hyperlink>
      <w:r w:rsidR="00D448FC">
        <w:rPr>
          <w:rFonts w:eastAsiaTheme="minorHAnsi" w:cs="Times New Roman"/>
          <w:noProof/>
          <w:color w:val="000000"/>
        </w:rPr>
        <w:t>]</w:t>
      </w:r>
      <w:r w:rsidR="00D2332D">
        <w:rPr>
          <w:rFonts w:eastAsiaTheme="minorHAnsi" w:cs="Times New Roman"/>
          <w:color w:val="000000"/>
        </w:rPr>
        <w:fldChar w:fldCharType="end"/>
      </w:r>
      <w:r w:rsidR="00D2332D">
        <w:rPr>
          <w:rFonts w:eastAsiaTheme="minorHAnsi" w:cs="Times New Roman"/>
          <w:color w:val="000000"/>
        </w:rPr>
        <w:t xml:space="preserve"> </w:t>
      </w:r>
      <w:r w:rsidRPr="0094732F">
        <w:rPr>
          <w:rFonts w:eastAsiaTheme="minorHAnsi" w:cs="Times New Roman"/>
          <w:color w:val="000000"/>
        </w:rPr>
        <w:t>and combustion enhancement through the use of catalytic nanomaterials,</w:t>
      </w:r>
      <w:r w:rsidR="00336027">
        <w:rPr>
          <w:rFonts w:eastAsiaTheme="minorHAnsi" w:cs="Times New Roman"/>
          <w:color w:val="000000"/>
        </w:rPr>
        <w:t xml:space="preserve"> </w:t>
      </w:r>
      <w:r w:rsidR="00336027">
        <w:rPr>
          <w:rFonts w:eastAsiaTheme="minorHAnsi" w:cs="Times New Roman"/>
          <w:color w:val="000000"/>
        </w:rPr>
        <w:fldChar w:fldCharType="begin"/>
      </w:r>
      <w:r w:rsidR="00D448FC">
        <w:rPr>
          <w:rFonts w:eastAsiaTheme="minorHAnsi" w:cs="Times New Roman"/>
          <w:color w:val="000000"/>
        </w:rPr>
        <w:instrText xml:space="preserve"> ADDIN EN.CITE &lt;EndNote&gt;&lt;Cite&gt;&lt;Author&gt;Shimizu&lt;/Author&gt;&lt;Year&gt;2010&lt;/Year&gt;&lt;RecNum&gt;19&lt;/RecNum&gt;&lt;DisplayText&gt;[34]&lt;/DisplayText&gt;&lt;record&gt;&lt;rec-number&gt;19&lt;/rec-number&gt;&lt;foreign-keys&gt;&lt;key app="EN" db-id="0s5s5d0ag9pr2sedve45ptzcxwdx599sa9re"&gt;19&lt;/key&gt;&lt;/foreign-keys&gt;&lt;ref-type name="Journal Article"&gt;17&lt;/ref-type&gt;&lt;contributors&gt;&lt;authors&gt;&lt;author&gt;Shimizu, T.&lt;/author&gt;&lt;author&gt;Abid, A. D.&lt;/author&gt;&lt;author&gt;Poskrebyshev, G.&lt;/author&gt;&lt;author&gt;Wang, H.&lt;/author&gt;&lt;author&gt;Nabity, J.&lt;/author&gt;&lt;author&gt;Engel, J.&lt;/author&gt;&lt;author&gt;Yu, J.&lt;/author&gt;&lt;author&gt;Wickham, D.&lt;/author&gt;&lt;author&gt;Van Devener, B.&lt;/author&gt;&lt;author&gt;Anderson, S. L.&lt;/author&gt;&lt;author&gt;Williams, S.&lt;/author&gt;&lt;/authors&gt;&lt;/contributors&gt;&lt;titles&gt;&lt;title&gt;Methane ignition catalyzed by in situ generated palladium nanoparticles&lt;/title&gt;&lt;secondary-title&gt;Combustion and Flame&lt;/secondary-title&gt;&lt;/titles&gt;&lt;periodical&gt;&lt;full-title&gt;Combustion and Flame&lt;/full-title&gt;&lt;/periodical&gt;&lt;pages&gt;421-435&lt;/pages&gt;&lt;volume&gt;157&lt;/volume&gt;&lt;number&gt;3&lt;/number&gt;&lt;keywords&gt;&lt;keyword&gt;Catalytic combustion&lt;/keyword&gt;&lt;keyword&gt;Ignition&lt;/keyword&gt;&lt;keyword&gt;Gas-surface reaction&lt;/keyword&gt;&lt;keyword&gt;Kinetic modeling&lt;/keyword&gt;&lt;keyword&gt;Microscopy&lt;/keyword&gt;&lt;keyword&gt;Flow reactor&lt;/keyword&gt;&lt;keyword&gt;Particle size distribution&lt;/keyword&gt;&lt;/keywords&gt;&lt;dates&gt;&lt;year&gt;2010&lt;/year&gt;&lt;/dates&gt;&lt;isbn&gt;0010-2180&lt;/isbn&gt;&lt;urls&gt;&lt;related-urls&gt;&lt;url&gt;http://www.sciencedirect.com/science/article/pii/S0010218009002004&lt;/url&gt;&lt;/related-urls&gt;&lt;/urls&gt;&lt;electronic-resource-num&gt;10.1016/j.combustflame.2009.07.012&lt;/electronic-resource-num&gt;&lt;/record&gt;&lt;/Cite&gt;&lt;/EndNote&gt;</w:instrText>
      </w:r>
      <w:r w:rsidR="00336027">
        <w:rPr>
          <w:rFonts w:eastAsiaTheme="minorHAnsi" w:cs="Times New Roman"/>
          <w:color w:val="000000"/>
        </w:rPr>
        <w:fldChar w:fldCharType="separate"/>
      </w:r>
      <w:r w:rsidR="00D448FC">
        <w:rPr>
          <w:rFonts w:eastAsiaTheme="minorHAnsi" w:cs="Times New Roman"/>
          <w:noProof/>
          <w:color w:val="000000"/>
        </w:rPr>
        <w:t>[</w:t>
      </w:r>
      <w:hyperlink w:anchor="_ENREF_34" w:tooltip="Shimizu, 2010 #19" w:history="1">
        <w:r w:rsidR="0084522C">
          <w:rPr>
            <w:rFonts w:eastAsiaTheme="minorHAnsi" w:cs="Times New Roman"/>
            <w:noProof/>
            <w:color w:val="000000"/>
          </w:rPr>
          <w:t>34</w:t>
        </w:r>
      </w:hyperlink>
      <w:r w:rsidR="00D448FC">
        <w:rPr>
          <w:rFonts w:eastAsiaTheme="minorHAnsi" w:cs="Times New Roman"/>
          <w:noProof/>
          <w:color w:val="000000"/>
        </w:rPr>
        <w:t>]</w:t>
      </w:r>
      <w:r w:rsidR="00336027">
        <w:rPr>
          <w:rFonts w:eastAsiaTheme="minorHAnsi" w:cs="Times New Roman"/>
          <w:color w:val="000000"/>
        </w:rPr>
        <w:fldChar w:fldCharType="end"/>
      </w:r>
      <w:r w:rsidR="00336027">
        <w:rPr>
          <w:rFonts w:eastAsiaTheme="minorHAnsi" w:cs="Times New Roman"/>
          <w:color w:val="000000"/>
        </w:rPr>
        <w:t xml:space="preserve"> </w:t>
      </w:r>
      <w:r w:rsidRPr="0094732F">
        <w:rPr>
          <w:rFonts w:eastAsiaTheme="minorHAnsi" w:cs="Times New Roman"/>
          <w:color w:val="000000"/>
        </w:rPr>
        <w:t>flash ignition has many benefits because of its lower power, lower material cost, lower mass, and no quenching from electrode-less configuration. SWCNT with metal impurities have been demonstrated to provide precise control over the time and location of a chemical reaction,</w:t>
      </w:r>
      <w:r w:rsidR="00B0677D">
        <w:rPr>
          <w:rFonts w:eastAsiaTheme="minorHAnsi" w:cs="Times New Roman"/>
          <w:color w:val="000000"/>
        </w:rPr>
        <w:t xml:space="preserve"> </w:t>
      </w:r>
      <w:r w:rsidR="00B0677D">
        <w:rPr>
          <w:rFonts w:eastAsiaTheme="minorHAnsi" w:cs="Times New Roman"/>
          <w:color w:val="000000"/>
        </w:rPr>
        <w:fldChar w:fldCharType="begin"/>
      </w:r>
      <w:r w:rsidR="00F15A54">
        <w:rPr>
          <w:rFonts w:eastAsiaTheme="minorHAnsi" w:cs="Times New Roman"/>
          <w:color w:val="000000"/>
        </w:rPr>
        <w:instrText xml:space="preserve"> ADDIN EN.CITE &lt;EndNote&gt;&lt;Cite&gt;&lt;Author&gt;Berkowitz&lt;/Author&gt;&lt;Year&gt;2011&lt;/Year&gt;&lt;RecNum&gt;20&lt;/RecNum&gt;&lt;DisplayText&gt;[9]&lt;/DisplayText&gt;&lt;record&gt;&lt;rec-number&gt;20&lt;/rec-number&gt;&lt;foreign-keys&gt;&lt;key app="EN" db-id="0s5s5d0ag9pr2sedve45ptzcxwdx599sa9re"&gt;20&lt;/key&gt;&lt;/foreign-keys&gt;&lt;ref-type name="Journal Article"&gt;17&lt;/ref-type&gt;&lt;contributors&gt;&lt;authors&gt;&lt;author&gt;Berkowitz, Andrew M.&lt;/author&gt;&lt;author&gt;Oehlschlaeger, Matthew A.&lt;/author&gt;&lt;/authors&gt;&lt;/contributors&gt;&lt;titles&gt;&lt;title&gt;The photo-induced ignition of quiescent ethylene/air mixtures containing suspended carbon nanotubes&lt;/title&gt;&lt;secondary-title&gt;Proceedings of the Combustion Institute&lt;/secondary-title&gt;&lt;/titles&gt;&lt;periodical&gt;&lt;full-title&gt;Proceedings of the Combustion Institute&lt;/full-title&gt;&lt;/periodical&gt;&lt;pages&gt;3359-3366&lt;/pages&gt;&lt;volume&gt;33&lt;/volume&gt;&lt;number&gt;2&lt;/number&gt;&lt;keywords&gt;&lt;keyword&gt;Photo-ignition&lt;/keyword&gt;&lt;keyword&gt;Distributed homogeneous ignition&lt;/keyword&gt;&lt;keyword&gt;Carbon nanotubes&lt;/keyword&gt;&lt;/keywords&gt;&lt;dates&gt;&lt;year&gt;2011&lt;/year&gt;&lt;/dates&gt;&lt;isbn&gt;1540-7489&lt;/isbn&gt;&lt;urls&gt;&lt;related-urls&gt;&lt;url&gt;http://www.sciencedirect.com/science/article/pii/S1540748910002439&lt;/url&gt;&lt;/related-urls&gt;&lt;/urls&gt;&lt;electronic-resource-num&gt;10.1016/j.proci.2010.07.013&lt;/electronic-resource-num&gt;&lt;/record&gt;&lt;/Cite&gt;&lt;/EndNote&gt;</w:instrText>
      </w:r>
      <w:r w:rsidR="00B0677D">
        <w:rPr>
          <w:rFonts w:eastAsiaTheme="minorHAnsi" w:cs="Times New Roman"/>
          <w:color w:val="000000"/>
        </w:rPr>
        <w:fldChar w:fldCharType="separate"/>
      </w:r>
      <w:r w:rsidR="00F15A54">
        <w:rPr>
          <w:rFonts w:eastAsiaTheme="minorHAnsi" w:cs="Times New Roman"/>
          <w:noProof/>
          <w:color w:val="000000"/>
        </w:rPr>
        <w:t>[</w:t>
      </w:r>
      <w:hyperlink w:anchor="_ENREF_9" w:tooltip="Berkowitz, 2011 #20" w:history="1">
        <w:r w:rsidR="0084522C">
          <w:rPr>
            <w:rFonts w:eastAsiaTheme="minorHAnsi" w:cs="Times New Roman"/>
            <w:noProof/>
            <w:color w:val="000000"/>
          </w:rPr>
          <w:t>9</w:t>
        </w:r>
      </w:hyperlink>
      <w:r w:rsidR="00F15A54">
        <w:rPr>
          <w:rFonts w:eastAsiaTheme="minorHAnsi" w:cs="Times New Roman"/>
          <w:noProof/>
          <w:color w:val="000000"/>
        </w:rPr>
        <w:t>]</w:t>
      </w:r>
      <w:r w:rsidR="00B0677D">
        <w:rPr>
          <w:rFonts w:eastAsiaTheme="minorHAnsi" w:cs="Times New Roman"/>
          <w:color w:val="000000"/>
        </w:rPr>
        <w:fldChar w:fldCharType="end"/>
      </w:r>
      <w:r w:rsidR="00B0677D">
        <w:rPr>
          <w:rFonts w:eastAsiaTheme="minorHAnsi" w:cs="Times New Roman"/>
          <w:color w:val="000000"/>
        </w:rPr>
        <w:t xml:space="preserve"> </w:t>
      </w:r>
      <w:r w:rsidRPr="0094732F">
        <w:rPr>
          <w:rFonts w:eastAsiaTheme="minorHAnsi" w:cs="Times New Roman"/>
          <w:color w:val="000000"/>
        </w:rPr>
        <w:t xml:space="preserve">which may enable more rapid and </w:t>
      </w:r>
      <w:r w:rsidRPr="0094732F">
        <w:rPr>
          <w:rFonts w:eastAsiaTheme="minorHAnsi" w:cs="Times New Roman"/>
          <w:color w:val="000000"/>
        </w:rPr>
        <w:lastRenderedPageBreak/>
        <w:t>homogeneous ignition and combustion, enhance flame speed, and stabilize burning at extremely lean conditions (fuel/air ratio significantly less than stoichiometric,</w:t>
      </w:r>
      <w:r w:rsidR="00AF0238" w:rsidRPr="0094732F">
        <w:rPr>
          <w:rFonts w:eastAsiaTheme="minorHAnsi" w:cs="Times New Roman"/>
          <w:color w:val="000000"/>
        </w:rPr>
        <w:t xml:space="preserve"> </w:t>
      </w:r>
      <w:r w:rsidRPr="0094732F">
        <w:rPr>
          <w:rFonts w:eastAsiaTheme="minorHAnsi" w:cs="Times New Roman"/>
          <w:color w:val="000000"/>
        </w:rPr>
        <w:t>leading to ultralow emissions).</w:t>
      </w:r>
    </w:p>
    <w:p w:rsidR="007B3A2E"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Here, we report an active approach for controlling the</w:t>
      </w:r>
      <w:r w:rsidR="00AF0238" w:rsidRPr="0094732F">
        <w:rPr>
          <w:rFonts w:eastAsiaTheme="minorHAnsi" w:cs="Times New Roman"/>
          <w:color w:val="000000"/>
        </w:rPr>
        <w:t xml:space="preserve"> </w:t>
      </w:r>
      <w:r w:rsidRPr="0094732F">
        <w:rPr>
          <w:rFonts w:eastAsiaTheme="minorHAnsi" w:cs="Times New Roman"/>
          <w:color w:val="000000"/>
        </w:rPr>
        <w:t>photothermal effect of the Al NPs</w:t>
      </w:r>
      <w:r w:rsidR="00395FFE">
        <w:rPr>
          <w:rFonts w:eastAsiaTheme="minorHAnsi" w:cs="Times New Roman"/>
          <w:color w:val="000000"/>
        </w:rPr>
        <w:t xml:space="preserve"> </w:t>
      </w:r>
      <w:r w:rsidRPr="0094732F">
        <w:rPr>
          <w:rFonts w:eastAsiaTheme="minorHAnsi" w:cs="Times New Roman"/>
          <w:color w:val="000000"/>
        </w:rPr>
        <w:t>by engaging local oxidation</w:t>
      </w:r>
      <w:r w:rsidR="00AF0238" w:rsidRPr="0094732F">
        <w:rPr>
          <w:rFonts w:eastAsiaTheme="minorHAnsi" w:cs="Times New Roman"/>
          <w:color w:val="000000"/>
        </w:rPr>
        <w:t xml:space="preserve"> </w:t>
      </w:r>
      <w:r w:rsidRPr="0094732F">
        <w:rPr>
          <w:rFonts w:eastAsiaTheme="minorHAnsi" w:cs="Times New Roman"/>
          <w:color w:val="000000"/>
        </w:rPr>
        <w:t>reactions, which has the potential to open another avenue</w:t>
      </w:r>
      <w:r w:rsidR="00AF0238" w:rsidRPr="0094732F">
        <w:rPr>
          <w:rFonts w:eastAsiaTheme="minorHAnsi" w:cs="Times New Roman"/>
          <w:color w:val="000000"/>
        </w:rPr>
        <w:t xml:space="preserve"> </w:t>
      </w:r>
      <w:r w:rsidRPr="0094732F">
        <w:rPr>
          <w:rFonts w:eastAsiaTheme="minorHAnsi" w:cs="Times New Roman"/>
          <w:color w:val="000000"/>
        </w:rPr>
        <w:t>for innovations in applications in combustion, propulsion, solar</w:t>
      </w:r>
      <w:r w:rsidR="00AF0238" w:rsidRPr="0094732F">
        <w:rPr>
          <w:rFonts w:eastAsiaTheme="minorHAnsi" w:cs="Times New Roman"/>
          <w:color w:val="000000"/>
        </w:rPr>
        <w:t xml:space="preserve"> </w:t>
      </w:r>
      <w:r w:rsidRPr="0094732F">
        <w:rPr>
          <w:rFonts w:eastAsiaTheme="minorHAnsi" w:cs="Times New Roman"/>
          <w:color w:val="000000"/>
        </w:rPr>
        <w:t>cells, and photothermal tumor therapy. The overall process</w:t>
      </w:r>
      <w:r w:rsidR="00AF0238" w:rsidRPr="0094732F">
        <w:rPr>
          <w:rFonts w:eastAsiaTheme="minorHAnsi" w:cs="Times New Roman"/>
          <w:color w:val="000000"/>
        </w:rPr>
        <w:t xml:space="preserve"> </w:t>
      </w:r>
      <w:r w:rsidRPr="0094732F">
        <w:rPr>
          <w:rFonts w:eastAsiaTheme="minorHAnsi" w:cs="Times New Roman"/>
          <w:color w:val="000000"/>
        </w:rPr>
        <w:t>is similar to positive feedback, which is much more efficient</w:t>
      </w:r>
      <w:r w:rsidR="00AF0238" w:rsidRPr="0094732F">
        <w:rPr>
          <w:rFonts w:eastAsiaTheme="minorHAnsi" w:cs="Times New Roman"/>
          <w:color w:val="000000"/>
        </w:rPr>
        <w:t xml:space="preserve"> </w:t>
      </w:r>
      <w:r w:rsidRPr="0094732F">
        <w:rPr>
          <w:rFonts w:eastAsiaTheme="minorHAnsi" w:cs="Times New Roman"/>
          <w:color w:val="000000"/>
        </w:rPr>
        <w:t>than “passive” laser-induced photothermal ejection.</w:t>
      </w:r>
      <w:r w:rsidR="004E7ECC">
        <w:rPr>
          <w:rFonts w:eastAsiaTheme="minorHAnsi" w:cs="Times New Roman"/>
          <w:color w:val="000000"/>
        </w:rPr>
        <w:t xml:space="preserve"> </w:t>
      </w:r>
      <w:r w:rsidR="004E7ECC">
        <w:rPr>
          <w:rFonts w:eastAsiaTheme="minorHAnsi" w:cs="Times New Roman"/>
          <w:color w:val="000000"/>
        </w:rPr>
        <w:fldChar w:fldCharType="begin">
          <w:fldData xml:space="preserve">PEVuZE5vdGU+PENpdGU+PEF1dGhvcj5GdWVudGVzLUNhYnJlcmE8L0F1dGhvcj48WWVhcj4yMDEx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PEVuZE5vdGU+PENpdGU+PEF1dGhvcj5GdWVudGVzLUNhYnJlcmE8L0F1dGhvcj48WWVhcj4yMDEx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4E7ECC">
        <w:rPr>
          <w:rFonts w:eastAsiaTheme="minorHAnsi" w:cs="Times New Roman"/>
          <w:color w:val="000000"/>
        </w:rPr>
      </w:r>
      <w:r w:rsidR="004E7ECC">
        <w:rPr>
          <w:rFonts w:eastAsiaTheme="minorHAnsi" w:cs="Times New Roman"/>
          <w:color w:val="000000"/>
        </w:rPr>
        <w:fldChar w:fldCharType="separate"/>
      </w:r>
      <w:r w:rsidR="00D448FC">
        <w:rPr>
          <w:rFonts w:eastAsiaTheme="minorHAnsi" w:cs="Times New Roman"/>
          <w:noProof/>
          <w:color w:val="000000"/>
        </w:rPr>
        <w:t>[</w:t>
      </w:r>
      <w:hyperlink w:anchor="_ENREF_35" w:tooltip="Fuentes-Cabrera, 2011 #28" w:history="1">
        <w:r w:rsidR="0084522C">
          <w:rPr>
            <w:rFonts w:eastAsiaTheme="minorHAnsi" w:cs="Times New Roman"/>
            <w:noProof/>
            <w:color w:val="000000"/>
          </w:rPr>
          <w:t>35</w:t>
        </w:r>
      </w:hyperlink>
      <w:r w:rsidR="00D448FC">
        <w:rPr>
          <w:rFonts w:eastAsiaTheme="minorHAnsi" w:cs="Times New Roman"/>
          <w:noProof/>
          <w:color w:val="000000"/>
        </w:rPr>
        <w:t xml:space="preserve">, </w:t>
      </w:r>
      <w:hyperlink w:anchor="_ENREF_36" w:tooltip="Habenicht, 2005 #27" w:history="1">
        <w:r w:rsidR="0084522C">
          <w:rPr>
            <w:rFonts w:eastAsiaTheme="minorHAnsi" w:cs="Times New Roman"/>
            <w:noProof/>
            <w:color w:val="000000"/>
          </w:rPr>
          <w:t>36</w:t>
        </w:r>
      </w:hyperlink>
      <w:r w:rsidR="00D448FC">
        <w:rPr>
          <w:rFonts w:eastAsiaTheme="minorHAnsi" w:cs="Times New Roman"/>
          <w:noProof/>
          <w:color w:val="000000"/>
        </w:rPr>
        <w:t>]</w:t>
      </w:r>
      <w:r w:rsidR="004E7ECC">
        <w:rPr>
          <w:rFonts w:eastAsiaTheme="minorHAnsi" w:cs="Times New Roman"/>
          <w:color w:val="000000"/>
        </w:rPr>
        <w:fldChar w:fldCharType="end"/>
      </w:r>
      <w:r w:rsidR="004E7ECC">
        <w:rPr>
          <w:rFonts w:eastAsiaTheme="minorHAnsi" w:cs="Times New Roman"/>
          <w:color w:val="000000"/>
        </w:rPr>
        <w:t xml:space="preserve"> </w:t>
      </w:r>
      <w:r w:rsidRPr="0094732F">
        <w:rPr>
          <w:rFonts w:eastAsiaTheme="minorHAnsi" w:cs="Times New Roman"/>
          <w:color w:val="000000"/>
        </w:rPr>
        <w:t>The</w:t>
      </w:r>
      <w:r w:rsidR="00AF0238" w:rsidRPr="0094732F">
        <w:rPr>
          <w:rFonts w:eastAsiaTheme="minorHAnsi" w:cs="Times New Roman"/>
          <w:color w:val="000000"/>
        </w:rPr>
        <w:t xml:space="preserve"> </w:t>
      </w:r>
      <w:r w:rsidRPr="0094732F">
        <w:rPr>
          <w:rFonts w:eastAsiaTheme="minorHAnsi" w:cs="Times New Roman"/>
          <w:color w:val="000000"/>
        </w:rPr>
        <w:t>photothermal effect is initiated and controlled by a xenon</w:t>
      </w:r>
      <w:r w:rsidR="00AF0238" w:rsidRPr="0094732F">
        <w:rPr>
          <w:rFonts w:eastAsiaTheme="minorHAnsi" w:cs="Times New Roman"/>
          <w:color w:val="000000"/>
        </w:rPr>
        <w:t xml:space="preserve"> </w:t>
      </w:r>
      <w:r w:rsidRPr="0094732F">
        <w:rPr>
          <w:rFonts w:eastAsiaTheme="minorHAnsi" w:cs="Times New Roman"/>
          <w:color w:val="000000"/>
        </w:rPr>
        <w:t>flash lamp that is powered by two AA batteries. LSPR effects</w:t>
      </w:r>
      <w:r w:rsidR="00AF0238" w:rsidRPr="0094732F">
        <w:rPr>
          <w:rFonts w:eastAsiaTheme="minorHAnsi" w:cs="Times New Roman"/>
          <w:color w:val="000000"/>
        </w:rPr>
        <w:t xml:space="preserve"> </w:t>
      </w:r>
      <w:r w:rsidRPr="0094732F">
        <w:rPr>
          <w:rFonts w:eastAsiaTheme="minorHAnsi" w:cs="Times New Roman"/>
          <w:color w:val="000000"/>
        </w:rPr>
        <w:t>confine and enhance the optical energy within the nanoenergetic</w:t>
      </w:r>
      <w:r w:rsidR="00AF0238" w:rsidRPr="0094732F">
        <w:rPr>
          <w:rFonts w:eastAsiaTheme="minorHAnsi" w:cs="Times New Roman"/>
          <w:color w:val="000000"/>
        </w:rPr>
        <w:t xml:space="preserve"> </w:t>
      </w:r>
      <w:r w:rsidRPr="0094732F">
        <w:rPr>
          <w:rFonts w:eastAsiaTheme="minorHAnsi" w:cs="Times New Roman"/>
          <w:color w:val="000000"/>
        </w:rPr>
        <w:t>particles. The oxidation reactions of the nanoenergetic</w:t>
      </w:r>
      <w:r w:rsidR="00AF0238" w:rsidRPr="0094732F">
        <w:rPr>
          <w:rFonts w:eastAsiaTheme="minorHAnsi" w:cs="Times New Roman"/>
          <w:color w:val="000000"/>
        </w:rPr>
        <w:t xml:space="preserve"> </w:t>
      </w:r>
      <w:r w:rsidRPr="0094732F">
        <w:rPr>
          <w:rFonts w:eastAsiaTheme="minorHAnsi" w:cs="Times New Roman"/>
          <w:color w:val="000000"/>
        </w:rPr>
        <w:t>particles are, thus, activated by the local temperature increase</w:t>
      </w:r>
      <w:r w:rsidR="00AF0238" w:rsidRPr="0094732F">
        <w:rPr>
          <w:rFonts w:eastAsiaTheme="minorHAnsi" w:cs="Times New Roman"/>
          <w:color w:val="000000"/>
        </w:rPr>
        <w:t xml:space="preserve"> </w:t>
      </w:r>
      <w:r w:rsidRPr="0094732F">
        <w:rPr>
          <w:rFonts w:eastAsiaTheme="minorHAnsi" w:cs="Times New Roman"/>
          <w:color w:val="000000"/>
        </w:rPr>
        <w:t>and provide additional energy that is sufficient to accelerate</w:t>
      </w:r>
      <w:r w:rsidR="00AF0238" w:rsidRPr="0094732F">
        <w:rPr>
          <w:rFonts w:eastAsiaTheme="minorHAnsi" w:cs="Times New Roman"/>
          <w:color w:val="000000"/>
        </w:rPr>
        <w:t xml:space="preserve"> </w:t>
      </w:r>
      <w:r w:rsidRPr="0094732F">
        <w:rPr>
          <w:rFonts w:eastAsiaTheme="minorHAnsi" w:cs="Times New Roman"/>
          <w:color w:val="000000"/>
        </w:rPr>
        <w:t>the chemical reactions. As a comparison, “passive” photothermal</w:t>
      </w:r>
      <w:r w:rsidR="00AF0238" w:rsidRPr="0094732F">
        <w:rPr>
          <w:rFonts w:eastAsiaTheme="minorHAnsi" w:cs="Times New Roman"/>
          <w:color w:val="000000"/>
        </w:rPr>
        <w:t xml:space="preserve"> </w:t>
      </w:r>
      <w:r w:rsidRPr="0094732F">
        <w:rPr>
          <w:rFonts w:eastAsiaTheme="minorHAnsi" w:cs="Times New Roman"/>
          <w:color w:val="000000"/>
        </w:rPr>
        <w:t>effect is to couple the light energy in the aluminum</w:t>
      </w:r>
      <w:r w:rsidR="00AF0238" w:rsidRPr="0094732F">
        <w:rPr>
          <w:rFonts w:eastAsiaTheme="minorHAnsi" w:cs="Times New Roman"/>
          <w:color w:val="000000"/>
        </w:rPr>
        <w:t xml:space="preserve"> </w:t>
      </w:r>
      <w:r w:rsidRPr="0094732F">
        <w:rPr>
          <w:rFonts w:eastAsiaTheme="minorHAnsi" w:cs="Times New Roman"/>
          <w:color w:val="000000"/>
        </w:rPr>
        <w:t>nanostructures and prevent the oxidation reactions.</w:t>
      </w:r>
      <w:r w:rsidR="00502E19" w:rsidRPr="0094732F">
        <w:rPr>
          <w:rFonts w:eastAsiaTheme="minorHAnsi" w:cs="Times New Roman"/>
          <w:color w:val="000000"/>
        </w:rPr>
        <w:t xml:space="preserve"> </w:t>
      </w:r>
      <w:r w:rsidR="00EC7891">
        <w:rPr>
          <w:rFonts w:eastAsiaTheme="minorHAnsi" w:cs="Times New Roman"/>
          <w:color w:val="000000"/>
        </w:rPr>
        <w:fldChar w:fldCharType="begin">
          <w:fldData xml:space="preserve">PEVuZE5vdGU+PENpdGU+PEF1dGhvcj5DYXN0cm8tTG9wZXo8L0F1dGhvcj48WWVhcj4yMDExPC9Z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PEVuZE5vdGU+PENpdGU+PEF1dGhvcj5DYXN0cm8tTG9wZXo8L0F1dGhvcj48WWVhcj4yMDExPC9Z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EC7891">
        <w:rPr>
          <w:rFonts w:eastAsiaTheme="minorHAnsi" w:cs="Times New Roman"/>
          <w:color w:val="000000"/>
        </w:rPr>
      </w:r>
      <w:r w:rsidR="00EC7891">
        <w:rPr>
          <w:rFonts w:eastAsiaTheme="minorHAnsi" w:cs="Times New Roman"/>
          <w:color w:val="000000"/>
        </w:rPr>
        <w:fldChar w:fldCharType="separate"/>
      </w:r>
      <w:r w:rsidR="00D448FC">
        <w:rPr>
          <w:rFonts w:eastAsiaTheme="minorHAnsi" w:cs="Times New Roman"/>
          <w:noProof/>
          <w:color w:val="000000"/>
        </w:rPr>
        <w:t>[</w:t>
      </w:r>
      <w:hyperlink w:anchor="_ENREF_37" w:tooltip="Castro-Lopez, 2011 #65" w:history="1">
        <w:r w:rsidR="0084522C">
          <w:rPr>
            <w:rFonts w:eastAsiaTheme="minorHAnsi" w:cs="Times New Roman"/>
            <w:noProof/>
            <w:color w:val="000000"/>
          </w:rPr>
          <w:t>37-39</w:t>
        </w:r>
      </w:hyperlink>
      <w:r w:rsidR="00D448FC">
        <w:rPr>
          <w:rFonts w:eastAsiaTheme="minorHAnsi" w:cs="Times New Roman"/>
          <w:noProof/>
          <w:color w:val="000000"/>
        </w:rPr>
        <w:t>]</w:t>
      </w:r>
      <w:r w:rsidR="00EC7891">
        <w:rPr>
          <w:rFonts w:eastAsiaTheme="minorHAnsi" w:cs="Times New Roman"/>
          <w:color w:val="000000"/>
        </w:rPr>
        <w:fldChar w:fldCharType="end"/>
      </w:r>
      <w:r w:rsidR="00EC7891">
        <w:rPr>
          <w:rFonts w:eastAsiaTheme="minorHAnsi" w:cs="Times New Roman"/>
          <w:color w:val="000000"/>
        </w:rPr>
        <w:t xml:space="preserve"> </w:t>
      </w:r>
      <w:r w:rsidR="00502E19" w:rsidRPr="0094732F">
        <w:rPr>
          <w:rFonts w:eastAsiaTheme="minorHAnsi" w:cs="Times New Roman"/>
          <w:color w:val="000000"/>
        </w:rPr>
        <w:t>Si</w:t>
      </w:r>
      <w:r w:rsidR="00AF0238" w:rsidRPr="0094732F">
        <w:rPr>
          <w:rFonts w:eastAsiaTheme="minorHAnsi" w:cs="Times New Roman"/>
          <w:color w:val="000000"/>
        </w:rPr>
        <w:t xml:space="preserve">nce </w:t>
      </w:r>
      <w:r w:rsidRPr="0094732F">
        <w:rPr>
          <w:rFonts w:eastAsiaTheme="minorHAnsi" w:cs="Times New Roman"/>
          <w:color w:val="000000"/>
        </w:rPr>
        <w:t>the chemical energy from the nanoenergetics is much higher</w:t>
      </w:r>
      <w:r w:rsidR="00502E19" w:rsidRPr="0094732F">
        <w:rPr>
          <w:rFonts w:eastAsiaTheme="minorHAnsi" w:cs="Times New Roman"/>
          <w:color w:val="000000"/>
        </w:rPr>
        <w:t xml:space="preserve"> </w:t>
      </w:r>
      <w:r w:rsidRPr="0094732F">
        <w:rPr>
          <w:rFonts w:eastAsiaTheme="minorHAnsi" w:cs="Times New Roman"/>
          <w:color w:val="000000"/>
        </w:rPr>
        <w:t xml:space="preserve">and more efficient than the photothermal activation </w:t>
      </w:r>
      <w:r w:rsidR="00121D2D" w:rsidRPr="0094732F">
        <w:rPr>
          <w:rFonts w:eastAsiaTheme="minorHAnsi" w:cs="Times New Roman"/>
          <w:color w:val="000000"/>
        </w:rPr>
        <w:t>energy;</w:t>
      </w:r>
      <w:r w:rsidR="00502E19" w:rsidRPr="0094732F">
        <w:rPr>
          <w:rFonts w:eastAsiaTheme="minorHAnsi" w:cs="Times New Roman"/>
          <w:color w:val="000000"/>
        </w:rPr>
        <w:t xml:space="preserve"> </w:t>
      </w:r>
      <w:r w:rsidRPr="0094732F">
        <w:rPr>
          <w:rFonts w:eastAsiaTheme="minorHAnsi" w:cs="Times New Roman"/>
          <w:color w:val="000000"/>
        </w:rPr>
        <w:t>the active photothermal approach is to control local energy</w:t>
      </w:r>
      <w:r w:rsidR="00502E19" w:rsidRPr="0094732F">
        <w:rPr>
          <w:rFonts w:eastAsiaTheme="minorHAnsi" w:cs="Times New Roman"/>
          <w:color w:val="000000"/>
        </w:rPr>
        <w:t xml:space="preserve"> </w:t>
      </w:r>
      <w:r w:rsidRPr="0094732F">
        <w:rPr>
          <w:rFonts w:eastAsiaTheme="minorHAnsi" w:cs="Times New Roman"/>
          <w:color w:val="000000"/>
        </w:rPr>
        <w:t>deposition with a light trigger.</w:t>
      </w:r>
    </w:p>
    <w:p w:rsidR="007B3A2E" w:rsidRPr="000F0E0E" w:rsidRDefault="007B3A2E" w:rsidP="000F0E0E">
      <w:pPr>
        <w:pStyle w:val="Heading2"/>
        <w:rPr>
          <w:rFonts w:eastAsiaTheme="minorHAnsi"/>
        </w:rPr>
      </w:pPr>
      <w:bookmarkStart w:id="20" w:name="_Toc353540180"/>
      <w:bookmarkStart w:id="21" w:name="_Toc360191451"/>
      <w:r w:rsidRPr="000F0E0E">
        <w:rPr>
          <w:rFonts w:eastAsiaTheme="minorHAnsi"/>
        </w:rPr>
        <w:t>Experimental setup</w:t>
      </w:r>
      <w:bookmarkEnd w:id="20"/>
      <w:bookmarkEnd w:id="21"/>
    </w:p>
    <w:p w:rsidR="003D5D36" w:rsidRDefault="000E5FF9" w:rsidP="003D5D36">
      <w:pPr>
        <w:autoSpaceDE w:val="0"/>
        <w:autoSpaceDN w:val="0"/>
        <w:adjustRightInd w:val="0"/>
        <w:spacing w:after="0"/>
        <w:rPr>
          <w:rFonts w:eastAsiaTheme="minorHAnsi" w:cs="Times New Roman"/>
          <w:color w:val="000000"/>
        </w:rPr>
      </w:pPr>
      <w:r w:rsidRPr="0094732F">
        <w:rPr>
          <w:rFonts w:eastAsiaTheme="minorHAnsi" w:cs="Times New Roman"/>
          <w:color w:val="000000"/>
        </w:rPr>
        <w:t>A commercial xenon flash was used as the photothermal</w:t>
      </w:r>
      <w:r w:rsidR="00502E19" w:rsidRPr="0094732F">
        <w:rPr>
          <w:rFonts w:eastAsiaTheme="minorHAnsi" w:cs="Times New Roman"/>
          <w:color w:val="000000"/>
        </w:rPr>
        <w:t xml:space="preserve"> </w:t>
      </w:r>
      <w:r w:rsidRPr="0094732F">
        <w:rPr>
          <w:rFonts w:eastAsiaTheme="minorHAnsi" w:cs="Times New Roman"/>
          <w:color w:val="000000"/>
        </w:rPr>
        <w:t>source in our experiments. The average diameter of</w:t>
      </w:r>
      <w:r w:rsidR="00502E19" w:rsidRPr="0094732F">
        <w:rPr>
          <w:rFonts w:eastAsiaTheme="minorHAnsi" w:cs="Times New Roman"/>
          <w:color w:val="000000"/>
        </w:rPr>
        <w:t xml:space="preserve"> </w:t>
      </w:r>
      <w:r w:rsidRPr="0094732F">
        <w:rPr>
          <w:rFonts w:eastAsiaTheme="minorHAnsi" w:cs="Times New Roman"/>
          <w:color w:val="000000"/>
        </w:rPr>
        <w:t xml:space="preserve">the Al NPs (NanoAmor Inc.) used was </w:t>
      </w:r>
      <w:r w:rsidR="00B52796">
        <w:rPr>
          <w:rFonts w:eastAsiaTheme="minorHAnsi" w:cs="Times New Roman"/>
          <w:color w:val="000000"/>
        </w:rPr>
        <w:t>~</w:t>
      </w:r>
      <w:r w:rsidR="00EE4641">
        <w:rPr>
          <w:rFonts w:eastAsiaTheme="minorHAnsi" w:cs="Times New Roman"/>
          <w:color w:val="000000"/>
        </w:rPr>
        <w:t xml:space="preserve"> </w:t>
      </w:r>
      <w:r w:rsidRPr="0094732F">
        <w:rPr>
          <w:rFonts w:eastAsiaTheme="minorHAnsi" w:cs="Times New Roman"/>
          <w:color w:val="000000"/>
        </w:rPr>
        <w:t>70 nm</w:t>
      </w:r>
      <w:r w:rsidR="00C4430B">
        <w:rPr>
          <w:rFonts w:eastAsiaTheme="minorHAnsi" w:cs="Times New Roman"/>
          <w:color w:val="000000"/>
        </w:rPr>
        <w:t xml:space="preserve"> with a size distribution of </w:t>
      </w:r>
      <w:r w:rsidR="005324D3">
        <w:rPr>
          <w:rFonts w:eastAsiaTheme="minorHAnsi" w:cs="Times New Roman"/>
          <w:color w:val="000000"/>
        </w:rPr>
        <w:t>60</w:t>
      </w:r>
      <w:r w:rsidR="00C4430B">
        <w:rPr>
          <w:rFonts w:eastAsiaTheme="minorHAnsi" w:cs="Times New Roman"/>
          <w:color w:val="000000"/>
        </w:rPr>
        <w:t xml:space="preserve"> – 120 nm</w:t>
      </w:r>
      <w:r w:rsidRPr="0094732F">
        <w:rPr>
          <w:rFonts w:eastAsiaTheme="minorHAnsi" w:cs="Times New Roman"/>
          <w:color w:val="000000"/>
        </w:rPr>
        <w:t>. To control</w:t>
      </w:r>
      <w:r w:rsidR="00502E19" w:rsidRPr="0094732F">
        <w:rPr>
          <w:rFonts w:eastAsiaTheme="minorHAnsi" w:cs="Times New Roman"/>
          <w:color w:val="000000"/>
        </w:rPr>
        <w:t xml:space="preserve"> </w:t>
      </w:r>
      <w:r w:rsidRPr="0094732F">
        <w:rPr>
          <w:rFonts w:eastAsiaTheme="minorHAnsi" w:cs="Times New Roman"/>
          <w:color w:val="000000"/>
        </w:rPr>
        <w:t>the input energy from the flash, the NPs were placed on a</w:t>
      </w:r>
      <w:r w:rsidR="00502E19" w:rsidRPr="0094732F">
        <w:rPr>
          <w:rFonts w:eastAsiaTheme="minorHAnsi" w:cs="Times New Roman"/>
          <w:color w:val="000000"/>
        </w:rPr>
        <w:t xml:space="preserve"> </w:t>
      </w:r>
      <w:r w:rsidRPr="0094732F">
        <w:rPr>
          <w:rFonts w:eastAsiaTheme="minorHAnsi" w:cs="Times New Roman"/>
          <w:color w:val="000000"/>
        </w:rPr>
        <w:t>glass slide at various distances from the end surface of the</w:t>
      </w:r>
      <w:r w:rsidR="00502E19" w:rsidRPr="0094732F">
        <w:rPr>
          <w:rFonts w:eastAsiaTheme="minorHAnsi" w:cs="Times New Roman"/>
          <w:color w:val="000000"/>
        </w:rPr>
        <w:t xml:space="preserve"> </w:t>
      </w:r>
      <w:r w:rsidRPr="0094732F">
        <w:rPr>
          <w:rFonts w:eastAsiaTheme="minorHAnsi" w:cs="Times New Roman"/>
          <w:color w:val="000000"/>
        </w:rPr>
        <w:t>flash. The flash power was measured by a long-pulse-</w:t>
      </w:r>
      <w:r w:rsidRPr="0094732F">
        <w:rPr>
          <w:rFonts w:eastAsiaTheme="minorHAnsi" w:cs="Times New Roman"/>
          <w:color w:val="000000"/>
        </w:rPr>
        <w:lastRenderedPageBreak/>
        <w:t>thermopile</w:t>
      </w:r>
      <w:r w:rsidR="00502E19" w:rsidRPr="0094732F">
        <w:rPr>
          <w:rFonts w:eastAsiaTheme="minorHAnsi" w:cs="Times New Roman"/>
          <w:color w:val="000000"/>
        </w:rPr>
        <w:t xml:space="preserve"> </w:t>
      </w:r>
      <w:r w:rsidRPr="0094732F">
        <w:rPr>
          <w:rFonts w:eastAsiaTheme="minorHAnsi" w:cs="Times New Roman"/>
          <w:color w:val="000000"/>
        </w:rPr>
        <w:t>power sensor. The power decreased roughly linear</w:t>
      </w:r>
      <w:r w:rsidR="00502E19" w:rsidRPr="0094732F">
        <w:rPr>
          <w:rFonts w:eastAsiaTheme="minorHAnsi" w:cs="Times New Roman"/>
          <w:color w:val="000000"/>
        </w:rPr>
        <w:t xml:space="preserve"> </w:t>
      </w:r>
      <w:r w:rsidRPr="0094732F">
        <w:rPr>
          <w:rFonts w:eastAsiaTheme="minorHAnsi" w:cs="Times New Roman"/>
          <w:color w:val="000000"/>
        </w:rPr>
        <w:t>with respect to distance</w:t>
      </w:r>
      <w:r w:rsidR="006C5972">
        <w:rPr>
          <w:rFonts w:eastAsiaTheme="minorHAnsi" w:cs="Times New Roman"/>
          <w:color w:val="000000"/>
        </w:rPr>
        <w:t xml:space="preserve"> (See Fig. </w:t>
      </w:r>
      <w:r w:rsidR="003E3E65">
        <w:rPr>
          <w:rFonts w:eastAsiaTheme="minorHAnsi" w:cs="Times New Roman"/>
          <w:color w:val="000000"/>
        </w:rPr>
        <w:t>5</w:t>
      </w:r>
      <w:r w:rsidR="006C5972">
        <w:rPr>
          <w:rFonts w:eastAsiaTheme="minorHAnsi" w:cs="Times New Roman"/>
          <w:color w:val="000000"/>
        </w:rPr>
        <w:t xml:space="preserve"> in Appendix I</w:t>
      </w:r>
      <w:r w:rsidR="003D0D2E">
        <w:rPr>
          <w:rFonts w:eastAsiaTheme="minorHAnsi" w:cs="Times New Roman"/>
          <w:color w:val="000000"/>
        </w:rPr>
        <w:t>)</w:t>
      </w:r>
      <w:r w:rsidRPr="0094732F">
        <w:rPr>
          <w:rFonts w:eastAsiaTheme="minorHAnsi" w:cs="Times New Roman"/>
          <w:color w:val="000000"/>
        </w:rPr>
        <w:t>.</w:t>
      </w:r>
      <w:r w:rsidR="003D0D2E">
        <w:rPr>
          <w:rFonts w:eastAsiaTheme="minorHAnsi" w:cs="Times New Roman"/>
          <w:color w:val="000000"/>
        </w:rPr>
        <w:t xml:space="preserve"> </w:t>
      </w:r>
      <w:r w:rsidRPr="0094732F">
        <w:rPr>
          <w:rFonts w:eastAsiaTheme="minorHAnsi" w:cs="Times New Roman"/>
          <w:color w:val="000000"/>
        </w:rPr>
        <w:t>The maximum power used in the</w:t>
      </w:r>
      <w:r w:rsidR="00502E19" w:rsidRPr="0094732F">
        <w:rPr>
          <w:rFonts w:eastAsiaTheme="minorHAnsi" w:cs="Times New Roman"/>
          <w:color w:val="000000"/>
        </w:rPr>
        <w:t xml:space="preserve"> </w:t>
      </w:r>
      <w:r w:rsidRPr="0094732F">
        <w:rPr>
          <w:rFonts w:eastAsiaTheme="minorHAnsi" w:cs="Times New Roman"/>
          <w:color w:val="000000"/>
        </w:rPr>
        <w:t>experiment was 1.9 J/cm</w:t>
      </w:r>
      <w:r w:rsidR="00B52796">
        <w:rPr>
          <w:rFonts w:eastAsiaTheme="minorHAnsi" w:cs="Times New Roman"/>
          <w:color w:val="000000"/>
          <w:vertAlign w:val="superscript"/>
        </w:rPr>
        <w:t>2</w:t>
      </w:r>
      <w:r w:rsidRPr="0094732F">
        <w:rPr>
          <w:rFonts w:eastAsiaTheme="minorHAnsi" w:cs="Times New Roman"/>
          <w:color w:val="000000"/>
        </w:rPr>
        <w:t>, which corresponded to a distance</w:t>
      </w:r>
      <w:r w:rsidR="00502E19" w:rsidRPr="0094732F">
        <w:rPr>
          <w:rFonts w:eastAsiaTheme="minorHAnsi" w:cs="Times New Roman"/>
          <w:color w:val="000000"/>
        </w:rPr>
        <w:t xml:space="preserve"> </w:t>
      </w:r>
      <w:r w:rsidRPr="0094732F">
        <w:rPr>
          <w:rFonts w:eastAsiaTheme="minorHAnsi" w:cs="Times New Roman"/>
          <w:color w:val="000000"/>
        </w:rPr>
        <w:t>of 1 cm between the NPs and the end surface of the flash</w:t>
      </w:r>
      <w:r w:rsidR="00502E19" w:rsidRPr="0094732F">
        <w:rPr>
          <w:rFonts w:eastAsiaTheme="minorHAnsi" w:cs="Times New Roman"/>
          <w:color w:val="000000"/>
        </w:rPr>
        <w:t xml:space="preserve"> </w:t>
      </w:r>
      <w:r w:rsidRPr="0094732F">
        <w:rPr>
          <w:rFonts w:eastAsiaTheme="minorHAnsi" w:cs="Times New Roman"/>
          <w:color w:val="000000"/>
        </w:rPr>
        <w:t>source. Sending the flash through a long-pass filter with a</w:t>
      </w:r>
      <w:r w:rsidR="00502E19" w:rsidRPr="0094732F">
        <w:rPr>
          <w:rFonts w:eastAsiaTheme="minorHAnsi" w:cs="Times New Roman"/>
          <w:color w:val="000000"/>
        </w:rPr>
        <w:t xml:space="preserve"> </w:t>
      </w:r>
      <w:r w:rsidRPr="0094732F">
        <w:rPr>
          <w:rFonts w:eastAsiaTheme="minorHAnsi" w:cs="Times New Roman"/>
          <w:color w:val="000000"/>
        </w:rPr>
        <w:t>cutoff wavelength at 540 nm decreased the total power by</w:t>
      </w:r>
      <w:r w:rsidR="00121D2D">
        <w:rPr>
          <w:rFonts w:eastAsiaTheme="minorHAnsi" w:cs="Times New Roman"/>
          <w:color w:val="000000"/>
        </w:rPr>
        <w:t xml:space="preserve"> </w:t>
      </w:r>
      <w:r w:rsidR="00B52796">
        <w:rPr>
          <w:rFonts w:eastAsiaTheme="minorHAnsi" w:cs="Times New Roman"/>
          <w:color w:val="000000"/>
        </w:rPr>
        <w:t>~</w:t>
      </w:r>
      <w:r w:rsidR="00EE4641">
        <w:rPr>
          <w:rFonts w:eastAsiaTheme="minorHAnsi" w:cs="Times New Roman"/>
          <w:color w:val="000000"/>
        </w:rPr>
        <w:t xml:space="preserve"> </w:t>
      </w:r>
      <w:r w:rsidRPr="0094732F">
        <w:rPr>
          <w:rFonts w:eastAsiaTheme="minorHAnsi" w:cs="Times New Roman"/>
          <w:color w:val="000000"/>
        </w:rPr>
        <w:t>25%. Since UV light &lt;</w:t>
      </w:r>
      <w:r w:rsidR="00B52796">
        <w:rPr>
          <w:rFonts w:eastAsiaTheme="minorHAnsi" w:cs="Times New Roman"/>
          <w:color w:val="000000"/>
        </w:rPr>
        <w:t xml:space="preserve"> </w:t>
      </w:r>
      <w:r w:rsidRPr="0094732F">
        <w:rPr>
          <w:rFonts w:eastAsiaTheme="minorHAnsi" w:cs="Times New Roman"/>
          <w:color w:val="000000"/>
        </w:rPr>
        <w:t>350 nm was blocked by the BK7/glass cover of the flash, the spectral profile of the flash covered from 350 nm to the deep-infrared range. The flash</w:t>
      </w:r>
      <w:r w:rsidR="00502E19" w:rsidRPr="0094732F">
        <w:rPr>
          <w:rFonts w:eastAsiaTheme="minorHAnsi" w:cs="Times New Roman"/>
          <w:color w:val="000000"/>
        </w:rPr>
        <w:t xml:space="preserve"> </w:t>
      </w:r>
      <w:r w:rsidRPr="0094732F">
        <w:rPr>
          <w:rFonts w:eastAsiaTheme="minorHAnsi" w:cs="Times New Roman"/>
          <w:color w:val="000000"/>
        </w:rPr>
        <w:t xml:space="preserve">had a temporal profile including a spike of </w:t>
      </w:r>
      <w:r w:rsidR="00B52796">
        <w:rPr>
          <w:rFonts w:eastAsiaTheme="minorHAnsi" w:cs="Times New Roman"/>
          <w:color w:val="000000"/>
        </w:rPr>
        <w:t>~</w:t>
      </w:r>
      <w:r w:rsidR="00EE4641">
        <w:rPr>
          <w:rFonts w:eastAsiaTheme="minorHAnsi" w:cs="Times New Roman"/>
          <w:color w:val="000000"/>
        </w:rPr>
        <w:t xml:space="preserve"> </w:t>
      </w:r>
      <w:r w:rsidR="00B52796">
        <w:rPr>
          <w:rFonts w:eastAsiaTheme="minorHAnsi" w:cs="Times New Roman"/>
          <w:color w:val="000000"/>
        </w:rPr>
        <w:t>50 µs</w:t>
      </w:r>
      <w:r w:rsidRPr="0094732F">
        <w:rPr>
          <w:rFonts w:eastAsiaTheme="minorHAnsi" w:cs="Times New Roman"/>
          <w:color w:val="000000"/>
        </w:rPr>
        <w:t>, a plateau</w:t>
      </w:r>
      <w:r w:rsidR="00B52796">
        <w:rPr>
          <w:rFonts w:eastAsiaTheme="minorHAnsi" w:cs="Times New Roman"/>
          <w:color w:val="000000"/>
        </w:rPr>
        <w:t xml:space="preserve"> </w:t>
      </w:r>
      <w:r w:rsidRPr="0094732F">
        <w:rPr>
          <w:rFonts w:eastAsiaTheme="minorHAnsi" w:cs="Times New Roman"/>
          <w:color w:val="000000"/>
        </w:rPr>
        <w:t xml:space="preserve">of </w:t>
      </w:r>
      <w:r w:rsidR="00B52796">
        <w:rPr>
          <w:rFonts w:eastAsiaTheme="minorHAnsi" w:cs="Times New Roman"/>
          <w:color w:val="000000"/>
        </w:rPr>
        <w:t>~</w:t>
      </w:r>
      <w:r w:rsidR="00EE4641">
        <w:rPr>
          <w:rFonts w:eastAsiaTheme="minorHAnsi" w:cs="Times New Roman"/>
          <w:color w:val="000000"/>
        </w:rPr>
        <w:t xml:space="preserve"> </w:t>
      </w:r>
      <w:r w:rsidRPr="0094732F">
        <w:rPr>
          <w:rFonts w:eastAsiaTheme="minorHAnsi" w:cs="Times New Roman"/>
          <w:color w:val="000000"/>
        </w:rPr>
        <w:t>6</w:t>
      </w:r>
      <w:r w:rsidR="00797E89">
        <w:rPr>
          <w:rFonts w:eastAsiaTheme="minorHAnsi" w:cs="Times New Roman"/>
          <w:color w:val="000000"/>
        </w:rPr>
        <w:t xml:space="preserve"> </w:t>
      </w:r>
      <w:r w:rsidRPr="0094732F">
        <w:rPr>
          <w:rFonts w:eastAsiaTheme="minorHAnsi" w:cs="Times New Roman"/>
          <w:color w:val="000000"/>
        </w:rPr>
        <w:t>ms, and a decay of 5</w:t>
      </w:r>
      <w:r w:rsidR="00B52796">
        <w:rPr>
          <w:rFonts w:eastAsiaTheme="minorHAnsi" w:cs="Times New Roman"/>
          <w:color w:val="000000"/>
        </w:rPr>
        <w:t xml:space="preserve"> </w:t>
      </w:r>
      <w:r w:rsidRPr="0094732F">
        <w:rPr>
          <w:rFonts w:eastAsiaTheme="minorHAnsi" w:cs="Times New Roman"/>
          <w:color w:val="000000"/>
        </w:rPr>
        <w:t>ms at full power. At different</w:t>
      </w:r>
      <w:r w:rsidR="00502E19" w:rsidRPr="0094732F">
        <w:rPr>
          <w:rFonts w:eastAsiaTheme="minorHAnsi" w:cs="Times New Roman"/>
          <w:color w:val="000000"/>
        </w:rPr>
        <w:t xml:space="preserve"> </w:t>
      </w:r>
      <w:r w:rsidRPr="0094732F">
        <w:rPr>
          <w:rFonts w:eastAsiaTheme="minorHAnsi" w:cs="Times New Roman"/>
          <w:color w:val="000000"/>
        </w:rPr>
        <w:t>power levels, the duration of the plateau and decay portions</w:t>
      </w:r>
      <w:r w:rsidR="00502E19" w:rsidRPr="0094732F">
        <w:rPr>
          <w:rFonts w:eastAsiaTheme="minorHAnsi" w:cs="Times New Roman"/>
          <w:color w:val="000000"/>
        </w:rPr>
        <w:t xml:space="preserve"> </w:t>
      </w:r>
      <w:r w:rsidRPr="0094732F">
        <w:rPr>
          <w:rFonts w:eastAsiaTheme="minorHAnsi" w:cs="Times New Roman"/>
          <w:color w:val="000000"/>
        </w:rPr>
        <w:t>changed, but the spike remained similar. The spectra of the</w:t>
      </w:r>
      <w:r w:rsidR="00502E19" w:rsidRPr="0094732F">
        <w:rPr>
          <w:rFonts w:eastAsiaTheme="minorHAnsi" w:cs="Times New Roman"/>
          <w:color w:val="000000"/>
        </w:rPr>
        <w:t xml:space="preserve"> </w:t>
      </w:r>
      <w:r w:rsidRPr="0094732F">
        <w:rPr>
          <w:rFonts w:eastAsiaTheme="minorHAnsi" w:cs="Times New Roman"/>
          <w:color w:val="000000"/>
        </w:rPr>
        <w:t>flash remained similar for different portions of the spike, plateau,</w:t>
      </w:r>
      <w:r w:rsidR="004E70E6">
        <w:rPr>
          <w:rFonts w:eastAsiaTheme="minorHAnsi" w:cs="Times New Roman"/>
          <w:color w:val="000000"/>
        </w:rPr>
        <w:t xml:space="preserve"> </w:t>
      </w:r>
      <w:r w:rsidRPr="0094732F">
        <w:rPr>
          <w:rFonts w:eastAsiaTheme="minorHAnsi" w:cs="Times New Roman"/>
          <w:color w:val="000000"/>
        </w:rPr>
        <w:t>and decay at different power levels.</w:t>
      </w:r>
    </w:p>
    <w:p w:rsidR="00746DF8" w:rsidRPr="003D5D36" w:rsidRDefault="003D5D36" w:rsidP="00560244">
      <w:pPr>
        <w:pStyle w:val="Heading2"/>
        <w:rPr>
          <w:rFonts w:eastAsiaTheme="minorHAnsi"/>
        </w:rPr>
      </w:pPr>
      <w:bookmarkStart w:id="22" w:name="_Toc353540181"/>
      <w:bookmarkStart w:id="23" w:name="_Toc360191452"/>
      <w:r w:rsidRPr="003D5D36">
        <w:rPr>
          <w:rFonts w:eastAsiaTheme="minorHAnsi"/>
        </w:rPr>
        <w:t>Results and discussion</w:t>
      </w:r>
      <w:bookmarkEnd w:id="22"/>
      <w:bookmarkEnd w:id="23"/>
    </w:p>
    <w:p w:rsidR="00C1273B" w:rsidRDefault="000E5FF9" w:rsidP="00560244">
      <w:pPr>
        <w:pStyle w:val="Heading3"/>
        <w:rPr>
          <w:rFonts w:eastAsiaTheme="minorHAnsi"/>
        </w:rPr>
      </w:pPr>
      <w:bookmarkStart w:id="24" w:name="_Toc353540182"/>
      <w:bookmarkStart w:id="25" w:name="_Toc360191453"/>
      <w:r w:rsidRPr="00C1273B">
        <w:rPr>
          <w:rFonts w:eastAsiaTheme="minorHAnsi"/>
        </w:rPr>
        <w:t>Motion</w:t>
      </w:r>
      <w:bookmarkEnd w:id="24"/>
      <w:bookmarkEnd w:id="25"/>
    </w:p>
    <w:p w:rsidR="00C16D72" w:rsidRDefault="000E5FF9" w:rsidP="00AF0238">
      <w:pPr>
        <w:autoSpaceDE w:val="0"/>
        <w:autoSpaceDN w:val="0"/>
        <w:adjustRightInd w:val="0"/>
        <w:spacing w:after="0"/>
        <w:rPr>
          <w:rFonts w:eastAsiaTheme="minorHAnsi" w:cs="Times New Roman"/>
          <w:color w:val="0000FF"/>
        </w:rPr>
      </w:pPr>
      <w:r w:rsidRPr="0094732F">
        <w:rPr>
          <w:rFonts w:eastAsiaTheme="minorHAnsi" w:cs="Times New Roman"/>
          <w:color w:val="000000"/>
        </w:rPr>
        <w:t>The photothermally activated motion of Al NPs</w:t>
      </w:r>
      <w:r w:rsidR="00502E19" w:rsidRPr="0094732F">
        <w:rPr>
          <w:rFonts w:eastAsiaTheme="minorHAnsi" w:cs="Times New Roman"/>
          <w:color w:val="000000"/>
        </w:rPr>
        <w:t xml:space="preserve"> </w:t>
      </w:r>
      <w:r w:rsidRPr="0094732F">
        <w:rPr>
          <w:rFonts w:eastAsiaTheme="minorHAnsi" w:cs="Times New Roman"/>
          <w:color w:val="000000"/>
        </w:rPr>
        <w:t>was observed with a fast camera (Photron Company FASTCAM</w:t>
      </w:r>
      <w:r w:rsidR="00502E19" w:rsidRPr="0094732F">
        <w:rPr>
          <w:rFonts w:eastAsiaTheme="minorHAnsi" w:cs="Times New Roman"/>
          <w:color w:val="000000"/>
        </w:rPr>
        <w:t xml:space="preserve"> </w:t>
      </w:r>
      <w:r w:rsidR="005348EE">
        <w:rPr>
          <w:rFonts w:eastAsiaTheme="minorHAnsi" w:cs="Times New Roman"/>
          <w:color w:val="000000"/>
        </w:rPr>
        <w:t xml:space="preserve">SA5). Figure </w:t>
      </w:r>
      <w:r w:rsidR="000D09AC">
        <w:rPr>
          <w:rFonts w:eastAsiaTheme="minorHAnsi" w:cs="Times New Roman"/>
          <w:color w:val="000000"/>
        </w:rPr>
        <w:t>1</w:t>
      </w:r>
      <w:r w:rsidR="005348EE">
        <w:rPr>
          <w:rFonts w:eastAsiaTheme="minorHAnsi" w:cs="Times New Roman"/>
          <w:color w:val="000000"/>
        </w:rPr>
        <w:t xml:space="preserve">a </w:t>
      </w:r>
      <w:r w:rsidRPr="0094732F">
        <w:rPr>
          <w:rFonts w:eastAsiaTheme="minorHAnsi" w:cs="Times New Roman"/>
          <w:color w:val="000000"/>
        </w:rPr>
        <w:t>shows the temporally</w:t>
      </w:r>
      <w:r w:rsidR="00502E19" w:rsidRPr="0094732F">
        <w:rPr>
          <w:rFonts w:eastAsiaTheme="minorHAnsi" w:cs="Times New Roman"/>
          <w:color w:val="000000"/>
        </w:rPr>
        <w:t xml:space="preserve"> </w:t>
      </w:r>
      <w:r w:rsidRPr="0094732F">
        <w:rPr>
          <w:rFonts w:eastAsiaTheme="minorHAnsi" w:cs="Times New Roman"/>
          <w:color w:val="000000"/>
        </w:rPr>
        <w:t>resolved images of the motion activated by the flash, corresponding</w:t>
      </w:r>
      <w:r w:rsidR="00502E19" w:rsidRPr="0094732F">
        <w:rPr>
          <w:rFonts w:eastAsiaTheme="minorHAnsi" w:cs="Times New Roman"/>
          <w:color w:val="000000"/>
        </w:rPr>
        <w:t xml:space="preserve"> </w:t>
      </w:r>
      <w:r w:rsidRPr="0094732F">
        <w:rPr>
          <w:rFonts w:eastAsiaTheme="minorHAnsi" w:cs="Times New Roman"/>
          <w:color w:val="000000"/>
        </w:rPr>
        <w:t>to different portions of the flash. The first image</w:t>
      </w:r>
      <w:r w:rsidR="00502E19" w:rsidRPr="0094732F">
        <w:rPr>
          <w:rFonts w:eastAsiaTheme="minorHAnsi" w:cs="Times New Roman"/>
          <w:color w:val="000000"/>
        </w:rPr>
        <w:t xml:space="preserve"> </w:t>
      </w:r>
      <w:r w:rsidRPr="0094732F">
        <w:rPr>
          <w:rFonts w:eastAsiaTheme="minorHAnsi" w:cs="Times New Roman"/>
          <w:color w:val="000000"/>
        </w:rPr>
        <w:t>shows the non-impacted Al NP pile. The frames within the</w:t>
      </w:r>
      <w:r w:rsidR="00502E19" w:rsidRPr="0094732F">
        <w:rPr>
          <w:rFonts w:eastAsiaTheme="minorHAnsi" w:cs="Times New Roman"/>
          <w:color w:val="000000"/>
        </w:rPr>
        <w:t xml:space="preserve"> </w:t>
      </w:r>
      <w:r w:rsidRPr="0094732F">
        <w:rPr>
          <w:rFonts w:eastAsiaTheme="minorHAnsi" w:cs="Times New Roman"/>
          <w:color w:val="000000"/>
        </w:rPr>
        <w:t>first 10 ms were saturated by the flash, which are not shown</w:t>
      </w:r>
      <w:r w:rsidR="00502E19" w:rsidRPr="0094732F">
        <w:rPr>
          <w:rFonts w:eastAsiaTheme="minorHAnsi" w:cs="Times New Roman"/>
          <w:color w:val="000000"/>
        </w:rPr>
        <w:t xml:space="preserve"> </w:t>
      </w:r>
      <w:r w:rsidR="009413B1">
        <w:rPr>
          <w:rFonts w:eastAsiaTheme="minorHAnsi" w:cs="Times New Roman"/>
          <w:color w:val="000000"/>
        </w:rPr>
        <w:t>in Fig</w:t>
      </w:r>
      <w:r w:rsidR="003E3E65">
        <w:rPr>
          <w:rFonts w:eastAsiaTheme="minorHAnsi" w:cs="Times New Roman"/>
          <w:color w:val="000000"/>
        </w:rPr>
        <w:t>.</w:t>
      </w:r>
      <w:r w:rsidR="009413B1">
        <w:rPr>
          <w:rFonts w:eastAsiaTheme="minorHAnsi" w:cs="Times New Roman"/>
          <w:color w:val="000000"/>
        </w:rPr>
        <w:t xml:space="preserve"> </w:t>
      </w:r>
      <w:r w:rsidR="000D09AC">
        <w:rPr>
          <w:rFonts w:eastAsiaTheme="minorHAnsi" w:cs="Times New Roman"/>
          <w:color w:val="000000"/>
        </w:rPr>
        <w:t>1</w:t>
      </w:r>
      <w:r w:rsidR="009413B1">
        <w:rPr>
          <w:rFonts w:eastAsiaTheme="minorHAnsi" w:cs="Times New Roman"/>
          <w:color w:val="000000"/>
        </w:rPr>
        <w:t>a</w:t>
      </w:r>
      <w:r w:rsidRPr="0094732F">
        <w:rPr>
          <w:rFonts w:eastAsiaTheme="minorHAnsi" w:cs="Times New Roman"/>
          <w:color w:val="000000"/>
        </w:rPr>
        <w:t xml:space="preserve">. The NPs began to </w:t>
      </w:r>
      <w:r w:rsidR="00502E19" w:rsidRPr="0094732F">
        <w:rPr>
          <w:rFonts w:eastAsiaTheme="minorHAnsi" w:cs="Times New Roman"/>
          <w:color w:val="000000"/>
        </w:rPr>
        <w:t>m</w:t>
      </w:r>
      <w:r w:rsidRPr="0094732F">
        <w:rPr>
          <w:rFonts w:eastAsiaTheme="minorHAnsi" w:cs="Times New Roman"/>
          <w:color w:val="000000"/>
        </w:rPr>
        <w:t>ove upward in the early</w:t>
      </w:r>
      <w:r w:rsidR="00502E19" w:rsidRPr="0094732F">
        <w:rPr>
          <w:rFonts w:eastAsiaTheme="minorHAnsi" w:cs="Times New Roman"/>
          <w:color w:val="000000"/>
        </w:rPr>
        <w:t xml:space="preserve"> </w:t>
      </w:r>
      <w:r w:rsidRPr="0094732F">
        <w:rPr>
          <w:rFonts w:eastAsiaTheme="minorHAnsi" w:cs="Times New Roman"/>
          <w:color w:val="000000"/>
        </w:rPr>
        <w:t>stage of the flash pulse. A large portion of the nanoparticle</w:t>
      </w:r>
      <w:r w:rsidR="00502E19" w:rsidRPr="0094732F">
        <w:rPr>
          <w:rFonts w:eastAsiaTheme="minorHAnsi" w:cs="Times New Roman"/>
          <w:color w:val="000000"/>
        </w:rPr>
        <w:t xml:space="preserve"> </w:t>
      </w:r>
      <w:r w:rsidRPr="0094732F">
        <w:rPr>
          <w:rFonts w:eastAsiaTheme="minorHAnsi" w:cs="Times New Roman"/>
          <w:color w:val="000000"/>
        </w:rPr>
        <w:t>pile was driven away from the surface. The highest point</w:t>
      </w:r>
      <w:r w:rsidR="00502E19" w:rsidRPr="0094732F">
        <w:rPr>
          <w:rFonts w:eastAsiaTheme="minorHAnsi" w:cs="Times New Roman"/>
          <w:color w:val="000000"/>
        </w:rPr>
        <w:t xml:space="preserve"> </w:t>
      </w:r>
      <w:r w:rsidRPr="0094732F">
        <w:rPr>
          <w:rFonts w:eastAsiaTheme="minorHAnsi" w:cs="Times New Roman"/>
          <w:color w:val="000000"/>
        </w:rPr>
        <w:t>reached up to 6</w:t>
      </w:r>
      <w:r w:rsidR="00797E89">
        <w:rPr>
          <w:rFonts w:eastAsiaTheme="minorHAnsi" w:cs="Times New Roman"/>
          <w:color w:val="000000"/>
        </w:rPr>
        <w:t xml:space="preserve"> </w:t>
      </w:r>
      <w:r w:rsidRPr="0094732F">
        <w:rPr>
          <w:rFonts w:eastAsiaTheme="minorHAnsi" w:cs="Times New Roman"/>
          <w:color w:val="000000"/>
        </w:rPr>
        <w:t>mm from the surface without ignition is</w:t>
      </w:r>
      <w:r w:rsidR="00502E19" w:rsidRPr="0094732F">
        <w:rPr>
          <w:rFonts w:eastAsiaTheme="minorHAnsi" w:cs="Times New Roman"/>
          <w:color w:val="000000"/>
        </w:rPr>
        <w:t xml:space="preserve"> </w:t>
      </w:r>
      <w:r w:rsidRPr="0094732F">
        <w:rPr>
          <w:rFonts w:eastAsiaTheme="minorHAnsi" w:cs="Times New Roman"/>
          <w:color w:val="000000"/>
        </w:rPr>
        <w:t xml:space="preserve">shown in the ninth image. The movement is </w:t>
      </w:r>
      <w:r w:rsidR="00C16D72">
        <w:rPr>
          <w:rFonts w:eastAsiaTheme="minorHAnsi" w:cs="Times New Roman"/>
          <w:color w:val="000000"/>
        </w:rPr>
        <w:t>~</w:t>
      </w:r>
      <w:r w:rsidRPr="0094732F">
        <w:rPr>
          <w:rFonts w:eastAsiaTheme="minorHAnsi" w:cs="Times New Roman"/>
          <w:color w:val="000000"/>
        </w:rPr>
        <w:t>10</w:t>
      </w:r>
      <w:r w:rsidRPr="00C16D72">
        <w:rPr>
          <w:rFonts w:eastAsiaTheme="minorHAnsi" w:cs="Times New Roman"/>
          <w:color w:val="000000"/>
          <w:vertAlign w:val="superscript"/>
        </w:rPr>
        <w:t>5</w:t>
      </w:r>
      <w:r w:rsidRPr="0094732F">
        <w:rPr>
          <w:rFonts w:eastAsiaTheme="minorHAnsi" w:cs="Times New Roman"/>
          <w:color w:val="000000"/>
        </w:rPr>
        <w:t xml:space="preserve"> times</w:t>
      </w:r>
      <w:r w:rsidR="00502E19" w:rsidRPr="0094732F">
        <w:rPr>
          <w:rFonts w:eastAsiaTheme="minorHAnsi" w:cs="Times New Roman"/>
          <w:color w:val="000000"/>
        </w:rPr>
        <w:t xml:space="preserve"> </w:t>
      </w:r>
      <w:r w:rsidRPr="0094732F">
        <w:rPr>
          <w:rFonts w:eastAsiaTheme="minorHAnsi" w:cs="Times New Roman"/>
          <w:color w:val="000000"/>
        </w:rPr>
        <w:t>higher than that from femtosecond/nanosecond laser-induced</w:t>
      </w:r>
      <w:r w:rsidR="00502E19" w:rsidRPr="0094732F">
        <w:rPr>
          <w:rFonts w:eastAsiaTheme="minorHAnsi" w:cs="Times New Roman"/>
          <w:color w:val="000000"/>
        </w:rPr>
        <w:t xml:space="preserve"> </w:t>
      </w:r>
      <w:r w:rsidRPr="0094732F">
        <w:rPr>
          <w:rFonts w:eastAsiaTheme="minorHAnsi" w:cs="Times New Roman"/>
          <w:color w:val="000000"/>
        </w:rPr>
        <w:t>photothermal ejection of gold nanodroplets.</w:t>
      </w:r>
      <w:r w:rsidR="0062667C">
        <w:rPr>
          <w:rFonts w:eastAsiaTheme="minorHAnsi" w:cs="Times New Roman"/>
          <w:color w:val="000000"/>
        </w:rPr>
        <w:t xml:space="preserve"> </w:t>
      </w:r>
      <w:r w:rsidR="0062667C">
        <w:rPr>
          <w:rFonts w:eastAsiaTheme="minorHAnsi" w:cs="Times New Roman"/>
          <w:color w:val="000000"/>
        </w:rPr>
        <w:fldChar w:fldCharType="begin">
          <w:fldData xml:space="preserve">PEVuZE5vdGU+PENpdGU+PEF1dGhvcj5GdWVudGVzLUNhYnJlcmE8L0F1dGhvcj48WWVhcj4yMDEx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PEVuZE5vdGU+PENpdGU+PEF1dGhvcj5GdWVudGVzLUNhYnJlcmE8L0F1dGhvcj48WWVhcj4yMDEx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62667C">
        <w:rPr>
          <w:rFonts w:eastAsiaTheme="minorHAnsi" w:cs="Times New Roman"/>
          <w:color w:val="000000"/>
        </w:rPr>
      </w:r>
      <w:r w:rsidR="0062667C">
        <w:rPr>
          <w:rFonts w:eastAsiaTheme="minorHAnsi" w:cs="Times New Roman"/>
          <w:color w:val="000000"/>
        </w:rPr>
        <w:fldChar w:fldCharType="separate"/>
      </w:r>
      <w:r w:rsidR="00D448FC">
        <w:rPr>
          <w:rFonts w:eastAsiaTheme="minorHAnsi" w:cs="Times New Roman"/>
          <w:noProof/>
          <w:color w:val="000000"/>
        </w:rPr>
        <w:t>[</w:t>
      </w:r>
      <w:hyperlink w:anchor="_ENREF_35" w:tooltip="Fuentes-Cabrera, 2011 #28" w:history="1">
        <w:r w:rsidR="0084522C">
          <w:rPr>
            <w:rFonts w:eastAsiaTheme="minorHAnsi" w:cs="Times New Roman"/>
            <w:noProof/>
            <w:color w:val="000000"/>
          </w:rPr>
          <w:t>35</w:t>
        </w:r>
      </w:hyperlink>
      <w:r w:rsidR="00D448FC">
        <w:rPr>
          <w:rFonts w:eastAsiaTheme="minorHAnsi" w:cs="Times New Roman"/>
          <w:noProof/>
          <w:color w:val="000000"/>
        </w:rPr>
        <w:t xml:space="preserve">, </w:t>
      </w:r>
      <w:hyperlink w:anchor="_ENREF_36" w:tooltip="Habenicht, 2005 #27" w:history="1">
        <w:r w:rsidR="0084522C">
          <w:rPr>
            <w:rFonts w:eastAsiaTheme="minorHAnsi" w:cs="Times New Roman"/>
            <w:noProof/>
            <w:color w:val="000000"/>
          </w:rPr>
          <w:t>36</w:t>
        </w:r>
      </w:hyperlink>
      <w:r w:rsidR="00D448FC">
        <w:rPr>
          <w:rFonts w:eastAsiaTheme="minorHAnsi" w:cs="Times New Roman"/>
          <w:noProof/>
          <w:color w:val="000000"/>
        </w:rPr>
        <w:t>]</w:t>
      </w:r>
      <w:r w:rsidR="0062667C">
        <w:rPr>
          <w:rFonts w:eastAsiaTheme="minorHAnsi" w:cs="Times New Roman"/>
          <w:color w:val="000000"/>
        </w:rPr>
        <w:fldChar w:fldCharType="end"/>
      </w:r>
    </w:p>
    <w:p w:rsidR="0020601F"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lastRenderedPageBreak/>
        <w:t>Two important features for the photothermally activated</w:t>
      </w:r>
      <w:r w:rsidR="00502E19" w:rsidRPr="0094732F">
        <w:rPr>
          <w:rFonts w:eastAsiaTheme="minorHAnsi" w:cs="Times New Roman"/>
          <w:color w:val="000000"/>
        </w:rPr>
        <w:t xml:space="preserve"> </w:t>
      </w:r>
      <w:r w:rsidRPr="0094732F">
        <w:rPr>
          <w:rFonts w:eastAsiaTheme="minorHAnsi" w:cs="Times New Roman"/>
          <w:color w:val="000000"/>
        </w:rPr>
        <w:t>motion have been identified. First, the delay between the</w:t>
      </w:r>
      <w:r w:rsidR="00502E19" w:rsidRPr="0094732F">
        <w:rPr>
          <w:rFonts w:eastAsiaTheme="minorHAnsi" w:cs="Times New Roman"/>
          <w:color w:val="000000"/>
        </w:rPr>
        <w:t xml:space="preserve"> </w:t>
      </w:r>
      <w:r w:rsidRPr="0094732F">
        <w:rPr>
          <w:rFonts w:eastAsiaTheme="minorHAnsi" w:cs="Times New Roman"/>
          <w:color w:val="000000"/>
        </w:rPr>
        <w:t>incidence of the light and the motion is on the order of tens</w:t>
      </w:r>
      <w:r w:rsidR="00502E19" w:rsidRPr="0094732F">
        <w:rPr>
          <w:rFonts w:eastAsiaTheme="minorHAnsi" w:cs="Times New Roman"/>
          <w:color w:val="000000"/>
        </w:rPr>
        <w:t xml:space="preserve"> </w:t>
      </w:r>
      <w:r w:rsidRPr="0094732F">
        <w:rPr>
          <w:rFonts w:eastAsiaTheme="minorHAnsi" w:cs="Times New Roman"/>
          <w:color w:val="000000"/>
        </w:rPr>
        <w:t>of microseconds. Additionally, the Al NP motion can be controlled</w:t>
      </w:r>
      <w:r w:rsidR="00502E19" w:rsidRPr="0094732F">
        <w:rPr>
          <w:rFonts w:eastAsiaTheme="minorHAnsi" w:cs="Times New Roman"/>
          <w:color w:val="000000"/>
        </w:rPr>
        <w:t xml:space="preserve"> </w:t>
      </w:r>
      <w:r w:rsidRPr="0094732F">
        <w:rPr>
          <w:rFonts w:eastAsiaTheme="minorHAnsi" w:cs="Times New Roman"/>
          <w:color w:val="000000"/>
        </w:rPr>
        <w:t>by varying the magnitude of the energy input and/or</w:t>
      </w:r>
      <w:r w:rsidR="00502E19" w:rsidRPr="0094732F">
        <w:rPr>
          <w:rFonts w:eastAsiaTheme="minorHAnsi" w:cs="Times New Roman"/>
          <w:color w:val="000000"/>
        </w:rPr>
        <w:t xml:space="preserve"> </w:t>
      </w:r>
      <w:r w:rsidRPr="0094732F">
        <w:rPr>
          <w:rFonts w:eastAsiaTheme="minorHAnsi" w:cs="Times New Roman"/>
          <w:color w:val="000000"/>
        </w:rPr>
        <w:t>UV light filtering, as shown in Fig</w:t>
      </w:r>
      <w:r w:rsidR="003E3E65">
        <w:rPr>
          <w:rFonts w:eastAsiaTheme="minorHAnsi" w:cs="Times New Roman"/>
          <w:color w:val="000000"/>
        </w:rPr>
        <w:t>. 1</w:t>
      </w:r>
      <w:r w:rsidR="00930134">
        <w:rPr>
          <w:rFonts w:eastAsiaTheme="minorHAnsi" w:cs="Times New Roman"/>
          <w:color w:val="000000"/>
        </w:rPr>
        <w:t>b</w:t>
      </w:r>
      <w:r w:rsidRPr="0094732F">
        <w:rPr>
          <w:rFonts w:eastAsiaTheme="minorHAnsi" w:cs="Times New Roman"/>
          <w:color w:val="000000"/>
        </w:rPr>
        <w:t>. A decrease in the</w:t>
      </w:r>
      <w:r w:rsidR="00502E19" w:rsidRPr="0094732F">
        <w:rPr>
          <w:rFonts w:eastAsiaTheme="minorHAnsi" w:cs="Times New Roman"/>
          <w:color w:val="000000"/>
        </w:rPr>
        <w:t xml:space="preserve"> </w:t>
      </w:r>
      <w:r w:rsidRPr="0094732F">
        <w:rPr>
          <w:rFonts w:eastAsiaTheme="minorHAnsi" w:cs="Times New Roman"/>
          <w:color w:val="000000"/>
        </w:rPr>
        <w:t>flash power can lead to a decrease in the height of the</w:t>
      </w:r>
      <w:r w:rsidR="00502E19" w:rsidRPr="0094732F">
        <w:rPr>
          <w:rFonts w:eastAsiaTheme="minorHAnsi" w:cs="Times New Roman"/>
          <w:color w:val="000000"/>
        </w:rPr>
        <w:t xml:space="preserve"> </w:t>
      </w:r>
      <w:r w:rsidRPr="0094732F">
        <w:rPr>
          <w:rFonts w:eastAsiaTheme="minorHAnsi" w:cs="Times New Roman"/>
          <w:color w:val="000000"/>
        </w:rPr>
        <w:t>motion.</w:t>
      </w:r>
    </w:p>
    <w:p w:rsidR="00C25A28" w:rsidRDefault="00C25A28" w:rsidP="00AF0238">
      <w:pPr>
        <w:autoSpaceDE w:val="0"/>
        <w:autoSpaceDN w:val="0"/>
        <w:adjustRightInd w:val="0"/>
        <w:spacing w:after="0"/>
        <w:rPr>
          <w:rFonts w:eastAsiaTheme="minorHAnsi" w:cs="Times New Roman"/>
          <w:color w:val="000000"/>
        </w:rPr>
      </w:pPr>
    </w:p>
    <w:p w:rsidR="00C25A28" w:rsidRDefault="00C25A28" w:rsidP="00AF0238">
      <w:pPr>
        <w:autoSpaceDE w:val="0"/>
        <w:autoSpaceDN w:val="0"/>
        <w:adjustRightInd w:val="0"/>
        <w:spacing w:after="0"/>
        <w:rPr>
          <w:rFonts w:eastAsiaTheme="minorHAnsi" w:cs="Times New Roman"/>
          <w:color w:val="000000"/>
        </w:rPr>
      </w:pPr>
    </w:p>
    <w:p w:rsidR="006D5DBD" w:rsidRDefault="006D5DBD" w:rsidP="00AF0238">
      <w:pPr>
        <w:autoSpaceDE w:val="0"/>
        <w:autoSpaceDN w:val="0"/>
        <w:adjustRightInd w:val="0"/>
        <w:spacing w:after="0"/>
        <w:rPr>
          <w:rFonts w:eastAsiaTheme="minorHAnsi" w:cs="Times New Roman"/>
          <w:color w:val="000000"/>
        </w:rPr>
      </w:pPr>
      <w:r>
        <w:rPr>
          <w:rFonts w:eastAsiaTheme="minorHAnsi" w:cs="Times New Roman"/>
          <w:color w:val="000000"/>
        </w:rPr>
        <w:t>a)</w:t>
      </w:r>
      <w:r w:rsidR="00CB49EA">
        <w:rPr>
          <w:rFonts w:eastAsiaTheme="minorHAnsi" w:cs="Times New Roman"/>
          <w:color w:val="000000"/>
        </w:rPr>
        <w:t xml:space="preserve"> </w:t>
      </w:r>
      <w:r w:rsidR="00CB49EA">
        <w:rPr>
          <w:rFonts w:eastAsiaTheme="minorHAnsi" w:cs="Times New Roman"/>
          <w:color w:val="000000"/>
        </w:rPr>
        <w:tab/>
      </w:r>
      <w:r w:rsidR="00CB49EA">
        <w:rPr>
          <w:rFonts w:eastAsiaTheme="minorHAnsi" w:cs="Times New Roman"/>
          <w:color w:val="000000"/>
        </w:rPr>
        <w:tab/>
        <w:t xml:space="preserve"> </w:t>
      </w:r>
      <w:r w:rsidR="00CB49EA">
        <w:rPr>
          <w:rFonts w:eastAsiaTheme="minorHAnsi" w:cs="Times New Roman"/>
          <w:color w:val="000000"/>
        </w:rPr>
        <w:tab/>
      </w:r>
      <w:r w:rsidR="00CB49EA">
        <w:rPr>
          <w:rFonts w:eastAsiaTheme="minorHAnsi" w:cs="Times New Roman"/>
          <w:color w:val="000000"/>
        </w:rPr>
        <w:tab/>
      </w:r>
      <w:r w:rsidR="00CB49EA">
        <w:rPr>
          <w:rFonts w:eastAsiaTheme="minorHAnsi" w:cs="Times New Roman"/>
          <w:color w:val="000000"/>
        </w:rPr>
        <w:tab/>
      </w:r>
      <w:r w:rsidR="00CB49EA">
        <w:rPr>
          <w:rFonts w:eastAsiaTheme="minorHAnsi" w:cs="Times New Roman"/>
          <w:color w:val="000000"/>
        </w:rPr>
        <w:tab/>
      </w:r>
      <w:r w:rsidR="00CB49EA">
        <w:rPr>
          <w:rFonts w:eastAsiaTheme="minorHAnsi" w:cs="Times New Roman"/>
          <w:color w:val="000000"/>
        </w:rPr>
        <w:tab/>
        <w:t>b)</w:t>
      </w:r>
    </w:p>
    <w:p w:rsidR="00CB49EA" w:rsidRDefault="006D5DBD" w:rsidP="00CB49EA">
      <w:pPr>
        <w:keepNext/>
        <w:autoSpaceDE w:val="0"/>
        <w:autoSpaceDN w:val="0"/>
        <w:adjustRightInd w:val="0"/>
        <w:spacing w:after="0"/>
      </w:pPr>
      <w:r>
        <w:rPr>
          <w:rFonts w:eastAsiaTheme="minorHAnsi" w:cs="Times New Roman"/>
          <w:noProof/>
          <w:color w:val="000000"/>
        </w:rPr>
        <w:drawing>
          <wp:inline distT="0" distB="0" distL="0" distR="0" wp14:anchorId="461D07AA" wp14:editId="62BBD082">
            <wp:extent cx="2141128" cy="2103120"/>
            <wp:effectExtent l="0" t="0" r="0" b="0"/>
            <wp:docPr id="1" name="Picture 1" descr="C:\Users\zhili\Desktop\pub1\Figures ready for submission\under construction\jum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ili\Desktop\pub1\Figures ready for submission\under construction\jump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1128" cy="2103120"/>
                    </a:xfrm>
                    <a:prstGeom prst="rect">
                      <a:avLst/>
                    </a:prstGeom>
                    <a:noFill/>
                    <a:ln>
                      <a:noFill/>
                    </a:ln>
                  </pic:spPr>
                </pic:pic>
              </a:graphicData>
            </a:graphic>
          </wp:inline>
        </w:drawing>
      </w:r>
      <w:r w:rsidR="00CB49EA">
        <w:rPr>
          <w:rFonts w:eastAsiaTheme="minorHAnsi" w:cs="Times New Roman"/>
          <w:color w:val="000000"/>
        </w:rPr>
        <w:t xml:space="preserve">                         </w:t>
      </w:r>
      <w:r w:rsidR="00CB49EA">
        <w:rPr>
          <w:noProof/>
        </w:rPr>
        <w:drawing>
          <wp:inline distT="0" distB="0" distL="0" distR="0" wp14:anchorId="5A3AFD91" wp14:editId="241E848F">
            <wp:extent cx="2823803" cy="2103120"/>
            <wp:effectExtent l="0" t="0" r="0" b="0"/>
            <wp:docPr id="3" name="Picture 3" descr="C:\Users\zhili\Desktop\pub1\Power-distan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ili\Desktop\pub1\Power-distance.tif"/>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803" cy="2103120"/>
                    </a:xfrm>
                    <a:prstGeom prst="rect">
                      <a:avLst/>
                    </a:prstGeom>
                    <a:noFill/>
                    <a:ln>
                      <a:noFill/>
                    </a:ln>
                  </pic:spPr>
                </pic:pic>
              </a:graphicData>
            </a:graphic>
          </wp:inline>
        </w:drawing>
      </w:r>
    </w:p>
    <w:p w:rsidR="00E770E8" w:rsidRDefault="00CB49EA" w:rsidP="00274CB4">
      <w:pPr>
        <w:pStyle w:val="Caption"/>
        <w:rPr>
          <w:rFonts w:eastAsiaTheme="minorHAnsi"/>
        </w:rPr>
      </w:pPr>
      <w:bookmarkStart w:id="26" w:name="_Toc355876985"/>
      <w:r>
        <w:t xml:space="preserve">Figure </w:t>
      </w:r>
      <w:fldSimple w:instr=" SEQ Figure \* ARABIC ">
        <w:r w:rsidR="008068F8">
          <w:rPr>
            <w:noProof/>
          </w:rPr>
          <w:t>1</w:t>
        </w:r>
      </w:fldSimple>
      <w:r>
        <w:t>.</w:t>
      </w:r>
      <w:bookmarkStart w:id="27" w:name="_Toc353215861"/>
      <w:r w:rsidR="00406A72">
        <w:t xml:space="preserve"> </w:t>
      </w:r>
      <w:r w:rsidR="008234F9" w:rsidRPr="006B0900">
        <w:rPr>
          <w:rFonts w:eastAsiaTheme="minorHAnsi"/>
        </w:rPr>
        <w:t xml:space="preserve">Photothermally activated motion of </w:t>
      </w:r>
      <w:r w:rsidR="004D796E">
        <w:rPr>
          <w:rFonts w:eastAsiaTheme="minorHAnsi"/>
        </w:rPr>
        <w:t xml:space="preserve">1 mg of </w:t>
      </w:r>
      <w:r w:rsidR="008234F9" w:rsidRPr="006B0900">
        <w:rPr>
          <w:rFonts w:eastAsiaTheme="minorHAnsi"/>
        </w:rPr>
        <w:t xml:space="preserve">Al NPs with a single xenon flash pulse. (a) Photothermally activated motion of NPs observed by a fast camera at a frame rate of 10 </w:t>
      </w:r>
      <w:r w:rsidR="006E7F84">
        <w:rPr>
          <w:rFonts w:eastAsiaTheme="minorHAnsi"/>
        </w:rPr>
        <w:t>K</w:t>
      </w:r>
      <w:r w:rsidR="008234F9" w:rsidRPr="006B0900">
        <w:rPr>
          <w:rFonts w:eastAsiaTheme="minorHAnsi"/>
        </w:rPr>
        <w:t>Hz. Each frame size is 8.6</w:t>
      </w:r>
      <w:r w:rsidR="000D09AC">
        <w:rPr>
          <w:rFonts w:eastAsiaTheme="minorHAnsi"/>
        </w:rPr>
        <w:t xml:space="preserve"> </w:t>
      </w:r>
      <w:r w:rsidR="008234F9" w:rsidRPr="006B0900">
        <w:rPr>
          <w:rFonts w:eastAsiaTheme="minorHAnsi"/>
        </w:rPr>
        <w:t xml:space="preserve">mm in height </w:t>
      </w:r>
      <w:r w:rsidR="00EE4641" w:rsidRPr="006B0900">
        <w:rPr>
          <w:rFonts w:eastAsiaTheme="minorHAnsi"/>
        </w:rPr>
        <w:t xml:space="preserve">x </w:t>
      </w:r>
      <w:r w:rsidR="008234F9" w:rsidRPr="006B0900">
        <w:rPr>
          <w:rFonts w:eastAsiaTheme="minorHAnsi"/>
        </w:rPr>
        <w:t>8.9</w:t>
      </w:r>
      <w:r w:rsidR="000D09AC">
        <w:rPr>
          <w:rFonts w:eastAsiaTheme="minorHAnsi"/>
        </w:rPr>
        <w:t xml:space="preserve"> </w:t>
      </w:r>
      <w:r w:rsidR="008234F9" w:rsidRPr="006B0900">
        <w:rPr>
          <w:rFonts w:eastAsiaTheme="minorHAnsi"/>
        </w:rPr>
        <w:t>mm in width. (b) Height of photothermally activated motion is approximately quadratically dependent of flash power.</w:t>
      </w:r>
      <w:bookmarkEnd w:id="26"/>
      <w:bookmarkEnd w:id="27"/>
    </w:p>
    <w:p w:rsidR="00C25A28" w:rsidRPr="00C25A28" w:rsidRDefault="00C25A28" w:rsidP="00C25A28">
      <w:pPr>
        <w:rPr>
          <w:rFonts w:eastAsiaTheme="minorHAnsi"/>
        </w:rPr>
      </w:pPr>
    </w:p>
    <w:p w:rsidR="00DB72EE" w:rsidRDefault="00E770E8" w:rsidP="00E770E8">
      <w:pPr>
        <w:autoSpaceDE w:val="0"/>
        <w:autoSpaceDN w:val="0"/>
        <w:adjustRightInd w:val="0"/>
        <w:spacing w:after="0"/>
        <w:rPr>
          <w:rFonts w:eastAsiaTheme="minorHAnsi" w:cs="Times New Roman"/>
          <w:color w:val="000000"/>
        </w:rPr>
      </w:pPr>
      <w:r>
        <w:rPr>
          <w:rFonts w:eastAsiaTheme="minorHAnsi" w:cs="Times New Roman"/>
          <w:color w:val="000000"/>
        </w:rPr>
        <w:lastRenderedPageBreak/>
        <w:t xml:space="preserve">When a </w:t>
      </w:r>
      <w:r w:rsidR="000E5FF9" w:rsidRPr="0094732F">
        <w:rPr>
          <w:rFonts w:eastAsiaTheme="minorHAnsi" w:cs="Times New Roman"/>
          <w:color w:val="000000"/>
        </w:rPr>
        <w:t>long-pass filter with the cutoff wavelength</w:t>
      </w:r>
      <w:r w:rsidR="00502E19" w:rsidRPr="0094732F">
        <w:rPr>
          <w:rFonts w:eastAsiaTheme="minorHAnsi" w:cs="Times New Roman"/>
          <w:color w:val="000000"/>
        </w:rPr>
        <w:t xml:space="preserve"> </w:t>
      </w:r>
      <w:r w:rsidR="000E5FF9" w:rsidRPr="0094732F">
        <w:rPr>
          <w:rFonts w:eastAsiaTheme="minorHAnsi" w:cs="Times New Roman"/>
          <w:color w:val="000000"/>
        </w:rPr>
        <w:t>at 540 nm was placed between the NPs and the flash, a</w:t>
      </w:r>
      <w:r w:rsidR="00502E19" w:rsidRPr="0094732F">
        <w:rPr>
          <w:rFonts w:eastAsiaTheme="minorHAnsi" w:cs="Times New Roman"/>
          <w:color w:val="000000"/>
        </w:rPr>
        <w:t xml:space="preserve"> </w:t>
      </w:r>
      <w:r w:rsidR="000E5FF9" w:rsidRPr="0094732F">
        <w:rPr>
          <w:rFonts w:eastAsiaTheme="minorHAnsi" w:cs="Times New Roman"/>
          <w:color w:val="000000"/>
        </w:rPr>
        <w:t>decrease in the height of the motion was also observed.</w:t>
      </w:r>
      <w:r w:rsidR="00502E19" w:rsidRPr="0094732F">
        <w:rPr>
          <w:rFonts w:eastAsiaTheme="minorHAnsi" w:cs="Times New Roman"/>
          <w:color w:val="000000"/>
        </w:rPr>
        <w:t xml:space="preserve"> </w:t>
      </w:r>
    </w:p>
    <w:p w:rsidR="00767AE9" w:rsidRDefault="000E5FF9" w:rsidP="00E770E8">
      <w:pPr>
        <w:autoSpaceDE w:val="0"/>
        <w:autoSpaceDN w:val="0"/>
        <w:adjustRightInd w:val="0"/>
        <w:spacing w:after="0"/>
        <w:rPr>
          <w:rFonts w:eastAsiaTheme="minorHAnsi" w:cs="Times New Roman"/>
          <w:color w:val="000000"/>
        </w:rPr>
      </w:pPr>
      <w:r w:rsidRPr="0094732F">
        <w:rPr>
          <w:rFonts w:eastAsiaTheme="minorHAnsi" w:cs="Times New Roman"/>
          <w:color w:val="000000"/>
        </w:rPr>
        <w:t>Second, the NPs can be moved up by the flash</w:t>
      </w:r>
      <w:r w:rsidR="00502E19" w:rsidRPr="0094732F">
        <w:rPr>
          <w:rFonts w:eastAsiaTheme="minorHAnsi" w:cs="Times New Roman"/>
          <w:color w:val="000000"/>
        </w:rPr>
        <w:t xml:space="preserve"> </w:t>
      </w:r>
      <w:r w:rsidRPr="0094732F">
        <w:rPr>
          <w:rFonts w:eastAsiaTheme="minorHAnsi" w:cs="Times New Roman"/>
          <w:color w:val="000000"/>
        </w:rPr>
        <w:t>activation</w:t>
      </w:r>
      <w:r w:rsidR="00502E19" w:rsidRPr="0094732F">
        <w:rPr>
          <w:rFonts w:eastAsiaTheme="minorHAnsi" w:cs="Times New Roman"/>
          <w:color w:val="000000"/>
        </w:rPr>
        <w:t xml:space="preserve"> </w:t>
      </w:r>
      <w:r w:rsidRPr="0094732F">
        <w:rPr>
          <w:rFonts w:eastAsiaTheme="minorHAnsi" w:cs="Times New Roman"/>
          <w:color w:val="000000"/>
        </w:rPr>
        <w:t>oxidation without ignition, which has been</w:t>
      </w:r>
      <w:r w:rsidR="00502E19" w:rsidRPr="0094732F">
        <w:rPr>
          <w:rFonts w:eastAsiaTheme="minorHAnsi" w:cs="Times New Roman"/>
          <w:color w:val="000000"/>
        </w:rPr>
        <w:t xml:space="preserve"> </w:t>
      </w:r>
      <w:r w:rsidRPr="0094732F">
        <w:rPr>
          <w:rFonts w:eastAsiaTheme="minorHAnsi" w:cs="Times New Roman"/>
          <w:color w:val="000000"/>
        </w:rPr>
        <w:t>confirmed by scanning electron microscopy (SEM) and</w:t>
      </w:r>
      <w:r w:rsidR="00502E19" w:rsidRPr="0094732F">
        <w:rPr>
          <w:rFonts w:eastAsiaTheme="minorHAnsi" w:cs="Times New Roman"/>
          <w:color w:val="000000"/>
        </w:rPr>
        <w:t xml:space="preserve"> </w:t>
      </w:r>
      <w:r w:rsidRPr="0094732F">
        <w:rPr>
          <w:rFonts w:eastAsiaTheme="minorHAnsi" w:cs="Times New Roman"/>
          <w:color w:val="000000"/>
        </w:rPr>
        <w:t>energy-dispersive X-ray spectroscopy (EDS) analyses. The</w:t>
      </w:r>
      <w:r w:rsidR="00502E19" w:rsidRPr="0094732F">
        <w:rPr>
          <w:rFonts w:eastAsiaTheme="minorHAnsi" w:cs="Times New Roman"/>
          <w:color w:val="000000"/>
        </w:rPr>
        <w:t xml:space="preserve"> </w:t>
      </w:r>
      <w:r w:rsidRPr="0094732F">
        <w:rPr>
          <w:rFonts w:eastAsiaTheme="minorHAnsi" w:cs="Times New Roman"/>
          <w:color w:val="000000"/>
        </w:rPr>
        <w:t xml:space="preserve">original Al NPs are uniform in </w:t>
      </w:r>
      <w:r w:rsidR="00767AE9">
        <w:rPr>
          <w:rFonts w:eastAsiaTheme="minorHAnsi" w:cs="Times New Roman"/>
          <w:color w:val="000000"/>
        </w:rPr>
        <w:t>size,</w:t>
      </w:r>
      <w:r w:rsidRPr="0094732F">
        <w:rPr>
          <w:rFonts w:eastAsiaTheme="minorHAnsi" w:cs="Times New Roman"/>
          <w:color w:val="000000"/>
        </w:rPr>
        <w:t xml:space="preserve"> with ellipsoidal and</w:t>
      </w:r>
      <w:r w:rsidR="00502E19" w:rsidRPr="0094732F">
        <w:rPr>
          <w:rFonts w:eastAsiaTheme="minorHAnsi" w:cs="Times New Roman"/>
          <w:color w:val="000000"/>
        </w:rPr>
        <w:t xml:space="preserve"> </w:t>
      </w:r>
      <w:r w:rsidRPr="0094732F">
        <w:rPr>
          <w:rFonts w:eastAsiaTheme="minorHAnsi" w:cs="Times New Roman"/>
          <w:color w:val="000000"/>
        </w:rPr>
        <w:t>irregular shapes</w:t>
      </w:r>
      <w:r w:rsidR="00871C31">
        <w:rPr>
          <w:rFonts w:eastAsiaTheme="minorHAnsi" w:cs="Times New Roman"/>
          <w:color w:val="000000"/>
        </w:rPr>
        <w:t xml:space="preserve"> (See Fig. </w:t>
      </w:r>
      <w:r w:rsidR="003E3E65">
        <w:rPr>
          <w:rFonts w:eastAsiaTheme="minorHAnsi" w:cs="Times New Roman"/>
          <w:color w:val="000000"/>
        </w:rPr>
        <w:t>6</w:t>
      </w:r>
      <w:r w:rsidR="00871C31">
        <w:rPr>
          <w:rFonts w:eastAsiaTheme="minorHAnsi" w:cs="Times New Roman"/>
          <w:color w:val="000000"/>
        </w:rPr>
        <w:t>)</w:t>
      </w:r>
      <w:r w:rsidRPr="0094732F">
        <w:rPr>
          <w:rFonts w:eastAsiaTheme="minorHAnsi" w:cs="Times New Roman"/>
          <w:color w:val="000000"/>
        </w:rPr>
        <w:t>.</w:t>
      </w:r>
      <w:r w:rsidRPr="0094732F">
        <w:rPr>
          <w:rFonts w:eastAsiaTheme="minorHAnsi" w:cs="Times New Roman"/>
          <w:color w:val="0000FF"/>
        </w:rPr>
        <w:t xml:space="preserve"> </w:t>
      </w:r>
      <w:r w:rsidRPr="0094732F">
        <w:rPr>
          <w:rFonts w:eastAsiaTheme="minorHAnsi" w:cs="Times New Roman"/>
          <w:color w:val="000000"/>
        </w:rPr>
        <w:t>Aggregation of multiple NPs can be</w:t>
      </w:r>
      <w:r w:rsidR="00502E19" w:rsidRPr="0094732F">
        <w:rPr>
          <w:rFonts w:eastAsiaTheme="minorHAnsi" w:cs="Times New Roman"/>
          <w:color w:val="000000"/>
        </w:rPr>
        <w:t xml:space="preserve"> </w:t>
      </w:r>
      <w:r w:rsidRPr="0094732F">
        <w:rPr>
          <w:rFonts w:eastAsiaTheme="minorHAnsi" w:cs="Times New Roman"/>
          <w:color w:val="000000"/>
        </w:rPr>
        <w:t>observed. After the flash exposure, two types of products</w:t>
      </w:r>
      <w:r w:rsidR="00767AE9">
        <w:rPr>
          <w:rFonts w:eastAsiaTheme="minorHAnsi" w:cs="Times New Roman"/>
          <w:color w:val="000000"/>
        </w:rPr>
        <w:t xml:space="preserve"> - </w:t>
      </w:r>
      <w:r w:rsidRPr="0094732F">
        <w:rPr>
          <w:rFonts w:eastAsiaTheme="minorHAnsi" w:cs="Times New Roman"/>
          <w:color w:val="000000"/>
        </w:rPr>
        <w:t>larger particles with diameters of several microns and</w:t>
      </w:r>
      <w:r w:rsidR="00502E19" w:rsidRPr="0094732F">
        <w:rPr>
          <w:rFonts w:eastAsiaTheme="minorHAnsi" w:cs="Times New Roman"/>
          <w:color w:val="000000"/>
        </w:rPr>
        <w:t xml:space="preserve"> </w:t>
      </w:r>
      <w:r w:rsidRPr="0094732F">
        <w:rPr>
          <w:rFonts w:eastAsiaTheme="minorHAnsi" w:cs="Times New Roman"/>
          <w:color w:val="000000"/>
        </w:rPr>
        <w:t xml:space="preserve">smaller NPs with diameters of </w:t>
      </w:r>
      <w:r w:rsidR="00767AE9">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50 nm</w:t>
      </w:r>
      <w:r w:rsidR="00767AE9">
        <w:rPr>
          <w:rFonts w:eastAsiaTheme="minorHAnsi" w:cs="Times New Roman"/>
          <w:color w:val="000000"/>
        </w:rPr>
        <w:t xml:space="preserve"> - </w:t>
      </w:r>
      <w:r w:rsidRPr="0094732F">
        <w:rPr>
          <w:rFonts w:eastAsiaTheme="minorHAnsi" w:cs="Times New Roman"/>
          <w:color w:val="000000"/>
        </w:rPr>
        <w:t>have been found in</w:t>
      </w:r>
      <w:r w:rsidR="00502E19" w:rsidRPr="0094732F">
        <w:rPr>
          <w:rFonts w:eastAsiaTheme="minorHAnsi" w:cs="Times New Roman"/>
          <w:color w:val="000000"/>
        </w:rPr>
        <w:t xml:space="preserve"> </w:t>
      </w:r>
      <w:r w:rsidRPr="0094732F">
        <w:rPr>
          <w:rFonts w:eastAsiaTheme="minorHAnsi" w:cs="Times New Roman"/>
          <w:color w:val="000000"/>
        </w:rPr>
        <w:t>the Al NP residues. Large particles were formed through sintering</w:t>
      </w:r>
      <w:r w:rsidR="00502E19" w:rsidRPr="0094732F">
        <w:rPr>
          <w:rFonts w:eastAsiaTheme="minorHAnsi" w:cs="Times New Roman"/>
          <w:color w:val="000000"/>
        </w:rPr>
        <w:t xml:space="preserve"> </w:t>
      </w:r>
      <w:r w:rsidRPr="0094732F">
        <w:rPr>
          <w:rFonts w:eastAsiaTheme="minorHAnsi" w:cs="Times New Roman"/>
          <w:color w:val="000000"/>
        </w:rPr>
        <w:t>multiple Al NPs. Smaller NPs were formed through</w:t>
      </w:r>
      <w:r w:rsidR="00767AE9">
        <w:rPr>
          <w:rFonts w:eastAsiaTheme="minorHAnsi" w:cs="Times New Roman"/>
          <w:color w:val="000000"/>
        </w:rPr>
        <w:t xml:space="preserve"> </w:t>
      </w:r>
      <w:r w:rsidRPr="0094732F">
        <w:rPr>
          <w:rFonts w:eastAsiaTheme="minorHAnsi" w:cs="Times New Roman"/>
          <w:color w:val="000000"/>
        </w:rPr>
        <w:t>bursting. EDS analyses show that the original Al NPs are</w:t>
      </w:r>
      <w:r w:rsidR="00502E19" w:rsidRPr="0094732F">
        <w:rPr>
          <w:rFonts w:eastAsiaTheme="minorHAnsi" w:cs="Times New Roman"/>
          <w:color w:val="000000"/>
        </w:rPr>
        <w:t xml:space="preserve"> </w:t>
      </w:r>
      <w:r w:rsidRPr="0094732F">
        <w:rPr>
          <w:rFonts w:eastAsiaTheme="minorHAnsi" w:cs="Times New Roman"/>
          <w:color w:val="000000"/>
        </w:rPr>
        <w:t>slightly and non-uniformly oxidized. The mole ratio of Al to</w:t>
      </w:r>
      <w:r w:rsidR="00502E19" w:rsidRPr="0094732F">
        <w:rPr>
          <w:rFonts w:eastAsiaTheme="minorHAnsi" w:cs="Times New Roman"/>
          <w:color w:val="000000"/>
        </w:rPr>
        <w:t xml:space="preserve"> </w:t>
      </w:r>
      <w:r w:rsidRPr="0094732F">
        <w:rPr>
          <w:rFonts w:eastAsiaTheme="minorHAnsi" w:cs="Times New Roman"/>
          <w:color w:val="000000"/>
        </w:rPr>
        <w:t xml:space="preserve">oxygen is about 4:1, varying slightly for </w:t>
      </w:r>
      <w:r w:rsidR="00502E19" w:rsidRPr="0094732F">
        <w:rPr>
          <w:rFonts w:eastAsiaTheme="minorHAnsi" w:cs="Times New Roman"/>
          <w:color w:val="000000"/>
        </w:rPr>
        <w:t>d</w:t>
      </w:r>
      <w:r w:rsidRPr="0094732F">
        <w:rPr>
          <w:rFonts w:eastAsiaTheme="minorHAnsi" w:cs="Times New Roman"/>
          <w:color w:val="000000"/>
        </w:rPr>
        <w:t>ifferent locations inside the NP pile because of local oxidation. After a single</w:t>
      </w:r>
      <w:r w:rsidR="00502E19" w:rsidRPr="0094732F">
        <w:rPr>
          <w:rFonts w:eastAsiaTheme="minorHAnsi" w:cs="Times New Roman"/>
          <w:color w:val="000000"/>
        </w:rPr>
        <w:t xml:space="preserve"> </w:t>
      </w:r>
      <w:r w:rsidRPr="0094732F">
        <w:rPr>
          <w:rFonts w:eastAsiaTheme="minorHAnsi" w:cs="Times New Roman"/>
          <w:color w:val="000000"/>
        </w:rPr>
        <w:t>exposure of the flash, the Al NPs become more uniformly</w:t>
      </w:r>
      <w:r w:rsidR="00502E19" w:rsidRPr="0094732F">
        <w:rPr>
          <w:rFonts w:eastAsiaTheme="minorHAnsi" w:cs="Times New Roman"/>
          <w:color w:val="000000"/>
        </w:rPr>
        <w:t xml:space="preserve"> </w:t>
      </w:r>
      <w:r w:rsidRPr="0094732F">
        <w:rPr>
          <w:rFonts w:eastAsiaTheme="minorHAnsi" w:cs="Times New Roman"/>
          <w:color w:val="000000"/>
        </w:rPr>
        <w:t xml:space="preserve">oxidized. The mole ratios decrease to </w:t>
      </w:r>
      <w:r w:rsidR="00767AE9">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2.5:1 for the melted</w:t>
      </w:r>
      <w:r w:rsidR="00502E19" w:rsidRPr="0094732F">
        <w:rPr>
          <w:rFonts w:eastAsiaTheme="minorHAnsi" w:cs="Times New Roman"/>
          <w:color w:val="000000"/>
        </w:rPr>
        <w:t xml:space="preserve"> </w:t>
      </w:r>
      <w:r w:rsidRPr="0094732F">
        <w:rPr>
          <w:rFonts w:eastAsiaTheme="minorHAnsi" w:cs="Times New Roman"/>
          <w:color w:val="000000"/>
        </w:rPr>
        <w:t>Al NPs and to 1.4:1 for the burst ones. A significant amount</w:t>
      </w:r>
      <w:r w:rsidR="00502E19" w:rsidRPr="0094732F">
        <w:rPr>
          <w:rFonts w:eastAsiaTheme="minorHAnsi" w:cs="Times New Roman"/>
          <w:color w:val="000000"/>
        </w:rPr>
        <w:t xml:space="preserve"> </w:t>
      </w:r>
      <w:r w:rsidRPr="0094732F">
        <w:rPr>
          <w:rFonts w:eastAsiaTheme="minorHAnsi" w:cs="Times New Roman"/>
          <w:color w:val="000000"/>
        </w:rPr>
        <w:t>of the oxidation occurs after the flash exposure, even without</w:t>
      </w:r>
      <w:r w:rsidR="00502E19" w:rsidRPr="0094732F">
        <w:rPr>
          <w:rFonts w:eastAsiaTheme="minorHAnsi" w:cs="Times New Roman"/>
          <w:color w:val="000000"/>
        </w:rPr>
        <w:t xml:space="preserve"> </w:t>
      </w:r>
      <w:r w:rsidRPr="0094732F">
        <w:rPr>
          <w:rFonts w:eastAsiaTheme="minorHAnsi" w:cs="Times New Roman"/>
          <w:color w:val="000000"/>
        </w:rPr>
        <w:t>ignition.</w:t>
      </w:r>
    </w:p>
    <w:p w:rsidR="00C1273B" w:rsidRDefault="00C1273B" w:rsidP="00560244">
      <w:pPr>
        <w:pStyle w:val="Heading3"/>
        <w:rPr>
          <w:rFonts w:eastAsiaTheme="minorHAnsi"/>
        </w:rPr>
      </w:pPr>
      <w:bookmarkStart w:id="28" w:name="_Toc353540183"/>
      <w:bookmarkStart w:id="29" w:name="_Toc360191454"/>
      <w:r>
        <w:rPr>
          <w:rFonts w:eastAsiaTheme="minorHAnsi"/>
        </w:rPr>
        <w:t>Ignition</w:t>
      </w:r>
      <w:bookmarkEnd w:id="28"/>
      <w:bookmarkEnd w:id="29"/>
    </w:p>
    <w:p w:rsidR="00C15E30"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When the flash power was increased, flash</w:t>
      </w:r>
      <w:r w:rsidR="00502E19" w:rsidRPr="0094732F">
        <w:rPr>
          <w:rFonts w:eastAsiaTheme="minorHAnsi" w:cs="Times New Roman"/>
          <w:color w:val="000000"/>
        </w:rPr>
        <w:t xml:space="preserve"> </w:t>
      </w:r>
      <w:r w:rsidRPr="0094732F">
        <w:rPr>
          <w:rFonts w:eastAsiaTheme="minorHAnsi" w:cs="Times New Roman"/>
          <w:color w:val="000000"/>
        </w:rPr>
        <w:t>activated</w:t>
      </w:r>
      <w:r w:rsidR="00502E19" w:rsidRPr="0094732F">
        <w:rPr>
          <w:rFonts w:eastAsiaTheme="minorHAnsi" w:cs="Times New Roman"/>
          <w:color w:val="000000"/>
        </w:rPr>
        <w:t xml:space="preserve"> </w:t>
      </w:r>
      <w:r w:rsidRPr="0094732F">
        <w:rPr>
          <w:rFonts w:eastAsiaTheme="minorHAnsi" w:cs="Times New Roman"/>
          <w:color w:val="000000"/>
        </w:rPr>
        <w:t>ignition of Al NPs was experimentally observed</w:t>
      </w:r>
      <w:r w:rsidR="00502E19" w:rsidRPr="0094732F">
        <w:rPr>
          <w:rFonts w:eastAsiaTheme="minorHAnsi" w:cs="Times New Roman"/>
          <w:color w:val="000000"/>
        </w:rPr>
        <w:t xml:space="preserve"> </w:t>
      </w:r>
      <w:r w:rsidRPr="0094732F">
        <w:rPr>
          <w:rFonts w:eastAsiaTheme="minorHAnsi" w:cs="Times New Roman"/>
          <w:color w:val="000000"/>
        </w:rPr>
        <w:t>shown in Fig</w:t>
      </w:r>
      <w:r w:rsidR="003E3E65">
        <w:rPr>
          <w:rFonts w:eastAsiaTheme="minorHAnsi" w:cs="Times New Roman"/>
          <w:color w:val="000000"/>
        </w:rPr>
        <w:t xml:space="preserve">. </w:t>
      </w:r>
      <w:r w:rsidR="003E3E65" w:rsidRPr="003E3E65">
        <w:rPr>
          <w:rFonts w:eastAsiaTheme="minorHAnsi" w:cs="Times New Roman"/>
        </w:rPr>
        <w:t>2</w:t>
      </w:r>
      <w:r w:rsidRPr="0094732F">
        <w:rPr>
          <w:rFonts w:eastAsiaTheme="minorHAnsi" w:cs="Times New Roman"/>
          <w:color w:val="000000"/>
        </w:rPr>
        <w:t>. Al NPs at the periphery of the pile were</w:t>
      </w:r>
      <w:r w:rsidR="00502E19" w:rsidRPr="0094732F">
        <w:rPr>
          <w:rFonts w:eastAsiaTheme="minorHAnsi" w:cs="Times New Roman"/>
          <w:color w:val="000000"/>
        </w:rPr>
        <w:t xml:space="preserve"> </w:t>
      </w:r>
      <w:r w:rsidRPr="0094732F">
        <w:rPr>
          <w:rFonts w:eastAsiaTheme="minorHAnsi" w:cs="Times New Roman"/>
          <w:color w:val="000000"/>
        </w:rPr>
        <w:t>ignited first. The combustion propagated toward the center</w:t>
      </w:r>
      <w:r w:rsidR="00502E19" w:rsidRPr="0094732F">
        <w:rPr>
          <w:rFonts w:eastAsiaTheme="minorHAnsi" w:cs="Times New Roman"/>
          <w:color w:val="000000"/>
        </w:rPr>
        <w:t xml:space="preserve"> </w:t>
      </w:r>
      <w:r w:rsidRPr="0094732F">
        <w:rPr>
          <w:rFonts w:eastAsiaTheme="minorHAnsi" w:cs="Times New Roman"/>
          <w:color w:val="000000"/>
        </w:rPr>
        <w:t>and the bottom of the sample. A sample of 10 mg of Al NPs</w:t>
      </w:r>
      <w:r w:rsidR="00502E19" w:rsidRPr="0094732F">
        <w:rPr>
          <w:rFonts w:eastAsiaTheme="minorHAnsi" w:cs="Times New Roman"/>
          <w:color w:val="000000"/>
        </w:rPr>
        <w:t xml:space="preserve"> </w:t>
      </w:r>
      <w:r w:rsidRPr="0094732F">
        <w:rPr>
          <w:rFonts w:eastAsiaTheme="minorHAnsi" w:cs="Times New Roman"/>
          <w:color w:val="000000"/>
        </w:rPr>
        <w:t xml:space="preserve">ignited in air has an average combustion time of </w:t>
      </w:r>
      <w:r w:rsidR="00005AC3">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10 s. Al</w:t>
      </w:r>
      <w:r w:rsidR="00502E19" w:rsidRPr="0094732F">
        <w:rPr>
          <w:rFonts w:eastAsiaTheme="minorHAnsi" w:cs="Times New Roman"/>
          <w:color w:val="000000"/>
        </w:rPr>
        <w:t xml:space="preserve"> </w:t>
      </w:r>
      <w:r w:rsidRPr="0094732F">
        <w:rPr>
          <w:rFonts w:eastAsiaTheme="minorHAnsi" w:cs="Times New Roman"/>
          <w:color w:val="000000"/>
        </w:rPr>
        <w:t xml:space="preserve">NPs can be consecutively ignited up to four times, with </w:t>
      </w:r>
      <w:r w:rsidR="00502E19" w:rsidRPr="0094732F">
        <w:rPr>
          <w:rFonts w:eastAsiaTheme="minorHAnsi" w:cs="Times New Roman"/>
          <w:color w:val="000000"/>
        </w:rPr>
        <w:t>average</w:t>
      </w:r>
      <w:r w:rsidRPr="0094732F">
        <w:rPr>
          <w:rFonts w:eastAsiaTheme="minorHAnsi" w:cs="Times New Roman"/>
          <w:color w:val="000000"/>
        </w:rPr>
        <w:t xml:space="preserve"> combustion duration of </w:t>
      </w:r>
      <w:r w:rsidR="00005AC3">
        <w:rPr>
          <w:rFonts w:eastAsiaTheme="minorHAnsi" w:cs="Times New Roman"/>
          <w:color w:val="000000"/>
        </w:rPr>
        <w:t>~</w:t>
      </w:r>
      <w:r w:rsidRPr="0094732F">
        <w:rPr>
          <w:rFonts w:eastAsiaTheme="minorHAnsi" w:cs="Times New Roman"/>
          <w:color w:val="000000"/>
        </w:rPr>
        <w:t>7 s for each ignition. The</w:t>
      </w:r>
      <w:r w:rsidR="00502E19" w:rsidRPr="0094732F">
        <w:rPr>
          <w:rFonts w:eastAsiaTheme="minorHAnsi" w:cs="Times New Roman"/>
          <w:color w:val="000000"/>
        </w:rPr>
        <w:t xml:space="preserve"> </w:t>
      </w:r>
      <w:r w:rsidRPr="0094732F">
        <w:rPr>
          <w:rFonts w:eastAsiaTheme="minorHAnsi" w:cs="Times New Roman"/>
          <w:color w:val="000000"/>
        </w:rPr>
        <w:t xml:space="preserve">total combustion process </w:t>
      </w:r>
      <w:r w:rsidRPr="0094732F">
        <w:rPr>
          <w:rFonts w:eastAsiaTheme="minorHAnsi" w:cs="Times New Roman"/>
          <w:color w:val="000000"/>
        </w:rPr>
        <w:lastRenderedPageBreak/>
        <w:t>can last more than 30 s. The ignition</w:t>
      </w:r>
      <w:r w:rsidR="00502E19" w:rsidRPr="0094732F">
        <w:rPr>
          <w:rFonts w:eastAsiaTheme="minorHAnsi" w:cs="Times New Roman"/>
          <w:color w:val="000000"/>
        </w:rPr>
        <w:t xml:space="preserve"> </w:t>
      </w:r>
      <w:r w:rsidRPr="0094732F">
        <w:rPr>
          <w:rFonts w:eastAsiaTheme="minorHAnsi" w:cs="Times New Roman"/>
          <w:color w:val="000000"/>
        </w:rPr>
        <w:t>delay was recorded by a high-speed camera operated at</w:t>
      </w:r>
      <w:r w:rsidR="00502E19" w:rsidRPr="0094732F">
        <w:rPr>
          <w:rFonts w:eastAsiaTheme="minorHAnsi" w:cs="Times New Roman"/>
          <w:color w:val="000000"/>
        </w:rPr>
        <w:t xml:space="preserve"> </w:t>
      </w:r>
      <w:r w:rsidRPr="0094732F">
        <w:rPr>
          <w:rFonts w:eastAsiaTheme="minorHAnsi" w:cs="Times New Roman"/>
          <w:color w:val="000000"/>
        </w:rPr>
        <w:t xml:space="preserve">100 </w:t>
      </w:r>
      <w:r w:rsidR="00E91A4C">
        <w:rPr>
          <w:rFonts w:eastAsiaTheme="minorHAnsi" w:cs="Times New Roman"/>
          <w:color w:val="000000"/>
        </w:rPr>
        <w:t>K</w:t>
      </w:r>
      <w:r w:rsidRPr="0094732F">
        <w:rPr>
          <w:rFonts w:eastAsiaTheme="minorHAnsi" w:cs="Times New Roman"/>
          <w:color w:val="000000"/>
        </w:rPr>
        <w:t>Hz.</w:t>
      </w:r>
    </w:p>
    <w:p w:rsidR="00B531F3" w:rsidRDefault="00B531F3" w:rsidP="00AF0238">
      <w:pPr>
        <w:autoSpaceDE w:val="0"/>
        <w:autoSpaceDN w:val="0"/>
        <w:adjustRightInd w:val="0"/>
        <w:spacing w:after="0"/>
        <w:rPr>
          <w:rFonts w:eastAsiaTheme="minorHAnsi" w:cs="Times New Roman"/>
          <w:color w:val="000000"/>
        </w:rPr>
      </w:pPr>
    </w:p>
    <w:p w:rsidR="00B531F3" w:rsidRDefault="00B531F3" w:rsidP="00AF0238">
      <w:pPr>
        <w:autoSpaceDE w:val="0"/>
        <w:autoSpaceDN w:val="0"/>
        <w:adjustRightInd w:val="0"/>
        <w:spacing w:after="0"/>
        <w:rPr>
          <w:rFonts w:eastAsiaTheme="minorHAnsi" w:cs="Times New Roman"/>
          <w:color w:val="000000"/>
        </w:rPr>
      </w:pPr>
    </w:p>
    <w:p w:rsidR="00D1435A" w:rsidRDefault="00D1435A" w:rsidP="00AF0238">
      <w:pPr>
        <w:autoSpaceDE w:val="0"/>
        <w:autoSpaceDN w:val="0"/>
        <w:adjustRightInd w:val="0"/>
        <w:spacing w:after="0"/>
        <w:rPr>
          <w:rFonts w:eastAsiaTheme="minorHAnsi" w:cs="Times New Roman"/>
          <w:color w:val="000000"/>
        </w:rPr>
      </w:pPr>
      <w:r>
        <w:rPr>
          <w:rFonts w:eastAsiaTheme="minorHAnsi" w:cs="Times New Roman"/>
          <w:color w:val="000000"/>
        </w:rPr>
        <w:t xml:space="preserve">a)  </w:t>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t xml:space="preserve">                     b)</w:t>
      </w:r>
    </w:p>
    <w:p w:rsidR="00D1435A" w:rsidRDefault="00D1435A" w:rsidP="00D1435A">
      <w:pPr>
        <w:keepNext/>
        <w:autoSpaceDE w:val="0"/>
        <w:autoSpaceDN w:val="0"/>
        <w:adjustRightInd w:val="0"/>
        <w:spacing w:after="0"/>
      </w:pPr>
      <w:r>
        <w:rPr>
          <w:rFonts w:eastAsiaTheme="minorHAnsi" w:cs="Times New Roman"/>
          <w:noProof/>
          <w:color w:val="000000"/>
        </w:rPr>
        <w:drawing>
          <wp:inline distT="0" distB="0" distL="0" distR="0" wp14:anchorId="41D03678" wp14:editId="6BC66F3C">
            <wp:extent cx="2710571" cy="2103120"/>
            <wp:effectExtent l="0" t="0" r="0" b="0"/>
            <wp:docPr id="10" name="Picture 10" descr="C:\Users\zhili\Desktop\pub1\Figures ready for submission\under construction\Ignition_AllColor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ili\Desktop\pub1\Figures ready for submission\under construction\Ignition_AllColors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0571" cy="2103120"/>
                    </a:xfrm>
                    <a:prstGeom prst="rect">
                      <a:avLst/>
                    </a:prstGeom>
                    <a:noFill/>
                    <a:ln>
                      <a:noFill/>
                    </a:ln>
                  </pic:spPr>
                </pic:pic>
              </a:graphicData>
            </a:graphic>
          </wp:inline>
        </w:drawing>
      </w:r>
      <w:r>
        <w:rPr>
          <w:rFonts w:eastAsiaTheme="minorHAnsi" w:cs="Times New Roman"/>
          <w:color w:val="000000"/>
        </w:rPr>
        <w:t xml:space="preserve">   </w:t>
      </w:r>
      <w:r>
        <w:rPr>
          <w:rFonts w:eastAsiaTheme="minorHAnsi" w:cs="Times New Roman"/>
          <w:noProof/>
          <w:color w:val="000000"/>
        </w:rPr>
        <w:drawing>
          <wp:inline distT="0" distB="0" distL="0" distR="0" wp14:anchorId="36A6423D" wp14:editId="2347F827">
            <wp:extent cx="3090853" cy="2103120"/>
            <wp:effectExtent l="0" t="0" r="0" b="0"/>
            <wp:docPr id="21" name="Picture 21" descr="C:\Users\zhili\Desktop\pub1\Repair\f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ili\Desktop\pub1\Repair\fpow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0853" cy="2103120"/>
                    </a:xfrm>
                    <a:prstGeom prst="rect">
                      <a:avLst/>
                    </a:prstGeom>
                    <a:noFill/>
                    <a:ln>
                      <a:noFill/>
                    </a:ln>
                  </pic:spPr>
                </pic:pic>
              </a:graphicData>
            </a:graphic>
          </wp:inline>
        </w:drawing>
      </w:r>
    </w:p>
    <w:p w:rsidR="00F63942" w:rsidRDefault="00D1435A" w:rsidP="00B531F3">
      <w:pPr>
        <w:pStyle w:val="Caption"/>
        <w:rPr>
          <w:rFonts w:eastAsiaTheme="minorHAnsi"/>
        </w:rPr>
      </w:pPr>
      <w:bookmarkStart w:id="30" w:name="_Toc355876986"/>
      <w:r>
        <w:t xml:space="preserve">Figure </w:t>
      </w:r>
      <w:fldSimple w:instr=" SEQ Figure \* ARABIC ">
        <w:r w:rsidR="008068F8">
          <w:rPr>
            <w:noProof/>
          </w:rPr>
          <w:t>2</w:t>
        </w:r>
      </w:fldSimple>
      <w:r>
        <w:t>.</w:t>
      </w:r>
      <w:bookmarkStart w:id="31" w:name="_Toc353215862"/>
      <w:r w:rsidR="000D6903" w:rsidRPr="000D6903">
        <w:t xml:space="preserve"> </w:t>
      </w:r>
      <w:r w:rsidR="00F63942" w:rsidRPr="000D6903">
        <w:rPr>
          <w:rFonts w:eastAsiaTheme="minorHAnsi"/>
        </w:rPr>
        <w:t xml:space="preserve">(a) Photothermally driven ignition of Al NPs by a single xenon flash pulse at a frame rate of 100 </w:t>
      </w:r>
      <w:r w:rsidR="000D09AC">
        <w:rPr>
          <w:rFonts w:eastAsiaTheme="minorHAnsi"/>
        </w:rPr>
        <w:t>K</w:t>
      </w:r>
      <w:r w:rsidR="00F63942" w:rsidRPr="000D6903">
        <w:rPr>
          <w:rFonts w:eastAsiaTheme="minorHAnsi"/>
        </w:rPr>
        <w:t>Hz, at incident power of 1.6 J/cm</w:t>
      </w:r>
      <w:r w:rsidR="00F63942" w:rsidRPr="000D09AC">
        <w:rPr>
          <w:rFonts w:eastAsiaTheme="minorHAnsi"/>
          <w:vertAlign w:val="superscript"/>
        </w:rPr>
        <w:t>2</w:t>
      </w:r>
      <w:r w:rsidR="00F63942" w:rsidRPr="000D6903">
        <w:rPr>
          <w:rFonts w:eastAsiaTheme="minorHAnsi"/>
        </w:rPr>
        <w:t>. Ignition was identified in the second image, which was acquired ~</w:t>
      </w:r>
      <w:r w:rsidR="004D16E1" w:rsidRPr="000D6903">
        <w:rPr>
          <w:rFonts w:eastAsiaTheme="minorHAnsi"/>
        </w:rPr>
        <w:t xml:space="preserve"> </w:t>
      </w:r>
      <w:r w:rsidR="00F63942" w:rsidRPr="000D6903">
        <w:rPr>
          <w:rFonts w:eastAsiaTheme="minorHAnsi"/>
        </w:rPr>
        <w:t>0.12 ms after the flash incidence. Ignition is spatially localized. Each frame size is 3.8 mm in height x 4.9 mm in width. (b) Flash power dependence for transition of ignition and motion only with and without the long pass filter cutoff at 540 nm. It shows that UV is more efficient for motion and ignition.</w:t>
      </w:r>
      <w:bookmarkEnd w:id="30"/>
      <w:bookmarkEnd w:id="31"/>
    </w:p>
    <w:p w:rsidR="00C25A28" w:rsidRDefault="00C25A28" w:rsidP="00C25A28">
      <w:pPr>
        <w:rPr>
          <w:rFonts w:eastAsiaTheme="minorHAnsi"/>
        </w:rPr>
      </w:pPr>
    </w:p>
    <w:p w:rsidR="00C25A28" w:rsidRDefault="00C25A28" w:rsidP="00AF0238">
      <w:pPr>
        <w:autoSpaceDE w:val="0"/>
        <w:autoSpaceDN w:val="0"/>
        <w:adjustRightInd w:val="0"/>
        <w:spacing w:after="0"/>
        <w:rPr>
          <w:rFonts w:eastAsiaTheme="minorHAnsi" w:cs="Times New Roman"/>
          <w:color w:val="000000"/>
        </w:rPr>
      </w:pPr>
    </w:p>
    <w:p w:rsidR="00005AC3"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lastRenderedPageBreak/>
        <w:t xml:space="preserve">For Al NPs with an average diameter of </w:t>
      </w:r>
      <w:r w:rsidR="00005AC3">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70 nm,</w:t>
      </w:r>
      <w:r w:rsidR="00502E19" w:rsidRPr="0094732F">
        <w:rPr>
          <w:rFonts w:eastAsiaTheme="minorHAnsi" w:cs="Times New Roman"/>
          <w:color w:val="000000"/>
        </w:rPr>
        <w:t xml:space="preserve"> </w:t>
      </w:r>
      <w:r w:rsidRPr="0094732F">
        <w:rPr>
          <w:rFonts w:eastAsiaTheme="minorHAnsi" w:cs="Times New Roman"/>
          <w:color w:val="000000"/>
        </w:rPr>
        <w:t xml:space="preserve">the ignition delay was </w:t>
      </w:r>
      <w:r w:rsidR="00005AC3">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0.12 ms with the flash, as shown in</w:t>
      </w:r>
      <w:r w:rsidR="00502E19" w:rsidRPr="0094732F">
        <w:rPr>
          <w:rFonts w:eastAsiaTheme="minorHAnsi" w:cs="Times New Roman"/>
          <w:color w:val="000000"/>
        </w:rPr>
        <w:t xml:space="preserve"> </w:t>
      </w:r>
      <w:r w:rsidRPr="0094732F">
        <w:rPr>
          <w:rFonts w:eastAsiaTheme="minorHAnsi" w:cs="Times New Roman"/>
          <w:color w:val="000000"/>
        </w:rPr>
        <w:t>Fig</w:t>
      </w:r>
      <w:r w:rsidR="003E3E65">
        <w:rPr>
          <w:rFonts w:eastAsiaTheme="minorHAnsi" w:cs="Times New Roman"/>
          <w:color w:val="000000"/>
        </w:rPr>
        <w:t xml:space="preserve">. </w:t>
      </w:r>
      <w:r w:rsidR="003E3E65" w:rsidRPr="003E3E65">
        <w:rPr>
          <w:rFonts w:eastAsiaTheme="minorHAnsi" w:cs="Times New Roman"/>
        </w:rPr>
        <w:t>2</w:t>
      </w:r>
      <w:r w:rsidRPr="0094732F">
        <w:rPr>
          <w:rFonts w:eastAsiaTheme="minorHAnsi" w:cs="Times New Roman"/>
          <w:color w:val="000000"/>
        </w:rPr>
        <w:t>, which is about 100 times faster than that by conductive</w:t>
      </w:r>
      <w:r w:rsidR="00502E19" w:rsidRPr="0094732F">
        <w:rPr>
          <w:rFonts w:eastAsiaTheme="minorHAnsi" w:cs="Times New Roman"/>
          <w:color w:val="000000"/>
        </w:rPr>
        <w:t xml:space="preserve"> </w:t>
      </w:r>
      <w:r w:rsidRPr="0094732F">
        <w:rPr>
          <w:rFonts w:eastAsiaTheme="minorHAnsi" w:cs="Times New Roman"/>
          <w:color w:val="000000"/>
        </w:rPr>
        <w:t>heating.</w:t>
      </w:r>
      <w:r w:rsidR="00EA52DF">
        <w:rPr>
          <w:rFonts w:eastAsiaTheme="minorHAnsi" w:cs="Times New Roman"/>
          <w:color w:val="000000"/>
        </w:rPr>
        <w:t xml:space="preserve"> </w:t>
      </w:r>
      <w:r w:rsidR="00EA52DF">
        <w:rPr>
          <w:rFonts w:eastAsiaTheme="minorHAnsi" w:cs="Times New Roman"/>
          <w:color w:val="000000"/>
        </w:rPr>
        <w:fldChar w:fldCharType="begin"/>
      </w:r>
      <w:r w:rsidR="00F423C0">
        <w:rPr>
          <w:rFonts w:eastAsiaTheme="minorHAnsi" w:cs="Times New Roman"/>
          <w:color w:val="000000"/>
        </w:rPr>
        <w:instrText xml:space="preserve"> ADDIN EN.CITE &lt;EndNote&gt;&lt;Cite&gt;&lt;Author&gt;Yetter&lt;/Author&gt;&lt;Year&gt;2009&lt;/Year&gt;&lt;RecNum&gt;21&lt;/RecNum&gt;&lt;DisplayText&gt;[3]&lt;/DisplayText&gt;&lt;record&gt;&lt;rec-number&gt;21&lt;/rec-number&gt;&lt;foreign-keys&gt;&lt;key app="EN" db-id="0s5s5d0ag9pr2sedve45ptzcxwdx599sa9re"&gt;21&lt;/key&gt;&lt;/foreign-keys&gt;&lt;ref-type name="Journal Article"&gt;17&lt;/ref-type&gt;&lt;contributors&gt;&lt;authors&gt;&lt;author&gt;Yetter, Richard A.&lt;/author&gt;&lt;author&gt;Risha, Grant A.&lt;/author&gt;&lt;author&gt;Son, Steven F.&lt;/author&gt;&lt;/authors&gt;&lt;/contributors&gt;&lt;titles&gt;&lt;title&gt;Metal particle combustion and nanotechnology&lt;/title&gt;&lt;secondary-title&gt;Proceedings of the Combustion Institute&lt;/secondary-title&gt;&lt;/titles&gt;&lt;periodical&gt;&lt;full-title&gt;Proceedings of the Combustion Institute&lt;/full-title&gt;&lt;/periodical&gt;&lt;pages&gt;1819-1838&lt;/pages&gt;&lt;volume&gt;32&lt;/volume&gt;&lt;number&gt;2&lt;/number&gt;&lt;keywords&gt;&lt;keyword&gt;Metal combustion&lt;/keyword&gt;&lt;keyword&gt;Nanotechnology&lt;/keyword&gt;&lt;keyword&gt;Nanoparticle&lt;/keyword&gt;&lt;keyword&gt;Synthesis&lt;/keyword&gt;&lt;keyword&gt;Assembly&lt;/keyword&gt;&lt;/keywords&gt;&lt;dates&gt;&lt;year&gt;2009&lt;/year&gt;&lt;/dates&gt;&lt;isbn&gt;1540-7489&lt;/isbn&gt;&lt;urls&gt;&lt;related-urls&gt;&lt;url&gt;http://www.sciencedirect.com/science/article/pii/S1540748908001715&lt;/url&gt;&lt;/related-urls&gt;&lt;/urls&gt;&lt;electronic-resource-num&gt;10.1016/j.proci.2008.08.013&lt;/electronic-resource-num&gt;&lt;/record&gt;&lt;/Cite&gt;&lt;/EndNote&gt;</w:instrText>
      </w:r>
      <w:r w:rsidR="00EA52DF">
        <w:rPr>
          <w:rFonts w:eastAsiaTheme="minorHAnsi" w:cs="Times New Roman"/>
          <w:color w:val="000000"/>
        </w:rPr>
        <w:fldChar w:fldCharType="separate"/>
      </w:r>
      <w:r w:rsidR="00F423C0">
        <w:rPr>
          <w:rFonts w:eastAsiaTheme="minorHAnsi" w:cs="Times New Roman"/>
          <w:noProof/>
          <w:color w:val="000000"/>
        </w:rPr>
        <w:t>[</w:t>
      </w:r>
      <w:hyperlink w:anchor="_ENREF_3" w:tooltip="Yetter, 2009 #21" w:history="1">
        <w:r w:rsidR="0084522C">
          <w:rPr>
            <w:rFonts w:eastAsiaTheme="minorHAnsi" w:cs="Times New Roman"/>
            <w:noProof/>
            <w:color w:val="000000"/>
          </w:rPr>
          <w:t>3</w:t>
        </w:r>
      </w:hyperlink>
      <w:r w:rsidR="00F423C0">
        <w:rPr>
          <w:rFonts w:eastAsiaTheme="minorHAnsi" w:cs="Times New Roman"/>
          <w:noProof/>
          <w:color w:val="000000"/>
        </w:rPr>
        <w:t>]</w:t>
      </w:r>
      <w:r w:rsidR="00EA52DF">
        <w:rPr>
          <w:rFonts w:eastAsiaTheme="minorHAnsi" w:cs="Times New Roman"/>
          <w:color w:val="000000"/>
        </w:rPr>
        <w:fldChar w:fldCharType="end"/>
      </w:r>
      <w:r w:rsidRPr="0094732F">
        <w:rPr>
          <w:rFonts w:eastAsiaTheme="minorHAnsi" w:cs="Times New Roman"/>
          <w:color w:val="0000FF"/>
        </w:rPr>
        <w:t xml:space="preserve"> </w:t>
      </w:r>
      <w:r w:rsidRPr="0094732F">
        <w:rPr>
          <w:rFonts w:eastAsiaTheme="minorHAnsi" w:cs="Times New Roman"/>
          <w:color w:val="000000"/>
        </w:rPr>
        <w:t>The ignition process is highly localized.</w:t>
      </w:r>
      <w:r w:rsidR="00502E19" w:rsidRPr="0094732F">
        <w:rPr>
          <w:rFonts w:eastAsiaTheme="minorHAnsi" w:cs="Times New Roman"/>
          <w:color w:val="000000"/>
        </w:rPr>
        <w:t xml:space="preserve"> </w:t>
      </w:r>
      <w:r w:rsidRPr="0094732F">
        <w:rPr>
          <w:rFonts w:eastAsiaTheme="minorHAnsi" w:cs="Times New Roman"/>
          <w:color w:val="000000"/>
        </w:rPr>
        <w:t>Similarly, the entire Al NP pile has been lifted about 1mm</w:t>
      </w:r>
      <w:r w:rsidR="00502E19" w:rsidRPr="0094732F">
        <w:rPr>
          <w:rFonts w:eastAsiaTheme="minorHAnsi" w:cs="Times New Roman"/>
          <w:color w:val="000000"/>
        </w:rPr>
        <w:t xml:space="preserve"> </w:t>
      </w:r>
      <w:r w:rsidRPr="0094732F">
        <w:rPr>
          <w:rFonts w:eastAsiaTheme="minorHAnsi" w:cs="Times New Roman"/>
          <w:color w:val="000000"/>
        </w:rPr>
        <w:t>above the surface by the photothermal activation.</w:t>
      </w:r>
    </w:p>
    <w:p w:rsidR="00B531F3"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UV light filtering has been used to control the ignition</w:t>
      </w:r>
      <w:r w:rsidR="00502E19" w:rsidRPr="0094732F">
        <w:rPr>
          <w:rFonts w:eastAsiaTheme="minorHAnsi" w:cs="Times New Roman"/>
          <w:color w:val="000000"/>
        </w:rPr>
        <w:t xml:space="preserve"> </w:t>
      </w:r>
      <w:r w:rsidRPr="0094732F">
        <w:rPr>
          <w:rFonts w:eastAsiaTheme="minorHAnsi" w:cs="Times New Roman"/>
          <w:color w:val="000000"/>
        </w:rPr>
        <w:t>of the Al NPs. Long-pass filtering with the cutoff wavelength</w:t>
      </w:r>
      <w:r w:rsidR="00502E19" w:rsidRPr="0094732F">
        <w:rPr>
          <w:rFonts w:eastAsiaTheme="minorHAnsi" w:cs="Times New Roman"/>
          <w:color w:val="000000"/>
        </w:rPr>
        <w:t xml:space="preserve"> </w:t>
      </w:r>
      <w:r w:rsidRPr="0094732F">
        <w:rPr>
          <w:rFonts w:eastAsiaTheme="minorHAnsi" w:cs="Times New Roman"/>
          <w:color w:val="000000"/>
        </w:rPr>
        <w:t>at 540 nm leads to a decrease in height, and ignition may not</w:t>
      </w:r>
      <w:r w:rsidR="00502E19" w:rsidRPr="0094732F">
        <w:rPr>
          <w:rFonts w:eastAsiaTheme="minorHAnsi" w:cs="Times New Roman"/>
          <w:color w:val="000000"/>
        </w:rPr>
        <w:t xml:space="preserve"> </w:t>
      </w:r>
      <w:r w:rsidRPr="0094732F">
        <w:rPr>
          <w:rFonts w:eastAsiaTheme="minorHAnsi" w:cs="Times New Roman"/>
          <w:color w:val="000000"/>
        </w:rPr>
        <w:t>be triggered under the illumination of the flash at certain</w:t>
      </w:r>
      <w:r w:rsidR="00502E19" w:rsidRPr="0094732F">
        <w:rPr>
          <w:rFonts w:eastAsiaTheme="minorHAnsi" w:cs="Times New Roman"/>
          <w:color w:val="000000"/>
        </w:rPr>
        <w:t xml:space="preserve"> </w:t>
      </w:r>
      <w:r w:rsidRPr="0094732F">
        <w:rPr>
          <w:rFonts w:eastAsiaTheme="minorHAnsi" w:cs="Times New Roman"/>
          <w:color w:val="000000"/>
        </w:rPr>
        <w:t>powers with filtering. For a flash power of 1.1 J/cm</w:t>
      </w:r>
      <w:r w:rsidRPr="00AC0A1B">
        <w:rPr>
          <w:rFonts w:eastAsiaTheme="minorHAnsi" w:cs="Times New Roman"/>
          <w:color w:val="000000"/>
          <w:vertAlign w:val="superscript"/>
        </w:rPr>
        <w:t>2</w:t>
      </w:r>
      <w:r w:rsidRPr="0094732F">
        <w:rPr>
          <w:rFonts w:eastAsiaTheme="minorHAnsi" w:cs="Times New Roman"/>
          <w:color w:val="000000"/>
        </w:rPr>
        <w:t xml:space="preserve"> with filtering,</w:t>
      </w:r>
      <w:r w:rsidR="00502E19" w:rsidRPr="0094732F">
        <w:rPr>
          <w:rFonts w:eastAsiaTheme="minorHAnsi" w:cs="Times New Roman"/>
          <w:color w:val="000000"/>
        </w:rPr>
        <w:t xml:space="preserve"> </w:t>
      </w:r>
      <w:r w:rsidRPr="0094732F">
        <w:rPr>
          <w:rFonts w:eastAsiaTheme="minorHAnsi" w:cs="Times New Roman"/>
          <w:color w:val="000000"/>
        </w:rPr>
        <w:t>which corresponds to 1.6 cm from the flash end surface,</w:t>
      </w:r>
      <w:r w:rsidR="00502E19" w:rsidRPr="0094732F">
        <w:rPr>
          <w:rFonts w:eastAsiaTheme="minorHAnsi" w:cs="Times New Roman"/>
          <w:color w:val="000000"/>
        </w:rPr>
        <w:t xml:space="preserve"> </w:t>
      </w:r>
      <w:r w:rsidRPr="0094732F">
        <w:rPr>
          <w:rFonts w:eastAsiaTheme="minorHAnsi" w:cs="Times New Roman"/>
          <w:color w:val="000000"/>
        </w:rPr>
        <w:t>ignition is not induced.</w:t>
      </w:r>
    </w:p>
    <w:p w:rsidR="00AC0A1B"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At a similar power level</w:t>
      </w:r>
      <w:r w:rsidR="00502E19" w:rsidRPr="0094732F">
        <w:rPr>
          <w:rFonts w:eastAsiaTheme="minorHAnsi" w:cs="Times New Roman"/>
          <w:color w:val="000000"/>
        </w:rPr>
        <w:t xml:space="preserve"> </w:t>
      </w:r>
      <w:r w:rsidRPr="0094732F">
        <w:rPr>
          <w:rFonts w:eastAsiaTheme="minorHAnsi" w:cs="Times New Roman"/>
          <w:color w:val="000000"/>
        </w:rPr>
        <w:t xml:space="preserve">without filtering, i.e., power </w:t>
      </w:r>
      <w:r w:rsidR="00EA52DF">
        <w:rPr>
          <w:rFonts w:eastAsiaTheme="minorHAnsi" w:cs="Times New Roman"/>
          <w:color w:val="000000"/>
        </w:rPr>
        <w:t>w</w:t>
      </w:r>
      <w:r w:rsidRPr="0094732F">
        <w:rPr>
          <w:rFonts w:eastAsiaTheme="minorHAnsi" w:cs="Times New Roman"/>
          <w:color w:val="000000"/>
        </w:rPr>
        <w:t>ithout filtering at 2.5 cm, the</w:t>
      </w:r>
      <w:r w:rsidR="00502E19" w:rsidRPr="0094732F">
        <w:rPr>
          <w:rFonts w:eastAsiaTheme="minorHAnsi" w:cs="Times New Roman"/>
          <w:color w:val="000000"/>
        </w:rPr>
        <w:t xml:space="preserve"> </w:t>
      </w:r>
      <w:r w:rsidRPr="0094732F">
        <w:rPr>
          <w:rFonts w:eastAsiaTheme="minorHAnsi" w:cs="Times New Roman"/>
          <w:color w:val="000000"/>
        </w:rPr>
        <w:t>Al NPs can be ignited. Further increase of the flash power</w:t>
      </w:r>
      <w:r w:rsidR="00502E19" w:rsidRPr="0094732F">
        <w:rPr>
          <w:rFonts w:eastAsiaTheme="minorHAnsi" w:cs="Times New Roman"/>
          <w:color w:val="000000"/>
        </w:rPr>
        <w:t xml:space="preserve"> </w:t>
      </w:r>
      <w:r w:rsidRPr="0094732F">
        <w:rPr>
          <w:rFonts w:eastAsiaTheme="minorHAnsi" w:cs="Times New Roman"/>
          <w:color w:val="000000"/>
        </w:rPr>
        <w:t xml:space="preserve">with filtering to </w:t>
      </w:r>
      <w:r w:rsidR="00AC0A1B">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1.3 J/cm</w:t>
      </w:r>
      <w:r w:rsidRPr="00AC0A1B">
        <w:rPr>
          <w:rFonts w:eastAsiaTheme="minorHAnsi" w:cs="Times New Roman"/>
          <w:color w:val="000000"/>
          <w:vertAlign w:val="superscript"/>
        </w:rPr>
        <w:t>2</w:t>
      </w:r>
      <w:r w:rsidRPr="0094732F">
        <w:rPr>
          <w:rFonts w:eastAsiaTheme="minorHAnsi" w:cs="Times New Roman"/>
          <w:color w:val="000000"/>
        </w:rPr>
        <w:t xml:space="preserve"> can induce ignition, as shown in</w:t>
      </w:r>
      <w:r w:rsidR="00502E19" w:rsidRPr="0094732F">
        <w:rPr>
          <w:rFonts w:eastAsiaTheme="minorHAnsi" w:cs="Times New Roman"/>
          <w:color w:val="000000"/>
        </w:rPr>
        <w:t xml:space="preserve"> </w:t>
      </w:r>
      <w:r w:rsidRPr="0094732F">
        <w:rPr>
          <w:rFonts w:eastAsiaTheme="minorHAnsi" w:cs="Times New Roman"/>
          <w:color w:val="000000"/>
        </w:rPr>
        <w:t>Fig</w:t>
      </w:r>
      <w:r w:rsidR="003E3E65">
        <w:rPr>
          <w:rFonts w:eastAsiaTheme="minorHAnsi" w:cs="Times New Roman"/>
          <w:color w:val="000000"/>
        </w:rPr>
        <w:t>.</w:t>
      </w:r>
      <w:r w:rsidRPr="0094732F">
        <w:rPr>
          <w:rFonts w:eastAsiaTheme="minorHAnsi" w:cs="Times New Roman"/>
          <w:color w:val="000000"/>
        </w:rPr>
        <w:t xml:space="preserve"> </w:t>
      </w:r>
      <w:r w:rsidRPr="003E3E65">
        <w:rPr>
          <w:rFonts w:eastAsiaTheme="minorHAnsi" w:cs="Times New Roman"/>
        </w:rPr>
        <w:t xml:space="preserve">2b. </w:t>
      </w:r>
      <w:r w:rsidRPr="0094732F">
        <w:rPr>
          <w:rFonts w:eastAsiaTheme="minorHAnsi" w:cs="Times New Roman"/>
          <w:color w:val="000000"/>
        </w:rPr>
        <w:t>This indicates higher efficiency of UV light for</w:t>
      </w:r>
      <w:r w:rsidR="00502E19" w:rsidRPr="0094732F">
        <w:rPr>
          <w:rFonts w:eastAsiaTheme="minorHAnsi" w:cs="Times New Roman"/>
          <w:color w:val="000000"/>
        </w:rPr>
        <w:t xml:space="preserve"> </w:t>
      </w:r>
      <w:r w:rsidRPr="0094732F">
        <w:rPr>
          <w:rFonts w:eastAsiaTheme="minorHAnsi" w:cs="Times New Roman"/>
          <w:color w:val="000000"/>
        </w:rPr>
        <w:t>ignition. Ignition can be achieved for a pile of &lt;</w:t>
      </w:r>
      <w:r w:rsidR="00AC0A1B">
        <w:rPr>
          <w:rFonts w:eastAsiaTheme="minorHAnsi" w:cs="Times New Roman"/>
          <w:color w:val="000000"/>
        </w:rPr>
        <w:t xml:space="preserve"> </w:t>
      </w:r>
      <w:r w:rsidRPr="0094732F">
        <w:rPr>
          <w:rFonts w:eastAsiaTheme="minorHAnsi" w:cs="Times New Roman"/>
          <w:color w:val="000000"/>
        </w:rPr>
        <w:t>0.5 mg.</w:t>
      </w:r>
      <w:r w:rsidR="00502E19" w:rsidRPr="0094732F">
        <w:rPr>
          <w:rFonts w:eastAsiaTheme="minorHAnsi" w:cs="Times New Roman"/>
          <w:color w:val="000000"/>
        </w:rPr>
        <w:t xml:space="preserve"> </w:t>
      </w:r>
      <w:r w:rsidRPr="0094732F">
        <w:rPr>
          <w:rFonts w:eastAsiaTheme="minorHAnsi" w:cs="Times New Roman"/>
          <w:color w:val="000000"/>
        </w:rPr>
        <w:t>SEM images of Al NPs after the flash ignition and burning</w:t>
      </w:r>
      <w:r w:rsidR="00502E19" w:rsidRPr="0094732F">
        <w:rPr>
          <w:rFonts w:eastAsiaTheme="minorHAnsi" w:cs="Times New Roman"/>
          <w:color w:val="000000"/>
        </w:rPr>
        <w:t xml:space="preserve"> </w:t>
      </w:r>
      <w:r w:rsidRPr="0094732F">
        <w:rPr>
          <w:rFonts w:eastAsiaTheme="minorHAnsi" w:cs="Times New Roman"/>
          <w:color w:val="000000"/>
        </w:rPr>
        <w:t xml:space="preserve">are shown in </w:t>
      </w:r>
      <w:r w:rsidR="00EA52DF">
        <w:rPr>
          <w:rFonts w:eastAsiaTheme="minorHAnsi" w:cs="Times New Roman"/>
          <w:color w:val="000000"/>
        </w:rPr>
        <w:t>Fig</w:t>
      </w:r>
      <w:r w:rsidR="003E3E65">
        <w:rPr>
          <w:rFonts w:eastAsiaTheme="minorHAnsi" w:cs="Times New Roman"/>
          <w:color w:val="000000"/>
        </w:rPr>
        <w:t>. 7</w:t>
      </w:r>
      <w:r w:rsidRPr="0094732F">
        <w:rPr>
          <w:rFonts w:eastAsiaTheme="minorHAnsi" w:cs="Times New Roman"/>
          <w:color w:val="000000"/>
        </w:rPr>
        <w:t>. Similar to the movement without ignition,</w:t>
      </w:r>
      <w:r w:rsidR="00502E19" w:rsidRPr="0094732F">
        <w:rPr>
          <w:rFonts w:eastAsiaTheme="minorHAnsi" w:cs="Times New Roman"/>
          <w:color w:val="000000"/>
        </w:rPr>
        <w:t xml:space="preserve"> </w:t>
      </w:r>
      <w:r w:rsidRPr="0094732F">
        <w:rPr>
          <w:rFonts w:eastAsiaTheme="minorHAnsi" w:cs="Times New Roman"/>
          <w:color w:val="000000"/>
        </w:rPr>
        <w:t>the Al NPs either melt into larger particles or burst into</w:t>
      </w:r>
      <w:r w:rsidR="00502E19" w:rsidRPr="0094732F">
        <w:rPr>
          <w:rFonts w:eastAsiaTheme="minorHAnsi" w:cs="Times New Roman"/>
          <w:color w:val="000000"/>
        </w:rPr>
        <w:t xml:space="preserve"> </w:t>
      </w:r>
      <w:r w:rsidRPr="0094732F">
        <w:rPr>
          <w:rFonts w:eastAsiaTheme="minorHAnsi" w:cs="Times New Roman"/>
          <w:color w:val="000000"/>
        </w:rPr>
        <w:t>smaller NPs. As a comparison, EDS analyses of the product</w:t>
      </w:r>
      <w:r w:rsidR="00502E19" w:rsidRPr="0094732F">
        <w:rPr>
          <w:rFonts w:eastAsiaTheme="minorHAnsi" w:cs="Times New Roman"/>
          <w:color w:val="000000"/>
        </w:rPr>
        <w:t xml:space="preserve"> </w:t>
      </w:r>
      <w:r w:rsidRPr="0094732F">
        <w:rPr>
          <w:rFonts w:eastAsiaTheme="minorHAnsi" w:cs="Times New Roman"/>
          <w:color w:val="000000"/>
        </w:rPr>
        <w:t>at the burning regions show that the mole ratio of Al to oxygen</w:t>
      </w:r>
      <w:r w:rsidR="00502E19" w:rsidRPr="0094732F">
        <w:rPr>
          <w:rFonts w:eastAsiaTheme="minorHAnsi" w:cs="Times New Roman"/>
          <w:color w:val="000000"/>
        </w:rPr>
        <w:t xml:space="preserve"> </w:t>
      </w:r>
      <w:r w:rsidRPr="0094732F">
        <w:rPr>
          <w:rFonts w:eastAsiaTheme="minorHAnsi" w:cs="Times New Roman"/>
          <w:color w:val="000000"/>
        </w:rPr>
        <w:t xml:space="preserve">is </w:t>
      </w:r>
      <w:r w:rsidR="00AC0A1B">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1:2, indicating that more than 80% of the Al has been oxidized to alumina.</w:t>
      </w:r>
    </w:p>
    <w:p w:rsidR="00C15E30" w:rsidRDefault="000E5FF9" w:rsidP="00560244">
      <w:pPr>
        <w:pStyle w:val="Heading3"/>
        <w:rPr>
          <w:rFonts w:eastAsiaTheme="minorHAnsi"/>
        </w:rPr>
      </w:pPr>
      <w:bookmarkStart w:id="32" w:name="_Toc353540184"/>
      <w:bookmarkStart w:id="33" w:name="_Toc360191455"/>
      <w:r w:rsidRPr="00C15E30">
        <w:rPr>
          <w:rFonts w:eastAsiaTheme="minorHAnsi"/>
        </w:rPr>
        <w:t>Simulations and s</w:t>
      </w:r>
      <w:r w:rsidR="00C15E30">
        <w:rPr>
          <w:rFonts w:eastAsiaTheme="minorHAnsi"/>
        </w:rPr>
        <w:t>uggested mechanisms</w:t>
      </w:r>
      <w:bookmarkEnd w:id="32"/>
      <w:bookmarkEnd w:id="33"/>
    </w:p>
    <w:p w:rsidR="00093454" w:rsidRDefault="000E5FF9"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The effect of</w:t>
      </w:r>
      <w:r w:rsidR="00502E19" w:rsidRPr="0094732F">
        <w:rPr>
          <w:rFonts w:eastAsiaTheme="minorHAnsi" w:cs="Times New Roman"/>
          <w:color w:val="000000"/>
        </w:rPr>
        <w:t xml:space="preserve"> </w:t>
      </w:r>
      <w:r w:rsidRPr="0094732F">
        <w:rPr>
          <w:rFonts w:eastAsiaTheme="minorHAnsi" w:cs="Times New Roman"/>
          <w:color w:val="000000"/>
        </w:rPr>
        <w:t>the direct absorption-induced global heating has been determined.</w:t>
      </w:r>
      <w:r w:rsidR="00502E19" w:rsidRPr="0094732F">
        <w:rPr>
          <w:rFonts w:eastAsiaTheme="minorHAnsi" w:cs="Times New Roman"/>
          <w:color w:val="000000"/>
        </w:rPr>
        <w:t xml:space="preserve"> </w:t>
      </w:r>
      <w:r w:rsidRPr="0094732F">
        <w:rPr>
          <w:rFonts w:eastAsiaTheme="minorHAnsi" w:cs="Times New Roman"/>
          <w:color w:val="000000"/>
        </w:rPr>
        <w:t>Light absorption using the discrete dipole approximation</w:t>
      </w:r>
      <w:r w:rsidR="00502E19" w:rsidRPr="0094732F">
        <w:rPr>
          <w:rFonts w:eastAsiaTheme="minorHAnsi" w:cs="Times New Roman"/>
          <w:color w:val="000000"/>
        </w:rPr>
        <w:t xml:space="preserve"> </w:t>
      </w:r>
      <w:r w:rsidRPr="0094732F">
        <w:rPr>
          <w:rFonts w:eastAsiaTheme="minorHAnsi" w:cs="Times New Roman"/>
          <w:color w:val="000000"/>
        </w:rPr>
        <w:t>(DDA)</w:t>
      </w:r>
      <w:r w:rsidR="00BA6C77">
        <w:rPr>
          <w:rFonts w:eastAsiaTheme="minorHAnsi" w:cs="Times New Roman"/>
          <w:color w:val="000000"/>
        </w:rPr>
        <w:t xml:space="preserve"> </w:t>
      </w:r>
      <w:r w:rsidR="00BA6C77">
        <w:rPr>
          <w:rFonts w:eastAsiaTheme="minorHAnsi" w:cs="Times New Roman"/>
          <w:color w:val="000000"/>
        </w:rPr>
        <w:fldChar w:fldCharType="begin"/>
      </w:r>
      <w:r w:rsidR="00D448FC">
        <w:rPr>
          <w:rFonts w:eastAsiaTheme="minorHAnsi" w:cs="Times New Roman"/>
          <w:color w:val="000000"/>
        </w:rPr>
        <w:instrText xml:space="preserve"> ADDIN EN.CITE &lt;EndNote&gt;&lt;Cite&gt;&lt;Author&gt;Draine&lt;/Author&gt;&lt;Year&gt;1994&lt;/Year&gt;&lt;RecNum&gt;22&lt;/RecNum&gt;&lt;DisplayText&gt;[40]&lt;/DisplayText&gt;&lt;record&gt;&lt;rec-number&gt;22&lt;/rec-number&gt;&lt;foreign-keys&gt;&lt;key app="EN" db-id="0s5s5d0ag9pr2sedve45ptzcxwdx599sa9re"&gt;22&lt;/key&gt;&lt;/foreign-keys&gt;&lt;ref-type name="Journal Article"&gt;17&lt;/ref-type&gt;&lt;contributors&gt;&lt;authors&gt;&lt;author&gt;Draine, Bruce T.&lt;/author&gt;&lt;author&gt;Flatau, Piotr J.&lt;/author&gt;&lt;/authors&gt;&lt;/contributors&gt;&lt;titles&gt;&lt;title&gt;Discrete-dipole approximation for scattering calculations&lt;/title&gt;&lt;secondary-title&gt;J. Opt. Soc. Am. A&lt;/secondary-title&gt;&lt;/titles&gt;&lt;periodical&gt;&lt;full-title&gt;J. Opt. Soc. Am. A&lt;/full-title&gt;&lt;/periodical&gt;&lt;pages&gt;1491-1499&lt;/pages&gt;&lt;volume&gt;11&lt;/volume&gt;&lt;number&gt;4&lt;/number&gt;&lt;dates&gt;&lt;year&gt;1994&lt;/year&gt;&lt;/dates&gt;&lt;publisher&gt;OSA&lt;/publisher&gt;&lt;urls&gt;&lt;related-urls&gt;&lt;url&gt;http://josaa.osa.org/abstract.cfm?URI=josaa-11-4-1491&lt;/url&gt;&lt;/related-urls&gt;&lt;/urls&gt;&lt;/record&gt;&lt;/Cite&gt;&lt;/EndNote&gt;</w:instrText>
      </w:r>
      <w:r w:rsidR="00BA6C77">
        <w:rPr>
          <w:rFonts w:eastAsiaTheme="minorHAnsi" w:cs="Times New Roman"/>
          <w:color w:val="000000"/>
        </w:rPr>
        <w:fldChar w:fldCharType="separate"/>
      </w:r>
      <w:r w:rsidR="00D448FC">
        <w:rPr>
          <w:rFonts w:eastAsiaTheme="minorHAnsi" w:cs="Times New Roman"/>
          <w:noProof/>
          <w:color w:val="000000"/>
        </w:rPr>
        <w:t>[</w:t>
      </w:r>
      <w:hyperlink w:anchor="_ENREF_40" w:tooltip="Draine, 1994 #22" w:history="1">
        <w:r w:rsidR="0084522C">
          <w:rPr>
            <w:rFonts w:eastAsiaTheme="minorHAnsi" w:cs="Times New Roman"/>
            <w:noProof/>
            <w:color w:val="000000"/>
          </w:rPr>
          <w:t>40</w:t>
        </w:r>
      </w:hyperlink>
      <w:r w:rsidR="00D448FC">
        <w:rPr>
          <w:rFonts w:eastAsiaTheme="minorHAnsi" w:cs="Times New Roman"/>
          <w:noProof/>
          <w:color w:val="000000"/>
        </w:rPr>
        <w:t>]</w:t>
      </w:r>
      <w:r w:rsidR="00BA6C77">
        <w:rPr>
          <w:rFonts w:eastAsiaTheme="minorHAnsi" w:cs="Times New Roman"/>
          <w:color w:val="000000"/>
        </w:rPr>
        <w:fldChar w:fldCharType="end"/>
      </w:r>
      <w:r w:rsidR="00BA6C77">
        <w:rPr>
          <w:rFonts w:eastAsiaTheme="minorHAnsi" w:cs="Times New Roman"/>
          <w:color w:val="000000"/>
        </w:rPr>
        <w:t xml:space="preserve"> </w:t>
      </w:r>
      <w:r w:rsidRPr="0094732F">
        <w:rPr>
          <w:rFonts w:eastAsiaTheme="minorHAnsi" w:cs="Times New Roman"/>
          <w:color w:val="000000"/>
        </w:rPr>
        <w:t>for alumina-coated NPs with various shapes,</w:t>
      </w:r>
      <w:r w:rsidR="00AF0238" w:rsidRPr="0094732F">
        <w:rPr>
          <w:rFonts w:eastAsiaTheme="minorHAnsi" w:cs="Times New Roman"/>
          <w:color w:val="000000"/>
        </w:rPr>
        <w:t xml:space="preserve"> sizes, coating thicknesses, and aggregation configurations</w:t>
      </w:r>
      <w:r w:rsidR="00502E19" w:rsidRPr="0094732F">
        <w:rPr>
          <w:rFonts w:eastAsiaTheme="minorHAnsi" w:cs="Times New Roman"/>
          <w:color w:val="000000"/>
        </w:rPr>
        <w:t xml:space="preserve"> </w:t>
      </w:r>
      <w:r w:rsidR="00AF0238" w:rsidRPr="0094732F">
        <w:rPr>
          <w:rFonts w:eastAsiaTheme="minorHAnsi" w:cs="Times New Roman"/>
          <w:color w:val="000000"/>
        </w:rPr>
        <w:t>was computed. In DDA, each particle is represented by an</w:t>
      </w:r>
      <w:r w:rsidR="00502E19" w:rsidRPr="0094732F">
        <w:rPr>
          <w:rFonts w:eastAsiaTheme="minorHAnsi" w:cs="Times New Roman"/>
          <w:color w:val="000000"/>
        </w:rPr>
        <w:t xml:space="preserve"> </w:t>
      </w:r>
      <w:r w:rsidR="00AF0238" w:rsidRPr="0094732F">
        <w:rPr>
          <w:rFonts w:eastAsiaTheme="minorHAnsi" w:cs="Times New Roman"/>
          <w:color w:val="000000"/>
        </w:rPr>
        <w:t>array of point dipoles</w:t>
      </w:r>
      <w:r w:rsidR="00A053ED">
        <w:rPr>
          <w:rFonts w:eastAsiaTheme="minorHAnsi" w:cs="Times New Roman"/>
          <w:color w:val="000000"/>
        </w:rPr>
        <w:t xml:space="preserve"> (Appendix I)</w:t>
      </w:r>
      <w:r w:rsidR="00AF0238" w:rsidRPr="0094732F">
        <w:rPr>
          <w:rFonts w:eastAsiaTheme="minorHAnsi" w:cs="Times New Roman"/>
          <w:color w:val="000000"/>
        </w:rPr>
        <w:t>.</w:t>
      </w:r>
    </w:p>
    <w:p w:rsidR="007F3387" w:rsidRDefault="007F3387" w:rsidP="00AF0238">
      <w:pPr>
        <w:autoSpaceDE w:val="0"/>
        <w:autoSpaceDN w:val="0"/>
        <w:adjustRightInd w:val="0"/>
        <w:spacing w:after="0"/>
        <w:rPr>
          <w:rFonts w:eastAsiaTheme="minorHAnsi" w:cs="Times New Roman"/>
          <w:color w:val="000000"/>
        </w:rPr>
      </w:pPr>
      <w:r>
        <w:rPr>
          <w:rFonts w:eastAsiaTheme="minorHAnsi" w:cs="Times New Roman"/>
          <w:color w:val="000000"/>
        </w:rPr>
        <w:lastRenderedPageBreak/>
        <w:t xml:space="preserve">a) </w:t>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r>
      <w:r>
        <w:rPr>
          <w:rFonts w:eastAsiaTheme="minorHAnsi" w:cs="Times New Roman"/>
          <w:color w:val="000000"/>
        </w:rPr>
        <w:tab/>
        <w:t>b)</w:t>
      </w:r>
    </w:p>
    <w:p w:rsidR="007F3387" w:rsidRDefault="007F3387" w:rsidP="007F3387">
      <w:pPr>
        <w:keepNext/>
        <w:autoSpaceDE w:val="0"/>
        <w:autoSpaceDN w:val="0"/>
        <w:adjustRightInd w:val="0"/>
        <w:spacing w:after="0"/>
      </w:pPr>
      <w:r>
        <w:rPr>
          <w:rFonts w:eastAsiaTheme="minorHAnsi" w:cs="Times New Roman"/>
          <w:noProof/>
          <w:color w:val="000000"/>
        </w:rPr>
        <w:drawing>
          <wp:inline distT="0" distB="0" distL="0" distR="0" wp14:anchorId="1B07A96A" wp14:editId="0FFB18A9">
            <wp:extent cx="2926080" cy="2349230"/>
            <wp:effectExtent l="0" t="0" r="7620" b="0"/>
            <wp:docPr id="22" name="Picture 22" descr="C:\Users\zhili\Desktop\pub1\Figures ready for submission\Figure6\30-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hili\Desktop\pub1\Figures ready for submission\Figure6\30-30.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080" cy="2349230"/>
                    </a:xfrm>
                    <a:prstGeom prst="rect">
                      <a:avLst/>
                    </a:prstGeom>
                    <a:noFill/>
                    <a:ln>
                      <a:noFill/>
                    </a:ln>
                  </pic:spPr>
                </pic:pic>
              </a:graphicData>
            </a:graphic>
          </wp:inline>
        </w:drawing>
      </w:r>
      <w:r>
        <w:rPr>
          <w:rFonts w:eastAsiaTheme="minorHAnsi" w:cs="Times New Roman"/>
          <w:noProof/>
          <w:color w:val="000000"/>
        </w:rPr>
        <w:drawing>
          <wp:inline distT="0" distB="0" distL="0" distR="0" wp14:anchorId="2EEDB402" wp14:editId="701F756F">
            <wp:extent cx="2926080" cy="2349230"/>
            <wp:effectExtent l="0" t="0" r="7620" b="0"/>
            <wp:docPr id="23" name="Picture 23" descr="C:\Users\zhili\Desktop\pub1\Figures ready for submission\Figure6\20-20-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ili\Desktop\pub1\Figures ready for submission\Figure6\20-20-20.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6080" cy="2349230"/>
                    </a:xfrm>
                    <a:prstGeom prst="rect">
                      <a:avLst/>
                    </a:prstGeom>
                    <a:noFill/>
                    <a:ln>
                      <a:noFill/>
                    </a:ln>
                  </pic:spPr>
                </pic:pic>
              </a:graphicData>
            </a:graphic>
          </wp:inline>
        </w:drawing>
      </w:r>
    </w:p>
    <w:p w:rsidR="00093454" w:rsidRDefault="007F3387" w:rsidP="00BA4D1E">
      <w:pPr>
        <w:pStyle w:val="Caption"/>
        <w:rPr>
          <w:rFonts w:eastAsiaTheme="minorHAnsi"/>
        </w:rPr>
      </w:pPr>
      <w:bookmarkStart w:id="34" w:name="_Toc355876987"/>
      <w:r>
        <w:t xml:space="preserve">Figure </w:t>
      </w:r>
      <w:fldSimple w:instr=" SEQ Figure \* ARABIC ">
        <w:r w:rsidR="008068F8">
          <w:rPr>
            <w:noProof/>
          </w:rPr>
          <w:t>3</w:t>
        </w:r>
      </w:fldSimple>
      <w:r>
        <w:t>.</w:t>
      </w:r>
      <w:bookmarkStart w:id="35" w:name="_Toc353215863"/>
      <w:r w:rsidR="00BA4D1E" w:rsidRPr="00BA4D1E">
        <w:t xml:space="preserve"> </w:t>
      </w:r>
      <w:r w:rsidR="00093454" w:rsidRPr="00BA4D1E">
        <w:rPr>
          <w:rFonts w:eastAsiaTheme="minorHAnsi"/>
        </w:rPr>
        <w:t>Electric-field distributions under the flash illumination for NPs with 2-nm alumina shell and aluminum core at their plasmon resonance. (a) Two contacting spheres with radii of 35 nm. The plasmon resonance is at 381 nm. (b) Three contacting spheres with radii of 20</w:t>
      </w:r>
      <w:r w:rsidR="004D16E1" w:rsidRPr="00BA4D1E">
        <w:rPr>
          <w:rFonts w:eastAsiaTheme="minorHAnsi"/>
        </w:rPr>
        <w:t xml:space="preserve"> </w:t>
      </w:r>
      <w:r w:rsidR="00093454" w:rsidRPr="00BA4D1E">
        <w:rPr>
          <w:rFonts w:eastAsiaTheme="minorHAnsi"/>
        </w:rPr>
        <w:t>nm. The plasmon resonance is at 354 nm. For both cases, the local electric-field enhancement can reach as much as 80 times, leading to local heat enhancement up to 6400 times as compared to the global heating.</w:t>
      </w:r>
      <w:bookmarkEnd w:id="34"/>
      <w:bookmarkEnd w:id="35"/>
    </w:p>
    <w:p w:rsidR="00C25A28" w:rsidRDefault="00C25A28" w:rsidP="00C25A28">
      <w:pPr>
        <w:rPr>
          <w:rFonts w:eastAsiaTheme="minorHAnsi"/>
        </w:rPr>
      </w:pPr>
    </w:p>
    <w:p w:rsidR="00C25A28" w:rsidRDefault="00C25A28" w:rsidP="00AF0238">
      <w:pPr>
        <w:autoSpaceDE w:val="0"/>
        <w:autoSpaceDN w:val="0"/>
        <w:adjustRightInd w:val="0"/>
        <w:spacing w:after="0"/>
        <w:rPr>
          <w:rFonts w:eastAsiaTheme="minorHAnsi" w:cs="Times New Roman"/>
          <w:color w:val="000000"/>
        </w:rPr>
      </w:pPr>
    </w:p>
    <w:p w:rsidR="00746DF8" w:rsidRDefault="00AF0238"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The absorption behavior of the target</w:t>
      </w:r>
      <w:r w:rsidR="00502E19" w:rsidRPr="0094732F">
        <w:rPr>
          <w:rFonts w:eastAsiaTheme="minorHAnsi" w:cs="Times New Roman"/>
          <w:color w:val="000000"/>
        </w:rPr>
        <w:t xml:space="preserve"> </w:t>
      </w:r>
      <w:r w:rsidRPr="0094732F">
        <w:rPr>
          <w:rFonts w:eastAsiaTheme="minorHAnsi" w:cs="Times New Roman"/>
          <w:color w:val="000000"/>
        </w:rPr>
        <w:t>was calculated, based on the interactions between the incident</w:t>
      </w:r>
      <w:r w:rsidR="00502E19" w:rsidRPr="0094732F">
        <w:rPr>
          <w:rFonts w:eastAsiaTheme="minorHAnsi" w:cs="Times New Roman"/>
          <w:color w:val="000000"/>
        </w:rPr>
        <w:t xml:space="preserve"> </w:t>
      </w:r>
      <w:r w:rsidRPr="0094732F">
        <w:rPr>
          <w:rFonts w:eastAsiaTheme="minorHAnsi" w:cs="Times New Roman"/>
          <w:color w:val="000000"/>
        </w:rPr>
        <w:t>light and the dipoles. The absorption spectra for several</w:t>
      </w:r>
      <w:r w:rsidR="0069603F" w:rsidRPr="0094732F">
        <w:rPr>
          <w:rFonts w:eastAsiaTheme="minorHAnsi" w:cs="Times New Roman"/>
          <w:color w:val="000000"/>
        </w:rPr>
        <w:t xml:space="preserve"> </w:t>
      </w:r>
      <w:r w:rsidRPr="0094732F">
        <w:rPr>
          <w:rFonts w:eastAsiaTheme="minorHAnsi" w:cs="Times New Roman"/>
          <w:color w:val="000000"/>
        </w:rPr>
        <w:t>configurations of the experiment are given in</w:t>
      </w:r>
      <w:r w:rsidR="00BA6C77">
        <w:rPr>
          <w:rFonts w:eastAsiaTheme="minorHAnsi" w:cs="Times New Roman"/>
          <w:color w:val="000000"/>
        </w:rPr>
        <w:t xml:space="preserve"> Fig. </w:t>
      </w:r>
      <w:r w:rsidR="003E3E65">
        <w:rPr>
          <w:rFonts w:eastAsiaTheme="minorHAnsi" w:cs="Times New Roman"/>
          <w:color w:val="000000"/>
        </w:rPr>
        <w:t>8</w:t>
      </w:r>
      <w:r w:rsidRPr="0094732F">
        <w:rPr>
          <w:rFonts w:eastAsiaTheme="minorHAnsi" w:cs="Times New Roman"/>
          <w:color w:val="000000"/>
        </w:rPr>
        <w:t>. The</w:t>
      </w:r>
      <w:r w:rsidR="0069603F" w:rsidRPr="0094732F">
        <w:rPr>
          <w:rFonts w:eastAsiaTheme="minorHAnsi" w:cs="Times New Roman"/>
          <w:color w:val="000000"/>
        </w:rPr>
        <w:t xml:space="preserve"> </w:t>
      </w:r>
      <w:r w:rsidRPr="0094732F">
        <w:rPr>
          <w:rFonts w:eastAsiaTheme="minorHAnsi" w:cs="Times New Roman"/>
          <w:color w:val="000000"/>
        </w:rPr>
        <w:t>peak wavelengths of the plasmon resonance of the Al NPs</w:t>
      </w:r>
      <w:r w:rsidR="0069603F" w:rsidRPr="0094732F">
        <w:rPr>
          <w:rFonts w:eastAsiaTheme="minorHAnsi" w:cs="Times New Roman"/>
          <w:color w:val="000000"/>
        </w:rPr>
        <w:t xml:space="preserve"> </w:t>
      </w:r>
      <w:r w:rsidRPr="0094732F">
        <w:rPr>
          <w:rFonts w:eastAsiaTheme="minorHAnsi" w:cs="Times New Roman"/>
          <w:color w:val="000000"/>
        </w:rPr>
        <w:t xml:space="preserve">shift from </w:t>
      </w:r>
      <w:r w:rsidR="00746DF8">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200 nm for spherical particles to the visible and</w:t>
      </w:r>
      <w:r w:rsidR="0069603F" w:rsidRPr="0094732F">
        <w:rPr>
          <w:rFonts w:eastAsiaTheme="minorHAnsi" w:cs="Times New Roman"/>
          <w:color w:val="000000"/>
        </w:rPr>
        <w:t xml:space="preserve"> </w:t>
      </w:r>
      <w:r w:rsidRPr="0094732F">
        <w:rPr>
          <w:rFonts w:eastAsiaTheme="minorHAnsi" w:cs="Times New Roman"/>
          <w:color w:val="000000"/>
        </w:rPr>
        <w:t>near-infrared regions for prolonged spheres. To take into</w:t>
      </w:r>
      <w:r w:rsidR="0069603F" w:rsidRPr="0094732F">
        <w:rPr>
          <w:rFonts w:eastAsiaTheme="minorHAnsi" w:cs="Times New Roman"/>
          <w:color w:val="000000"/>
        </w:rPr>
        <w:t xml:space="preserve"> </w:t>
      </w:r>
      <w:r w:rsidRPr="0094732F">
        <w:rPr>
          <w:rFonts w:eastAsiaTheme="minorHAnsi" w:cs="Times New Roman"/>
          <w:color w:val="000000"/>
        </w:rPr>
        <w:t>account the aggregation effects, absorption by multiple Al</w:t>
      </w:r>
      <w:r w:rsidR="0069603F" w:rsidRPr="0094732F">
        <w:rPr>
          <w:rFonts w:eastAsiaTheme="minorHAnsi" w:cs="Times New Roman"/>
          <w:color w:val="000000"/>
        </w:rPr>
        <w:t xml:space="preserve"> </w:t>
      </w:r>
      <w:r w:rsidRPr="0094732F">
        <w:rPr>
          <w:rFonts w:eastAsiaTheme="minorHAnsi" w:cs="Times New Roman"/>
          <w:color w:val="000000"/>
        </w:rPr>
        <w:t xml:space="preserve">NPs was </w:t>
      </w:r>
      <w:r w:rsidRPr="0094732F">
        <w:rPr>
          <w:rFonts w:eastAsiaTheme="minorHAnsi" w:cs="Times New Roman"/>
          <w:color w:val="000000"/>
        </w:rPr>
        <w:lastRenderedPageBreak/>
        <w:t>calculated. Similar red shifts were observed. The</w:t>
      </w:r>
      <w:r w:rsidR="0069603F" w:rsidRPr="0094732F">
        <w:rPr>
          <w:rFonts w:eastAsiaTheme="minorHAnsi" w:cs="Times New Roman"/>
          <w:color w:val="000000"/>
        </w:rPr>
        <w:t xml:space="preserve"> </w:t>
      </w:r>
      <w:r w:rsidRPr="0094732F">
        <w:rPr>
          <w:rFonts w:eastAsiaTheme="minorHAnsi" w:cs="Times New Roman"/>
          <w:color w:val="000000"/>
        </w:rPr>
        <w:t>plasmon resonance and absorption occurred mainly within</w:t>
      </w:r>
      <w:r w:rsidR="0069603F" w:rsidRPr="0094732F">
        <w:rPr>
          <w:rFonts w:eastAsiaTheme="minorHAnsi" w:cs="Times New Roman"/>
          <w:color w:val="000000"/>
        </w:rPr>
        <w:t xml:space="preserve"> </w:t>
      </w:r>
      <w:r w:rsidRPr="0094732F">
        <w:rPr>
          <w:rFonts w:eastAsiaTheme="minorHAnsi" w:cs="Times New Roman"/>
          <w:color w:val="000000"/>
        </w:rPr>
        <w:t>the near UV and visible range for these configurations.</w:t>
      </w:r>
    </w:p>
    <w:p w:rsidR="00746DF8" w:rsidRDefault="00AF0238"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It has been confirmed through simulation that the global</w:t>
      </w:r>
      <w:r w:rsidR="0069603F" w:rsidRPr="0094732F">
        <w:rPr>
          <w:rFonts w:eastAsiaTheme="minorHAnsi" w:cs="Times New Roman"/>
          <w:color w:val="000000"/>
        </w:rPr>
        <w:t xml:space="preserve"> </w:t>
      </w:r>
      <w:r w:rsidRPr="0094732F">
        <w:rPr>
          <w:rFonts w:eastAsiaTheme="minorHAnsi" w:cs="Times New Roman"/>
          <w:color w:val="000000"/>
        </w:rPr>
        <w:t>heating of Al NPs by absorption of the flash light is not the</w:t>
      </w:r>
      <w:r w:rsidR="0069603F" w:rsidRPr="0094732F">
        <w:rPr>
          <w:rFonts w:eastAsiaTheme="minorHAnsi" w:cs="Times New Roman"/>
          <w:color w:val="000000"/>
        </w:rPr>
        <w:t xml:space="preserve"> </w:t>
      </w:r>
      <w:r w:rsidRPr="0094732F">
        <w:rPr>
          <w:rFonts w:eastAsiaTheme="minorHAnsi" w:cs="Times New Roman"/>
          <w:color w:val="000000"/>
        </w:rPr>
        <w:t>main contributor for the ignition of a single Al NP. It should</w:t>
      </w:r>
      <w:r w:rsidR="0069603F" w:rsidRPr="0094732F">
        <w:rPr>
          <w:rFonts w:eastAsiaTheme="minorHAnsi" w:cs="Times New Roman"/>
          <w:color w:val="000000"/>
        </w:rPr>
        <w:t xml:space="preserve"> </w:t>
      </w:r>
      <w:r w:rsidRPr="0094732F">
        <w:rPr>
          <w:rFonts w:eastAsiaTheme="minorHAnsi" w:cs="Times New Roman"/>
          <w:color w:val="000000"/>
        </w:rPr>
        <w:t>be noted that there is no consensus in the open literature on thermal ignition of metal nanoenergetic materials. For Al</w:t>
      </w:r>
      <w:r w:rsidR="0069603F" w:rsidRPr="0094732F">
        <w:rPr>
          <w:rFonts w:eastAsiaTheme="minorHAnsi" w:cs="Times New Roman"/>
          <w:color w:val="000000"/>
        </w:rPr>
        <w:t xml:space="preserve"> </w:t>
      </w:r>
      <w:r w:rsidRPr="0094732F">
        <w:rPr>
          <w:rFonts w:eastAsiaTheme="minorHAnsi" w:cs="Times New Roman"/>
          <w:color w:val="000000"/>
        </w:rPr>
        <w:t>NPs, the reported ignition temperature ranges from 900</w:t>
      </w:r>
      <w:r w:rsidR="000D09AC">
        <w:rPr>
          <w:rFonts w:eastAsiaTheme="minorHAnsi" w:cs="Times New Roman"/>
          <w:color w:val="000000"/>
        </w:rPr>
        <w:t xml:space="preserve"> </w:t>
      </w:r>
      <w:r w:rsidR="00746DF8">
        <w:rPr>
          <w:rFonts w:eastAsiaTheme="minorHAnsi" w:cs="Times New Roman"/>
          <w:color w:val="000000"/>
        </w:rPr>
        <w:t>K</w:t>
      </w:r>
      <w:r w:rsidR="0069603F" w:rsidRPr="0094732F">
        <w:rPr>
          <w:rFonts w:eastAsiaTheme="minorHAnsi" w:cs="Times New Roman"/>
          <w:color w:val="000000"/>
        </w:rPr>
        <w:t xml:space="preserve"> </w:t>
      </w:r>
      <w:r w:rsidRPr="0094732F">
        <w:rPr>
          <w:rFonts w:eastAsiaTheme="minorHAnsi" w:cs="Times New Roman"/>
          <w:color w:val="000000"/>
        </w:rPr>
        <w:t>(below the Al melting point) to 2300</w:t>
      </w:r>
      <w:r w:rsidR="00746DF8">
        <w:rPr>
          <w:rFonts w:eastAsiaTheme="minorHAnsi" w:cs="Times New Roman"/>
          <w:color w:val="000000"/>
        </w:rPr>
        <w:t xml:space="preserve"> </w:t>
      </w:r>
      <w:r w:rsidRPr="0094732F">
        <w:rPr>
          <w:rFonts w:eastAsiaTheme="minorHAnsi" w:cs="Times New Roman"/>
          <w:color w:val="000000"/>
        </w:rPr>
        <w:t>K (close to the melting</w:t>
      </w:r>
      <w:r w:rsidR="0069603F" w:rsidRPr="0094732F">
        <w:rPr>
          <w:rFonts w:eastAsiaTheme="minorHAnsi" w:cs="Times New Roman"/>
          <w:color w:val="000000"/>
        </w:rPr>
        <w:t xml:space="preserve"> </w:t>
      </w:r>
      <w:r w:rsidRPr="0094732F">
        <w:rPr>
          <w:rFonts w:eastAsiaTheme="minorHAnsi" w:cs="Times New Roman"/>
          <w:color w:val="000000"/>
        </w:rPr>
        <w:t>point of alumina).</w:t>
      </w:r>
      <w:r w:rsidR="003760B6">
        <w:rPr>
          <w:rFonts w:eastAsiaTheme="minorHAnsi" w:cs="Times New Roman"/>
          <w:color w:val="000000"/>
        </w:rPr>
        <w:t xml:space="preserve"> </w:t>
      </w:r>
      <w:r w:rsidR="003760B6">
        <w:rPr>
          <w:rFonts w:eastAsiaTheme="minorHAnsi" w:cs="Times New Roman"/>
          <w:color w:val="000000"/>
        </w:rPr>
        <w:fldChar w:fldCharType="begin">
          <w:fldData xml:space="preserve">PEVuZE5vdGU+PENpdGU+PEF1dGhvcj5FZHdhcmQgTDwvQXV0aG9yPjxZZWFyPjIwMDk8L1llYXI+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PEVuZE5vdGU+PENpdGU+PEF1dGhvcj5FZHdhcmQgTDwvQXV0aG9yPjxZZWFyPjIwMDk8L1llYXI+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3760B6">
        <w:rPr>
          <w:rFonts w:eastAsiaTheme="minorHAnsi" w:cs="Times New Roman"/>
          <w:color w:val="000000"/>
        </w:rPr>
      </w:r>
      <w:r w:rsidR="003760B6">
        <w:rPr>
          <w:rFonts w:eastAsiaTheme="minorHAnsi" w:cs="Times New Roman"/>
          <w:color w:val="000000"/>
        </w:rPr>
        <w:fldChar w:fldCharType="separate"/>
      </w:r>
      <w:r w:rsidR="00D448FC">
        <w:rPr>
          <w:rFonts w:eastAsiaTheme="minorHAnsi" w:cs="Times New Roman"/>
          <w:noProof/>
          <w:color w:val="000000"/>
        </w:rPr>
        <w:t>[</w:t>
      </w:r>
      <w:hyperlink w:anchor="_ENREF_3" w:tooltip="Yetter, 2009 #21" w:history="1">
        <w:r w:rsidR="0084522C">
          <w:rPr>
            <w:rFonts w:eastAsiaTheme="minorHAnsi" w:cs="Times New Roman"/>
            <w:noProof/>
            <w:color w:val="000000"/>
          </w:rPr>
          <w:t>3</w:t>
        </w:r>
      </w:hyperlink>
      <w:r w:rsidR="00D448FC">
        <w:rPr>
          <w:rFonts w:eastAsiaTheme="minorHAnsi" w:cs="Times New Roman"/>
          <w:noProof/>
          <w:color w:val="000000"/>
        </w:rPr>
        <w:t xml:space="preserve">, </w:t>
      </w:r>
      <w:hyperlink w:anchor="_ENREF_29" w:tooltip="Edward L, 2009 #11" w:history="1">
        <w:r w:rsidR="0084522C">
          <w:rPr>
            <w:rFonts w:eastAsiaTheme="minorHAnsi" w:cs="Times New Roman"/>
            <w:noProof/>
            <w:color w:val="000000"/>
          </w:rPr>
          <w:t>29</w:t>
        </w:r>
      </w:hyperlink>
      <w:r w:rsidR="00D448FC">
        <w:rPr>
          <w:rFonts w:eastAsiaTheme="minorHAnsi" w:cs="Times New Roman"/>
          <w:noProof/>
          <w:color w:val="000000"/>
        </w:rPr>
        <w:t xml:space="preserve">, </w:t>
      </w:r>
      <w:hyperlink w:anchor="_ENREF_41" w:tooltip="Levitas, 2009 #66" w:history="1">
        <w:r w:rsidR="0084522C">
          <w:rPr>
            <w:rFonts w:eastAsiaTheme="minorHAnsi" w:cs="Times New Roman"/>
            <w:noProof/>
            <w:color w:val="000000"/>
          </w:rPr>
          <w:t>41</w:t>
        </w:r>
      </w:hyperlink>
      <w:r w:rsidR="00D448FC">
        <w:rPr>
          <w:rFonts w:eastAsiaTheme="minorHAnsi" w:cs="Times New Roman"/>
          <w:noProof/>
          <w:color w:val="000000"/>
        </w:rPr>
        <w:t>]</w:t>
      </w:r>
      <w:r w:rsidR="003760B6">
        <w:rPr>
          <w:rFonts w:eastAsiaTheme="minorHAnsi" w:cs="Times New Roman"/>
          <w:color w:val="000000"/>
        </w:rPr>
        <w:fldChar w:fldCharType="end"/>
      </w:r>
      <w:r w:rsidR="00D37FA2">
        <w:rPr>
          <w:rFonts w:eastAsiaTheme="minorHAnsi" w:cs="Times New Roman"/>
          <w:color w:val="000000"/>
        </w:rPr>
        <w:t xml:space="preserve">  </w:t>
      </w:r>
      <w:r w:rsidRPr="0094732F">
        <w:rPr>
          <w:rFonts w:eastAsiaTheme="minorHAnsi" w:cs="Times New Roman"/>
          <w:color w:val="000000"/>
        </w:rPr>
        <w:t>The global-temperature increase of</w:t>
      </w:r>
      <w:r w:rsidR="0069603F" w:rsidRPr="0094732F">
        <w:rPr>
          <w:rFonts w:eastAsiaTheme="minorHAnsi" w:cs="Times New Roman"/>
          <w:color w:val="000000"/>
        </w:rPr>
        <w:t xml:space="preserve"> </w:t>
      </w:r>
      <w:r w:rsidRPr="0094732F">
        <w:rPr>
          <w:rFonts w:eastAsiaTheme="minorHAnsi" w:cs="Times New Roman"/>
          <w:color w:val="000000"/>
        </w:rPr>
        <w:t>a single Al NP due to light absorption was calculated using</w:t>
      </w:r>
      <w:r w:rsidR="0069603F" w:rsidRPr="0094732F">
        <w:rPr>
          <w:rFonts w:eastAsiaTheme="minorHAnsi" w:cs="Times New Roman"/>
          <w:color w:val="000000"/>
        </w:rPr>
        <w:t xml:space="preserve"> </w:t>
      </w:r>
      <w:r w:rsidRPr="0094732F">
        <w:rPr>
          <w:rFonts w:eastAsiaTheme="minorHAnsi" w:cs="Times New Roman"/>
          <w:color w:val="000000"/>
        </w:rPr>
        <w:t>the standard heat-transfer equation.</w:t>
      </w:r>
      <w:r w:rsidR="00D37FA2">
        <w:rPr>
          <w:rFonts w:eastAsiaTheme="minorHAnsi" w:cs="Times New Roman"/>
          <w:color w:val="000000"/>
        </w:rPr>
        <w:t xml:space="preserve"> </w:t>
      </w:r>
      <w:r w:rsidR="00D37FA2">
        <w:rPr>
          <w:rFonts w:eastAsiaTheme="minorHAnsi" w:cs="Times New Roman"/>
          <w:color w:val="000000"/>
        </w:rPr>
        <w:fldChar w:fldCharType="begin">
          <w:fldData xml:space="preserve">PEVuZE5vdGU+PENpdGU+PEF1dGhvcj5Hb3Zvcm92PC9BdXRob3I+PFllYXI+MjAwNzwvWWVhcj48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ci0xPjwvYWx0LXBlcmlvZGljYWw+PHZvbHVtZT4xOTwvdm9sdW1lPjxudW1iZXI+MzU8L251bWJl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YmJyLTE+PC9hbHQtcGVyaW9kaWNhbD48dm9sdW1lPjgyPC92b2x1bWU+PG51bWJlcj4xNjwvbnVt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PEVuZE5vdGU+PENpdGU+PEF1dGhvcj5Hb3Zvcm92PC9BdXRob3I+PFllYXI+MjAwNzwvWWVhcj48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ci0xPjwvYWx0LXBlcmlvZGljYWw+PHZvbHVtZT4xOTwvdm9sdW1lPjxudW1iZXI+MzU8L251bWJl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YmJyLTE+PC9hbHQtcGVyaW9kaWNhbD48dm9sdW1lPjgyPC92b2x1bWU+PG51bWJlcj4xNjwvbnVt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D37FA2">
        <w:rPr>
          <w:rFonts w:eastAsiaTheme="minorHAnsi" w:cs="Times New Roman"/>
          <w:color w:val="000000"/>
        </w:rPr>
      </w:r>
      <w:r w:rsidR="00D37FA2">
        <w:rPr>
          <w:rFonts w:eastAsiaTheme="minorHAnsi" w:cs="Times New Roman"/>
          <w:color w:val="000000"/>
        </w:rPr>
        <w:fldChar w:fldCharType="separate"/>
      </w:r>
      <w:r w:rsidR="00D448FC">
        <w:rPr>
          <w:rFonts w:eastAsiaTheme="minorHAnsi" w:cs="Times New Roman"/>
          <w:noProof/>
          <w:color w:val="000000"/>
        </w:rPr>
        <w:t>[</w:t>
      </w:r>
      <w:hyperlink w:anchor="_ENREF_26" w:tooltip="Govorov, 2007 #58" w:history="1">
        <w:r w:rsidR="0084522C">
          <w:rPr>
            <w:rFonts w:eastAsiaTheme="minorHAnsi" w:cs="Times New Roman"/>
            <w:noProof/>
            <w:color w:val="000000"/>
          </w:rPr>
          <w:t>26</w:t>
        </w:r>
      </w:hyperlink>
      <w:r w:rsidR="00D448FC">
        <w:rPr>
          <w:rFonts w:eastAsiaTheme="minorHAnsi" w:cs="Times New Roman"/>
          <w:noProof/>
          <w:color w:val="000000"/>
        </w:rPr>
        <w:t xml:space="preserve">, </w:t>
      </w:r>
      <w:hyperlink w:anchor="_ENREF_42" w:tooltip="Hleb, 2008 #67" w:history="1">
        <w:r w:rsidR="0084522C">
          <w:rPr>
            <w:rFonts w:eastAsiaTheme="minorHAnsi" w:cs="Times New Roman"/>
            <w:noProof/>
            <w:color w:val="000000"/>
          </w:rPr>
          <w:t>42-44</w:t>
        </w:r>
      </w:hyperlink>
      <w:r w:rsidR="00D448FC">
        <w:rPr>
          <w:rFonts w:eastAsiaTheme="minorHAnsi" w:cs="Times New Roman"/>
          <w:noProof/>
          <w:color w:val="000000"/>
        </w:rPr>
        <w:t>]</w:t>
      </w:r>
      <w:r w:rsidR="00D37FA2">
        <w:rPr>
          <w:rFonts w:eastAsiaTheme="minorHAnsi" w:cs="Times New Roman"/>
          <w:color w:val="000000"/>
        </w:rPr>
        <w:fldChar w:fldCharType="end"/>
      </w:r>
      <w:r w:rsidR="00D37FA2">
        <w:rPr>
          <w:rFonts w:eastAsiaTheme="minorHAnsi" w:cs="Times New Roman"/>
          <w:color w:val="000000"/>
        </w:rPr>
        <w:t xml:space="preserve"> </w:t>
      </w:r>
      <w:r w:rsidRPr="0094732F">
        <w:rPr>
          <w:rFonts w:eastAsiaTheme="minorHAnsi" w:cs="Times New Roman"/>
          <w:color w:val="000000"/>
        </w:rPr>
        <w:t>The heat generated</w:t>
      </w:r>
      <w:r w:rsidR="0069603F" w:rsidRPr="0094732F">
        <w:rPr>
          <w:rFonts w:eastAsiaTheme="minorHAnsi" w:cs="Times New Roman"/>
          <w:color w:val="000000"/>
        </w:rPr>
        <w:t xml:space="preserve"> </w:t>
      </w:r>
      <w:r w:rsidRPr="0094732F">
        <w:rPr>
          <w:rFonts w:eastAsiaTheme="minorHAnsi" w:cs="Times New Roman"/>
          <w:color w:val="000000"/>
        </w:rPr>
        <w:t>by the light absorption was obtained by integration of</w:t>
      </w:r>
      <w:r w:rsidR="0069603F" w:rsidRPr="0094732F">
        <w:rPr>
          <w:rFonts w:eastAsiaTheme="minorHAnsi" w:cs="Times New Roman"/>
          <w:color w:val="000000"/>
        </w:rPr>
        <w:t xml:space="preserve"> </w:t>
      </w:r>
      <w:r w:rsidRPr="0094732F">
        <w:rPr>
          <w:rFonts w:eastAsiaTheme="minorHAnsi" w:cs="Times New Roman"/>
          <w:color w:val="000000"/>
        </w:rPr>
        <w:t>the flash spectrum over the theoretical absorption curve. The</w:t>
      </w:r>
      <w:r w:rsidR="0069603F" w:rsidRPr="0094732F">
        <w:rPr>
          <w:rFonts w:eastAsiaTheme="minorHAnsi" w:cs="Times New Roman"/>
          <w:color w:val="000000"/>
        </w:rPr>
        <w:t xml:space="preserve"> </w:t>
      </w:r>
      <w:r w:rsidRPr="0094732F">
        <w:rPr>
          <w:rFonts w:eastAsiaTheme="minorHAnsi" w:cs="Times New Roman"/>
          <w:color w:val="000000"/>
        </w:rPr>
        <w:t>total temperature increase for a single Al NP is &lt;</w:t>
      </w:r>
      <w:r w:rsidR="00746DF8">
        <w:rPr>
          <w:rFonts w:eastAsiaTheme="minorHAnsi" w:cs="Times New Roman"/>
          <w:color w:val="000000"/>
        </w:rPr>
        <w:t xml:space="preserve"> </w:t>
      </w:r>
      <w:r w:rsidRPr="0094732F">
        <w:rPr>
          <w:rFonts w:eastAsiaTheme="minorHAnsi" w:cs="Times New Roman"/>
          <w:color w:val="000000"/>
        </w:rPr>
        <w:t>1</w:t>
      </w:r>
      <w:r w:rsidR="000D09AC">
        <w:rPr>
          <w:rFonts w:eastAsiaTheme="minorHAnsi" w:cs="Times New Roman"/>
          <w:color w:val="000000"/>
        </w:rPr>
        <w:t xml:space="preserve"> </w:t>
      </w:r>
      <w:r w:rsidRPr="0094732F">
        <w:rPr>
          <w:rFonts w:eastAsiaTheme="minorHAnsi" w:cs="Times New Roman"/>
          <w:color w:val="000000"/>
        </w:rPr>
        <w:t>K for the</w:t>
      </w:r>
      <w:r w:rsidR="0069603F" w:rsidRPr="0094732F">
        <w:rPr>
          <w:rFonts w:eastAsiaTheme="minorHAnsi" w:cs="Times New Roman"/>
          <w:color w:val="000000"/>
        </w:rPr>
        <w:t xml:space="preserve"> </w:t>
      </w:r>
      <w:r w:rsidRPr="0094732F">
        <w:rPr>
          <w:rFonts w:eastAsiaTheme="minorHAnsi" w:cs="Times New Roman"/>
          <w:color w:val="000000"/>
        </w:rPr>
        <w:t>input power of 2 J/cm</w:t>
      </w:r>
      <w:r w:rsidRPr="00746DF8">
        <w:rPr>
          <w:rFonts w:eastAsiaTheme="minorHAnsi" w:cs="Times New Roman"/>
          <w:color w:val="000000"/>
          <w:vertAlign w:val="superscript"/>
        </w:rPr>
        <w:t>2</w:t>
      </w:r>
      <w:r w:rsidRPr="0094732F">
        <w:rPr>
          <w:rFonts w:eastAsiaTheme="minorHAnsi" w:cs="Times New Roman"/>
          <w:color w:val="000000"/>
        </w:rPr>
        <w:t>. This result suggests that certain kinetic</w:t>
      </w:r>
      <w:r w:rsidR="0069603F" w:rsidRPr="0094732F">
        <w:rPr>
          <w:rFonts w:eastAsiaTheme="minorHAnsi" w:cs="Times New Roman"/>
          <w:color w:val="000000"/>
        </w:rPr>
        <w:t xml:space="preserve"> </w:t>
      </w:r>
      <w:r w:rsidRPr="0094732F">
        <w:rPr>
          <w:rFonts w:eastAsiaTheme="minorHAnsi" w:cs="Times New Roman"/>
          <w:color w:val="000000"/>
        </w:rPr>
        <w:t>or local heating effects in addition to global heating</w:t>
      </w:r>
      <w:r w:rsidR="0069603F" w:rsidRPr="0094732F">
        <w:rPr>
          <w:rFonts w:eastAsiaTheme="minorHAnsi" w:cs="Times New Roman"/>
          <w:color w:val="000000"/>
        </w:rPr>
        <w:t xml:space="preserve"> </w:t>
      </w:r>
      <w:r w:rsidRPr="0094732F">
        <w:rPr>
          <w:rFonts w:eastAsiaTheme="minorHAnsi" w:cs="Times New Roman"/>
          <w:color w:val="000000"/>
        </w:rPr>
        <w:t>have contributed to the flash-activated motion and ignition</w:t>
      </w:r>
      <w:r w:rsidR="0069603F" w:rsidRPr="0094732F">
        <w:rPr>
          <w:rFonts w:eastAsiaTheme="minorHAnsi" w:cs="Times New Roman"/>
          <w:color w:val="000000"/>
        </w:rPr>
        <w:t xml:space="preserve"> </w:t>
      </w:r>
      <w:r w:rsidRPr="0094732F">
        <w:rPr>
          <w:rFonts w:eastAsiaTheme="minorHAnsi" w:cs="Times New Roman"/>
          <w:color w:val="000000"/>
        </w:rPr>
        <w:t>of the Al NPs.</w:t>
      </w:r>
    </w:p>
    <w:p w:rsidR="00746DF8" w:rsidRDefault="00AF0238"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Positive feedback, initiated by plasmon-resonance</w:t>
      </w:r>
      <w:r w:rsidR="0069603F" w:rsidRPr="0094732F">
        <w:rPr>
          <w:rFonts w:eastAsiaTheme="minorHAnsi" w:cs="Times New Roman"/>
          <w:color w:val="000000"/>
        </w:rPr>
        <w:t xml:space="preserve"> </w:t>
      </w:r>
      <w:r w:rsidRPr="0094732F">
        <w:rPr>
          <w:rFonts w:eastAsiaTheme="minorHAnsi" w:cs="Times New Roman"/>
          <w:color w:val="000000"/>
        </w:rPr>
        <w:t>enhanced</w:t>
      </w:r>
      <w:r w:rsidR="0069603F" w:rsidRPr="0094732F">
        <w:rPr>
          <w:rFonts w:eastAsiaTheme="minorHAnsi" w:cs="Times New Roman"/>
          <w:color w:val="000000"/>
        </w:rPr>
        <w:t xml:space="preserve"> </w:t>
      </w:r>
      <w:r w:rsidRPr="0094732F">
        <w:rPr>
          <w:rFonts w:eastAsiaTheme="minorHAnsi" w:cs="Times New Roman"/>
          <w:color w:val="000000"/>
        </w:rPr>
        <w:t>local heating and further amplified by the Al oxidation</w:t>
      </w:r>
      <w:r w:rsidR="0069603F" w:rsidRPr="0094732F">
        <w:rPr>
          <w:rFonts w:eastAsiaTheme="minorHAnsi" w:cs="Times New Roman"/>
          <w:color w:val="000000"/>
        </w:rPr>
        <w:t xml:space="preserve"> </w:t>
      </w:r>
      <w:r w:rsidRPr="0094732F">
        <w:rPr>
          <w:rFonts w:eastAsiaTheme="minorHAnsi" w:cs="Times New Roman"/>
          <w:color w:val="000000"/>
        </w:rPr>
        <w:t>reaction, is suggested to be responsible for sintering the</w:t>
      </w:r>
      <w:r w:rsidR="0069603F" w:rsidRPr="0094732F">
        <w:rPr>
          <w:rFonts w:eastAsiaTheme="minorHAnsi" w:cs="Times New Roman"/>
          <w:color w:val="000000"/>
        </w:rPr>
        <w:t xml:space="preserve"> </w:t>
      </w:r>
      <w:r w:rsidRPr="0094732F">
        <w:rPr>
          <w:rFonts w:eastAsiaTheme="minorHAnsi" w:cs="Times New Roman"/>
          <w:color w:val="000000"/>
        </w:rPr>
        <w:t>Al NPs</w:t>
      </w:r>
      <w:r w:rsidR="00366D4D">
        <w:rPr>
          <w:rFonts w:eastAsiaTheme="minorHAnsi" w:cs="Times New Roman"/>
          <w:color w:val="000000"/>
        </w:rPr>
        <w:t xml:space="preserve"> </w:t>
      </w:r>
      <w:r w:rsidR="00366D4D">
        <w:rPr>
          <w:rFonts w:eastAsiaTheme="minorHAnsi" w:cs="Times New Roman"/>
          <w:color w:val="000000"/>
        </w:rPr>
        <w:fldChar w:fldCharType="begin">
          <w:fldData xml:space="preserve">PEVuZE5vdGU+PENpdGU+PEF1dGhvcj5ZZXR0ZXI8L0F1dGhvcj48WWVhcj4yMDA5PC9ZZWFyPjxS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</w:fldData>
        </w:fldChar>
      </w:r>
      <w:r w:rsidR="00047381">
        <w:rPr>
          <w:rFonts w:eastAsiaTheme="minorHAnsi" w:cs="Times New Roman"/>
          <w:color w:val="000000"/>
        </w:rPr>
        <w:instrText xml:space="preserve"> ADDIN EN.CITE </w:instrText>
      </w:r>
      <w:r w:rsidR="00047381">
        <w:rPr>
          <w:rFonts w:eastAsiaTheme="minorHAnsi" w:cs="Times New Roman"/>
          <w:color w:val="000000"/>
        </w:rPr>
        <w:fldChar w:fldCharType="begin">
          <w:fldData xml:space="preserve">PEVuZE5vdGU+PENpdGU+PEF1dGhvcj5ZZXR0ZXI8L0F1dGhvcj48WWVhcj4yMDA5PC9ZZWFyPjxS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</w:fldData>
        </w:fldChar>
      </w:r>
      <w:r w:rsidR="00047381">
        <w:rPr>
          <w:rFonts w:eastAsiaTheme="minorHAnsi" w:cs="Times New Roman"/>
          <w:color w:val="000000"/>
        </w:rPr>
        <w:instrText xml:space="preserve"> ADDIN EN.CITE.DATA </w:instrText>
      </w:r>
      <w:r w:rsidR="00047381">
        <w:rPr>
          <w:rFonts w:eastAsiaTheme="minorHAnsi" w:cs="Times New Roman"/>
          <w:color w:val="000000"/>
        </w:rPr>
      </w:r>
      <w:r w:rsidR="00047381">
        <w:rPr>
          <w:rFonts w:eastAsiaTheme="minorHAnsi" w:cs="Times New Roman"/>
          <w:color w:val="000000"/>
        </w:rPr>
        <w:fldChar w:fldCharType="end"/>
      </w:r>
      <w:r w:rsidR="00366D4D">
        <w:rPr>
          <w:rFonts w:eastAsiaTheme="minorHAnsi" w:cs="Times New Roman"/>
          <w:color w:val="000000"/>
        </w:rPr>
      </w:r>
      <w:r w:rsidR="00366D4D">
        <w:rPr>
          <w:rFonts w:eastAsiaTheme="minorHAnsi" w:cs="Times New Roman"/>
          <w:color w:val="000000"/>
        </w:rPr>
        <w:fldChar w:fldCharType="separate"/>
      </w:r>
      <w:r w:rsidR="00047381">
        <w:rPr>
          <w:rFonts w:eastAsiaTheme="minorHAnsi" w:cs="Times New Roman"/>
          <w:noProof/>
          <w:color w:val="000000"/>
        </w:rPr>
        <w:t>[</w:t>
      </w:r>
      <w:hyperlink w:anchor="_ENREF_3" w:tooltip="Yetter, 2009 #21" w:history="1">
        <w:r w:rsidR="0084522C">
          <w:rPr>
            <w:rFonts w:eastAsiaTheme="minorHAnsi" w:cs="Times New Roman"/>
            <w:noProof/>
            <w:color w:val="000000"/>
          </w:rPr>
          <w:t>3</w:t>
        </w:r>
      </w:hyperlink>
      <w:r w:rsidR="00047381">
        <w:rPr>
          <w:rFonts w:eastAsiaTheme="minorHAnsi" w:cs="Times New Roman"/>
          <w:noProof/>
          <w:color w:val="000000"/>
        </w:rPr>
        <w:t xml:space="preserve">, </w:t>
      </w:r>
      <w:hyperlink w:anchor="_ENREF_4" w:tooltip="Sullivan, 2012 #32" w:history="1">
        <w:r w:rsidR="0084522C">
          <w:rPr>
            <w:rFonts w:eastAsiaTheme="minorHAnsi" w:cs="Times New Roman"/>
            <w:noProof/>
            <w:color w:val="000000"/>
          </w:rPr>
          <w:t>4</w:t>
        </w:r>
      </w:hyperlink>
      <w:r w:rsidR="00047381">
        <w:rPr>
          <w:rFonts w:eastAsiaTheme="minorHAnsi" w:cs="Times New Roman"/>
          <w:noProof/>
          <w:color w:val="000000"/>
        </w:rPr>
        <w:t>]</w:t>
      </w:r>
      <w:r w:rsidR="00366D4D">
        <w:rPr>
          <w:rFonts w:eastAsiaTheme="minorHAnsi" w:cs="Times New Roman"/>
          <w:color w:val="000000"/>
        </w:rPr>
        <w:fldChar w:fldCharType="end"/>
      </w:r>
      <w:r w:rsidR="00366D4D">
        <w:rPr>
          <w:rFonts w:eastAsiaTheme="minorHAnsi" w:cs="Times New Roman"/>
          <w:color w:val="000000"/>
        </w:rPr>
        <w:t xml:space="preserve"> </w:t>
      </w:r>
      <w:r w:rsidRPr="0094732F">
        <w:rPr>
          <w:rFonts w:eastAsiaTheme="minorHAnsi" w:cs="Times New Roman"/>
          <w:color w:val="000000"/>
        </w:rPr>
        <w:t>and rupture of the alumina shell.</w:t>
      </w:r>
      <w:r w:rsidR="00366D4D">
        <w:rPr>
          <w:rFonts w:eastAsiaTheme="minorHAnsi" w:cs="Times New Roman"/>
          <w:color w:val="000000"/>
        </w:rPr>
        <w:t xml:space="preserve"> </w:t>
      </w:r>
      <w:r w:rsidR="00366D4D">
        <w:rPr>
          <w:rFonts w:eastAsiaTheme="minorHAnsi" w:cs="Times New Roman"/>
          <w:color w:val="000000"/>
        </w:rPr>
        <w:fldChar w:fldCharType="begin">
          <w:fldData xml:space="preserve">PEVuZE5vdGU+PENpdGU+PEF1dGhvcj5MZXZpdGFzPC9BdXRob3I+PFllYXI+MjAwOTwvWWVhcj48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</w:fldData>
        </w:fldChar>
      </w:r>
      <w:r w:rsidR="00092502">
        <w:rPr>
          <w:rFonts w:eastAsiaTheme="minorHAnsi" w:cs="Times New Roman"/>
          <w:color w:val="000000"/>
        </w:rPr>
        <w:instrText xml:space="preserve"> ADDIN EN.CITE </w:instrText>
      </w:r>
      <w:r w:rsidR="00092502">
        <w:rPr>
          <w:rFonts w:eastAsiaTheme="minorHAnsi" w:cs="Times New Roman"/>
          <w:color w:val="000000"/>
        </w:rPr>
        <w:fldChar w:fldCharType="begin">
          <w:fldData xml:space="preserve">PEVuZE5vdGU+PENpdGU+PEF1dGhvcj5MZXZpdGFzPC9BdXRob3I+PFllYXI+MjAwOTwvWWVhcj48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</w:fldData>
        </w:fldChar>
      </w:r>
      <w:r w:rsidR="00092502">
        <w:rPr>
          <w:rFonts w:eastAsiaTheme="minorHAnsi" w:cs="Times New Roman"/>
          <w:color w:val="000000"/>
        </w:rPr>
        <w:instrText xml:space="preserve"> ADDIN EN.CITE.DATA </w:instrText>
      </w:r>
      <w:r w:rsidR="00092502">
        <w:rPr>
          <w:rFonts w:eastAsiaTheme="minorHAnsi" w:cs="Times New Roman"/>
          <w:color w:val="000000"/>
        </w:rPr>
      </w:r>
      <w:r w:rsidR="00092502">
        <w:rPr>
          <w:rFonts w:eastAsiaTheme="minorHAnsi" w:cs="Times New Roman"/>
          <w:color w:val="000000"/>
        </w:rPr>
        <w:fldChar w:fldCharType="end"/>
      </w:r>
      <w:r w:rsidR="00366D4D">
        <w:rPr>
          <w:rFonts w:eastAsiaTheme="minorHAnsi" w:cs="Times New Roman"/>
          <w:color w:val="000000"/>
        </w:rPr>
      </w:r>
      <w:r w:rsidR="00366D4D">
        <w:rPr>
          <w:rFonts w:eastAsiaTheme="minorHAnsi" w:cs="Times New Roman"/>
          <w:color w:val="000000"/>
        </w:rPr>
        <w:fldChar w:fldCharType="separate"/>
      </w:r>
      <w:r w:rsidR="00092502">
        <w:rPr>
          <w:rFonts w:eastAsiaTheme="minorHAnsi" w:cs="Times New Roman"/>
          <w:noProof/>
          <w:color w:val="000000"/>
        </w:rPr>
        <w:t>[</w:t>
      </w:r>
      <w:hyperlink w:anchor="_ENREF_41" w:tooltip="Levitas, 2009 #66" w:history="1">
        <w:r w:rsidR="0084522C">
          <w:rPr>
            <w:rFonts w:eastAsiaTheme="minorHAnsi" w:cs="Times New Roman"/>
            <w:noProof/>
            <w:color w:val="000000"/>
          </w:rPr>
          <w:t>41</w:t>
        </w:r>
      </w:hyperlink>
      <w:r w:rsidR="00092502">
        <w:rPr>
          <w:rFonts w:eastAsiaTheme="minorHAnsi" w:cs="Times New Roman"/>
          <w:noProof/>
          <w:color w:val="000000"/>
        </w:rPr>
        <w:t xml:space="preserve">, </w:t>
      </w:r>
      <w:hyperlink w:anchor="_ENREF_45" w:tooltip="Aly, 2011 #70" w:history="1">
        <w:r w:rsidR="0084522C">
          <w:rPr>
            <w:rFonts w:eastAsiaTheme="minorHAnsi" w:cs="Times New Roman"/>
            <w:noProof/>
            <w:color w:val="000000"/>
          </w:rPr>
          <w:t>45</w:t>
        </w:r>
      </w:hyperlink>
      <w:r w:rsidR="00092502">
        <w:rPr>
          <w:rFonts w:eastAsiaTheme="minorHAnsi" w:cs="Times New Roman"/>
          <w:noProof/>
          <w:color w:val="000000"/>
        </w:rPr>
        <w:t>]</w:t>
      </w:r>
      <w:r w:rsidR="00366D4D">
        <w:rPr>
          <w:rFonts w:eastAsiaTheme="minorHAnsi" w:cs="Times New Roman"/>
          <w:color w:val="000000"/>
        </w:rPr>
        <w:fldChar w:fldCharType="end"/>
      </w:r>
      <w:r w:rsidRPr="0094732F">
        <w:rPr>
          <w:rFonts w:eastAsiaTheme="minorHAnsi" w:cs="Times New Roman"/>
          <w:color w:val="0000FF"/>
        </w:rPr>
        <w:t xml:space="preserve"> </w:t>
      </w:r>
      <w:r w:rsidRPr="0094732F">
        <w:rPr>
          <w:rFonts w:eastAsiaTheme="minorHAnsi" w:cs="Times New Roman"/>
          <w:color w:val="000000"/>
        </w:rPr>
        <w:t xml:space="preserve">Figure </w:t>
      </w:r>
      <w:r w:rsidRPr="003E3E65">
        <w:rPr>
          <w:rFonts w:eastAsiaTheme="minorHAnsi" w:cs="Times New Roman"/>
        </w:rPr>
        <w:t>3</w:t>
      </w:r>
      <w:r w:rsidRPr="0094732F">
        <w:rPr>
          <w:rFonts w:eastAsiaTheme="minorHAnsi" w:cs="Times New Roman"/>
          <w:color w:val="0000FF"/>
        </w:rPr>
        <w:t xml:space="preserve"> </w:t>
      </w:r>
      <w:r w:rsidRPr="0094732F">
        <w:rPr>
          <w:rFonts w:eastAsiaTheme="minorHAnsi" w:cs="Times New Roman"/>
          <w:color w:val="000000"/>
        </w:rPr>
        <w:t>shows the distribution of the local electric field near the Al</w:t>
      </w:r>
      <w:r w:rsidR="0069603F" w:rsidRPr="0094732F">
        <w:rPr>
          <w:rFonts w:eastAsiaTheme="minorHAnsi" w:cs="Times New Roman"/>
          <w:color w:val="000000"/>
        </w:rPr>
        <w:t xml:space="preserve"> </w:t>
      </w:r>
      <w:r w:rsidRPr="0094732F">
        <w:rPr>
          <w:rFonts w:eastAsiaTheme="minorHAnsi" w:cs="Times New Roman"/>
          <w:color w:val="000000"/>
        </w:rPr>
        <w:t xml:space="preserve">NPs with 2-nm-thick alumina coating at various </w:t>
      </w:r>
      <w:r w:rsidR="00093454">
        <w:rPr>
          <w:rFonts w:eastAsiaTheme="minorHAnsi" w:cs="Times New Roman"/>
          <w:color w:val="000000"/>
        </w:rPr>
        <w:t>w</w:t>
      </w:r>
      <w:r w:rsidRPr="0094732F">
        <w:rPr>
          <w:rFonts w:eastAsiaTheme="minorHAnsi" w:cs="Times New Roman"/>
          <w:color w:val="000000"/>
        </w:rPr>
        <w:t>avelengths.</w:t>
      </w:r>
      <w:r w:rsidR="0069603F" w:rsidRPr="0094732F">
        <w:rPr>
          <w:rFonts w:eastAsiaTheme="minorHAnsi" w:cs="Times New Roman"/>
          <w:color w:val="000000"/>
        </w:rPr>
        <w:t xml:space="preserve"> </w:t>
      </w:r>
      <w:r w:rsidRPr="0094732F">
        <w:rPr>
          <w:rFonts w:eastAsiaTheme="minorHAnsi" w:cs="Times New Roman"/>
          <w:color w:val="000000"/>
        </w:rPr>
        <w:t>In the calculation, the electromagnetic wave was propagating</w:t>
      </w:r>
      <w:r w:rsidR="0069603F" w:rsidRPr="0094732F">
        <w:rPr>
          <w:rFonts w:eastAsiaTheme="minorHAnsi" w:cs="Times New Roman"/>
          <w:color w:val="000000"/>
        </w:rPr>
        <w:t xml:space="preserve"> </w:t>
      </w:r>
      <w:r w:rsidRPr="0094732F">
        <w:rPr>
          <w:rFonts w:eastAsiaTheme="minorHAnsi" w:cs="Times New Roman"/>
          <w:color w:val="000000"/>
        </w:rPr>
        <w:t>from left to right. The local fields were clearly enhanced near</w:t>
      </w:r>
      <w:r w:rsidR="0069603F" w:rsidRPr="0094732F">
        <w:rPr>
          <w:rFonts w:eastAsiaTheme="minorHAnsi" w:cs="Times New Roman"/>
          <w:color w:val="000000"/>
        </w:rPr>
        <w:t xml:space="preserve"> </w:t>
      </w:r>
      <w:r w:rsidRPr="0094732F">
        <w:rPr>
          <w:rFonts w:eastAsiaTheme="minorHAnsi" w:cs="Times New Roman"/>
          <w:color w:val="000000"/>
        </w:rPr>
        <w:t>the interface between the alumina shell and the Al core. The</w:t>
      </w:r>
      <w:r w:rsidR="0069603F" w:rsidRPr="0094732F">
        <w:rPr>
          <w:rFonts w:eastAsiaTheme="minorHAnsi" w:cs="Times New Roman"/>
          <w:color w:val="000000"/>
        </w:rPr>
        <w:t xml:space="preserve"> </w:t>
      </w:r>
      <w:r w:rsidRPr="0094732F">
        <w:rPr>
          <w:rFonts w:eastAsiaTheme="minorHAnsi" w:cs="Times New Roman"/>
          <w:color w:val="000000"/>
        </w:rPr>
        <w:t>location of the enhancement depends on the wavelength of the</w:t>
      </w:r>
      <w:r w:rsidR="0069603F" w:rsidRPr="0094732F">
        <w:rPr>
          <w:rFonts w:eastAsiaTheme="minorHAnsi" w:cs="Times New Roman"/>
          <w:color w:val="000000"/>
        </w:rPr>
        <w:t xml:space="preserve"> </w:t>
      </w:r>
      <w:r w:rsidRPr="0094732F">
        <w:rPr>
          <w:rFonts w:eastAsiaTheme="minorHAnsi" w:cs="Times New Roman"/>
          <w:color w:val="000000"/>
        </w:rPr>
        <w:t>incident light and the relative positions of multiple NPs. In the</w:t>
      </w:r>
      <w:r w:rsidR="0069603F" w:rsidRPr="0094732F">
        <w:rPr>
          <w:rFonts w:eastAsiaTheme="minorHAnsi" w:cs="Times New Roman"/>
          <w:color w:val="000000"/>
        </w:rPr>
        <w:t xml:space="preserve"> </w:t>
      </w:r>
      <w:r w:rsidRPr="0094732F">
        <w:rPr>
          <w:rFonts w:eastAsiaTheme="minorHAnsi" w:cs="Times New Roman"/>
          <w:color w:val="000000"/>
        </w:rPr>
        <w:t>near UV-region, the electric-field enhancement inside a single</w:t>
      </w:r>
      <w:r w:rsidR="0069603F" w:rsidRPr="0094732F">
        <w:rPr>
          <w:rFonts w:eastAsiaTheme="minorHAnsi" w:cs="Times New Roman"/>
          <w:color w:val="000000"/>
        </w:rPr>
        <w:t xml:space="preserve"> </w:t>
      </w:r>
      <w:r w:rsidRPr="0094732F">
        <w:rPr>
          <w:rFonts w:eastAsiaTheme="minorHAnsi" w:cs="Times New Roman"/>
          <w:color w:val="000000"/>
        </w:rPr>
        <w:t>spherical Al NP is less than five times that of the original incident</w:t>
      </w:r>
      <w:r w:rsidR="0069603F" w:rsidRPr="0094732F">
        <w:rPr>
          <w:rFonts w:eastAsiaTheme="minorHAnsi" w:cs="Times New Roman"/>
          <w:color w:val="000000"/>
        </w:rPr>
        <w:t xml:space="preserve"> </w:t>
      </w:r>
      <w:r w:rsidRPr="0094732F">
        <w:rPr>
          <w:rFonts w:eastAsiaTheme="minorHAnsi" w:cs="Times New Roman"/>
          <w:color w:val="000000"/>
        </w:rPr>
        <w:t>electric field, while the maximum enhancement in the</w:t>
      </w:r>
      <w:r w:rsidR="0069603F" w:rsidRPr="0094732F">
        <w:rPr>
          <w:rFonts w:eastAsiaTheme="minorHAnsi" w:cs="Times New Roman"/>
          <w:color w:val="000000"/>
        </w:rPr>
        <w:t xml:space="preserve"> </w:t>
      </w:r>
      <w:r w:rsidRPr="0094732F">
        <w:rPr>
          <w:rFonts w:eastAsiaTheme="minorHAnsi" w:cs="Times New Roman"/>
          <w:color w:val="000000"/>
        </w:rPr>
        <w:t xml:space="preserve">two </w:t>
      </w:r>
      <w:r w:rsidRPr="0094732F">
        <w:rPr>
          <w:rFonts w:eastAsiaTheme="minorHAnsi" w:cs="Times New Roman"/>
          <w:color w:val="000000"/>
        </w:rPr>
        <w:lastRenderedPageBreak/>
        <w:t>contacting spherical NPs at the plasmonic resonance is</w:t>
      </w:r>
      <w:r w:rsidR="0069603F" w:rsidRPr="0094732F">
        <w:rPr>
          <w:rFonts w:eastAsiaTheme="minorHAnsi" w:cs="Times New Roman"/>
          <w:color w:val="000000"/>
        </w:rPr>
        <w:t xml:space="preserve"> </w:t>
      </w:r>
      <w:r w:rsidR="00746DF8">
        <w:rPr>
          <w:rFonts w:eastAsiaTheme="minorHAnsi" w:cs="Times New Roman"/>
          <w:color w:val="000000"/>
        </w:rPr>
        <w:t>~</w:t>
      </w:r>
      <w:r w:rsidRPr="0094732F">
        <w:rPr>
          <w:rFonts w:eastAsiaTheme="minorHAnsi" w:cs="Times New Roman"/>
          <w:color w:val="000000"/>
        </w:rPr>
        <w:t>80, as shown in Fig</w:t>
      </w:r>
      <w:r w:rsidR="003E3E65">
        <w:rPr>
          <w:rFonts w:eastAsiaTheme="minorHAnsi" w:cs="Times New Roman"/>
          <w:color w:val="000000"/>
        </w:rPr>
        <w:t>.</w:t>
      </w:r>
      <w:r w:rsidRPr="0094732F">
        <w:rPr>
          <w:rFonts w:eastAsiaTheme="minorHAnsi" w:cs="Times New Roman"/>
          <w:color w:val="000000"/>
        </w:rPr>
        <w:t xml:space="preserve"> </w:t>
      </w:r>
      <w:r w:rsidRPr="003E3E65">
        <w:rPr>
          <w:rFonts w:eastAsiaTheme="minorHAnsi" w:cs="Times New Roman"/>
        </w:rPr>
        <w:t>3</w:t>
      </w:r>
      <w:r w:rsidRPr="0094732F">
        <w:rPr>
          <w:rFonts w:eastAsiaTheme="minorHAnsi" w:cs="Times New Roman"/>
          <w:color w:val="000000"/>
        </w:rPr>
        <w:t>. Since the local heat flux is</w:t>
      </w:r>
      <m:oMath>
        <m:r>
          <w:rPr>
            <w:rFonts w:ascii="Cambria Math" w:eastAsiaTheme="minorHAnsi" w:hAnsi="Cambria Math" w:cs="Times New Roman"/>
            <w:color w:val="000000"/>
          </w:rPr>
          <m:t xml:space="preserve"> </m:t>
        </m:r>
        <m:r>
          <m:rPr>
            <m:sty m:val="p"/>
          </m:rPr>
          <w:rPr>
            <w:rFonts w:ascii="Cambria Math" w:hAnsi="Cambria Math"/>
          </w:rPr>
          <m:t>Δ</m:t>
        </m:r>
        <m:r>
          <w:rPr>
            <w:rFonts w:ascii="Cambria Math" w:hAnsi="Cambria Math"/>
          </w:rPr>
          <m:t>Q=</m:t>
        </m:r>
        <m:f>
          <m:fPr>
            <m:type m:val="lin"/>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ϵ</m:t>
            </m:r>
          </m:e>
          <m:sub>
            <m:r>
              <w:rPr>
                <w:rFonts w:ascii="Cambria Math" w:hAnsi="Cambria Math"/>
              </w:rPr>
              <m:t>0</m:t>
            </m:r>
          </m:sub>
        </m:sSub>
        <m:r>
          <w:rPr>
            <w:rFonts w:ascii="Cambria Math" w:hAnsi="Cambria Math"/>
          </w:rPr>
          <m:t>ωIm</m:t>
        </m:r>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r</m:t>
                </m:r>
              </m:sub>
            </m:sSub>
          </m:e>
        </m:d>
        <m:sSup>
          <m:sSupPr>
            <m:ctrlPr>
              <w:rPr>
                <w:rFonts w:ascii="Cambria Math" w:hAnsi="Cambria Math"/>
                <w:i/>
              </w:rPr>
            </m:ctrlPr>
          </m:sSupPr>
          <m:e>
            <m:d>
              <m:dPr>
                <m:begChr m:val="|"/>
                <m:endChr m:val="|"/>
                <m:ctrlPr>
                  <w:rPr>
                    <w:rFonts w:ascii="Cambria Math" w:hAnsi="Cambria Math"/>
                    <w:i/>
                  </w:rPr>
                </m:ctrlPr>
              </m:dPr>
              <m:e>
                <m:r>
                  <w:rPr>
                    <w:rFonts w:ascii="Cambria Math" w:hAnsi="Cambria Math"/>
                  </w:rPr>
                  <m:t>E</m:t>
                </m:r>
              </m:e>
            </m:d>
          </m:e>
          <m:sup>
            <m:r>
              <w:rPr>
                <w:rFonts w:ascii="Cambria Math" w:hAnsi="Cambria Math"/>
              </w:rPr>
              <m:t>2</m:t>
            </m:r>
          </m:sup>
        </m:sSup>
      </m:oMath>
      <w:r w:rsidR="00746DF8">
        <w:rPr>
          <w:rFonts w:eastAsiaTheme="minorHAnsi" w:cs="Times New Roman"/>
          <w:color w:val="000000"/>
        </w:rPr>
        <w:t xml:space="preserve">, where </w:t>
      </w:r>
      <m:oMath>
        <m:sSub>
          <m:sSubPr>
            <m:ctrlPr>
              <w:rPr>
                <w:rFonts w:ascii="Cambria Math" w:hAnsi="Cambria Math"/>
                <w:i/>
              </w:rPr>
            </m:ctrlPr>
          </m:sSubPr>
          <m:e>
            <m:r>
              <w:rPr>
                <w:rFonts w:ascii="Cambria Math" w:hAnsi="Cambria Math"/>
              </w:rPr>
              <m:t>ϵ</m:t>
            </m:r>
          </m:e>
          <m:sub>
            <m:r>
              <w:rPr>
                <w:rFonts w:ascii="Cambria Math" w:hAnsi="Cambria Math"/>
              </w:rPr>
              <m:t>0</m:t>
            </m:r>
          </m:sub>
        </m:sSub>
      </m:oMath>
      <w:r w:rsidR="000D09AC">
        <w:rPr>
          <w:rFonts w:eastAsiaTheme="minorEastAsia" w:cs="Times New Roman"/>
        </w:rPr>
        <w:t xml:space="preserve"> is the permittivity of the vacuum</w:t>
      </w:r>
      <w:r w:rsidRPr="0094732F">
        <w:rPr>
          <w:rFonts w:eastAsiaTheme="minorHAnsi" w:cs="Times New Roman"/>
          <w:color w:val="000000"/>
        </w:rPr>
        <w:t xml:space="preserve">, </w:t>
      </w:r>
      <m:oMath>
        <m:sSub>
          <m:sSubPr>
            <m:ctrlPr>
              <w:rPr>
                <w:rFonts w:ascii="Cambria Math" w:hAnsi="Cambria Math"/>
                <w:i/>
              </w:rPr>
            </m:ctrlPr>
          </m:sSubPr>
          <m:e>
            <m:r>
              <w:rPr>
                <w:rFonts w:ascii="Cambria Math" w:hAnsi="Cambria Math"/>
              </w:rPr>
              <m:t>ϵ</m:t>
            </m:r>
          </m:e>
          <m:sub>
            <m:r>
              <w:rPr>
                <w:rFonts w:ascii="Cambria Math" w:hAnsi="Cambria Math"/>
              </w:rPr>
              <m:t>r</m:t>
            </m:r>
          </m:sub>
        </m:sSub>
      </m:oMath>
      <w:r w:rsidRPr="0094732F">
        <w:rPr>
          <w:rFonts w:eastAsiaTheme="minorHAnsi" w:cs="Times New Roman"/>
          <w:color w:val="000000"/>
        </w:rPr>
        <w:t xml:space="preserve"> is the relative permittivity of Al or alumina</w:t>
      </w:r>
      <w:r w:rsidR="00721802">
        <w:rPr>
          <w:rFonts w:eastAsiaTheme="minorHAnsi" w:cs="Times New Roman"/>
          <w:color w:val="000000"/>
        </w:rPr>
        <w:t xml:space="preserve"> (frequency dependent)</w:t>
      </w:r>
      <w:r w:rsidRPr="0094732F">
        <w:rPr>
          <w:rFonts w:eastAsiaTheme="minorHAnsi" w:cs="Times New Roman"/>
          <w:color w:val="000000"/>
        </w:rPr>
        <w:t xml:space="preserve">, </w:t>
      </w:r>
      <m:oMath>
        <m:r>
          <w:rPr>
            <w:rFonts w:ascii="Cambria Math" w:hAnsi="Cambria Math"/>
          </w:rPr>
          <m:t>ω</m:t>
        </m:r>
      </m:oMath>
      <w:r w:rsidRPr="0094732F">
        <w:rPr>
          <w:rFonts w:eastAsiaTheme="minorHAnsi" w:cs="Times New Roman"/>
          <w:color w:val="000000"/>
        </w:rPr>
        <w:t xml:space="preserve"> is</w:t>
      </w:r>
      <w:r w:rsidR="0069603F" w:rsidRPr="0094732F">
        <w:rPr>
          <w:rFonts w:eastAsiaTheme="minorHAnsi" w:cs="Times New Roman"/>
          <w:color w:val="000000"/>
        </w:rPr>
        <w:t xml:space="preserve"> </w:t>
      </w:r>
      <w:r w:rsidRPr="0094732F">
        <w:rPr>
          <w:rFonts w:eastAsiaTheme="minorHAnsi" w:cs="Times New Roman"/>
          <w:color w:val="000000"/>
        </w:rPr>
        <w:t>the frequency of the light, and E is the electric field, the local</w:t>
      </w:r>
      <w:r w:rsidR="0069603F" w:rsidRPr="0094732F">
        <w:rPr>
          <w:rFonts w:eastAsiaTheme="minorHAnsi" w:cs="Times New Roman"/>
          <w:color w:val="000000"/>
        </w:rPr>
        <w:t xml:space="preserve"> </w:t>
      </w:r>
      <w:r w:rsidRPr="0094732F">
        <w:rPr>
          <w:rFonts w:eastAsiaTheme="minorHAnsi" w:cs="Times New Roman"/>
          <w:color w:val="000000"/>
        </w:rPr>
        <w:t>heat generation can be enhanced up to 6400 times, leading to</w:t>
      </w:r>
      <w:r w:rsidR="0069603F" w:rsidRPr="0094732F">
        <w:rPr>
          <w:rFonts w:eastAsiaTheme="minorHAnsi" w:cs="Times New Roman"/>
          <w:color w:val="000000"/>
        </w:rPr>
        <w:t xml:space="preserve"> </w:t>
      </w:r>
      <w:r w:rsidRPr="0094732F">
        <w:rPr>
          <w:rFonts w:eastAsiaTheme="minorHAnsi" w:cs="Times New Roman"/>
          <w:color w:val="000000"/>
        </w:rPr>
        <w:t>a large increase in the local temperature and thus pressure.</w:t>
      </w:r>
      <w:r w:rsidR="0069603F" w:rsidRPr="0094732F">
        <w:rPr>
          <w:rFonts w:eastAsiaTheme="minorHAnsi" w:cs="Times New Roman"/>
          <w:color w:val="000000"/>
        </w:rPr>
        <w:t xml:space="preserve"> </w:t>
      </w:r>
      <w:r w:rsidRPr="0094732F">
        <w:rPr>
          <w:rFonts w:eastAsiaTheme="minorHAnsi" w:cs="Times New Roman"/>
          <w:color w:val="000000"/>
        </w:rPr>
        <w:t>For a 5-nm region near the largest enhancement in the Al</w:t>
      </w:r>
      <w:r w:rsidR="0069603F" w:rsidRPr="0094732F">
        <w:rPr>
          <w:rFonts w:eastAsiaTheme="minorHAnsi" w:cs="Times New Roman"/>
          <w:color w:val="000000"/>
        </w:rPr>
        <w:t xml:space="preserve"> </w:t>
      </w:r>
      <w:r w:rsidRPr="0094732F">
        <w:rPr>
          <w:rFonts w:eastAsiaTheme="minorHAnsi" w:cs="Times New Roman"/>
          <w:color w:val="000000"/>
        </w:rPr>
        <w:t xml:space="preserve">NPs, the local temperature can reach </w:t>
      </w:r>
      <w:r w:rsidR="00746DF8">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1070</w:t>
      </w:r>
      <w:r w:rsidR="000D09AC">
        <w:rPr>
          <w:rFonts w:eastAsiaTheme="minorHAnsi" w:cs="Times New Roman"/>
          <w:color w:val="000000"/>
        </w:rPr>
        <w:t xml:space="preserve"> </w:t>
      </w:r>
      <w:r w:rsidRPr="0094732F">
        <w:rPr>
          <w:rFonts w:eastAsiaTheme="minorHAnsi" w:cs="Times New Roman"/>
          <w:color w:val="000000"/>
        </w:rPr>
        <w:t>K, which is sufficiently</w:t>
      </w:r>
      <w:r w:rsidR="0069603F" w:rsidRPr="0094732F">
        <w:rPr>
          <w:rFonts w:eastAsiaTheme="minorHAnsi" w:cs="Times New Roman"/>
          <w:color w:val="000000"/>
        </w:rPr>
        <w:t xml:space="preserve"> </w:t>
      </w:r>
      <w:r w:rsidRPr="0094732F">
        <w:rPr>
          <w:rFonts w:eastAsiaTheme="minorHAnsi" w:cs="Times New Roman"/>
          <w:color w:val="000000"/>
        </w:rPr>
        <w:t>high to activate the local oxidation process. This is</w:t>
      </w:r>
      <w:r w:rsidR="0069603F" w:rsidRPr="0094732F">
        <w:rPr>
          <w:rFonts w:eastAsiaTheme="minorHAnsi" w:cs="Times New Roman"/>
          <w:color w:val="000000"/>
        </w:rPr>
        <w:t xml:space="preserve"> </w:t>
      </w:r>
      <w:r w:rsidRPr="0094732F">
        <w:rPr>
          <w:rFonts w:eastAsiaTheme="minorHAnsi" w:cs="Times New Roman"/>
          <w:color w:val="000000"/>
        </w:rPr>
        <w:t>consistent with the results of EDS analyses of Al NPs after the</w:t>
      </w:r>
      <w:r w:rsidR="0069603F" w:rsidRPr="0094732F">
        <w:rPr>
          <w:rFonts w:eastAsiaTheme="minorHAnsi" w:cs="Times New Roman"/>
          <w:color w:val="000000"/>
        </w:rPr>
        <w:t xml:space="preserve"> </w:t>
      </w:r>
      <w:r w:rsidRPr="0094732F">
        <w:rPr>
          <w:rFonts w:eastAsiaTheme="minorHAnsi" w:cs="Times New Roman"/>
          <w:color w:val="000000"/>
        </w:rPr>
        <w:t>pure movement and ignition. Positive-feedback processes of</w:t>
      </w:r>
      <w:r w:rsidR="0069603F" w:rsidRPr="0094732F">
        <w:rPr>
          <w:rFonts w:eastAsiaTheme="minorHAnsi" w:cs="Times New Roman"/>
          <w:color w:val="000000"/>
        </w:rPr>
        <w:t xml:space="preserve"> </w:t>
      </w:r>
      <w:r w:rsidRPr="0094732F">
        <w:rPr>
          <w:rFonts w:eastAsiaTheme="minorHAnsi" w:cs="Times New Roman"/>
          <w:color w:val="000000"/>
        </w:rPr>
        <w:t>local heating generation and Al oxidation also move and/or</w:t>
      </w:r>
      <w:r w:rsidR="0069603F" w:rsidRPr="0094732F">
        <w:rPr>
          <w:rFonts w:eastAsiaTheme="minorHAnsi" w:cs="Times New Roman"/>
          <w:color w:val="000000"/>
        </w:rPr>
        <w:t xml:space="preserve"> </w:t>
      </w:r>
      <w:r w:rsidRPr="0094732F">
        <w:rPr>
          <w:rFonts w:eastAsiaTheme="minorHAnsi" w:cs="Times New Roman"/>
          <w:color w:val="000000"/>
        </w:rPr>
        <w:t>ignite the Al NPs. For the small gaps in the Al NPs pile, the</w:t>
      </w:r>
      <w:r w:rsidR="0069603F" w:rsidRPr="0094732F">
        <w:rPr>
          <w:rFonts w:eastAsiaTheme="minorHAnsi" w:cs="Times New Roman"/>
          <w:color w:val="000000"/>
        </w:rPr>
        <w:t xml:space="preserve"> </w:t>
      </w:r>
      <w:r w:rsidRPr="0094732F">
        <w:rPr>
          <w:rFonts w:eastAsiaTheme="minorHAnsi" w:cs="Times New Roman"/>
          <w:color w:val="000000"/>
        </w:rPr>
        <w:t xml:space="preserve">pressure may increase four </w:t>
      </w:r>
      <w:r w:rsidR="00D22DC8">
        <w:rPr>
          <w:rFonts w:eastAsiaTheme="minorHAnsi" w:cs="Times New Roman"/>
          <w:color w:val="000000"/>
        </w:rPr>
        <w:t>to eight times as a result of</w:t>
      </w:r>
      <w:r w:rsidRPr="0094732F">
        <w:rPr>
          <w:rFonts w:eastAsiaTheme="minorHAnsi" w:cs="Times New Roman"/>
          <w:color w:val="000000"/>
        </w:rPr>
        <w:t xml:space="preserve"> the</w:t>
      </w:r>
      <w:r w:rsidR="0069603F" w:rsidRPr="0094732F">
        <w:rPr>
          <w:rFonts w:eastAsiaTheme="minorHAnsi" w:cs="Times New Roman"/>
          <w:color w:val="000000"/>
        </w:rPr>
        <w:t xml:space="preserve"> </w:t>
      </w:r>
      <w:r w:rsidRPr="0094732F">
        <w:rPr>
          <w:rFonts w:eastAsiaTheme="minorHAnsi" w:cs="Times New Roman"/>
          <w:color w:val="000000"/>
        </w:rPr>
        <w:t>rapid temperature rise. Thus, the force applied to the Al NPs</w:t>
      </w:r>
      <w:r w:rsidR="0069603F" w:rsidRPr="0094732F">
        <w:rPr>
          <w:rFonts w:eastAsiaTheme="minorHAnsi" w:cs="Times New Roman"/>
          <w:color w:val="000000"/>
        </w:rPr>
        <w:t xml:space="preserve"> </w:t>
      </w:r>
      <w:r w:rsidRPr="0094732F">
        <w:rPr>
          <w:rFonts w:eastAsiaTheme="minorHAnsi" w:cs="Times New Roman"/>
          <w:color w:val="000000"/>
        </w:rPr>
        <w:t>pushes them upward.</w:t>
      </w:r>
    </w:p>
    <w:p w:rsidR="00FD7398" w:rsidRDefault="00AF0238"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 xml:space="preserve">Figure </w:t>
      </w:r>
      <w:r w:rsidRPr="003E3E65">
        <w:rPr>
          <w:rFonts w:eastAsiaTheme="minorHAnsi" w:cs="Times New Roman"/>
        </w:rPr>
        <w:t>4</w:t>
      </w:r>
      <w:r w:rsidRPr="0094732F">
        <w:rPr>
          <w:rFonts w:eastAsiaTheme="minorHAnsi" w:cs="Times New Roman"/>
          <w:color w:val="0000FF"/>
        </w:rPr>
        <w:t xml:space="preserve"> </w:t>
      </w:r>
      <w:r w:rsidRPr="0094732F">
        <w:rPr>
          <w:rFonts w:eastAsiaTheme="minorHAnsi" w:cs="Times New Roman"/>
          <w:color w:val="000000"/>
        </w:rPr>
        <w:t>shows the overall suggested mechanism of the</w:t>
      </w:r>
      <w:r w:rsidR="0069603F" w:rsidRPr="0094732F">
        <w:rPr>
          <w:rFonts w:eastAsiaTheme="minorHAnsi" w:cs="Times New Roman"/>
          <w:color w:val="000000"/>
        </w:rPr>
        <w:t xml:space="preserve"> </w:t>
      </w:r>
      <w:r w:rsidRPr="0094732F">
        <w:rPr>
          <w:rFonts w:eastAsiaTheme="minorHAnsi" w:cs="Times New Roman"/>
          <w:color w:val="000000"/>
        </w:rPr>
        <w:t>photothermally activated process. The plasmon resonance</w:t>
      </w:r>
      <w:r w:rsidR="0069603F" w:rsidRPr="0094732F">
        <w:rPr>
          <w:rFonts w:eastAsiaTheme="minorHAnsi" w:cs="Times New Roman"/>
          <w:color w:val="000000"/>
        </w:rPr>
        <w:t xml:space="preserve"> </w:t>
      </w:r>
      <w:r w:rsidRPr="0094732F">
        <w:rPr>
          <w:rFonts w:eastAsiaTheme="minorHAnsi" w:cs="Times New Roman"/>
          <w:color w:val="000000"/>
        </w:rPr>
        <w:t>among Al NPs generates a significant amount of local heat.</w:t>
      </w:r>
      <w:r w:rsidR="0069603F" w:rsidRPr="0094732F">
        <w:rPr>
          <w:rFonts w:eastAsiaTheme="minorHAnsi" w:cs="Times New Roman"/>
          <w:color w:val="000000"/>
        </w:rPr>
        <w:t xml:space="preserve"> </w:t>
      </w:r>
      <w:r w:rsidRPr="0094732F">
        <w:rPr>
          <w:rFonts w:eastAsiaTheme="minorHAnsi" w:cs="Times New Roman"/>
          <w:color w:val="000000"/>
        </w:rPr>
        <w:t>The oxidation reactions of Al are, thus, activated.</w:t>
      </w:r>
    </w:p>
    <w:p w:rsidR="008A1DD2" w:rsidRDefault="008A1DD2" w:rsidP="00AF0238">
      <w:pPr>
        <w:autoSpaceDE w:val="0"/>
        <w:autoSpaceDN w:val="0"/>
        <w:adjustRightInd w:val="0"/>
        <w:spacing w:after="0"/>
        <w:rPr>
          <w:rFonts w:eastAsiaTheme="minorHAnsi" w:cs="Times New Roman"/>
          <w:color w:val="000000"/>
        </w:rPr>
      </w:pPr>
    </w:p>
    <w:p w:rsidR="00FD7398" w:rsidRDefault="00FD7398" w:rsidP="00FD7398">
      <w:pPr>
        <w:keepNext/>
        <w:autoSpaceDE w:val="0"/>
        <w:autoSpaceDN w:val="0"/>
        <w:adjustRightInd w:val="0"/>
        <w:spacing w:after="0"/>
      </w:pPr>
      <w:r>
        <w:rPr>
          <w:rFonts w:eastAsiaTheme="minorHAnsi" w:cs="Times New Roman"/>
          <w:noProof/>
          <w:color w:val="000000"/>
        </w:rPr>
        <w:lastRenderedPageBreak/>
        <w:drawing>
          <wp:inline distT="0" distB="0" distL="0" distR="0" wp14:anchorId="01E912D2" wp14:editId="6583C08D">
            <wp:extent cx="5943600" cy="1718945"/>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111.tif"/>
                    <pic:cNvPicPr/>
                  </pic:nvPicPr>
                  <pic:blipFill>
                    <a:blip r:embed="rId15">
                      <a:extLst>
                        <a:ext uri="{28A0092B-C50C-407E-A947-70E740481C1C}">
                          <a14:useLocalDpi xmlns:a14="http://schemas.microsoft.com/office/drawing/2010/main" val="0"/>
                        </a:ext>
                      </a:extLst>
                    </a:blip>
                    <a:stretch>
                      <a:fillRect/>
                    </a:stretch>
                  </pic:blipFill>
                  <pic:spPr>
                    <a:xfrm>
                      <a:off x="0" y="0"/>
                      <a:ext cx="5943600" cy="1718945"/>
                    </a:xfrm>
                    <a:prstGeom prst="rect">
                      <a:avLst/>
                    </a:prstGeom>
                  </pic:spPr>
                </pic:pic>
              </a:graphicData>
            </a:graphic>
          </wp:inline>
        </w:drawing>
      </w:r>
    </w:p>
    <w:p w:rsidR="00093454" w:rsidRDefault="00FD7398" w:rsidP="00A03934">
      <w:pPr>
        <w:pStyle w:val="Caption"/>
        <w:rPr>
          <w:rFonts w:eastAsiaTheme="minorHAnsi"/>
        </w:rPr>
      </w:pPr>
      <w:bookmarkStart w:id="36" w:name="_Toc355876988"/>
      <w:r>
        <w:t xml:space="preserve">Figure </w:t>
      </w:r>
      <w:fldSimple w:instr=" SEQ Figure \* ARABIC ">
        <w:r w:rsidR="008068F8">
          <w:rPr>
            <w:noProof/>
          </w:rPr>
          <w:t>4</w:t>
        </w:r>
      </w:fldSimple>
      <w:r w:rsidR="0026556D">
        <w:t>.</w:t>
      </w:r>
      <w:bookmarkStart w:id="37" w:name="_Toc353215864"/>
      <w:r w:rsidR="0026556D">
        <w:t xml:space="preserve"> </w:t>
      </w:r>
      <w:r w:rsidR="00093454" w:rsidRPr="0002150F">
        <w:rPr>
          <w:rFonts w:eastAsiaTheme="minorHAnsi"/>
        </w:rPr>
        <w:t>Suggested positive feedback mechanism for the flash-induced photothermally activated motion and ignition of Al NPs.</w:t>
      </w:r>
      <w:bookmarkEnd w:id="36"/>
      <w:bookmarkEnd w:id="37"/>
    </w:p>
    <w:p w:rsidR="00C25A28" w:rsidRDefault="00C25A28" w:rsidP="00C25A28">
      <w:pPr>
        <w:rPr>
          <w:rFonts w:eastAsiaTheme="minorHAnsi"/>
        </w:rPr>
      </w:pPr>
    </w:p>
    <w:p w:rsidR="00C25A28" w:rsidRDefault="00C25A28" w:rsidP="00C25A28">
      <w:pPr>
        <w:rPr>
          <w:rFonts w:eastAsiaTheme="minorHAnsi"/>
        </w:rPr>
      </w:pPr>
    </w:p>
    <w:p w:rsidR="00746DF8" w:rsidRDefault="00AF0238" w:rsidP="00AF0238">
      <w:pPr>
        <w:autoSpaceDE w:val="0"/>
        <w:autoSpaceDN w:val="0"/>
        <w:adjustRightInd w:val="0"/>
        <w:spacing w:after="0"/>
        <w:rPr>
          <w:rFonts w:eastAsiaTheme="minorHAnsi" w:cs="Times New Roman"/>
          <w:color w:val="000000"/>
        </w:rPr>
      </w:pPr>
      <w:r w:rsidRPr="0094732F">
        <w:rPr>
          <w:rFonts w:eastAsiaTheme="minorHAnsi" w:cs="Times New Roman"/>
          <w:color w:val="000000"/>
        </w:rPr>
        <w:t>Through</w:t>
      </w:r>
      <w:r w:rsidR="0069603F" w:rsidRPr="0094732F">
        <w:rPr>
          <w:rFonts w:eastAsiaTheme="minorHAnsi" w:cs="Times New Roman"/>
          <w:color w:val="000000"/>
        </w:rPr>
        <w:t xml:space="preserve"> </w:t>
      </w:r>
      <w:r w:rsidRPr="0094732F">
        <w:rPr>
          <w:rFonts w:eastAsiaTheme="minorHAnsi" w:cs="Times New Roman"/>
          <w:color w:val="000000"/>
        </w:rPr>
        <w:t>positive feedback, a significant increase in the local temperature</w:t>
      </w:r>
      <w:r w:rsidR="0069603F" w:rsidRPr="0094732F">
        <w:rPr>
          <w:rFonts w:eastAsiaTheme="minorHAnsi" w:cs="Times New Roman"/>
          <w:color w:val="000000"/>
        </w:rPr>
        <w:t xml:space="preserve"> </w:t>
      </w:r>
      <w:r w:rsidRPr="0094732F">
        <w:rPr>
          <w:rFonts w:eastAsiaTheme="minorHAnsi" w:cs="Times New Roman"/>
          <w:color w:val="000000"/>
        </w:rPr>
        <w:t>and pressure is produced, which results in the motion</w:t>
      </w:r>
      <w:r w:rsidR="0069603F" w:rsidRPr="0094732F">
        <w:rPr>
          <w:rFonts w:eastAsiaTheme="minorHAnsi" w:cs="Times New Roman"/>
          <w:color w:val="000000"/>
        </w:rPr>
        <w:t xml:space="preserve"> </w:t>
      </w:r>
      <w:r w:rsidRPr="0094732F">
        <w:rPr>
          <w:rFonts w:eastAsiaTheme="minorHAnsi" w:cs="Times New Roman"/>
          <w:color w:val="000000"/>
        </w:rPr>
        <w:t>and ignition of Al NPs. Since the Al NPs used in the experiments</w:t>
      </w:r>
      <w:r w:rsidR="0069603F" w:rsidRPr="0094732F">
        <w:rPr>
          <w:rFonts w:eastAsiaTheme="minorHAnsi" w:cs="Times New Roman"/>
          <w:color w:val="000000"/>
        </w:rPr>
        <w:t xml:space="preserve"> </w:t>
      </w:r>
      <w:r w:rsidRPr="0094732F">
        <w:rPr>
          <w:rFonts w:eastAsiaTheme="minorHAnsi" w:cs="Times New Roman"/>
          <w:color w:val="000000"/>
        </w:rPr>
        <w:t>are spherical and slightly oblate, as shown in the SEM</w:t>
      </w:r>
      <w:r w:rsidR="0069603F" w:rsidRPr="0094732F">
        <w:rPr>
          <w:rFonts w:eastAsiaTheme="minorHAnsi" w:cs="Times New Roman"/>
          <w:color w:val="000000"/>
        </w:rPr>
        <w:t xml:space="preserve"> </w:t>
      </w:r>
      <w:r w:rsidRPr="0094732F">
        <w:rPr>
          <w:rFonts w:eastAsiaTheme="minorHAnsi" w:cs="Times New Roman"/>
          <w:color w:val="000000"/>
        </w:rPr>
        <w:t>images, the plasmon resonance occurs mainly at the near-UV and visible ranges. Thus, light in the near-UV range is</w:t>
      </w:r>
      <w:r w:rsidR="0069603F" w:rsidRPr="0094732F">
        <w:rPr>
          <w:rFonts w:eastAsiaTheme="minorHAnsi" w:cs="Times New Roman"/>
          <w:color w:val="000000"/>
        </w:rPr>
        <w:t xml:space="preserve"> </w:t>
      </w:r>
      <w:r w:rsidRPr="0094732F">
        <w:rPr>
          <w:rFonts w:eastAsiaTheme="minorHAnsi" w:cs="Times New Roman"/>
          <w:color w:val="000000"/>
        </w:rPr>
        <w:t>more efficient for ignition, in agreement with our experimental</w:t>
      </w:r>
      <w:r w:rsidR="0069603F" w:rsidRPr="0094732F">
        <w:rPr>
          <w:rFonts w:eastAsiaTheme="minorHAnsi" w:cs="Times New Roman"/>
          <w:color w:val="000000"/>
        </w:rPr>
        <w:t xml:space="preserve"> </w:t>
      </w:r>
      <w:r w:rsidRPr="0094732F">
        <w:rPr>
          <w:rFonts w:eastAsiaTheme="minorHAnsi" w:cs="Times New Roman"/>
          <w:color w:val="000000"/>
        </w:rPr>
        <w:t>observations.</w:t>
      </w:r>
    </w:p>
    <w:p w:rsidR="003F181F" w:rsidRPr="003F181F" w:rsidRDefault="003F181F" w:rsidP="00560244">
      <w:pPr>
        <w:pStyle w:val="Heading2"/>
        <w:rPr>
          <w:rFonts w:eastAsiaTheme="minorHAnsi"/>
        </w:rPr>
      </w:pPr>
      <w:bookmarkStart w:id="38" w:name="_Toc353540185"/>
      <w:bookmarkStart w:id="39" w:name="_Toc360191456"/>
      <w:r w:rsidRPr="003F181F">
        <w:rPr>
          <w:rFonts w:eastAsiaTheme="minorHAnsi"/>
        </w:rPr>
        <w:t>Conclusions</w:t>
      </w:r>
      <w:bookmarkEnd w:id="38"/>
      <w:bookmarkEnd w:id="39"/>
    </w:p>
    <w:p w:rsidR="003D5D36" w:rsidRDefault="00AF0238" w:rsidP="00B7742D">
      <w:pPr>
        <w:autoSpaceDE w:val="0"/>
        <w:autoSpaceDN w:val="0"/>
        <w:adjustRightInd w:val="0"/>
        <w:spacing w:after="0"/>
        <w:rPr>
          <w:rFonts w:eastAsiaTheme="minorHAnsi" w:cs="Times New Roman"/>
        </w:rPr>
      </w:pPr>
      <w:r w:rsidRPr="0094732F">
        <w:rPr>
          <w:rFonts w:eastAsiaTheme="minorHAnsi" w:cs="Times New Roman"/>
          <w:color w:val="000000"/>
        </w:rPr>
        <w:t>We reported the properties of Al NPs as an active photothermal</w:t>
      </w:r>
      <w:r w:rsidR="0069603F" w:rsidRPr="0094732F">
        <w:rPr>
          <w:rFonts w:eastAsiaTheme="minorHAnsi" w:cs="Times New Roman"/>
          <w:color w:val="000000"/>
        </w:rPr>
        <w:t xml:space="preserve"> </w:t>
      </w:r>
      <w:r w:rsidRPr="0094732F">
        <w:rPr>
          <w:rFonts w:eastAsiaTheme="minorHAnsi" w:cs="Times New Roman"/>
          <w:color w:val="000000"/>
        </w:rPr>
        <w:t>media to enhance and control local heat generation,</w:t>
      </w:r>
      <w:r w:rsidR="0069603F" w:rsidRPr="0094732F">
        <w:rPr>
          <w:rFonts w:eastAsiaTheme="minorHAnsi" w:cs="Times New Roman"/>
          <w:color w:val="000000"/>
        </w:rPr>
        <w:t xml:space="preserve"> </w:t>
      </w:r>
      <w:r w:rsidRPr="0094732F">
        <w:rPr>
          <w:rFonts w:eastAsiaTheme="minorHAnsi" w:cs="Times New Roman"/>
          <w:color w:val="000000"/>
        </w:rPr>
        <w:t>particle motion, and ignition via LSPR and Al oxidation.</w:t>
      </w:r>
      <w:r w:rsidR="0069603F" w:rsidRPr="0094732F">
        <w:rPr>
          <w:rFonts w:eastAsiaTheme="minorHAnsi" w:cs="Times New Roman"/>
          <w:color w:val="000000"/>
        </w:rPr>
        <w:t xml:space="preserve"> </w:t>
      </w:r>
      <w:r w:rsidRPr="0094732F">
        <w:rPr>
          <w:rFonts w:eastAsiaTheme="minorHAnsi" w:cs="Times New Roman"/>
          <w:color w:val="000000"/>
        </w:rPr>
        <w:t>The photothermally activated movement of NPs under a single</w:t>
      </w:r>
      <w:r w:rsidR="0069603F" w:rsidRPr="0094732F">
        <w:rPr>
          <w:rFonts w:eastAsiaTheme="minorHAnsi" w:cs="Times New Roman"/>
          <w:color w:val="000000"/>
        </w:rPr>
        <w:t xml:space="preserve"> </w:t>
      </w:r>
      <w:r w:rsidRPr="0094732F">
        <w:rPr>
          <w:rFonts w:eastAsiaTheme="minorHAnsi" w:cs="Times New Roman"/>
          <w:color w:val="000000"/>
        </w:rPr>
        <w:t>10 ms pulse from a xenon flash can be as high as 6</w:t>
      </w:r>
      <w:r w:rsidR="0069603F" w:rsidRPr="0094732F">
        <w:rPr>
          <w:rFonts w:eastAsiaTheme="minorHAnsi" w:cs="Times New Roman"/>
          <w:color w:val="000000"/>
        </w:rPr>
        <w:t xml:space="preserve"> </w:t>
      </w:r>
      <w:r w:rsidRPr="0094732F">
        <w:rPr>
          <w:rFonts w:eastAsiaTheme="minorHAnsi" w:cs="Times New Roman"/>
          <w:color w:val="000000"/>
        </w:rPr>
        <w:t>mm</w:t>
      </w:r>
      <w:r w:rsidR="0069603F" w:rsidRPr="0094732F">
        <w:rPr>
          <w:rFonts w:eastAsiaTheme="minorHAnsi" w:cs="Times New Roman"/>
          <w:color w:val="000000"/>
        </w:rPr>
        <w:t xml:space="preserve"> </w:t>
      </w:r>
      <w:r w:rsidRPr="0094732F">
        <w:rPr>
          <w:rFonts w:eastAsiaTheme="minorHAnsi" w:cs="Times New Roman"/>
          <w:color w:val="000000"/>
        </w:rPr>
        <w:t xml:space="preserve">from the surface without ignition, which is </w:t>
      </w:r>
      <w:r w:rsidR="00746DF8">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10</w:t>
      </w:r>
      <w:r w:rsidRPr="00746DF8">
        <w:rPr>
          <w:rFonts w:eastAsiaTheme="minorHAnsi" w:cs="Times New Roman"/>
          <w:color w:val="000000"/>
          <w:vertAlign w:val="superscript"/>
        </w:rPr>
        <w:t>5</w:t>
      </w:r>
      <w:r w:rsidRPr="0094732F">
        <w:rPr>
          <w:rFonts w:eastAsiaTheme="minorHAnsi" w:cs="Times New Roman"/>
          <w:color w:val="000000"/>
        </w:rPr>
        <w:t xml:space="preserve"> times</w:t>
      </w:r>
      <w:r w:rsidR="0069603F" w:rsidRPr="0094732F">
        <w:rPr>
          <w:rFonts w:eastAsiaTheme="minorHAnsi" w:cs="Times New Roman"/>
          <w:color w:val="000000"/>
        </w:rPr>
        <w:t xml:space="preserve"> </w:t>
      </w:r>
      <w:r w:rsidRPr="0094732F">
        <w:rPr>
          <w:rFonts w:eastAsiaTheme="minorHAnsi" w:cs="Times New Roman"/>
          <w:color w:val="000000"/>
        </w:rPr>
        <w:t xml:space="preserve">higher than that from </w:t>
      </w:r>
      <w:r w:rsidRPr="0094732F">
        <w:rPr>
          <w:rFonts w:eastAsiaTheme="minorHAnsi" w:cs="Times New Roman"/>
          <w:color w:val="000000"/>
        </w:rPr>
        <w:lastRenderedPageBreak/>
        <w:t>femtosecond/nanosecond laser-induced</w:t>
      </w:r>
      <w:r w:rsidR="0069603F" w:rsidRPr="0094732F">
        <w:rPr>
          <w:rFonts w:eastAsiaTheme="minorHAnsi" w:cs="Times New Roman"/>
          <w:color w:val="000000"/>
        </w:rPr>
        <w:t xml:space="preserve"> </w:t>
      </w:r>
      <w:r w:rsidRPr="0094732F">
        <w:rPr>
          <w:rFonts w:eastAsiaTheme="minorHAnsi" w:cs="Times New Roman"/>
          <w:color w:val="000000"/>
        </w:rPr>
        <w:t>photothermal ejection of gold nanodroplets. Depending on</w:t>
      </w:r>
      <w:r w:rsidR="0069603F" w:rsidRPr="0094732F">
        <w:rPr>
          <w:rFonts w:eastAsiaTheme="minorHAnsi" w:cs="Times New Roman"/>
          <w:color w:val="000000"/>
        </w:rPr>
        <w:t xml:space="preserve"> </w:t>
      </w:r>
      <w:r w:rsidRPr="0094732F">
        <w:rPr>
          <w:rFonts w:eastAsiaTheme="minorHAnsi" w:cs="Times New Roman"/>
          <w:color w:val="000000"/>
        </w:rPr>
        <w:t>the flash power and spectrum, ignition delay by the flash can</w:t>
      </w:r>
      <w:r w:rsidR="0069603F" w:rsidRPr="0094732F">
        <w:rPr>
          <w:rFonts w:eastAsiaTheme="minorHAnsi" w:cs="Times New Roman"/>
          <w:color w:val="000000"/>
        </w:rPr>
        <w:t xml:space="preserve"> b</w:t>
      </w:r>
      <w:r w:rsidRPr="0094732F">
        <w:rPr>
          <w:rFonts w:eastAsiaTheme="minorHAnsi" w:cs="Times New Roman"/>
          <w:color w:val="000000"/>
        </w:rPr>
        <w:t xml:space="preserve">e on the order of 0.1 ms, which is </w:t>
      </w:r>
      <w:r w:rsidR="00746DF8">
        <w:rPr>
          <w:rFonts w:eastAsiaTheme="minorHAnsi" w:cs="Times New Roman"/>
          <w:color w:val="000000"/>
        </w:rPr>
        <w:t>~</w:t>
      </w:r>
      <w:r w:rsidR="004D16E1">
        <w:rPr>
          <w:rFonts w:eastAsiaTheme="minorHAnsi" w:cs="Times New Roman"/>
          <w:color w:val="000000"/>
        </w:rPr>
        <w:t xml:space="preserve"> </w:t>
      </w:r>
      <w:r w:rsidRPr="0094732F">
        <w:rPr>
          <w:rFonts w:eastAsiaTheme="minorHAnsi" w:cs="Times New Roman"/>
          <w:color w:val="000000"/>
        </w:rPr>
        <w:t>100 times faster than</w:t>
      </w:r>
      <w:r w:rsidR="0069603F" w:rsidRPr="0094732F">
        <w:rPr>
          <w:rFonts w:eastAsiaTheme="minorHAnsi" w:cs="Times New Roman"/>
          <w:color w:val="000000"/>
        </w:rPr>
        <w:t xml:space="preserve"> </w:t>
      </w:r>
      <w:r w:rsidRPr="0094732F">
        <w:rPr>
          <w:rFonts w:eastAsiaTheme="minorHAnsi" w:cs="Times New Roman"/>
          <w:color w:val="000000"/>
        </w:rPr>
        <w:t>ignition by conductive heating. Active control by varying the</w:t>
      </w:r>
      <w:r w:rsidR="0069603F" w:rsidRPr="0094732F">
        <w:rPr>
          <w:rFonts w:eastAsiaTheme="minorHAnsi" w:cs="Times New Roman"/>
          <w:color w:val="000000"/>
        </w:rPr>
        <w:t xml:space="preserve"> </w:t>
      </w:r>
      <w:r w:rsidRPr="0094732F">
        <w:rPr>
          <w:rFonts w:eastAsiaTheme="minorHAnsi" w:cs="Times New Roman"/>
          <w:color w:val="000000"/>
        </w:rPr>
        <w:t xml:space="preserve">flash power or UV filtering of the low power xenon flash has </w:t>
      </w:r>
      <w:r w:rsidRPr="0094732F">
        <w:rPr>
          <w:rFonts w:eastAsiaTheme="minorHAnsi" w:cs="Times New Roman"/>
        </w:rPr>
        <w:t>been achieved for both motion and ignition. Both SEM and</w:t>
      </w:r>
      <w:r w:rsidR="0069603F" w:rsidRPr="0094732F">
        <w:rPr>
          <w:rFonts w:eastAsiaTheme="minorHAnsi" w:cs="Times New Roman"/>
        </w:rPr>
        <w:t xml:space="preserve"> </w:t>
      </w:r>
      <w:r w:rsidRPr="0094732F">
        <w:rPr>
          <w:rFonts w:eastAsiaTheme="minorHAnsi" w:cs="Times New Roman"/>
        </w:rPr>
        <w:t>EDS measurements of motion-only and after-ignition products</w:t>
      </w:r>
      <w:r w:rsidR="0069603F" w:rsidRPr="0094732F">
        <w:rPr>
          <w:rFonts w:eastAsiaTheme="minorHAnsi" w:cs="Times New Roman"/>
        </w:rPr>
        <w:t xml:space="preserve"> </w:t>
      </w:r>
      <w:r w:rsidRPr="0094732F">
        <w:rPr>
          <w:rFonts w:eastAsiaTheme="minorHAnsi" w:cs="Times New Roman"/>
        </w:rPr>
        <w:t>indicate significant oxidation of Al NPs occurs through</w:t>
      </w:r>
      <w:r w:rsidR="0069603F" w:rsidRPr="0094732F">
        <w:rPr>
          <w:rFonts w:eastAsiaTheme="minorHAnsi" w:cs="Times New Roman"/>
        </w:rPr>
        <w:t xml:space="preserve"> </w:t>
      </w:r>
      <w:r w:rsidRPr="0094732F">
        <w:rPr>
          <w:rFonts w:eastAsiaTheme="minorHAnsi" w:cs="Times New Roman"/>
        </w:rPr>
        <w:t>sintering and bursting after a single flash exposure. Electromagnetic</w:t>
      </w:r>
      <w:r w:rsidR="0069603F" w:rsidRPr="0094732F">
        <w:rPr>
          <w:rFonts w:eastAsiaTheme="minorHAnsi" w:cs="Times New Roman"/>
        </w:rPr>
        <w:t xml:space="preserve"> </w:t>
      </w:r>
      <w:r w:rsidRPr="0094732F">
        <w:rPr>
          <w:rFonts w:eastAsiaTheme="minorHAnsi" w:cs="Times New Roman"/>
        </w:rPr>
        <w:t>simulations indicate that the local heat generation</w:t>
      </w:r>
      <w:r w:rsidR="0069603F" w:rsidRPr="0094732F">
        <w:rPr>
          <w:rFonts w:eastAsiaTheme="minorHAnsi" w:cs="Times New Roman"/>
        </w:rPr>
        <w:t xml:space="preserve"> </w:t>
      </w:r>
      <w:r w:rsidRPr="0094732F">
        <w:rPr>
          <w:rFonts w:eastAsiaTheme="minorHAnsi" w:cs="Times New Roman"/>
        </w:rPr>
        <w:t>is significantly enhanced by the local electric field inside and</w:t>
      </w:r>
      <w:r w:rsidR="0069603F" w:rsidRPr="0094732F">
        <w:rPr>
          <w:rFonts w:eastAsiaTheme="minorHAnsi" w:cs="Times New Roman"/>
        </w:rPr>
        <w:t xml:space="preserve"> </w:t>
      </w:r>
      <w:r w:rsidRPr="0094732F">
        <w:rPr>
          <w:rFonts w:eastAsiaTheme="minorHAnsi" w:cs="Times New Roman"/>
        </w:rPr>
        <w:t>among the alumina-coated Al NPs. The positive feedback</w:t>
      </w:r>
      <w:r w:rsidR="0069603F" w:rsidRPr="0094732F">
        <w:rPr>
          <w:rFonts w:eastAsiaTheme="minorHAnsi" w:cs="Times New Roman"/>
        </w:rPr>
        <w:t xml:space="preserve"> </w:t>
      </w:r>
      <w:r w:rsidRPr="0094732F">
        <w:rPr>
          <w:rFonts w:eastAsiaTheme="minorHAnsi" w:cs="Times New Roman"/>
        </w:rPr>
        <w:t>effects from the local heat generation are amplified by Al oxidation.</w:t>
      </w:r>
      <w:r w:rsidR="0069603F" w:rsidRPr="0094732F">
        <w:rPr>
          <w:rFonts w:eastAsiaTheme="minorHAnsi" w:cs="Times New Roman"/>
        </w:rPr>
        <w:t xml:space="preserve"> </w:t>
      </w:r>
      <w:r w:rsidRPr="0094732F">
        <w:rPr>
          <w:rFonts w:eastAsiaTheme="minorHAnsi" w:cs="Times New Roman"/>
        </w:rPr>
        <w:t>The local heat-induced pressure pulse in the NPs is</w:t>
      </w:r>
      <w:r w:rsidR="0069603F" w:rsidRPr="0094732F">
        <w:rPr>
          <w:rFonts w:eastAsiaTheme="minorHAnsi" w:cs="Times New Roman"/>
        </w:rPr>
        <w:t xml:space="preserve"> </w:t>
      </w:r>
      <w:r w:rsidRPr="0094732F">
        <w:rPr>
          <w:rFonts w:eastAsiaTheme="minorHAnsi" w:cs="Times New Roman"/>
        </w:rPr>
        <w:t>responsible for the large movement. The local heating inside</w:t>
      </w:r>
      <w:r w:rsidR="0069603F" w:rsidRPr="0094732F">
        <w:rPr>
          <w:rFonts w:eastAsiaTheme="minorHAnsi" w:cs="Times New Roman"/>
        </w:rPr>
        <w:t xml:space="preserve"> </w:t>
      </w:r>
      <w:r w:rsidRPr="0094732F">
        <w:rPr>
          <w:rFonts w:eastAsiaTheme="minorHAnsi" w:cs="Times New Roman"/>
        </w:rPr>
        <w:t>and among the NPs generates and accelerates the ignition.</w:t>
      </w:r>
      <w:r w:rsidR="003D5D36">
        <w:rPr>
          <w:rFonts w:eastAsiaTheme="minorHAnsi" w:cs="Times New Roman"/>
        </w:rPr>
        <w:br w:type="page"/>
      </w:r>
    </w:p>
    <w:p w:rsidR="00291980" w:rsidRDefault="00291980" w:rsidP="00560244">
      <w:pPr>
        <w:pStyle w:val="Heading2"/>
      </w:pPr>
      <w:bookmarkStart w:id="40" w:name="_Toc351631154"/>
      <w:bookmarkStart w:id="41" w:name="_Toc353540186"/>
      <w:bookmarkStart w:id="42" w:name="_Toc360191457"/>
      <w:r w:rsidRPr="00746DF8">
        <w:lastRenderedPageBreak/>
        <w:t>Appendix</w:t>
      </w:r>
      <w:r w:rsidR="000D09AC">
        <w:t xml:space="preserve"> I</w:t>
      </w:r>
      <w:bookmarkEnd w:id="40"/>
      <w:bookmarkEnd w:id="41"/>
      <w:bookmarkEnd w:id="42"/>
    </w:p>
    <w:p w:rsidR="00E63442" w:rsidRDefault="00E63442" w:rsidP="00E63442">
      <w:pPr>
        <w:pStyle w:val="Heading3"/>
      </w:pPr>
      <w:bookmarkStart w:id="43" w:name="_Toc360191458"/>
      <w:r>
        <w:t>Discrete Dipole Approximation Code DDSCAT 7.1</w:t>
      </w:r>
      <w:bookmarkEnd w:id="43"/>
    </w:p>
    <w:p w:rsidR="00E63442" w:rsidRDefault="00E63442" w:rsidP="00E63442">
      <w:r>
        <w:tab/>
        <w:t>DDSCAT 7.1 is a Fortran-90 software package that applies the “discrete dipole approximation” (DDA) to calculate scattering and absorption of electromagnetic waves by targets with arbitrary geometries and complex refractive index. The targets may be isolated entities such as nanoparticles, but may also be 1-d or 2-d periodic arrays of target unit cells, which can be used to study absorption, scattering, and electric fields around arrays of nanostructures.</w:t>
      </w:r>
    </w:p>
    <w:p w:rsidR="00E63442" w:rsidRDefault="00E63442" w:rsidP="00906861">
      <w:pPr>
        <w:ind w:firstLine="720"/>
      </w:pPr>
      <w:r>
        <w:t>The DDA approximates the target by an array of polarizable points, and DDSCAT 7.1 allows accurate calculations of electromagnetic scattering from targets with “size parameters”</w:t>
      </w:r>
      <w:r w:rsidR="00906861">
        <w:t xml:space="preserve"> </w:t>
      </w:r>
      <m:oMath>
        <m:f>
          <m:fPr>
            <m:type m:val="lin"/>
            <m:ctrlPr>
              <w:rPr>
                <w:rFonts w:ascii="Cambria Math" w:hAnsi="Cambria Math"/>
                <w:i/>
              </w:rPr>
            </m:ctrlPr>
          </m:fPr>
          <m:num>
            <m:r>
              <w:rPr>
                <w:rFonts w:ascii="Cambria Math" w:hAnsi="Cambria Math"/>
              </w:rPr>
              <m:t>2π</m:t>
            </m:r>
            <m:sSub>
              <m:sSubPr>
                <m:ctrlPr>
                  <w:rPr>
                    <w:rFonts w:ascii="Cambria Math" w:hAnsi="Cambria Math"/>
                    <w:i/>
                  </w:rPr>
                </m:ctrlPr>
              </m:sSubPr>
              <m:e>
                <m:r>
                  <w:rPr>
                    <w:rFonts w:ascii="Cambria Math" w:hAnsi="Cambria Math"/>
                  </w:rPr>
                  <m:t>a</m:t>
                </m:r>
              </m:e>
              <m:sub>
                <m:r>
                  <w:rPr>
                    <w:rFonts w:ascii="Cambria Math" w:hAnsi="Cambria Math"/>
                  </w:rPr>
                  <m:t>eff</m:t>
                </m:r>
              </m:sub>
            </m:sSub>
          </m:num>
          <m:den>
            <m:r>
              <w:rPr>
                <w:rFonts w:ascii="Cambria Math" w:hAnsi="Cambria Math"/>
              </w:rPr>
              <m:t>λ≲25</m:t>
            </m:r>
          </m:den>
        </m:f>
      </m:oMath>
      <w:r w:rsidR="00906861">
        <w:t xml:space="preserve"> provided the refractive index m is not large compared to unity (|m-1|</w:t>
      </w:r>
      <m:oMath>
        <m:r>
          <w:rPr>
            <w:rFonts w:ascii="Cambria Math" w:hAnsi="Cambria Math"/>
          </w:rPr>
          <m:t>≲2</m:t>
        </m:r>
      </m:oMath>
      <w:r w:rsidR="00906861">
        <w:t>).</w:t>
      </w:r>
    </w:p>
    <w:p w:rsidR="00906861" w:rsidRDefault="00906861" w:rsidP="00906861">
      <w:pPr>
        <w:ind w:firstLine="720"/>
      </w:pPr>
      <w:r>
        <w:t xml:space="preserve">DDSCAT supports calculation for a variety of target geometries such as ellipsoids, regular tetrahedral, rectangular solids, finite cylinders, etc. Target materials may be both inhomogeneous and anisotropic. </w:t>
      </w:r>
      <w:r w:rsidR="004D4A03">
        <w:t>The software automatically calculates total cross sections for absorption and scattering and selected elements of the Mueller scattering intensity matrix for specified orientation of the target relative to the incident wave, and for specified scattering directions. It can also calculate scattering and absorption by targets that are periodic in one or two dimensions. It supports post-processing to calculate the electric and magnetic fields at user-selected locations in or near the target.</w:t>
      </w:r>
    </w:p>
    <w:p w:rsidR="00906861" w:rsidRPr="00E63442" w:rsidRDefault="00906861" w:rsidP="00E63442"/>
    <w:p w:rsidR="00CC0302" w:rsidRDefault="00321A04" w:rsidP="00321A04">
      <w:pPr>
        <w:jc w:val="left"/>
        <w:rPr>
          <w:rFonts w:cs="Times New Roman"/>
        </w:rPr>
      </w:pPr>
      <w:r w:rsidRPr="00321A04">
        <w:rPr>
          <w:rFonts w:cs="Times New Roman"/>
        </w:rPr>
        <w:lastRenderedPageBreak/>
        <w:t>a)</w:t>
      </w:r>
      <w:r>
        <w:rPr>
          <w:rFonts w:cs="Times New Roman"/>
        </w:rPr>
        <w:t xml:space="preserve">                                              </w:t>
      </w:r>
      <w:r w:rsidR="00CC0302">
        <w:rPr>
          <w:rFonts w:cs="Times New Roman"/>
        </w:rPr>
        <w:tab/>
      </w:r>
      <w:r w:rsidR="00CC0302">
        <w:rPr>
          <w:rFonts w:cs="Times New Roman"/>
        </w:rPr>
        <w:tab/>
      </w:r>
      <w:r w:rsidR="00CC0302">
        <w:rPr>
          <w:rFonts w:cs="Times New Roman"/>
        </w:rPr>
        <w:tab/>
      </w:r>
      <w:r>
        <w:rPr>
          <w:rFonts w:cs="Times New Roman"/>
        </w:rPr>
        <w:t xml:space="preserve">b) </w:t>
      </w:r>
    </w:p>
    <w:p w:rsidR="00AE78AF" w:rsidRDefault="00CC0302" w:rsidP="00321A04">
      <w:pPr>
        <w:jc w:val="left"/>
        <w:rPr>
          <w:rFonts w:cs="Times New Roman"/>
        </w:rPr>
      </w:pPr>
      <w:r>
        <w:rPr>
          <w:rFonts w:cs="Times New Roman"/>
          <w:noProof/>
        </w:rPr>
        <w:drawing>
          <wp:inline distT="0" distB="0" distL="0" distR="0" wp14:anchorId="0A7EDF42" wp14:editId="40479F06">
            <wp:extent cx="2834640" cy="2004048"/>
            <wp:effectExtent l="0" t="0" r="3810" b="0"/>
            <wp:docPr id="1069" name="Picture 1069" descr="C:\Users\zhili\Desktop\pub1\Repair\fla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hili\Desktop\pub1\Repair\flash.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4640" cy="2004048"/>
                    </a:xfrm>
                    <a:prstGeom prst="rect">
                      <a:avLst/>
                    </a:prstGeom>
                    <a:noFill/>
                    <a:ln>
                      <a:noFill/>
                    </a:ln>
                  </pic:spPr>
                </pic:pic>
              </a:graphicData>
            </a:graphic>
          </wp:inline>
        </w:drawing>
      </w:r>
      <w:r w:rsidR="00321A04">
        <w:rPr>
          <w:rFonts w:cs="Times New Roman"/>
        </w:rPr>
        <w:t xml:space="preserve"> </w:t>
      </w:r>
      <w:r>
        <w:rPr>
          <w:rFonts w:cs="Times New Roman"/>
          <w:noProof/>
        </w:rPr>
        <w:drawing>
          <wp:inline distT="0" distB="0" distL="0" distR="0" wp14:anchorId="16AC7DED" wp14:editId="7267B148">
            <wp:extent cx="2834640" cy="2183723"/>
            <wp:effectExtent l="0" t="0" r="3810" b="7620"/>
            <wp:docPr id="1070" name="Picture 1070" descr="C:\Users\zhili\Desktop\pub1\Figures ready for submission\Figures at the right size\Fig1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hili\Desktop\pub1\Figures ready for submission\Figures at the right size\Fig1b.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4640" cy="2183723"/>
                    </a:xfrm>
                    <a:prstGeom prst="rect">
                      <a:avLst/>
                    </a:prstGeom>
                    <a:noFill/>
                    <a:ln>
                      <a:noFill/>
                    </a:ln>
                  </pic:spPr>
                </pic:pic>
              </a:graphicData>
            </a:graphic>
          </wp:inline>
        </w:drawing>
      </w:r>
    </w:p>
    <w:p w:rsidR="00CC0302" w:rsidRDefault="00CC0302" w:rsidP="001531FC">
      <w:pPr>
        <w:ind w:left="1440" w:firstLine="720"/>
        <w:jc w:val="left"/>
        <w:rPr>
          <w:rFonts w:cs="Times New Roman"/>
        </w:rPr>
      </w:pPr>
      <w:r>
        <w:rPr>
          <w:rFonts w:cs="Times New Roman"/>
        </w:rPr>
        <w:t>c)</w:t>
      </w:r>
    </w:p>
    <w:p w:rsidR="00CC0302" w:rsidRDefault="00CC0302" w:rsidP="001531FC">
      <w:pPr>
        <w:keepNext/>
        <w:jc w:val="center"/>
      </w:pPr>
      <w:r>
        <w:rPr>
          <w:rFonts w:cs="Times New Roman"/>
          <w:noProof/>
        </w:rPr>
        <w:drawing>
          <wp:inline distT="0" distB="0" distL="0" distR="0" wp14:anchorId="0F08FC3D" wp14:editId="66C164FC">
            <wp:extent cx="2397388" cy="2075004"/>
            <wp:effectExtent l="0" t="0" r="3175" b="1905"/>
            <wp:docPr id="1071" name="Picture 1071" descr="C:\Users\zhili\Desktop\pub1\Figures ready for submission\Time profile\Pict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hili\Desktop\pub1\Figures ready for submission\Time profile\Picture1.tif"/>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97388" cy="2075004"/>
                    </a:xfrm>
                    <a:prstGeom prst="rect">
                      <a:avLst/>
                    </a:prstGeom>
                    <a:noFill/>
                    <a:ln>
                      <a:noFill/>
                    </a:ln>
                  </pic:spPr>
                </pic:pic>
              </a:graphicData>
            </a:graphic>
          </wp:inline>
        </w:drawing>
      </w:r>
    </w:p>
    <w:p w:rsidR="00AE78AF" w:rsidRPr="00B43149" w:rsidRDefault="00CC0302" w:rsidP="00CC0302">
      <w:pPr>
        <w:pStyle w:val="Caption"/>
        <w:jc w:val="left"/>
      </w:pPr>
      <w:bookmarkStart w:id="44" w:name="_Toc355876989"/>
      <w:r>
        <w:t xml:space="preserve">Figure </w:t>
      </w:r>
      <w:fldSimple w:instr=" SEQ Figure \* ARABIC ">
        <w:r w:rsidR="008068F8">
          <w:rPr>
            <w:noProof/>
          </w:rPr>
          <w:t>5</w:t>
        </w:r>
      </w:fldSimple>
      <w:r>
        <w:t>.</w:t>
      </w:r>
      <w:bookmarkStart w:id="45" w:name="_Toc353215865"/>
      <w:r w:rsidR="0028553F">
        <w:t xml:space="preserve"> </w:t>
      </w:r>
      <w:r w:rsidR="00AE78AF" w:rsidRPr="00B43149">
        <w:t>Characteristics of the photothermal activation source. (a) The flash power dependence on the distance between the f</w:t>
      </w:r>
      <w:r w:rsidR="00587D46" w:rsidRPr="00B43149">
        <w:t>lash end surface and the target.</w:t>
      </w:r>
      <w:r w:rsidR="00AE78AF" w:rsidRPr="00B43149">
        <w:t xml:space="preserve"> (b) Spectral profile of the flash. The spectra at different locations of spike, plateau, and decay at different power levels are the same; (c) Flash temporal profi</w:t>
      </w:r>
      <w:r w:rsidR="00587D46" w:rsidRPr="00B43149">
        <w:t>le.</w:t>
      </w:r>
      <w:bookmarkEnd w:id="44"/>
      <w:bookmarkEnd w:id="45"/>
      <w:r w:rsidR="00AE78AF" w:rsidRPr="00B43149">
        <w:t xml:space="preserve"> </w:t>
      </w:r>
    </w:p>
    <w:p w:rsidR="00AE78AF" w:rsidRDefault="00AE78AF" w:rsidP="00AE78AF"/>
    <w:p w:rsidR="00321A04" w:rsidRPr="00321A04" w:rsidRDefault="00321A04" w:rsidP="00E53894">
      <w:pPr>
        <w:pStyle w:val="ListParagraph"/>
        <w:numPr>
          <w:ilvl w:val="0"/>
          <w:numId w:val="29"/>
        </w:numPr>
        <w:spacing w:line="240" w:lineRule="auto"/>
        <w:rPr>
          <w:rFonts w:cs="Times New Roman"/>
        </w:rPr>
      </w:pPr>
      <w:r>
        <w:rPr>
          <w:rFonts w:cs="Times New Roman"/>
        </w:rPr>
        <w:lastRenderedPageBreak/>
        <w:t xml:space="preserve">                                                          </w:t>
      </w:r>
      <w:r w:rsidR="00F948C8">
        <w:rPr>
          <w:rFonts w:cs="Times New Roman"/>
        </w:rPr>
        <w:t xml:space="preserve"> </w:t>
      </w:r>
      <w:r w:rsidR="00CC0302">
        <w:rPr>
          <w:rFonts w:cs="Times New Roman"/>
        </w:rPr>
        <w:tab/>
      </w:r>
      <w:r w:rsidR="00CC0302">
        <w:rPr>
          <w:rFonts w:cs="Times New Roman"/>
        </w:rPr>
        <w:tab/>
      </w:r>
      <w:r>
        <w:rPr>
          <w:rFonts w:cs="Times New Roman"/>
        </w:rPr>
        <w:t>b)</w:t>
      </w:r>
    </w:p>
    <w:p w:rsidR="00AE78AF" w:rsidRDefault="00AE78AF" w:rsidP="001531FC">
      <w:pPr>
        <w:pStyle w:val="TAMainText"/>
      </w:pPr>
      <w:r w:rsidRPr="00CE4494">
        <w:rPr>
          <w:noProof/>
        </w:rPr>
        <w:drawing>
          <wp:inline distT="0" distB="0" distL="0" distR="0" wp14:anchorId="244BF390" wp14:editId="10CB90E4">
            <wp:extent cx="2103120" cy="2103120"/>
            <wp:effectExtent l="0" t="0" r="0" b="0"/>
            <wp:docPr id="1027" name="Picture 3" descr="C:\Users\Jack\Desktop\pub1\temp\Picture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Jack\Desktop\pub1\temp\Picture21.tif"/>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extLst/>
                  </pic:spPr>
                </pic:pic>
              </a:graphicData>
            </a:graphic>
          </wp:inline>
        </w:drawing>
      </w:r>
      <w:r w:rsidR="00CC0302">
        <w:t xml:space="preserve">                    </w:t>
      </w:r>
      <w:r>
        <w:t xml:space="preserve"> </w:t>
      </w:r>
      <w:r w:rsidR="001531FC">
        <w:t xml:space="preserve">                        </w:t>
      </w:r>
      <w:r>
        <w:rPr>
          <w:noProof/>
        </w:rPr>
        <w:drawing>
          <wp:inline distT="0" distB="0" distL="0" distR="0" wp14:anchorId="6C82296E" wp14:editId="587C606A">
            <wp:extent cx="2103120" cy="2103120"/>
            <wp:effectExtent l="0" t="0" r="0" b="0"/>
            <wp:docPr id="9" name="Picture 9" descr="C:\Users\Jack\Desktop\pub1\temp\meltjum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k\Desktop\pub1\temp\meltjump1.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p>
    <w:p w:rsidR="001531FC" w:rsidRDefault="001531FC" w:rsidP="001531FC">
      <w:pPr>
        <w:pStyle w:val="TAMainText"/>
        <w:ind w:left="1440" w:firstLine="720"/>
      </w:pPr>
      <w:r w:rsidRPr="001531FC">
        <w:t>c)</w:t>
      </w:r>
    </w:p>
    <w:p w:rsidR="001531FC" w:rsidRDefault="001531FC" w:rsidP="001531FC">
      <w:pPr>
        <w:pStyle w:val="TAMainText"/>
        <w:ind w:left="1440" w:firstLine="720"/>
      </w:pPr>
      <w:r>
        <w:t xml:space="preserve">             </w:t>
      </w:r>
      <w:r w:rsidR="00AE78AF">
        <w:rPr>
          <w:noProof/>
        </w:rPr>
        <w:drawing>
          <wp:inline distT="0" distB="0" distL="0" distR="0" wp14:anchorId="368B9B4C" wp14:editId="24D195D1">
            <wp:extent cx="2103120" cy="2103120"/>
            <wp:effectExtent l="0" t="0" r="0" b="0"/>
            <wp:docPr id="11" name="Picture 11" descr="C:\Users\Jack\Desktop\pub1\temp-afterfirstreview\burstjump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Desktop\pub1\temp-afterfirstreview\burstjump22.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p>
    <w:p w:rsidR="00F306E0" w:rsidRDefault="001531FC" w:rsidP="001531FC">
      <w:pPr>
        <w:pStyle w:val="Caption"/>
      </w:pPr>
      <w:bookmarkStart w:id="46" w:name="_Toc355876990"/>
      <w:r>
        <w:t xml:space="preserve">Figure </w:t>
      </w:r>
      <w:fldSimple w:instr=" SEQ Figure \* ARABIC ">
        <w:r w:rsidR="008068F8">
          <w:rPr>
            <w:noProof/>
          </w:rPr>
          <w:t>6</w:t>
        </w:r>
      </w:fldSimple>
      <w:r>
        <w:t>.</w:t>
      </w:r>
      <w:bookmarkStart w:id="47" w:name="_Toc353215866"/>
      <w:r w:rsidR="00B43149" w:rsidRPr="00B43149">
        <w:t xml:space="preserve"> </w:t>
      </w:r>
      <w:r w:rsidR="00AE78AF" w:rsidRPr="00B43149">
        <w:t>SEM images of the Al NP residues after a single flash exposure for the photothermally activated movement. (a) Original NPs with an average diameter of ~</w:t>
      </w:r>
      <w:r w:rsidR="004D16E1" w:rsidRPr="00B43149">
        <w:t xml:space="preserve"> </w:t>
      </w:r>
      <w:r w:rsidR="00AE78AF" w:rsidRPr="00B43149">
        <w:t>70 nm, with ellipsoids and irregular shapes present. Aggregation of multiple NPs can be observed. Sharper contrast on the edges indicates the alumina coating. (b) Sintering into a large particle after the flash; (c) Bursting into smaller NPs after the flash, with an average diameter of ~</w:t>
      </w:r>
      <w:r w:rsidR="004D16E1" w:rsidRPr="00B43149">
        <w:t xml:space="preserve"> </w:t>
      </w:r>
      <w:r w:rsidR="00AE78AF" w:rsidRPr="00B43149">
        <w:t>50 nm. Scale bars represent 200 nm.</w:t>
      </w:r>
      <w:bookmarkEnd w:id="46"/>
      <w:bookmarkEnd w:id="47"/>
    </w:p>
    <w:p w:rsidR="00F306E0" w:rsidRDefault="00F306E0">
      <w:pPr>
        <w:spacing w:after="200" w:line="276" w:lineRule="auto"/>
        <w:jc w:val="left"/>
        <w:rPr>
          <w:bCs/>
        </w:rPr>
      </w:pPr>
      <w:r>
        <w:br w:type="page"/>
      </w:r>
    </w:p>
    <w:p w:rsidR="00AE78AF" w:rsidRDefault="00587D46" w:rsidP="001531FC">
      <w:pPr>
        <w:pStyle w:val="TAMainText"/>
      </w:pPr>
      <w:r w:rsidRPr="00587D46">
        <w:lastRenderedPageBreak/>
        <w:t>a)</w:t>
      </w:r>
      <w:r w:rsidR="00AE78AF">
        <w:tab/>
      </w:r>
      <w:r w:rsidR="00AE78AF">
        <w:tab/>
      </w:r>
      <w:r w:rsidR="00AE78AF">
        <w:tab/>
      </w:r>
      <w:r w:rsidR="00AE78AF">
        <w:tab/>
      </w:r>
      <w:r w:rsidR="00AE78AF">
        <w:tab/>
        <w:t xml:space="preserve">       </w:t>
      </w:r>
      <w:r w:rsidR="003C37FA">
        <w:t xml:space="preserve">       </w:t>
      </w:r>
      <w:r w:rsidR="003C37FA">
        <w:tab/>
      </w:r>
      <w:r w:rsidR="00AE78AF" w:rsidRPr="00587D46">
        <w:t>b)</w:t>
      </w:r>
    </w:p>
    <w:p w:rsidR="003C37FA" w:rsidRDefault="00AE78AF" w:rsidP="003C37FA">
      <w:pPr>
        <w:pStyle w:val="TAMainText"/>
        <w:keepNext/>
      </w:pPr>
      <w:r>
        <w:rPr>
          <w:noProof/>
        </w:rPr>
        <w:drawing>
          <wp:inline distT="0" distB="0" distL="0" distR="0" wp14:anchorId="176D3949" wp14:editId="543B6E80">
            <wp:extent cx="2103120" cy="2103120"/>
            <wp:effectExtent l="0" t="0" r="0" b="0"/>
            <wp:docPr id="12" name="Picture 12" descr="C:\Users\Jack\Desktop\pub1\temp\meltigni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ck\Desktop\pub1\temp\meltignition1.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r>
        <w:t xml:space="preserve">  </w:t>
      </w:r>
      <w:r w:rsidR="003C37FA">
        <w:t xml:space="preserve">                                         </w:t>
      </w:r>
      <w:r>
        <w:t xml:space="preserve">  </w:t>
      </w:r>
      <w:r>
        <w:rPr>
          <w:noProof/>
        </w:rPr>
        <w:drawing>
          <wp:inline distT="0" distB="0" distL="0" distR="0" wp14:anchorId="070AFB32" wp14:editId="4B5366B5">
            <wp:extent cx="2095583" cy="2103120"/>
            <wp:effectExtent l="0" t="0" r="0" b="0"/>
            <wp:docPr id="13" name="Picture 13" descr="C:\Users\Jack\Desktop\pub1\temp\burstigni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ck\Desktop\pub1\temp\burstignition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83" cy="2103120"/>
                    </a:xfrm>
                    <a:prstGeom prst="rect">
                      <a:avLst/>
                    </a:prstGeom>
                    <a:noFill/>
                    <a:ln>
                      <a:noFill/>
                    </a:ln>
                  </pic:spPr>
                </pic:pic>
              </a:graphicData>
            </a:graphic>
          </wp:inline>
        </w:drawing>
      </w:r>
    </w:p>
    <w:p w:rsidR="00AE78AF" w:rsidRPr="00F306E0" w:rsidRDefault="003C37FA" w:rsidP="00F306E0">
      <w:pPr>
        <w:pStyle w:val="Caption"/>
      </w:pPr>
      <w:bookmarkStart w:id="48" w:name="_Toc355876991"/>
      <w:r>
        <w:t xml:space="preserve">Figure </w:t>
      </w:r>
      <w:fldSimple w:instr=" SEQ Figure \* ARABIC ">
        <w:r w:rsidR="008068F8">
          <w:rPr>
            <w:noProof/>
          </w:rPr>
          <w:t>7</w:t>
        </w:r>
      </w:fldSimple>
      <w:bookmarkStart w:id="49" w:name="_Toc353215867"/>
      <w:r w:rsidR="00F306E0" w:rsidRPr="00F306E0">
        <w:t xml:space="preserve">. </w:t>
      </w:r>
      <w:r w:rsidR="00AE78AF" w:rsidRPr="00F306E0">
        <w:t>SEM images of the product after ignition. (a) Large particles with sizes of several micron</w:t>
      </w:r>
      <w:r w:rsidR="003B68B8" w:rsidRPr="00F306E0">
        <w:t>s formed by sintering small NPs.</w:t>
      </w:r>
      <w:r w:rsidR="00AE78AF" w:rsidRPr="00F306E0">
        <w:t xml:space="preserve"> (b) Smaller NPs with an average diameter of 50 nm formed by bursting.</w:t>
      </w:r>
      <w:bookmarkEnd w:id="48"/>
      <w:bookmarkEnd w:id="49"/>
    </w:p>
    <w:p w:rsidR="00AE78AF" w:rsidRDefault="00AE78AF" w:rsidP="001531FC">
      <w:pPr>
        <w:pStyle w:val="TAMainText"/>
      </w:pPr>
    </w:p>
    <w:p w:rsidR="00AD239A" w:rsidRDefault="00AD239A" w:rsidP="001531FC">
      <w:pPr>
        <w:pStyle w:val="TAMainText"/>
      </w:pPr>
    </w:p>
    <w:p w:rsidR="00AD239A" w:rsidRDefault="00AD239A" w:rsidP="001531FC">
      <w:pPr>
        <w:pStyle w:val="TAMainText"/>
      </w:pPr>
    </w:p>
    <w:p w:rsidR="001B1EA9" w:rsidRDefault="00AE78AF" w:rsidP="001B1EA9">
      <w:pPr>
        <w:pStyle w:val="TAMainText"/>
        <w:keepNext/>
        <w:jc w:val="center"/>
      </w:pPr>
      <w:r>
        <w:rPr>
          <w:noProof/>
        </w:rPr>
        <w:lastRenderedPageBreak/>
        <w:drawing>
          <wp:inline distT="0" distB="0" distL="0" distR="0" wp14:anchorId="59981AC6" wp14:editId="3B4802C9">
            <wp:extent cx="4572000" cy="3954165"/>
            <wp:effectExtent l="0" t="0" r="0" b="8255"/>
            <wp:docPr id="14" name="Picture 14" descr="C:\Users\zhiliz\publications\2012\Flash Ignition 12\APL fig\new fig\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iliz\publications\2012\Flash Ignition 12\APL fig\new fig\Fig S4.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3954165"/>
                    </a:xfrm>
                    <a:prstGeom prst="rect">
                      <a:avLst/>
                    </a:prstGeom>
                    <a:noFill/>
                    <a:ln>
                      <a:noFill/>
                    </a:ln>
                  </pic:spPr>
                </pic:pic>
              </a:graphicData>
            </a:graphic>
          </wp:inline>
        </w:drawing>
      </w:r>
    </w:p>
    <w:p w:rsidR="00291980" w:rsidRPr="0094732F" w:rsidRDefault="001B1EA9" w:rsidP="00E53894">
      <w:pPr>
        <w:pStyle w:val="Caption"/>
        <w:rPr>
          <w:rFonts w:cs="Times New Roman"/>
          <w:lang w:val="en-GB"/>
        </w:rPr>
      </w:pPr>
      <w:bookmarkStart w:id="50" w:name="_Toc355876992"/>
      <w:r>
        <w:t xml:space="preserve">Figure </w:t>
      </w:r>
      <w:fldSimple w:instr=" SEQ Figure \* ARABIC ">
        <w:r w:rsidR="008068F8">
          <w:rPr>
            <w:noProof/>
          </w:rPr>
          <w:t>8</w:t>
        </w:r>
      </w:fldSimple>
      <w:r>
        <w:t>.</w:t>
      </w:r>
      <w:bookmarkStart w:id="51" w:name="_Toc353215868"/>
      <w:r>
        <w:t xml:space="preserve"> </w:t>
      </w:r>
      <w:r w:rsidR="00AE78AF" w:rsidRPr="00F306E0">
        <w:t>Calculated absorption spectra for an alumina-coated Al NP with various shapes, coating thicknesses and aggregation. All nanoparticles are made of Al cores and alumina coating of 2 nm. All dimensions are in nanometers. The figure shows that the major absorption is observed in the ultraviolet and visual regions. Although the coating thickness has little effect on the overall absorption coefficient, it is evident that the thicker the alumina coating, the lower the absorption.</w:t>
      </w:r>
      <w:bookmarkEnd w:id="50"/>
      <w:bookmarkEnd w:id="51"/>
    </w:p>
    <w:p w:rsidR="00291980" w:rsidRPr="0094732F" w:rsidRDefault="00291980" w:rsidP="000E1942">
      <w:pPr>
        <w:rPr>
          <w:rFonts w:cs="Times New Roman"/>
        </w:rPr>
      </w:pPr>
    </w:p>
    <w:p w:rsidR="00EC001D" w:rsidRPr="00B7742D" w:rsidRDefault="00291980" w:rsidP="00B7742D">
      <w:pPr>
        <w:pStyle w:val="Heading1"/>
      </w:pPr>
      <w:r w:rsidRPr="0094732F">
        <w:br w:type="page"/>
      </w:r>
      <w:bookmarkStart w:id="52" w:name="_Toc351631160"/>
      <w:bookmarkStart w:id="53" w:name="_Toc353540187"/>
      <w:bookmarkStart w:id="54" w:name="_Toc360191459"/>
      <w:bookmarkStart w:id="55" w:name="_Toc289175833"/>
      <w:r w:rsidRPr="00B7742D">
        <w:lastRenderedPageBreak/>
        <w:t>CHAPTER II</w:t>
      </w:r>
      <w:bookmarkEnd w:id="52"/>
      <w:r w:rsidR="00B7742D" w:rsidRPr="00B7742D">
        <w:t xml:space="preserve"> </w:t>
      </w:r>
      <w:r w:rsidR="00EC001D" w:rsidRPr="00B7742D">
        <w:rPr>
          <w:rFonts w:eastAsiaTheme="minorHAnsi"/>
        </w:rPr>
        <w:t>S</w:t>
      </w:r>
      <w:r w:rsidR="007A6FCE">
        <w:rPr>
          <w:rFonts w:eastAsiaTheme="minorHAnsi"/>
        </w:rPr>
        <w:t>patial and Temporal Control Of On-Demand Propane-Air Flame Ignition By Active Photothermal Effect Of Aluminum Nanoparticles</w:t>
      </w:r>
      <w:bookmarkEnd w:id="53"/>
      <w:bookmarkEnd w:id="54"/>
    </w:p>
    <w:p w:rsidR="00291980" w:rsidRPr="0094732F" w:rsidRDefault="00291980" w:rsidP="00EC001D">
      <w:pPr>
        <w:rPr>
          <w:rFonts w:cs="Times New Roman"/>
          <w:b/>
          <w:caps/>
          <w:sz w:val="28"/>
          <w:szCs w:val="28"/>
        </w:rPr>
      </w:pPr>
      <w:r w:rsidRPr="0094732F">
        <w:rPr>
          <w:rFonts w:cs="Times New Roman"/>
          <w:b/>
          <w:caps/>
          <w:sz w:val="28"/>
          <w:szCs w:val="28"/>
        </w:rPr>
        <w:br w:type="page"/>
      </w:r>
    </w:p>
    <w:p w:rsidR="00161367" w:rsidRDefault="00291980" w:rsidP="001C4706">
      <w:pPr>
        <w:ind w:firstLine="720"/>
        <w:rPr>
          <w:rFonts w:cs="Times New Roman"/>
        </w:rPr>
      </w:pPr>
      <w:r w:rsidRPr="0094732F">
        <w:rPr>
          <w:rFonts w:cs="Times New Roman"/>
        </w:rPr>
        <w:lastRenderedPageBreak/>
        <w:t>A version of this chapter was originally published</w:t>
      </w:r>
      <w:r w:rsidR="00161367">
        <w:rPr>
          <w:rFonts w:cs="Times New Roman"/>
        </w:rPr>
        <w:t xml:space="preserve"> in Combustion and Flame</w:t>
      </w:r>
      <w:r w:rsidRPr="0094732F">
        <w:rPr>
          <w:rFonts w:cs="Times New Roman"/>
        </w:rPr>
        <w:t xml:space="preserve"> by </w:t>
      </w:r>
      <w:r w:rsidR="00161367">
        <w:rPr>
          <w:rFonts w:cs="Times New Roman"/>
        </w:rPr>
        <w:t>Jacques E. Abboud, Naibo Jiang, Zhili Zhang, Sukesh Roy, and James R. Gord</w:t>
      </w:r>
      <w:r w:rsidR="003068F1">
        <w:rPr>
          <w:rFonts w:cs="Times New Roman"/>
        </w:rPr>
        <w:t>:</w:t>
      </w:r>
    </w:p>
    <w:p w:rsidR="003068F1" w:rsidRPr="0094732F" w:rsidRDefault="003068F1" w:rsidP="001C4706">
      <w:pPr>
        <w:ind w:firstLine="720"/>
        <w:rPr>
          <w:rFonts w:cs="Times New Roman"/>
        </w:rPr>
      </w:pPr>
      <w:r w:rsidRPr="0094732F">
        <w:rPr>
          <w:rFonts w:cs="Times New Roman"/>
          <w:noProof/>
        </w:rPr>
        <w:t xml:space="preserve">Abboud, J., et al., </w:t>
      </w:r>
      <w:r>
        <w:rPr>
          <w:rFonts w:cs="Times New Roman"/>
          <w:i/>
          <w:noProof/>
        </w:rPr>
        <w:t>Spatial and temporal control of on-demand propane-air flame ignition by active photothermal effect of aluminum nanoenergetics</w:t>
      </w:r>
      <w:r w:rsidRPr="0094732F">
        <w:rPr>
          <w:rFonts w:cs="Times New Roman"/>
          <w:i/>
          <w:noProof/>
        </w:rPr>
        <w:t>.</w:t>
      </w:r>
      <w:r w:rsidR="00121A39">
        <w:rPr>
          <w:rFonts w:cs="Times New Roman"/>
          <w:noProof/>
        </w:rPr>
        <w:t xml:space="preserve"> Combustion and Flame</w:t>
      </w:r>
      <w:r w:rsidR="00FB4CC2">
        <w:rPr>
          <w:rFonts w:cs="Times New Roman"/>
          <w:noProof/>
        </w:rPr>
        <w:t>, 2013.</w:t>
      </w:r>
    </w:p>
    <w:p w:rsidR="00291980" w:rsidRPr="00B45988" w:rsidRDefault="00291980" w:rsidP="00B45988">
      <w:pPr>
        <w:pStyle w:val="Heading2"/>
      </w:pPr>
      <w:bookmarkStart w:id="56" w:name="_Toc351631161"/>
      <w:bookmarkStart w:id="57" w:name="_Toc353540188"/>
      <w:bookmarkStart w:id="58" w:name="_Toc360191460"/>
      <w:r w:rsidRPr="00B45988">
        <w:t>Abstract</w:t>
      </w:r>
      <w:bookmarkEnd w:id="56"/>
      <w:bookmarkEnd w:id="57"/>
      <w:bookmarkEnd w:id="58"/>
    </w:p>
    <w:p w:rsidR="00291980" w:rsidRPr="0094732F" w:rsidRDefault="004B7918" w:rsidP="004B7918">
      <w:pPr>
        <w:autoSpaceDE w:val="0"/>
        <w:autoSpaceDN w:val="0"/>
        <w:adjustRightInd w:val="0"/>
        <w:spacing w:after="0"/>
        <w:rPr>
          <w:rFonts w:cs="Times New Roman"/>
          <w:lang w:val="en-GB"/>
        </w:rPr>
      </w:pPr>
      <w:r w:rsidRPr="004B7918">
        <w:rPr>
          <w:rFonts w:eastAsiaTheme="minorHAnsi" w:cs="Times New Roman"/>
          <w:color w:val="000000"/>
        </w:rPr>
        <w:t>Active photothermal effects of aluminum nanoenergetics are demonstrated to control</w:t>
      </w:r>
      <w:r>
        <w:rPr>
          <w:rFonts w:eastAsiaTheme="minorHAnsi" w:cs="Times New Roman"/>
          <w:color w:val="000000"/>
        </w:rPr>
        <w:t xml:space="preserve"> </w:t>
      </w:r>
      <w:r w:rsidRPr="004B7918">
        <w:rPr>
          <w:rFonts w:eastAsiaTheme="minorHAnsi" w:cs="Times New Roman"/>
          <w:color w:val="000000"/>
        </w:rPr>
        <w:t>spatially and temporally the ignition of propane/air flames. High-speed</w:t>
      </w:r>
      <w:r>
        <w:rPr>
          <w:rFonts w:eastAsiaTheme="minorHAnsi" w:cs="Times New Roman"/>
          <w:color w:val="000000"/>
        </w:rPr>
        <w:t xml:space="preserve"> c</w:t>
      </w:r>
      <w:r w:rsidRPr="004B7918">
        <w:rPr>
          <w:rFonts w:eastAsiaTheme="minorHAnsi" w:cs="Times New Roman"/>
          <w:color w:val="000000"/>
        </w:rPr>
        <w:t xml:space="preserve">hemiluminescence images of hydroxyl </w:t>
      </w:r>
      <w:r w:rsidRPr="004B7918">
        <w:rPr>
          <w:rFonts w:eastAsiaTheme="minorHAnsi" w:cs="Times New Roman"/>
        </w:rPr>
        <w:t>(OH</w:t>
      </w:r>
      <w:r>
        <w:rPr>
          <w:rFonts w:eastAsiaTheme="minorHAnsi" w:cs="Times New Roman"/>
        </w:rPr>
        <w:t>*</w:t>
      </w:r>
      <w:r w:rsidRPr="004B7918">
        <w:rPr>
          <w:rFonts w:eastAsiaTheme="minorHAnsi" w:cs="Times New Roman"/>
        </w:rPr>
        <w:t>)</w:t>
      </w:r>
      <w:r w:rsidRPr="004B7918">
        <w:rPr>
          <w:rFonts w:eastAsiaTheme="minorHAnsi" w:cs="Times New Roman"/>
          <w:color w:val="FF0000"/>
        </w:rPr>
        <w:t xml:space="preserve"> </w:t>
      </w:r>
      <w:r w:rsidRPr="004B7918">
        <w:rPr>
          <w:rFonts w:eastAsiaTheme="minorHAnsi" w:cs="Times New Roman"/>
          <w:color w:val="000000"/>
        </w:rPr>
        <w:t xml:space="preserve">and methylidyne </w:t>
      </w:r>
      <w:r w:rsidRPr="004B7918">
        <w:rPr>
          <w:rFonts w:eastAsiaTheme="minorHAnsi" w:cs="Times New Roman"/>
        </w:rPr>
        <w:t>(CH</w:t>
      </w:r>
      <w:r>
        <w:rPr>
          <w:rFonts w:eastAsiaTheme="minorHAnsi" w:cs="Times New Roman"/>
        </w:rPr>
        <w:t>*</w:t>
      </w:r>
      <w:r w:rsidRPr="004B7918">
        <w:rPr>
          <w:rFonts w:eastAsiaTheme="minorHAnsi" w:cs="Times New Roman"/>
        </w:rPr>
        <w:t>)</w:t>
      </w:r>
      <w:r w:rsidRPr="004B7918">
        <w:rPr>
          <w:rFonts w:eastAsiaTheme="minorHAnsi" w:cs="Times New Roman"/>
          <w:color w:val="FF0000"/>
        </w:rPr>
        <w:t xml:space="preserve"> </w:t>
      </w:r>
      <w:r w:rsidRPr="004B7918">
        <w:rPr>
          <w:rFonts w:eastAsiaTheme="minorHAnsi" w:cs="Times New Roman"/>
          <w:color w:val="000000"/>
        </w:rPr>
        <w:t>radicals and aluminum oxide (AlO) are employed to confirm the local flame ignition</w:t>
      </w:r>
      <w:r>
        <w:rPr>
          <w:rFonts w:eastAsiaTheme="minorHAnsi" w:cs="Times New Roman"/>
          <w:color w:val="000000"/>
        </w:rPr>
        <w:t xml:space="preserve"> </w:t>
      </w:r>
      <w:r w:rsidRPr="004B7918">
        <w:rPr>
          <w:rFonts w:eastAsiaTheme="minorHAnsi" w:cs="Times New Roman"/>
          <w:color w:val="000000"/>
        </w:rPr>
        <w:t>and propagation by activation of the nanoenergetics through the use of a single exposure from a xenon flash lamp. The photothermal effects of the nanoenergetics can efficiently activate the localized exothermal aluminum oxidation reactions, leading to sequential flame ignition. Most of the energy required for ignition is provided by the oxidation reaction of the aluminum nanoparticles such that the photothermal MIE (Minimum Ignition Energy) is at least 67 times less than that from regular spark ignition.</w:t>
      </w:r>
    </w:p>
    <w:p w:rsidR="00291980" w:rsidRPr="00B45988" w:rsidRDefault="0093095D" w:rsidP="00B45988">
      <w:pPr>
        <w:pStyle w:val="Heading2"/>
      </w:pPr>
      <w:bookmarkStart w:id="59" w:name="_Toc353540189"/>
      <w:bookmarkStart w:id="60" w:name="_Toc360191461"/>
      <w:r w:rsidRPr="00B45988">
        <w:t>Introduction</w:t>
      </w:r>
      <w:bookmarkEnd w:id="59"/>
      <w:bookmarkEnd w:id="60"/>
    </w:p>
    <w:p w:rsidR="00E92A57" w:rsidRDefault="0093095D" w:rsidP="0093095D">
      <w:pPr>
        <w:autoSpaceDE w:val="0"/>
        <w:autoSpaceDN w:val="0"/>
        <w:adjustRightInd w:val="0"/>
        <w:spacing w:after="0"/>
        <w:rPr>
          <w:rFonts w:eastAsiaTheme="minorHAnsi" w:cs="Times New Roman"/>
          <w:color w:val="000000"/>
        </w:rPr>
      </w:pPr>
      <w:r w:rsidRPr="0093095D">
        <w:rPr>
          <w:rFonts w:eastAsiaTheme="minorHAnsi" w:cs="Times New Roman"/>
          <w:color w:val="000000"/>
        </w:rPr>
        <w:t>Forced flame ignition is among the most important phenomena</w:t>
      </w:r>
      <w:r>
        <w:rPr>
          <w:rFonts w:eastAsiaTheme="minorHAnsi" w:cs="Times New Roman"/>
          <w:color w:val="000000"/>
        </w:rPr>
        <w:t xml:space="preserve"> </w:t>
      </w:r>
      <w:r w:rsidRPr="0093095D">
        <w:rPr>
          <w:rFonts w:eastAsiaTheme="minorHAnsi" w:cs="Times New Roman"/>
          <w:color w:val="000000"/>
        </w:rPr>
        <w:t xml:space="preserve">involved in combustion, which is one of the most irreplaceable techniques in the modern society </w:t>
      </w:r>
      <w:r w:rsidR="00082C80">
        <w:rPr>
          <w:rFonts w:eastAsiaTheme="minorHAnsi" w:cs="Times New Roman"/>
          <w:color w:val="000000"/>
        </w:rPr>
        <w:fldChar w:fldCharType="begin"/>
      </w:r>
      <w:r w:rsidR="00092502">
        <w:rPr>
          <w:rFonts w:eastAsiaTheme="minorHAnsi" w:cs="Times New Roman"/>
          <w:color w:val="000000"/>
        </w:rPr>
        <w:instrText xml:space="preserve"> ADDIN EN.CITE &lt;EndNote&gt;&lt;Cite&gt;&lt;Author&gt;Law&lt;/Author&gt;&lt;Year&gt;2006&lt;/Year&gt;&lt;RecNum&gt;72&lt;/RecNum&gt;&lt;DisplayText&gt;[46-48]&lt;/DisplayText&gt;&lt;record&gt;&lt;rec-number&gt;72&lt;/rec-number&gt;&lt;foreign-keys&gt;&lt;key app="EN" db-id="0s5s5d0ag9pr2sedve45ptzcxwdx599sa9re"&gt;72&lt;/key&gt;&lt;/foreign-keys&gt;&lt;ref-type name="Book"&gt;6&lt;/ref-type&gt;&lt;contributors&gt;&lt;authors&gt;&lt;author&gt;C. K. Law&lt;/author&gt;&lt;/authors&gt;&lt;/contributors&gt;&lt;titles&gt;&lt;title&gt;Combustion Physics&lt;/title&gt;&lt;/titles&gt;&lt;edition&gt;First Edition&lt;/edition&gt;&lt;dates&gt;&lt;year&gt;2006&lt;/year&gt;&lt;/dates&gt;&lt;pub-location&gt;New York&lt;/pub-location&gt;&lt;publisher&gt;Cambridge University Press&lt;/publisher&gt;&lt;urls&gt;&lt;/urls&gt;&lt;/record&gt;&lt;/Cite&gt;&lt;Cite&gt;&lt;Author&gt;J. C. Hilliard&lt;/Author&gt;&lt;Year&gt;1984&lt;/Year&gt;&lt;RecNum&gt;73&lt;/RecNum&gt;&lt;record&gt;&lt;rec-number&gt;73&lt;/rec-number&gt;&lt;foreign-keys&gt;&lt;key app="EN" db-id="0s5s5d0ag9pr2sedve45ptzcxwdx599sa9re"&gt;73&lt;/key&gt;&lt;/foreign-keys&gt;&lt;ref-type name="Book"&gt;6&lt;/ref-type&gt;&lt;contributors&gt;&lt;authors&gt;&lt;author&gt;J. C. Hilliard, G. S. Springer&lt;/author&gt;&lt;/authors&gt;&lt;/contributors&gt;&lt;titles&gt;&lt;title&gt;Fuel Economy: in Road Vehicles Powered by Spark Ignition Engines&lt;/title&gt;&lt;/titles&gt;&lt;dates&gt;&lt;year&gt;1984&lt;/year&gt;&lt;/dates&gt;&lt;pub-location&gt;New York, NY&lt;/pub-location&gt;&lt;publisher&gt;Springer&lt;/publisher&gt;&lt;urls&gt;&lt;/urls&gt;&lt;/record&gt;&lt;/Cite&gt;&lt;Cite&gt;&lt;Author&gt;I. Glassman&lt;/Author&gt;&lt;Year&gt;2008&lt;/Year&gt;&lt;RecNum&gt;74&lt;/RecNum&gt;&lt;record&gt;&lt;rec-number&gt;74&lt;/rec-number&gt;&lt;foreign-keys&gt;&lt;key app="EN" db-id="0s5s5d0ag9pr2sedve45ptzcxwdx599sa9re"&gt;74&lt;/key&gt;&lt;/foreign-keys&gt;&lt;ref-type name="Book"&gt;6&lt;/ref-type&gt;&lt;contributors&gt;&lt;authors&gt;&lt;author&gt;I. Glassman, R. A. Yetter&lt;/author&gt;&lt;/authors&gt;&lt;/contributors&gt;&lt;titles&gt;&lt;title&gt;Combustion&lt;/title&gt;&lt;/titles&gt;&lt;edition&gt;Fourth Edition&lt;/edition&gt;&lt;dates&gt;&lt;year&gt;2008&lt;/year&gt;&lt;/dates&gt;&lt;pub-location&gt;Burlington, MA&lt;/pub-location&gt;&lt;publisher&gt;Elsevier&lt;/publisher&gt;&lt;urls&gt;&lt;/urls&gt;&lt;/record&gt;&lt;/Cite&gt;&lt;/EndNote&gt;</w:instrText>
      </w:r>
      <w:r w:rsidR="00082C80">
        <w:rPr>
          <w:rFonts w:eastAsiaTheme="minorHAnsi" w:cs="Times New Roman"/>
          <w:color w:val="000000"/>
        </w:rPr>
        <w:fldChar w:fldCharType="separate"/>
      </w:r>
      <w:r w:rsidR="00092502">
        <w:rPr>
          <w:rFonts w:eastAsiaTheme="minorHAnsi" w:cs="Times New Roman"/>
          <w:noProof/>
          <w:color w:val="000000"/>
        </w:rPr>
        <w:t>[</w:t>
      </w:r>
      <w:hyperlink w:anchor="_ENREF_46" w:tooltip="Law, 2006 #72" w:history="1">
        <w:r w:rsidR="0084522C">
          <w:rPr>
            <w:rFonts w:eastAsiaTheme="minorHAnsi" w:cs="Times New Roman"/>
            <w:noProof/>
            <w:color w:val="000000"/>
          </w:rPr>
          <w:t>46-48</w:t>
        </w:r>
      </w:hyperlink>
      <w:r w:rsidR="00092502">
        <w:rPr>
          <w:rFonts w:eastAsiaTheme="minorHAnsi" w:cs="Times New Roman"/>
          <w:noProof/>
          <w:color w:val="000000"/>
        </w:rPr>
        <w:t>]</w:t>
      </w:r>
      <w:r w:rsidR="00082C80">
        <w:rPr>
          <w:rFonts w:eastAsiaTheme="minorHAnsi" w:cs="Times New Roman"/>
          <w:color w:val="000000"/>
        </w:rPr>
        <w:fldChar w:fldCharType="end"/>
      </w:r>
      <w:r w:rsidRPr="0093095D">
        <w:rPr>
          <w:rFonts w:eastAsiaTheme="minorHAnsi" w:cs="Times New Roman"/>
          <w:color w:val="000000"/>
        </w:rPr>
        <w:t>. Fundamental combustion</w:t>
      </w:r>
      <w:r>
        <w:rPr>
          <w:rFonts w:eastAsiaTheme="minorHAnsi" w:cs="Times New Roman"/>
          <w:color w:val="000000"/>
        </w:rPr>
        <w:t xml:space="preserve"> r</w:t>
      </w:r>
      <w:r w:rsidRPr="0093095D">
        <w:rPr>
          <w:rFonts w:eastAsiaTheme="minorHAnsi" w:cs="Times New Roman"/>
          <w:color w:val="000000"/>
        </w:rPr>
        <w:t>esearch for the development of low-emission engines and fire-safety control inevitably involves the flame ignition processes.</w:t>
      </w:r>
      <w:r>
        <w:rPr>
          <w:rFonts w:eastAsiaTheme="minorHAnsi" w:cs="Times New Roman"/>
          <w:color w:val="000000"/>
        </w:rPr>
        <w:t xml:space="preserve"> </w:t>
      </w:r>
      <w:r w:rsidRPr="0093095D">
        <w:rPr>
          <w:rFonts w:eastAsiaTheme="minorHAnsi" w:cs="Times New Roman"/>
          <w:color w:val="000000"/>
        </w:rPr>
        <w:t>Spark ignition is the most wid</w:t>
      </w:r>
      <w:r>
        <w:rPr>
          <w:rFonts w:eastAsiaTheme="minorHAnsi" w:cs="Times New Roman"/>
          <w:color w:val="000000"/>
        </w:rPr>
        <w:t>ely used method for many propul</w:t>
      </w:r>
      <w:r w:rsidRPr="0093095D">
        <w:rPr>
          <w:rFonts w:eastAsiaTheme="minorHAnsi" w:cs="Times New Roman"/>
          <w:color w:val="000000"/>
        </w:rPr>
        <w:t>sion and automotive combustion engines. It usually involves two</w:t>
      </w:r>
      <w:r>
        <w:rPr>
          <w:rFonts w:eastAsiaTheme="minorHAnsi" w:cs="Times New Roman"/>
          <w:color w:val="000000"/>
        </w:rPr>
        <w:t xml:space="preserve"> </w:t>
      </w:r>
      <w:r w:rsidRPr="0093095D">
        <w:rPr>
          <w:rFonts w:eastAsiaTheme="minorHAnsi" w:cs="Times New Roman"/>
          <w:color w:val="000000"/>
        </w:rPr>
        <w:t xml:space="preserve">circular electrodes with flanges at </w:t>
      </w:r>
      <w:r w:rsidRPr="0093095D">
        <w:rPr>
          <w:rFonts w:eastAsiaTheme="minorHAnsi" w:cs="Times New Roman"/>
          <w:color w:val="000000"/>
        </w:rPr>
        <w:lastRenderedPageBreak/>
        <w:t>the tips, producing an arc</w:t>
      </w:r>
      <w:r>
        <w:rPr>
          <w:rFonts w:eastAsiaTheme="minorHAnsi" w:cs="Times New Roman"/>
          <w:color w:val="000000"/>
        </w:rPr>
        <w:t xml:space="preserve"> </w:t>
      </w:r>
      <w:r w:rsidRPr="0093095D">
        <w:rPr>
          <w:rFonts w:eastAsiaTheme="minorHAnsi" w:cs="Times New Roman"/>
          <w:color w:val="000000"/>
        </w:rPr>
        <w:t>discharge with various durations ranging from tens of nanoseconds</w:t>
      </w:r>
      <w:r>
        <w:rPr>
          <w:rFonts w:eastAsiaTheme="minorHAnsi" w:cs="Times New Roman"/>
          <w:color w:val="000000"/>
        </w:rPr>
        <w:t xml:space="preserve"> </w:t>
      </w:r>
      <w:r w:rsidRPr="0093095D">
        <w:rPr>
          <w:rFonts w:eastAsiaTheme="minorHAnsi" w:cs="Times New Roman"/>
          <w:color w:val="000000"/>
        </w:rPr>
        <w:t>to hundreds of milliseconds. As a point heat source, the spark</w:t>
      </w:r>
      <w:r>
        <w:rPr>
          <w:rFonts w:eastAsiaTheme="minorHAnsi" w:cs="Times New Roman"/>
          <w:color w:val="000000"/>
        </w:rPr>
        <w:t xml:space="preserve"> </w:t>
      </w:r>
      <w:r w:rsidRPr="0093095D">
        <w:rPr>
          <w:rFonts w:eastAsiaTheme="minorHAnsi" w:cs="Times New Roman"/>
          <w:color w:val="000000"/>
        </w:rPr>
        <w:t>generates a localized high-temperature spot to dissociate partially</w:t>
      </w:r>
      <w:r>
        <w:rPr>
          <w:rFonts w:eastAsiaTheme="minorHAnsi" w:cs="Times New Roman"/>
          <w:color w:val="000000"/>
        </w:rPr>
        <w:t xml:space="preserve"> a</w:t>
      </w:r>
      <w:r w:rsidRPr="0093095D">
        <w:rPr>
          <w:rFonts w:eastAsiaTheme="minorHAnsi" w:cs="Times New Roman"/>
          <w:color w:val="000000"/>
        </w:rPr>
        <w:t>nd ionize most of the fuel and oxidant molecules, leading to a</w:t>
      </w:r>
      <w:r>
        <w:rPr>
          <w:rFonts w:eastAsiaTheme="minorHAnsi" w:cs="Times New Roman"/>
          <w:color w:val="000000"/>
        </w:rPr>
        <w:t xml:space="preserve"> </w:t>
      </w:r>
      <w:r w:rsidRPr="0093095D">
        <w:rPr>
          <w:rFonts w:eastAsiaTheme="minorHAnsi" w:cs="Times New Roman"/>
          <w:color w:val="000000"/>
        </w:rPr>
        <w:t xml:space="preserve">thermochemical runaway followed by a rapid transition to a self-sustained intense burning </w:t>
      </w:r>
      <w:r w:rsidR="009A1E61">
        <w:rPr>
          <w:rFonts w:eastAsiaTheme="minorHAnsi" w:cs="Times New Roman"/>
          <w:color w:val="000000"/>
        </w:rPr>
        <w:fldChar w:fldCharType="begin"/>
      </w:r>
      <w:r w:rsidR="00092502">
        <w:rPr>
          <w:rFonts w:eastAsiaTheme="minorHAnsi" w:cs="Times New Roman"/>
          <w:color w:val="000000"/>
        </w:rPr>
        <w:instrText xml:space="preserve"> ADDIN EN.CITE &lt;EndNote&gt;&lt;Cite&gt;&lt;Author&gt;I. Glassman&lt;/Author&gt;&lt;Year&gt;2008&lt;/Year&gt;&lt;RecNum&gt;74&lt;/RecNum&gt;&lt;DisplayText&gt;[48]&lt;/DisplayText&gt;&lt;record&gt;&lt;rec-number&gt;74&lt;/rec-number&gt;&lt;foreign-keys&gt;&lt;key app="EN" db-id="0s5s5d0ag9pr2sedve45ptzcxwdx599sa9re"&gt;74&lt;/key&gt;&lt;/foreign-keys&gt;&lt;ref-type name="Book"&gt;6&lt;/ref-type&gt;&lt;contributors&gt;&lt;authors&gt;&lt;author&gt;I. Glassman, R. A. Yetter&lt;/author&gt;&lt;/authors&gt;&lt;/contributors&gt;&lt;titles&gt;&lt;title&gt;Combustion&lt;/title&gt;&lt;/titles&gt;&lt;edition&gt;Fourth Edition&lt;/edition&gt;&lt;dates&gt;&lt;year&gt;2008&lt;/year&gt;&lt;/dates&gt;&lt;pub-location&gt;Burlington, MA&lt;/pub-location&gt;&lt;publisher&gt;Elsevier&lt;/publisher&gt;&lt;urls&gt;&lt;/urls&gt;&lt;/record&gt;&lt;/Cite&gt;&lt;/EndNote&gt;</w:instrText>
      </w:r>
      <w:r w:rsidR="009A1E61">
        <w:rPr>
          <w:rFonts w:eastAsiaTheme="minorHAnsi" w:cs="Times New Roman"/>
          <w:color w:val="000000"/>
        </w:rPr>
        <w:fldChar w:fldCharType="separate"/>
      </w:r>
      <w:r w:rsidR="00092502">
        <w:rPr>
          <w:rFonts w:eastAsiaTheme="minorHAnsi" w:cs="Times New Roman"/>
          <w:noProof/>
          <w:color w:val="000000"/>
        </w:rPr>
        <w:t>[</w:t>
      </w:r>
      <w:hyperlink w:anchor="_ENREF_48" w:tooltip="I. Glassman, 2008 #74" w:history="1">
        <w:r w:rsidR="0084522C">
          <w:rPr>
            <w:rFonts w:eastAsiaTheme="minorHAnsi" w:cs="Times New Roman"/>
            <w:noProof/>
            <w:color w:val="000000"/>
          </w:rPr>
          <w:t>48</w:t>
        </w:r>
      </w:hyperlink>
      <w:r w:rsidR="00092502">
        <w:rPr>
          <w:rFonts w:eastAsiaTheme="minorHAnsi" w:cs="Times New Roman"/>
          <w:noProof/>
          <w:color w:val="000000"/>
        </w:rPr>
        <w:t>]</w:t>
      </w:r>
      <w:r w:rsidR="009A1E61">
        <w:rPr>
          <w:rFonts w:eastAsiaTheme="minorHAnsi" w:cs="Times New Roman"/>
          <w:color w:val="000000"/>
        </w:rPr>
        <w:fldChar w:fldCharType="end"/>
      </w:r>
      <w:r w:rsidRPr="0093095D">
        <w:rPr>
          <w:rFonts w:eastAsiaTheme="minorHAnsi" w:cs="Times New Roman"/>
          <w:color w:val="000000"/>
        </w:rPr>
        <w:t>. T</w:t>
      </w:r>
      <w:r>
        <w:rPr>
          <w:rFonts w:eastAsiaTheme="minorHAnsi" w:cs="Times New Roman"/>
          <w:color w:val="000000"/>
        </w:rPr>
        <w:t>he advantages of this method in</w:t>
      </w:r>
      <w:r w:rsidRPr="0093095D">
        <w:rPr>
          <w:rFonts w:eastAsiaTheme="minorHAnsi" w:cs="Times New Roman"/>
          <w:color w:val="000000"/>
        </w:rPr>
        <w:t>clude low cost, small size, and minimum weight. However, spark</w:t>
      </w:r>
      <w:r>
        <w:rPr>
          <w:rFonts w:eastAsiaTheme="minorHAnsi" w:cs="Times New Roman"/>
          <w:color w:val="000000"/>
        </w:rPr>
        <w:t xml:space="preserve"> d</w:t>
      </w:r>
      <w:r w:rsidRPr="0093095D">
        <w:rPr>
          <w:rFonts w:eastAsiaTheme="minorHAnsi" w:cs="Times New Roman"/>
          <w:color w:val="000000"/>
        </w:rPr>
        <w:t>ischarges require the presence of adjacent electrodes, which act</w:t>
      </w:r>
      <w:r>
        <w:rPr>
          <w:rFonts w:eastAsiaTheme="minorHAnsi" w:cs="Times New Roman"/>
          <w:color w:val="000000"/>
        </w:rPr>
        <w:t xml:space="preserve"> </w:t>
      </w:r>
      <w:r w:rsidRPr="0093095D">
        <w:rPr>
          <w:rFonts w:eastAsiaTheme="minorHAnsi" w:cs="Times New Roman"/>
          <w:color w:val="000000"/>
        </w:rPr>
        <w:t>as heat sinks and tend to quench the flame. The spark-discharge</w:t>
      </w:r>
      <w:r>
        <w:rPr>
          <w:rFonts w:eastAsiaTheme="minorHAnsi" w:cs="Times New Roman"/>
          <w:color w:val="000000"/>
        </w:rPr>
        <w:t xml:space="preserve"> </w:t>
      </w:r>
      <w:r w:rsidRPr="0093095D">
        <w:rPr>
          <w:rFonts w:eastAsiaTheme="minorHAnsi" w:cs="Times New Roman"/>
          <w:color w:val="000000"/>
        </w:rPr>
        <w:t>size is usually limited because of the high voltage required to break</w:t>
      </w:r>
      <w:r>
        <w:rPr>
          <w:rFonts w:eastAsiaTheme="minorHAnsi" w:cs="Times New Roman"/>
          <w:color w:val="000000"/>
        </w:rPr>
        <w:t xml:space="preserve"> </w:t>
      </w:r>
      <w:r w:rsidRPr="0093095D">
        <w:rPr>
          <w:rFonts w:eastAsiaTheme="minorHAnsi" w:cs="Times New Roman"/>
          <w:color w:val="000000"/>
        </w:rPr>
        <w:t>down the air. The low ‘‘wall-plug’’ efficiency (defined as the ratio of</w:t>
      </w:r>
      <w:r>
        <w:rPr>
          <w:rFonts w:eastAsiaTheme="minorHAnsi" w:cs="Times New Roman"/>
          <w:color w:val="000000"/>
        </w:rPr>
        <w:t xml:space="preserve"> </w:t>
      </w:r>
      <w:r w:rsidRPr="0093095D">
        <w:rPr>
          <w:rFonts w:eastAsiaTheme="minorHAnsi" w:cs="Times New Roman"/>
          <w:color w:val="000000"/>
        </w:rPr>
        <w:t>the energy deposited in the gas to the electrical energy consumed</w:t>
      </w:r>
      <w:r>
        <w:rPr>
          <w:rFonts w:eastAsiaTheme="minorHAnsi" w:cs="Times New Roman"/>
          <w:color w:val="000000"/>
        </w:rPr>
        <w:t xml:space="preserve"> </w:t>
      </w:r>
      <w:r w:rsidRPr="0093095D">
        <w:rPr>
          <w:rFonts w:eastAsiaTheme="minorHAnsi" w:cs="Times New Roman"/>
          <w:color w:val="000000"/>
        </w:rPr>
        <w:t xml:space="preserve">in producing the discharge) is also </w:t>
      </w:r>
      <w:r>
        <w:rPr>
          <w:rFonts w:eastAsiaTheme="minorHAnsi" w:cs="Times New Roman"/>
          <w:color w:val="000000"/>
        </w:rPr>
        <w:t>a limiting factor for power-con</w:t>
      </w:r>
      <w:r w:rsidRPr="0093095D">
        <w:rPr>
          <w:rFonts w:eastAsiaTheme="minorHAnsi" w:cs="Times New Roman"/>
          <w:color w:val="000000"/>
        </w:rPr>
        <w:t>tingent applications. Additionally, a rather large amount of energy</w:t>
      </w:r>
      <w:r>
        <w:rPr>
          <w:rFonts w:eastAsiaTheme="minorHAnsi" w:cs="Times New Roman"/>
          <w:color w:val="000000"/>
        </w:rPr>
        <w:t xml:space="preserve"> </w:t>
      </w:r>
      <w:r w:rsidRPr="0093095D">
        <w:rPr>
          <w:rFonts w:eastAsiaTheme="minorHAnsi" w:cs="Times New Roman"/>
        </w:rPr>
        <w:t>(</w:t>
      </w:r>
      <w:r>
        <w:rPr>
          <w:rFonts w:eastAsiaTheme="minorHAnsi" w:cs="Times New Roman"/>
        </w:rPr>
        <w:t xml:space="preserve">~ </w:t>
      </w:r>
      <w:r w:rsidRPr="0093095D">
        <w:rPr>
          <w:rFonts w:eastAsiaTheme="minorHAnsi" w:cs="Times New Roman"/>
        </w:rPr>
        <w:t>0.3</w:t>
      </w:r>
      <w:r w:rsidRPr="0093095D">
        <w:rPr>
          <w:rFonts w:eastAsiaTheme="minorHAnsi" w:cs="Times New Roman"/>
          <w:color w:val="FF0000"/>
        </w:rPr>
        <w:t xml:space="preserve"> </w:t>
      </w:r>
      <w:r w:rsidRPr="0093095D">
        <w:rPr>
          <w:rFonts w:eastAsiaTheme="minorHAnsi" w:cs="Times New Roman"/>
          <w:color w:val="000000"/>
        </w:rPr>
        <w:t>mJ for most gaseous fuels at stoichiometric conditions and even higher at fuel-lean and fuel-rich conditions) must be deposited into the flow to overcome flame self-extinction and blowout due to large flame stretch and o</w:t>
      </w:r>
      <w:r>
        <w:rPr>
          <w:rFonts w:eastAsiaTheme="minorHAnsi" w:cs="Times New Roman"/>
          <w:color w:val="000000"/>
        </w:rPr>
        <w:t xml:space="preserve">ther significant conductive and </w:t>
      </w:r>
      <w:r w:rsidRPr="0093095D">
        <w:rPr>
          <w:rFonts w:eastAsiaTheme="minorHAnsi" w:cs="Times New Roman"/>
          <w:color w:val="000000"/>
        </w:rPr>
        <w:t xml:space="preserve">radiative heat losses during the initial phase of ignition. Other forced-ignition methods, including pilot-flame ignition </w:t>
      </w:r>
      <w:r w:rsidR="009A1E61">
        <w:rPr>
          <w:rFonts w:eastAsiaTheme="minorHAnsi" w:cs="Times New Roman"/>
          <w:color w:val="000000"/>
        </w:rPr>
        <w:fldChar w:fldCharType="begin"/>
      </w:r>
      <w:r w:rsidR="00092502">
        <w:rPr>
          <w:rFonts w:eastAsiaTheme="minorHAnsi" w:cs="Times New Roman"/>
          <w:color w:val="000000"/>
        </w:rPr>
        <w:instrText xml:space="preserve"> ADDIN EN.CITE &lt;EndNote&gt;&lt;Cite&gt;&lt;Author&gt;Pastor&lt;/Author&gt;&lt;Year&gt;2011&lt;/Year&gt;&lt;RecNum&gt;75&lt;/RecNum&gt;&lt;DisplayText&gt;[49]&lt;/DisplayText&gt;&lt;record&gt;&lt;rec-number&gt;75&lt;/rec-number&gt;&lt;foreign-keys&gt;&lt;key app="EN" db-id="0s5s5d0ag9pr2sedve45ptzcxwdx599sa9re"&gt;75&lt;/key&gt;&lt;/foreign-keys&gt;&lt;ref-type name="Journal Article"&gt;17&lt;/ref-type&gt;&lt;contributors&gt;&lt;authors&gt;&lt;author&gt;Pastor, J. V.&lt;/author&gt;&lt;author&gt;Garcia-Oliver, J. M.&lt;/author&gt;&lt;author&gt;Pastor, J. M.&lt;/author&gt;&lt;author&gt;Ramirez-Hernandez, J. G.&lt;/author&gt;&lt;/authors&gt;&lt;/contributors&gt;&lt;auth-address&gt;Garcia-Oliver, JM&amp;#xD;Univ Politecn Valencia, CMT Motores Term, Camino Vera S-N, Valencia 46022, Spain&amp;#xD;Univ Politecn Valencia, CMT Motores Term, Camino Vera S-N, Valencia 46022, Spain&amp;#xD;Univ Politecn Valencia, CMT Motores Term, Valencia 46022, Spain&lt;/auth-address&gt;&lt;titles&gt;&lt;title&gt;Ignition and combustion development for high speed direct injection diesel engines under low temperature cold start conditions&lt;/title&gt;&lt;secondary-title&gt;Fuel&lt;/secondary-title&gt;&lt;alt-title&gt;Fuel&lt;/alt-title&gt;&lt;/titles&gt;&lt;periodical&gt;&lt;full-title&gt;Fuel&lt;/full-title&gt;&lt;abbr-1&gt;Fuel&lt;/abbr-1&gt;&lt;/periodical&gt;&lt;alt-periodical&gt;&lt;full-title&gt;Fuel&lt;/full-title&gt;&lt;abbr-1&gt;Fuel&lt;/abbr-1&gt;&lt;/alt-periodical&gt;&lt;pages&gt;1556-1566&lt;/pages&gt;&lt;volume&gt;90&lt;/volume&gt;&lt;number&gt;4&lt;/number&gt;&lt;keywords&gt;&lt;keyword&gt;diesel combustion&lt;/keyword&gt;&lt;keyword&gt;cold start&lt;/keyword&gt;&lt;keyword&gt;ignition&lt;/keyword&gt;&lt;keyword&gt;diagnosis&lt;/keyword&gt;&lt;keyword&gt;pressure&lt;/keyword&gt;&lt;keyword&gt;jets&lt;/keyword&gt;&lt;/keywords&gt;&lt;dates&gt;&lt;year&gt;2011&lt;/year&gt;&lt;pub-dates&gt;&lt;date&gt;Apr&lt;/date&gt;&lt;/pub-dates&gt;&lt;/dates&gt;&lt;isbn&gt;0016-2361&lt;/isbn&gt;&lt;accession-num&gt;ISI:000287652300030&lt;/accession-num&gt;&lt;urls&gt;&lt;related-urls&gt;&lt;url&gt;&amp;lt;Go to ISI&amp;gt;://000287652300030&lt;/url&gt;&lt;/related-urls&gt;&lt;/urls&gt;&lt;electronic-resource-num&gt;DOI 10.1016/j.fuel.2011.01.008&lt;/electronic-resource-num&gt;&lt;language&gt;English&lt;/language&gt;&lt;/record&gt;&lt;/Cite&gt;&lt;/EndNote&gt;</w:instrText>
      </w:r>
      <w:r w:rsidR="009A1E61">
        <w:rPr>
          <w:rFonts w:eastAsiaTheme="minorHAnsi" w:cs="Times New Roman"/>
          <w:color w:val="000000"/>
        </w:rPr>
        <w:fldChar w:fldCharType="separate"/>
      </w:r>
      <w:r w:rsidR="00092502">
        <w:rPr>
          <w:rFonts w:eastAsiaTheme="minorHAnsi" w:cs="Times New Roman"/>
          <w:noProof/>
          <w:color w:val="000000"/>
        </w:rPr>
        <w:t>[</w:t>
      </w:r>
      <w:hyperlink w:anchor="_ENREF_49" w:tooltip="Pastor, 2011 #75" w:history="1">
        <w:r w:rsidR="0084522C">
          <w:rPr>
            <w:rFonts w:eastAsiaTheme="minorHAnsi" w:cs="Times New Roman"/>
            <w:noProof/>
            <w:color w:val="000000"/>
          </w:rPr>
          <w:t>49</w:t>
        </w:r>
      </w:hyperlink>
      <w:r w:rsidR="00092502">
        <w:rPr>
          <w:rFonts w:eastAsiaTheme="minorHAnsi" w:cs="Times New Roman"/>
          <w:noProof/>
          <w:color w:val="000000"/>
        </w:rPr>
        <w:t>]</w:t>
      </w:r>
      <w:r w:rsidR="009A1E61">
        <w:rPr>
          <w:rFonts w:eastAsiaTheme="minorHAnsi" w:cs="Times New Roman"/>
          <w:color w:val="000000"/>
        </w:rPr>
        <w:fldChar w:fldCharType="end"/>
      </w:r>
      <w:r w:rsidRPr="0093095D">
        <w:rPr>
          <w:rFonts w:eastAsiaTheme="minorHAnsi" w:cs="Times New Roman"/>
          <w:color w:val="000000"/>
        </w:rPr>
        <w:t xml:space="preserve">, laser ignition </w:t>
      </w:r>
      <w:r w:rsidR="009A1E61">
        <w:rPr>
          <w:rFonts w:eastAsiaTheme="minorHAnsi" w:cs="Times New Roman"/>
          <w:color w:val="000000"/>
        </w:rPr>
        <w:fldChar w:fldCharType="begin"/>
      </w:r>
      <w:r w:rsidR="00D448FC">
        <w:rPr>
          <w:rFonts w:eastAsiaTheme="minorHAnsi" w:cs="Times New Roman"/>
          <w:color w:val="000000"/>
        </w:rPr>
        <w:instrText xml:space="preserve"> ADDIN EN.CITE &lt;EndNote&gt;&lt;Cite&gt;&lt;Author&gt;Joshi&lt;/Author&gt;&lt;Year&gt;2009&lt;/Year&gt;&lt;RecNum&gt;16&lt;/RecNum&gt;&lt;DisplayText&gt;[31]&lt;/DisplayText&gt;&lt;record&gt;&lt;rec-number&gt;16&lt;/rec-number&gt;&lt;foreign-keys&gt;&lt;key app="EN" db-id="0s5s5d0ag9pr2sedve45ptzcxwdx599sa9re"&gt;16&lt;/key&gt;&lt;/foreign-keys&gt;&lt;ref-type name="Journal Article"&gt;17&lt;/ref-type&gt;&lt;contributors&gt;&lt;authors&gt;&lt;author&gt;Joshi, S.&lt;/author&gt;&lt;author&gt;Olsen, D. B.&lt;/author&gt;&lt;author&gt;Dumitrescu, C.&lt;/author&gt;&lt;author&gt;Puzinauskas, P. V.&lt;/author&gt;&lt;author&gt;Yalin, A. P.&lt;/author&gt;&lt;/authors&gt;&lt;/contributors&gt;&lt;titles&gt;&lt;title&gt;Laser-Induced Breakdown Spectroscopy for In-Cylinder Equivalence Ratio Measurements in Laser-Ignited Natural Gas Engines&lt;/title&gt;&lt;secondary-title&gt;Applied Spectroscopy&lt;/secondary-title&gt;&lt;/titles&gt;&lt;periodical&gt;&lt;full-title&gt;Applied Spectroscopy&lt;/full-title&gt;&lt;/periodical&gt;&lt;pages&gt;549-554&lt;/pages&gt;&lt;volume&gt;63&lt;/volume&gt;&lt;number&gt;5&lt;/number&gt;&lt;dates&gt;&lt;year&gt;2009&lt;/year&gt;&lt;pub-dates&gt;&lt;date&gt;May&lt;/date&gt;&lt;/pub-dates&gt;&lt;/dates&gt;&lt;isbn&gt;0003-7028&lt;/isbn&gt;&lt;accession-num&gt;ISI:000266052400010&lt;/accession-num&gt;&lt;urls&gt;&lt;related-urls&gt;&lt;url&gt;&amp;lt;Go to ISI&amp;gt;://000266052400010&lt;/url&gt;&lt;/related-urls&gt;&lt;/urls&gt;&lt;/record&gt;&lt;/Cite&gt;&lt;/EndNote&gt;</w:instrText>
      </w:r>
      <w:r w:rsidR="009A1E61">
        <w:rPr>
          <w:rFonts w:eastAsiaTheme="minorHAnsi" w:cs="Times New Roman"/>
          <w:color w:val="000000"/>
        </w:rPr>
        <w:fldChar w:fldCharType="separate"/>
      </w:r>
      <w:r w:rsidR="00D448FC">
        <w:rPr>
          <w:rFonts w:eastAsiaTheme="minorHAnsi" w:cs="Times New Roman"/>
          <w:noProof/>
          <w:color w:val="000000"/>
        </w:rPr>
        <w:t>[</w:t>
      </w:r>
      <w:hyperlink w:anchor="_ENREF_31" w:tooltip="Joshi, 2009 #16" w:history="1">
        <w:r w:rsidR="0084522C">
          <w:rPr>
            <w:rFonts w:eastAsiaTheme="minorHAnsi" w:cs="Times New Roman"/>
            <w:noProof/>
            <w:color w:val="000000"/>
          </w:rPr>
          <w:t>31</w:t>
        </w:r>
      </w:hyperlink>
      <w:r w:rsidR="00D448FC">
        <w:rPr>
          <w:rFonts w:eastAsiaTheme="minorHAnsi" w:cs="Times New Roman"/>
          <w:noProof/>
          <w:color w:val="000000"/>
        </w:rPr>
        <w:t>]</w:t>
      </w:r>
      <w:r w:rsidR="009A1E61">
        <w:rPr>
          <w:rFonts w:eastAsiaTheme="minorHAnsi" w:cs="Times New Roman"/>
          <w:color w:val="000000"/>
        </w:rPr>
        <w:fldChar w:fldCharType="end"/>
      </w:r>
      <w:r w:rsidRPr="0093095D">
        <w:rPr>
          <w:rFonts w:eastAsiaTheme="minorHAnsi" w:cs="Times New Roman"/>
          <w:color w:val="000000"/>
        </w:rPr>
        <w:t xml:space="preserve">, plasma ignition </w:t>
      </w:r>
      <w:r w:rsidR="009A1E61">
        <w:rPr>
          <w:rFonts w:eastAsiaTheme="minorHAnsi" w:cs="Times New Roman"/>
          <w:color w:val="000000"/>
        </w:rPr>
        <w:fldChar w:fldCharType="begin">
          <w:fldData xml:space="preserve">PEVuZE5vdGU+PENpdGU+PEF1dGhvcj5DYXRoZXk8L0F1dGhvcj48WWVhcj4yMDA3PC9ZZWFyPjxS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PEVuZE5vdGU+PENpdGU+PEF1dGhvcj5DYXRoZXk8L0F1dGhvcj48WWVhcj4yMDA3PC9ZZWFyPjxS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9A1E61">
        <w:rPr>
          <w:rFonts w:eastAsiaTheme="minorHAnsi" w:cs="Times New Roman"/>
          <w:color w:val="000000"/>
        </w:rPr>
      </w:r>
      <w:r w:rsidR="009A1E61">
        <w:rPr>
          <w:rFonts w:eastAsiaTheme="minorHAnsi" w:cs="Times New Roman"/>
          <w:color w:val="000000"/>
        </w:rPr>
        <w:fldChar w:fldCharType="separate"/>
      </w:r>
      <w:r w:rsidR="00D448FC">
        <w:rPr>
          <w:rFonts w:eastAsiaTheme="minorHAnsi" w:cs="Times New Roman"/>
          <w:noProof/>
          <w:color w:val="000000"/>
        </w:rPr>
        <w:t>[</w:t>
      </w:r>
      <w:hyperlink w:anchor="_ENREF_32" w:tooltip="Cathey, 2007 #17" w:history="1">
        <w:r w:rsidR="0084522C">
          <w:rPr>
            <w:rFonts w:eastAsiaTheme="minorHAnsi" w:cs="Times New Roman"/>
            <w:noProof/>
            <w:color w:val="000000"/>
          </w:rPr>
          <w:t>32</w:t>
        </w:r>
      </w:hyperlink>
      <w:r w:rsidR="00D448FC">
        <w:rPr>
          <w:rFonts w:eastAsiaTheme="minorHAnsi" w:cs="Times New Roman"/>
          <w:noProof/>
          <w:color w:val="000000"/>
        </w:rPr>
        <w:t xml:space="preserve">, </w:t>
      </w:r>
      <w:hyperlink w:anchor="_ENREF_50" w:tooltip="Do, 2010 #76" w:history="1">
        <w:r w:rsidR="0084522C">
          <w:rPr>
            <w:rFonts w:eastAsiaTheme="minorHAnsi" w:cs="Times New Roman"/>
            <w:noProof/>
            <w:color w:val="000000"/>
          </w:rPr>
          <w:t>50</w:t>
        </w:r>
      </w:hyperlink>
      <w:r w:rsidR="00D448FC">
        <w:rPr>
          <w:rFonts w:eastAsiaTheme="minorHAnsi" w:cs="Times New Roman"/>
          <w:noProof/>
          <w:color w:val="000000"/>
        </w:rPr>
        <w:t xml:space="preserve">, </w:t>
      </w:r>
      <w:hyperlink w:anchor="_ENREF_51" w:tooltip="Takita, 2002 #77" w:history="1">
        <w:r w:rsidR="0084522C">
          <w:rPr>
            <w:rFonts w:eastAsiaTheme="minorHAnsi" w:cs="Times New Roman"/>
            <w:noProof/>
            <w:color w:val="000000"/>
          </w:rPr>
          <w:t>51</w:t>
        </w:r>
      </w:hyperlink>
      <w:r w:rsidR="00D448FC">
        <w:rPr>
          <w:rFonts w:eastAsiaTheme="minorHAnsi" w:cs="Times New Roman"/>
          <w:noProof/>
          <w:color w:val="000000"/>
        </w:rPr>
        <w:t>]</w:t>
      </w:r>
      <w:r w:rsidR="009A1E61">
        <w:rPr>
          <w:rFonts w:eastAsiaTheme="minorHAnsi" w:cs="Times New Roman"/>
          <w:color w:val="000000"/>
        </w:rPr>
        <w:fldChar w:fldCharType="end"/>
      </w:r>
      <w:r w:rsidRPr="0093095D">
        <w:rPr>
          <w:rFonts w:eastAsiaTheme="minorHAnsi" w:cs="Times New Roman"/>
          <w:color w:val="000000"/>
        </w:rPr>
        <w:t xml:space="preserve">, and catalytic ignition </w:t>
      </w:r>
      <w:r w:rsidR="009A1E61">
        <w:rPr>
          <w:rFonts w:eastAsiaTheme="minorHAnsi" w:cs="Times New Roman"/>
          <w:color w:val="000000"/>
        </w:rPr>
        <w:fldChar w:fldCharType="begin">
          <w:fldData xml:space="preserve">PEVuZE5vdGU+PENpdGU+PEF1dGhvcj5CYXI8L0F1dGhvcj48WWVhcj4yMDEzPC9ZZWFyPjxSZWNO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</w:fldData>
        </w:fldChar>
      </w:r>
      <w:r w:rsidR="00092502">
        <w:rPr>
          <w:rFonts w:eastAsiaTheme="minorHAnsi" w:cs="Times New Roman"/>
          <w:color w:val="000000"/>
        </w:rPr>
        <w:instrText xml:space="preserve"> ADDIN EN.CITE </w:instrText>
      </w:r>
      <w:r w:rsidR="00092502">
        <w:rPr>
          <w:rFonts w:eastAsiaTheme="minorHAnsi" w:cs="Times New Roman"/>
          <w:color w:val="000000"/>
        </w:rPr>
        <w:fldChar w:fldCharType="begin">
          <w:fldData xml:space="preserve">PEVuZE5vdGU+PENpdGU+PEF1dGhvcj5CYXI8L0F1dGhvcj48WWVhcj4yMDEzPC9ZZWFyPjxSZWNO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</w:fldData>
        </w:fldChar>
      </w:r>
      <w:r w:rsidR="00092502">
        <w:rPr>
          <w:rFonts w:eastAsiaTheme="minorHAnsi" w:cs="Times New Roman"/>
          <w:color w:val="000000"/>
        </w:rPr>
        <w:instrText xml:space="preserve"> ADDIN EN.CITE.DATA </w:instrText>
      </w:r>
      <w:r w:rsidR="00092502">
        <w:rPr>
          <w:rFonts w:eastAsiaTheme="minorHAnsi" w:cs="Times New Roman"/>
          <w:color w:val="000000"/>
        </w:rPr>
      </w:r>
      <w:r w:rsidR="00092502">
        <w:rPr>
          <w:rFonts w:eastAsiaTheme="minorHAnsi" w:cs="Times New Roman"/>
          <w:color w:val="000000"/>
        </w:rPr>
        <w:fldChar w:fldCharType="end"/>
      </w:r>
      <w:r w:rsidR="009A1E61">
        <w:rPr>
          <w:rFonts w:eastAsiaTheme="minorHAnsi" w:cs="Times New Roman"/>
          <w:color w:val="000000"/>
        </w:rPr>
      </w:r>
      <w:r w:rsidR="009A1E61">
        <w:rPr>
          <w:rFonts w:eastAsiaTheme="minorHAnsi" w:cs="Times New Roman"/>
          <w:color w:val="000000"/>
        </w:rPr>
        <w:fldChar w:fldCharType="separate"/>
      </w:r>
      <w:r w:rsidR="00092502">
        <w:rPr>
          <w:rFonts w:eastAsiaTheme="minorHAnsi" w:cs="Times New Roman"/>
          <w:noProof/>
          <w:color w:val="000000"/>
        </w:rPr>
        <w:t>[</w:t>
      </w:r>
      <w:hyperlink w:anchor="_ENREF_52" w:tooltip="Bar, 2013 #78" w:history="1">
        <w:r w:rsidR="0084522C">
          <w:rPr>
            <w:rFonts w:eastAsiaTheme="minorHAnsi" w:cs="Times New Roman"/>
            <w:noProof/>
            <w:color w:val="000000"/>
          </w:rPr>
          <w:t>52</w:t>
        </w:r>
      </w:hyperlink>
      <w:r w:rsidR="00092502">
        <w:rPr>
          <w:rFonts w:eastAsiaTheme="minorHAnsi" w:cs="Times New Roman"/>
          <w:noProof/>
          <w:color w:val="000000"/>
        </w:rPr>
        <w:t xml:space="preserve">, </w:t>
      </w:r>
      <w:hyperlink w:anchor="_ENREF_53" w:tooltip="Rinnemo, 1997 #79" w:history="1">
        <w:r w:rsidR="0084522C">
          <w:rPr>
            <w:rFonts w:eastAsiaTheme="minorHAnsi" w:cs="Times New Roman"/>
            <w:noProof/>
            <w:color w:val="000000"/>
          </w:rPr>
          <w:t>53</w:t>
        </w:r>
      </w:hyperlink>
      <w:r w:rsidR="00092502">
        <w:rPr>
          <w:rFonts w:eastAsiaTheme="minorHAnsi" w:cs="Times New Roman"/>
          <w:noProof/>
          <w:color w:val="000000"/>
        </w:rPr>
        <w:t>]</w:t>
      </w:r>
      <w:r w:rsidR="009A1E61">
        <w:rPr>
          <w:rFonts w:eastAsiaTheme="minorHAnsi" w:cs="Times New Roman"/>
          <w:color w:val="000000"/>
        </w:rPr>
        <w:fldChar w:fldCharType="end"/>
      </w:r>
      <w:r w:rsidRPr="0093095D">
        <w:rPr>
          <w:rFonts w:eastAsiaTheme="minorHAnsi" w:cs="Times New Roman"/>
          <w:color w:val="000000"/>
        </w:rPr>
        <w:t xml:space="preserve">, have been investigated. However, various difficulties associated with those methods prevent broad applications. For example, pilot-flame ignition requires an additional flame ignition along </w:t>
      </w:r>
      <w:r>
        <w:rPr>
          <w:rFonts w:eastAsiaTheme="minorHAnsi" w:cs="Times New Roman"/>
          <w:color w:val="000000"/>
        </w:rPr>
        <w:t>w</w:t>
      </w:r>
      <w:r w:rsidRPr="0093095D">
        <w:rPr>
          <w:rFonts w:eastAsiaTheme="minorHAnsi" w:cs="Times New Roman"/>
          <w:color w:val="000000"/>
        </w:rPr>
        <w:t>ith a flame-holding system. Laser ignition requires optical access and extremely high optical intensities to induce gas breakdown.</w:t>
      </w:r>
    </w:p>
    <w:p w:rsidR="00E92A57" w:rsidRDefault="00E92A57" w:rsidP="0093095D">
      <w:pPr>
        <w:autoSpaceDE w:val="0"/>
        <w:autoSpaceDN w:val="0"/>
        <w:adjustRightInd w:val="0"/>
        <w:spacing w:after="0"/>
        <w:rPr>
          <w:rFonts w:eastAsiaTheme="minorHAnsi" w:cs="Times New Roman"/>
          <w:color w:val="000000"/>
        </w:rPr>
      </w:pPr>
    </w:p>
    <w:p w:rsidR="002B32A9" w:rsidRDefault="00E52F31" w:rsidP="002B32A9">
      <w:pPr>
        <w:keepNext/>
        <w:autoSpaceDE w:val="0"/>
        <w:autoSpaceDN w:val="0"/>
        <w:adjustRightInd w:val="0"/>
        <w:spacing w:after="0"/>
        <w:jc w:val="center"/>
      </w:pPr>
      <w:r>
        <w:rPr>
          <w:noProof/>
        </w:rPr>
        <w:lastRenderedPageBreak/>
        <w:drawing>
          <wp:inline distT="0" distB="0" distL="0" distR="0" wp14:anchorId="549F9F3A" wp14:editId="0AAC557B">
            <wp:extent cx="4572000" cy="4314155"/>
            <wp:effectExtent l="0" t="0" r="0" b="0"/>
            <wp:docPr id="1072" name="Picture 1072" descr="C:\Users\zhili\Desktop\pub2\Pi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hili\Desktop\pub2\Pic1.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4314155"/>
                    </a:xfrm>
                    <a:prstGeom prst="rect">
                      <a:avLst/>
                    </a:prstGeom>
                    <a:noFill/>
                    <a:ln>
                      <a:noFill/>
                    </a:ln>
                  </pic:spPr>
                </pic:pic>
              </a:graphicData>
            </a:graphic>
          </wp:inline>
        </w:drawing>
      </w:r>
    </w:p>
    <w:p w:rsidR="0093095D" w:rsidRPr="001065DC" w:rsidRDefault="002B32A9" w:rsidP="002B32A9">
      <w:pPr>
        <w:pStyle w:val="Caption"/>
        <w:rPr>
          <w:rFonts w:eastAsiaTheme="minorHAnsi"/>
        </w:rPr>
      </w:pPr>
      <w:bookmarkStart w:id="61" w:name="_Toc355876993"/>
      <w:r>
        <w:t xml:space="preserve">Figure </w:t>
      </w:r>
      <w:fldSimple w:instr=" SEQ Figure \* ARABIC ">
        <w:r w:rsidR="008068F8">
          <w:rPr>
            <w:noProof/>
          </w:rPr>
          <w:t>9</w:t>
        </w:r>
      </w:fldSimple>
      <w:r>
        <w:t>.</w:t>
      </w:r>
      <w:bookmarkStart w:id="62" w:name="_Toc353215869"/>
      <w:r w:rsidR="001065DC" w:rsidRPr="001065DC">
        <w:t xml:space="preserve"> </w:t>
      </w:r>
      <w:r w:rsidR="00E92A57" w:rsidRPr="001065DC">
        <w:rPr>
          <w:rFonts w:eastAsiaTheme="minorHAnsi"/>
        </w:rPr>
        <w:t xml:space="preserve">Calculated absorption spectra for 70 nm-diameter Al particles. Single isolated sphere and an aggregation of two contacting spheres were considered. The major absorption was observed in the UV and visible regions. Inset is the electric field distribution under flash illumination </w:t>
      </w:r>
      <w:r w:rsidR="00DA1A8E">
        <w:rPr>
          <w:rFonts w:eastAsiaTheme="minorHAnsi"/>
        </w:rPr>
        <w:t xml:space="preserve">of double spheres </w:t>
      </w:r>
      <w:r w:rsidR="00E92A57" w:rsidRPr="001065DC">
        <w:rPr>
          <w:rFonts w:eastAsiaTheme="minorHAnsi"/>
        </w:rPr>
        <w:t xml:space="preserve">at plasmon resonance (381 nm). The local electric field reads 80 times enhancement at the interface, leading to a local heat enhancement up to 6400 times as compared to the global heating. </w:t>
      </w:r>
      <w:r w:rsidR="0093095D" w:rsidRPr="001065DC">
        <w:rPr>
          <w:rFonts w:eastAsiaTheme="minorHAnsi"/>
        </w:rPr>
        <w:t>Plasma ignition has similar shortcomings as a regular spark-ignition technique, and catalytic ignition suffers from relatively slow reaction time.</w:t>
      </w:r>
      <w:bookmarkEnd w:id="61"/>
      <w:bookmarkEnd w:id="62"/>
    </w:p>
    <w:p w:rsidR="000B0008" w:rsidRPr="000B0008" w:rsidRDefault="000B0008" w:rsidP="000B0008">
      <w:pPr>
        <w:autoSpaceDE w:val="0"/>
        <w:autoSpaceDN w:val="0"/>
        <w:adjustRightInd w:val="0"/>
        <w:spacing w:after="0"/>
        <w:rPr>
          <w:rFonts w:eastAsiaTheme="minorHAnsi" w:cs="Times New Roman"/>
          <w:color w:val="000000"/>
        </w:rPr>
      </w:pPr>
      <w:r w:rsidRPr="000B0008">
        <w:rPr>
          <w:rFonts w:eastAsiaTheme="minorHAnsi" w:cs="Times New Roman"/>
          <w:color w:val="000000"/>
        </w:rPr>
        <w:lastRenderedPageBreak/>
        <w:t xml:space="preserve">The present study demonstrates spatial and temporal control of on-demand ignition of gaseous fuels through the use of Localized Surface Plasmon Resonance (LSPR)-enhanced active photothermal effects of aluminum nanoenergetics. In stark comparison, flash ignition </w:t>
      </w:r>
      <w:r w:rsidR="0093534F">
        <w:rPr>
          <w:rFonts w:eastAsiaTheme="minorHAnsi" w:cs="Times New Roman"/>
          <w:color w:val="000000"/>
        </w:rPr>
        <w:fldChar w:fldCharType="begin"/>
      </w:r>
      <w:r w:rsidR="00092502">
        <w:rPr>
          <w:rFonts w:eastAsiaTheme="minorHAnsi" w:cs="Times New Roman"/>
          <w:color w:val="000000"/>
        </w:rPr>
        <w:instrText xml:space="preserve"> ADDIN EN.CITE &lt;EndNote&gt;&lt;Cite&gt;&lt;Author&gt;Abboud&lt;/Author&gt;&lt;Year&gt;2013&lt;/Year&gt;&lt;RecNum&gt;33&lt;/RecNum&gt;&lt;DisplayText&gt;[54]&lt;/DisplayText&gt;&lt;record&gt;&lt;rec-number&gt;33&lt;/rec-number&gt;&lt;foreign-keys&gt;&lt;key app="EN" db-id="0s5s5d0ag9pr2sedve45ptzcxwdx599sa9re"&gt;33&lt;/key&gt;&lt;/foreign-keys&gt;&lt;ref-type name="Journal Article"&gt;17&lt;/ref-type&gt;&lt;contributors&gt;&lt;authors&gt;&lt;author&gt;Jacques E. Abboud&lt;/author&gt;&lt;author&gt;Xinyuan Chong&lt;/author&gt;&lt;author&gt;Mingjun Zhang&lt;/author&gt;&lt;author&gt;Zhili Zhang&lt;/author&gt;&lt;author&gt;Naibo Jiang&lt;/author&gt;&lt;author&gt;Sukesh Roy&lt;/author&gt;&lt;author&gt;James R. Gord&lt;/author&gt;&lt;/authors&gt;&lt;/contributors&gt;&lt;titles&gt;&lt;title&gt;Photothermally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pages&gt;023905&lt;/pages&gt;&lt;volume&gt;102&lt;/volume&gt;&lt;number&gt;2&lt;/number&gt;&lt;keywords&gt;&lt;keyword&gt;aluminium&lt;/keyword&gt;&lt;keyword&gt;ignition&lt;/keyword&gt;&lt;keyword&gt;nanoparticles&lt;/keyword&gt;&lt;keyword&gt;oxidation&lt;/keyword&gt;&lt;keyword&gt;photothermal effects&lt;/keyword&gt;&lt;keyword&gt;scanning electron microscopy&lt;/keyword&gt;&lt;keyword&gt;surface plasmon resonance&lt;/keyword&gt;&lt;keyword&gt;X-ray chemical analysis&lt;/keyword&gt;&lt;/keywords&gt;&lt;dates&gt;&lt;year&gt;2013&lt;/year&gt;&lt;/dates&gt;&lt;urls&gt;&lt;related-urls&gt;&lt;url&gt;http://link.aip.org/link/?APL/102/023905/1&lt;/url&gt;&lt;url&gt;http://dx.doi.org/10.1063/1.4776660&lt;/url&gt;&lt;/related-urls&gt;&lt;/urls&gt;&lt;/record&gt;&lt;/Cite&gt;&lt;/EndNote&gt;</w:instrText>
      </w:r>
      <w:r w:rsidR="0093534F">
        <w:rPr>
          <w:rFonts w:eastAsiaTheme="minorHAnsi" w:cs="Times New Roman"/>
          <w:color w:val="000000"/>
        </w:rPr>
        <w:fldChar w:fldCharType="separate"/>
      </w:r>
      <w:r w:rsidR="00092502">
        <w:rPr>
          <w:rFonts w:eastAsiaTheme="minorHAnsi" w:cs="Times New Roman"/>
          <w:noProof/>
          <w:color w:val="000000"/>
        </w:rPr>
        <w:t>[</w:t>
      </w:r>
      <w:hyperlink w:anchor="_ENREF_54" w:tooltip="Abboud, 2013 #33" w:history="1">
        <w:r w:rsidR="0084522C">
          <w:rPr>
            <w:rFonts w:eastAsiaTheme="minorHAnsi" w:cs="Times New Roman"/>
            <w:noProof/>
            <w:color w:val="000000"/>
          </w:rPr>
          <w:t>54</w:t>
        </w:r>
      </w:hyperlink>
      <w:r w:rsidR="00092502">
        <w:rPr>
          <w:rFonts w:eastAsiaTheme="minorHAnsi" w:cs="Times New Roman"/>
          <w:noProof/>
          <w:color w:val="000000"/>
        </w:rPr>
        <w:t>]</w:t>
      </w:r>
      <w:r w:rsidR="0093534F">
        <w:rPr>
          <w:rFonts w:eastAsiaTheme="minorHAnsi" w:cs="Times New Roman"/>
          <w:color w:val="000000"/>
        </w:rPr>
        <w:fldChar w:fldCharType="end"/>
      </w:r>
      <w:r w:rsidRPr="000B0008">
        <w:rPr>
          <w:rFonts w:eastAsiaTheme="minorHAnsi" w:cs="Times New Roman"/>
          <w:color w:val="000066"/>
        </w:rPr>
        <w:t xml:space="preserve"> </w:t>
      </w:r>
      <w:r w:rsidRPr="000B0008">
        <w:rPr>
          <w:rFonts w:eastAsiaTheme="minorHAnsi" w:cs="Times New Roman"/>
          <w:color w:val="000000"/>
        </w:rPr>
        <w:t>overcomes many shortcomings of the existing methods through the use of lo</w:t>
      </w:r>
      <w:r>
        <w:rPr>
          <w:rFonts w:eastAsiaTheme="minorHAnsi" w:cs="Times New Roman"/>
          <w:color w:val="000000"/>
        </w:rPr>
        <w:t>w-power active photothermal ef</w:t>
      </w:r>
      <w:r w:rsidRPr="000B0008">
        <w:rPr>
          <w:rFonts w:eastAsiaTheme="minorHAnsi" w:cs="Times New Roman"/>
          <w:color w:val="000000"/>
        </w:rPr>
        <w:t xml:space="preserve">fects. Similar to laser ignition, flash ignition is a remote process whereby the heat loss to the electrodes and their quenching effects are inherently avoided. Moreover, similar to spark ignition, </w:t>
      </w:r>
      <w:r>
        <w:rPr>
          <w:rFonts w:eastAsiaTheme="minorHAnsi" w:cs="Times New Roman"/>
          <w:color w:val="000000"/>
        </w:rPr>
        <w:t>spa</w:t>
      </w:r>
      <w:r w:rsidRPr="000B0008">
        <w:rPr>
          <w:rFonts w:eastAsiaTheme="minorHAnsi" w:cs="Times New Roman"/>
          <w:color w:val="000000"/>
        </w:rPr>
        <w:t>tially focusing and temporally gating the flash pulse can lead to on-demand ignition. Multi-point and near-homogeneous ignition can be achieved through utilization of multiple and/or high-power light sources. Additionally, the flash is only an activation source for</w:t>
      </w:r>
      <w:r>
        <w:rPr>
          <w:rFonts w:eastAsiaTheme="minorHAnsi" w:cs="Times New Roman"/>
          <w:color w:val="000000"/>
        </w:rPr>
        <w:t xml:space="preserve"> </w:t>
      </w:r>
      <w:r w:rsidRPr="000B0008">
        <w:rPr>
          <w:rFonts w:eastAsiaTheme="minorHAnsi" w:cs="Times New Roman"/>
        </w:rPr>
        <w:t>the active photothermal effects of the nanoenergetics. Most of the</w:t>
      </w:r>
      <w:r>
        <w:rPr>
          <w:rFonts w:eastAsiaTheme="minorHAnsi" w:cs="Times New Roman"/>
        </w:rPr>
        <w:t xml:space="preserve"> </w:t>
      </w:r>
      <w:r w:rsidRPr="000B0008">
        <w:rPr>
          <w:rFonts w:eastAsiaTheme="minorHAnsi" w:cs="Times New Roman"/>
        </w:rPr>
        <w:t>ignition energy is provided by the exothermal oxidation reaction of</w:t>
      </w:r>
      <w:r>
        <w:rPr>
          <w:rFonts w:eastAsiaTheme="minorHAnsi" w:cs="Times New Roman"/>
        </w:rPr>
        <w:t xml:space="preserve"> </w:t>
      </w:r>
      <w:r w:rsidRPr="000B0008">
        <w:rPr>
          <w:rFonts w:eastAsiaTheme="minorHAnsi" w:cs="Times New Roman"/>
        </w:rPr>
        <w:t>the nanoenergetics. The photothermal MIE can be several orders of magnitude lower than that of spark ignition, which is an advantage</w:t>
      </w:r>
      <w:r>
        <w:rPr>
          <w:rFonts w:eastAsiaTheme="minorHAnsi" w:cs="Times New Roman"/>
        </w:rPr>
        <w:t xml:space="preserve"> </w:t>
      </w:r>
      <w:r w:rsidRPr="000B0008">
        <w:rPr>
          <w:rFonts w:eastAsiaTheme="minorHAnsi" w:cs="Times New Roman"/>
        </w:rPr>
        <w:t>for power-contingent applications.</w:t>
      </w:r>
    </w:p>
    <w:p w:rsidR="00AE59CB" w:rsidRPr="00AE59CB" w:rsidRDefault="00AE59CB" w:rsidP="00AE59CB">
      <w:pPr>
        <w:autoSpaceDE w:val="0"/>
        <w:autoSpaceDN w:val="0"/>
        <w:adjustRightInd w:val="0"/>
        <w:spacing w:after="0"/>
        <w:rPr>
          <w:rFonts w:eastAsiaTheme="minorHAnsi" w:cs="Times New Roman"/>
          <w:color w:val="000000"/>
        </w:rPr>
      </w:pPr>
      <w:bookmarkStart w:id="63" w:name="_Toc351631163"/>
      <w:r w:rsidRPr="00AE59CB">
        <w:rPr>
          <w:rFonts w:eastAsiaTheme="minorHAnsi" w:cs="Times New Roman"/>
          <w:color w:val="000000"/>
        </w:rPr>
        <w:t xml:space="preserve">Compared to ‘‘passive’’ photothermal effects </w:t>
      </w:r>
      <w:r w:rsidR="0070740E">
        <w:rPr>
          <w:rFonts w:eastAsiaTheme="minorHAnsi" w:cs="Times New Roman"/>
          <w:color w:val="000000"/>
        </w:rPr>
        <w:fldChar w:fldCharType="begin">
          <w:fldData xml:space="preserve">PEVuZE5vdGU+PENpdGU+PEF1dGhvcj5MaW5rPC9BdXRob3I+PFllYXI+MjAwMDwvWWVhcj48UmVj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=
</w:fldData>
        </w:fldChar>
      </w:r>
      <w:r w:rsidR="00D448FC">
        <w:rPr>
          <w:rFonts w:eastAsiaTheme="minorHAnsi" w:cs="Times New Roman"/>
          <w:color w:val="000000"/>
        </w:rPr>
        <w:instrText xml:space="preserve"> ADDIN EN.CITE </w:instrText>
      </w:r>
      <w:r w:rsidR="00D448FC">
        <w:rPr>
          <w:rFonts w:eastAsiaTheme="minorHAnsi" w:cs="Times New Roman"/>
          <w:color w:val="000000"/>
        </w:rPr>
        <w:fldChar w:fldCharType="begin">
          <w:fldData xml:space="preserve">PEVuZE5vdGU+PENpdGU+PEF1dGhvcj5MaW5rPC9BdXRob3I+PFllYXI+MjAwMDwvWWVhcj48UmVj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=
</w:fldData>
        </w:fldChar>
      </w:r>
      <w:r w:rsidR="00D448FC">
        <w:rPr>
          <w:rFonts w:eastAsiaTheme="minorHAnsi" w:cs="Times New Roman"/>
          <w:color w:val="000000"/>
        </w:rPr>
        <w:instrText xml:space="preserve"> ADDIN EN.CITE.DATA </w:instrText>
      </w:r>
      <w:r w:rsidR="00D448FC">
        <w:rPr>
          <w:rFonts w:eastAsiaTheme="minorHAnsi" w:cs="Times New Roman"/>
          <w:color w:val="000000"/>
        </w:rPr>
      </w:r>
      <w:r w:rsidR="00D448FC">
        <w:rPr>
          <w:rFonts w:eastAsiaTheme="minorHAnsi" w:cs="Times New Roman"/>
          <w:color w:val="000000"/>
        </w:rPr>
        <w:fldChar w:fldCharType="end"/>
      </w:r>
      <w:r w:rsidR="0070740E">
        <w:rPr>
          <w:rFonts w:eastAsiaTheme="minorHAnsi" w:cs="Times New Roman"/>
          <w:color w:val="000000"/>
        </w:rPr>
      </w:r>
      <w:r w:rsidR="0070740E">
        <w:rPr>
          <w:rFonts w:eastAsiaTheme="minorHAnsi" w:cs="Times New Roman"/>
          <w:color w:val="000000"/>
        </w:rPr>
        <w:fldChar w:fldCharType="separate"/>
      </w:r>
      <w:r w:rsidR="00D448FC">
        <w:rPr>
          <w:rFonts w:eastAsiaTheme="minorHAnsi" w:cs="Times New Roman"/>
          <w:noProof/>
          <w:color w:val="000000"/>
        </w:rPr>
        <w:t>[</w:t>
      </w:r>
      <w:hyperlink w:anchor="_ENREF_15" w:tooltip="Gobin, 2007 #6" w:history="1">
        <w:r w:rsidR="0084522C">
          <w:rPr>
            <w:rFonts w:eastAsiaTheme="minorHAnsi" w:cs="Times New Roman"/>
            <w:noProof/>
            <w:color w:val="000000"/>
          </w:rPr>
          <w:t>15</w:t>
        </w:r>
      </w:hyperlink>
      <w:r w:rsidR="00D448FC">
        <w:rPr>
          <w:rFonts w:eastAsiaTheme="minorHAnsi" w:cs="Times New Roman"/>
          <w:noProof/>
          <w:color w:val="000000"/>
        </w:rPr>
        <w:t xml:space="preserve">, </w:t>
      </w:r>
      <w:hyperlink w:anchor="_ENREF_25" w:tooltip="Link, 2000 #10" w:history="1">
        <w:r w:rsidR="0084522C">
          <w:rPr>
            <w:rFonts w:eastAsiaTheme="minorHAnsi" w:cs="Times New Roman"/>
            <w:noProof/>
            <w:color w:val="000000"/>
          </w:rPr>
          <w:t>25</w:t>
        </w:r>
      </w:hyperlink>
      <w:r w:rsidR="00D448FC">
        <w:rPr>
          <w:rFonts w:eastAsiaTheme="minorHAnsi" w:cs="Times New Roman"/>
          <w:noProof/>
          <w:color w:val="000000"/>
        </w:rPr>
        <w:t>]</w:t>
      </w:r>
      <w:r w:rsidR="0070740E">
        <w:rPr>
          <w:rFonts w:eastAsiaTheme="minorHAnsi" w:cs="Times New Roman"/>
          <w:color w:val="000000"/>
        </w:rPr>
        <w:fldChar w:fldCharType="end"/>
      </w:r>
      <w:r w:rsidRPr="00AE59CB">
        <w:rPr>
          <w:rFonts w:eastAsiaTheme="minorHAnsi" w:cs="Times New Roman"/>
          <w:color w:val="000000"/>
        </w:rPr>
        <w:t>, the active</w:t>
      </w:r>
      <w:r>
        <w:rPr>
          <w:rFonts w:eastAsiaTheme="minorHAnsi" w:cs="Times New Roman"/>
          <w:color w:val="000000"/>
        </w:rPr>
        <w:t xml:space="preserve"> </w:t>
      </w:r>
      <w:r w:rsidRPr="00AE59CB">
        <w:rPr>
          <w:rFonts w:eastAsiaTheme="minorHAnsi" w:cs="Times New Roman"/>
          <w:color w:val="000000"/>
        </w:rPr>
        <w:t>effect incorporates both the Localized Surface Plasmon Resonance</w:t>
      </w:r>
      <w:r>
        <w:rPr>
          <w:rFonts w:eastAsiaTheme="minorHAnsi" w:cs="Times New Roman"/>
          <w:color w:val="000000"/>
        </w:rPr>
        <w:t xml:space="preserve"> </w:t>
      </w:r>
      <w:r w:rsidRPr="00AE59CB">
        <w:rPr>
          <w:rFonts w:eastAsiaTheme="minorHAnsi" w:cs="Times New Roman"/>
          <w:color w:val="000000"/>
        </w:rPr>
        <w:t>(LSPR)-enhanced photothermal effect and exothermal oxidation</w:t>
      </w:r>
      <w:r>
        <w:rPr>
          <w:rFonts w:eastAsiaTheme="minorHAnsi" w:cs="Times New Roman"/>
          <w:color w:val="000000"/>
        </w:rPr>
        <w:t xml:space="preserve"> </w:t>
      </w:r>
      <w:r w:rsidRPr="00AE59CB">
        <w:rPr>
          <w:rFonts w:eastAsiaTheme="minorHAnsi" w:cs="Times New Roman"/>
          <w:color w:val="000000"/>
        </w:rPr>
        <w:t>reactions of the nanoenergetics. The photothermally activated</w:t>
      </w:r>
      <w:r>
        <w:rPr>
          <w:rFonts w:eastAsiaTheme="minorHAnsi" w:cs="Times New Roman"/>
          <w:color w:val="000000"/>
        </w:rPr>
        <w:t xml:space="preserve"> </w:t>
      </w:r>
      <w:r w:rsidRPr="00AE59CB">
        <w:rPr>
          <w:rFonts w:eastAsiaTheme="minorHAnsi" w:cs="Times New Roman"/>
          <w:color w:val="000000"/>
        </w:rPr>
        <w:t>movement of NPs under a single 10 ms pulse from a xenon flash</w:t>
      </w:r>
      <w:r>
        <w:rPr>
          <w:rFonts w:eastAsiaTheme="minorHAnsi" w:cs="Times New Roman"/>
          <w:color w:val="000000"/>
        </w:rPr>
        <w:t xml:space="preserve"> </w:t>
      </w:r>
      <w:r w:rsidRPr="00AE59CB">
        <w:rPr>
          <w:rFonts w:eastAsiaTheme="minorHAnsi" w:cs="Times New Roman"/>
          <w:color w:val="000000"/>
        </w:rPr>
        <w:t>can be as high as 6 mm from the surface without ignition, which</w:t>
      </w:r>
      <w:r>
        <w:rPr>
          <w:rFonts w:eastAsiaTheme="minorHAnsi" w:cs="Times New Roman"/>
          <w:color w:val="000000"/>
        </w:rPr>
        <w:t xml:space="preserve"> </w:t>
      </w:r>
      <w:r w:rsidRPr="00AE59CB">
        <w:rPr>
          <w:rFonts w:eastAsiaTheme="minorHAnsi" w:cs="Times New Roman"/>
          <w:color w:val="000000"/>
        </w:rPr>
        <w:t xml:space="preserve">is </w:t>
      </w:r>
      <w:r>
        <w:rPr>
          <w:rFonts w:eastAsiaTheme="minorHAnsi" w:cs="Times New Roman"/>
          <w:color w:val="000000"/>
        </w:rPr>
        <w:t>~</w:t>
      </w:r>
      <w:r w:rsidR="00935146">
        <w:rPr>
          <w:rFonts w:eastAsiaTheme="minorHAnsi" w:cs="Times New Roman"/>
          <w:color w:val="000000"/>
        </w:rPr>
        <w:t xml:space="preserve"> </w:t>
      </w:r>
      <w:r w:rsidRPr="00AE59CB">
        <w:rPr>
          <w:rFonts w:eastAsiaTheme="minorHAnsi" w:cs="Times New Roman"/>
          <w:color w:val="000000"/>
        </w:rPr>
        <w:t>10</w:t>
      </w:r>
      <w:r w:rsidRPr="00AE59CB">
        <w:rPr>
          <w:rFonts w:eastAsiaTheme="minorHAnsi" w:cs="Times New Roman"/>
          <w:color w:val="000000"/>
          <w:vertAlign w:val="superscript"/>
        </w:rPr>
        <w:t>5</w:t>
      </w:r>
      <w:r w:rsidRPr="00AE59CB">
        <w:rPr>
          <w:rFonts w:eastAsiaTheme="minorHAnsi" w:cs="Times New Roman"/>
          <w:color w:val="000000"/>
        </w:rPr>
        <w:t xml:space="preserve"> times higher than that from femtosecond/nanosecond laser-induced photothermal ejecti</w:t>
      </w:r>
      <w:r>
        <w:rPr>
          <w:rFonts w:eastAsiaTheme="minorHAnsi" w:cs="Times New Roman"/>
          <w:color w:val="000000"/>
        </w:rPr>
        <w:t>on of gold nanodroplets. Depend</w:t>
      </w:r>
      <w:r w:rsidRPr="00AE59CB">
        <w:rPr>
          <w:rFonts w:eastAsiaTheme="minorHAnsi" w:cs="Times New Roman"/>
          <w:color w:val="000000"/>
        </w:rPr>
        <w:t>ing on the flash power and spectrum, ignition delay by the flash</w:t>
      </w:r>
      <w:r>
        <w:rPr>
          <w:rFonts w:eastAsiaTheme="minorHAnsi" w:cs="Times New Roman"/>
          <w:color w:val="000000"/>
        </w:rPr>
        <w:t xml:space="preserve"> </w:t>
      </w:r>
      <w:r w:rsidRPr="00AE59CB">
        <w:rPr>
          <w:rFonts w:eastAsiaTheme="minorHAnsi" w:cs="Times New Roman"/>
          <w:color w:val="000000"/>
        </w:rPr>
        <w:t xml:space="preserve">can be on the order of 0.1 ms, which is </w:t>
      </w:r>
      <w:r>
        <w:rPr>
          <w:rFonts w:eastAsiaTheme="minorHAnsi" w:cs="Times New Roman"/>
          <w:color w:val="000000"/>
        </w:rPr>
        <w:t>~</w:t>
      </w:r>
      <w:r w:rsidR="00935146">
        <w:rPr>
          <w:rFonts w:eastAsiaTheme="minorHAnsi" w:cs="Times New Roman"/>
          <w:color w:val="000000"/>
        </w:rPr>
        <w:t xml:space="preserve"> </w:t>
      </w:r>
      <w:r w:rsidRPr="00AE59CB">
        <w:rPr>
          <w:rFonts w:eastAsiaTheme="minorHAnsi" w:cs="Times New Roman"/>
          <w:color w:val="000000"/>
        </w:rPr>
        <w:t>100 times faster than ignition by conductive heating. Active control by varying the flash</w:t>
      </w:r>
      <w:r>
        <w:rPr>
          <w:rFonts w:eastAsiaTheme="minorHAnsi" w:cs="Times New Roman"/>
          <w:color w:val="000000"/>
        </w:rPr>
        <w:t xml:space="preserve"> </w:t>
      </w:r>
      <w:r w:rsidRPr="00AE59CB">
        <w:rPr>
          <w:rFonts w:eastAsiaTheme="minorHAnsi" w:cs="Times New Roman"/>
          <w:color w:val="000000"/>
        </w:rPr>
        <w:t>power or UV filtering of the low power xenon flash has been achieved for both motion and ignition.</w:t>
      </w:r>
    </w:p>
    <w:p w:rsidR="00642AC9" w:rsidRPr="00642AC9" w:rsidRDefault="00AE59CB" w:rsidP="00642AC9">
      <w:pPr>
        <w:autoSpaceDE w:val="0"/>
        <w:autoSpaceDN w:val="0"/>
        <w:adjustRightInd w:val="0"/>
        <w:spacing w:after="0"/>
        <w:rPr>
          <w:rFonts w:eastAsiaTheme="minorHAnsi" w:cs="Times New Roman"/>
        </w:rPr>
      </w:pPr>
      <w:r w:rsidRPr="00AE59CB">
        <w:rPr>
          <w:rFonts w:eastAsiaTheme="minorHAnsi" w:cs="Times New Roman"/>
          <w:color w:val="000000"/>
        </w:rPr>
        <w:lastRenderedPageBreak/>
        <w:t>The LSPR effect confines the optical energy within and near the</w:t>
      </w:r>
      <w:r>
        <w:rPr>
          <w:rFonts w:eastAsiaTheme="minorHAnsi" w:cs="Times New Roman"/>
          <w:color w:val="000000"/>
        </w:rPr>
        <w:t xml:space="preserve"> </w:t>
      </w:r>
      <w:r w:rsidRPr="00AE59CB">
        <w:rPr>
          <w:rFonts w:eastAsiaTheme="minorHAnsi" w:cs="Times New Roman"/>
          <w:color w:val="000000"/>
        </w:rPr>
        <w:t xml:space="preserve">nanoenergetic particles. </w:t>
      </w:r>
      <w:r w:rsidRPr="00603F07">
        <w:rPr>
          <w:rFonts w:eastAsiaTheme="minorHAnsi" w:cs="Times New Roman"/>
          <w:color w:val="000000"/>
        </w:rPr>
        <w:t xml:space="preserve">Figure </w:t>
      </w:r>
      <w:r w:rsidR="003E3E65">
        <w:rPr>
          <w:rFonts w:eastAsiaTheme="minorHAnsi" w:cs="Times New Roman"/>
          <w:color w:val="000000"/>
        </w:rPr>
        <w:t>9</w:t>
      </w:r>
      <w:r w:rsidRPr="00603F07">
        <w:rPr>
          <w:rFonts w:eastAsiaTheme="minorHAnsi" w:cs="Times New Roman"/>
          <w:color w:val="000000"/>
        </w:rPr>
        <w:t xml:space="preserve"> </w:t>
      </w:r>
      <w:r w:rsidRPr="00AE59CB">
        <w:rPr>
          <w:rFonts w:eastAsiaTheme="minorHAnsi" w:cs="Times New Roman"/>
          <w:color w:val="000000"/>
        </w:rPr>
        <w:t>shows the absorption spectra of</w:t>
      </w:r>
      <w:r>
        <w:rPr>
          <w:rFonts w:eastAsiaTheme="minorHAnsi" w:cs="Times New Roman"/>
          <w:color w:val="000000"/>
        </w:rPr>
        <w:t xml:space="preserve"> </w:t>
      </w:r>
      <w:r w:rsidRPr="00AE59CB">
        <w:rPr>
          <w:rFonts w:eastAsiaTheme="minorHAnsi" w:cs="Times New Roman"/>
          <w:color w:val="000000"/>
        </w:rPr>
        <w:t>70 nm-Al particles: an individual isolated sphere and two spheres</w:t>
      </w:r>
      <w:r>
        <w:rPr>
          <w:rFonts w:eastAsiaTheme="minorHAnsi" w:cs="Times New Roman"/>
          <w:color w:val="000000"/>
        </w:rPr>
        <w:t xml:space="preserve"> </w:t>
      </w:r>
      <w:r w:rsidRPr="00AE59CB">
        <w:rPr>
          <w:rFonts w:eastAsiaTheme="minorHAnsi" w:cs="Times New Roman"/>
          <w:color w:val="000000"/>
        </w:rPr>
        <w:t>aggregated together. As shown, the plasmon resonance and</w:t>
      </w:r>
      <w:r>
        <w:rPr>
          <w:rFonts w:eastAsiaTheme="minorHAnsi" w:cs="Times New Roman"/>
          <w:color w:val="000000"/>
        </w:rPr>
        <w:t xml:space="preserve"> </w:t>
      </w:r>
      <w:r w:rsidRPr="00AE59CB">
        <w:rPr>
          <w:rFonts w:eastAsiaTheme="minorHAnsi" w:cs="Times New Roman"/>
          <w:color w:val="000000"/>
        </w:rPr>
        <w:t>absorption occurred within the near UV and visible range for these</w:t>
      </w:r>
      <w:r>
        <w:rPr>
          <w:rFonts w:eastAsiaTheme="minorHAnsi" w:cs="Times New Roman"/>
          <w:color w:val="000000"/>
        </w:rPr>
        <w:t xml:space="preserve"> </w:t>
      </w:r>
      <w:r w:rsidRPr="00AE59CB">
        <w:rPr>
          <w:rFonts w:eastAsiaTheme="minorHAnsi" w:cs="Times New Roman"/>
          <w:color w:val="000000"/>
        </w:rPr>
        <w:t>configurations. The local electric-fields were clearly enhanced near</w:t>
      </w:r>
      <w:r>
        <w:rPr>
          <w:rFonts w:eastAsiaTheme="minorHAnsi" w:cs="Times New Roman"/>
          <w:color w:val="000000"/>
        </w:rPr>
        <w:t xml:space="preserve"> </w:t>
      </w:r>
      <w:r w:rsidRPr="00AE59CB">
        <w:rPr>
          <w:rFonts w:eastAsiaTheme="minorHAnsi" w:cs="Times New Roman"/>
          <w:color w:val="000000"/>
        </w:rPr>
        <w:t xml:space="preserve">the interface of the two-contacting spheres (see the inset of </w:t>
      </w:r>
      <w:r w:rsidRPr="00603F07">
        <w:rPr>
          <w:rFonts w:eastAsiaTheme="minorHAnsi" w:cs="Times New Roman"/>
          <w:color w:val="000000"/>
        </w:rPr>
        <w:t xml:space="preserve">Fig. </w:t>
      </w:r>
      <w:r w:rsidR="003E3E65">
        <w:rPr>
          <w:rFonts w:eastAsiaTheme="minorHAnsi" w:cs="Times New Roman"/>
          <w:color w:val="000000"/>
        </w:rPr>
        <w:t>9</w:t>
      </w:r>
      <w:r w:rsidRPr="00AE59CB">
        <w:rPr>
          <w:rFonts w:eastAsiaTheme="minorHAnsi" w:cs="Times New Roman"/>
          <w:color w:val="000000"/>
        </w:rPr>
        <w:t>).</w:t>
      </w:r>
      <w:r>
        <w:rPr>
          <w:rFonts w:eastAsiaTheme="minorHAnsi" w:cs="Times New Roman"/>
          <w:color w:val="000000"/>
        </w:rPr>
        <w:t xml:space="preserve"> </w:t>
      </w:r>
      <w:r w:rsidRPr="00AE59CB">
        <w:rPr>
          <w:rFonts w:eastAsiaTheme="minorHAnsi" w:cs="Times New Roman"/>
          <w:color w:val="000000"/>
        </w:rPr>
        <w:t xml:space="preserve">Since the local heat flux is proportional to the square of local electric field, the localized Joule heating can be enhanced up to </w:t>
      </w:r>
      <w:r w:rsidRPr="00603F07">
        <w:rPr>
          <w:rFonts w:eastAsiaTheme="minorHAnsi" w:cs="Times New Roman"/>
          <w:color w:val="000000"/>
        </w:rPr>
        <w:t xml:space="preserve">6400 </w:t>
      </w:r>
      <w:r w:rsidRPr="00AE59CB">
        <w:rPr>
          <w:rFonts w:eastAsiaTheme="minorHAnsi" w:cs="Times New Roman"/>
          <w:color w:val="000000"/>
        </w:rPr>
        <w:t>times, leading to a large increase i</w:t>
      </w:r>
      <w:r>
        <w:rPr>
          <w:rFonts w:eastAsiaTheme="minorHAnsi" w:cs="Times New Roman"/>
          <w:color w:val="000000"/>
        </w:rPr>
        <w:t>n the local pressure and temper</w:t>
      </w:r>
      <w:r w:rsidRPr="00AE59CB">
        <w:rPr>
          <w:rFonts w:eastAsiaTheme="minorHAnsi" w:cs="Times New Roman"/>
          <w:color w:val="000000"/>
        </w:rPr>
        <w:t xml:space="preserve">ature, the latter estimated to be on the order of </w:t>
      </w:r>
      <w:r w:rsidRPr="00603F07">
        <w:rPr>
          <w:rFonts w:eastAsiaTheme="minorHAnsi" w:cs="Times New Roman"/>
          <w:color w:val="000000"/>
        </w:rPr>
        <w:t xml:space="preserve">1070 </w:t>
      </w:r>
      <w:r w:rsidRPr="00AE59CB">
        <w:rPr>
          <w:rFonts w:eastAsiaTheme="minorHAnsi" w:cs="Times New Roman"/>
          <w:color w:val="000000"/>
        </w:rPr>
        <w:t xml:space="preserve">K </w:t>
      </w:r>
      <w:r w:rsidR="0070740E">
        <w:rPr>
          <w:rFonts w:eastAsiaTheme="minorHAnsi" w:cs="Times New Roman"/>
          <w:color w:val="000000"/>
        </w:rPr>
        <w:fldChar w:fldCharType="begin"/>
      </w:r>
      <w:r w:rsidR="00092502">
        <w:rPr>
          <w:rFonts w:eastAsiaTheme="minorHAnsi" w:cs="Times New Roman"/>
          <w:color w:val="000000"/>
        </w:rPr>
        <w:instrText xml:space="preserve"> ADDIN EN.CITE &lt;EndNote&gt;&lt;Cite&gt;&lt;Author&gt;Abboud&lt;/Author&gt;&lt;Year&gt;2013&lt;/Year&gt;&lt;RecNum&gt;33&lt;/RecNum&gt;&lt;DisplayText&gt;[54]&lt;/DisplayText&gt;&lt;record&gt;&lt;rec-number&gt;33&lt;/rec-number&gt;&lt;foreign-keys&gt;&lt;key app="EN" db-id="0s5s5d0ag9pr2sedve45ptzcxwdx599sa9re"&gt;33&lt;/key&gt;&lt;/foreign-keys&gt;&lt;ref-type name="Journal Article"&gt;17&lt;/ref-type&gt;&lt;contributors&gt;&lt;authors&gt;&lt;author&gt;Jacques E. Abboud&lt;/author&gt;&lt;author&gt;Xinyuan Chong&lt;/author&gt;&lt;author&gt;Mingjun Zhang&lt;/author&gt;&lt;author&gt;Zhili Zhang&lt;/author&gt;&lt;author&gt;Naibo Jiang&lt;/author&gt;&lt;author&gt;Sukesh Roy&lt;/author&gt;&lt;author&gt;James R. Gord&lt;/author&gt;&lt;/authors&gt;&lt;/contributors&gt;&lt;titles&gt;&lt;title&gt;Photothermally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pages&gt;023905&lt;/pages&gt;&lt;volume&gt;102&lt;/volume&gt;&lt;number&gt;2&lt;/number&gt;&lt;keywords&gt;&lt;keyword&gt;aluminium&lt;/keyword&gt;&lt;keyword&gt;ignition&lt;/keyword&gt;&lt;keyword&gt;nanoparticles&lt;/keyword&gt;&lt;keyword&gt;oxidation&lt;/keyword&gt;&lt;keyword&gt;photothermal effects&lt;/keyword&gt;&lt;keyword&gt;scanning electron microscopy&lt;/keyword&gt;&lt;keyword&gt;surface plasmon resonance&lt;/keyword&gt;&lt;keyword&gt;X-ray chemical analysis&lt;/keyword&gt;&lt;/keywords&gt;&lt;dates&gt;&lt;year&gt;2013&lt;/year&gt;&lt;/dates&gt;&lt;urls&gt;&lt;related-urls&gt;&lt;url&gt;http://link.aip.org/link/?APL/102/023905/1&lt;/url&gt;&lt;url&gt;http://dx.doi.org/10.1063/1.4776660&lt;/url&gt;&lt;/related-urls&gt;&lt;/urls&gt;&lt;/record&gt;&lt;/Cite&gt;&lt;/EndNote&gt;</w:instrText>
      </w:r>
      <w:r w:rsidR="0070740E">
        <w:rPr>
          <w:rFonts w:eastAsiaTheme="minorHAnsi" w:cs="Times New Roman"/>
          <w:color w:val="000000"/>
        </w:rPr>
        <w:fldChar w:fldCharType="separate"/>
      </w:r>
      <w:r w:rsidR="00092502">
        <w:rPr>
          <w:rFonts w:eastAsiaTheme="minorHAnsi" w:cs="Times New Roman"/>
          <w:noProof/>
          <w:color w:val="000000"/>
        </w:rPr>
        <w:t>[</w:t>
      </w:r>
      <w:hyperlink w:anchor="_ENREF_54" w:tooltip="Abboud, 2013 #33" w:history="1">
        <w:r w:rsidR="0084522C">
          <w:rPr>
            <w:rFonts w:eastAsiaTheme="minorHAnsi" w:cs="Times New Roman"/>
            <w:noProof/>
            <w:color w:val="000000"/>
          </w:rPr>
          <w:t>54</w:t>
        </w:r>
      </w:hyperlink>
      <w:r w:rsidR="00092502">
        <w:rPr>
          <w:rFonts w:eastAsiaTheme="minorHAnsi" w:cs="Times New Roman"/>
          <w:noProof/>
          <w:color w:val="000000"/>
        </w:rPr>
        <w:t>]</w:t>
      </w:r>
      <w:r w:rsidR="0070740E">
        <w:rPr>
          <w:rFonts w:eastAsiaTheme="minorHAnsi" w:cs="Times New Roman"/>
          <w:color w:val="000000"/>
        </w:rPr>
        <w:fldChar w:fldCharType="end"/>
      </w:r>
      <w:r w:rsidRPr="00AE59CB">
        <w:rPr>
          <w:rFonts w:eastAsiaTheme="minorHAnsi" w:cs="Times New Roman"/>
          <w:color w:val="000000"/>
        </w:rPr>
        <w:t>. The</w:t>
      </w:r>
      <w:r>
        <w:rPr>
          <w:rFonts w:eastAsiaTheme="minorHAnsi" w:cs="Times New Roman"/>
          <w:color w:val="000000"/>
        </w:rPr>
        <w:t xml:space="preserve"> </w:t>
      </w:r>
      <w:r w:rsidRPr="00AE59CB">
        <w:rPr>
          <w:rFonts w:eastAsiaTheme="minorHAnsi" w:cs="Times New Roman"/>
          <w:color w:val="000000"/>
        </w:rPr>
        <w:t>oxidation reactions of the nanoener</w:t>
      </w:r>
      <w:r>
        <w:rPr>
          <w:rFonts w:eastAsiaTheme="minorHAnsi" w:cs="Times New Roman"/>
          <w:color w:val="000000"/>
        </w:rPr>
        <w:t>getic particles are, thus, acti</w:t>
      </w:r>
      <w:r w:rsidRPr="00AE59CB">
        <w:rPr>
          <w:rFonts w:eastAsiaTheme="minorHAnsi" w:cs="Times New Roman"/>
          <w:color w:val="000000"/>
        </w:rPr>
        <w:t>vated by the local temperature inc</w:t>
      </w:r>
      <w:r>
        <w:rPr>
          <w:rFonts w:eastAsiaTheme="minorHAnsi" w:cs="Times New Roman"/>
          <w:color w:val="000000"/>
        </w:rPr>
        <w:t>rease and provide additional en</w:t>
      </w:r>
      <w:r w:rsidRPr="00AE59CB">
        <w:rPr>
          <w:rFonts w:eastAsiaTheme="minorHAnsi" w:cs="Times New Roman"/>
          <w:color w:val="000000"/>
        </w:rPr>
        <w:t>ergy that is sufficient to accelerate the chemical reactions. The</w:t>
      </w:r>
      <w:r>
        <w:rPr>
          <w:rFonts w:eastAsiaTheme="minorHAnsi" w:cs="Times New Roman"/>
          <w:color w:val="000000"/>
        </w:rPr>
        <w:t xml:space="preserve"> </w:t>
      </w:r>
      <w:r w:rsidRPr="00AE59CB">
        <w:rPr>
          <w:rFonts w:eastAsiaTheme="minorHAnsi" w:cs="Times New Roman"/>
          <w:color w:val="000000"/>
        </w:rPr>
        <w:t>effect is similar to positive feedback, referred here as the ‘‘active</w:t>
      </w:r>
      <w:r>
        <w:rPr>
          <w:rFonts w:eastAsiaTheme="minorHAnsi" w:cs="Times New Roman"/>
          <w:color w:val="000000"/>
        </w:rPr>
        <w:t xml:space="preserve"> </w:t>
      </w:r>
      <w:r w:rsidRPr="00AE59CB">
        <w:rPr>
          <w:rFonts w:eastAsiaTheme="minorHAnsi" w:cs="Times New Roman"/>
          <w:color w:val="000000"/>
        </w:rPr>
        <w:t xml:space="preserve">photothermal effect’’. Since the </w:t>
      </w:r>
      <w:r>
        <w:rPr>
          <w:rFonts w:eastAsiaTheme="minorHAnsi" w:cs="Times New Roman"/>
          <w:color w:val="000000"/>
        </w:rPr>
        <w:t>chemical energy from the nanoen</w:t>
      </w:r>
      <w:r w:rsidRPr="00AE59CB">
        <w:rPr>
          <w:rFonts w:eastAsiaTheme="minorHAnsi" w:cs="Times New Roman"/>
          <w:color w:val="000000"/>
        </w:rPr>
        <w:t>ergetics is much higher and more efficient than the photothermal</w:t>
      </w:r>
      <w:r>
        <w:rPr>
          <w:rFonts w:eastAsiaTheme="minorHAnsi" w:cs="Times New Roman"/>
          <w:color w:val="000000"/>
        </w:rPr>
        <w:t xml:space="preserve"> </w:t>
      </w:r>
      <w:r w:rsidRPr="00AE59CB">
        <w:rPr>
          <w:rFonts w:eastAsiaTheme="minorHAnsi" w:cs="Times New Roman"/>
          <w:color w:val="000000"/>
        </w:rPr>
        <w:t xml:space="preserve">activation energy, </w:t>
      </w:r>
      <w:r w:rsidR="00647314">
        <w:rPr>
          <w:rFonts w:eastAsiaTheme="minorHAnsi" w:cs="Times New Roman"/>
          <w:color w:val="000000"/>
        </w:rPr>
        <w:t>the optical</w:t>
      </w:r>
      <w:r w:rsidR="009E6B9D">
        <w:rPr>
          <w:rFonts w:eastAsiaTheme="minorHAnsi" w:cs="Times New Roman"/>
          <w:color w:val="000000"/>
        </w:rPr>
        <w:t xml:space="preserve"> e</w:t>
      </w:r>
      <w:r w:rsidR="00647314">
        <w:rPr>
          <w:rFonts w:eastAsiaTheme="minorHAnsi" w:cs="Times New Roman"/>
          <w:color w:val="000000"/>
        </w:rPr>
        <w:t>nergy</w:t>
      </w:r>
      <w:r w:rsidR="00603F07">
        <w:rPr>
          <w:rFonts w:eastAsiaTheme="minorHAnsi" w:cs="Times New Roman"/>
          <w:color w:val="000000"/>
        </w:rPr>
        <w:t xml:space="preserve"> can be regarded as a trigger.</w:t>
      </w:r>
      <w:r w:rsidR="00642AC9">
        <w:rPr>
          <w:rFonts w:eastAsiaTheme="minorHAnsi" w:cs="Times New Roman"/>
          <w:color w:val="000000"/>
        </w:rPr>
        <w:t xml:space="preserve"> </w:t>
      </w:r>
      <w:r w:rsidR="00642AC9" w:rsidRPr="00642AC9">
        <w:rPr>
          <w:rFonts w:eastAsiaTheme="minorHAnsi" w:cs="Times New Roman"/>
        </w:rPr>
        <w:t xml:space="preserve">Here, the active photothermal effect is initiated and controlled by a xenon flash lamp that is powered by two AA batteries. </w:t>
      </w:r>
    </w:p>
    <w:p w:rsidR="00793195" w:rsidRDefault="00642AC9" w:rsidP="00793195">
      <w:pPr>
        <w:autoSpaceDE w:val="0"/>
        <w:autoSpaceDN w:val="0"/>
        <w:adjustRightInd w:val="0"/>
        <w:spacing w:after="0"/>
        <w:jc w:val="left"/>
        <w:rPr>
          <w:rFonts w:cs="Times New Roman"/>
          <w:b/>
          <w:sz w:val="28"/>
          <w:szCs w:val="28"/>
        </w:rPr>
      </w:pPr>
      <w:r w:rsidRPr="00642AC9">
        <w:rPr>
          <w:rFonts w:eastAsiaTheme="minorHAnsi" w:cs="Times New Roman"/>
        </w:rPr>
        <w:t>In this paper, the experimental s</w:t>
      </w:r>
      <w:r>
        <w:rPr>
          <w:rFonts w:eastAsiaTheme="minorHAnsi" w:cs="Times New Roman"/>
        </w:rPr>
        <w:t>etup is first described. Flash-</w:t>
      </w:r>
      <w:r w:rsidRPr="00642AC9">
        <w:rPr>
          <w:rFonts w:eastAsiaTheme="minorHAnsi" w:cs="Times New Roman"/>
        </w:rPr>
        <w:t xml:space="preserve">activated ignition of the </w:t>
      </w:r>
      <w:r>
        <w:rPr>
          <w:rFonts w:eastAsiaTheme="minorHAnsi" w:cs="Times New Roman"/>
        </w:rPr>
        <w:t>p</w:t>
      </w:r>
      <w:r w:rsidRPr="00642AC9">
        <w:rPr>
          <w:rFonts w:eastAsiaTheme="minorHAnsi" w:cs="Times New Roman"/>
        </w:rPr>
        <w:t>ropane/air flame is then discussed. A comparison of flash and spark ignitions follows. Finally, the MIE from both types of ignition is discussed.</w:t>
      </w:r>
    </w:p>
    <w:p w:rsidR="00CC279F" w:rsidRDefault="00CC279F" w:rsidP="00B45988">
      <w:pPr>
        <w:pStyle w:val="Heading2"/>
      </w:pPr>
      <w:bookmarkStart w:id="64" w:name="_Toc353540190"/>
      <w:bookmarkStart w:id="65" w:name="_Toc360191462"/>
      <w:r w:rsidRPr="00CC279F">
        <w:t xml:space="preserve">Experimental </w:t>
      </w:r>
      <w:r w:rsidR="00934D64">
        <w:t>s</w:t>
      </w:r>
      <w:r w:rsidRPr="00CC279F">
        <w:t>etup</w:t>
      </w:r>
      <w:bookmarkEnd w:id="64"/>
      <w:bookmarkEnd w:id="65"/>
    </w:p>
    <w:p w:rsidR="00CC279F" w:rsidRPr="00CC279F" w:rsidRDefault="00CC279F" w:rsidP="00CC279F">
      <w:pPr>
        <w:autoSpaceDE w:val="0"/>
        <w:autoSpaceDN w:val="0"/>
        <w:adjustRightInd w:val="0"/>
        <w:spacing w:after="0"/>
        <w:rPr>
          <w:rFonts w:eastAsiaTheme="minorHAnsi" w:cs="Times New Roman"/>
          <w:color w:val="000000"/>
        </w:rPr>
      </w:pPr>
      <w:r w:rsidRPr="00CC279F">
        <w:rPr>
          <w:rFonts w:eastAsiaTheme="minorHAnsi" w:cs="Times New Roman"/>
          <w:color w:val="000000"/>
        </w:rPr>
        <w:t xml:space="preserve">The experimental setup shown in </w:t>
      </w:r>
      <w:r w:rsidRPr="003E3E65">
        <w:rPr>
          <w:rFonts w:eastAsiaTheme="minorHAnsi" w:cs="Times New Roman"/>
        </w:rPr>
        <w:t xml:space="preserve">Fig. </w:t>
      </w:r>
      <w:r w:rsidR="003E3E65" w:rsidRPr="003E3E65">
        <w:rPr>
          <w:rFonts w:eastAsiaTheme="minorHAnsi" w:cs="Times New Roman"/>
        </w:rPr>
        <w:t>10</w:t>
      </w:r>
      <w:r w:rsidRPr="003E3E65">
        <w:rPr>
          <w:rFonts w:eastAsiaTheme="minorHAnsi" w:cs="Times New Roman"/>
        </w:rPr>
        <w:t xml:space="preserve"> </w:t>
      </w:r>
      <w:r w:rsidRPr="00CC279F">
        <w:rPr>
          <w:rFonts w:eastAsiaTheme="minorHAnsi" w:cs="Times New Roman"/>
          <w:color w:val="000000"/>
        </w:rPr>
        <w:t xml:space="preserve">consisted of three major components: </w:t>
      </w:r>
      <w:r w:rsidRPr="003E3E65">
        <w:rPr>
          <w:rFonts w:eastAsiaTheme="minorHAnsi" w:cs="Times New Roman"/>
        </w:rPr>
        <w:t xml:space="preserve">(1) </w:t>
      </w:r>
      <w:r w:rsidRPr="00CC279F">
        <w:rPr>
          <w:rFonts w:eastAsiaTheme="minorHAnsi" w:cs="Times New Roman"/>
          <w:color w:val="000000"/>
        </w:rPr>
        <w:t xml:space="preserve">a burner that produces </w:t>
      </w:r>
      <w:r>
        <w:rPr>
          <w:rFonts w:eastAsiaTheme="minorHAnsi" w:cs="Times New Roman"/>
          <w:color w:val="000000"/>
        </w:rPr>
        <w:t>a premixed, evenly dis</w:t>
      </w:r>
      <w:r w:rsidRPr="00CC279F">
        <w:rPr>
          <w:rFonts w:eastAsiaTheme="minorHAnsi" w:cs="Times New Roman"/>
          <w:color w:val="000000"/>
        </w:rPr>
        <w:t xml:space="preserve">tributed conical flame either with </w:t>
      </w:r>
      <w:r>
        <w:rPr>
          <w:rFonts w:eastAsiaTheme="minorHAnsi" w:cs="Times New Roman"/>
          <w:color w:val="000000"/>
        </w:rPr>
        <w:t>or without nanoenergetics seed</w:t>
      </w:r>
      <w:r w:rsidRPr="00CC279F">
        <w:rPr>
          <w:rFonts w:eastAsiaTheme="minorHAnsi" w:cs="Times New Roman"/>
          <w:color w:val="000000"/>
        </w:rPr>
        <w:t xml:space="preserve">ing, </w:t>
      </w:r>
      <w:r w:rsidRPr="003E3E65">
        <w:rPr>
          <w:rFonts w:eastAsiaTheme="minorHAnsi" w:cs="Times New Roman"/>
        </w:rPr>
        <w:t>(2)</w:t>
      </w:r>
      <w:r w:rsidRPr="00CC279F">
        <w:rPr>
          <w:rFonts w:eastAsiaTheme="minorHAnsi" w:cs="Times New Roman"/>
          <w:color w:val="FF0000"/>
        </w:rPr>
        <w:t xml:space="preserve"> </w:t>
      </w:r>
      <w:r w:rsidRPr="00CC279F">
        <w:rPr>
          <w:rFonts w:eastAsiaTheme="minorHAnsi" w:cs="Times New Roman"/>
          <w:color w:val="000000"/>
        </w:rPr>
        <w:t xml:space="preserve">a flash igniter, and </w:t>
      </w:r>
      <w:r w:rsidRPr="003E3E65">
        <w:rPr>
          <w:rFonts w:eastAsiaTheme="minorHAnsi" w:cs="Times New Roman"/>
        </w:rPr>
        <w:t xml:space="preserve">(3) </w:t>
      </w:r>
      <w:r w:rsidRPr="00CC279F">
        <w:rPr>
          <w:rFonts w:eastAsiaTheme="minorHAnsi" w:cs="Times New Roman"/>
          <w:color w:val="000000"/>
        </w:rPr>
        <w:t xml:space="preserve">a high-speed camera equipped with an intensifier for </w:t>
      </w:r>
      <w:r w:rsidRPr="00CC279F">
        <w:rPr>
          <w:rFonts w:eastAsiaTheme="minorHAnsi" w:cs="Times New Roman"/>
          <w:color w:val="000000"/>
        </w:rPr>
        <w:lastRenderedPageBreak/>
        <w:t xml:space="preserve">luminosity measurements. The burner </w:t>
      </w:r>
      <w:r w:rsidR="0070740E">
        <w:rPr>
          <w:rFonts w:eastAsiaTheme="minorHAnsi" w:cs="Times New Roman"/>
          <w:color w:val="000000"/>
        </w:rPr>
        <w:fldChar w:fldCharType="begin"/>
      </w:r>
      <w:r w:rsidR="00092502">
        <w:rPr>
          <w:rFonts w:eastAsiaTheme="minorHAnsi" w:cs="Times New Roman"/>
          <w:color w:val="000000"/>
        </w:rPr>
        <w:instrText xml:space="preserve"> ADDIN EN.CITE &lt;EndNote&gt;&lt;Cite&gt;&lt;Author&gt;Schmidt&lt;/Author&gt;&lt;Year&gt;2011&lt;/Year&gt;&lt;RecNum&gt;49&lt;/RecNum&gt;&lt;DisplayText&gt;[55]&lt;/DisplayText&gt;&lt;record&gt;&lt;rec-number&gt;49&lt;/rec-number&gt;&lt;foreign-keys&gt;&lt;key app="EN" db-id="0s5s5d0ag9pr2sedve45ptzcxwdx599sa9re"&gt;49&lt;/key&gt;&lt;/foreign-keys&gt;&lt;ref-type name="Journal Article"&gt;17&lt;/ref-type&gt;&lt;contributors&gt;&lt;authors&gt;&lt;author&gt;Schmidt, J.&lt;/author&gt;&lt;author&gt;Kostka, S.&lt;/author&gt;&lt;author&gt;Lynch, A.&lt;/author&gt;&lt;author&gt;Ganguly, B.&lt;/author&gt;&lt;/authors&gt;&lt;/contributors&gt;&lt;auth-address&gt;Schmidt, J&amp;#xD;Spectral Energies LLC, 5100 Springfield St, Dayton, OH 45431 USA&amp;#xD;Spectral Energies LLC, Dayton, OH 45431 USA&amp;#xD;USAF, Res Lab, WPAFB, Dayton, OH 45433 USA&lt;/auth-address&gt;&lt;titles&gt;&lt;title&gt;Simultaneous particle image velocimetry and chemiluminescence visualization of millisecond-pulsed current-voltage-induced perturbations of a premixed propane/air flame&lt;/title&gt;&lt;secondary-title&gt;Experiments in Fluids&lt;/secondary-title&gt;&lt;alt-title&gt;Exp Fluids&amp;#xD;Exp Fluids&lt;/alt-title&gt;&lt;/titles&gt;&lt;periodical&gt;&lt;full-title&gt;Experiments in Fluids&lt;/full-title&gt;&lt;abbr-1&gt;Exp Fluids&lt;/abbr-1&gt;&lt;/periodical&gt;&lt;pages&gt;657-665&lt;/pages&gt;&lt;volume&gt;51&lt;/volume&gt;&lt;number&gt;3&lt;/number&gt;&lt;keywords&gt;&lt;keyword&gt;electric-field&lt;/keyword&gt;&lt;keyword&gt;burning velocity&lt;/keyword&gt;&lt;keyword&gt;air flames&lt;/keyword&gt;&lt;keyword&gt;local chemiluminescence&lt;/keyword&gt;&lt;keyword&gt;diffusion flames&lt;/keyword&gt;&lt;keyword&gt;heat release&lt;/keyword&gt;&lt;keyword&gt;speed&lt;/keyword&gt;&lt;keyword&gt;pressure&lt;/keyword&gt;&lt;keyword&gt;adequacy&lt;/keyword&gt;&lt;keyword&gt;blowoff&lt;/keyword&gt;&lt;/keywords&gt;&lt;dates&gt;&lt;year&gt;2011&lt;/year&gt;&lt;pub-dates&gt;&lt;date&gt;Sep&lt;/date&gt;&lt;/pub-dates&gt;&lt;/dates&gt;&lt;isbn&gt;0723-4864&lt;/isbn&gt;&lt;accession-num&gt;ISI:000294347800007&lt;/accession-num&gt;&lt;urls&gt;&lt;related-urls&gt;&lt;url&gt;&amp;lt;Go to ISI&amp;gt;://000294347800007&lt;/url&gt;&lt;/related-urls&gt;&lt;/urls&gt;&lt;language&gt;English&lt;/language&gt;&lt;/record&gt;&lt;/Cite&gt;&lt;/EndNote&gt;</w:instrText>
      </w:r>
      <w:r w:rsidR="0070740E">
        <w:rPr>
          <w:rFonts w:eastAsiaTheme="minorHAnsi" w:cs="Times New Roman"/>
          <w:color w:val="000000"/>
        </w:rPr>
        <w:fldChar w:fldCharType="separate"/>
      </w:r>
      <w:r w:rsidR="00092502">
        <w:rPr>
          <w:rFonts w:eastAsiaTheme="minorHAnsi" w:cs="Times New Roman"/>
          <w:noProof/>
          <w:color w:val="000000"/>
        </w:rPr>
        <w:t>[</w:t>
      </w:r>
      <w:hyperlink w:anchor="_ENREF_55" w:tooltip="Schmidt, 2011 #49" w:history="1">
        <w:r w:rsidR="0084522C">
          <w:rPr>
            <w:rFonts w:eastAsiaTheme="minorHAnsi" w:cs="Times New Roman"/>
            <w:noProof/>
            <w:color w:val="000000"/>
          </w:rPr>
          <w:t>55</w:t>
        </w:r>
      </w:hyperlink>
      <w:r w:rsidR="00092502">
        <w:rPr>
          <w:rFonts w:eastAsiaTheme="minorHAnsi" w:cs="Times New Roman"/>
          <w:noProof/>
          <w:color w:val="000000"/>
        </w:rPr>
        <w:t>]</w:t>
      </w:r>
      <w:r w:rsidR="0070740E">
        <w:rPr>
          <w:rFonts w:eastAsiaTheme="minorHAnsi" w:cs="Times New Roman"/>
          <w:color w:val="000000"/>
        </w:rPr>
        <w:fldChar w:fldCharType="end"/>
      </w:r>
      <w:r w:rsidRPr="00CC279F">
        <w:rPr>
          <w:rFonts w:eastAsiaTheme="minorHAnsi" w:cs="Times New Roman"/>
          <w:color w:val="000066"/>
        </w:rPr>
        <w:t xml:space="preserve"> </w:t>
      </w:r>
      <w:r w:rsidRPr="00CC279F">
        <w:rPr>
          <w:rFonts w:eastAsiaTheme="minorHAnsi" w:cs="Times New Roman"/>
          <w:color w:val="000000"/>
        </w:rPr>
        <w:t xml:space="preserve">has a cylindrical (44-mm diameter </w:t>
      </w:r>
      <w:r w:rsidR="00935146">
        <w:rPr>
          <w:rFonts w:eastAsiaTheme="minorHAnsi" w:cs="Times New Roman"/>
          <w:color w:val="000000"/>
        </w:rPr>
        <w:t>x</w:t>
      </w:r>
      <w:r w:rsidRPr="00CC279F">
        <w:rPr>
          <w:rFonts w:eastAsiaTheme="minorHAnsi" w:cs="Times New Roman"/>
          <w:color w:val="000000"/>
        </w:rPr>
        <w:t xml:space="preserve"> 50-mm long) stainless-steel head. The premixed gas inlet orifices</w:t>
      </w:r>
      <w:r>
        <w:rPr>
          <w:rFonts w:eastAsiaTheme="minorHAnsi" w:cs="Times New Roman"/>
          <w:color w:val="000000"/>
        </w:rPr>
        <w:t xml:space="preserve"> were formed by five concentric </w:t>
      </w:r>
      <w:r w:rsidRPr="00CC279F">
        <w:rPr>
          <w:rFonts w:eastAsiaTheme="minorHAnsi" w:cs="Times New Roman"/>
          <w:color w:val="000000"/>
        </w:rPr>
        <w:t>rings of 84 closely spaced, 1.0-mm-diameter holes, the largest ring having a diameter of 16 mm. The propane and air were premixed before entering a s</w:t>
      </w:r>
      <w:r>
        <w:rPr>
          <w:rFonts w:eastAsiaTheme="minorHAnsi" w:cs="Times New Roman"/>
          <w:color w:val="000000"/>
        </w:rPr>
        <w:t>t</w:t>
      </w:r>
      <w:r w:rsidRPr="00CC279F">
        <w:rPr>
          <w:rFonts w:eastAsiaTheme="minorHAnsi" w:cs="Times New Roman"/>
          <w:color w:val="000000"/>
        </w:rPr>
        <w:t>raight burner section. About 5 mg of aluminum nanoenergetics (nominal diameters of 50 nm, purchased from NanoAmor Inc. without further treatment) were placed along the flow path inside the straight section to ensure appr</w:t>
      </w:r>
      <w:r>
        <w:rPr>
          <w:rFonts w:eastAsiaTheme="minorHAnsi" w:cs="Times New Roman"/>
          <w:color w:val="000000"/>
        </w:rPr>
        <w:t>oximately uni</w:t>
      </w:r>
      <w:r w:rsidRPr="00CC279F">
        <w:rPr>
          <w:rFonts w:eastAsiaTheme="minorHAnsi" w:cs="Times New Roman"/>
          <w:color w:val="000000"/>
        </w:rPr>
        <w:t>form seeding of nanoenergetics in the flow. The equivalence ratio and flow speeds were held constant with a pair of flow meters for the fuel and air, with accuracy within 0.8% of the reading. The air and propane were flowing at 10</w:t>
      </w:r>
      <w:r>
        <w:rPr>
          <w:rFonts w:eastAsiaTheme="minorHAnsi" w:cs="Times New Roman"/>
          <w:color w:val="000000"/>
        </w:rPr>
        <w:t xml:space="preserve"> slpm (standard liters per min</w:t>
      </w:r>
      <w:r w:rsidRPr="00CC279F">
        <w:rPr>
          <w:rFonts w:eastAsiaTheme="minorHAnsi" w:cs="Times New Roman"/>
          <w:color w:val="000000"/>
        </w:rPr>
        <w:t xml:space="preserve">ute) and 0.5 slpm, respectively, at an equivalence ratio of </w:t>
      </w:r>
      <w:r>
        <w:rPr>
          <w:rFonts w:eastAsiaTheme="minorHAnsi" w:cs="Times New Roman"/>
          <w:color w:val="000000"/>
        </w:rPr>
        <w:t xml:space="preserve">φ </w:t>
      </w:r>
      <w:r w:rsidRPr="00CC279F">
        <w:rPr>
          <w:rFonts w:eastAsiaTheme="minorHAnsi" w:cs="Times New Roman"/>
          <w:color w:val="000000"/>
        </w:rPr>
        <w:t>= 0.875. The flames had combined fuel and air flow rates of around 2.0 m/s in this experiment, which was</w:t>
      </w:r>
      <w:r>
        <w:rPr>
          <w:rFonts w:eastAsiaTheme="minorHAnsi" w:cs="Times New Roman"/>
          <w:color w:val="000000"/>
        </w:rPr>
        <w:t xml:space="preserve"> </w:t>
      </w:r>
      <w:r w:rsidRPr="00CC279F">
        <w:rPr>
          <w:rFonts w:eastAsiaTheme="minorHAnsi" w:cs="Times New Roman"/>
          <w:color w:val="000000"/>
        </w:rPr>
        <w:t>measured by Particle</w:t>
      </w:r>
      <w:r>
        <w:rPr>
          <w:rFonts w:eastAsiaTheme="minorHAnsi" w:cs="Times New Roman"/>
          <w:color w:val="000000"/>
        </w:rPr>
        <w:t xml:space="preserve"> </w:t>
      </w:r>
      <w:r w:rsidRPr="00CC279F">
        <w:rPr>
          <w:rFonts w:eastAsiaTheme="minorHAnsi" w:cs="Times New Roman"/>
          <w:color w:val="000000"/>
        </w:rPr>
        <w:t xml:space="preserve">Image Velocimetry (PIV) in the previous study </w:t>
      </w:r>
      <w:r w:rsidR="00EB7A17">
        <w:rPr>
          <w:rFonts w:eastAsiaTheme="minorHAnsi" w:cs="Times New Roman"/>
          <w:color w:val="000000"/>
        </w:rPr>
        <w:fldChar w:fldCharType="begin"/>
      </w:r>
      <w:r w:rsidR="00092502">
        <w:rPr>
          <w:rFonts w:eastAsiaTheme="minorHAnsi" w:cs="Times New Roman"/>
          <w:color w:val="000000"/>
        </w:rPr>
        <w:instrText xml:space="preserve"> ADDIN EN.CITE &lt;EndNote&gt;&lt;Cite&gt;&lt;Author&gt;Schmidt&lt;/Author&gt;&lt;Year&gt;2011&lt;/Year&gt;&lt;RecNum&gt;49&lt;/RecNum&gt;&lt;DisplayText&gt;[55]&lt;/DisplayText&gt;&lt;record&gt;&lt;rec-number&gt;49&lt;/rec-number&gt;&lt;foreign-keys&gt;&lt;key app="EN" db-id="0s5s5d0ag9pr2sedve45ptzcxwdx599sa9re"&gt;49&lt;/key&gt;&lt;/foreign-keys&gt;&lt;ref-type name="Journal Article"&gt;17&lt;/ref-type&gt;&lt;contributors&gt;&lt;authors&gt;&lt;author&gt;Schmidt, J.&lt;/author&gt;&lt;author&gt;Kostka, S.&lt;/author&gt;&lt;author&gt;Lynch, A.&lt;/author&gt;&lt;author&gt;Ganguly, B.&lt;/author&gt;&lt;/authors&gt;&lt;/contributors&gt;&lt;auth-address&gt;Schmidt, J&amp;#xD;Spectral Energies LLC, 5100 Springfield St, Dayton, OH 45431 USA&amp;#xD;Spectral Energies LLC, Dayton, OH 45431 USA&amp;#xD;USAF, Res Lab, WPAFB, Dayton, OH 45433 USA&lt;/auth-address&gt;&lt;titles&gt;&lt;title&gt;Simultaneous particle image velocimetry and chemiluminescence visualization of millisecond-pulsed current-voltage-induced perturbations of a premixed propane/air flame&lt;/title&gt;&lt;secondary-title&gt;Experiments in Fluids&lt;/secondary-title&gt;&lt;alt-title&gt;Exp Fluids&amp;#xD;Exp Fluids&lt;/alt-title&gt;&lt;/titles&gt;&lt;periodical&gt;&lt;full-title&gt;Experiments in Fluids&lt;/full-title&gt;&lt;abbr-1&gt;Exp Fluids&lt;/abbr-1&gt;&lt;/periodical&gt;&lt;pages&gt;657-665&lt;/pages&gt;&lt;volume&gt;51&lt;/volume&gt;&lt;number&gt;3&lt;/number&gt;&lt;keywords&gt;&lt;keyword&gt;electric-field&lt;/keyword&gt;&lt;keyword&gt;burning velocity&lt;/keyword&gt;&lt;keyword&gt;air flames&lt;/keyword&gt;&lt;keyword&gt;local chemiluminescence&lt;/keyword&gt;&lt;keyword&gt;diffusion flames&lt;/keyword&gt;&lt;keyword&gt;heat release&lt;/keyword&gt;&lt;keyword&gt;speed&lt;/keyword&gt;&lt;keyword&gt;pressure&lt;/keyword&gt;&lt;keyword&gt;adequacy&lt;/keyword&gt;&lt;keyword&gt;blowoff&lt;/keyword&gt;&lt;/keywords&gt;&lt;dates&gt;&lt;year&gt;2011&lt;/year&gt;&lt;pub-dates&gt;&lt;date&gt;Sep&lt;/date&gt;&lt;/pub-dates&gt;&lt;/dates&gt;&lt;isbn&gt;0723-4864&lt;/isbn&gt;&lt;accession-num&gt;ISI:000294347800007&lt;/accession-num&gt;&lt;urls&gt;&lt;related-urls&gt;&lt;url&gt;&amp;lt;Go to ISI&amp;gt;://000294347800007&lt;/url&gt;&lt;/related-urls&gt;&lt;/urls&gt;&lt;language&gt;English&lt;/language&gt;&lt;/record&gt;&lt;/Cite&gt;&lt;/EndNote&gt;</w:instrText>
      </w:r>
      <w:r w:rsidR="00EB7A17">
        <w:rPr>
          <w:rFonts w:eastAsiaTheme="minorHAnsi" w:cs="Times New Roman"/>
          <w:color w:val="000000"/>
        </w:rPr>
        <w:fldChar w:fldCharType="separate"/>
      </w:r>
      <w:r w:rsidR="00092502">
        <w:rPr>
          <w:rFonts w:eastAsiaTheme="minorHAnsi" w:cs="Times New Roman"/>
          <w:noProof/>
          <w:color w:val="000000"/>
        </w:rPr>
        <w:t>[</w:t>
      </w:r>
      <w:hyperlink w:anchor="_ENREF_55" w:tooltip="Schmidt, 2011 #49" w:history="1">
        <w:r w:rsidR="0084522C">
          <w:rPr>
            <w:rFonts w:eastAsiaTheme="minorHAnsi" w:cs="Times New Roman"/>
            <w:noProof/>
            <w:color w:val="000000"/>
          </w:rPr>
          <w:t>55</w:t>
        </w:r>
      </w:hyperlink>
      <w:r w:rsidR="00092502">
        <w:rPr>
          <w:rFonts w:eastAsiaTheme="minorHAnsi" w:cs="Times New Roman"/>
          <w:noProof/>
          <w:color w:val="000000"/>
        </w:rPr>
        <w:t>]</w:t>
      </w:r>
      <w:r w:rsidR="00EB7A17">
        <w:rPr>
          <w:rFonts w:eastAsiaTheme="minorHAnsi" w:cs="Times New Roman"/>
          <w:color w:val="000000"/>
        </w:rPr>
        <w:fldChar w:fldCharType="end"/>
      </w:r>
      <w:r>
        <w:rPr>
          <w:rFonts w:eastAsiaTheme="minorHAnsi" w:cs="Times New Roman"/>
          <w:color w:val="000000"/>
        </w:rPr>
        <w:t xml:space="preserve">. Experiments </w:t>
      </w:r>
      <w:r w:rsidRPr="00CC279F">
        <w:rPr>
          <w:rFonts w:eastAsiaTheme="minorHAnsi" w:cs="Times New Roman"/>
          <w:color w:val="000000"/>
        </w:rPr>
        <w:t xml:space="preserve">were performed in the </w:t>
      </w:r>
      <w:r>
        <w:rPr>
          <w:rFonts w:eastAsiaTheme="minorHAnsi" w:cs="Times New Roman"/>
          <w:color w:val="000000"/>
        </w:rPr>
        <w:t>lab fume hood. The overall turbu</w:t>
      </w:r>
      <w:r w:rsidRPr="00CC279F">
        <w:rPr>
          <w:rFonts w:eastAsiaTheme="minorHAnsi" w:cs="Times New Roman"/>
          <w:color w:val="000000"/>
        </w:rPr>
        <w:t xml:space="preserve">lence level is low in the flow. </w:t>
      </w:r>
    </w:p>
    <w:p w:rsidR="00793195" w:rsidRDefault="00CC279F" w:rsidP="00CC279F">
      <w:pPr>
        <w:autoSpaceDE w:val="0"/>
        <w:autoSpaceDN w:val="0"/>
        <w:adjustRightInd w:val="0"/>
        <w:spacing w:after="0"/>
        <w:rPr>
          <w:rFonts w:eastAsiaTheme="minorHAnsi" w:cs="Times New Roman"/>
          <w:color w:val="000000"/>
        </w:rPr>
      </w:pPr>
      <w:r w:rsidRPr="00CC279F">
        <w:rPr>
          <w:rFonts w:eastAsiaTheme="minorHAnsi" w:cs="Times New Roman"/>
          <w:color w:val="000000"/>
        </w:rPr>
        <w:t>A commercial flash powered by two AA batteries was used as an igniter. The flash consisting of a xenon lamp that is 4 cm in length and 0.5 cm in diameter was placed b</w:t>
      </w:r>
      <w:r>
        <w:rPr>
          <w:rFonts w:eastAsiaTheme="minorHAnsi" w:cs="Times New Roman"/>
          <w:color w:val="000000"/>
        </w:rPr>
        <w:t>eside the flow exiting the bur</w:t>
      </w:r>
      <w:r w:rsidRPr="00CC279F">
        <w:rPr>
          <w:rFonts w:eastAsiaTheme="minorHAnsi" w:cs="Times New Roman"/>
          <w:color w:val="000000"/>
        </w:rPr>
        <w:t xml:space="preserve">ner. The flash energy density was </w:t>
      </w:r>
      <w:r w:rsidRPr="00CC279F">
        <w:rPr>
          <w:rFonts w:eastAsiaTheme="minorHAnsi" w:cs="Times New Roman"/>
        </w:rPr>
        <w:t xml:space="preserve">~ 1.9 </w:t>
      </w:r>
      <w:r w:rsidRPr="00CC279F">
        <w:rPr>
          <w:rFonts w:eastAsiaTheme="minorHAnsi" w:cs="Times New Roman"/>
          <w:color w:val="000000"/>
        </w:rPr>
        <w:t>J/cm</w:t>
      </w:r>
      <w:r w:rsidRPr="00CC279F">
        <w:rPr>
          <w:rFonts w:eastAsiaTheme="minorHAnsi" w:cs="Times New Roman"/>
          <w:color w:val="000000"/>
          <w:vertAlign w:val="superscript"/>
        </w:rPr>
        <w:t>2</w:t>
      </w:r>
      <w:r w:rsidRPr="00CC279F">
        <w:rPr>
          <w:rFonts w:eastAsiaTheme="minorHAnsi" w:cs="Times New Roman"/>
          <w:color w:val="000000"/>
        </w:rPr>
        <w:t xml:space="preserve"> at 1 cm distance from</w:t>
      </w:r>
      <w:r>
        <w:rPr>
          <w:rFonts w:eastAsiaTheme="minorHAnsi" w:cs="Times New Roman"/>
          <w:color w:val="000000"/>
        </w:rPr>
        <w:t xml:space="preserve"> </w:t>
      </w:r>
      <w:r w:rsidRPr="00CC279F">
        <w:rPr>
          <w:rFonts w:eastAsiaTheme="minorHAnsi" w:cs="Times New Roman"/>
          <w:color w:val="000000"/>
        </w:rPr>
        <w:t xml:space="preserve">the xenon lamp surface, as measured by a long-pulse thermopile power sensor. The power decreased roughly linearly with respect to distance. </w:t>
      </w:r>
    </w:p>
    <w:p w:rsidR="00793195" w:rsidRDefault="00793195">
      <w:pPr>
        <w:spacing w:after="200" w:line="276" w:lineRule="auto"/>
        <w:jc w:val="left"/>
        <w:rPr>
          <w:rFonts w:eastAsiaTheme="minorHAnsi" w:cs="Times New Roman"/>
          <w:color w:val="000000"/>
        </w:rPr>
      </w:pPr>
      <w:r>
        <w:rPr>
          <w:rFonts w:eastAsiaTheme="minorHAnsi" w:cs="Times New Roman"/>
          <w:color w:val="000000"/>
        </w:rPr>
        <w:br w:type="page"/>
      </w:r>
    </w:p>
    <w:p w:rsidR="00C0721D" w:rsidRDefault="00C81986" w:rsidP="00C0721D">
      <w:pPr>
        <w:keepNext/>
        <w:autoSpaceDE w:val="0"/>
        <w:autoSpaceDN w:val="0"/>
        <w:adjustRightInd w:val="0"/>
        <w:spacing w:after="0"/>
        <w:jc w:val="center"/>
      </w:pPr>
      <w:r>
        <w:rPr>
          <w:rFonts w:eastAsiaTheme="minorHAnsi" w:cs="Times New Roman"/>
          <w:noProof/>
          <w:color w:val="000000"/>
        </w:rPr>
        <w:lastRenderedPageBreak/>
        <w:drawing>
          <wp:inline distT="0" distB="0" distL="0" distR="0" wp14:anchorId="10580842" wp14:editId="1C4184C6">
            <wp:extent cx="4572000" cy="3215884"/>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3215884"/>
                    </a:xfrm>
                    <a:prstGeom prst="rect">
                      <a:avLst/>
                    </a:prstGeom>
                    <a:noFill/>
                    <a:ln>
                      <a:noFill/>
                    </a:ln>
                  </pic:spPr>
                </pic:pic>
              </a:graphicData>
            </a:graphic>
          </wp:inline>
        </w:drawing>
      </w:r>
    </w:p>
    <w:p w:rsidR="00C81986" w:rsidRDefault="00C0721D" w:rsidP="00C0721D">
      <w:pPr>
        <w:pStyle w:val="Caption"/>
        <w:rPr>
          <w:rFonts w:eastAsiaTheme="minorHAnsi"/>
        </w:rPr>
      </w:pPr>
      <w:bookmarkStart w:id="66" w:name="_Toc355876994"/>
      <w:r>
        <w:t xml:space="preserve">Figure </w:t>
      </w:r>
      <w:fldSimple w:instr=" SEQ Figure \* ARABIC ">
        <w:r w:rsidR="008068F8">
          <w:rPr>
            <w:noProof/>
          </w:rPr>
          <w:t>10</w:t>
        </w:r>
      </w:fldSimple>
      <w:r>
        <w:t>.</w:t>
      </w:r>
      <w:bookmarkStart w:id="67" w:name="_Toc353215870"/>
      <w:r w:rsidR="00FA2842" w:rsidRPr="00FA2842">
        <w:t xml:space="preserve"> </w:t>
      </w:r>
      <w:r w:rsidR="00C81986" w:rsidRPr="00FA2842">
        <w:rPr>
          <w:rFonts w:eastAsiaTheme="minorHAnsi"/>
        </w:rPr>
        <w:t>Experimental setup of flash-activated active photothermal effects of aluminum nanoenergetics for on-demand flame ignition.</w:t>
      </w:r>
      <w:bookmarkEnd w:id="66"/>
      <w:bookmarkEnd w:id="67"/>
    </w:p>
    <w:p w:rsidR="00C25A28" w:rsidRDefault="00C25A28" w:rsidP="00C25A28">
      <w:pPr>
        <w:rPr>
          <w:rFonts w:eastAsiaTheme="minorHAnsi"/>
        </w:rPr>
      </w:pPr>
    </w:p>
    <w:p w:rsidR="00C25A28" w:rsidRDefault="00C25A28" w:rsidP="00C25A28">
      <w:pPr>
        <w:rPr>
          <w:rFonts w:eastAsiaTheme="minorHAnsi"/>
        </w:rPr>
      </w:pPr>
    </w:p>
    <w:p w:rsidR="00CC279F" w:rsidRDefault="00CC279F" w:rsidP="00CC279F">
      <w:pPr>
        <w:autoSpaceDE w:val="0"/>
        <w:autoSpaceDN w:val="0"/>
        <w:adjustRightInd w:val="0"/>
        <w:spacing w:after="0"/>
        <w:rPr>
          <w:rFonts w:eastAsiaTheme="minorHAnsi" w:cs="Times New Roman"/>
          <w:color w:val="000000"/>
        </w:rPr>
      </w:pPr>
      <w:r w:rsidRPr="00CC279F">
        <w:rPr>
          <w:rFonts w:eastAsiaTheme="minorHAnsi" w:cs="Times New Roman"/>
          <w:color w:val="000000"/>
        </w:rPr>
        <w:t xml:space="preserve">The flash had a temporal profile, including a spike of </w:t>
      </w:r>
      <w:r w:rsidRPr="00CC279F">
        <w:rPr>
          <w:rFonts w:eastAsiaTheme="minorHAnsi" w:cs="Times New Roman"/>
        </w:rPr>
        <w:t xml:space="preserve">~ 50 </w:t>
      </w:r>
      <w:r>
        <w:rPr>
          <w:rFonts w:eastAsiaTheme="minorHAnsi" w:cs="Times New Roman"/>
          <w:color w:val="000000"/>
        </w:rPr>
        <w:t>µ</w:t>
      </w:r>
      <w:r w:rsidRPr="00CC279F">
        <w:rPr>
          <w:rFonts w:eastAsiaTheme="minorHAnsi" w:cs="Times New Roman"/>
          <w:color w:val="000000"/>
        </w:rPr>
        <w:t xml:space="preserve">s, a plateau of </w:t>
      </w:r>
      <w:r w:rsidRPr="00CC279F">
        <w:rPr>
          <w:rFonts w:eastAsiaTheme="minorHAnsi" w:cs="Times New Roman"/>
        </w:rPr>
        <w:t xml:space="preserve">~ 6 </w:t>
      </w:r>
      <w:r w:rsidRPr="00CC279F">
        <w:rPr>
          <w:rFonts w:eastAsiaTheme="minorHAnsi" w:cs="Times New Roman"/>
          <w:color w:val="000000"/>
        </w:rPr>
        <w:t xml:space="preserve">ms, and a decay of 5 ms, as measured by a photodiode with the resolution of </w:t>
      </w:r>
      <w:r w:rsidRPr="00CC279F">
        <w:rPr>
          <w:rFonts w:eastAsiaTheme="minorHAnsi" w:cs="Times New Roman"/>
        </w:rPr>
        <w:t xml:space="preserve">1 ns </w:t>
      </w:r>
      <w:r w:rsidRPr="00CC279F">
        <w:rPr>
          <w:rFonts w:eastAsiaTheme="minorHAnsi" w:cs="Times New Roman"/>
          <w:color w:val="000000"/>
        </w:rPr>
        <w:t>rise time. The spectral profile of the flash covered from 350 nm to the deep-infrared range, as measured by a fiber spectrometer. Deep-UV emission was blocked by the BK7 glass cover on the flash.</w:t>
      </w:r>
    </w:p>
    <w:p w:rsidR="00D411E1" w:rsidRDefault="00F02061" w:rsidP="00F02061">
      <w:pPr>
        <w:autoSpaceDE w:val="0"/>
        <w:autoSpaceDN w:val="0"/>
        <w:adjustRightInd w:val="0"/>
        <w:spacing w:after="0"/>
        <w:rPr>
          <w:rFonts w:eastAsiaTheme="minorHAnsi" w:cs="Times New Roman"/>
          <w:color w:val="000000"/>
        </w:rPr>
      </w:pPr>
      <w:r w:rsidRPr="00F02061">
        <w:rPr>
          <w:rFonts w:eastAsiaTheme="minorHAnsi" w:cs="Times New Roman"/>
          <w:color w:val="000000"/>
        </w:rPr>
        <w:t xml:space="preserve">A high-speed camera (Photron SA5, at </w:t>
      </w:r>
      <w:r w:rsidRPr="000104AB">
        <w:rPr>
          <w:rFonts w:eastAsiaTheme="minorHAnsi" w:cs="Times New Roman"/>
        </w:rPr>
        <w:t xml:space="preserve">90 K </w:t>
      </w:r>
      <w:r w:rsidRPr="00F02061">
        <w:rPr>
          <w:rFonts w:eastAsiaTheme="minorHAnsi" w:cs="Times New Roman"/>
          <w:color w:val="000000"/>
        </w:rPr>
        <w:t>frames per second,</w:t>
      </w:r>
      <w:r w:rsidR="000104AB">
        <w:rPr>
          <w:rFonts w:eastAsiaTheme="minorHAnsi" w:cs="Times New Roman"/>
          <w:color w:val="000000"/>
        </w:rPr>
        <w:t xml:space="preserve"> </w:t>
      </w:r>
      <w:r w:rsidRPr="00F02061">
        <w:rPr>
          <w:rFonts w:eastAsiaTheme="minorHAnsi" w:cs="Times New Roman"/>
          <w:color w:val="000000"/>
        </w:rPr>
        <w:t>fps) and a high-speed image intensifier (LaVision IRO) were used</w:t>
      </w:r>
      <w:r w:rsidR="000104AB">
        <w:rPr>
          <w:rFonts w:eastAsiaTheme="minorHAnsi" w:cs="Times New Roman"/>
          <w:color w:val="000000"/>
        </w:rPr>
        <w:t xml:space="preserve"> </w:t>
      </w:r>
      <w:r w:rsidRPr="00F02061">
        <w:rPr>
          <w:rFonts w:eastAsiaTheme="minorHAnsi" w:cs="Times New Roman"/>
          <w:color w:val="000000"/>
        </w:rPr>
        <w:t>to track the chemiluminescence f</w:t>
      </w:r>
      <w:r w:rsidR="000104AB">
        <w:rPr>
          <w:rFonts w:eastAsiaTheme="minorHAnsi" w:cs="Times New Roman"/>
          <w:color w:val="000000"/>
        </w:rPr>
        <w:t>rom the flame-ignition and prop</w:t>
      </w:r>
      <w:r w:rsidRPr="00F02061">
        <w:rPr>
          <w:rFonts w:eastAsiaTheme="minorHAnsi" w:cs="Times New Roman"/>
          <w:color w:val="000000"/>
        </w:rPr>
        <w:t xml:space="preserve">agation events. In addition to the direct luminescence, spectrally resolved interference </w:t>
      </w:r>
      <w:r w:rsidRPr="00F02061">
        <w:rPr>
          <w:rFonts w:eastAsiaTheme="minorHAnsi" w:cs="Times New Roman"/>
          <w:color w:val="000000"/>
        </w:rPr>
        <w:lastRenderedPageBreak/>
        <w:t xml:space="preserve">filters for </w:t>
      </w:r>
      <w:r w:rsidRPr="000104AB">
        <w:rPr>
          <w:rFonts w:eastAsiaTheme="minorHAnsi" w:cs="Times New Roman"/>
        </w:rPr>
        <w:t>OH</w:t>
      </w:r>
      <w:r w:rsidR="000104AB" w:rsidRPr="000104AB">
        <w:rPr>
          <w:rFonts w:eastAsiaTheme="minorHAnsi" w:cs="Times New Roman"/>
        </w:rPr>
        <w:t>*</w:t>
      </w:r>
      <w:r w:rsidRPr="00F02061">
        <w:rPr>
          <w:rFonts w:eastAsiaTheme="minorHAnsi" w:cs="Times New Roman"/>
          <w:color w:val="FF0000"/>
        </w:rPr>
        <w:t xml:space="preserve"> </w:t>
      </w:r>
      <w:r w:rsidRPr="00F02061">
        <w:rPr>
          <w:rFonts w:eastAsiaTheme="minorHAnsi" w:cs="Times New Roman"/>
          <w:color w:val="000000"/>
        </w:rPr>
        <w:t xml:space="preserve">(A–X) and </w:t>
      </w:r>
      <w:r w:rsidRPr="000104AB">
        <w:rPr>
          <w:rFonts w:eastAsiaTheme="minorHAnsi" w:cs="Times New Roman"/>
        </w:rPr>
        <w:t>CH</w:t>
      </w:r>
      <w:r w:rsidR="000104AB" w:rsidRPr="000104AB">
        <w:rPr>
          <w:rFonts w:eastAsiaTheme="minorHAnsi" w:cs="Times New Roman"/>
        </w:rPr>
        <w:t>*</w:t>
      </w:r>
      <w:r w:rsidRPr="000104AB">
        <w:rPr>
          <w:rFonts w:eastAsiaTheme="minorHAnsi" w:cs="Times New Roman"/>
        </w:rPr>
        <w:t xml:space="preserve"> </w:t>
      </w:r>
      <w:r w:rsidR="000104AB">
        <w:rPr>
          <w:rFonts w:eastAsiaTheme="minorHAnsi" w:cs="Times New Roman"/>
          <w:color w:val="000000"/>
        </w:rPr>
        <w:t>(A–X) chemilu</w:t>
      </w:r>
      <w:r w:rsidRPr="00F02061">
        <w:rPr>
          <w:rFonts w:eastAsiaTheme="minorHAnsi" w:cs="Times New Roman"/>
          <w:color w:val="000000"/>
        </w:rPr>
        <w:t>minescence were utilized to identify the flame reaction zone and</w:t>
      </w:r>
      <w:r w:rsidR="000104AB">
        <w:rPr>
          <w:rFonts w:eastAsiaTheme="minorHAnsi" w:cs="Times New Roman"/>
          <w:color w:val="000000"/>
        </w:rPr>
        <w:t xml:space="preserve"> </w:t>
      </w:r>
      <w:r w:rsidRPr="00F02061">
        <w:rPr>
          <w:rFonts w:eastAsiaTheme="minorHAnsi" w:cs="Times New Roman"/>
          <w:color w:val="000000"/>
        </w:rPr>
        <w:t>capture the flame front and propagation. Both filters were</w:t>
      </w:r>
      <w:r w:rsidR="000104AB">
        <w:rPr>
          <w:rFonts w:eastAsiaTheme="minorHAnsi" w:cs="Times New Roman"/>
          <w:color w:val="000000"/>
        </w:rPr>
        <w:t xml:space="preserve"> </w:t>
      </w:r>
      <w:r w:rsidRPr="00F02061">
        <w:rPr>
          <w:rFonts w:eastAsiaTheme="minorHAnsi" w:cs="Times New Roman"/>
          <w:color w:val="000000"/>
        </w:rPr>
        <w:t xml:space="preserve">interchangeable. The </w:t>
      </w:r>
      <w:r w:rsidRPr="000104AB">
        <w:rPr>
          <w:rFonts w:eastAsiaTheme="minorHAnsi" w:cs="Times New Roman"/>
        </w:rPr>
        <w:t>OH</w:t>
      </w:r>
      <w:r w:rsidR="000104AB">
        <w:rPr>
          <w:rFonts w:eastAsiaTheme="minorHAnsi" w:cs="Times New Roman"/>
        </w:rPr>
        <w:t>*</w:t>
      </w:r>
      <w:r w:rsidRPr="000104AB">
        <w:rPr>
          <w:rFonts w:eastAsiaTheme="minorHAnsi" w:cs="Times New Roman"/>
        </w:rPr>
        <w:t xml:space="preserve"> </w:t>
      </w:r>
      <w:r w:rsidRPr="00F02061">
        <w:rPr>
          <w:rFonts w:eastAsiaTheme="minorHAnsi" w:cs="Times New Roman"/>
          <w:color w:val="000000"/>
        </w:rPr>
        <w:t>filter was centered at 308 nm, with a</w:t>
      </w:r>
      <w:r w:rsidR="000104AB">
        <w:rPr>
          <w:rFonts w:eastAsiaTheme="minorHAnsi" w:cs="Times New Roman"/>
          <w:color w:val="000000"/>
        </w:rPr>
        <w:t xml:space="preserve"> </w:t>
      </w:r>
      <w:r w:rsidRPr="00F02061">
        <w:rPr>
          <w:rFonts w:eastAsiaTheme="minorHAnsi" w:cs="Times New Roman"/>
          <w:color w:val="000000"/>
        </w:rPr>
        <w:t xml:space="preserve">10-nm bandwidth. The </w:t>
      </w:r>
      <w:r w:rsidRPr="000104AB">
        <w:rPr>
          <w:rFonts w:eastAsiaTheme="minorHAnsi" w:cs="Times New Roman"/>
        </w:rPr>
        <w:t>CH</w:t>
      </w:r>
      <w:r w:rsidR="000104AB">
        <w:rPr>
          <w:rFonts w:eastAsiaTheme="minorHAnsi" w:cs="Times New Roman"/>
        </w:rPr>
        <w:t>*</w:t>
      </w:r>
      <w:r w:rsidRPr="00F02061">
        <w:rPr>
          <w:rFonts w:eastAsiaTheme="minorHAnsi" w:cs="Times New Roman"/>
          <w:color w:val="FF0000"/>
        </w:rPr>
        <w:t xml:space="preserve"> </w:t>
      </w:r>
      <w:r w:rsidRPr="00F02061">
        <w:rPr>
          <w:rFonts w:eastAsiaTheme="minorHAnsi" w:cs="Times New Roman"/>
          <w:color w:val="000000"/>
        </w:rPr>
        <w:t>filter was centered at 430 nm, with a</w:t>
      </w:r>
      <w:r w:rsidR="000104AB">
        <w:rPr>
          <w:rFonts w:eastAsiaTheme="minorHAnsi" w:cs="Times New Roman"/>
          <w:color w:val="000000"/>
        </w:rPr>
        <w:t xml:space="preserve"> </w:t>
      </w:r>
      <w:r w:rsidRPr="00F02061">
        <w:rPr>
          <w:rFonts w:eastAsiaTheme="minorHAnsi" w:cs="Times New Roman"/>
          <w:color w:val="000000"/>
        </w:rPr>
        <w:t xml:space="preserve">10-nm bandwidth. It should be noted that the AlO </w:t>
      </w:r>
      <w:r w:rsidRPr="000104AB">
        <w:rPr>
          <w:rFonts w:eastAsiaTheme="minorHAnsi" w:cs="Times New Roman"/>
        </w:rPr>
        <w:t xml:space="preserve">(v = 3, B–X, 430–446 nm) </w:t>
      </w:r>
      <w:r w:rsidRPr="00F02061">
        <w:rPr>
          <w:rFonts w:eastAsiaTheme="minorHAnsi" w:cs="Times New Roman"/>
          <w:color w:val="000000"/>
        </w:rPr>
        <w:t>emission band lies within the passing band of the</w:t>
      </w:r>
      <w:r w:rsidR="000104AB" w:rsidRPr="000104AB">
        <w:rPr>
          <w:rFonts w:eastAsiaTheme="minorHAnsi" w:cs="Times New Roman"/>
        </w:rPr>
        <w:t xml:space="preserve"> </w:t>
      </w:r>
      <w:r w:rsidRPr="000104AB">
        <w:rPr>
          <w:rFonts w:eastAsiaTheme="minorHAnsi" w:cs="Times New Roman"/>
        </w:rPr>
        <w:t>CH</w:t>
      </w:r>
      <w:r w:rsidR="000104AB" w:rsidRPr="000104AB">
        <w:rPr>
          <w:rFonts w:eastAsiaTheme="minorHAnsi" w:cs="Times New Roman"/>
        </w:rPr>
        <w:t>*</w:t>
      </w:r>
      <w:r w:rsidRPr="00F02061">
        <w:rPr>
          <w:rFonts w:eastAsiaTheme="minorHAnsi" w:cs="Times New Roman"/>
          <w:color w:val="FF0000"/>
        </w:rPr>
        <w:t xml:space="preserve"> </w:t>
      </w:r>
      <w:r w:rsidRPr="00F02061">
        <w:rPr>
          <w:rFonts w:eastAsiaTheme="minorHAnsi" w:cs="Times New Roman"/>
          <w:color w:val="000000"/>
        </w:rPr>
        <w:t xml:space="preserve">filter </w:t>
      </w:r>
      <w:r w:rsidR="00EB7A17">
        <w:rPr>
          <w:rFonts w:eastAsiaTheme="minorHAnsi" w:cs="Times New Roman"/>
          <w:color w:val="000000"/>
        </w:rPr>
        <w:fldChar w:fldCharType="begin"/>
      </w:r>
      <w:r w:rsidR="00092502">
        <w:rPr>
          <w:rFonts w:eastAsiaTheme="minorHAnsi" w:cs="Times New Roman"/>
          <w:color w:val="000000"/>
        </w:rPr>
        <w:instrText xml:space="preserve"> ADDIN EN.CITE &lt;EndNote&gt;&lt;Cite&gt;&lt;Author&gt;Dors&lt;/Author&gt;&lt;Year&gt;1998&lt;/Year&gt;&lt;RecNum&gt;80&lt;/RecNum&gt;&lt;DisplayText&gt;[56]&lt;/DisplayText&gt;&lt;record&gt;&lt;rec-number&gt;80&lt;/rec-number&gt;&lt;foreign-keys&gt;&lt;key app="EN" db-id="0s5s5d0ag9pr2sedve45ptzcxwdx599sa9re"&gt;80&lt;/key&gt;&lt;/foreign-keys&gt;&lt;ref-type name="Journal Article"&gt;17&lt;/ref-type&gt;&lt;contributors&gt;&lt;authors&gt;&lt;author&gt;Dors, I. G.&lt;/author&gt;&lt;author&gt;Parigger, C.&lt;/author&gt;&lt;author&gt;Lewis, J. W. L.&lt;/author&gt;&lt;/authors&gt;&lt;/contributors&gt;&lt;auth-address&gt;Dors, IG&amp;#xD;Univ Tennessee, Inst Space, Ctr Laser Applicat, BH Goethert Pkwy,MS 24, Tullahoma, TN 37388 USA&amp;#xD;Univ Tennessee, Inst Space, Ctr Laser Applicat, BH Goethert Pkwy,MS 24, Tullahoma, TN 37388 USA&amp;#xD;Univ Tennessee, Inst Space, Ctr Laser Applicat, Tullahoma, TN 37388 USA&lt;/auth-address&gt;&lt;titles&gt;&lt;title&gt;Spectroscopic temperature determination of aluminum monoxide in laser ablation with 266-nm radiation&lt;/title&gt;&lt;secondary-title&gt;Optics Letters&lt;/secondary-title&gt;&lt;alt-title&gt;Opt Lett&lt;/alt-title&gt;&lt;/titles&gt;&lt;periodical&gt;&lt;full-title&gt;Optics Letters&lt;/full-title&gt;&lt;abbr-1&gt;Opt Lett&lt;/abbr-1&gt;&lt;/periodical&gt;&lt;alt-periodical&gt;&lt;full-title&gt;Optics Letters&lt;/full-title&gt;&lt;abbr-1&gt;Opt Lett&lt;/abbr-1&gt;&lt;/alt-periodical&gt;&lt;pages&gt;1778-1780&lt;/pages&gt;&lt;volume&gt;23&lt;/volume&gt;&lt;number&gt;22&lt;/number&gt;&lt;keywords&gt;&lt;keyword&gt;induced plasma&lt;/keyword&gt;&lt;keyword&gt;spectra&lt;/keyword&gt;&lt;keyword&gt;system&lt;/keyword&gt;&lt;/keywords&gt;&lt;dates&gt;&lt;year&gt;1998&lt;/year&gt;&lt;pub-dates&gt;&lt;date&gt;Nov 15&lt;/date&gt;&lt;/pub-dates&gt;&lt;/dates&gt;&lt;isbn&gt;0146-9592&lt;/isbn&gt;&lt;accession-num&gt;ISI:000076906300018&lt;/accession-num&gt;&lt;urls&gt;&lt;related-urls&gt;&lt;url&gt;&amp;lt;Go to ISI&amp;gt;://000076906300018&lt;/url&gt;&lt;/related-urls&gt;&lt;/urls&gt;&lt;electronic-resource-num&gt;Doi 10.1364/Ol.23.001778&lt;/electronic-resource-num&gt;&lt;language&gt;English&lt;/language&gt;&lt;/record&gt;&lt;/Cite&gt;&lt;/EndNote&gt;</w:instrText>
      </w:r>
      <w:r w:rsidR="00EB7A17">
        <w:rPr>
          <w:rFonts w:eastAsiaTheme="minorHAnsi" w:cs="Times New Roman"/>
          <w:color w:val="000000"/>
        </w:rPr>
        <w:fldChar w:fldCharType="separate"/>
      </w:r>
      <w:r w:rsidR="00092502">
        <w:rPr>
          <w:rFonts w:eastAsiaTheme="minorHAnsi" w:cs="Times New Roman"/>
          <w:noProof/>
          <w:color w:val="000000"/>
        </w:rPr>
        <w:t>[</w:t>
      </w:r>
      <w:hyperlink w:anchor="_ENREF_56" w:tooltip="Dors, 1998 #80" w:history="1">
        <w:r w:rsidR="0084522C">
          <w:rPr>
            <w:rFonts w:eastAsiaTheme="minorHAnsi" w:cs="Times New Roman"/>
            <w:noProof/>
            <w:color w:val="000000"/>
          </w:rPr>
          <w:t>56</w:t>
        </w:r>
      </w:hyperlink>
      <w:r w:rsidR="00092502">
        <w:rPr>
          <w:rFonts w:eastAsiaTheme="minorHAnsi" w:cs="Times New Roman"/>
          <w:noProof/>
          <w:color w:val="000000"/>
        </w:rPr>
        <w:t>]</w:t>
      </w:r>
      <w:r w:rsidR="00EB7A17">
        <w:rPr>
          <w:rFonts w:eastAsiaTheme="minorHAnsi" w:cs="Times New Roman"/>
          <w:color w:val="000000"/>
        </w:rPr>
        <w:fldChar w:fldCharType="end"/>
      </w:r>
      <w:r w:rsidRPr="00F02061">
        <w:rPr>
          <w:rFonts w:eastAsiaTheme="minorHAnsi" w:cs="Times New Roman"/>
          <w:color w:val="000000"/>
        </w:rPr>
        <w:t>. Thus, the burning aluminum particles were also</w:t>
      </w:r>
      <w:r w:rsidR="000104AB">
        <w:rPr>
          <w:rFonts w:eastAsiaTheme="minorHAnsi" w:cs="Times New Roman"/>
          <w:color w:val="000000"/>
        </w:rPr>
        <w:t xml:space="preserve"> </w:t>
      </w:r>
      <w:r w:rsidRPr="00F02061">
        <w:rPr>
          <w:rFonts w:eastAsiaTheme="minorHAnsi" w:cs="Times New Roman"/>
          <w:color w:val="000000"/>
        </w:rPr>
        <w:t xml:space="preserve">captured in the </w:t>
      </w:r>
      <w:r w:rsidRPr="000104AB">
        <w:rPr>
          <w:rFonts w:eastAsiaTheme="minorHAnsi" w:cs="Times New Roman"/>
        </w:rPr>
        <w:t>CH</w:t>
      </w:r>
      <w:r w:rsidR="000104AB">
        <w:rPr>
          <w:rFonts w:eastAsiaTheme="minorHAnsi" w:cs="Times New Roman"/>
        </w:rPr>
        <w:t>*</w:t>
      </w:r>
      <w:r w:rsidRPr="00F02061">
        <w:rPr>
          <w:rFonts w:eastAsiaTheme="minorHAnsi" w:cs="Times New Roman"/>
          <w:color w:val="FF0000"/>
        </w:rPr>
        <w:t xml:space="preserve"> </w:t>
      </w:r>
      <w:r w:rsidRPr="00F02061">
        <w:rPr>
          <w:rFonts w:eastAsiaTheme="minorHAnsi" w:cs="Times New Roman"/>
          <w:color w:val="000000"/>
        </w:rPr>
        <w:t>filtered images. The 2-D chemiluminescence</w:t>
      </w:r>
      <w:r w:rsidR="000104AB">
        <w:rPr>
          <w:rFonts w:eastAsiaTheme="minorHAnsi" w:cs="Times New Roman"/>
          <w:color w:val="000000"/>
        </w:rPr>
        <w:t xml:space="preserve"> </w:t>
      </w:r>
      <w:r w:rsidRPr="00F02061">
        <w:rPr>
          <w:rFonts w:eastAsiaTheme="minorHAnsi" w:cs="Times New Roman"/>
          <w:color w:val="000000"/>
        </w:rPr>
        <w:t xml:space="preserve">images were acquired with a </w:t>
      </w:r>
      <w:r w:rsidR="000104AB" w:rsidRPr="000104AB">
        <w:rPr>
          <w:rFonts w:eastAsiaTheme="minorHAnsi" w:cs="Times New Roman"/>
        </w:rPr>
        <w:t xml:space="preserve">~ </w:t>
      </w:r>
      <w:r w:rsidRPr="000104AB">
        <w:rPr>
          <w:rFonts w:eastAsiaTheme="minorHAnsi" w:cs="Times New Roman"/>
        </w:rPr>
        <w:t xml:space="preserve">10 </w:t>
      </w:r>
      <w:r w:rsidR="000104AB" w:rsidRPr="000104AB">
        <w:rPr>
          <w:rFonts w:eastAsiaTheme="minorHAnsi" w:cs="Times New Roman"/>
        </w:rPr>
        <w:t>µ</w:t>
      </w:r>
      <w:r w:rsidRPr="000104AB">
        <w:rPr>
          <w:rFonts w:eastAsiaTheme="minorHAnsi" w:cs="Times New Roman"/>
        </w:rPr>
        <w:t xml:space="preserve">s </w:t>
      </w:r>
      <w:r w:rsidRPr="00F02061">
        <w:rPr>
          <w:rFonts w:eastAsiaTheme="minorHAnsi" w:cs="Times New Roman"/>
          <w:color w:val="000000"/>
        </w:rPr>
        <w:t>exposure time. Because of</w:t>
      </w:r>
      <w:r w:rsidR="000104AB">
        <w:rPr>
          <w:rFonts w:eastAsiaTheme="minorHAnsi" w:cs="Times New Roman"/>
          <w:color w:val="000000"/>
        </w:rPr>
        <w:t xml:space="preserve"> </w:t>
      </w:r>
      <w:r w:rsidRPr="00F02061">
        <w:rPr>
          <w:rFonts w:eastAsiaTheme="minorHAnsi" w:cs="Times New Roman"/>
          <w:color w:val="000000"/>
        </w:rPr>
        <w:t>the nature of the volume-averaged chemiluminescence images, the measurements can be regarded as an average over the line of</w:t>
      </w:r>
      <w:r w:rsidR="000104AB">
        <w:rPr>
          <w:rFonts w:eastAsiaTheme="minorHAnsi" w:cs="Times New Roman"/>
          <w:color w:val="000000"/>
        </w:rPr>
        <w:t xml:space="preserve"> </w:t>
      </w:r>
      <w:r w:rsidRPr="00F02061">
        <w:rPr>
          <w:rFonts w:eastAsiaTheme="minorHAnsi" w:cs="Times New Roman"/>
          <w:color w:val="000000"/>
        </w:rPr>
        <w:t>sight across the flame.</w:t>
      </w:r>
    </w:p>
    <w:p w:rsidR="00D77A3A" w:rsidRDefault="00D77A3A" w:rsidP="00B45988">
      <w:pPr>
        <w:pStyle w:val="Heading2"/>
        <w:rPr>
          <w:rFonts w:eastAsiaTheme="minorHAnsi"/>
        </w:rPr>
      </w:pPr>
      <w:bookmarkStart w:id="68" w:name="_Toc353540191"/>
      <w:bookmarkStart w:id="69" w:name="_Toc360191463"/>
      <w:r w:rsidRPr="00D77A3A">
        <w:rPr>
          <w:rFonts w:eastAsiaTheme="minorHAnsi"/>
        </w:rPr>
        <w:t>Results and discussions</w:t>
      </w:r>
      <w:bookmarkEnd w:id="68"/>
      <w:bookmarkEnd w:id="69"/>
    </w:p>
    <w:p w:rsidR="00B325BA" w:rsidRDefault="00B325BA" w:rsidP="00B45988">
      <w:pPr>
        <w:pStyle w:val="Heading3"/>
        <w:rPr>
          <w:rFonts w:eastAsiaTheme="minorHAnsi"/>
        </w:rPr>
      </w:pPr>
      <w:bookmarkStart w:id="70" w:name="_Toc353540192"/>
      <w:bookmarkStart w:id="71" w:name="_Toc360191464"/>
      <w:r w:rsidRPr="00B325BA">
        <w:rPr>
          <w:rFonts w:eastAsiaTheme="minorHAnsi"/>
        </w:rPr>
        <w:t>Flash ignition</w:t>
      </w:r>
      <w:bookmarkEnd w:id="70"/>
      <w:bookmarkEnd w:id="71"/>
    </w:p>
    <w:p w:rsidR="00766F84" w:rsidRPr="00766F84" w:rsidRDefault="00B325BA" w:rsidP="00766F84">
      <w:pPr>
        <w:autoSpaceDE w:val="0"/>
        <w:autoSpaceDN w:val="0"/>
        <w:adjustRightInd w:val="0"/>
        <w:spacing w:after="0"/>
        <w:rPr>
          <w:rFonts w:eastAsiaTheme="minorHAnsi" w:cs="Times New Roman"/>
          <w:color w:val="000000"/>
        </w:rPr>
      </w:pPr>
      <w:r w:rsidRPr="00B325BA">
        <w:rPr>
          <w:rFonts w:eastAsiaTheme="minorHAnsi" w:cs="Times New Roman"/>
          <w:color w:val="000000"/>
        </w:rPr>
        <w:t>The photothermally activated localized ignition was observed</w:t>
      </w:r>
      <w:r>
        <w:rPr>
          <w:rFonts w:eastAsiaTheme="minorHAnsi" w:cs="Times New Roman"/>
          <w:color w:val="000000"/>
        </w:rPr>
        <w:t xml:space="preserve"> </w:t>
      </w:r>
      <w:r w:rsidRPr="00B325BA">
        <w:rPr>
          <w:rFonts w:eastAsiaTheme="minorHAnsi" w:cs="Times New Roman"/>
          <w:color w:val="000000"/>
        </w:rPr>
        <w:t>by the high-speed</w:t>
      </w:r>
      <w:r>
        <w:rPr>
          <w:rFonts w:eastAsiaTheme="minorHAnsi" w:cs="Times New Roman"/>
          <w:color w:val="000000"/>
        </w:rPr>
        <w:t xml:space="preserve"> </w:t>
      </w:r>
      <w:r w:rsidRPr="00B325BA">
        <w:rPr>
          <w:rFonts w:eastAsiaTheme="minorHAnsi" w:cs="Times New Roman"/>
          <w:color w:val="000000"/>
        </w:rPr>
        <w:t xml:space="preserve">chemiluminescence images. </w:t>
      </w:r>
      <w:r w:rsidRPr="003E3E65">
        <w:rPr>
          <w:rFonts w:eastAsiaTheme="minorHAnsi" w:cs="Times New Roman"/>
        </w:rPr>
        <w:t xml:space="preserve">Figure </w:t>
      </w:r>
      <w:r w:rsidR="003E3E65" w:rsidRPr="003E3E65">
        <w:rPr>
          <w:rFonts w:eastAsiaTheme="minorHAnsi" w:cs="Times New Roman"/>
        </w:rPr>
        <w:t>11</w:t>
      </w:r>
      <w:r w:rsidRPr="003E3E65">
        <w:rPr>
          <w:rFonts w:eastAsiaTheme="minorHAnsi" w:cs="Times New Roman"/>
        </w:rPr>
        <w:t xml:space="preserve"> </w:t>
      </w:r>
      <w:r w:rsidRPr="00B325BA">
        <w:rPr>
          <w:rFonts w:eastAsiaTheme="minorHAnsi" w:cs="Times New Roman"/>
          <w:color w:val="000000"/>
        </w:rPr>
        <w:t>shows</w:t>
      </w:r>
      <w:r>
        <w:rPr>
          <w:rFonts w:eastAsiaTheme="minorHAnsi" w:cs="Times New Roman"/>
          <w:color w:val="000000"/>
        </w:rPr>
        <w:t xml:space="preserve"> </w:t>
      </w:r>
      <w:r w:rsidRPr="00B325BA">
        <w:rPr>
          <w:rFonts w:eastAsiaTheme="minorHAnsi" w:cs="Times New Roman"/>
          <w:color w:val="000000"/>
        </w:rPr>
        <w:t xml:space="preserve">the temporally resolved images of </w:t>
      </w:r>
      <w:r w:rsidRPr="00B325BA">
        <w:rPr>
          <w:rFonts w:eastAsiaTheme="minorHAnsi" w:cs="Times New Roman"/>
        </w:rPr>
        <w:t>OH</w:t>
      </w:r>
      <w:r>
        <w:rPr>
          <w:rFonts w:eastAsiaTheme="minorHAnsi" w:cs="Times New Roman"/>
        </w:rPr>
        <w:t xml:space="preserve">* </w:t>
      </w:r>
      <w:r w:rsidRPr="00B325BA">
        <w:rPr>
          <w:rFonts w:eastAsiaTheme="minorHAnsi" w:cs="Times New Roman"/>
          <w:color w:val="000000"/>
        </w:rPr>
        <w:t>chemiluminescence after</w:t>
      </w:r>
      <w:r>
        <w:rPr>
          <w:rFonts w:eastAsiaTheme="minorHAnsi" w:cs="Times New Roman"/>
          <w:color w:val="000000"/>
        </w:rPr>
        <w:t xml:space="preserve"> </w:t>
      </w:r>
      <w:r w:rsidRPr="00B325BA">
        <w:rPr>
          <w:rFonts w:eastAsiaTheme="minorHAnsi" w:cs="Times New Roman"/>
          <w:color w:val="000000"/>
        </w:rPr>
        <w:t xml:space="preserve">the flash activation. Since </w:t>
      </w:r>
      <w:r w:rsidRPr="00B325BA">
        <w:rPr>
          <w:rFonts w:eastAsiaTheme="minorHAnsi" w:cs="Times New Roman"/>
        </w:rPr>
        <w:t>OH</w:t>
      </w:r>
      <w:r>
        <w:rPr>
          <w:rFonts w:eastAsiaTheme="minorHAnsi" w:cs="Times New Roman"/>
        </w:rPr>
        <w:t>*</w:t>
      </w:r>
      <w:r w:rsidRPr="00B325BA">
        <w:rPr>
          <w:rFonts w:eastAsiaTheme="minorHAnsi" w:cs="Times New Roman"/>
        </w:rPr>
        <w:t xml:space="preserve"> </w:t>
      </w:r>
      <w:r w:rsidRPr="00B325BA">
        <w:rPr>
          <w:rFonts w:eastAsiaTheme="minorHAnsi" w:cs="Times New Roman"/>
          <w:color w:val="000000"/>
        </w:rPr>
        <w:t xml:space="preserve">only exists in the flame reaction zone and after-burn region, </w:t>
      </w:r>
      <w:r w:rsidRPr="00B325BA">
        <w:rPr>
          <w:rFonts w:eastAsiaTheme="minorHAnsi" w:cs="Times New Roman"/>
        </w:rPr>
        <w:t>OH</w:t>
      </w:r>
      <w:r>
        <w:rPr>
          <w:rFonts w:eastAsiaTheme="minorHAnsi" w:cs="Times New Roman"/>
        </w:rPr>
        <w:t>*</w:t>
      </w:r>
      <w:r w:rsidRPr="00B325BA">
        <w:rPr>
          <w:rFonts w:eastAsiaTheme="minorHAnsi" w:cs="Times New Roman"/>
        </w:rPr>
        <w:t xml:space="preserve"> </w:t>
      </w:r>
      <w:r>
        <w:rPr>
          <w:rFonts w:eastAsiaTheme="minorHAnsi" w:cs="Times New Roman"/>
          <w:color w:val="000000"/>
        </w:rPr>
        <w:t>chemiluminescence can be re</w:t>
      </w:r>
      <w:r w:rsidRPr="00B325BA">
        <w:rPr>
          <w:rFonts w:eastAsiaTheme="minorHAnsi" w:cs="Times New Roman"/>
          <w:color w:val="000000"/>
        </w:rPr>
        <w:t>garded as an indicator of the flame front for accurate tracking of</w:t>
      </w:r>
      <w:r>
        <w:rPr>
          <w:rFonts w:eastAsiaTheme="minorHAnsi" w:cs="Times New Roman"/>
          <w:color w:val="000000"/>
        </w:rPr>
        <w:t xml:space="preserve"> </w:t>
      </w:r>
      <w:r w:rsidRPr="00B325BA">
        <w:rPr>
          <w:rFonts w:eastAsiaTheme="minorHAnsi" w:cs="Times New Roman"/>
          <w:color w:val="000000"/>
        </w:rPr>
        <w:t>flame ignition and propagation. The first frame shows the entire</w:t>
      </w:r>
      <w:r>
        <w:rPr>
          <w:rFonts w:eastAsiaTheme="minorHAnsi" w:cs="Times New Roman"/>
          <w:color w:val="000000"/>
        </w:rPr>
        <w:t xml:space="preserve"> </w:t>
      </w:r>
      <w:r w:rsidRPr="00B325BA">
        <w:rPr>
          <w:rFonts w:eastAsiaTheme="minorHAnsi" w:cs="Times New Roman"/>
          <w:color w:val="000000"/>
        </w:rPr>
        <w:t xml:space="preserve">flow field, partly saturated by the flash. After </w:t>
      </w:r>
      <w:r w:rsidRPr="00B325BA">
        <w:rPr>
          <w:rFonts w:eastAsiaTheme="minorHAnsi" w:cs="Times New Roman"/>
        </w:rPr>
        <w:t>~ 6</w:t>
      </w:r>
      <w:r w:rsidRPr="00B325BA">
        <w:rPr>
          <w:rFonts w:eastAsiaTheme="minorHAnsi" w:cs="Times New Roman"/>
          <w:color w:val="FF0000"/>
        </w:rPr>
        <w:t xml:space="preserve"> </w:t>
      </w:r>
      <w:r>
        <w:rPr>
          <w:rFonts w:eastAsiaTheme="minorHAnsi" w:cs="Times New Roman"/>
          <w:color w:val="000000"/>
        </w:rPr>
        <w:t>ms of flash inci</w:t>
      </w:r>
      <w:r w:rsidRPr="00B325BA">
        <w:rPr>
          <w:rFonts w:eastAsiaTheme="minorHAnsi" w:cs="Times New Roman"/>
          <w:color w:val="000000"/>
        </w:rPr>
        <w:t>dence, localized ignition of aluminum nanoparticles was evident,</w:t>
      </w:r>
      <w:r w:rsidRPr="00B325BA">
        <w:rPr>
          <w:rFonts w:eastAsiaTheme="minorHAnsi" w:cs="Times New Roman"/>
          <w:b/>
        </w:rPr>
        <w:t xml:space="preserve"> </w:t>
      </w:r>
      <w:r w:rsidR="00766F84" w:rsidRPr="00766F84">
        <w:rPr>
          <w:rFonts w:eastAsiaTheme="minorHAnsi" w:cs="Times New Roman"/>
          <w:color w:val="000000"/>
        </w:rPr>
        <w:t>as shown in the second image, alo</w:t>
      </w:r>
      <w:r w:rsidR="00766F84">
        <w:rPr>
          <w:rFonts w:eastAsiaTheme="minorHAnsi" w:cs="Times New Roman"/>
          <w:color w:val="000000"/>
        </w:rPr>
        <w:t>ng with flame formation. Begin</w:t>
      </w:r>
      <w:r w:rsidR="00766F84" w:rsidRPr="00766F84">
        <w:rPr>
          <w:rFonts w:eastAsiaTheme="minorHAnsi" w:cs="Times New Roman"/>
          <w:color w:val="000000"/>
        </w:rPr>
        <w:t xml:space="preserve">ning with the third image, the flame front propagated </w:t>
      </w:r>
      <w:r w:rsidR="00766F84">
        <w:rPr>
          <w:rFonts w:eastAsiaTheme="minorHAnsi" w:cs="Times New Roman"/>
          <w:color w:val="000000"/>
        </w:rPr>
        <w:t>r</w:t>
      </w:r>
      <w:r w:rsidR="00766F84" w:rsidRPr="00766F84">
        <w:rPr>
          <w:rFonts w:eastAsiaTheme="minorHAnsi" w:cs="Times New Roman"/>
          <w:color w:val="000000"/>
        </w:rPr>
        <w:t xml:space="preserve">apidly outward from the ignition location. A classical evolution from an outwardly </w:t>
      </w:r>
      <w:r w:rsidR="00766F84">
        <w:rPr>
          <w:rFonts w:eastAsiaTheme="minorHAnsi" w:cs="Times New Roman"/>
          <w:color w:val="000000"/>
        </w:rPr>
        <w:t>p</w:t>
      </w:r>
      <w:r w:rsidR="00766F84" w:rsidRPr="00766F84">
        <w:rPr>
          <w:rFonts w:eastAsiaTheme="minorHAnsi" w:cs="Times New Roman"/>
          <w:color w:val="000000"/>
        </w:rPr>
        <w:t xml:space="preserve">ropagating spherical flame to a planar flame is shown in the fourth to the seventh image. </w:t>
      </w:r>
      <w:r w:rsidR="00766F84">
        <w:rPr>
          <w:rFonts w:eastAsiaTheme="minorHAnsi" w:cs="Times New Roman"/>
          <w:color w:val="000000"/>
        </w:rPr>
        <w:t>The premixed flame finally sta</w:t>
      </w:r>
      <w:r w:rsidR="00766F84" w:rsidRPr="00766F84">
        <w:rPr>
          <w:rFonts w:eastAsiaTheme="minorHAnsi" w:cs="Times New Roman"/>
          <w:color w:val="000000"/>
        </w:rPr>
        <w:t xml:space="preserve">bilized on the burner </w:t>
      </w:r>
      <w:r w:rsidR="00766F84" w:rsidRPr="00766F84">
        <w:rPr>
          <w:rFonts w:eastAsiaTheme="minorHAnsi" w:cs="Times New Roman"/>
          <w:color w:val="000000"/>
        </w:rPr>
        <w:lastRenderedPageBreak/>
        <w:t xml:space="preserve">surface in the ninth image. It should be noted that the </w:t>
      </w:r>
      <w:r w:rsidR="00766F84" w:rsidRPr="00766F84">
        <w:rPr>
          <w:rFonts w:eastAsiaTheme="minorHAnsi" w:cs="Times New Roman"/>
        </w:rPr>
        <w:t>OH*</w:t>
      </w:r>
      <w:r w:rsidR="00766F84" w:rsidRPr="00766F84">
        <w:rPr>
          <w:rFonts w:eastAsiaTheme="minorHAnsi" w:cs="Times New Roman"/>
          <w:color w:val="FF0000"/>
        </w:rPr>
        <w:t xml:space="preserve"> </w:t>
      </w:r>
      <w:r w:rsidR="00766F84" w:rsidRPr="00766F84">
        <w:rPr>
          <w:rFonts w:eastAsiaTheme="minorHAnsi" w:cs="Times New Roman"/>
          <w:color w:val="000000"/>
        </w:rPr>
        <w:t xml:space="preserve">notch filter can efficiently block the emissions from Al and AlO; thus no particle burning was identified in </w:t>
      </w:r>
      <w:r w:rsidR="00766F84" w:rsidRPr="003E3E65">
        <w:rPr>
          <w:rFonts w:eastAsiaTheme="minorHAnsi" w:cs="Times New Roman"/>
        </w:rPr>
        <w:t xml:space="preserve">Fig. </w:t>
      </w:r>
      <w:r w:rsidR="003E3E65" w:rsidRPr="003E3E65">
        <w:rPr>
          <w:rFonts w:eastAsiaTheme="minorHAnsi" w:cs="Times New Roman"/>
        </w:rPr>
        <w:t>11</w:t>
      </w:r>
      <w:r w:rsidR="00766F84" w:rsidRPr="00766F84">
        <w:rPr>
          <w:rFonts w:eastAsiaTheme="minorHAnsi" w:cs="Times New Roman"/>
          <w:color w:val="000000"/>
        </w:rPr>
        <w:t>. This clearly demonstrates that the flam</w:t>
      </w:r>
      <w:r w:rsidR="00766F84">
        <w:rPr>
          <w:rFonts w:eastAsiaTheme="minorHAnsi" w:cs="Times New Roman"/>
          <w:color w:val="000000"/>
        </w:rPr>
        <w:t>e ignition can be achieved spa</w:t>
      </w:r>
      <w:r w:rsidR="00766F84" w:rsidRPr="00766F84">
        <w:rPr>
          <w:rFonts w:eastAsiaTheme="minorHAnsi" w:cs="Times New Roman"/>
          <w:color w:val="000000"/>
        </w:rPr>
        <w:t>tially and temporally on-demand,</w:t>
      </w:r>
      <w:r w:rsidR="00766F84">
        <w:rPr>
          <w:rFonts w:eastAsiaTheme="minorHAnsi" w:cs="Times New Roman"/>
          <w:color w:val="000000"/>
        </w:rPr>
        <w:t xml:space="preserve"> from a single flash pulse powe</w:t>
      </w:r>
      <w:r w:rsidR="00766F84" w:rsidRPr="00766F84">
        <w:rPr>
          <w:rFonts w:eastAsiaTheme="minorHAnsi" w:cs="Times New Roman"/>
          <w:color w:val="000000"/>
        </w:rPr>
        <w:t xml:space="preserve">red by two AA batteries, for the mixture of propane/air flowing through the burner. </w:t>
      </w:r>
    </w:p>
    <w:p w:rsidR="00C46668" w:rsidRDefault="00766F84" w:rsidP="00AE306D">
      <w:pPr>
        <w:autoSpaceDE w:val="0"/>
        <w:autoSpaceDN w:val="0"/>
        <w:adjustRightInd w:val="0"/>
        <w:spacing w:after="0"/>
        <w:rPr>
          <w:rFonts w:eastAsiaTheme="minorHAnsi" w:cs="Times New Roman"/>
          <w:color w:val="000000"/>
        </w:rPr>
      </w:pPr>
      <w:r w:rsidRPr="00AE306D">
        <w:rPr>
          <w:rFonts w:eastAsiaTheme="minorHAnsi" w:cs="Times New Roman"/>
        </w:rPr>
        <w:t>Figure</w:t>
      </w:r>
      <w:r w:rsidRPr="00766F84">
        <w:rPr>
          <w:rFonts w:eastAsiaTheme="minorHAnsi" w:cs="Times New Roman"/>
          <w:color w:val="FF0000"/>
        </w:rPr>
        <w:t xml:space="preserve"> </w:t>
      </w:r>
      <w:r w:rsidR="003E3E65" w:rsidRPr="003E3E65">
        <w:rPr>
          <w:rFonts w:eastAsiaTheme="minorHAnsi" w:cs="Times New Roman"/>
        </w:rPr>
        <w:t>12</w:t>
      </w:r>
      <w:r w:rsidRPr="00766F84">
        <w:rPr>
          <w:rFonts w:eastAsiaTheme="minorHAnsi" w:cs="Times New Roman"/>
          <w:color w:val="000066"/>
        </w:rPr>
        <w:t xml:space="preserve"> </w:t>
      </w:r>
      <w:r w:rsidRPr="00766F84">
        <w:rPr>
          <w:rFonts w:eastAsiaTheme="minorHAnsi" w:cs="Times New Roman"/>
          <w:color w:val="000000"/>
        </w:rPr>
        <w:t xml:space="preserve">shows the temporally resolved images of </w:t>
      </w:r>
      <w:r w:rsidRPr="00766F84">
        <w:rPr>
          <w:rFonts w:eastAsiaTheme="minorHAnsi" w:cs="Times New Roman"/>
        </w:rPr>
        <w:t>CH</w:t>
      </w:r>
      <w:r>
        <w:rPr>
          <w:rFonts w:eastAsiaTheme="minorHAnsi" w:cs="Times New Roman"/>
        </w:rPr>
        <w:t>*</w:t>
      </w:r>
      <w:r w:rsidRPr="00766F84">
        <w:rPr>
          <w:rFonts w:eastAsiaTheme="minorHAnsi" w:cs="Times New Roman"/>
          <w:color w:val="FF0000"/>
        </w:rPr>
        <w:t xml:space="preserve"> </w:t>
      </w:r>
      <w:r>
        <w:rPr>
          <w:rFonts w:eastAsiaTheme="minorHAnsi" w:cs="Times New Roman"/>
          <w:color w:val="000000"/>
        </w:rPr>
        <w:t>chemilu</w:t>
      </w:r>
      <w:r w:rsidRPr="00766F84">
        <w:rPr>
          <w:rFonts w:eastAsiaTheme="minorHAnsi" w:cs="Times New Roman"/>
          <w:color w:val="000000"/>
        </w:rPr>
        <w:t xml:space="preserve">minescence and AlO emissions after flash activation. In comparison with </w:t>
      </w:r>
      <w:r w:rsidRPr="003E3E65">
        <w:rPr>
          <w:rFonts w:eastAsiaTheme="minorHAnsi" w:cs="Times New Roman"/>
        </w:rPr>
        <w:t xml:space="preserve">Fig. </w:t>
      </w:r>
      <w:r w:rsidR="003E3E65" w:rsidRPr="003E3E65">
        <w:rPr>
          <w:rFonts w:eastAsiaTheme="minorHAnsi" w:cs="Times New Roman"/>
        </w:rPr>
        <w:t>11</w:t>
      </w:r>
      <w:r w:rsidRPr="00766F84">
        <w:rPr>
          <w:rFonts w:eastAsiaTheme="minorHAnsi" w:cs="Times New Roman"/>
          <w:color w:val="000000"/>
        </w:rPr>
        <w:t>, a notch filter center</w:t>
      </w:r>
      <w:r>
        <w:rPr>
          <w:rFonts w:eastAsiaTheme="minorHAnsi" w:cs="Times New Roman"/>
          <w:color w:val="000000"/>
        </w:rPr>
        <w:t>ed at 430 nm with a 10-nm band</w:t>
      </w:r>
      <w:r w:rsidRPr="00766F84">
        <w:rPr>
          <w:rFonts w:eastAsiaTheme="minorHAnsi" w:cs="Times New Roman"/>
          <w:color w:val="000000"/>
        </w:rPr>
        <w:t xml:space="preserve">width was used, which covers both </w:t>
      </w:r>
      <w:r w:rsidRPr="00AE306D">
        <w:rPr>
          <w:rFonts w:eastAsiaTheme="minorHAnsi" w:cs="Times New Roman"/>
        </w:rPr>
        <w:t>CH</w:t>
      </w:r>
      <w:r w:rsidR="00AE306D">
        <w:rPr>
          <w:rFonts w:eastAsiaTheme="minorHAnsi" w:cs="Times New Roman"/>
        </w:rPr>
        <w:t>*</w:t>
      </w:r>
      <w:r w:rsidRPr="00766F84">
        <w:rPr>
          <w:rFonts w:eastAsiaTheme="minorHAnsi" w:cs="Times New Roman"/>
          <w:color w:val="FF0000"/>
        </w:rPr>
        <w:t xml:space="preserve"> </w:t>
      </w:r>
      <w:r w:rsidRPr="00766F84">
        <w:rPr>
          <w:rFonts w:eastAsiaTheme="minorHAnsi" w:cs="Times New Roman"/>
          <w:color w:val="000000"/>
        </w:rPr>
        <w:t xml:space="preserve">(A–X) chemiluminescence and AlO </w:t>
      </w:r>
      <w:r w:rsidRPr="00AE306D">
        <w:rPr>
          <w:rFonts w:eastAsiaTheme="minorHAnsi" w:cs="Times New Roman"/>
        </w:rPr>
        <w:t xml:space="preserve">(v = 3, B–X) </w:t>
      </w:r>
      <w:r w:rsidRPr="00766F84">
        <w:rPr>
          <w:rFonts w:eastAsiaTheme="minorHAnsi" w:cs="Times New Roman"/>
          <w:color w:val="000000"/>
        </w:rPr>
        <w:t xml:space="preserve">emission. Since the </w:t>
      </w:r>
      <w:r w:rsidRPr="00AE306D">
        <w:rPr>
          <w:rFonts w:eastAsiaTheme="minorHAnsi" w:cs="Times New Roman"/>
        </w:rPr>
        <w:t>CH</w:t>
      </w:r>
      <w:r w:rsidR="00AE306D">
        <w:rPr>
          <w:rFonts w:eastAsiaTheme="minorHAnsi" w:cs="Times New Roman"/>
        </w:rPr>
        <w:t>*</w:t>
      </w:r>
      <w:r w:rsidRPr="00766F84">
        <w:rPr>
          <w:rFonts w:eastAsiaTheme="minorHAnsi" w:cs="Times New Roman"/>
          <w:color w:val="FF0000"/>
        </w:rPr>
        <w:t xml:space="preserve"> </w:t>
      </w:r>
      <w:r w:rsidRPr="00766F84">
        <w:rPr>
          <w:rFonts w:eastAsiaTheme="minorHAnsi" w:cs="Times New Roman"/>
          <w:color w:val="000000"/>
        </w:rPr>
        <w:t>radical only exists in</w:t>
      </w:r>
      <w:r w:rsidR="00AE306D">
        <w:rPr>
          <w:rFonts w:eastAsiaTheme="minorHAnsi" w:cs="Times New Roman"/>
          <w:color w:val="000000"/>
        </w:rPr>
        <w:t xml:space="preserve"> </w:t>
      </w:r>
      <w:r w:rsidRPr="00766F84">
        <w:rPr>
          <w:rFonts w:eastAsiaTheme="minorHAnsi" w:cs="Times New Roman"/>
          <w:color w:val="000000"/>
        </w:rPr>
        <w:t xml:space="preserve">the reaction zone of the flame and </w:t>
      </w:r>
      <w:r w:rsidRPr="00AE306D">
        <w:rPr>
          <w:rFonts w:eastAsiaTheme="minorHAnsi" w:cs="Times New Roman"/>
        </w:rPr>
        <w:t>CH</w:t>
      </w:r>
      <w:r w:rsidR="00AE306D">
        <w:rPr>
          <w:rFonts w:eastAsiaTheme="minorHAnsi" w:cs="Times New Roman"/>
        </w:rPr>
        <w:t>*</w:t>
      </w:r>
      <w:r w:rsidRPr="00766F84">
        <w:rPr>
          <w:rFonts w:eastAsiaTheme="minorHAnsi" w:cs="Times New Roman"/>
          <w:color w:val="FF0000"/>
        </w:rPr>
        <w:t xml:space="preserve"> </w:t>
      </w:r>
      <w:r w:rsidRPr="00766F84">
        <w:rPr>
          <w:rFonts w:eastAsiaTheme="minorHAnsi" w:cs="Times New Roman"/>
          <w:color w:val="000000"/>
        </w:rPr>
        <w:t xml:space="preserve">chemiluminescence is also a good indicator of the time-averaged heat release distribution, it is clear that the flame ignition was highly localized. </w:t>
      </w:r>
      <w:r w:rsidR="00AE306D" w:rsidRPr="003E3E65">
        <w:rPr>
          <w:rFonts w:eastAsiaTheme="minorHAnsi" w:cs="Times New Roman"/>
        </w:rPr>
        <w:t>Figures</w:t>
      </w:r>
      <w:r w:rsidRPr="003E3E65">
        <w:rPr>
          <w:rFonts w:eastAsiaTheme="minorHAnsi" w:cs="Times New Roman"/>
        </w:rPr>
        <w:t xml:space="preserve"> </w:t>
      </w:r>
      <w:r w:rsidR="003E3E65" w:rsidRPr="003E3E65">
        <w:rPr>
          <w:rFonts w:eastAsiaTheme="minorHAnsi" w:cs="Times New Roman"/>
        </w:rPr>
        <w:t>11</w:t>
      </w:r>
      <w:r w:rsidRPr="003E3E65">
        <w:rPr>
          <w:rFonts w:eastAsiaTheme="minorHAnsi" w:cs="Times New Roman"/>
        </w:rPr>
        <w:t xml:space="preserve"> and </w:t>
      </w:r>
      <w:r w:rsidR="003E3E65" w:rsidRPr="003E3E65">
        <w:rPr>
          <w:rFonts w:eastAsiaTheme="minorHAnsi" w:cs="Times New Roman"/>
        </w:rPr>
        <w:t>12</w:t>
      </w:r>
      <w:r w:rsidRPr="003E3E65">
        <w:rPr>
          <w:rFonts w:eastAsiaTheme="minorHAnsi" w:cs="Times New Roman"/>
        </w:rPr>
        <w:t xml:space="preserve"> </w:t>
      </w:r>
      <w:r w:rsidRPr="00766F84">
        <w:rPr>
          <w:rFonts w:eastAsiaTheme="minorHAnsi" w:cs="Times New Roman"/>
          <w:color w:val="000000"/>
        </w:rPr>
        <w:t xml:space="preserve">show consistency in the fact that the flame was observed after around 5 ms from the flash exposure. Also, the evolution from the outwardly propagating spherical flame to the planar flame was shown from the third to the sixth frame. </w:t>
      </w:r>
    </w:p>
    <w:p w:rsidR="00C46668" w:rsidRDefault="00C46668" w:rsidP="00AE306D">
      <w:pPr>
        <w:autoSpaceDE w:val="0"/>
        <w:autoSpaceDN w:val="0"/>
        <w:adjustRightInd w:val="0"/>
        <w:spacing w:after="0"/>
        <w:rPr>
          <w:rFonts w:eastAsiaTheme="minorHAnsi" w:cs="Times New Roman"/>
          <w:color w:val="000000"/>
        </w:rPr>
      </w:pPr>
    </w:p>
    <w:p w:rsidR="00C46668" w:rsidRDefault="00C46668" w:rsidP="00AE306D">
      <w:pPr>
        <w:autoSpaceDE w:val="0"/>
        <w:autoSpaceDN w:val="0"/>
        <w:adjustRightInd w:val="0"/>
        <w:spacing w:after="0"/>
        <w:rPr>
          <w:rFonts w:eastAsiaTheme="minorHAnsi" w:cs="Times New Roman"/>
          <w:color w:val="000000"/>
        </w:rPr>
      </w:pPr>
    </w:p>
    <w:p w:rsidR="00A61C27" w:rsidRDefault="00C46668" w:rsidP="00A61C27">
      <w:pPr>
        <w:keepNext/>
        <w:autoSpaceDE w:val="0"/>
        <w:autoSpaceDN w:val="0"/>
        <w:adjustRightInd w:val="0"/>
        <w:spacing w:after="0"/>
        <w:jc w:val="center"/>
      </w:pPr>
      <w:r>
        <w:rPr>
          <w:rFonts w:eastAsiaTheme="minorHAnsi" w:cs="Times New Roman"/>
          <w:noProof/>
          <w:color w:val="000000"/>
        </w:rPr>
        <w:lastRenderedPageBreak/>
        <w:drawing>
          <wp:inline distT="0" distB="0" distL="0" distR="0" wp14:anchorId="188F6DA2" wp14:editId="516DA130">
            <wp:extent cx="4572000" cy="399415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3994156"/>
                    </a:xfrm>
                    <a:prstGeom prst="rect">
                      <a:avLst/>
                    </a:prstGeom>
                    <a:noFill/>
                    <a:ln>
                      <a:noFill/>
                    </a:ln>
                  </pic:spPr>
                </pic:pic>
              </a:graphicData>
            </a:graphic>
          </wp:inline>
        </w:drawing>
      </w:r>
    </w:p>
    <w:p w:rsidR="00C46668" w:rsidRDefault="00A61C27" w:rsidP="00A61C27">
      <w:pPr>
        <w:pStyle w:val="Caption"/>
        <w:rPr>
          <w:rFonts w:eastAsiaTheme="minorHAnsi"/>
        </w:rPr>
      </w:pPr>
      <w:bookmarkStart w:id="72" w:name="_Toc355876995"/>
      <w:r>
        <w:t xml:space="preserve">Figure </w:t>
      </w:r>
      <w:fldSimple w:instr=" SEQ Figure \* ARABIC ">
        <w:r w:rsidR="008068F8">
          <w:rPr>
            <w:noProof/>
          </w:rPr>
          <w:t>11</w:t>
        </w:r>
      </w:fldSimple>
      <w:r>
        <w:t>.</w:t>
      </w:r>
      <w:bookmarkStart w:id="73" w:name="_Toc353215871"/>
      <w:r w:rsidR="007F551B" w:rsidRPr="007F551B">
        <w:t xml:space="preserve"> </w:t>
      </w:r>
      <w:r w:rsidR="00C46668" w:rsidRPr="007F551B">
        <w:rPr>
          <w:rFonts w:eastAsiaTheme="minorHAnsi"/>
        </w:rPr>
        <w:t>High-speed OH* chemiluminescence from flash-activated aluminum-nanoenergetics-assisted ignition of the propane/air flame. The frames were taken at elapsed times of 0.02, 6, 12, 14, 16, 18, 30, 40, and 50 ms after the flash activation, respectively. Localized ignition of a single aluminum nanoparticle is evident in the second image. The flame front propagated rapidly outward from the ignition location and stabilized on the burner surface.</w:t>
      </w:r>
      <w:bookmarkEnd w:id="72"/>
      <w:bookmarkEnd w:id="73"/>
    </w:p>
    <w:p w:rsidR="00C25A28" w:rsidRDefault="00C25A28" w:rsidP="00C25A28">
      <w:pPr>
        <w:rPr>
          <w:rFonts w:eastAsiaTheme="minorHAnsi"/>
        </w:rPr>
      </w:pPr>
    </w:p>
    <w:p w:rsidR="00C25A28" w:rsidRDefault="00C25A28" w:rsidP="00C25A28">
      <w:pPr>
        <w:rPr>
          <w:rFonts w:eastAsiaTheme="minorHAnsi"/>
        </w:rPr>
      </w:pPr>
    </w:p>
    <w:p w:rsidR="00AE306D" w:rsidRDefault="00766F84" w:rsidP="00C46668">
      <w:pPr>
        <w:autoSpaceDE w:val="0"/>
        <w:autoSpaceDN w:val="0"/>
        <w:adjustRightInd w:val="0"/>
        <w:spacing w:after="0"/>
        <w:rPr>
          <w:rFonts w:eastAsiaTheme="minorHAnsi" w:cs="Times New Roman"/>
          <w:color w:val="000000"/>
        </w:rPr>
      </w:pPr>
      <w:r w:rsidRPr="00766F84">
        <w:rPr>
          <w:rFonts w:eastAsiaTheme="minorHAnsi" w:cs="Times New Roman"/>
          <w:color w:val="000000"/>
        </w:rPr>
        <w:lastRenderedPageBreak/>
        <w:t xml:space="preserve">Depending on the power of the flash lamp, ignition at single </w:t>
      </w:r>
      <w:r w:rsidRPr="003E3E65">
        <w:rPr>
          <w:rFonts w:eastAsiaTheme="minorHAnsi" w:cs="Times New Roman"/>
        </w:rPr>
        <w:t xml:space="preserve">(Fig. </w:t>
      </w:r>
      <w:r w:rsidR="003E3E65" w:rsidRPr="003E3E65">
        <w:rPr>
          <w:rFonts w:eastAsiaTheme="minorHAnsi" w:cs="Times New Roman"/>
        </w:rPr>
        <w:t>11</w:t>
      </w:r>
      <w:r w:rsidRPr="003E3E65">
        <w:rPr>
          <w:rFonts w:eastAsiaTheme="minorHAnsi" w:cs="Times New Roman"/>
        </w:rPr>
        <w:t xml:space="preserve">) or multiple (Fig. </w:t>
      </w:r>
      <w:r w:rsidR="003E3E65" w:rsidRPr="003E3E65">
        <w:rPr>
          <w:rFonts w:eastAsiaTheme="minorHAnsi" w:cs="Times New Roman"/>
        </w:rPr>
        <w:t>12</w:t>
      </w:r>
      <w:r w:rsidRPr="003E3E65">
        <w:rPr>
          <w:rFonts w:eastAsiaTheme="minorHAnsi" w:cs="Times New Roman"/>
        </w:rPr>
        <w:t xml:space="preserve">) </w:t>
      </w:r>
      <w:r w:rsidRPr="00766F84">
        <w:rPr>
          <w:rFonts w:eastAsiaTheme="minorHAnsi" w:cs="Times New Roman"/>
          <w:color w:val="000000"/>
        </w:rPr>
        <w:t>points can be achieved. A</w:t>
      </w:r>
      <w:r w:rsidR="00AE306D">
        <w:rPr>
          <w:rFonts w:eastAsiaTheme="minorHAnsi" w:cs="Times New Roman"/>
          <w:color w:val="000000"/>
        </w:rPr>
        <w:t>lO emission from aluminum burn</w:t>
      </w:r>
      <w:r w:rsidRPr="00766F84">
        <w:rPr>
          <w:rFonts w:eastAsiaTheme="minorHAnsi" w:cs="Times New Roman"/>
          <w:color w:val="000000"/>
        </w:rPr>
        <w:t>ing was shown before initiation of the spherical flame. This indicates that aluminum nanoenergetics were ignited before the hydrocarbon mixtures. Additional AlO emission began within the flame front during the propagati</w:t>
      </w:r>
      <w:r w:rsidR="00AE306D">
        <w:rPr>
          <w:rFonts w:eastAsiaTheme="minorHAnsi" w:cs="Times New Roman"/>
          <w:color w:val="000000"/>
        </w:rPr>
        <w:t>on, which shows that the alumi</w:t>
      </w:r>
      <w:r w:rsidRPr="00766F84">
        <w:rPr>
          <w:rFonts w:eastAsiaTheme="minorHAnsi" w:cs="Times New Roman"/>
          <w:color w:val="000000"/>
        </w:rPr>
        <w:t>num nanoparticles were very easily ignited when the temperature was high in the flame front. This places them in a sharp contrast</w:t>
      </w:r>
      <w:r w:rsidR="00AE306D">
        <w:rPr>
          <w:rFonts w:eastAsiaTheme="minorHAnsi" w:cs="Times New Roman"/>
          <w:color w:val="000000"/>
        </w:rPr>
        <w:t xml:space="preserve"> </w:t>
      </w:r>
      <w:r w:rsidR="00AE306D" w:rsidRPr="00AE306D">
        <w:rPr>
          <w:rFonts w:eastAsiaTheme="minorHAnsi" w:cs="Times New Roman"/>
          <w:color w:val="000000"/>
        </w:rPr>
        <w:t>with micron-size particles, where the photo-ignition process was</w:t>
      </w:r>
      <w:r w:rsidR="00AE306D">
        <w:rPr>
          <w:rFonts w:eastAsiaTheme="minorHAnsi" w:cs="Times New Roman"/>
          <w:color w:val="000000"/>
        </w:rPr>
        <w:t xml:space="preserve"> </w:t>
      </w:r>
      <w:r w:rsidR="00AE306D" w:rsidRPr="00AE306D">
        <w:rPr>
          <w:rFonts w:eastAsiaTheme="minorHAnsi" w:cs="Times New Roman"/>
          <w:color w:val="000000"/>
        </w:rPr>
        <w:t xml:space="preserve">not observed under any conditions </w:t>
      </w:r>
      <w:r w:rsidR="00154E95">
        <w:rPr>
          <w:rFonts w:eastAsiaTheme="minorHAnsi" w:cs="Times New Roman"/>
          <w:color w:val="000000"/>
        </w:rPr>
        <w:fldChar w:fldCharType="begin"/>
      </w:r>
      <w:r w:rsidR="00F15A54">
        <w:rPr>
          <w:rFonts w:eastAsiaTheme="minorHAnsi" w:cs="Times New Roman"/>
          <w:color w:val="000000"/>
        </w:rPr>
        <w:instrText xml:space="preserve"> ADDIN EN.CITE &lt;EndNote&gt;&lt;Cite&gt;&lt;Author&gt;Ohkura&lt;/Author&gt;&lt;Year&gt;2011&lt;/Year&gt;&lt;RecNum&gt;14&lt;/RecNum&gt;&lt;DisplayText&gt;[10]&lt;/DisplayText&gt;&lt;record&gt;&lt;rec-number&gt;14&lt;/rec-number&gt;&lt;foreign-keys&gt;&lt;key app="EN" db-id="0s5s5d0ag9pr2sedve45ptzcxwdx599sa9re"&gt;14&lt;/key&gt;&lt;/foreign-keys&gt;&lt;ref-type name="Journal Article"&gt;17&lt;/ref-type&gt;&lt;contributors&gt;&lt;authors&gt;&lt;author&gt;Ohkura, Yuma&lt;/author&gt;&lt;author&gt;Rao, Pratap M.&lt;/author&gt;&lt;author&gt;Zheng, Xiaolin&lt;/author&gt;&lt;/authors&gt;&lt;/contributors&gt;&lt;titles&gt;&lt;title&gt;Flash ignition of Al nanoparticles: Mechanism and applications&lt;/title&gt;&lt;secondary-title&gt;Combustion and Flame&lt;/secondary-title&gt;&lt;/titles&gt;&lt;periodical&gt;&lt;full-title&gt;Combustion and Flame&lt;/full-title&gt;&lt;/periodical&gt;&lt;pages&gt;2544-2548&lt;/pages&gt;&lt;volume&gt;158&lt;/volume&gt;&lt;number&gt;12&lt;/number&gt;&lt;keywords&gt;&lt;keyword&gt;Energetic material&lt;/keyword&gt;&lt;keyword&gt;Flash ignition&lt;/keyword&gt;&lt;keyword&gt;Melt dispersion mechanism&lt;/keyword&gt;&lt;keyword&gt;Aluminum&lt;/keyword&gt;&lt;keyword&gt;Nanoparticle&lt;/keyword&gt;&lt;/keywords&gt;&lt;dates&gt;&lt;year&gt;2011&lt;/year&gt;&lt;/dates&gt;&lt;isbn&gt;0010-2180&lt;/isbn&gt;&lt;urls&gt;&lt;related-urls&gt;&lt;url&gt;http://www.sciencedirect.com/science/article/pii/S0010218011001581&lt;/url&gt;&lt;/related-urls&gt;&lt;/urls&gt;&lt;electronic-resource-num&gt;10.1016/j.combustflame.2011.05.012&lt;/electronic-resource-num&gt;&lt;/record&gt;&lt;/Cite&gt;&lt;/EndNote&gt;</w:instrText>
      </w:r>
      <w:r w:rsidR="00154E95">
        <w:rPr>
          <w:rFonts w:eastAsiaTheme="minorHAnsi" w:cs="Times New Roman"/>
          <w:color w:val="000000"/>
        </w:rPr>
        <w:fldChar w:fldCharType="separate"/>
      </w:r>
      <w:r w:rsidR="00F15A54">
        <w:rPr>
          <w:rFonts w:eastAsiaTheme="minorHAnsi" w:cs="Times New Roman"/>
          <w:noProof/>
          <w:color w:val="000000"/>
        </w:rPr>
        <w:t>[</w:t>
      </w:r>
      <w:hyperlink w:anchor="_ENREF_10" w:tooltip="Ohkura, 2011 #14" w:history="1">
        <w:r w:rsidR="0084522C">
          <w:rPr>
            <w:rFonts w:eastAsiaTheme="minorHAnsi" w:cs="Times New Roman"/>
            <w:noProof/>
            <w:color w:val="000000"/>
          </w:rPr>
          <w:t>10</w:t>
        </w:r>
      </w:hyperlink>
      <w:r w:rsidR="00F15A54">
        <w:rPr>
          <w:rFonts w:eastAsiaTheme="minorHAnsi" w:cs="Times New Roman"/>
          <w:noProof/>
          <w:color w:val="000000"/>
        </w:rPr>
        <w:t>]</w:t>
      </w:r>
      <w:r w:rsidR="00154E95">
        <w:rPr>
          <w:rFonts w:eastAsiaTheme="minorHAnsi" w:cs="Times New Roman"/>
          <w:color w:val="000000"/>
        </w:rPr>
        <w:fldChar w:fldCharType="end"/>
      </w:r>
      <w:r w:rsidR="00AE306D" w:rsidRPr="00AE306D">
        <w:rPr>
          <w:rFonts w:eastAsiaTheme="minorHAnsi" w:cs="Times New Roman"/>
          <w:color w:val="000000"/>
        </w:rPr>
        <w:t>. Neither the photo-ignition of 800 nm-size Al NPs was successful in our lab. A few-micron size</w:t>
      </w:r>
      <w:r w:rsidR="00AE306D">
        <w:rPr>
          <w:rFonts w:eastAsiaTheme="minorHAnsi" w:cs="Times New Roman"/>
          <w:color w:val="000000"/>
        </w:rPr>
        <w:t xml:space="preserve"> </w:t>
      </w:r>
      <w:r w:rsidR="00AE306D" w:rsidRPr="00AE306D">
        <w:rPr>
          <w:rFonts w:eastAsiaTheme="minorHAnsi" w:cs="Times New Roman"/>
          <w:color w:val="000000"/>
        </w:rPr>
        <w:t>particle cannot replace an agglomeration of nanoparticles in terms</w:t>
      </w:r>
      <w:r w:rsidR="00AE306D">
        <w:rPr>
          <w:rFonts w:eastAsiaTheme="minorHAnsi" w:cs="Times New Roman"/>
          <w:color w:val="000000"/>
        </w:rPr>
        <w:t xml:space="preserve"> </w:t>
      </w:r>
      <w:r w:rsidR="00AE306D" w:rsidRPr="00AE306D">
        <w:rPr>
          <w:rFonts w:eastAsiaTheme="minorHAnsi" w:cs="Times New Roman"/>
          <w:color w:val="000000"/>
        </w:rPr>
        <w:t xml:space="preserve">of photo-ignition. Two main reasons are responsible for the </w:t>
      </w:r>
      <w:r w:rsidR="00AE306D" w:rsidRPr="00AE306D">
        <w:rPr>
          <w:rFonts w:eastAsiaTheme="minorHAnsi" w:cs="Times New Roman"/>
        </w:rPr>
        <w:t>phenomena</w:t>
      </w:r>
      <w:r w:rsidR="00AE306D" w:rsidRPr="00AE306D">
        <w:rPr>
          <w:rFonts w:eastAsiaTheme="minorHAnsi" w:cs="Times New Roman"/>
          <w:color w:val="FF0000"/>
        </w:rPr>
        <w:t xml:space="preserve"> </w:t>
      </w:r>
      <w:r w:rsidR="00154E95" w:rsidRPr="0090506B">
        <w:rPr>
          <w:rFonts w:eastAsiaTheme="minorHAnsi" w:cs="Times New Roman"/>
        </w:rPr>
        <w:fldChar w:fldCharType="begin"/>
      </w:r>
      <w:r w:rsidR="00092502">
        <w:rPr>
          <w:rFonts w:eastAsiaTheme="minorHAnsi" w:cs="Times New Roman"/>
        </w:rPr>
        <w:instrText xml:space="preserve"> ADDIN EN.CITE &lt;EndNote&gt;&lt;Cite&gt;&lt;Author&gt;Abboud&lt;/Author&gt;&lt;Year&gt;2013&lt;/Year&gt;&lt;RecNum&gt;33&lt;/RecNum&gt;&lt;DisplayText&gt;[54]&lt;/DisplayText&gt;&lt;record&gt;&lt;rec-number&gt;33&lt;/rec-number&gt;&lt;foreign-keys&gt;&lt;key app="EN" db-id="0s5s5d0ag9pr2sedve45ptzcxwdx599sa9re"&gt;33&lt;/key&gt;&lt;/foreign-keys&gt;&lt;ref-type name="Journal Article"&gt;17&lt;/ref-type&gt;&lt;contributors&gt;&lt;authors&gt;&lt;author&gt;Jacques E. Abboud&lt;/author&gt;&lt;author&gt;Xinyuan Chong&lt;/author&gt;&lt;author&gt;Mingjun Zhang&lt;/author&gt;&lt;author&gt;Zhili Zhang&lt;/author&gt;&lt;author&gt;Naibo Jiang&lt;/author&gt;&lt;author&gt;Sukesh Roy&lt;/author&gt;&lt;author&gt;James R. Gord&lt;/author&gt;&lt;/authors&gt;&lt;/contributors&gt;&lt;titles&gt;&lt;title&gt;Photothermally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pages&gt;023905&lt;/pages&gt;&lt;volume&gt;102&lt;/volume&gt;&lt;number&gt;2&lt;/number&gt;&lt;keywords&gt;&lt;keyword&gt;aluminium&lt;/keyword&gt;&lt;keyword&gt;ignition&lt;/keyword&gt;&lt;keyword&gt;nanoparticles&lt;/keyword&gt;&lt;keyword&gt;oxidation&lt;/keyword&gt;&lt;keyword&gt;photothermal effects&lt;/keyword&gt;&lt;keyword&gt;scanning electron microscopy&lt;/keyword&gt;&lt;keyword&gt;surface plasmon resonance&lt;/keyword&gt;&lt;keyword&gt;X-ray chemical analysis&lt;/keyword&gt;&lt;/keywords&gt;&lt;dates&gt;&lt;year&gt;2013&lt;/year&gt;&lt;/dates&gt;&lt;urls&gt;&lt;related-urls&gt;&lt;url&gt;http://link.aip.org/link/?APL/102/023905/1&lt;/url&gt;&lt;url&gt;http://dx.doi.org/10.1063/1.4776660&lt;/url&gt;&lt;/related-urls&gt;&lt;/urls&gt;&lt;/record&gt;&lt;/Cite&gt;&lt;/EndNote&gt;</w:instrText>
      </w:r>
      <w:r w:rsidR="00154E95" w:rsidRPr="0090506B">
        <w:rPr>
          <w:rFonts w:eastAsiaTheme="minorHAnsi" w:cs="Times New Roman"/>
        </w:rPr>
        <w:fldChar w:fldCharType="separate"/>
      </w:r>
      <w:r w:rsidR="00092502">
        <w:rPr>
          <w:rFonts w:eastAsiaTheme="minorHAnsi" w:cs="Times New Roman"/>
          <w:noProof/>
        </w:rPr>
        <w:t>[</w:t>
      </w:r>
      <w:hyperlink w:anchor="_ENREF_54" w:tooltip="Abboud, 2013 #33" w:history="1">
        <w:r w:rsidR="0084522C">
          <w:rPr>
            <w:rFonts w:eastAsiaTheme="minorHAnsi" w:cs="Times New Roman"/>
            <w:noProof/>
          </w:rPr>
          <w:t>54</w:t>
        </w:r>
      </w:hyperlink>
      <w:r w:rsidR="00092502">
        <w:rPr>
          <w:rFonts w:eastAsiaTheme="minorHAnsi" w:cs="Times New Roman"/>
          <w:noProof/>
        </w:rPr>
        <w:t>]</w:t>
      </w:r>
      <w:r w:rsidR="00154E95" w:rsidRPr="0090506B">
        <w:rPr>
          <w:rFonts w:eastAsiaTheme="minorHAnsi" w:cs="Times New Roman"/>
        </w:rPr>
        <w:fldChar w:fldCharType="end"/>
      </w:r>
      <w:r w:rsidR="00AE306D" w:rsidRPr="007D2BCD">
        <w:rPr>
          <w:rFonts w:eastAsiaTheme="minorHAnsi" w:cs="Times New Roman"/>
        </w:rPr>
        <w:t>.</w:t>
      </w:r>
      <w:r w:rsidR="00AE306D" w:rsidRPr="00AE306D">
        <w:rPr>
          <w:rFonts w:eastAsiaTheme="minorHAnsi" w:cs="Times New Roman"/>
          <w:color w:val="FF0000"/>
        </w:rPr>
        <w:t xml:space="preserve"> </w:t>
      </w:r>
      <w:r w:rsidR="00AE306D" w:rsidRPr="00AE306D">
        <w:rPr>
          <w:rFonts w:eastAsiaTheme="minorHAnsi" w:cs="Times New Roman"/>
          <w:color w:val="000000"/>
        </w:rPr>
        <w:t>First, due to Localized Surface Plasmonic Resonance</w:t>
      </w:r>
      <w:r w:rsidR="00AE306D">
        <w:rPr>
          <w:rFonts w:eastAsiaTheme="minorHAnsi" w:cs="Times New Roman"/>
          <w:color w:val="000000"/>
        </w:rPr>
        <w:t xml:space="preserve"> </w:t>
      </w:r>
      <w:r w:rsidR="00AE306D" w:rsidRPr="00AE306D">
        <w:rPr>
          <w:rFonts w:eastAsiaTheme="minorHAnsi" w:cs="Times New Roman"/>
          <w:color w:val="000000"/>
        </w:rPr>
        <w:t>(LSPR) effect, the local electric field in the nanoparticles is orders</w:t>
      </w:r>
      <w:r w:rsidR="00AE306D">
        <w:rPr>
          <w:rFonts w:eastAsiaTheme="minorHAnsi" w:cs="Times New Roman"/>
          <w:color w:val="000000"/>
        </w:rPr>
        <w:t xml:space="preserve"> </w:t>
      </w:r>
      <w:r w:rsidR="00AE306D" w:rsidRPr="00AE306D">
        <w:rPr>
          <w:rFonts w:eastAsiaTheme="minorHAnsi" w:cs="Times New Roman"/>
          <w:color w:val="000000"/>
        </w:rPr>
        <w:t>of magnitude higher than that in mic</w:t>
      </w:r>
      <w:r w:rsidR="00AE306D">
        <w:rPr>
          <w:rFonts w:eastAsiaTheme="minorHAnsi" w:cs="Times New Roman"/>
          <w:color w:val="000000"/>
        </w:rPr>
        <w:t>ron sized ones. It is even high</w:t>
      </w:r>
      <w:r w:rsidR="00AE306D" w:rsidRPr="00AE306D">
        <w:rPr>
          <w:rFonts w:eastAsiaTheme="minorHAnsi" w:cs="Times New Roman"/>
          <w:color w:val="000000"/>
        </w:rPr>
        <w:t>er in the aggregated nanoparticles due to interactions among the</w:t>
      </w:r>
      <w:r w:rsidR="00AE306D">
        <w:rPr>
          <w:rFonts w:eastAsiaTheme="minorHAnsi" w:cs="Times New Roman"/>
          <w:color w:val="000000"/>
        </w:rPr>
        <w:t xml:space="preserve"> </w:t>
      </w:r>
      <w:r w:rsidR="00AE306D" w:rsidRPr="00AE306D">
        <w:rPr>
          <w:rFonts w:eastAsiaTheme="minorHAnsi" w:cs="Times New Roman"/>
          <w:color w:val="000000"/>
        </w:rPr>
        <w:t>heat within the aggregation. Second, the surface exposure to the</w:t>
      </w:r>
      <w:r w:rsidR="00AE306D">
        <w:rPr>
          <w:rFonts w:eastAsiaTheme="minorHAnsi" w:cs="Times New Roman"/>
          <w:color w:val="000000"/>
        </w:rPr>
        <w:t xml:space="preserve"> </w:t>
      </w:r>
      <w:r w:rsidR="00AE306D" w:rsidRPr="00AE306D">
        <w:rPr>
          <w:rFonts w:eastAsiaTheme="minorHAnsi" w:cs="Times New Roman"/>
          <w:color w:val="000000"/>
        </w:rPr>
        <w:t>oxidizer in the latter case is orders of magnitude higher than the former micro-particle, where the air can penetrate within the gaps</w:t>
      </w:r>
      <w:r w:rsidR="00AE306D">
        <w:rPr>
          <w:rFonts w:eastAsiaTheme="minorHAnsi" w:cs="Times New Roman"/>
          <w:color w:val="000000"/>
        </w:rPr>
        <w:t xml:space="preserve"> </w:t>
      </w:r>
      <w:r w:rsidR="00AE306D" w:rsidRPr="00AE306D">
        <w:rPr>
          <w:rFonts w:eastAsiaTheme="minorHAnsi" w:cs="Times New Roman"/>
          <w:color w:val="000000"/>
        </w:rPr>
        <w:t>of the aggregation, and the convection is high in the flow mixture situation. The positive feedback from the aluminum oxidation is</w:t>
      </w:r>
      <w:r w:rsidR="00AE306D">
        <w:rPr>
          <w:rFonts w:eastAsiaTheme="minorHAnsi" w:cs="Times New Roman"/>
          <w:color w:val="000000"/>
        </w:rPr>
        <w:t xml:space="preserve"> </w:t>
      </w:r>
      <w:r w:rsidR="00AE306D" w:rsidRPr="00AE306D">
        <w:rPr>
          <w:rFonts w:eastAsiaTheme="minorHAnsi" w:cs="Times New Roman"/>
          <w:color w:val="000000"/>
        </w:rPr>
        <w:t>accelerating the process. Finall</w:t>
      </w:r>
      <w:r w:rsidR="00AE306D">
        <w:rPr>
          <w:rFonts w:eastAsiaTheme="minorHAnsi" w:cs="Times New Roman"/>
          <w:color w:val="000000"/>
        </w:rPr>
        <w:t>y, the burning of aluminum nano-</w:t>
      </w:r>
      <w:r w:rsidR="00AE306D" w:rsidRPr="00AE306D">
        <w:rPr>
          <w:rFonts w:eastAsiaTheme="minorHAnsi" w:cs="Times New Roman"/>
          <w:color w:val="000000"/>
        </w:rPr>
        <w:t>particles can extend far downstream of the flow, as shown in the</w:t>
      </w:r>
      <w:r w:rsidR="00AE306D">
        <w:rPr>
          <w:rFonts w:eastAsiaTheme="minorHAnsi" w:cs="Times New Roman"/>
          <w:color w:val="000000"/>
        </w:rPr>
        <w:t xml:space="preserve"> </w:t>
      </w:r>
      <w:r w:rsidR="00AE306D" w:rsidRPr="00AE306D">
        <w:rPr>
          <w:rFonts w:eastAsiaTheme="minorHAnsi" w:cs="Times New Roman"/>
          <w:color w:val="000000"/>
        </w:rPr>
        <w:t>last two images. Because of the high energy density and the high</w:t>
      </w:r>
      <w:r w:rsidR="00AE306D">
        <w:rPr>
          <w:rFonts w:eastAsiaTheme="minorHAnsi" w:cs="Times New Roman"/>
          <w:color w:val="000000"/>
        </w:rPr>
        <w:t xml:space="preserve"> combustion temperature of the nanoenergetics, it should be antic</w:t>
      </w:r>
      <w:r w:rsidR="00AE306D" w:rsidRPr="00AE306D">
        <w:rPr>
          <w:rFonts w:eastAsiaTheme="minorHAnsi" w:cs="Times New Roman"/>
          <w:color w:val="000000"/>
        </w:rPr>
        <w:t>ipated that significant changes of the overall flame temperature</w:t>
      </w:r>
      <w:r w:rsidR="00AE306D">
        <w:rPr>
          <w:rFonts w:eastAsiaTheme="minorHAnsi" w:cs="Times New Roman"/>
          <w:color w:val="000000"/>
        </w:rPr>
        <w:t xml:space="preserve"> </w:t>
      </w:r>
      <w:r w:rsidR="00AE306D" w:rsidRPr="00AE306D">
        <w:rPr>
          <w:rFonts w:eastAsiaTheme="minorHAnsi" w:cs="Times New Roman"/>
          <w:color w:val="000000"/>
        </w:rPr>
        <w:t>and structure may occur.</w:t>
      </w:r>
    </w:p>
    <w:p w:rsidR="00CF2D6D" w:rsidRDefault="00CF2D6D" w:rsidP="00C46668">
      <w:pPr>
        <w:autoSpaceDE w:val="0"/>
        <w:autoSpaceDN w:val="0"/>
        <w:adjustRightInd w:val="0"/>
        <w:spacing w:after="0"/>
        <w:rPr>
          <w:rFonts w:eastAsiaTheme="minorHAnsi" w:cs="Times New Roman"/>
          <w:color w:val="000000"/>
        </w:rPr>
      </w:pPr>
    </w:p>
    <w:p w:rsidR="00CF2D6D" w:rsidRDefault="00CF2D6D" w:rsidP="00C46668">
      <w:pPr>
        <w:autoSpaceDE w:val="0"/>
        <w:autoSpaceDN w:val="0"/>
        <w:adjustRightInd w:val="0"/>
        <w:spacing w:after="0"/>
        <w:rPr>
          <w:rFonts w:eastAsiaTheme="minorHAnsi" w:cs="Times New Roman"/>
          <w:color w:val="000000"/>
        </w:rPr>
      </w:pPr>
    </w:p>
    <w:p w:rsidR="00A61C27" w:rsidRDefault="00CF2D6D" w:rsidP="00A61C27">
      <w:pPr>
        <w:keepNext/>
        <w:autoSpaceDE w:val="0"/>
        <w:autoSpaceDN w:val="0"/>
        <w:adjustRightInd w:val="0"/>
        <w:spacing w:after="0"/>
        <w:jc w:val="center"/>
      </w:pPr>
      <w:r>
        <w:rPr>
          <w:rFonts w:eastAsiaTheme="minorHAnsi" w:cs="Times New Roman"/>
          <w:noProof/>
          <w:color w:val="000000"/>
        </w:rPr>
        <w:lastRenderedPageBreak/>
        <w:drawing>
          <wp:inline distT="0" distB="0" distL="0" distR="0" wp14:anchorId="75CD9742" wp14:editId="6B30C399">
            <wp:extent cx="4572000" cy="399000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3990006"/>
                    </a:xfrm>
                    <a:prstGeom prst="rect">
                      <a:avLst/>
                    </a:prstGeom>
                    <a:noFill/>
                    <a:ln>
                      <a:noFill/>
                    </a:ln>
                  </pic:spPr>
                </pic:pic>
              </a:graphicData>
            </a:graphic>
          </wp:inline>
        </w:drawing>
      </w:r>
    </w:p>
    <w:p w:rsidR="00CF2D6D" w:rsidRDefault="00A61C27" w:rsidP="00A61C27">
      <w:pPr>
        <w:pStyle w:val="Caption"/>
        <w:rPr>
          <w:rFonts w:eastAsiaTheme="minorHAnsi"/>
        </w:rPr>
      </w:pPr>
      <w:bookmarkStart w:id="74" w:name="_Toc355876996"/>
      <w:r>
        <w:t xml:space="preserve">Figure </w:t>
      </w:r>
      <w:fldSimple w:instr=" SEQ Figure \* ARABIC ">
        <w:r w:rsidR="008068F8">
          <w:rPr>
            <w:noProof/>
          </w:rPr>
          <w:t>12</w:t>
        </w:r>
      </w:fldSimple>
      <w:r>
        <w:t>.</w:t>
      </w:r>
      <w:bookmarkStart w:id="75" w:name="_Toc353215872"/>
      <w:r w:rsidR="00BF0DFD" w:rsidRPr="00BF0DFD">
        <w:t xml:space="preserve"> </w:t>
      </w:r>
      <w:r w:rsidR="00CF2D6D" w:rsidRPr="00BF0DFD">
        <w:rPr>
          <w:rFonts w:eastAsiaTheme="minorHAnsi"/>
        </w:rPr>
        <w:t>High-speed CH* chemiluminescence and AlO emission from flash-activated aluminum nanoenergetics-assisted ignition of propane/air flame.</w:t>
      </w:r>
      <w:bookmarkEnd w:id="74"/>
      <w:bookmarkEnd w:id="75"/>
    </w:p>
    <w:p w:rsidR="00C25A28" w:rsidRDefault="00C25A28" w:rsidP="00C25A28">
      <w:pPr>
        <w:rPr>
          <w:rFonts w:eastAsiaTheme="minorHAnsi"/>
        </w:rPr>
      </w:pPr>
    </w:p>
    <w:p w:rsidR="00C25A28" w:rsidRDefault="00C25A28" w:rsidP="00C25A28">
      <w:pPr>
        <w:rPr>
          <w:rFonts w:eastAsiaTheme="minorHAnsi"/>
        </w:rPr>
      </w:pPr>
    </w:p>
    <w:p w:rsidR="007D2BCD" w:rsidRPr="00AE306D" w:rsidRDefault="00AE306D" w:rsidP="00AE306D">
      <w:pPr>
        <w:autoSpaceDE w:val="0"/>
        <w:autoSpaceDN w:val="0"/>
        <w:adjustRightInd w:val="0"/>
        <w:spacing w:after="0"/>
        <w:rPr>
          <w:rFonts w:eastAsiaTheme="minorHAnsi" w:cs="Times New Roman"/>
          <w:color w:val="000000"/>
        </w:rPr>
      </w:pPr>
      <w:r w:rsidRPr="00AE306D">
        <w:rPr>
          <w:rFonts w:eastAsiaTheme="minorHAnsi" w:cs="Times New Roman"/>
          <w:color w:val="000000"/>
        </w:rPr>
        <w:t>It should be noted that two ignition processes are involved in</w:t>
      </w:r>
      <w:r>
        <w:rPr>
          <w:rFonts w:eastAsiaTheme="minorHAnsi" w:cs="Times New Roman"/>
          <w:color w:val="000000"/>
        </w:rPr>
        <w:t xml:space="preserve"> </w:t>
      </w:r>
      <w:r w:rsidRPr="00AE306D">
        <w:rPr>
          <w:rFonts w:eastAsiaTheme="minorHAnsi" w:cs="Times New Roman"/>
          <w:color w:val="000000"/>
        </w:rPr>
        <w:t>this photothermal-effect-</w:t>
      </w:r>
      <w:r w:rsidR="001340D7">
        <w:rPr>
          <w:rFonts w:eastAsiaTheme="minorHAnsi" w:cs="Times New Roman"/>
          <w:color w:val="000000"/>
        </w:rPr>
        <w:t>a</w:t>
      </w:r>
      <w:r w:rsidRPr="00AE306D">
        <w:rPr>
          <w:rFonts w:eastAsiaTheme="minorHAnsi" w:cs="Times New Roman"/>
          <w:color w:val="000000"/>
        </w:rPr>
        <w:t xml:space="preserve">ctivated </w:t>
      </w:r>
      <w:r>
        <w:rPr>
          <w:rFonts w:eastAsiaTheme="minorHAnsi" w:cs="Times New Roman"/>
          <w:color w:val="000000"/>
        </w:rPr>
        <w:t>flame ignition. First, the igni</w:t>
      </w:r>
      <w:r w:rsidRPr="00AE306D">
        <w:rPr>
          <w:rFonts w:eastAsiaTheme="minorHAnsi" w:cs="Times New Roman"/>
          <w:color w:val="000000"/>
        </w:rPr>
        <w:t>tion of the aluminum nanoparticles is very fast, and was reported to be on the order of 0.01 ms by the broadband low-power flash</w:t>
      </w:r>
      <w:r>
        <w:rPr>
          <w:rFonts w:eastAsiaTheme="minorHAnsi" w:cs="Times New Roman"/>
          <w:color w:val="000000"/>
        </w:rPr>
        <w:t xml:space="preserve"> </w:t>
      </w:r>
      <w:r w:rsidRPr="00AE306D">
        <w:rPr>
          <w:rFonts w:eastAsiaTheme="minorHAnsi" w:cs="Times New Roman"/>
          <w:color w:val="000000"/>
        </w:rPr>
        <w:t xml:space="preserve">lamp at ambient atmospheric conditions </w:t>
      </w:r>
      <w:r w:rsidR="00104E35">
        <w:rPr>
          <w:rFonts w:eastAsiaTheme="minorHAnsi" w:cs="Times New Roman"/>
          <w:color w:val="000000"/>
        </w:rPr>
        <w:fldChar w:fldCharType="begin"/>
      </w:r>
      <w:r w:rsidR="00092502">
        <w:rPr>
          <w:rFonts w:eastAsiaTheme="minorHAnsi" w:cs="Times New Roman"/>
          <w:color w:val="000000"/>
        </w:rPr>
        <w:instrText xml:space="preserve"> ADDIN EN.CITE &lt;EndNote&gt;&lt;Cite&gt;&lt;Author&gt;Abboud&lt;/Author&gt;&lt;Year&gt;2013&lt;/Year&gt;&lt;RecNum&gt;33&lt;/RecNum&gt;&lt;DisplayText&gt;[54]&lt;/DisplayText&gt;&lt;record&gt;&lt;rec-number&gt;33&lt;/rec-number&gt;&lt;foreign-keys&gt;&lt;key app="EN" db-id="0s5s5d0ag9pr2sedve45ptzcxwdx599sa9re"&gt;33&lt;/key&gt;&lt;/foreign-keys&gt;&lt;ref-type name="Journal Article"&gt;17&lt;/ref-type&gt;&lt;contributors&gt;&lt;authors&gt;&lt;author&gt;Jacques E. Abboud&lt;/author&gt;&lt;author&gt;Xinyuan Chong&lt;/author&gt;&lt;author&gt;Mingjun Zhang&lt;/author&gt;&lt;author&gt;Zhili Zhang&lt;/author&gt;&lt;author&gt;Naibo Jiang&lt;/author&gt;&lt;author&gt;Sukesh Roy&lt;/author&gt;&lt;author&gt;James R. Gord&lt;/author&gt;&lt;/authors&gt;&lt;/contributors&gt;&lt;titles&gt;&lt;title&gt;Photothermally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pages&gt;023905&lt;/pages&gt;&lt;volume&gt;102&lt;/volume&gt;&lt;number&gt;2&lt;/number&gt;&lt;keywords&gt;&lt;keyword&gt;aluminium&lt;/keyword&gt;&lt;keyword&gt;ignition&lt;/keyword&gt;&lt;keyword&gt;nanoparticles&lt;/keyword&gt;&lt;keyword&gt;oxidation&lt;/keyword&gt;&lt;keyword&gt;photothermal effects&lt;/keyword&gt;&lt;keyword&gt;scanning electron microscopy&lt;/keyword&gt;&lt;keyword&gt;surface plasmon resonance&lt;/keyword&gt;&lt;keyword&gt;X-ray chemical analysis&lt;/keyword&gt;&lt;/keywords&gt;&lt;dates&gt;&lt;year&gt;2013&lt;/year&gt;&lt;/dates&gt;&lt;urls&gt;&lt;related-urls&gt;&lt;url&gt;http://link.aip.org/link/?APL/102/023905/1&lt;/url&gt;&lt;url&gt;http://dx.doi.org/10.1063/1.4776660&lt;/url&gt;&lt;/related-urls&gt;&lt;/urls&gt;&lt;/record&gt;&lt;/Cite&gt;&lt;/EndNote&gt;</w:instrText>
      </w:r>
      <w:r w:rsidR="00104E35">
        <w:rPr>
          <w:rFonts w:eastAsiaTheme="minorHAnsi" w:cs="Times New Roman"/>
          <w:color w:val="000000"/>
        </w:rPr>
        <w:fldChar w:fldCharType="separate"/>
      </w:r>
      <w:r w:rsidR="00092502">
        <w:rPr>
          <w:rFonts w:eastAsiaTheme="minorHAnsi" w:cs="Times New Roman"/>
          <w:noProof/>
          <w:color w:val="000000"/>
        </w:rPr>
        <w:t>[</w:t>
      </w:r>
      <w:hyperlink w:anchor="_ENREF_54" w:tooltip="Abboud, 2013 #33" w:history="1">
        <w:r w:rsidR="0084522C">
          <w:rPr>
            <w:rFonts w:eastAsiaTheme="minorHAnsi" w:cs="Times New Roman"/>
            <w:noProof/>
            <w:color w:val="000000"/>
          </w:rPr>
          <w:t>54</w:t>
        </w:r>
      </w:hyperlink>
      <w:r w:rsidR="00092502">
        <w:rPr>
          <w:rFonts w:eastAsiaTheme="minorHAnsi" w:cs="Times New Roman"/>
          <w:noProof/>
          <w:color w:val="000000"/>
        </w:rPr>
        <w:t>]</w:t>
      </w:r>
      <w:r w:rsidR="00104E35">
        <w:rPr>
          <w:rFonts w:eastAsiaTheme="minorHAnsi" w:cs="Times New Roman"/>
          <w:color w:val="000000"/>
        </w:rPr>
        <w:fldChar w:fldCharType="end"/>
      </w:r>
      <w:r w:rsidRPr="00AE306D">
        <w:rPr>
          <w:rFonts w:eastAsiaTheme="minorHAnsi" w:cs="Times New Roman"/>
          <w:color w:val="000000"/>
        </w:rPr>
        <w:t>. Unfortunately,</w:t>
      </w:r>
      <w:r>
        <w:rPr>
          <w:rFonts w:eastAsiaTheme="minorHAnsi" w:cs="Times New Roman"/>
          <w:color w:val="000000"/>
        </w:rPr>
        <w:t xml:space="preserve"> </w:t>
      </w:r>
      <w:r w:rsidRPr="00AE306D">
        <w:rPr>
          <w:rFonts w:eastAsiaTheme="minorHAnsi" w:cs="Times New Roman"/>
          <w:color w:val="000000"/>
        </w:rPr>
        <w:t>frame saturation provoked by the flash prevented the investigation</w:t>
      </w:r>
      <w:r>
        <w:rPr>
          <w:rFonts w:eastAsiaTheme="minorHAnsi" w:cs="Times New Roman"/>
          <w:color w:val="000000"/>
        </w:rPr>
        <w:t xml:space="preserve"> </w:t>
      </w:r>
      <w:r w:rsidRPr="00AE306D">
        <w:rPr>
          <w:rFonts w:eastAsiaTheme="minorHAnsi" w:cs="Times New Roman"/>
          <w:color w:val="000000"/>
        </w:rPr>
        <w:t>of the ignition time delay of Al nanoparticles as a</w:t>
      </w:r>
      <w:r>
        <w:rPr>
          <w:rFonts w:eastAsiaTheme="minorHAnsi" w:cs="Times New Roman"/>
          <w:color w:val="000000"/>
        </w:rPr>
        <w:t xml:space="preserve"> </w:t>
      </w:r>
      <w:r w:rsidRPr="00AE306D">
        <w:rPr>
          <w:rFonts w:eastAsiaTheme="minorHAnsi" w:cs="Times New Roman"/>
          <w:color w:val="000000"/>
        </w:rPr>
        <w:t>function of their</w:t>
      </w:r>
      <w:r>
        <w:rPr>
          <w:rFonts w:eastAsiaTheme="minorHAnsi" w:cs="Times New Roman"/>
          <w:color w:val="000000"/>
        </w:rPr>
        <w:t xml:space="preserve"> </w:t>
      </w:r>
      <w:r w:rsidRPr="00AE306D">
        <w:rPr>
          <w:rFonts w:eastAsiaTheme="minorHAnsi" w:cs="Times New Roman"/>
          <w:color w:val="000000"/>
        </w:rPr>
        <w:t xml:space="preserve">work involving </w:t>
      </w:r>
      <w:r w:rsidRPr="00AE306D">
        <w:rPr>
          <w:rFonts w:eastAsiaTheme="minorHAnsi" w:cs="Times New Roman"/>
          <w:color w:val="000000"/>
        </w:rPr>
        <w:lastRenderedPageBreak/>
        <w:t xml:space="preserve">photo-ignition time </w:t>
      </w:r>
      <w:r>
        <w:rPr>
          <w:rFonts w:eastAsiaTheme="minorHAnsi" w:cs="Times New Roman"/>
          <w:color w:val="000000"/>
        </w:rPr>
        <w:t>scales of particles has been re</w:t>
      </w:r>
      <w:r w:rsidRPr="00AE306D">
        <w:rPr>
          <w:rFonts w:eastAsiaTheme="minorHAnsi" w:cs="Times New Roman"/>
          <w:color w:val="000000"/>
        </w:rPr>
        <w:t>ported in the literature. Second, the flash-activated ignition of the</w:t>
      </w:r>
      <w:r>
        <w:rPr>
          <w:rFonts w:eastAsiaTheme="minorHAnsi" w:cs="Times New Roman"/>
          <w:color w:val="000000"/>
        </w:rPr>
        <w:t xml:space="preserve"> </w:t>
      </w:r>
      <w:r w:rsidRPr="00AE306D">
        <w:rPr>
          <w:rFonts w:eastAsiaTheme="minorHAnsi" w:cs="Times New Roman"/>
          <w:color w:val="000000"/>
        </w:rPr>
        <w:t>flow of propane/air mixture was shown to be around 4 ms by the</w:t>
      </w:r>
      <w:r>
        <w:rPr>
          <w:rFonts w:eastAsiaTheme="minorHAnsi" w:cs="Times New Roman"/>
          <w:color w:val="000000"/>
        </w:rPr>
        <w:t xml:space="preserve"> </w:t>
      </w:r>
      <w:r w:rsidRPr="00AE306D">
        <w:rPr>
          <w:rFonts w:eastAsiaTheme="minorHAnsi" w:cs="Times New Roman"/>
          <w:color w:val="000000"/>
        </w:rPr>
        <w:t>same flash in this study. This concludes that Al NPs ignition delay</w:t>
      </w:r>
      <w:r w:rsidR="00D854FC">
        <w:rPr>
          <w:rFonts w:eastAsiaTheme="minorHAnsi" w:cs="Times New Roman"/>
          <w:color w:val="000000"/>
        </w:rPr>
        <w:t xml:space="preserve"> </w:t>
      </w:r>
      <w:r w:rsidRPr="00AE306D">
        <w:rPr>
          <w:rFonts w:eastAsiaTheme="minorHAnsi" w:cs="Times New Roman"/>
          <w:color w:val="000000"/>
        </w:rPr>
        <w:t>is at most that amount of time, mak</w:t>
      </w:r>
      <w:r>
        <w:rPr>
          <w:rFonts w:eastAsiaTheme="minorHAnsi" w:cs="Times New Roman"/>
          <w:color w:val="000000"/>
        </w:rPr>
        <w:t>ing it consistent with the 5 ms</w:t>
      </w:r>
      <w:r w:rsidR="00D854FC">
        <w:rPr>
          <w:rFonts w:eastAsiaTheme="minorHAnsi" w:cs="Times New Roman"/>
          <w:color w:val="000000"/>
        </w:rPr>
        <w:t xml:space="preserve"> </w:t>
      </w:r>
      <w:r w:rsidRPr="00AE306D">
        <w:rPr>
          <w:rFonts w:eastAsiaTheme="minorHAnsi" w:cs="Times New Roman"/>
          <w:color w:val="000000"/>
        </w:rPr>
        <w:t>photo-ignition time delay of single walled carbon nanotubes (SWCNTs) suspended in quiescent ethylene/air</w:t>
      </w:r>
      <w:r w:rsidR="00D854FC">
        <w:rPr>
          <w:rFonts w:eastAsiaTheme="minorHAnsi" w:cs="Times New Roman"/>
          <w:color w:val="000000"/>
        </w:rPr>
        <w:t xml:space="preserve"> </w:t>
      </w:r>
      <w:r w:rsidRPr="00AE306D">
        <w:rPr>
          <w:rFonts w:eastAsiaTheme="minorHAnsi" w:cs="Times New Roman"/>
          <w:color w:val="000000"/>
        </w:rPr>
        <w:t xml:space="preserve">mixtures, and equal half the time taken by the 105 mJ spark (10 ms) to ignite the same mixtures, at an equivalence ratio of 0.9 and a pressure of 1 bar </w:t>
      </w:r>
      <w:r w:rsidR="00104E35">
        <w:rPr>
          <w:rFonts w:eastAsiaTheme="minorHAnsi" w:cs="Times New Roman"/>
          <w:color w:val="000000"/>
        </w:rPr>
        <w:fldChar w:fldCharType="begin"/>
      </w:r>
      <w:r w:rsidR="00F15A54">
        <w:rPr>
          <w:rFonts w:eastAsiaTheme="minorHAnsi" w:cs="Times New Roman"/>
          <w:color w:val="000000"/>
        </w:rPr>
        <w:instrText xml:space="preserve"> ADDIN EN.CITE &lt;EndNote&gt;&lt;Cite&gt;&lt;Author&gt;Berkowitz&lt;/Author&gt;&lt;Year&gt;2011&lt;/Year&gt;&lt;RecNum&gt;20&lt;/RecNum&gt;&lt;DisplayText&gt;[9]&lt;/DisplayText&gt;&lt;record&gt;&lt;rec-number&gt;20&lt;/rec-number&gt;&lt;foreign-keys&gt;&lt;key app="EN" db-id="0s5s5d0ag9pr2sedve45ptzcxwdx599sa9re"&gt;20&lt;/key&gt;&lt;/foreign-keys&gt;&lt;ref-type name="Journal Article"&gt;17&lt;/ref-type&gt;&lt;contributors&gt;&lt;authors&gt;&lt;author&gt;Berkowitz, Andrew M.&lt;/author&gt;&lt;author&gt;Oehlschlaeger, Matthew A.&lt;/author&gt;&lt;/authors&gt;&lt;/contributors&gt;&lt;titles&gt;&lt;title&gt;The photo-induced ignition of quiescent ethylene/air mixtures containing suspended carbon nanotubes&lt;/title&gt;&lt;secondary-title&gt;Proceedings of the Combustion Institute&lt;/secondary-title&gt;&lt;/titles&gt;&lt;periodical&gt;&lt;full-title&gt;Proceedings of the Combustion Institute&lt;/full-title&gt;&lt;/periodical&gt;&lt;pages&gt;3359-3366&lt;/pages&gt;&lt;volume&gt;33&lt;/volume&gt;&lt;number&gt;2&lt;/number&gt;&lt;keywords&gt;&lt;keyword&gt;Photo-ignition&lt;/keyword&gt;&lt;keyword&gt;Distributed homogeneous ignition&lt;/keyword&gt;&lt;keyword&gt;Carbon nanotubes&lt;/keyword&gt;&lt;/keywords&gt;&lt;dates&gt;&lt;year&gt;2011&lt;/year&gt;&lt;/dates&gt;&lt;isbn&gt;1540-7489&lt;/isbn&gt;&lt;urls&gt;&lt;related-urls&gt;&lt;url&gt;http://www.sciencedirect.com/science/article/pii/S1540748910002439&lt;/url&gt;&lt;/related-urls&gt;&lt;/urls&gt;&lt;electronic-resource-num&gt;10.1016/j.proci.2010.07.013&lt;/electronic-resource-num&gt;&lt;/record&gt;&lt;/Cite&gt;&lt;/EndNote&gt;</w:instrText>
      </w:r>
      <w:r w:rsidR="00104E35">
        <w:rPr>
          <w:rFonts w:eastAsiaTheme="minorHAnsi" w:cs="Times New Roman"/>
          <w:color w:val="000000"/>
        </w:rPr>
        <w:fldChar w:fldCharType="separate"/>
      </w:r>
      <w:r w:rsidR="00F15A54">
        <w:rPr>
          <w:rFonts w:eastAsiaTheme="minorHAnsi" w:cs="Times New Roman"/>
          <w:noProof/>
          <w:color w:val="000000"/>
        </w:rPr>
        <w:t>[</w:t>
      </w:r>
      <w:hyperlink w:anchor="_ENREF_9" w:tooltip="Berkowitz, 2011 #20" w:history="1">
        <w:r w:rsidR="0084522C">
          <w:rPr>
            <w:rFonts w:eastAsiaTheme="minorHAnsi" w:cs="Times New Roman"/>
            <w:noProof/>
            <w:color w:val="000000"/>
          </w:rPr>
          <w:t>9</w:t>
        </w:r>
      </w:hyperlink>
      <w:r w:rsidR="00F15A54">
        <w:rPr>
          <w:rFonts w:eastAsiaTheme="minorHAnsi" w:cs="Times New Roman"/>
          <w:noProof/>
          <w:color w:val="000000"/>
        </w:rPr>
        <w:t>]</w:t>
      </w:r>
      <w:r w:rsidR="00104E35">
        <w:rPr>
          <w:rFonts w:eastAsiaTheme="minorHAnsi" w:cs="Times New Roman"/>
          <w:color w:val="000000"/>
        </w:rPr>
        <w:fldChar w:fldCharType="end"/>
      </w:r>
      <w:r w:rsidRPr="00AE306D">
        <w:rPr>
          <w:rFonts w:eastAsiaTheme="minorHAnsi" w:cs="Times New Roman"/>
          <w:color w:val="000000"/>
        </w:rPr>
        <w:t xml:space="preserve">. </w:t>
      </w:r>
    </w:p>
    <w:p w:rsidR="00AE306D" w:rsidRPr="00D854FC" w:rsidRDefault="00AE306D" w:rsidP="00B45988">
      <w:pPr>
        <w:pStyle w:val="Heading3"/>
        <w:rPr>
          <w:rFonts w:eastAsiaTheme="minorHAnsi"/>
          <w:color w:val="000000"/>
        </w:rPr>
      </w:pPr>
      <w:bookmarkStart w:id="76" w:name="_Toc353540193"/>
      <w:bookmarkStart w:id="77" w:name="_Toc360191465"/>
      <w:r w:rsidRPr="00D854FC">
        <w:rPr>
          <w:rFonts w:eastAsiaTheme="minorHAnsi"/>
        </w:rPr>
        <w:t>Spark ignition</w:t>
      </w:r>
      <w:bookmarkEnd w:id="76"/>
      <w:bookmarkEnd w:id="77"/>
      <w:r w:rsidRPr="00D854FC">
        <w:rPr>
          <w:rFonts w:eastAsiaTheme="minorHAnsi"/>
          <w:color w:val="FF0000"/>
        </w:rPr>
        <w:t xml:space="preserve"> </w:t>
      </w:r>
    </w:p>
    <w:p w:rsidR="00CF2D6D" w:rsidRDefault="00AE306D" w:rsidP="00AE306D">
      <w:pPr>
        <w:autoSpaceDE w:val="0"/>
        <w:autoSpaceDN w:val="0"/>
        <w:adjustRightInd w:val="0"/>
        <w:spacing w:after="0"/>
        <w:rPr>
          <w:rFonts w:eastAsiaTheme="minorHAnsi" w:cs="Times New Roman"/>
          <w:color w:val="000000"/>
        </w:rPr>
      </w:pPr>
      <w:r w:rsidRPr="00AE306D">
        <w:rPr>
          <w:rFonts w:eastAsiaTheme="minorHAnsi" w:cs="Times New Roman"/>
          <w:color w:val="000000"/>
        </w:rPr>
        <w:t xml:space="preserve">To provide a comparison with the flash ignition, regular spark ignition was conducted and imaged by the high-speed camera. </w:t>
      </w:r>
      <w:r w:rsidR="00D854FC" w:rsidRPr="003E3E65">
        <w:rPr>
          <w:rFonts w:eastAsiaTheme="minorHAnsi" w:cs="Times New Roman"/>
        </w:rPr>
        <w:t>Figu</w:t>
      </w:r>
      <w:r w:rsidRPr="003E3E65">
        <w:rPr>
          <w:rFonts w:eastAsiaTheme="minorHAnsi" w:cs="Times New Roman"/>
        </w:rPr>
        <w:t xml:space="preserve">re </w:t>
      </w:r>
      <w:r w:rsidR="003E3E65" w:rsidRPr="003E3E65">
        <w:rPr>
          <w:rFonts w:eastAsiaTheme="minorHAnsi" w:cs="Times New Roman"/>
        </w:rPr>
        <w:t>13</w:t>
      </w:r>
      <w:r w:rsidRPr="003E3E65">
        <w:rPr>
          <w:rFonts w:eastAsiaTheme="minorHAnsi" w:cs="Times New Roman"/>
        </w:rPr>
        <w:t xml:space="preserve"> </w:t>
      </w:r>
      <w:r w:rsidRPr="00AE306D">
        <w:rPr>
          <w:rFonts w:eastAsiaTheme="minorHAnsi" w:cs="Times New Roman"/>
          <w:color w:val="000000"/>
        </w:rPr>
        <w:t xml:space="preserve">shows the time-resolved </w:t>
      </w:r>
      <w:r w:rsidRPr="00D854FC">
        <w:rPr>
          <w:rFonts w:eastAsiaTheme="minorHAnsi" w:cs="Times New Roman"/>
        </w:rPr>
        <w:t>OH</w:t>
      </w:r>
      <w:r w:rsidR="00D854FC" w:rsidRPr="00D854FC">
        <w:rPr>
          <w:rFonts w:eastAsiaTheme="minorHAnsi" w:cs="Times New Roman"/>
        </w:rPr>
        <w:t>*</w:t>
      </w:r>
      <w:r w:rsidRPr="00AE306D">
        <w:rPr>
          <w:rFonts w:eastAsiaTheme="minorHAnsi" w:cs="Times New Roman"/>
          <w:color w:val="FF0000"/>
        </w:rPr>
        <w:t xml:space="preserve"> </w:t>
      </w:r>
      <w:r w:rsidRPr="00AE306D">
        <w:rPr>
          <w:rFonts w:eastAsiaTheme="minorHAnsi" w:cs="Times New Roman"/>
          <w:color w:val="000000"/>
        </w:rPr>
        <w:t>chemiluminescence from spark ignition of the propane/air flow without aluminum nanoenergetics seeding. As expected, the spark served as a high-temperature point source. An outwardly propagating spherical flame quickly transited into a planar flame, resulting in self-sustained intense burning on the burner surface. During the ig</w:t>
      </w:r>
      <w:r w:rsidR="00D854FC">
        <w:rPr>
          <w:rFonts w:eastAsiaTheme="minorHAnsi" w:cs="Times New Roman"/>
          <w:color w:val="000000"/>
        </w:rPr>
        <w:t>nition process, the spark elec</w:t>
      </w:r>
      <w:r w:rsidRPr="00AE306D">
        <w:rPr>
          <w:rFonts w:eastAsiaTheme="minorHAnsi" w:cs="Times New Roman"/>
          <w:color w:val="000000"/>
        </w:rPr>
        <w:t>trodes were clearly visible near the flame f</w:t>
      </w:r>
      <w:r w:rsidR="00D854FC">
        <w:rPr>
          <w:rFonts w:eastAsiaTheme="minorHAnsi" w:cs="Times New Roman"/>
          <w:color w:val="000000"/>
        </w:rPr>
        <w:t>ront.</w:t>
      </w:r>
    </w:p>
    <w:p w:rsidR="00A61C27" w:rsidRDefault="00CF2D6D" w:rsidP="00A61C27">
      <w:pPr>
        <w:keepNext/>
        <w:autoSpaceDE w:val="0"/>
        <w:autoSpaceDN w:val="0"/>
        <w:adjustRightInd w:val="0"/>
        <w:spacing w:after="0"/>
        <w:jc w:val="center"/>
      </w:pPr>
      <w:r>
        <w:rPr>
          <w:rFonts w:eastAsiaTheme="minorHAnsi" w:cs="Times New Roman"/>
          <w:noProof/>
          <w:color w:val="000000"/>
        </w:rPr>
        <w:lastRenderedPageBreak/>
        <w:drawing>
          <wp:inline distT="0" distB="0" distL="0" distR="0" wp14:anchorId="48CCB1C1" wp14:editId="6FCC059D">
            <wp:extent cx="4572000" cy="398409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3984093"/>
                    </a:xfrm>
                    <a:prstGeom prst="rect">
                      <a:avLst/>
                    </a:prstGeom>
                    <a:noFill/>
                    <a:ln>
                      <a:noFill/>
                    </a:ln>
                  </pic:spPr>
                </pic:pic>
              </a:graphicData>
            </a:graphic>
          </wp:inline>
        </w:drawing>
      </w:r>
    </w:p>
    <w:p w:rsidR="00CF2D6D" w:rsidRDefault="00A61C27" w:rsidP="00A61C27">
      <w:pPr>
        <w:pStyle w:val="Caption"/>
        <w:rPr>
          <w:rFonts w:eastAsiaTheme="minorHAnsi"/>
        </w:rPr>
      </w:pPr>
      <w:bookmarkStart w:id="78" w:name="_Toc355876997"/>
      <w:r>
        <w:t xml:space="preserve">Figure </w:t>
      </w:r>
      <w:fldSimple w:instr=" SEQ Figure \* ARABIC ">
        <w:r w:rsidR="008068F8">
          <w:rPr>
            <w:noProof/>
          </w:rPr>
          <w:t>13</w:t>
        </w:r>
      </w:fldSimple>
      <w:r>
        <w:t>.</w:t>
      </w:r>
      <w:bookmarkStart w:id="79" w:name="_Toc353215873"/>
      <w:r w:rsidR="007D4F20" w:rsidRPr="007D4F20">
        <w:t xml:space="preserve"> </w:t>
      </w:r>
      <w:r w:rsidR="00CF2D6D" w:rsidRPr="007D4F20">
        <w:rPr>
          <w:rFonts w:eastAsiaTheme="minorHAnsi"/>
        </w:rPr>
        <w:t>High-speed OH* imaging of spark ignition of the propane/air flame. The spherical electrodes of the spark were clearly visible, starting with the third image.</w:t>
      </w:r>
      <w:bookmarkEnd w:id="78"/>
      <w:bookmarkEnd w:id="79"/>
    </w:p>
    <w:p w:rsidR="00C25A28" w:rsidRDefault="00C25A28" w:rsidP="00C25A28">
      <w:pPr>
        <w:rPr>
          <w:rFonts w:eastAsiaTheme="minorHAnsi"/>
        </w:rPr>
      </w:pPr>
    </w:p>
    <w:p w:rsidR="00C25A28" w:rsidRDefault="00C25A28" w:rsidP="00C25A28">
      <w:pPr>
        <w:rPr>
          <w:rFonts w:eastAsiaTheme="minorHAnsi"/>
        </w:rPr>
      </w:pPr>
    </w:p>
    <w:p w:rsidR="00AE306D" w:rsidRDefault="00D854FC" w:rsidP="00AE306D">
      <w:pPr>
        <w:autoSpaceDE w:val="0"/>
        <w:autoSpaceDN w:val="0"/>
        <w:adjustRightInd w:val="0"/>
        <w:spacing w:after="0"/>
        <w:rPr>
          <w:rFonts w:eastAsiaTheme="minorHAnsi" w:cs="Times New Roman"/>
          <w:color w:val="000000"/>
        </w:rPr>
      </w:pPr>
      <w:r>
        <w:rPr>
          <w:rFonts w:eastAsiaTheme="minorHAnsi" w:cs="Times New Roman"/>
          <w:color w:val="000000"/>
        </w:rPr>
        <w:t>As discussed ear</w:t>
      </w:r>
      <w:r w:rsidR="00AE306D" w:rsidRPr="00AE306D">
        <w:rPr>
          <w:rFonts w:eastAsiaTheme="minorHAnsi" w:cs="Times New Roman"/>
          <w:color w:val="000000"/>
        </w:rPr>
        <w:t xml:space="preserve">lier, this might cause significant heat loss to the electrodes as well as quenching effects that lead to flame self-extinction and blowout, especially in the early stage of the ignition processes. </w:t>
      </w:r>
    </w:p>
    <w:p w:rsidR="00AE306D" w:rsidRPr="00D854FC" w:rsidRDefault="00AE306D" w:rsidP="00B45988">
      <w:pPr>
        <w:pStyle w:val="Heading3"/>
        <w:rPr>
          <w:rFonts w:eastAsiaTheme="minorHAnsi"/>
          <w:color w:val="000000"/>
        </w:rPr>
      </w:pPr>
      <w:bookmarkStart w:id="80" w:name="_Toc353540194"/>
      <w:bookmarkStart w:id="81" w:name="_Toc360191466"/>
      <w:r w:rsidRPr="00D854FC">
        <w:rPr>
          <w:rFonts w:eastAsiaTheme="minorHAnsi"/>
        </w:rPr>
        <w:lastRenderedPageBreak/>
        <w:t>MIE and quenching distance</w:t>
      </w:r>
      <w:bookmarkEnd w:id="80"/>
      <w:bookmarkEnd w:id="81"/>
      <w:r w:rsidRPr="00D854FC">
        <w:rPr>
          <w:rFonts w:eastAsiaTheme="minorHAnsi"/>
          <w:color w:val="FF0000"/>
        </w:rPr>
        <w:t xml:space="preserve"> </w:t>
      </w:r>
    </w:p>
    <w:p w:rsidR="00AE306D" w:rsidRDefault="00AE306D" w:rsidP="00AE306D">
      <w:pPr>
        <w:autoSpaceDE w:val="0"/>
        <w:autoSpaceDN w:val="0"/>
        <w:adjustRightInd w:val="0"/>
        <w:spacing w:after="0"/>
        <w:rPr>
          <w:rFonts w:eastAsiaTheme="minorHAnsi" w:cs="Times New Roman"/>
          <w:color w:val="000000"/>
        </w:rPr>
      </w:pPr>
      <w:r w:rsidRPr="00AE306D">
        <w:rPr>
          <w:rFonts w:eastAsiaTheme="minorHAnsi" w:cs="Times New Roman"/>
          <w:color w:val="000000"/>
        </w:rPr>
        <w:t xml:space="preserve">MIE is a standard measure of the least energy deposition required for successful flame initiation/ignition. For spark ignition, if the MIE is not met, an unsuccessful initiation results through a stationary flame ball, a propagating self-extinction flame, or a decaying ignition kernel </w:t>
      </w:r>
      <w:r w:rsidR="00104E35">
        <w:rPr>
          <w:rFonts w:eastAsiaTheme="minorHAnsi" w:cs="Times New Roman"/>
          <w:color w:val="000000"/>
        </w:rPr>
        <w:fldChar w:fldCharType="begin"/>
      </w:r>
      <w:r w:rsidR="00092502">
        <w:rPr>
          <w:rFonts w:eastAsiaTheme="minorHAnsi" w:cs="Times New Roman"/>
          <w:color w:val="000000"/>
        </w:rPr>
        <w:instrText xml:space="preserve"> ADDIN EN.CITE &lt;EndNote&gt;&lt;Cite&gt;&lt;Author&gt;Chen&lt;/Author&gt;&lt;Year&gt;2007&lt;/Year&gt;&lt;RecNum&gt;81&lt;/RecNum&gt;&lt;DisplayText&gt;[57]&lt;/DisplayText&gt;&lt;record&gt;&lt;rec-number&gt;81&lt;/rec-number&gt;&lt;foreign-keys&gt;&lt;key app="EN" db-id="0s5s5d0ag9pr2sedve45ptzcxwdx599sa9re"&gt;81&lt;/key&gt;&lt;/foreign-keys&gt;&lt;ref-type name="Journal Article"&gt;17&lt;/ref-type&gt;&lt;contributors&gt;&lt;authors&gt;&lt;author&gt;Chen, Z.&lt;/author&gt;&lt;author&gt;Ju, Y.&lt;/author&gt;&lt;/authors&gt;&lt;/contributors&gt;&lt;auth-address&gt;Chen, Z&amp;#xD;Princeton Univ, Dept Mech &amp;amp; Aerosp Engn, Princeton, NJ 08544 USA&amp;#xD;Princeton Univ, Dept Mech &amp;amp; Aerosp Engn, Princeton, NJ 08544 USA&amp;#xD;Princeton Univ, Dept Mech &amp;amp; Aerosp Engn, Princeton, NJ 08544 USA&lt;/auth-address&gt;&lt;titles&gt;&lt;title&gt;Theoretical analysis of the evolution from ignition kernel to flame ball and planar flame&lt;/title&gt;&lt;secondary-title&gt;Combustion Theory and Modelling&lt;/secondary-title&gt;&lt;alt-title&gt;Combust Theor Model&lt;/alt-title&gt;&lt;/titles&gt;&lt;periodical&gt;&lt;full-title&gt;Combustion Theory and Modelling&lt;/full-title&gt;&lt;abbr-1&gt;Combust Theor Model&lt;/abbr-1&gt;&lt;/periodical&gt;&lt;alt-periodical&gt;&lt;full-title&gt;Combustion Theory and Modelling&lt;/full-title&gt;&lt;abbr-1&gt;Combust Theor Model&lt;/abbr-1&gt;&lt;/alt-periodical&gt;&lt;pages&gt;427-453&lt;/pages&gt;&lt;volume&gt;11&lt;/volume&gt;&lt;number&gt;3&lt;/number&gt;&lt;keywords&gt;&lt;keyword&gt;radiation heat loss&lt;/keyword&gt;&lt;keyword&gt;flame extinction&lt;/keyword&gt;&lt;keyword&gt;flame initiation&lt;/keyword&gt;&lt;keyword&gt;minimum ignition energy&lt;/keyword&gt;&lt;keyword&gt;premixed gas combustion&lt;/keyword&gt;&lt;keyword&gt;flammability limits&lt;/keyword&gt;&lt;keyword&gt;localized ignition&lt;/keyword&gt;&lt;keyword&gt;lewis number&lt;/keyword&gt;&lt;keyword&gt;extinction&lt;/keyword&gt;&lt;keyword&gt;initiation&lt;/keyword&gt;&lt;keyword&gt;stability&lt;/keyword&gt;&lt;keyword&gt;mixtures&lt;/keyword&gt;&lt;keyword&gt;dynamics&lt;/keyword&gt;&lt;keyword&gt;gravity&lt;/keyword&gt;&lt;/keywords&gt;&lt;dates&gt;&lt;year&gt;2007&lt;/year&gt;&lt;/dates&gt;&lt;isbn&gt;1364-7830&lt;/isbn&gt;&lt;accession-num&gt;ISI:000247065100005&lt;/accession-num&gt;&lt;urls&gt;&lt;related-urls&gt;&lt;url&gt;&amp;lt;Go to ISI&amp;gt;://000247065100005&lt;/url&gt;&lt;/related-urls&gt;&lt;/urls&gt;&lt;electronic-resource-num&gt;Doi 10.1080/13647830600999850&lt;/electronic-resource-num&gt;&lt;language&gt;English&lt;/language&gt;&lt;/record&gt;&lt;/Cite&gt;&lt;/EndNote&gt;</w:instrText>
      </w:r>
      <w:r w:rsidR="00104E35">
        <w:rPr>
          <w:rFonts w:eastAsiaTheme="minorHAnsi" w:cs="Times New Roman"/>
          <w:color w:val="000000"/>
        </w:rPr>
        <w:fldChar w:fldCharType="separate"/>
      </w:r>
      <w:r w:rsidR="00092502">
        <w:rPr>
          <w:rFonts w:eastAsiaTheme="minorHAnsi" w:cs="Times New Roman"/>
          <w:noProof/>
          <w:color w:val="000000"/>
        </w:rPr>
        <w:t>[</w:t>
      </w:r>
      <w:hyperlink w:anchor="_ENREF_57" w:tooltip="Chen, 2007 #81" w:history="1">
        <w:r w:rsidR="0084522C">
          <w:rPr>
            <w:rFonts w:eastAsiaTheme="minorHAnsi" w:cs="Times New Roman"/>
            <w:noProof/>
            <w:color w:val="000000"/>
          </w:rPr>
          <w:t>57</w:t>
        </w:r>
      </w:hyperlink>
      <w:r w:rsidR="00092502">
        <w:rPr>
          <w:rFonts w:eastAsiaTheme="minorHAnsi" w:cs="Times New Roman"/>
          <w:noProof/>
          <w:color w:val="000000"/>
        </w:rPr>
        <w:t>]</w:t>
      </w:r>
      <w:r w:rsidR="00104E35">
        <w:rPr>
          <w:rFonts w:eastAsiaTheme="minorHAnsi" w:cs="Times New Roman"/>
          <w:color w:val="000000"/>
        </w:rPr>
        <w:fldChar w:fldCharType="end"/>
      </w:r>
      <w:r w:rsidRPr="00AE306D">
        <w:rPr>
          <w:rFonts w:eastAsiaTheme="minorHAnsi" w:cs="Times New Roman"/>
          <w:color w:val="000000"/>
        </w:rPr>
        <w:t xml:space="preserve">. For the equivalence ratio of </w:t>
      </w:r>
      <w:r w:rsidR="00D854FC">
        <w:rPr>
          <w:rFonts w:eastAsiaTheme="minorHAnsi" w:cs="Times New Roman"/>
          <w:color w:val="000000"/>
        </w:rPr>
        <w:t>φ</w:t>
      </w:r>
      <w:r w:rsidRPr="00AE306D">
        <w:rPr>
          <w:rFonts w:eastAsiaTheme="minorHAnsi" w:cs="Times New Roman"/>
          <w:color w:val="FF0000"/>
        </w:rPr>
        <w:t xml:space="preserve"> </w:t>
      </w:r>
      <w:r w:rsidRPr="00D854FC">
        <w:rPr>
          <w:rFonts w:eastAsiaTheme="minorHAnsi" w:cs="Times New Roman"/>
        </w:rPr>
        <w:t xml:space="preserve">= 0.875 </w:t>
      </w:r>
      <w:r w:rsidRPr="00AE306D">
        <w:rPr>
          <w:rFonts w:eastAsiaTheme="minorHAnsi" w:cs="Times New Roman"/>
          <w:color w:val="000000"/>
        </w:rPr>
        <w:t>that was used in the current experiments, the</w:t>
      </w:r>
      <w:r w:rsidR="00104E35">
        <w:rPr>
          <w:rFonts w:eastAsiaTheme="minorHAnsi" w:cs="Times New Roman"/>
          <w:color w:val="000000"/>
        </w:rPr>
        <w:t xml:space="preserve"> </w:t>
      </w:r>
      <w:r w:rsidRPr="00AE306D">
        <w:rPr>
          <w:rFonts w:eastAsiaTheme="minorHAnsi" w:cs="Times New Roman"/>
          <w:color w:val="000000"/>
        </w:rPr>
        <w:t>MIE of E</w:t>
      </w:r>
      <w:r w:rsidRPr="005C79B8">
        <w:rPr>
          <w:rFonts w:eastAsiaTheme="minorHAnsi" w:cs="Times New Roman"/>
          <w:color w:val="000000"/>
          <w:vertAlign w:val="subscript"/>
        </w:rPr>
        <w:t>min</w:t>
      </w:r>
      <w:r w:rsidRPr="00AE306D">
        <w:rPr>
          <w:rFonts w:eastAsiaTheme="minorHAnsi" w:cs="Times New Roman"/>
          <w:color w:val="000000"/>
        </w:rPr>
        <w:t xml:space="preserve"> for spark ignition is </w:t>
      </w:r>
      <w:r w:rsidR="008456D0">
        <w:rPr>
          <w:rFonts w:eastAsiaTheme="minorHAnsi" w:cs="Times New Roman"/>
        </w:rPr>
        <w:t xml:space="preserve">~ </w:t>
      </w:r>
      <w:r w:rsidRPr="008456D0">
        <w:rPr>
          <w:rFonts w:eastAsiaTheme="minorHAnsi" w:cs="Times New Roman"/>
        </w:rPr>
        <w:t>1</w:t>
      </w:r>
      <w:r w:rsidRPr="00AE306D">
        <w:rPr>
          <w:rFonts w:eastAsiaTheme="minorHAnsi" w:cs="Times New Roman"/>
          <w:color w:val="FF0000"/>
        </w:rPr>
        <w:t xml:space="preserve"> </w:t>
      </w:r>
      <w:r w:rsidRPr="00AE306D">
        <w:rPr>
          <w:rFonts w:eastAsiaTheme="minorHAnsi" w:cs="Times New Roman"/>
          <w:color w:val="000000"/>
        </w:rPr>
        <w:t xml:space="preserve">mJ for the quiescent propane/air mixture </w:t>
      </w:r>
      <w:r w:rsidR="006676D5">
        <w:rPr>
          <w:rFonts w:eastAsiaTheme="minorHAnsi" w:cs="Times New Roman"/>
          <w:color w:val="000000"/>
        </w:rPr>
        <w:fldChar w:fldCharType="begin"/>
      </w:r>
      <w:r w:rsidR="00092502">
        <w:rPr>
          <w:rFonts w:eastAsiaTheme="minorHAnsi" w:cs="Times New Roman"/>
          <w:color w:val="000000"/>
        </w:rPr>
        <w:instrText xml:space="preserve"> ADDIN EN.CITE &lt;EndNote&gt;&lt;Cite&gt;&lt;Author&gt;I. Glassman&lt;/Author&gt;&lt;Year&gt;2008&lt;/Year&gt;&lt;RecNum&gt;74&lt;/RecNum&gt;&lt;DisplayText&gt;[48]&lt;/DisplayText&gt;&lt;record&gt;&lt;rec-number&gt;74&lt;/rec-number&gt;&lt;foreign-keys&gt;&lt;key app="EN" db-id="0s5s5d0ag9pr2sedve45ptzcxwdx599sa9re"&gt;74&lt;/key&gt;&lt;/foreign-keys&gt;&lt;ref-type name="Book"&gt;6&lt;/ref-type&gt;&lt;contributors&gt;&lt;authors&gt;&lt;author&gt;I. Glassman, R. A. Yetter&lt;/author&gt;&lt;/authors&gt;&lt;/contributors&gt;&lt;titles&gt;&lt;title&gt;Combustion&lt;/title&gt;&lt;/titles&gt;&lt;edition&gt;Fourth Edition&lt;/edition&gt;&lt;dates&gt;&lt;year&gt;2008&lt;/year&gt;&lt;/dates&gt;&lt;pub-location&gt;Burlington, MA&lt;/pub-location&gt;&lt;publisher&gt;Elsevier&lt;/publisher&gt;&lt;urls&gt;&lt;/urls&gt;&lt;/record&gt;&lt;/Cite&gt;&lt;/EndNote&gt;</w:instrText>
      </w:r>
      <w:r w:rsidR="006676D5">
        <w:rPr>
          <w:rFonts w:eastAsiaTheme="minorHAnsi" w:cs="Times New Roman"/>
          <w:color w:val="000000"/>
        </w:rPr>
        <w:fldChar w:fldCharType="separate"/>
      </w:r>
      <w:r w:rsidR="00092502">
        <w:rPr>
          <w:rFonts w:eastAsiaTheme="minorHAnsi" w:cs="Times New Roman"/>
          <w:noProof/>
          <w:color w:val="000000"/>
        </w:rPr>
        <w:t>[</w:t>
      </w:r>
      <w:hyperlink w:anchor="_ENREF_48" w:tooltip="I. Glassman, 2008 #74" w:history="1">
        <w:r w:rsidR="0084522C">
          <w:rPr>
            <w:rFonts w:eastAsiaTheme="minorHAnsi" w:cs="Times New Roman"/>
            <w:noProof/>
            <w:color w:val="000000"/>
          </w:rPr>
          <w:t>48</w:t>
        </w:r>
      </w:hyperlink>
      <w:r w:rsidR="00092502">
        <w:rPr>
          <w:rFonts w:eastAsiaTheme="minorHAnsi" w:cs="Times New Roman"/>
          <w:noProof/>
          <w:color w:val="000000"/>
        </w:rPr>
        <w:t>]</w:t>
      </w:r>
      <w:r w:rsidR="006676D5">
        <w:rPr>
          <w:rFonts w:eastAsiaTheme="minorHAnsi" w:cs="Times New Roman"/>
          <w:color w:val="000000"/>
        </w:rPr>
        <w:fldChar w:fldCharType="end"/>
      </w:r>
      <w:r w:rsidRPr="00AE306D">
        <w:rPr>
          <w:rFonts w:eastAsiaTheme="minorHAnsi" w:cs="Times New Roman"/>
          <w:color w:val="000000"/>
        </w:rPr>
        <w:t xml:space="preserve">. The minimum energy in the flow system therein is even greater because of the lengthening of the spark path, causing the energy input to be distributed over a much larger volume. </w:t>
      </w:r>
    </w:p>
    <w:p w:rsidR="00A61C27" w:rsidRDefault="00297D6B" w:rsidP="00A61C27">
      <w:pPr>
        <w:autoSpaceDE w:val="0"/>
        <w:autoSpaceDN w:val="0"/>
        <w:adjustRightInd w:val="0"/>
        <w:spacing w:after="0"/>
        <w:rPr>
          <w:rFonts w:eastAsiaTheme="minorHAnsi" w:cs="Times New Roman"/>
          <w:color w:val="000000"/>
        </w:rPr>
      </w:pPr>
      <w:r w:rsidRPr="00297D6B">
        <w:rPr>
          <w:rFonts w:eastAsiaTheme="minorHAnsi" w:cs="Times New Roman"/>
          <w:color w:val="000000"/>
        </w:rPr>
        <w:t>In comparison, flash-induced ignition is delivered through the</w:t>
      </w:r>
      <w:r>
        <w:rPr>
          <w:rFonts w:eastAsiaTheme="minorHAnsi" w:cs="Times New Roman"/>
          <w:color w:val="000000"/>
        </w:rPr>
        <w:t xml:space="preserve"> </w:t>
      </w:r>
      <w:r w:rsidRPr="00297D6B">
        <w:rPr>
          <w:rFonts w:eastAsiaTheme="minorHAnsi" w:cs="Times New Roman"/>
          <w:color w:val="000000"/>
        </w:rPr>
        <w:t>active photothermal effects of the nanoenergetics. The flash lamp</w:t>
      </w:r>
      <w:r>
        <w:rPr>
          <w:rFonts w:eastAsiaTheme="minorHAnsi" w:cs="Times New Roman"/>
          <w:color w:val="000000"/>
        </w:rPr>
        <w:t xml:space="preserve"> </w:t>
      </w:r>
      <w:r w:rsidRPr="00297D6B">
        <w:rPr>
          <w:rFonts w:eastAsiaTheme="minorHAnsi" w:cs="Times New Roman"/>
          <w:color w:val="000000"/>
        </w:rPr>
        <w:t>serves only as the activation source. Most of the ignition energy</w:t>
      </w:r>
      <w:r>
        <w:rPr>
          <w:rFonts w:eastAsiaTheme="minorHAnsi" w:cs="Times New Roman"/>
          <w:color w:val="000000"/>
        </w:rPr>
        <w:t xml:space="preserve"> </w:t>
      </w:r>
      <w:r w:rsidRPr="00297D6B">
        <w:rPr>
          <w:rFonts w:eastAsiaTheme="minorHAnsi" w:cs="Times New Roman"/>
          <w:color w:val="000000"/>
        </w:rPr>
        <w:t>is provided by the exothermal oxi</w:t>
      </w:r>
      <w:r>
        <w:rPr>
          <w:rFonts w:eastAsiaTheme="minorHAnsi" w:cs="Times New Roman"/>
          <w:color w:val="000000"/>
        </w:rPr>
        <w:t>dation reaction of the nanoener</w:t>
      </w:r>
      <w:r w:rsidRPr="00297D6B">
        <w:rPr>
          <w:rFonts w:eastAsiaTheme="minorHAnsi" w:cs="Times New Roman"/>
          <w:color w:val="000000"/>
        </w:rPr>
        <w:t>getics. Complete oxidation of one spherical aluminum nanoparticle</w:t>
      </w:r>
      <w:r>
        <w:rPr>
          <w:rFonts w:eastAsiaTheme="minorHAnsi" w:cs="Times New Roman"/>
          <w:color w:val="000000"/>
        </w:rPr>
        <w:t xml:space="preserve"> </w:t>
      </w:r>
      <w:r w:rsidRPr="00297D6B">
        <w:rPr>
          <w:rFonts w:eastAsiaTheme="minorHAnsi" w:cs="Times New Roman"/>
          <w:color w:val="000000"/>
        </w:rPr>
        <w:t xml:space="preserve">of diameter of 50 nm generates a thermal energy of </w:t>
      </w:r>
      <w:r>
        <w:rPr>
          <w:rFonts w:eastAsiaTheme="minorHAnsi" w:cs="Times New Roman"/>
        </w:rPr>
        <w:t xml:space="preserve">~ </w:t>
      </w:r>
      <w:r w:rsidRPr="00297D6B">
        <w:rPr>
          <w:rFonts w:eastAsiaTheme="minorHAnsi" w:cs="Times New Roman"/>
        </w:rPr>
        <w:t xml:space="preserve">11 </w:t>
      </w:r>
      <w:r w:rsidRPr="00297D6B">
        <w:rPr>
          <w:rFonts w:eastAsiaTheme="minorHAnsi" w:cs="Times New Roman"/>
          <w:color w:val="000000"/>
        </w:rPr>
        <w:t xml:space="preserve">nJ </w:t>
      </w:r>
      <w:r w:rsidR="006F7723">
        <w:rPr>
          <w:rFonts w:eastAsiaTheme="minorHAnsi" w:cs="Times New Roman"/>
          <w:color w:val="000000"/>
        </w:rPr>
        <w:fldChar w:fldCharType="begin"/>
      </w:r>
      <w:r w:rsidR="00092502">
        <w:rPr>
          <w:rFonts w:eastAsiaTheme="minorHAnsi" w:cs="Times New Roman"/>
          <w:color w:val="000000"/>
        </w:rPr>
        <w:instrText xml:space="preserve"> ADDIN EN.CITE &lt;EndNote&gt;&lt;Cite&gt;&lt;Author&gt;I. Glassman&lt;/Author&gt;&lt;Year&gt;2008&lt;/Year&gt;&lt;RecNum&gt;74&lt;/RecNum&gt;&lt;DisplayText&gt;[48]&lt;/DisplayText&gt;&lt;record&gt;&lt;rec-number&gt;74&lt;/rec-number&gt;&lt;foreign-keys&gt;&lt;key app="EN" db-id="0s5s5d0ag9pr2sedve45ptzcxwdx599sa9re"&gt;74&lt;/key&gt;&lt;/foreign-keys&gt;&lt;ref-type name="Book"&gt;6&lt;/ref-type&gt;&lt;contributors&gt;&lt;authors&gt;&lt;author&gt;I. Glassman, R. A. Yetter&lt;/author&gt;&lt;/authors&gt;&lt;/contributors&gt;&lt;titles&gt;&lt;title&gt;Combustion&lt;/title&gt;&lt;/titles&gt;&lt;edition&gt;Fourth Edition&lt;/edition&gt;&lt;dates&gt;&lt;year&gt;2008&lt;/year&gt;&lt;/dates&gt;&lt;pub-location&gt;Burlington, MA&lt;/pub-location&gt;&lt;publisher&gt;Elsevier&lt;/publisher&gt;&lt;urls&gt;&lt;/urls&gt;&lt;/record&gt;&lt;/Cite&gt;&lt;/EndNote&gt;</w:instrText>
      </w:r>
      <w:r w:rsidR="006F7723">
        <w:rPr>
          <w:rFonts w:eastAsiaTheme="minorHAnsi" w:cs="Times New Roman"/>
          <w:color w:val="000000"/>
        </w:rPr>
        <w:fldChar w:fldCharType="separate"/>
      </w:r>
      <w:r w:rsidR="00092502">
        <w:rPr>
          <w:rFonts w:eastAsiaTheme="minorHAnsi" w:cs="Times New Roman"/>
          <w:noProof/>
          <w:color w:val="000000"/>
        </w:rPr>
        <w:t>[</w:t>
      </w:r>
      <w:hyperlink w:anchor="_ENREF_48" w:tooltip="I. Glassman, 2008 #74" w:history="1">
        <w:r w:rsidR="0084522C">
          <w:rPr>
            <w:rFonts w:eastAsiaTheme="minorHAnsi" w:cs="Times New Roman"/>
            <w:noProof/>
            <w:color w:val="000000"/>
          </w:rPr>
          <w:t>48</w:t>
        </w:r>
      </w:hyperlink>
      <w:r w:rsidR="00092502">
        <w:rPr>
          <w:rFonts w:eastAsiaTheme="minorHAnsi" w:cs="Times New Roman"/>
          <w:noProof/>
          <w:color w:val="000000"/>
        </w:rPr>
        <w:t>]</w:t>
      </w:r>
      <w:r w:rsidR="006F7723">
        <w:rPr>
          <w:rFonts w:eastAsiaTheme="minorHAnsi" w:cs="Times New Roman"/>
          <w:color w:val="000000"/>
        </w:rPr>
        <w:fldChar w:fldCharType="end"/>
      </w:r>
      <w:r w:rsidRPr="00297D6B">
        <w:rPr>
          <w:rFonts w:eastAsiaTheme="minorHAnsi" w:cs="Times New Roman"/>
          <w:color w:val="000000"/>
        </w:rPr>
        <w:t>. If</w:t>
      </w:r>
      <w:r>
        <w:rPr>
          <w:rFonts w:eastAsiaTheme="minorHAnsi" w:cs="Times New Roman"/>
          <w:color w:val="000000"/>
        </w:rPr>
        <w:t xml:space="preserve"> </w:t>
      </w:r>
      <w:r w:rsidRPr="00297D6B">
        <w:rPr>
          <w:rFonts w:eastAsiaTheme="minorHAnsi" w:cs="Times New Roman"/>
          <w:color w:val="000000"/>
        </w:rPr>
        <w:t>the ignition were due to the pure thermal effect, around 90 million</w:t>
      </w:r>
      <w:r>
        <w:rPr>
          <w:rFonts w:eastAsiaTheme="minorHAnsi" w:cs="Times New Roman"/>
          <w:color w:val="000000"/>
        </w:rPr>
        <w:t xml:space="preserve"> </w:t>
      </w:r>
      <w:r w:rsidRPr="00297D6B">
        <w:rPr>
          <w:rFonts w:eastAsiaTheme="minorHAnsi" w:cs="Times New Roman"/>
          <w:color w:val="000000"/>
        </w:rPr>
        <w:t>fully oxidized aluminum nanoparticles would be needed to achieve</w:t>
      </w:r>
      <w:r>
        <w:rPr>
          <w:rFonts w:eastAsiaTheme="minorHAnsi" w:cs="Times New Roman"/>
          <w:color w:val="000000"/>
        </w:rPr>
        <w:t xml:space="preserve"> </w:t>
      </w:r>
      <w:r w:rsidRPr="00297D6B">
        <w:rPr>
          <w:rFonts w:eastAsiaTheme="minorHAnsi" w:cs="Times New Roman"/>
          <w:color w:val="000000"/>
        </w:rPr>
        <w:t xml:space="preserve">an energy of 1 mJ, the spark MIE, </w:t>
      </w:r>
      <w:r>
        <w:rPr>
          <w:rFonts w:eastAsiaTheme="minorHAnsi" w:cs="Times New Roman"/>
          <w:color w:val="000000"/>
        </w:rPr>
        <w:t>with an estimate surface temper</w:t>
      </w:r>
      <w:r w:rsidRPr="00297D6B">
        <w:rPr>
          <w:rFonts w:eastAsiaTheme="minorHAnsi" w:cs="Times New Roman"/>
          <w:color w:val="000000"/>
        </w:rPr>
        <w:t xml:space="preserve">ature of </w:t>
      </w:r>
      <w:r>
        <w:rPr>
          <w:rFonts w:eastAsiaTheme="minorHAnsi" w:cs="Times New Roman"/>
          <w:color w:val="000000"/>
        </w:rPr>
        <w:t xml:space="preserve">~ </w:t>
      </w:r>
      <w:r w:rsidRPr="00297D6B">
        <w:rPr>
          <w:rFonts w:eastAsiaTheme="minorHAnsi" w:cs="Times New Roman"/>
          <w:color w:val="000000"/>
        </w:rPr>
        <w:t xml:space="preserve">1070 K due to Joule heating </w:t>
      </w:r>
      <w:r w:rsidR="00726753">
        <w:rPr>
          <w:rFonts w:eastAsiaTheme="minorHAnsi" w:cs="Times New Roman"/>
          <w:color w:val="000000"/>
        </w:rPr>
        <w:fldChar w:fldCharType="begin"/>
      </w:r>
      <w:r w:rsidR="00092502">
        <w:rPr>
          <w:rFonts w:eastAsiaTheme="minorHAnsi" w:cs="Times New Roman"/>
          <w:color w:val="000000"/>
        </w:rPr>
        <w:instrText xml:space="preserve"> ADDIN EN.CITE &lt;EndNote&gt;&lt;Cite&gt;&lt;Author&gt;Abboud&lt;/Author&gt;&lt;Year&gt;2013&lt;/Year&gt;&lt;RecNum&gt;33&lt;/RecNum&gt;&lt;DisplayText&gt;[54]&lt;/DisplayText&gt;&lt;record&gt;&lt;rec-number&gt;33&lt;/rec-number&gt;&lt;foreign-keys&gt;&lt;key app="EN" db-id="0s5s5d0ag9pr2sedve45ptzcxwdx599sa9re"&gt;33&lt;/key&gt;&lt;/foreign-keys&gt;&lt;ref-type name="Journal Article"&gt;17&lt;/ref-type&gt;&lt;contributors&gt;&lt;authors&gt;&lt;author&gt;Jacques E. Abboud&lt;/author&gt;&lt;author&gt;Xinyuan Chong&lt;/author&gt;&lt;author&gt;Mingjun Zhang&lt;/author&gt;&lt;author&gt;Zhili Zhang&lt;/author&gt;&lt;author&gt;Naibo Jiang&lt;/author&gt;&lt;author&gt;Sukesh Roy&lt;/author&gt;&lt;author&gt;James R. Gord&lt;/author&gt;&lt;/authors&gt;&lt;/contributors&gt;&lt;titles&gt;&lt;title&gt;Photothermally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pages&gt;023905&lt;/pages&gt;&lt;volume&gt;102&lt;/volume&gt;&lt;number&gt;2&lt;/number&gt;&lt;keywords&gt;&lt;keyword&gt;aluminium&lt;/keyword&gt;&lt;keyword&gt;ignition&lt;/keyword&gt;&lt;keyword&gt;nanoparticles&lt;/keyword&gt;&lt;keyword&gt;oxidation&lt;/keyword&gt;&lt;keyword&gt;photothermal effects&lt;/keyword&gt;&lt;keyword&gt;scanning electron microscopy&lt;/keyword&gt;&lt;keyword&gt;surface plasmon resonance&lt;/keyword&gt;&lt;keyword&gt;X-ray chemical analysis&lt;/keyword&gt;&lt;/keywords&gt;&lt;dates&gt;&lt;year&gt;2013&lt;/year&gt;&lt;/dates&gt;&lt;urls&gt;&lt;related-urls&gt;&lt;url&gt;http://link.aip.org/link/?APL/102/023905/1&lt;/url&gt;&lt;url&gt;http://dx.doi.org/10.1063/1.4776660&lt;/url&gt;&lt;/related-urls&gt;&lt;/urls&gt;&lt;/record&gt;&lt;/Cite&gt;&lt;/EndNote&gt;</w:instrText>
      </w:r>
      <w:r w:rsidR="00726753">
        <w:rPr>
          <w:rFonts w:eastAsiaTheme="minorHAnsi" w:cs="Times New Roman"/>
          <w:color w:val="000000"/>
        </w:rPr>
        <w:fldChar w:fldCharType="separate"/>
      </w:r>
      <w:r w:rsidR="00092502">
        <w:rPr>
          <w:rFonts w:eastAsiaTheme="minorHAnsi" w:cs="Times New Roman"/>
          <w:noProof/>
          <w:color w:val="000000"/>
        </w:rPr>
        <w:t>[</w:t>
      </w:r>
      <w:hyperlink w:anchor="_ENREF_54" w:tooltip="Abboud, 2013 #33" w:history="1">
        <w:r w:rsidR="0084522C">
          <w:rPr>
            <w:rFonts w:eastAsiaTheme="minorHAnsi" w:cs="Times New Roman"/>
            <w:noProof/>
            <w:color w:val="000000"/>
          </w:rPr>
          <w:t>54</w:t>
        </w:r>
      </w:hyperlink>
      <w:r w:rsidR="00092502">
        <w:rPr>
          <w:rFonts w:eastAsiaTheme="minorHAnsi" w:cs="Times New Roman"/>
          <w:noProof/>
          <w:color w:val="000000"/>
        </w:rPr>
        <w:t>]</w:t>
      </w:r>
      <w:r w:rsidR="00726753">
        <w:rPr>
          <w:rFonts w:eastAsiaTheme="minorHAnsi" w:cs="Times New Roman"/>
          <w:color w:val="000000"/>
        </w:rPr>
        <w:fldChar w:fldCharType="end"/>
      </w:r>
      <w:r w:rsidRPr="00297D6B">
        <w:rPr>
          <w:rFonts w:eastAsiaTheme="minorHAnsi" w:cs="Times New Roman"/>
          <w:color w:val="000000"/>
        </w:rPr>
        <w:t>. Because of the large</w:t>
      </w:r>
      <w:r>
        <w:rPr>
          <w:rFonts w:eastAsiaTheme="minorHAnsi" w:cs="Times New Roman"/>
          <w:color w:val="000000"/>
        </w:rPr>
        <w:t xml:space="preserve"> </w:t>
      </w:r>
      <w:r w:rsidRPr="00297D6B">
        <w:rPr>
          <w:rFonts w:eastAsiaTheme="minorHAnsi" w:cs="Times New Roman"/>
          <w:color w:val="000000"/>
        </w:rPr>
        <w:t xml:space="preserve">tendency of aggregation for the Al nanoparticles shown in </w:t>
      </w:r>
      <w:r w:rsidRPr="0070492E">
        <w:rPr>
          <w:rFonts w:eastAsiaTheme="minorHAnsi" w:cs="Times New Roman"/>
        </w:rPr>
        <w:t xml:space="preserve">Fig. </w:t>
      </w:r>
      <w:r w:rsidR="0070492E" w:rsidRPr="0070492E">
        <w:rPr>
          <w:rFonts w:eastAsiaTheme="minorHAnsi" w:cs="Times New Roman"/>
        </w:rPr>
        <w:t>14</w:t>
      </w:r>
      <w:r w:rsidRPr="0070492E">
        <w:rPr>
          <w:rFonts w:eastAsiaTheme="minorHAnsi" w:cs="Times New Roman"/>
        </w:rPr>
        <w:t xml:space="preserve"> </w:t>
      </w:r>
      <w:r w:rsidRPr="00297D6B">
        <w:rPr>
          <w:rFonts w:eastAsiaTheme="minorHAnsi" w:cs="Times New Roman"/>
          <w:color w:val="000000"/>
        </w:rPr>
        <w:t xml:space="preserve">and the sparse AlO emission points </w:t>
      </w:r>
      <w:r w:rsidRPr="0070492E">
        <w:rPr>
          <w:rFonts w:eastAsiaTheme="minorHAnsi" w:cs="Times New Roman"/>
        </w:rPr>
        <w:t xml:space="preserve">shown in Fig. </w:t>
      </w:r>
      <w:r w:rsidR="0070492E" w:rsidRPr="0070492E">
        <w:rPr>
          <w:rFonts w:eastAsiaTheme="minorHAnsi" w:cs="Times New Roman"/>
        </w:rPr>
        <w:t>12</w:t>
      </w:r>
      <w:r>
        <w:rPr>
          <w:rFonts w:eastAsiaTheme="minorHAnsi" w:cs="Times New Roman"/>
          <w:color w:val="000000"/>
        </w:rPr>
        <w:t>, a large mi</w:t>
      </w:r>
      <w:r w:rsidRPr="00297D6B">
        <w:rPr>
          <w:rFonts w:eastAsiaTheme="minorHAnsi" w:cs="Times New Roman"/>
          <w:color w:val="000000"/>
        </w:rPr>
        <w:t>cron-sized particle thus formed is b</w:t>
      </w:r>
      <w:r>
        <w:rPr>
          <w:rFonts w:eastAsiaTheme="minorHAnsi" w:cs="Times New Roman"/>
          <w:color w:val="000000"/>
        </w:rPr>
        <w:t>elieved to be the major contrib</w:t>
      </w:r>
      <w:r w:rsidRPr="00297D6B">
        <w:rPr>
          <w:rFonts w:eastAsiaTheme="minorHAnsi" w:cs="Times New Roman"/>
          <w:color w:val="000000"/>
        </w:rPr>
        <w:t>utor of flame ignition.</w:t>
      </w:r>
    </w:p>
    <w:p w:rsidR="00A61C27" w:rsidRDefault="00D44CFC" w:rsidP="00A61C27">
      <w:pPr>
        <w:keepNext/>
        <w:autoSpaceDE w:val="0"/>
        <w:autoSpaceDN w:val="0"/>
        <w:adjustRightInd w:val="0"/>
        <w:spacing w:after="0"/>
        <w:jc w:val="center"/>
      </w:pPr>
      <w:r>
        <w:rPr>
          <w:rFonts w:eastAsiaTheme="minorHAnsi" w:cs="Times New Roman"/>
          <w:b/>
          <w:noProof/>
        </w:rPr>
        <w:lastRenderedPageBreak/>
        <w:drawing>
          <wp:inline distT="0" distB="0" distL="0" distR="0" wp14:anchorId="01004356" wp14:editId="0223F1EB">
            <wp:extent cx="4572000" cy="229318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293184"/>
                    </a:xfrm>
                    <a:prstGeom prst="rect">
                      <a:avLst/>
                    </a:prstGeom>
                    <a:noFill/>
                    <a:ln>
                      <a:noFill/>
                    </a:ln>
                  </pic:spPr>
                </pic:pic>
              </a:graphicData>
            </a:graphic>
          </wp:inline>
        </w:drawing>
      </w:r>
    </w:p>
    <w:p w:rsidR="00D44CFC" w:rsidRDefault="00A61C27" w:rsidP="00A61C27">
      <w:pPr>
        <w:pStyle w:val="Caption"/>
        <w:rPr>
          <w:rFonts w:eastAsiaTheme="minorHAnsi"/>
        </w:rPr>
      </w:pPr>
      <w:bookmarkStart w:id="82" w:name="_Toc355876998"/>
      <w:r>
        <w:t xml:space="preserve">Figure </w:t>
      </w:r>
      <w:fldSimple w:instr=" SEQ Figure \* ARABIC ">
        <w:r w:rsidR="008068F8">
          <w:rPr>
            <w:noProof/>
          </w:rPr>
          <w:t>14</w:t>
        </w:r>
      </w:fldSimple>
      <w:r>
        <w:t>.</w:t>
      </w:r>
      <w:bookmarkStart w:id="83" w:name="_Toc353215874"/>
      <w:r>
        <w:t xml:space="preserve"> </w:t>
      </w:r>
      <w:r w:rsidR="00D44CFC" w:rsidRPr="000D60CF">
        <w:rPr>
          <w:rFonts w:eastAsiaTheme="minorHAnsi"/>
        </w:rPr>
        <w:t>Optical and SEM images of the aluminum nanoparticles before ignition. The samples were collected on a glass slide after blowing through the burner system. A large tendency toward aggregating to form large particles is evident. The sparse seeding density is also shown.</w:t>
      </w:r>
      <w:bookmarkEnd w:id="82"/>
      <w:bookmarkEnd w:id="83"/>
    </w:p>
    <w:p w:rsidR="00C25A28" w:rsidRDefault="00C25A28" w:rsidP="00C25A28">
      <w:pPr>
        <w:rPr>
          <w:rFonts w:eastAsiaTheme="minorHAnsi"/>
        </w:rPr>
      </w:pPr>
    </w:p>
    <w:p w:rsidR="00C25A28" w:rsidRDefault="00C25A28" w:rsidP="00C25A28">
      <w:pPr>
        <w:rPr>
          <w:rFonts w:eastAsiaTheme="minorHAnsi"/>
        </w:rPr>
      </w:pPr>
    </w:p>
    <w:p w:rsidR="00297D6B" w:rsidRPr="00297D6B" w:rsidRDefault="00297D6B" w:rsidP="00297D6B">
      <w:pPr>
        <w:autoSpaceDE w:val="0"/>
        <w:autoSpaceDN w:val="0"/>
        <w:adjustRightInd w:val="0"/>
        <w:spacing w:after="0"/>
        <w:rPr>
          <w:rFonts w:eastAsiaTheme="minorHAnsi" w:cs="Times New Roman"/>
          <w:color w:val="000000"/>
        </w:rPr>
      </w:pPr>
      <w:r w:rsidRPr="00297D6B">
        <w:rPr>
          <w:rFonts w:eastAsiaTheme="minorHAnsi" w:cs="Times New Roman"/>
          <w:color w:val="000000"/>
        </w:rPr>
        <w:t>From a rough estimation, the aggregation</w:t>
      </w:r>
      <w:r>
        <w:rPr>
          <w:rFonts w:eastAsiaTheme="minorHAnsi" w:cs="Times New Roman"/>
          <w:color w:val="000000"/>
        </w:rPr>
        <w:t xml:space="preserve"> </w:t>
      </w:r>
      <w:r w:rsidRPr="00297D6B">
        <w:rPr>
          <w:rFonts w:eastAsiaTheme="minorHAnsi" w:cs="Times New Roman"/>
          <w:color w:val="000000"/>
        </w:rPr>
        <w:t xml:space="preserve">could be a cube of </w:t>
      </w:r>
      <w:r w:rsidRPr="00297D6B">
        <w:rPr>
          <w:rFonts w:eastAsiaTheme="minorHAnsi" w:cs="Times New Roman"/>
        </w:rPr>
        <w:t xml:space="preserve">450 </w:t>
      </w:r>
      <w:r>
        <w:rPr>
          <w:rFonts w:eastAsiaTheme="minorHAnsi" w:cs="Times New Roman"/>
        </w:rPr>
        <w:t>x</w:t>
      </w:r>
      <w:r w:rsidRPr="00297D6B">
        <w:rPr>
          <w:rFonts w:eastAsiaTheme="minorHAnsi" w:cs="Times New Roman"/>
        </w:rPr>
        <w:t xml:space="preserve"> 450 </w:t>
      </w:r>
      <w:r>
        <w:rPr>
          <w:rFonts w:eastAsiaTheme="minorHAnsi" w:cs="Times New Roman"/>
        </w:rPr>
        <w:t>x</w:t>
      </w:r>
      <w:r w:rsidRPr="00297D6B">
        <w:rPr>
          <w:rFonts w:eastAsiaTheme="minorHAnsi" w:cs="Times New Roman"/>
        </w:rPr>
        <w:t xml:space="preserve"> 450 </w:t>
      </w:r>
      <w:r w:rsidRPr="00297D6B">
        <w:rPr>
          <w:rFonts w:eastAsiaTheme="minorHAnsi" w:cs="Times New Roman"/>
          <w:color w:val="000000"/>
        </w:rPr>
        <w:t>aluminum nanoparticles, with</w:t>
      </w:r>
      <w:r>
        <w:rPr>
          <w:rFonts w:eastAsiaTheme="minorHAnsi" w:cs="Times New Roman"/>
          <w:color w:val="000000"/>
        </w:rPr>
        <w:t xml:space="preserve"> </w:t>
      </w:r>
      <w:r w:rsidRPr="00297D6B">
        <w:rPr>
          <w:rFonts w:eastAsiaTheme="minorHAnsi" w:cs="Times New Roman"/>
          <w:color w:val="000000"/>
        </w:rPr>
        <w:t>a typical size of 23 lm or less, based on our measurement. The</w:t>
      </w:r>
      <w:r>
        <w:rPr>
          <w:rFonts w:eastAsiaTheme="minorHAnsi" w:cs="Times New Roman"/>
          <w:color w:val="000000"/>
        </w:rPr>
        <w:t xml:space="preserve"> </w:t>
      </w:r>
      <w:r w:rsidRPr="00297D6B">
        <w:rPr>
          <w:rFonts w:eastAsiaTheme="minorHAnsi" w:cs="Times New Roman"/>
          <w:color w:val="000000"/>
        </w:rPr>
        <w:t xml:space="preserve">total amount of light illuminating </w:t>
      </w:r>
      <w:r>
        <w:rPr>
          <w:rFonts w:eastAsiaTheme="minorHAnsi" w:cs="Times New Roman"/>
          <w:color w:val="000000"/>
        </w:rPr>
        <w:t>those nanoparticles (or illumi</w:t>
      </w:r>
      <w:r w:rsidRPr="00297D6B">
        <w:rPr>
          <w:rFonts w:eastAsiaTheme="minorHAnsi" w:cs="Times New Roman"/>
          <w:color w:val="000000"/>
        </w:rPr>
        <w:t xml:space="preserve">nating one face from that cube) was then </w:t>
      </w:r>
      <w:r>
        <w:rPr>
          <w:rFonts w:eastAsiaTheme="minorHAnsi" w:cs="Times New Roman"/>
        </w:rPr>
        <w:t xml:space="preserve">~ </w:t>
      </w:r>
      <w:r w:rsidRPr="00297D6B">
        <w:rPr>
          <w:rFonts w:eastAsiaTheme="minorHAnsi" w:cs="Times New Roman"/>
        </w:rPr>
        <w:t xml:space="preserve">15.11 </w:t>
      </w:r>
      <w:r>
        <w:rPr>
          <w:rFonts w:eastAsiaTheme="minorHAnsi" w:cs="Times New Roman"/>
          <w:color w:val="000000"/>
        </w:rPr>
        <w:t>µ</w:t>
      </w:r>
      <w:r w:rsidRPr="00297D6B">
        <w:rPr>
          <w:rFonts w:eastAsiaTheme="minorHAnsi" w:cs="Times New Roman"/>
          <w:color w:val="000000"/>
        </w:rPr>
        <w:t xml:space="preserve">J, which is </w:t>
      </w:r>
      <w:r w:rsidRPr="00297D6B">
        <w:rPr>
          <w:rFonts w:eastAsiaTheme="minorHAnsi" w:cs="Times New Roman"/>
        </w:rPr>
        <w:t xml:space="preserve">~ 67 </w:t>
      </w:r>
      <w:r w:rsidRPr="00297D6B">
        <w:rPr>
          <w:rFonts w:eastAsiaTheme="minorHAnsi" w:cs="Times New Roman"/>
          <w:color w:val="000000"/>
        </w:rPr>
        <w:t xml:space="preserve">times less than that delivered by the spark. </w:t>
      </w:r>
    </w:p>
    <w:p w:rsidR="007D2BCD" w:rsidRPr="00297D6B" w:rsidRDefault="00297D6B" w:rsidP="00297D6B">
      <w:pPr>
        <w:autoSpaceDE w:val="0"/>
        <w:autoSpaceDN w:val="0"/>
        <w:adjustRightInd w:val="0"/>
        <w:spacing w:after="0"/>
        <w:rPr>
          <w:rFonts w:eastAsiaTheme="minorHAnsi" w:cs="Times New Roman"/>
          <w:color w:val="000000"/>
        </w:rPr>
      </w:pPr>
      <w:r w:rsidRPr="00297D6B">
        <w:rPr>
          <w:rFonts w:eastAsiaTheme="minorHAnsi" w:cs="Times New Roman"/>
          <w:color w:val="000000"/>
        </w:rPr>
        <w:t>Additionally, as compared to spar</w:t>
      </w:r>
      <w:r>
        <w:rPr>
          <w:rFonts w:eastAsiaTheme="minorHAnsi" w:cs="Times New Roman"/>
          <w:color w:val="000000"/>
        </w:rPr>
        <w:t>k ignition, no quenching-dis</w:t>
      </w:r>
      <w:r w:rsidRPr="00297D6B">
        <w:rPr>
          <w:rFonts w:eastAsiaTheme="minorHAnsi" w:cs="Times New Roman"/>
          <w:color w:val="000000"/>
        </w:rPr>
        <w:t>tance requirement exists for flash ignition. For s</w:t>
      </w:r>
      <w:r w:rsidR="00C30F5C">
        <w:rPr>
          <w:rFonts w:eastAsiaTheme="minorHAnsi" w:cs="Times New Roman"/>
          <w:color w:val="000000"/>
        </w:rPr>
        <w:t>park ignition, the MIE is E</w:t>
      </w:r>
      <w:r w:rsidR="00C30F5C" w:rsidRPr="00C30F5C">
        <w:rPr>
          <w:rFonts w:eastAsiaTheme="minorHAnsi" w:cs="Times New Roman"/>
          <w:color w:val="000000"/>
          <w:vertAlign w:val="subscript"/>
        </w:rPr>
        <w:t>min</w:t>
      </w:r>
      <w:r w:rsidR="00C30F5C">
        <w:rPr>
          <w:rFonts w:eastAsiaTheme="minorHAnsi" w:cs="Times New Roman"/>
          <w:color w:val="000000"/>
        </w:rPr>
        <w:t xml:space="preserve"> that is proportional to the </w:t>
      </w:r>
      <w:r w:rsidRPr="00297D6B">
        <w:rPr>
          <w:rFonts w:eastAsiaTheme="minorHAnsi" w:cs="Times New Roman"/>
          <w:color w:val="000000"/>
        </w:rPr>
        <w:t>(quenching distance)</w:t>
      </w:r>
      <w:r w:rsidR="00C30F5C">
        <w:rPr>
          <w:rFonts w:eastAsiaTheme="minorHAnsi" w:cs="Times New Roman"/>
          <w:color w:val="000000"/>
        </w:rPr>
        <w:t xml:space="preserve"> </w:t>
      </w:r>
      <w:r w:rsidRPr="005763CA">
        <w:rPr>
          <w:rFonts w:eastAsiaTheme="minorHAnsi" w:cs="Times New Roman"/>
          <w:color w:val="000000"/>
          <w:vertAlign w:val="superscript"/>
        </w:rPr>
        <w:t>3</w:t>
      </w:r>
      <w:r w:rsidRPr="00297D6B">
        <w:rPr>
          <w:rFonts w:eastAsiaTheme="minorHAnsi" w:cs="Times New Roman"/>
          <w:color w:val="000000"/>
        </w:rPr>
        <w:t>. The quenching distance is</w:t>
      </w:r>
      <w:r>
        <w:rPr>
          <w:rFonts w:eastAsiaTheme="minorHAnsi" w:cs="Times New Roman"/>
          <w:color w:val="000000"/>
        </w:rPr>
        <w:t xml:space="preserve"> ~ 3</w:t>
      </w:r>
      <w:r w:rsidRPr="00297D6B">
        <w:rPr>
          <w:rFonts w:eastAsiaTheme="minorHAnsi" w:cs="Times New Roman"/>
          <w:color w:val="FF0000"/>
        </w:rPr>
        <w:t xml:space="preserve"> </w:t>
      </w:r>
      <w:r w:rsidRPr="00297D6B">
        <w:rPr>
          <w:rFonts w:eastAsiaTheme="minorHAnsi" w:cs="Times New Roman"/>
          <w:color w:val="000000"/>
        </w:rPr>
        <w:t xml:space="preserve">mm for spark ignition of propane/air at </w:t>
      </w:r>
      <w:r>
        <w:rPr>
          <w:rFonts w:eastAsiaTheme="minorHAnsi" w:cs="Times New Roman"/>
        </w:rPr>
        <w:t>φ</w:t>
      </w:r>
      <w:r w:rsidRPr="00297D6B">
        <w:rPr>
          <w:rFonts w:eastAsiaTheme="minorHAnsi" w:cs="Times New Roman"/>
        </w:rPr>
        <w:t xml:space="preserve"> = 0.875.</w:t>
      </w:r>
      <w:r w:rsidRPr="00297D6B">
        <w:rPr>
          <w:rFonts w:eastAsiaTheme="minorHAnsi" w:cs="Times New Roman"/>
          <w:color w:val="FF0000"/>
        </w:rPr>
        <w:t xml:space="preserve"> </w:t>
      </w:r>
      <w:r w:rsidRPr="00297D6B">
        <w:rPr>
          <w:rFonts w:eastAsiaTheme="minorHAnsi" w:cs="Times New Roman"/>
          <w:color w:val="000000"/>
        </w:rPr>
        <w:t>For more</w:t>
      </w:r>
      <w:r>
        <w:rPr>
          <w:rFonts w:eastAsiaTheme="minorHAnsi" w:cs="Times New Roman"/>
          <w:color w:val="000000"/>
        </w:rPr>
        <w:t xml:space="preserve"> </w:t>
      </w:r>
      <w:r w:rsidRPr="00297D6B">
        <w:rPr>
          <w:rFonts w:eastAsiaTheme="minorHAnsi" w:cs="Times New Roman"/>
          <w:color w:val="000000"/>
        </w:rPr>
        <w:t>fuel-</w:t>
      </w:r>
      <w:r w:rsidRPr="00297D6B">
        <w:rPr>
          <w:rFonts w:eastAsiaTheme="minorHAnsi" w:cs="Times New Roman"/>
          <w:color w:val="000000"/>
        </w:rPr>
        <w:lastRenderedPageBreak/>
        <w:t>lean conditions, the MIE and quenching distance become even larger. Because of its remote nature,</w:t>
      </w:r>
      <w:r>
        <w:rPr>
          <w:rFonts w:eastAsiaTheme="minorHAnsi" w:cs="Times New Roman"/>
          <w:color w:val="000000"/>
        </w:rPr>
        <w:t xml:space="preserve"> flash ignition can occur with</w:t>
      </w:r>
      <w:r w:rsidRPr="00297D6B">
        <w:rPr>
          <w:rFonts w:eastAsiaTheme="minorHAnsi" w:cs="Times New Roman"/>
          <w:color w:val="000000"/>
        </w:rPr>
        <w:t xml:space="preserve">out the limitation of the electrodes. </w:t>
      </w:r>
    </w:p>
    <w:p w:rsidR="00297D6B" w:rsidRDefault="00297D6B" w:rsidP="00B45988">
      <w:pPr>
        <w:pStyle w:val="Heading2"/>
        <w:rPr>
          <w:rFonts w:eastAsiaTheme="minorHAnsi"/>
        </w:rPr>
      </w:pPr>
      <w:bookmarkStart w:id="84" w:name="_Toc353540195"/>
      <w:bookmarkStart w:id="85" w:name="_Toc360191467"/>
      <w:r w:rsidRPr="007D2BCD">
        <w:rPr>
          <w:rFonts w:eastAsiaTheme="minorHAnsi"/>
        </w:rPr>
        <w:t>Conclusions</w:t>
      </w:r>
      <w:bookmarkEnd w:id="84"/>
      <w:bookmarkEnd w:id="85"/>
    </w:p>
    <w:p w:rsidR="00814A70" w:rsidRDefault="00297D6B" w:rsidP="00297D6B">
      <w:pPr>
        <w:autoSpaceDE w:val="0"/>
        <w:autoSpaceDN w:val="0"/>
        <w:adjustRightInd w:val="0"/>
        <w:spacing w:after="0"/>
        <w:rPr>
          <w:rFonts w:eastAsiaTheme="minorHAnsi" w:cs="Times New Roman"/>
          <w:b/>
        </w:rPr>
      </w:pPr>
      <w:r w:rsidRPr="00297D6B">
        <w:rPr>
          <w:rFonts w:eastAsiaTheme="minorHAnsi" w:cs="Times New Roman"/>
          <w:color w:val="000000"/>
        </w:rPr>
        <w:t>In this study, the flash-activat</w:t>
      </w:r>
      <w:r>
        <w:rPr>
          <w:rFonts w:eastAsiaTheme="minorHAnsi" w:cs="Times New Roman"/>
          <w:color w:val="000000"/>
        </w:rPr>
        <w:t>ed photothermal effect of alumi</w:t>
      </w:r>
      <w:r w:rsidRPr="00297D6B">
        <w:rPr>
          <w:rFonts w:eastAsiaTheme="minorHAnsi" w:cs="Times New Roman"/>
          <w:color w:val="000000"/>
        </w:rPr>
        <w:t>num nanoenergetics was demonstrated to ignite the propane/air</w:t>
      </w:r>
      <w:r>
        <w:rPr>
          <w:rFonts w:eastAsiaTheme="minorHAnsi" w:cs="Times New Roman"/>
          <w:color w:val="000000"/>
        </w:rPr>
        <w:t xml:space="preserve"> </w:t>
      </w:r>
      <w:r w:rsidRPr="00297D6B">
        <w:rPr>
          <w:rFonts w:eastAsiaTheme="minorHAnsi" w:cs="Times New Roman"/>
          <w:color w:val="000000"/>
        </w:rPr>
        <w:t>flame. Both spatial and temporal control of on-demand ignition</w:t>
      </w:r>
      <w:r>
        <w:rPr>
          <w:rFonts w:eastAsiaTheme="minorHAnsi" w:cs="Times New Roman"/>
          <w:color w:val="000000"/>
        </w:rPr>
        <w:t xml:space="preserve"> </w:t>
      </w:r>
      <w:r w:rsidRPr="00297D6B">
        <w:rPr>
          <w:rFonts w:eastAsiaTheme="minorHAnsi" w:cs="Times New Roman"/>
          <w:color w:val="000000"/>
        </w:rPr>
        <w:t xml:space="preserve">was achieved. </w:t>
      </w:r>
      <w:r w:rsidRPr="00297D6B">
        <w:rPr>
          <w:rFonts w:eastAsiaTheme="minorHAnsi" w:cs="Times New Roman"/>
        </w:rPr>
        <w:t>OH</w:t>
      </w:r>
      <w:r>
        <w:rPr>
          <w:rFonts w:eastAsiaTheme="minorHAnsi" w:cs="Times New Roman"/>
        </w:rPr>
        <w:t>*</w:t>
      </w:r>
      <w:r w:rsidRPr="00297D6B">
        <w:rPr>
          <w:rFonts w:eastAsiaTheme="minorHAnsi" w:cs="Times New Roman"/>
          <w:color w:val="FF0000"/>
        </w:rPr>
        <w:t xml:space="preserve"> </w:t>
      </w:r>
      <w:r w:rsidRPr="00297D6B">
        <w:rPr>
          <w:rFonts w:eastAsiaTheme="minorHAnsi" w:cs="Times New Roman"/>
          <w:color w:val="000000"/>
        </w:rPr>
        <w:t xml:space="preserve">and </w:t>
      </w:r>
      <w:r w:rsidRPr="00297D6B">
        <w:rPr>
          <w:rFonts w:eastAsiaTheme="minorHAnsi" w:cs="Times New Roman"/>
        </w:rPr>
        <w:t>CH</w:t>
      </w:r>
      <w:r>
        <w:rPr>
          <w:rFonts w:eastAsiaTheme="minorHAnsi" w:cs="Times New Roman"/>
        </w:rPr>
        <w:t>*</w:t>
      </w:r>
      <w:r w:rsidRPr="00297D6B">
        <w:rPr>
          <w:rFonts w:eastAsiaTheme="minorHAnsi" w:cs="Times New Roman"/>
          <w:color w:val="FF0000"/>
        </w:rPr>
        <w:t xml:space="preserve"> </w:t>
      </w:r>
      <w:r w:rsidRPr="00297D6B">
        <w:rPr>
          <w:rFonts w:eastAsiaTheme="minorHAnsi" w:cs="Times New Roman"/>
          <w:color w:val="000000"/>
        </w:rPr>
        <w:t>chemiluminescence and AlO emission</w:t>
      </w:r>
      <w:r>
        <w:rPr>
          <w:rFonts w:eastAsiaTheme="minorHAnsi" w:cs="Times New Roman"/>
          <w:color w:val="000000"/>
        </w:rPr>
        <w:t xml:space="preserve"> </w:t>
      </w:r>
      <w:r w:rsidRPr="00297D6B">
        <w:rPr>
          <w:rFonts w:eastAsiaTheme="minorHAnsi" w:cs="Times New Roman"/>
          <w:color w:val="000000"/>
        </w:rPr>
        <w:t>were captured by a high-speed camera. Compared to regular spark</w:t>
      </w:r>
      <w:r>
        <w:rPr>
          <w:rFonts w:eastAsiaTheme="minorHAnsi" w:cs="Times New Roman"/>
          <w:color w:val="000000"/>
        </w:rPr>
        <w:t xml:space="preserve"> </w:t>
      </w:r>
      <w:r w:rsidRPr="00297D6B">
        <w:rPr>
          <w:rFonts w:eastAsiaTheme="minorHAnsi" w:cs="Times New Roman"/>
          <w:color w:val="000000"/>
        </w:rPr>
        <w:t>ignition, flash ignition of aluminum nanoenergetics can efficiently</w:t>
      </w:r>
      <w:r>
        <w:rPr>
          <w:rFonts w:eastAsiaTheme="minorHAnsi" w:cs="Times New Roman"/>
          <w:color w:val="000000"/>
        </w:rPr>
        <w:t xml:space="preserve"> </w:t>
      </w:r>
      <w:r w:rsidRPr="00297D6B">
        <w:rPr>
          <w:rFonts w:eastAsiaTheme="minorHAnsi" w:cs="Times New Roman"/>
          <w:color w:val="000000"/>
        </w:rPr>
        <w:t>reduce the MIE and remove the restriction of quenching distance.</w:t>
      </w:r>
      <w:r>
        <w:rPr>
          <w:rFonts w:eastAsiaTheme="minorHAnsi" w:cs="Times New Roman"/>
          <w:color w:val="000000"/>
        </w:rPr>
        <w:t xml:space="preserve"> </w:t>
      </w:r>
      <w:r w:rsidRPr="00297D6B">
        <w:rPr>
          <w:rFonts w:eastAsiaTheme="minorHAnsi" w:cs="Times New Roman"/>
          <w:color w:val="000000"/>
        </w:rPr>
        <w:t>Most of the energy for ignition was relea</w:t>
      </w:r>
      <w:r>
        <w:rPr>
          <w:rFonts w:eastAsiaTheme="minorHAnsi" w:cs="Times New Roman"/>
          <w:color w:val="000000"/>
        </w:rPr>
        <w:t>sed from the oxidation</w:t>
      </w:r>
      <w:r w:rsidRPr="00297D6B">
        <w:rPr>
          <w:rFonts w:eastAsiaTheme="minorHAnsi" w:cs="Times New Roman"/>
          <w:color w:val="000000"/>
        </w:rPr>
        <w:t xml:space="preserve"> reaction of aluminum nanoenergetics, the light being used as an</w:t>
      </w:r>
      <w:r>
        <w:rPr>
          <w:rFonts w:eastAsiaTheme="minorHAnsi" w:cs="Times New Roman"/>
          <w:color w:val="000000"/>
        </w:rPr>
        <w:t xml:space="preserve"> </w:t>
      </w:r>
      <w:r w:rsidRPr="00297D6B">
        <w:rPr>
          <w:rFonts w:eastAsiaTheme="minorHAnsi" w:cs="Times New Roman"/>
          <w:color w:val="000000"/>
        </w:rPr>
        <w:t>activation source only. Thus, the MIE of flash ignition is at least</w:t>
      </w:r>
      <w:r>
        <w:rPr>
          <w:rFonts w:eastAsiaTheme="minorHAnsi" w:cs="Times New Roman"/>
          <w:color w:val="000000"/>
        </w:rPr>
        <w:t xml:space="preserve"> </w:t>
      </w:r>
      <w:r w:rsidRPr="00297D6B">
        <w:rPr>
          <w:rFonts w:eastAsiaTheme="minorHAnsi" w:cs="Times New Roman"/>
          <w:color w:val="000000"/>
        </w:rPr>
        <w:t>67 times less than that of spark ignition.</w:t>
      </w:r>
    </w:p>
    <w:p w:rsidR="00814A70" w:rsidRDefault="00814A70" w:rsidP="00297D6B">
      <w:pPr>
        <w:autoSpaceDE w:val="0"/>
        <w:autoSpaceDN w:val="0"/>
        <w:adjustRightInd w:val="0"/>
        <w:spacing w:after="0"/>
        <w:rPr>
          <w:rFonts w:eastAsiaTheme="minorHAnsi" w:cs="Times New Roman"/>
          <w:b/>
        </w:rPr>
      </w:pPr>
    </w:p>
    <w:p w:rsidR="00EE6B74" w:rsidRDefault="00EE6B74">
      <w:pPr>
        <w:spacing w:after="200" w:line="276" w:lineRule="auto"/>
        <w:jc w:val="left"/>
        <w:rPr>
          <w:rFonts w:eastAsiaTheme="minorHAnsi" w:cs="Times New Roman"/>
        </w:rPr>
      </w:pPr>
      <w:r>
        <w:rPr>
          <w:rFonts w:eastAsiaTheme="minorHAnsi" w:cs="Times New Roman"/>
        </w:rPr>
        <w:br w:type="page"/>
      </w:r>
    </w:p>
    <w:p w:rsidR="008D1AFC" w:rsidRPr="00067318" w:rsidRDefault="00291980" w:rsidP="00067318">
      <w:pPr>
        <w:pStyle w:val="Heading1"/>
      </w:pPr>
      <w:bookmarkStart w:id="86" w:name="_Toc351631172"/>
      <w:bookmarkStart w:id="87" w:name="_Toc353540196"/>
      <w:bookmarkStart w:id="88" w:name="_Toc360191468"/>
      <w:bookmarkEnd w:id="63"/>
      <w:r w:rsidRPr="00067318">
        <w:lastRenderedPageBreak/>
        <w:t>CHAPTER I</w:t>
      </w:r>
      <w:bookmarkEnd w:id="86"/>
      <w:r w:rsidR="00B32F37" w:rsidRPr="00067318">
        <w:t>II</w:t>
      </w:r>
      <w:r w:rsidR="00067318" w:rsidRPr="00067318">
        <w:t xml:space="preserve"> </w:t>
      </w:r>
      <w:r w:rsidR="008D1AFC" w:rsidRPr="00067318">
        <w:t>Core Shell Aluminum Nanoenergetics for Plasmon Resonance Enhanced Photothermal Ignition</w:t>
      </w:r>
      <w:bookmarkEnd w:id="87"/>
      <w:bookmarkEnd w:id="88"/>
    </w:p>
    <w:p w:rsidR="00291980" w:rsidRPr="0094732F" w:rsidRDefault="00291980" w:rsidP="000E1942">
      <w:pPr>
        <w:jc w:val="left"/>
        <w:rPr>
          <w:rFonts w:cs="Times New Roman"/>
        </w:rPr>
      </w:pPr>
      <w:r w:rsidRPr="0094732F">
        <w:rPr>
          <w:rFonts w:cs="Times New Roman"/>
        </w:rPr>
        <w:br w:type="page"/>
      </w:r>
    </w:p>
    <w:p w:rsidR="00FB4E73" w:rsidRDefault="00291980" w:rsidP="008C1A15">
      <w:pPr>
        <w:ind w:firstLine="720"/>
        <w:rPr>
          <w:rFonts w:cs="Times New Roman"/>
        </w:rPr>
      </w:pPr>
      <w:r w:rsidRPr="0094732F">
        <w:rPr>
          <w:rFonts w:cs="Times New Roman"/>
        </w:rPr>
        <w:lastRenderedPageBreak/>
        <w:t xml:space="preserve">A version of this chapter was originally </w:t>
      </w:r>
      <w:r w:rsidR="008C1A15">
        <w:rPr>
          <w:rFonts w:cs="Times New Roman"/>
        </w:rPr>
        <w:t>submitt</w:t>
      </w:r>
      <w:r w:rsidRPr="0094732F">
        <w:rPr>
          <w:rFonts w:cs="Times New Roman"/>
        </w:rPr>
        <w:t xml:space="preserve">ed </w:t>
      </w:r>
      <w:r w:rsidR="008C1A15">
        <w:rPr>
          <w:rFonts w:cs="Times New Roman"/>
        </w:rPr>
        <w:t xml:space="preserve">for revision </w:t>
      </w:r>
      <w:r w:rsidRPr="0094732F">
        <w:rPr>
          <w:rFonts w:cs="Times New Roman"/>
        </w:rPr>
        <w:t xml:space="preserve">by </w:t>
      </w:r>
      <w:r w:rsidR="00FB4E73">
        <w:rPr>
          <w:rFonts w:cs="Times New Roman"/>
        </w:rPr>
        <w:t>Jacques E. Abboud, Xinyuan Chong, Naibo Jiang, Zhili Zhang, Sukesh Roy, Christopher E. Bunker, and James R. Gord:</w:t>
      </w:r>
    </w:p>
    <w:p w:rsidR="00FB4E73" w:rsidRPr="00D15A1E" w:rsidRDefault="00FB4E73" w:rsidP="008C1A15">
      <w:pPr>
        <w:ind w:firstLine="720"/>
        <w:rPr>
          <w:rFonts w:cs="Times New Roman"/>
        </w:rPr>
      </w:pPr>
      <w:r w:rsidRPr="00D15A1E">
        <w:rPr>
          <w:rFonts w:cs="Times New Roman"/>
          <w:noProof/>
        </w:rPr>
        <w:t xml:space="preserve">Abboud, J., et al., </w:t>
      </w:r>
      <w:r w:rsidRPr="00D15A1E">
        <w:rPr>
          <w:rFonts w:cs="Times New Roman"/>
          <w:i/>
          <w:noProof/>
        </w:rPr>
        <w:t xml:space="preserve">Core Shell Aluminum Nanoenergetics for Plasmon Resonance Enhanced Photothermal Ignition. </w:t>
      </w:r>
      <w:r w:rsidRPr="00D15A1E">
        <w:rPr>
          <w:rFonts w:cs="Times New Roman"/>
          <w:noProof/>
        </w:rPr>
        <w:t>Advanced Energy Materials</w:t>
      </w:r>
      <w:r w:rsidR="008C1A15" w:rsidRPr="00D15A1E">
        <w:rPr>
          <w:rFonts w:cs="Times New Roman"/>
          <w:noProof/>
        </w:rPr>
        <w:t>, 2013.</w:t>
      </w:r>
    </w:p>
    <w:p w:rsidR="00291980" w:rsidRPr="00B45988" w:rsidRDefault="00291980" w:rsidP="00B45988">
      <w:pPr>
        <w:pStyle w:val="Heading2"/>
      </w:pPr>
      <w:bookmarkStart w:id="89" w:name="_Toc351631173"/>
      <w:bookmarkStart w:id="90" w:name="_Toc353540197"/>
      <w:bookmarkStart w:id="91" w:name="_Toc360191469"/>
      <w:r w:rsidRPr="00B45988">
        <w:t>Abstract</w:t>
      </w:r>
      <w:bookmarkEnd w:id="89"/>
      <w:bookmarkEnd w:id="90"/>
      <w:bookmarkEnd w:id="91"/>
      <w:r w:rsidRPr="00B45988">
        <w:tab/>
      </w:r>
    </w:p>
    <w:p w:rsidR="00881511" w:rsidRDefault="00881511" w:rsidP="00881511">
      <w:r w:rsidRPr="00881511">
        <w:rPr>
          <w:rFonts w:cs="Times New Roman"/>
        </w:rPr>
        <w:t>Core-shell nanoenergetics of oleic acid co</w:t>
      </w:r>
      <w:r w:rsidR="003C1B61">
        <w:rPr>
          <w:rFonts w:cs="Times New Roman"/>
        </w:rPr>
        <w:t>ated aluminum nanoparticles (OA-</w:t>
      </w:r>
      <w:r w:rsidRPr="00881511">
        <w:rPr>
          <w:rFonts w:cs="Times New Roman"/>
        </w:rPr>
        <w:t xml:space="preserve">Al NPs) are computationally and experimentally examined for Localized Surface Plasmon Resonance (LSPR) enhanced photothermal ignition. Effects of various core/shell materials, geometry, and configurations are evaluated for resonant enhancement of local energy deposition and triggering subsequent oxidation reactions. Compared to noble metal materials, aluminum has significantly more ohmic losses in the visible region and higher reactivity in the oxidizing environment. Thin OA coating has little effect on overall photothermal heating while keeping minimum dead weight. Multiple contacting nanoparticles generate more local heating than an isolated one. Match of the spectra of the activation source and nanoenergetics at certain configurations can significantly increase the efficiency. Lower sintering temperature leads </w:t>
      </w:r>
      <w:r w:rsidR="00BB5834">
        <w:rPr>
          <w:rFonts w:cs="Times New Roman"/>
        </w:rPr>
        <w:t xml:space="preserve">to </w:t>
      </w:r>
      <w:r w:rsidRPr="00881511">
        <w:rPr>
          <w:rFonts w:cs="Times New Roman"/>
        </w:rPr>
        <w:t>more than 30</w:t>
      </w:r>
      <w:r w:rsidR="001F3448">
        <w:rPr>
          <w:rFonts w:cs="Times New Roman"/>
        </w:rPr>
        <w:t xml:space="preserve"> </w:t>
      </w:r>
      <w:r w:rsidRPr="00881511">
        <w:rPr>
          <w:rFonts w:cs="Times New Roman"/>
        </w:rPr>
        <w:t>% decrease on the ignition threshold. Methane and ethylene are ignited at ultralean conditions</w:t>
      </w:r>
      <w:r w:rsidR="003C1B61">
        <w:rPr>
          <w:rFonts w:cs="Times New Roman"/>
        </w:rPr>
        <w:t xml:space="preserve"> by photothermally activated OA-</w:t>
      </w:r>
      <w:r w:rsidRPr="00881511">
        <w:rPr>
          <w:rFonts w:cs="Times New Roman"/>
        </w:rPr>
        <w:t>Al NPs.</w:t>
      </w:r>
      <w:r w:rsidRPr="00D61525">
        <w:t xml:space="preserve"> </w:t>
      </w:r>
    </w:p>
    <w:p w:rsidR="00881511" w:rsidRDefault="00881511" w:rsidP="00881511"/>
    <w:p w:rsidR="00881511" w:rsidRPr="00881511" w:rsidRDefault="00881511" w:rsidP="00B45988">
      <w:pPr>
        <w:pStyle w:val="Heading2"/>
      </w:pPr>
      <w:bookmarkStart w:id="92" w:name="_Toc353540198"/>
      <w:bookmarkStart w:id="93" w:name="_Toc360191470"/>
      <w:r w:rsidRPr="00881511">
        <w:lastRenderedPageBreak/>
        <w:t>Introduction</w:t>
      </w:r>
      <w:bookmarkEnd w:id="92"/>
      <w:bookmarkEnd w:id="93"/>
    </w:p>
    <w:p w:rsidR="00881511" w:rsidRPr="00897122" w:rsidRDefault="00881511" w:rsidP="00881511">
      <w:pPr>
        <w:rPr>
          <w:rFonts w:cs="Times New Roman"/>
        </w:rPr>
      </w:pPr>
      <w:r w:rsidRPr="00897122">
        <w:rPr>
          <w:rFonts w:cs="Times New Roman"/>
        </w:rPr>
        <w:t xml:space="preserve">Rapid advancements in the field of nanoenergetics call for their incorporation into pure fuel/oxidizer mixtures for enhanced propulsion applications. The presence of energetic nanoparticles in all fuel aspects – solid, liquid, and gas – sets forth promising means of enhancing combustion power output with high efficiency and improved stability for the next generation of propulsion systems. </w:t>
      </w:r>
      <w:r w:rsidRPr="00897122">
        <w:rPr>
          <w:rFonts w:cs="Times New Roman"/>
        </w:rPr>
        <w:fldChar w:fldCharType="begin">
          <w:fldData xml:space="preserve">PEVuZE5vdGU+PENpdGU+PEF1dGhvcj5ZZXR0ZXI8L0F1dGhvcj48WWVhcj4yMDA5PC9ZZWFyPjxS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</w:fldData>
        </w:fldChar>
      </w:r>
      <w:r w:rsidR="00F423C0">
        <w:rPr>
          <w:rFonts w:cs="Times New Roman"/>
        </w:rPr>
        <w:instrText xml:space="preserve"> ADDIN EN.CITE </w:instrText>
      </w:r>
      <w:r w:rsidR="00F423C0">
        <w:rPr>
          <w:rFonts w:cs="Times New Roman"/>
        </w:rPr>
        <w:fldChar w:fldCharType="begin">
          <w:fldData xml:space="preserve">PEVuZE5vdGU+PENpdGU+PEF1dGhvcj5ZZXR0ZXI8L0F1dGhvcj48WWVhcj4yMDA5PC9ZZWFyPjxS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</w:fldData>
        </w:fldChar>
      </w:r>
      <w:r w:rsidR="00F423C0">
        <w:rPr>
          <w:rFonts w:cs="Times New Roman"/>
        </w:rPr>
        <w:instrText xml:space="preserve"> ADDIN EN.CITE.DATA </w:instrText>
      </w:r>
      <w:r w:rsidR="00F423C0">
        <w:rPr>
          <w:rFonts w:cs="Times New Roman"/>
        </w:rPr>
      </w:r>
      <w:r w:rsidR="00F423C0">
        <w:rPr>
          <w:rFonts w:cs="Times New Roman"/>
        </w:rPr>
        <w:fldChar w:fldCharType="end"/>
      </w:r>
      <w:r w:rsidRPr="00897122">
        <w:rPr>
          <w:rFonts w:cs="Times New Roman"/>
        </w:rPr>
      </w:r>
      <w:r w:rsidRPr="00897122">
        <w:rPr>
          <w:rFonts w:cs="Times New Roman"/>
        </w:rPr>
        <w:fldChar w:fldCharType="separate"/>
      </w:r>
      <w:r w:rsidR="00F423C0">
        <w:rPr>
          <w:rFonts w:cs="Times New Roman"/>
          <w:noProof/>
        </w:rPr>
        <w:t>[</w:t>
      </w:r>
      <w:hyperlink w:anchor="_ENREF_1" w:tooltip="Dreizin, 2009 #89" w:history="1">
        <w:r w:rsidR="0084522C">
          <w:rPr>
            <w:rFonts w:cs="Times New Roman"/>
            <w:noProof/>
          </w:rPr>
          <w:t>1</w:t>
        </w:r>
      </w:hyperlink>
      <w:r w:rsidR="00F423C0">
        <w:rPr>
          <w:rFonts w:cs="Times New Roman"/>
          <w:noProof/>
        </w:rPr>
        <w:t xml:space="preserve">, </w:t>
      </w:r>
      <w:hyperlink w:anchor="_ENREF_3" w:tooltip="Yetter, 2009 #21" w:history="1">
        <w:r w:rsidR="0084522C">
          <w:rPr>
            <w:rFonts w:cs="Times New Roman"/>
            <w:noProof/>
          </w:rPr>
          <w:t>3</w:t>
        </w:r>
      </w:hyperlink>
      <w:r w:rsidR="00F423C0">
        <w:rPr>
          <w:rFonts w:cs="Times New Roman"/>
          <w:noProof/>
        </w:rPr>
        <w:t>]</w:t>
      </w:r>
      <w:r w:rsidRPr="00897122">
        <w:rPr>
          <w:rFonts w:cs="Times New Roman"/>
        </w:rPr>
        <w:fldChar w:fldCharType="end"/>
      </w:r>
      <w:r w:rsidRPr="00897122">
        <w:rPr>
          <w:rFonts w:cs="Times New Roman"/>
        </w:rPr>
        <w:t xml:space="preserve"> Compared to micron-sized metals, nanopowders are characterized by larger combustion enthalpy, lower melting temperature,</w:t>
      </w:r>
      <w:r w:rsidR="009F6AB0">
        <w:rPr>
          <w:rFonts w:cs="Times New Roman"/>
        </w:rPr>
        <w:t xml:space="preserve"> lower ignition temperature,</w:t>
      </w:r>
      <w:r w:rsidRPr="00897122">
        <w:rPr>
          <w:rFonts w:cs="Times New Roman"/>
        </w:rPr>
        <w:t xml:space="preserve"> greater flame speed (d</w:t>
      </w:r>
      <w:r w:rsidRPr="00897122">
        <w:rPr>
          <w:rFonts w:cs="Times New Roman"/>
          <w:vertAlign w:val="superscript"/>
        </w:rPr>
        <w:t>-0.3</w:t>
      </w:r>
      <w:r w:rsidRPr="00897122">
        <w:rPr>
          <w:rFonts w:cs="Times New Roman"/>
        </w:rPr>
        <w:t xml:space="preserve"> or d</w:t>
      </w:r>
      <w:r w:rsidRPr="00897122">
        <w:rPr>
          <w:rFonts w:cs="Times New Roman"/>
          <w:vertAlign w:val="superscript"/>
        </w:rPr>
        <w:t>-1</w:t>
      </w:r>
      <w:r w:rsidRPr="00897122">
        <w:rPr>
          <w:rFonts w:cs="Times New Roman"/>
        </w:rPr>
        <w:t xml:space="preserve"> laws where d is the diameter of the nanoparticle), and larger reaction rates due to their higher specific surface areas. However due to the natural oxidation in air, the “dead weight“ of alumina (Al</w:t>
      </w:r>
      <w:r w:rsidRPr="00897122">
        <w:rPr>
          <w:rFonts w:cs="Times New Roman"/>
          <w:vertAlign w:val="subscript"/>
        </w:rPr>
        <w:t>2</w:t>
      </w:r>
      <w:r w:rsidRPr="00897122">
        <w:rPr>
          <w:rFonts w:cs="Times New Roman"/>
        </w:rPr>
        <w:t>O</w:t>
      </w:r>
      <w:r w:rsidRPr="00897122">
        <w:rPr>
          <w:rFonts w:cs="Times New Roman"/>
          <w:vertAlign w:val="subscript"/>
        </w:rPr>
        <w:t>3</w:t>
      </w:r>
      <w:r w:rsidRPr="00897122">
        <w:rPr>
          <w:rFonts w:cs="Times New Roman"/>
        </w:rPr>
        <w:t>) could account up to 70</w:t>
      </w:r>
      <w:r w:rsidR="001F3448">
        <w:rPr>
          <w:rFonts w:cs="Times New Roman"/>
        </w:rPr>
        <w:t xml:space="preserve"> </w:t>
      </w:r>
      <w:r w:rsidRPr="00897122">
        <w:rPr>
          <w:rFonts w:cs="Times New Roman"/>
        </w:rPr>
        <w:t>% of total weight for nanoparticles with diameters less than 20 nm, which is a severe limiting factor for total enthalpy and reactivity. Various approaches of core-shell nanoenergetics materials have been synthesized to replace the nonreactive Al</w:t>
      </w:r>
      <w:r w:rsidRPr="00897122">
        <w:rPr>
          <w:rFonts w:cs="Times New Roman"/>
          <w:vertAlign w:val="subscript"/>
        </w:rPr>
        <w:t>2</w:t>
      </w:r>
      <w:r w:rsidRPr="00897122">
        <w:rPr>
          <w:rFonts w:cs="Times New Roman"/>
        </w:rPr>
        <w:t>O</w:t>
      </w:r>
      <w:r w:rsidRPr="00897122">
        <w:rPr>
          <w:rFonts w:cs="Times New Roman"/>
          <w:vertAlign w:val="subscript"/>
        </w:rPr>
        <w:t>3</w:t>
      </w:r>
      <w:r w:rsidRPr="00897122">
        <w:rPr>
          <w:rFonts w:cs="Times New Roman"/>
        </w:rPr>
        <w:t xml:space="preserve"> with air</w:t>
      </w:r>
      <w:r w:rsidR="0084522C">
        <w:rPr>
          <w:rFonts w:cs="Times New Roman"/>
        </w:rPr>
        <w:t>-</w:t>
      </w:r>
      <w:r w:rsidRPr="00897122">
        <w:rPr>
          <w:rFonts w:cs="Times New Roman"/>
        </w:rPr>
        <w:t xml:space="preserve">stable and reactive shells. </w:t>
      </w:r>
      <w:r w:rsidRPr="00897122">
        <w:rPr>
          <w:rFonts w:cs="Times New Roman"/>
        </w:rPr>
        <w:fldChar w:fldCharType="begin">
          <w:fldData xml:space="preserve">PEVuZE5vdGU+PENpdGU+PEF1dGhvcj5MZXdpczwvQXV0aG9yPjxZZWFyPjIwMTA8L1llYXI+PFJl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</w:fldData>
        </w:fldChar>
      </w:r>
      <w:r w:rsidR="00092502">
        <w:rPr>
          <w:rFonts w:cs="Times New Roman"/>
        </w:rPr>
        <w:instrText xml:space="preserve"> ADDIN EN.CITE </w:instrText>
      </w:r>
      <w:r w:rsidR="00092502">
        <w:rPr>
          <w:rFonts w:cs="Times New Roman"/>
        </w:rPr>
        <w:fldChar w:fldCharType="begin">
          <w:fldData xml:space="preserve">PEVuZE5vdGU+PENpdGU+PEF1dGhvcj5MZXdpczwvQXV0aG9yPjxZZWFyPjIwMTA8L1llYXI+PFJl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</w:fldData>
        </w:fldChar>
      </w:r>
      <w:r w:rsidR="00092502">
        <w:rPr>
          <w:rFonts w:cs="Times New Roman"/>
        </w:rPr>
        <w:instrText xml:space="preserve"> ADDIN EN.CITE.DATA </w:instrText>
      </w:r>
      <w:r w:rsidR="00092502">
        <w:rPr>
          <w:rFonts w:cs="Times New Roman"/>
        </w:rPr>
      </w:r>
      <w:r w:rsidR="00092502">
        <w:rPr>
          <w:rFonts w:cs="Times New Roman"/>
        </w:rPr>
        <w:fldChar w:fldCharType="end"/>
      </w:r>
      <w:r w:rsidRPr="00897122">
        <w:rPr>
          <w:rFonts w:cs="Times New Roman"/>
        </w:rPr>
      </w:r>
      <w:r w:rsidRPr="00897122">
        <w:rPr>
          <w:rFonts w:cs="Times New Roman"/>
        </w:rPr>
        <w:fldChar w:fldCharType="separate"/>
      </w:r>
      <w:r w:rsidR="00092502">
        <w:rPr>
          <w:rFonts w:cs="Times New Roman"/>
          <w:noProof/>
        </w:rPr>
        <w:t>[</w:t>
      </w:r>
      <w:hyperlink w:anchor="_ENREF_58" w:tooltip="Lewis, 2010 #90" w:history="1">
        <w:r w:rsidR="0084522C">
          <w:rPr>
            <w:rFonts w:cs="Times New Roman"/>
            <w:noProof/>
          </w:rPr>
          <w:t>58</w:t>
        </w:r>
      </w:hyperlink>
      <w:r w:rsidR="00092502">
        <w:rPr>
          <w:rFonts w:cs="Times New Roman"/>
          <w:noProof/>
        </w:rPr>
        <w:t xml:space="preserve">, </w:t>
      </w:r>
      <w:hyperlink w:anchor="_ENREF_59" w:tooltip="Fernando, 2008 #91" w:history="1">
        <w:r w:rsidR="0084522C">
          <w:rPr>
            <w:rFonts w:cs="Times New Roman"/>
            <w:noProof/>
          </w:rPr>
          <w:t>59</w:t>
        </w:r>
      </w:hyperlink>
      <w:r w:rsidR="00092502">
        <w:rPr>
          <w:rFonts w:cs="Times New Roman"/>
          <w:noProof/>
        </w:rPr>
        <w:t>]</w:t>
      </w:r>
      <w:r w:rsidRPr="00897122">
        <w:rPr>
          <w:rFonts w:cs="Times New Roman"/>
        </w:rPr>
        <w:fldChar w:fldCharType="end"/>
      </w:r>
      <w:r w:rsidRPr="00897122">
        <w:rPr>
          <w:rFonts w:cs="Times New Roman"/>
        </w:rPr>
        <w:t xml:space="preserve"> It is usually unclear how the combustion performance is affected by utilizing the new core-shell materials. </w:t>
      </w:r>
    </w:p>
    <w:p w:rsidR="00881511" w:rsidRPr="00355756" w:rsidRDefault="00881511" w:rsidP="00881511">
      <w:r w:rsidRPr="005D3FDE">
        <w:rPr>
          <w:rFonts w:eastAsia="MS Mincho"/>
          <w:lang w:eastAsia="ja-JP"/>
        </w:rPr>
        <w:t xml:space="preserve">Compared to spark ignition </w:t>
      </w:r>
      <w:r w:rsidRPr="00897122">
        <w:rPr>
          <w:rFonts w:cs="Times New Roman"/>
        </w:rPr>
        <w:fldChar w:fldCharType="begin"/>
      </w:r>
      <w:r w:rsidR="00D448FC">
        <w:rPr>
          <w:rFonts w:cs="Times New Roman"/>
        </w:rPr>
        <w:instrText xml:space="preserve"> ADDIN EN.CITE &lt;EndNote&gt;&lt;Cite&gt;&lt;Author&gt;Lacaze&lt;/Author&gt;&lt;Year&gt;2009&lt;/Year&gt;&lt;RecNum&gt;15&lt;/RecNum&gt;&lt;DisplayText&gt;[30]&lt;/DisplayText&gt;&lt;record&gt;&lt;rec-number&gt;15&lt;/rec-number&gt;&lt;foreign-keys&gt;&lt;key app="EN" db-id="0s5s5d0ag9pr2sedve45ptzcxwdx599sa9re"&gt;15&lt;/key&gt;&lt;/foreign-keys&gt;&lt;ref-type name="Journal Article"&gt;17&lt;/ref-type&gt;&lt;contributors&gt;&lt;authors&gt;&lt;author&gt;Lacaze, G.&lt;/author&gt;&lt;author&gt;Richardson, E.&lt;/author&gt;&lt;author&gt;Poinsot, T.&lt;/author&gt;&lt;/authors&gt;&lt;/contributors&gt;&lt;titles&gt;&lt;title&gt;Large eddy simulation of spark ignition in a turbulent methane jet&lt;/title&gt;&lt;secondary-title&gt;Combustion and Flame&lt;/secondary-title&gt;&lt;/titles&gt;&lt;periodical&gt;&lt;full-title&gt;Combustion and Flame&lt;/full-title&gt;&lt;/periodical&gt;&lt;pages&gt;1993-2009&lt;/pages&gt;&lt;volume&gt;156&lt;/volume&gt;&lt;number&gt;10&lt;/number&gt;&lt;keywords&gt;&lt;keyword&gt;Ignition&lt;/keyword&gt;&lt;keyword&gt;Numerical combustion&lt;/keyword&gt;&lt;/keywords&gt;&lt;dates&gt;&lt;year&gt;2009&lt;/year&gt;&lt;/dates&gt;&lt;isbn&gt;0010-2180&lt;/isbn&gt;&lt;urls&gt;&lt;related-urls&gt;&lt;url&gt;http://www.sciencedirect.com/science/article/pii/S001021800900128X&lt;/url&gt;&lt;/related-urls&gt;&lt;/urls&gt;&lt;electronic-resource-num&gt;10.1016/j.combustflame.2009.05.006&lt;/electronic-resource-num&gt;&lt;/record&gt;&lt;/Cite&gt;&lt;/EndNote&gt;</w:instrText>
      </w:r>
      <w:r w:rsidRPr="00897122">
        <w:rPr>
          <w:rFonts w:cs="Times New Roman"/>
        </w:rPr>
        <w:fldChar w:fldCharType="separate"/>
      </w:r>
      <w:r w:rsidR="00D448FC">
        <w:rPr>
          <w:rFonts w:cs="Times New Roman"/>
          <w:noProof/>
        </w:rPr>
        <w:t>[</w:t>
      </w:r>
      <w:hyperlink w:anchor="_ENREF_30" w:tooltip="Lacaze, 2009 #15" w:history="1">
        <w:r w:rsidR="0084522C">
          <w:rPr>
            <w:rFonts w:cs="Times New Roman"/>
            <w:noProof/>
          </w:rPr>
          <w:t>30</w:t>
        </w:r>
      </w:hyperlink>
      <w:r w:rsidR="00D448FC">
        <w:rPr>
          <w:rFonts w:cs="Times New Roman"/>
          <w:noProof/>
        </w:rPr>
        <w:t>]</w:t>
      </w:r>
      <w:r w:rsidRPr="00897122">
        <w:rPr>
          <w:rFonts w:cs="Times New Roman"/>
        </w:rPr>
        <w:fldChar w:fldCharType="end"/>
      </w:r>
      <w:r w:rsidRPr="005D3FDE">
        <w:rPr>
          <w:rFonts w:eastAsia="MS Mincho"/>
          <w:lang w:eastAsia="ja-JP"/>
        </w:rPr>
        <w:t xml:space="preserve">, laser ignition </w:t>
      </w:r>
      <w:r w:rsidRPr="00897122">
        <w:rPr>
          <w:rFonts w:cs="Times New Roman"/>
        </w:rPr>
        <w:fldChar w:fldCharType="begin"/>
      </w:r>
      <w:r w:rsidR="00D448FC">
        <w:rPr>
          <w:rFonts w:cs="Times New Roman"/>
        </w:rPr>
        <w:instrText xml:space="preserve"> ADDIN EN.CITE &lt;EndNote&gt;&lt;Cite&gt;&lt;Author&gt;Joshi&lt;/Author&gt;&lt;Year&gt;2009&lt;/Year&gt;&lt;RecNum&gt;16&lt;/RecNum&gt;&lt;DisplayText&gt;[31]&lt;/DisplayText&gt;&lt;record&gt;&lt;rec-number&gt;16&lt;/rec-number&gt;&lt;foreign-keys&gt;&lt;key app="EN" db-id="0s5s5d0ag9pr2sedve45ptzcxwdx599sa9re"&gt;16&lt;/key&gt;&lt;/foreign-keys&gt;&lt;ref-type name="Journal Article"&gt;17&lt;/ref-type&gt;&lt;contributors&gt;&lt;authors&gt;&lt;author&gt;Joshi, S.&lt;/author&gt;&lt;author&gt;Olsen, D. B.&lt;/author&gt;&lt;author&gt;Dumitrescu, C.&lt;/author&gt;&lt;author&gt;Puzinauskas, P. V.&lt;/author&gt;&lt;author&gt;Yalin, A. P.&lt;/author&gt;&lt;/authors&gt;&lt;/contributors&gt;&lt;titles&gt;&lt;title&gt;Laser-Induced Breakdown Spectroscopy for In-Cylinder Equivalence Ratio Measurements in Laser-Ignited Natural Gas Engines&lt;/title&gt;&lt;secondary-title&gt;Applied Spectroscopy&lt;/secondary-title&gt;&lt;/titles&gt;&lt;periodical&gt;&lt;full-title&gt;Applied Spectroscopy&lt;/full-title&gt;&lt;/periodical&gt;&lt;pages&gt;549-554&lt;/pages&gt;&lt;volume&gt;63&lt;/volume&gt;&lt;number&gt;5&lt;/number&gt;&lt;dates&gt;&lt;year&gt;2009&lt;/year&gt;&lt;pub-dates&gt;&lt;date&gt;May&lt;/date&gt;&lt;/pub-dates&gt;&lt;/dates&gt;&lt;isbn&gt;0003-7028&lt;/isbn&gt;&lt;accession-num&gt;ISI:000266052400010&lt;/accession-num&gt;&lt;urls&gt;&lt;related-urls&gt;&lt;url&gt;&amp;lt;Go to ISI&amp;gt;://000266052400010&lt;/url&gt;&lt;/related-urls&gt;&lt;/urls&gt;&lt;/record&gt;&lt;/Cite&gt;&lt;/EndNote&gt;</w:instrText>
      </w:r>
      <w:r w:rsidRPr="00897122">
        <w:rPr>
          <w:rFonts w:cs="Times New Roman"/>
        </w:rPr>
        <w:fldChar w:fldCharType="separate"/>
      </w:r>
      <w:r w:rsidR="00D448FC">
        <w:rPr>
          <w:rFonts w:cs="Times New Roman"/>
          <w:noProof/>
        </w:rPr>
        <w:t>[</w:t>
      </w:r>
      <w:hyperlink w:anchor="_ENREF_31" w:tooltip="Joshi, 2009 #16" w:history="1">
        <w:r w:rsidR="0084522C">
          <w:rPr>
            <w:rFonts w:cs="Times New Roman"/>
            <w:noProof/>
          </w:rPr>
          <w:t>31</w:t>
        </w:r>
      </w:hyperlink>
      <w:r w:rsidR="00D448FC">
        <w:rPr>
          <w:rFonts w:cs="Times New Roman"/>
          <w:noProof/>
        </w:rPr>
        <w:t>]</w:t>
      </w:r>
      <w:r w:rsidRPr="00897122">
        <w:rPr>
          <w:rFonts w:cs="Times New Roman"/>
        </w:rPr>
        <w:fldChar w:fldCharType="end"/>
      </w:r>
      <w:r w:rsidRPr="005D3FDE">
        <w:rPr>
          <w:rFonts w:eastAsia="MS Mincho"/>
          <w:lang w:eastAsia="ja-JP"/>
        </w:rPr>
        <w:t xml:space="preserve">, and plasma ignition </w:t>
      </w:r>
      <w:r w:rsidRPr="00897122">
        <w:rPr>
          <w:rFonts w:cs="Times New Roman"/>
        </w:rPr>
        <w:fldChar w:fldCharType="begin"/>
      </w:r>
      <w:r w:rsidR="00D448FC">
        <w:rPr>
          <w:rFonts w:cs="Times New Roman"/>
        </w:rPr>
        <w:instrText xml:space="preserve"> ADDIN EN.CITE &lt;EndNote&gt;&lt;Cite&gt;&lt;Author&gt;Cathey&lt;/Author&gt;&lt;Year&gt;2007&lt;/Year&gt;&lt;RecNum&gt;17&lt;/RecNum&gt;&lt;DisplayText&gt;[32]&lt;/DisplayText&gt;&lt;record&gt;&lt;rec-number&gt;17&lt;/rec-number&gt;&lt;foreign-keys&gt;&lt;key app="EN" db-id="0s5s5d0ag9pr2sedve45ptzcxwdx599sa9re"&gt;17&lt;/key&gt;&lt;/foreign-keys&gt;&lt;ref-type name="Journal Article"&gt;17&lt;/ref-type&gt;&lt;contributors&gt;&lt;authors&gt;&lt;author&gt;Cathey, C. D.&lt;/author&gt;&lt;author&gt;Tao, Tang&lt;/author&gt;&lt;author&gt;Shiraishi, T.&lt;/author&gt;&lt;author&gt;Urushihara, T.&lt;/author&gt;&lt;author&gt;Kuthi, A.&lt;/author&gt;&lt;author&gt;Gundersen, M. A.&lt;/author&gt;&lt;/authors&gt;&lt;/contributors&gt;&lt;titles&gt;&lt;title&gt;Nanosecond Plasma Ignition for Improved Performance of an Internal Combustion Engine&lt;/title&gt;&lt;secondary-title&gt;Plasma Science, IEEE Transactions on&lt;/secondary-title&gt;&lt;/titles&gt;&lt;periodical&gt;&lt;full-title&gt;Plasma Science, IEEE Transactions on&lt;/full-title&gt;&lt;/periodical&gt;&lt;pages&gt;1664-1668&lt;/pages&gt;&lt;volume&gt;35&lt;/volume&gt;&lt;number&gt;6&lt;/number&gt;&lt;keywords&gt;&lt;keyword&gt;corona&lt;/keyword&gt;&lt;keyword&gt;ignition&lt;/keyword&gt;&lt;keyword&gt;internal combustion engines&lt;/keyword&gt;&lt;keyword&gt;plasma applications&lt;/keyword&gt;&lt;keyword&gt;plasma chemistry&lt;/keyword&gt;&lt;keyword&gt;automobile ignition&lt;/keyword&gt;&lt;keyword&gt;high-voltage pulses&lt;/keyword&gt;&lt;keyword&gt;internal combustion engine&lt;/keyword&gt;&lt;keyword&gt;nanosecond plasma ignition&lt;/keyword&gt;&lt;keyword&gt;pulsed corona&lt;/keyword&gt;&lt;keyword&gt;spark ignition&lt;/keyword&gt;&lt;keyword&gt;transient plasma&lt;/keyword&gt;&lt;keyword&gt;volume-distributed arrays&lt;/keyword&gt;&lt;/keywords&gt;&lt;dates&gt;&lt;year&gt;2007&lt;/year&gt;&lt;/dates&gt;&lt;isbn&gt;0093-3813&lt;/isbn&gt;&lt;urls&gt;&lt;/urls&gt;&lt;/record&gt;&lt;/Cite&gt;&lt;/EndNote&gt;</w:instrText>
      </w:r>
      <w:r w:rsidRPr="00897122">
        <w:rPr>
          <w:rFonts w:cs="Times New Roman"/>
        </w:rPr>
        <w:fldChar w:fldCharType="separate"/>
      </w:r>
      <w:r w:rsidR="00D448FC">
        <w:rPr>
          <w:rFonts w:cs="Times New Roman"/>
          <w:noProof/>
        </w:rPr>
        <w:t>[</w:t>
      </w:r>
      <w:hyperlink w:anchor="_ENREF_32" w:tooltip="Cathey, 2007 #17" w:history="1">
        <w:r w:rsidR="0084522C">
          <w:rPr>
            <w:rFonts w:cs="Times New Roman"/>
            <w:noProof/>
          </w:rPr>
          <w:t>32</w:t>
        </w:r>
      </w:hyperlink>
      <w:r w:rsidR="00D448FC">
        <w:rPr>
          <w:rFonts w:cs="Times New Roman"/>
          <w:noProof/>
        </w:rPr>
        <w:t>]</w:t>
      </w:r>
      <w:r w:rsidRPr="00897122">
        <w:rPr>
          <w:rFonts w:cs="Times New Roman"/>
        </w:rPr>
        <w:fldChar w:fldCharType="end"/>
      </w:r>
      <w:r w:rsidRPr="005D3FDE">
        <w:rPr>
          <w:rFonts w:eastAsia="MS Mincho"/>
          <w:lang w:eastAsia="ja-JP"/>
        </w:rPr>
        <w:t xml:space="preserve">, plasmonics </w:t>
      </w:r>
      <w:r w:rsidRPr="00897122">
        <w:rPr>
          <w:rFonts w:eastAsia="MS Mincho" w:cs="Times New Roman"/>
          <w:lang w:eastAsia="ja-JP"/>
        </w:rPr>
        <w:t>resonance enhanced photothermal ignition has many advantages because of its lower power, lower material cost, and lower mass.</w:t>
      </w:r>
      <w:r w:rsidR="00897122">
        <w:rPr>
          <w:rFonts w:eastAsia="MS Mincho" w:cs="Times New Roman"/>
          <w:lang w:eastAsia="ja-JP"/>
        </w:rPr>
        <w:t xml:space="preserve"> </w:t>
      </w:r>
      <w:r w:rsidRPr="00897122">
        <w:rPr>
          <w:rFonts w:cs="Times New Roman"/>
        </w:rPr>
        <w:fldChar w:fldCharType="begin"/>
      </w:r>
      <w:r w:rsidR="00092502">
        <w:rPr>
          <w:rFonts w:cs="Times New Roman"/>
        </w:rPr>
        <w:instrText xml:space="preserve"> ADDIN EN.CITE &lt;EndNote&gt;&lt;Cite&gt;&lt;Author&gt;Abboud&lt;/Author&gt;&lt;Year&gt;2013&lt;/Year&gt;&lt;RecNum&gt;87&lt;/RecNum&gt;&lt;DisplayText&gt;[60, 61]&lt;/DisplayText&gt;&lt;record&gt;&lt;rec-number&gt;87&lt;/rec-number&gt;&lt;foreign-keys&gt;&lt;key app="EN" db-id="0s5s5d0ag9pr2sedve45ptzcxwdx599sa9re"&gt;87&lt;/key&gt;&lt;/foreign-keys&gt;&lt;ref-type name="Journal Article"&gt;17&lt;/ref-type&gt;&lt;contributors&gt;&lt;authors&gt;&lt;author&gt;Abboud, Jacques&lt;/author&gt;&lt;author&gt;Chong, Xinyuan&lt;/author&gt;&lt;author&gt;Zhang, Mingjun&lt;/author&gt;&lt;author&gt;Zhang, Zhili&lt;/author&gt;&lt;author&gt;Jiang, Naibo&lt;/author&gt;&lt;author&gt;Roy, Sukesh&lt;/author&gt;&lt;author&gt;Gord, Jame R.&lt;/author&gt;&lt;/authors&gt;&lt;/contributors&gt;&lt;titles&gt;&lt;title&gt;Photothermally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volume&gt;102&lt;/volume&gt;&lt;number&gt;3&lt;/number&gt;&lt;dates&gt;&lt;year&gt;2013&lt;/year&gt;&lt;/dates&gt;&lt;urls&gt;&lt;/urls&gt;&lt;/record&gt;&lt;/Cite&gt;&lt;Cite&gt;&lt;Author&gt;Abboud&lt;/Author&gt;&lt;Year&gt;2012&lt;/Year&gt;&lt;RecNum&gt;92&lt;/RecNum&gt;&lt;record&gt;&lt;rec-number&gt;92&lt;/rec-number&gt;&lt;foreign-keys&gt;&lt;key app="EN" db-id="0s5s5d0ag9pr2sedve45ptzcxwdx599sa9re"&gt;92&lt;/key&gt;&lt;/foreign-keys&gt;&lt;ref-type name="Journal Article"&gt;17&lt;/ref-type&gt;&lt;contributors&gt;&lt;authors&gt;&lt;author&gt;Jacques E. Abboud&lt;/author&gt;&lt;author&gt;&lt;style face="normal" font="default" charset="128" size="100%"&gt;Naibo Jiang&lt;/style&gt;&lt;/author&gt;&lt;author&gt;&lt;style face="normal" font="default" charset="128" size="100%"&gt;Zhili Zhang&lt;/style&gt;&lt;/author&gt;&lt;author&gt;&lt;style face="normal" font="default" charset="128" size="100%"&gt;Sukesh Roy&lt;/style&gt;&lt;/author&gt;&lt;author&gt;&lt;style face="normal" font="default" size="100%"&gt;J&lt;/style&gt;&lt;style face="normal" font="default" charset="128" size="100%"&gt;ames R. Gord&lt;/style&gt;&lt;/author&gt;&lt;/authors&gt;&lt;/contributors&gt;&lt;titles&gt;&lt;title&gt;Spatial and Temporal Control of On-demand Propane-Air Flame Ignition by Active Photothermal Effect of Aluminum Nanoenergetics&lt;/title&gt;&lt;secondary-title&gt;Combustion and Flame&lt;/secondary-title&gt;&lt;/titles&gt;&lt;periodical&gt;&lt;full-title&gt;Combustion and Flame&lt;/full-title&gt;&lt;/periodical&gt;&lt;volume&gt;submitted&lt;/volume&gt;&lt;dates&gt;&lt;year&gt;2012&lt;/year&gt;&lt;/dates&gt;&lt;urls&gt;&lt;/urls&gt;&lt;/record&gt;&lt;/Cite&gt;&lt;/EndNote&gt;</w:instrText>
      </w:r>
      <w:r w:rsidRPr="00897122">
        <w:rPr>
          <w:rFonts w:cs="Times New Roman"/>
        </w:rPr>
        <w:fldChar w:fldCharType="separate"/>
      </w:r>
      <w:r w:rsidR="00092502">
        <w:rPr>
          <w:rFonts w:cs="Times New Roman"/>
          <w:noProof/>
        </w:rPr>
        <w:t>[</w:t>
      </w:r>
      <w:hyperlink w:anchor="_ENREF_60" w:tooltip="Abboud, 2013 #87" w:history="1">
        <w:r w:rsidR="0084522C">
          <w:rPr>
            <w:rFonts w:cs="Times New Roman"/>
            <w:noProof/>
          </w:rPr>
          <w:t>60</w:t>
        </w:r>
      </w:hyperlink>
      <w:r w:rsidR="00092502">
        <w:rPr>
          <w:rFonts w:cs="Times New Roman"/>
          <w:noProof/>
        </w:rPr>
        <w:t xml:space="preserve">, </w:t>
      </w:r>
      <w:hyperlink w:anchor="_ENREF_61" w:tooltip="Abboud, 2012 #92" w:history="1">
        <w:r w:rsidR="0084522C">
          <w:rPr>
            <w:rFonts w:cs="Times New Roman"/>
            <w:noProof/>
          </w:rPr>
          <w:t>61</w:t>
        </w:r>
      </w:hyperlink>
      <w:r w:rsidR="00092502">
        <w:rPr>
          <w:rFonts w:cs="Times New Roman"/>
          <w:noProof/>
        </w:rPr>
        <w:t>]</w:t>
      </w:r>
      <w:r w:rsidRPr="00897122">
        <w:rPr>
          <w:rFonts w:cs="Times New Roman"/>
        </w:rPr>
        <w:fldChar w:fldCharType="end"/>
      </w:r>
      <w:r w:rsidRPr="00897122">
        <w:rPr>
          <w:rFonts w:eastAsia="MS Mincho" w:cs="Times New Roman"/>
          <w:lang w:eastAsia="ja-JP"/>
        </w:rPr>
        <w:t xml:space="preserve"> The method is spatially and temporally on-demand, quenching free from the electrodes, and </w:t>
      </w:r>
      <w:r w:rsidRPr="00897122">
        <w:rPr>
          <w:rFonts w:cs="Times New Roman"/>
        </w:rPr>
        <w:t>has ~</w:t>
      </w:r>
      <w:r w:rsidR="00897122">
        <w:rPr>
          <w:rFonts w:cs="Times New Roman"/>
        </w:rPr>
        <w:t xml:space="preserve"> </w:t>
      </w:r>
      <w:r w:rsidRPr="00897122">
        <w:rPr>
          <w:rFonts w:cs="Times New Roman"/>
        </w:rPr>
        <w:t>100 times smaller</w:t>
      </w:r>
      <w:r w:rsidRPr="00897122">
        <w:rPr>
          <w:rFonts w:eastAsia="MS Mincho" w:cs="Times New Roman"/>
          <w:lang w:eastAsia="ja-JP"/>
        </w:rPr>
        <w:t xml:space="preserve"> Minimum Ignition Energy (MIE)</w:t>
      </w:r>
      <w:r w:rsidRPr="00897122">
        <w:rPr>
          <w:rFonts w:cs="Times New Roman"/>
        </w:rPr>
        <w:t xml:space="preserve"> than that of spark ignition</w:t>
      </w:r>
      <w:r w:rsidRPr="00897122">
        <w:rPr>
          <w:rFonts w:eastAsia="MS Mincho" w:cs="Times New Roman"/>
          <w:lang w:eastAsia="ja-JP"/>
        </w:rPr>
        <w:t>.</w:t>
      </w:r>
      <w:r w:rsidR="00897122">
        <w:rPr>
          <w:rFonts w:eastAsia="MS Mincho" w:cs="Times New Roman"/>
          <w:lang w:eastAsia="ja-JP"/>
        </w:rPr>
        <w:t xml:space="preserve"> </w:t>
      </w:r>
      <w:r w:rsidRPr="00897122">
        <w:rPr>
          <w:rFonts w:cs="Times New Roman"/>
        </w:rPr>
        <w:fldChar w:fldCharType="begin"/>
      </w:r>
      <w:r w:rsidR="00092502">
        <w:rPr>
          <w:rFonts w:cs="Times New Roman"/>
        </w:rPr>
        <w:instrText xml:space="preserve"> ADDIN EN.CITE &lt;EndNote&gt;&lt;Cite&gt;&lt;Author&gt;Abboud&lt;/Author&gt;&lt;Year&gt;2013&lt;/Year&gt;&lt;RecNum&gt;87&lt;/RecNum&gt;&lt;DisplayText&gt;[60, 61]&lt;/DisplayText&gt;&lt;record&gt;&lt;rec-number&gt;87&lt;/rec-number&gt;&lt;foreign-keys&gt;&lt;key app="EN" db-id="0s5s5d0ag9pr2sedve45ptzcxwdx599sa9re"&gt;87&lt;/key&gt;&lt;/foreign-keys&gt;&lt;ref-type name="Journal Article"&gt;17&lt;/ref-type&gt;&lt;contributors&gt;&lt;authors&gt;&lt;author&gt;Abboud, Jacques&lt;/author&gt;&lt;author&gt;Chong, Xinyuan&lt;/author&gt;&lt;author&gt;Zhang, Mingjun&lt;/author&gt;&lt;author&gt;Zhang, Zhili&lt;/author&gt;&lt;author&gt;Jiang, Naibo&lt;/author&gt;&lt;author&gt;Roy, Sukesh&lt;/author&gt;&lt;author&gt;Gord, Jame R.&lt;/author&gt;&lt;/authors&gt;&lt;/contributors&gt;&lt;titles&gt;&lt;title&gt;Photothermally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volume&gt;102&lt;/volume&gt;&lt;number&gt;3&lt;/number&gt;&lt;dates&gt;&lt;year&gt;2013&lt;/year&gt;&lt;/dates&gt;&lt;urls&gt;&lt;/urls&gt;&lt;/record&gt;&lt;/Cite&gt;&lt;Cite&gt;&lt;Author&gt;Abboud&lt;/Author&gt;&lt;Year&gt;2012&lt;/Year&gt;&lt;RecNum&gt;92&lt;/RecNum&gt;&lt;record&gt;&lt;rec-number&gt;92&lt;/rec-number&gt;&lt;foreign-keys&gt;&lt;key app="EN" db-id="0s5s5d0ag9pr2sedve45ptzcxwdx599sa9re"&gt;92&lt;/key&gt;&lt;/foreign-keys&gt;&lt;ref-type name="Journal Article"&gt;17&lt;/ref-type&gt;&lt;contributors&gt;&lt;authors&gt;&lt;author&gt;Jacques E. Abboud&lt;/author&gt;&lt;author&gt;&lt;style face="normal" font="default" charset="128" size="100%"&gt;Naibo Jiang&lt;/style&gt;&lt;/author&gt;&lt;author&gt;&lt;style face="normal" font="default" charset="128" size="100%"&gt;Zhili Zhang&lt;/style&gt;&lt;/author&gt;&lt;author&gt;&lt;style face="normal" font="default" charset="128" size="100%"&gt;Sukesh Roy&lt;/style&gt;&lt;/author&gt;&lt;author&gt;&lt;style face="normal" font="default" size="100%"&gt;J&lt;/style&gt;&lt;style face="normal" font="default" charset="128" size="100%"&gt;ames R. Gord&lt;/style&gt;&lt;/author&gt;&lt;/authors&gt;&lt;/contributors&gt;&lt;titles&gt;&lt;title&gt;Spatial and Temporal Control of On-demand Propane-Air Flame Ignition by Active Photothermal Effect of Aluminum Nanoenergetics&lt;/title&gt;&lt;secondary-title&gt;Combustion and Flame&lt;/secondary-title&gt;&lt;/titles&gt;&lt;periodical&gt;&lt;full-title&gt;Combustion and Flame&lt;/full-title&gt;&lt;/periodical&gt;&lt;volume&gt;submitted&lt;/volume&gt;&lt;dates&gt;&lt;year&gt;2012&lt;/year&gt;&lt;/dates&gt;&lt;urls&gt;&lt;/urls&gt;&lt;/record&gt;&lt;/Cite&gt;&lt;/EndNote&gt;</w:instrText>
      </w:r>
      <w:r w:rsidRPr="00897122">
        <w:rPr>
          <w:rFonts w:cs="Times New Roman"/>
        </w:rPr>
        <w:fldChar w:fldCharType="separate"/>
      </w:r>
      <w:r w:rsidR="00092502">
        <w:rPr>
          <w:rFonts w:cs="Times New Roman"/>
          <w:noProof/>
        </w:rPr>
        <w:t>[</w:t>
      </w:r>
      <w:hyperlink w:anchor="_ENREF_60" w:tooltip="Abboud, 2013 #87" w:history="1">
        <w:r w:rsidR="0084522C">
          <w:rPr>
            <w:rFonts w:cs="Times New Roman"/>
            <w:noProof/>
          </w:rPr>
          <w:t>60</w:t>
        </w:r>
      </w:hyperlink>
      <w:r w:rsidR="00092502">
        <w:rPr>
          <w:rFonts w:cs="Times New Roman"/>
          <w:noProof/>
        </w:rPr>
        <w:t xml:space="preserve">, </w:t>
      </w:r>
      <w:hyperlink w:anchor="_ENREF_61" w:tooltip="Abboud, 2012 #92" w:history="1">
        <w:r w:rsidR="0084522C">
          <w:rPr>
            <w:rFonts w:cs="Times New Roman"/>
            <w:noProof/>
          </w:rPr>
          <w:t>61</w:t>
        </w:r>
      </w:hyperlink>
      <w:r w:rsidR="00092502">
        <w:rPr>
          <w:rFonts w:cs="Times New Roman"/>
          <w:noProof/>
        </w:rPr>
        <w:t>]</w:t>
      </w:r>
      <w:r w:rsidRPr="00897122">
        <w:rPr>
          <w:rFonts w:cs="Times New Roman"/>
        </w:rPr>
        <w:fldChar w:fldCharType="end"/>
      </w:r>
      <w:r w:rsidRPr="00897122">
        <w:rPr>
          <w:rFonts w:eastAsia="MS Mincho" w:cs="Times New Roman"/>
          <w:lang w:eastAsia="ja-JP"/>
        </w:rPr>
        <w:t xml:space="preserve"> It was accidently discovered that single-wall carbon nanotubes containing metal impurities can be ignited in air when exposed to an ordinary camera</w:t>
      </w:r>
      <w:r w:rsidRPr="005D3FDE">
        <w:rPr>
          <w:rFonts w:eastAsia="MS Mincho"/>
          <w:lang w:eastAsia="ja-JP"/>
        </w:rPr>
        <w:t xml:space="preserve"> </w:t>
      </w:r>
      <w:r w:rsidRPr="00897122">
        <w:rPr>
          <w:rFonts w:eastAsia="MS Mincho" w:cs="Times New Roman"/>
          <w:lang w:eastAsia="ja-JP"/>
        </w:rPr>
        <w:lastRenderedPageBreak/>
        <w:t>flash</w:t>
      </w:r>
      <w:r w:rsidR="00897122">
        <w:rPr>
          <w:rFonts w:eastAsia="MS Mincho" w:cs="Times New Roman"/>
          <w:lang w:eastAsia="ja-JP"/>
        </w:rPr>
        <w:t xml:space="preserve"> </w:t>
      </w:r>
      <w:r w:rsidRPr="00897122">
        <w:rPr>
          <w:rFonts w:cs="Times New Roman"/>
        </w:rPr>
        <w:fldChar w:fldCharType="begin"/>
      </w:r>
      <w:r w:rsidR="00092502">
        <w:rPr>
          <w:rFonts w:cs="Times New Roman"/>
        </w:rPr>
        <w:instrText xml:space="preserve"> ADDIN EN.CITE &lt;EndNote&gt;&lt;Cite&gt;&lt;Author&gt;Ajayan&lt;/Author&gt;&lt;Year&gt;2002&lt;/Year&gt;&lt;RecNum&gt;93&lt;/RecNum&gt;&lt;DisplayText&gt;[12]&lt;/DisplayText&gt;&lt;record&gt;&lt;rec-number&gt;93&lt;/rec-number&gt;&lt;foreign-keys&gt;&lt;key app="EN" db-id="0s5s5d0ag9pr2sedve45ptzcxwdx599sa9re"&gt;93&lt;/key&gt;&lt;/foreign-keys&gt;&lt;ref-type name="Journal Article"&gt;17&lt;/ref-type&gt;&lt;contributors&gt;&lt;authors&gt;&lt;author&gt;Ajayan, P. M.&lt;/author&gt;&lt;author&gt;Terrones, M.&lt;/author&gt;&lt;author&gt;de la Guardia, A.&lt;/author&gt;&lt;author&gt;Huc, V.&lt;/author&gt;&lt;author&gt;Grobert, N.&lt;/author&gt;&lt;author&gt;Wei, B. Q.&lt;/author&gt;&lt;author&gt;Lezec, H.&lt;/author&gt;&lt;author&gt;Ramanath, G.&lt;/author&gt;&lt;author&gt;Ebbesen, T. W.&lt;/author&gt;&lt;/authors&gt;&lt;/contributors&gt;&lt;auth-address&gt;Ajayan, PM&amp;#xD;Rensselaer Polytech Inst, Dept Mat Sci &amp;amp; Engn, Troy, NY 12180 USA&amp;#xD;Rensselaer Polytech Inst, Dept Mat Sci &amp;amp; Engn, Troy, NY 12180 USA&amp;#xD;IPICYT, San Luis Potosi 78210, Mexico&amp;#xD;Univ Sussex, Fullerene Sci Ctr, Brighton BN1 9QJ, E Sussex, England&amp;#xD;Univ Strasbourg 1, ISIS, Lab Nanostruct, UMR 7006, F-67000 Strasbourg, France&lt;/auth-address&gt;&lt;titles&gt;&lt;title&gt;Nanotubes in a flash - Ignition and reconstruction&lt;/title&gt;&lt;secondary-title&gt;Science&lt;/secondary-title&gt;&lt;alt-title&gt;Science&amp;#xD;Science&lt;/alt-title&gt;&lt;/titles&gt;&lt;periodical&gt;&lt;full-title&gt;Science&lt;/full-title&gt;&lt;/periodical&gt;&lt;pages&gt;705-705&lt;/pages&gt;&lt;volume&gt;296&lt;/volume&gt;&lt;number&gt;5568&lt;/number&gt;&lt;keywords&gt;&lt;keyword&gt;carbon nanotubes&lt;/keyword&gt;&lt;/keywords&gt;&lt;dates&gt;&lt;year&gt;2002&lt;/year&gt;&lt;pub-dates&gt;&lt;date&gt;Apr 26&lt;/date&gt;&lt;/pub-dates&gt;&lt;/dates&gt;&lt;isbn&gt;0036-8075&lt;/isbn&gt;&lt;accession-num&gt;ISI:000175281700045&lt;/accession-num&gt;&lt;urls&gt;&lt;related-urls&gt;&lt;url&gt;&amp;lt;Go to ISI&amp;gt;://000175281700045&lt;/url&gt;&lt;/related-urls&gt;&lt;/urls&gt;&lt;language&gt;English&lt;/language&gt;&lt;/record&gt;&lt;/Cite&gt;&lt;/EndNote&gt;</w:instrText>
      </w:r>
      <w:r w:rsidRPr="00897122">
        <w:rPr>
          <w:rFonts w:cs="Times New Roman"/>
        </w:rPr>
        <w:fldChar w:fldCharType="separate"/>
      </w:r>
      <w:r w:rsidR="00092502">
        <w:rPr>
          <w:rFonts w:cs="Times New Roman"/>
          <w:noProof/>
        </w:rPr>
        <w:t>[</w:t>
      </w:r>
      <w:hyperlink w:anchor="_ENREF_12" w:tooltip="Ajayan, 2002 #93" w:history="1">
        <w:r w:rsidR="0084522C">
          <w:rPr>
            <w:rFonts w:cs="Times New Roman"/>
            <w:noProof/>
          </w:rPr>
          <w:t>12</w:t>
        </w:r>
      </w:hyperlink>
      <w:r w:rsidR="00092502">
        <w:rPr>
          <w:rFonts w:cs="Times New Roman"/>
          <w:noProof/>
        </w:rPr>
        <w:t>]</w:t>
      </w:r>
      <w:r w:rsidRPr="00897122">
        <w:rPr>
          <w:rFonts w:cs="Times New Roman"/>
        </w:rPr>
        <w:fldChar w:fldCharType="end"/>
      </w:r>
      <w:r w:rsidRPr="00897122">
        <w:rPr>
          <w:rFonts w:eastAsia="MS Mincho" w:cs="Times New Roman"/>
          <w:lang w:eastAsia="ja-JP"/>
        </w:rPr>
        <w:t xml:space="preserve">. Further scrutinization showed that the ignition technique can be extended to other carbonaceous compounds </w:t>
      </w:r>
      <w:r w:rsidRPr="00897122">
        <w:rPr>
          <w:rFonts w:cs="Times New Roman"/>
        </w:rPr>
        <w:t>containing</w:t>
      </w:r>
      <w:r w:rsidRPr="00897122">
        <w:rPr>
          <w:rFonts w:eastAsia="MS Mincho" w:cs="Times New Roman"/>
          <w:lang w:eastAsia="ja-JP"/>
        </w:rPr>
        <w:t xml:space="preserve"> metal </w:t>
      </w:r>
      <w:r w:rsidRPr="00897122">
        <w:rPr>
          <w:rFonts w:cs="Times New Roman"/>
        </w:rPr>
        <w:t>impurities</w:t>
      </w:r>
      <w:r w:rsidRPr="00897122">
        <w:rPr>
          <w:rFonts w:eastAsia="MS Mincho" w:cs="Times New Roman"/>
          <w:lang w:eastAsia="ja-JP"/>
        </w:rPr>
        <w:t xml:space="preserve"> </w:t>
      </w:r>
      <w:r w:rsidRPr="00897122">
        <w:rPr>
          <w:rFonts w:cs="Times New Roman"/>
        </w:rPr>
        <w:fldChar w:fldCharType="begin"/>
      </w:r>
      <w:r w:rsidR="00047381">
        <w:rPr>
          <w:rFonts w:cs="Times New Roman"/>
        </w:rPr>
        <w:instrText xml:space="preserve"> ADDIN EN.CITE &lt;EndNote&gt;&lt;Cite&gt;&lt;Author&gt;Bockrath&lt;/Author&gt;&lt;Year&gt;2002&lt;/Year&gt;&lt;RecNum&gt;94&lt;/RecNum&gt;&lt;DisplayText&gt;[8]&lt;/DisplayText&gt;&lt;record&gt;&lt;rec-number&gt;94&lt;/rec-number&gt;&lt;foreign-keys&gt;&lt;key app="EN" db-id="0s5s5d0ag9pr2sedve45ptzcxwdx599sa9re"&gt;94&lt;/key&gt;&lt;/foreign-keys&gt;&lt;ref-type name="Journal Article"&gt;17&lt;/ref-type&gt;&lt;contributors&gt;&lt;authors&gt;&lt;author&gt;Bockrath, B.&lt;/author&gt;&lt;author&gt;Johnson, J. K.&lt;/author&gt;&lt;author&gt;Sholl, D. S.&lt;/author&gt;&lt;author&gt;Howard, B.&lt;/author&gt;&lt;author&gt;Matranga, C.&lt;/author&gt;&lt;author&gt;Shi, W.&lt;/author&gt;&lt;author&gt;Sorescu, D.&lt;/author&gt;&lt;/authors&gt;&lt;/contributors&gt;&lt;auth-address&gt;Bockrath, B&amp;#xD;Natl Energy Technol Lab, POB 10940, Pittsburgh, PA 15236 USA&amp;#xD;Natl Energy Technol Lab, Pittsburgh, PA 15236 USA&lt;/auth-address&gt;&lt;titles&gt;&lt;title&gt;Igniting nanotubes with a flash&lt;/title&gt;&lt;secondary-title&gt;Science&lt;/secondary-title&gt;&lt;alt-title&gt;Science&amp;#xD;Science&lt;/alt-title&gt;&lt;/titles&gt;&lt;periodical&gt;&lt;full-title&gt;Science&lt;/full-title&gt;&lt;/periodical&gt;&lt;pages&gt;192-192&lt;/pages&gt;&lt;volume&gt;297&lt;/volume&gt;&lt;number&gt;5579&lt;/number&gt;&lt;dates&gt;&lt;year&gt;2002&lt;/year&gt;&lt;pub-dates&gt;&lt;date&gt;Jul 12&lt;/date&gt;&lt;/pub-dates&gt;&lt;/dates&gt;&lt;isbn&gt;0036-8075&lt;/isbn&gt;&lt;accession-num&gt;ISI:000176738100015&lt;/accession-num&gt;&lt;urls&gt;&lt;related-urls&gt;&lt;url&gt;&amp;lt;Go to ISI&amp;gt;://000176738100015&lt;/url&gt;&lt;/related-urls&gt;&lt;/urls&gt;&lt;language&gt;English&lt;/language&gt;&lt;/record&gt;&lt;/Cite&gt;&lt;/EndNote&gt;</w:instrText>
      </w:r>
      <w:r w:rsidRPr="00897122">
        <w:rPr>
          <w:rFonts w:cs="Times New Roman"/>
        </w:rPr>
        <w:fldChar w:fldCharType="separate"/>
      </w:r>
      <w:r w:rsidR="00047381">
        <w:rPr>
          <w:rFonts w:cs="Times New Roman"/>
          <w:noProof/>
        </w:rPr>
        <w:t>[</w:t>
      </w:r>
      <w:hyperlink w:anchor="_ENREF_8" w:tooltip="Bockrath, 2002 #94" w:history="1">
        <w:r w:rsidR="0084522C">
          <w:rPr>
            <w:rFonts w:cs="Times New Roman"/>
            <w:noProof/>
          </w:rPr>
          <w:t>8</w:t>
        </w:r>
      </w:hyperlink>
      <w:r w:rsidR="00047381">
        <w:rPr>
          <w:rFonts w:cs="Times New Roman"/>
          <w:noProof/>
        </w:rPr>
        <w:t>]</w:t>
      </w:r>
      <w:r w:rsidRPr="00897122">
        <w:rPr>
          <w:rFonts w:cs="Times New Roman"/>
        </w:rPr>
        <w:fldChar w:fldCharType="end"/>
      </w:r>
      <w:r w:rsidRPr="00897122">
        <w:rPr>
          <w:rFonts w:eastAsia="MS Mincho" w:cs="Times New Roman"/>
          <w:lang w:eastAsia="ja-JP"/>
        </w:rPr>
        <w:t>, silicon nanowires and nanoparticles</w:t>
      </w:r>
      <w:r w:rsidR="00897122">
        <w:rPr>
          <w:rFonts w:eastAsia="MS Mincho" w:cs="Times New Roman"/>
          <w:lang w:eastAsia="ja-JP"/>
        </w:rPr>
        <w:t xml:space="preserve"> </w:t>
      </w:r>
      <w:r w:rsidRPr="00897122">
        <w:rPr>
          <w:rFonts w:cs="Times New Roman"/>
        </w:rPr>
        <w:fldChar w:fldCharType="begin">
          <w:fldData xml:space="preserve">PEVuZE5vdGU+PENpdGU+PEF1dGhvcj5XYW5nPC9BdXRob3I+PFllYXI+MjAwMzwvWWVhcj48UmVj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</w:fldData>
        </w:fldChar>
      </w:r>
      <w:r w:rsidR="00092502">
        <w:rPr>
          <w:rFonts w:cs="Times New Roman"/>
        </w:rPr>
        <w:instrText xml:space="preserve"> ADDIN EN.CITE </w:instrText>
      </w:r>
      <w:r w:rsidR="00092502">
        <w:rPr>
          <w:rFonts w:cs="Times New Roman"/>
        </w:rPr>
        <w:fldChar w:fldCharType="begin">
          <w:fldData xml:space="preserve">PEVuZE5vdGU+PENpdGU+PEF1dGhvcj5XYW5nPC9BdXRob3I+PFllYXI+MjAwMzwvWWVhcj48UmVj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</w:fldData>
        </w:fldChar>
      </w:r>
      <w:r w:rsidR="00092502">
        <w:rPr>
          <w:rFonts w:cs="Times New Roman"/>
        </w:rPr>
        <w:instrText xml:space="preserve"> ADDIN EN.CITE.DATA </w:instrText>
      </w:r>
      <w:r w:rsidR="00092502">
        <w:rPr>
          <w:rFonts w:cs="Times New Roman"/>
        </w:rPr>
      </w:r>
      <w:r w:rsidR="00092502">
        <w:rPr>
          <w:rFonts w:cs="Times New Roman"/>
        </w:rPr>
        <w:fldChar w:fldCharType="end"/>
      </w:r>
      <w:r w:rsidRPr="00897122">
        <w:rPr>
          <w:rFonts w:cs="Times New Roman"/>
        </w:rPr>
      </w:r>
      <w:r w:rsidRPr="00897122">
        <w:rPr>
          <w:rFonts w:cs="Times New Roman"/>
        </w:rPr>
        <w:fldChar w:fldCharType="separate"/>
      </w:r>
      <w:r w:rsidR="00092502">
        <w:rPr>
          <w:rFonts w:cs="Times New Roman"/>
          <w:noProof/>
        </w:rPr>
        <w:t>[</w:t>
      </w:r>
      <w:hyperlink w:anchor="_ENREF_62" w:tooltip="Wang, 2003 #95" w:history="1">
        <w:r w:rsidR="0084522C">
          <w:rPr>
            <w:rFonts w:cs="Times New Roman"/>
            <w:noProof/>
          </w:rPr>
          <w:t>62</w:t>
        </w:r>
      </w:hyperlink>
      <w:r w:rsidR="00092502">
        <w:rPr>
          <w:rFonts w:cs="Times New Roman"/>
          <w:noProof/>
        </w:rPr>
        <w:t xml:space="preserve">, </w:t>
      </w:r>
      <w:hyperlink w:anchor="_ENREF_63" w:tooltip="Regli, 2012 #96" w:history="1">
        <w:r w:rsidR="0084522C">
          <w:rPr>
            <w:rFonts w:cs="Times New Roman"/>
            <w:noProof/>
          </w:rPr>
          <w:t>63</w:t>
        </w:r>
      </w:hyperlink>
      <w:r w:rsidR="00092502">
        <w:rPr>
          <w:rFonts w:cs="Times New Roman"/>
          <w:noProof/>
        </w:rPr>
        <w:t>]</w:t>
      </w:r>
      <w:r w:rsidRPr="00897122">
        <w:rPr>
          <w:rFonts w:cs="Times New Roman"/>
        </w:rPr>
        <w:fldChar w:fldCharType="end"/>
      </w:r>
      <w:r w:rsidRPr="00897122">
        <w:rPr>
          <w:rFonts w:eastAsia="MS Mincho" w:cs="Times New Roman"/>
          <w:lang w:eastAsia="ja-JP"/>
        </w:rPr>
        <w:t>, and aluminum nanoparticles. It has also been shown that photothermally ignited nanoparticles can be used for ignition of gaseous, liquid, and solid fuels.</w:t>
      </w:r>
      <w:r w:rsidR="00897122">
        <w:rPr>
          <w:rFonts w:eastAsia="MS Mincho" w:cs="Times New Roman"/>
          <w:lang w:eastAsia="ja-JP"/>
        </w:rPr>
        <w:t xml:space="preserve"> </w:t>
      </w:r>
      <w:r w:rsidRPr="00897122">
        <w:rPr>
          <w:rFonts w:cs="Times New Roman"/>
        </w:rPr>
        <w:fldChar w:fldCharType="begin">
          <w:fldData xml:space="preserve">PEVuZE5vdGU+PENpdGU+PEF1dGhvcj5GaW5pZ2FuPC9BdXRob3I+PFllYXI+MjAxMjwvWWVhcj48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</w:fldData>
        </w:fldChar>
      </w:r>
      <w:r w:rsidR="00092502">
        <w:rPr>
          <w:rFonts w:cs="Times New Roman"/>
        </w:rPr>
        <w:instrText xml:space="preserve"> ADDIN EN.CITE </w:instrText>
      </w:r>
      <w:r w:rsidR="00092502">
        <w:rPr>
          <w:rFonts w:cs="Times New Roman"/>
        </w:rPr>
        <w:fldChar w:fldCharType="begin">
          <w:fldData xml:space="preserve">PEVuZE5vdGU+PENpdGU+PEF1dGhvcj5GaW5pZ2FuPC9BdXRob3I+PFllYXI+MjAxMjwvWWVhcj48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</w:fldData>
        </w:fldChar>
      </w:r>
      <w:r w:rsidR="00092502">
        <w:rPr>
          <w:rFonts w:cs="Times New Roman"/>
        </w:rPr>
        <w:instrText xml:space="preserve"> ADDIN EN.CITE.DATA </w:instrText>
      </w:r>
      <w:r w:rsidR="00092502">
        <w:rPr>
          <w:rFonts w:cs="Times New Roman"/>
        </w:rPr>
      </w:r>
      <w:r w:rsidR="00092502">
        <w:rPr>
          <w:rFonts w:cs="Times New Roman"/>
        </w:rPr>
        <w:fldChar w:fldCharType="end"/>
      </w:r>
      <w:r w:rsidRPr="00897122">
        <w:rPr>
          <w:rFonts w:cs="Times New Roman"/>
        </w:rPr>
      </w:r>
      <w:r w:rsidRPr="00897122">
        <w:rPr>
          <w:rFonts w:cs="Times New Roman"/>
        </w:rPr>
        <w:fldChar w:fldCharType="separate"/>
      </w:r>
      <w:r w:rsidR="00092502">
        <w:rPr>
          <w:rFonts w:cs="Times New Roman"/>
          <w:noProof/>
        </w:rPr>
        <w:t>[</w:t>
      </w:r>
      <w:hyperlink w:anchor="_ENREF_9" w:tooltip="Berkowitz, 2011 #20" w:history="1">
        <w:r w:rsidR="0084522C">
          <w:rPr>
            <w:rFonts w:cs="Times New Roman"/>
            <w:noProof/>
          </w:rPr>
          <w:t>9-11</w:t>
        </w:r>
      </w:hyperlink>
      <w:r w:rsidR="00092502">
        <w:rPr>
          <w:rFonts w:cs="Times New Roman"/>
          <w:noProof/>
        </w:rPr>
        <w:t>]</w:t>
      </w:r>
      <w:r w:rsidRPr="00897122">
        <w:rPr>
          <w:rFonts w:cs="Times New Roman"/>
        </w:rPr>
        <w:fldChar w:fldCharType="end"/>
      </w:r>
      <w:r>
        <w:t xml:space="preserve"> </w:t>
      </w:r>
    </w:p>
    <w:p w:rsidR="00881511" w:rsidRDefault="00881511" w:rsidP="00881511">
      <w:r w:rsidRPr="0085566F">
        <w:rPr>
          <w:rFonts w:eastAsia="MS Mincho" w:cs="Times New Roman"/>
          <w:lang w:val="de-DE" w:eastAsia="ja-JP"/>
        </w:rPr>
        <w:t xml:space="preserve">The plasmonics resonance enhanced photothermal ignition of nanoenergetics materials was based on the local surface plasmonics resonance (LSPR) and subsequent oxidation reactions of the nanomaterials. </w:t>
      </w:r>
      <w:r w:rsidRPr="0085566F">
        <w:rPr>
          <w:rFonts w:cs="Times New Roman"/>
        </w:rPr>
        <w:t>L</w:t>
      </w:r>
      <w:r w:rsidRPr="0085566F">
        <w:rPr>
          <w:rFonts w:eastAsia="MS Mincho" w:cs="Times New Roman"/>
          <w:lang w:eastAsia="ja-JP"/>
        </w:rPr>
        <w:t>ocalized surface plasmons (LSPs)</w:t>
      </w:r>
      <w:r w:rsidRPr="0085566F">
        <w:rPr>
          <w:rFonts w:cs="Times New Roman"/>
        </w:rPr>
        <w:t xml:space="preserve"> are</w:t>
      </w:r>
      <w:r w:rsidRPr="0085566F">
        <w:rPr>
          <w:rFonts w:eastAsia="MS Mincho" w:cs="Times New Roman"/>
          <w:lang w:eastAsia="ja-JP"/>
        </w:rPr>
        <w:t xml:space="preserve"> a result of coherent oscillations of conduction electrons. Depending on the applications of photothermal effects in plasmonic nanostructures</w:t>
      </w:r>
      <w:r w:rsidR="0085566F">
        <w:rPr>
          <w:rFonts w:eastAsia="MS Mincho" w:cs="Times New Roman"/>
          <w:lang w:eastAsia="ja-JP"/>
        </w:rPr>
        <w:t xml:space="preserve"> </w:t>
      </w:r>
      <w:r w:rsidRPr="0085566F">
        <w:rPr>
          <w:rFonts w:cs="Times New Roman"/>
        </w:rPr>
        <w:fldChar w:fldCharType="begin">
          <w:fldData xml:space="preserve">PEVuZE5vdGU+PENpdGU+PEF1dGhvcj5CYXJob3VtaTwvQXV0aG9yPjxZZWFyPjIwMDg8L1llYXI+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</w:fldData>
        </w:fldChar>
      </w:r>
      <w:r w:rsidR="00D448FC">
        <w:rPr>
          <w:rFonts w:cs="Times New Roman"/>
        </w:rPr>
        <w:instrText xml:space="preserve"> ADDIN EN.CITE </w:instrText>
      </w:r>
      <w:r w:rsidR="00D448FC">
        <w:rPr>
          <w:rFonts w:cs="Times New Roman"/>
        </w:rPr>
        <w:fldChar w:fldCharType="begin">
          <w:fldData xml:space="preserve">PEVuZE5vdGU+PENpdGU+PEF1dGhvcj5CYXJob3VtaTwvQXV0aG9yPjxZZWFyPjIwMDg8L1llYXI+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</w:fldData>
        </w:fldChar>
      </w:r>
      <w:r w:rsidR="00D448FC">
        <w:rPr>
          <w:rFonts w:cs="Times New Roman"/>
        </w:rPr>
        <w:instrText xml:space="preserve"> ADDIN EN.CITE.DATA </w:instrText>
      </w:r>
      <w:r w:rsidR="00D448FC">
        <w:rPr>
          <w:rFonts w:cs="Times New Roman"/>
        </w:rPr>
      </w:r>
      <w:r w:rsidR="00D448FC">
        <w:rPr>
          <w:rFonts w:cs="Times New Roman"/>
        </w:rPr>
        <w:fldChar w:fldCharType="end"/>
      </w:r>
      <w:r w:rsidRPr="0085566F">
        <w:rPr>
          <w:rFonts w:cs="Times New Roman"/>
        </w:rPr>
      </w:r>
      <w:r w:rsidRPr="0085566F">
        <w:rPr>
          <w:rFonts w:cs="Times New Roman"/>
        </w:rPr>
        <w:fldChar w:fldCharType="separate"/>
      </w:r>
      <w:r w:rsidR="00D448FC">
        <w:rPr>
          <w:rFonts w:cs="Times New Roman"/>
          <w:noProof/>
        </w:rPr>
        <w:t>[</w:t>
      </w:r>
      <w:hyperlink w:anchor="_ENREF_23" w:tooltip="Tursunov, 2011 #8" w:history="1">
        <w:r w:rsidR="0084522C">
          <w:rPr>
            <w:rFonts w:cs="Times New Roman"/>
            <w:noProof/>
          </w:rPr>
          <w:t>23</w:t>
        </w:r>
      </w:hyperlink>
      <w:r w:rsidR="00D448FC">
        <w:rPr>
          <w:rFonts w:cs="Times New Roman"/>
          <w:noProof/>
        </w:rPr>
        <w:t xml:space="preserve">, </w:t>
      </w:r>
      <w:hyperlink w:anchor="_ENREF_24" w:tooltip="Linic, 2011 #9" w:history="1">
        <w:r w:rsidR="0084522C">
          <w:rPr>
            <w:rFonts w:cs="Times New Roman"/>
            <w:noProof/>
          </w:rPr>
          <w:t>24</w:t>
        </w:r>
      </w:hyperlink>
      <w:r w:rsidR="00D448FC">
        <w:rPr>
          <w:rFonts w:cs="Times New Roman"/>
          <w:noProof/>
        </w:rPr>
        <w:t xml:space="preserve">, </w:t>
      </w:r>
      <w:hyperlink w:anchor="_ENREF_64" w:tooltip="Barhoumi, 2008 #4" w:history="1">
        <w:r w:rsidR="0084522C">
          <w:rPr>
            <w:rFonts w:cs="Times New Roman"/>
            <w:noProof/>
          </w:rPr>
          <w:t>64-66</w:t>
        </w:r>
      </w:hyperlink>
      <w:r w:rsidR="00D448FC">
        <w:rPr>
          <w:rFonts w:cs="Times New Roman"/>
          <w:noProof/>
        </w:rPr>
        <w:t>]</w:t>
      </w:r>
      <w:r w:rsidRPr="0085566F">
        <w:rPr>
          <w:rFonts w:cs="Times New Roman"/>
        </w:rPr>
        <w:fldChar w:fldCharType="end"/>
      </w:r>
      <w:r w:rsidRPr="0085566F">
        <w:rPr>
          <w:rFonts w:eastAsia="MS Mincho" w:cs="Times New Roman"/>
          <w:lang w:eastAsia="ja-JP"/>
        </w:rPr>
        <w:t>, some metal nanostructures are preferred over others since they may exhibit higher scattering than absorption for instance, once excited by a certain wavelength. Compared to noble metal materials such as Au and Ag, Al is considered to be a poor plasmonic material for sensing applications since it has larger dielectric constants in the visible spectrum, leading to significantly more thermal ohmic losses in those regions</w:t>
      </w:r>
      <w:r w:rsidR="0084522C">
        <w:rPr>
          <w:rFonts w:eastAsia="MS Mincho" w:cs="Times New Roman"/>
          <w:lang w:eastAsia="ja-JP"/>
        </w:rPr>
        <w:t xml:space="preserve"> </w:t>
      </w:r>
      <w:r w:rsidR="0084522C">
        <w:rPr>
          <w:rFonts w:eastAsia="MS Mincho" w:cs="Times New Roman"/>
          <w:lang w:eastAsia="ja-JP"/>
        </w:rPr>
        <w:fldChar w:fldCharType="begin">
          <w:fldData xml:space="preserve">PEVuZE5vdGU+PENpdGU+PEF1dGhvcj5UZW1wbGU8L0F1dGhvcj48WWVhcj4yMDExPC9ZZWFyPjxS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</w:fldData>
        </w:fldChar>
      </w:r>
      <w:r w:rsidR="0084522C">
        <w:rPr>
          <w:rFonts w:eastAsia="MS Mincho" w:cs="Times New Roman"/>
          <w:lang w:eastAsia="ja-JP"/>
        </w:rPr>
        <w:instrText xml:space="preserve"> ADDIN EN.CITE </w:instrText>
      </w:r>
      <w:r w:rsidR="0084522C">
        <w:rPr>
          <w:rFonts w:eastAsia="MS Mincho" w:cs="Times New Roman"/>
          <w:lang w:eastAsia="ja-JP"/>
        </w:rPr>
        <w:fldChar w:fldCharType="begin">
          <w:fldData xml:space="preserve">PEVuZE5vdGU+PENpdGU+PEF1dGhvcj5UZW1wbGU8L0F1dGhvcj48WWVhcj4yMDExPC9ZZWFyPjxS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</w:fldData>
        </w:fldChar>
      </w:r>
      <w:r w:rsidR="0084522C">
        <w:rPr>
          <w:rFonts w:eastAsia="MS Mincho" w:cs="Times New Roman"/>
          <w:lang w:eastAsia="ja-JP"/>
        </w:rPr>
        <w:instrText xml:space="preserve"> ADDIN EN.CITE.DATA </w:instrText>
      </w:r>
      <w:r w:rsidR="0084522C">
        <w:rPr>
          <w:rFonts w:eastAsia="MS Mincho" w:cs="Times New Roman"/>
          <w:lang w:eastAsia="ja-JP"/>
        </w:rPr>
      </w:r>
      <w:r w:rsidR="0084522C">
        <w:rPr>
          <w:rFonts w:eastAsia="MS Mincho" w:cs="Times New Roman"/>
          <w:lang w:eastAsia="ja-JP"/>
        </w:rPr>
        <w:fldChar w:fldCharType="end"/>
      </w:r>
      <w:r w:rsidR="0084522C">
        <w:rPr>
          <w:rFonts w:eastAsia="MS Mincho" w:cs="Times New Roman"/>
          <w:lang w:eastAsia="ja-JP"/>
        </w:rPr>
      </w:r>
      <w:r w:rsidR="0084522C">
        <w:rPr>
          <w:rFonts w:eastAsia="MS Mincho" w:cs="Times New Roman"/>
          <w:lang w:eastAsia="ja-JP"/>
        </w:rPr>
        <w:fldChar w:fldCharType="separate"/>
      </w:r>
      <w:r w:rsidR="0084522C">
        <w:rPr>
          <w:rFonts w:eastAsia="MS Mincho" w:cs="Times New Roman"/>
          <w:noProof/>
          <w:lang w:eastAsia="ja-JP"/>
        </w:rPr>
        <w:t>[</w:t>
      </w:r>
      <w:hyperlink w:anchor="_ENREF_19" w:tooltip="West, 2010 #59" w:history="1">
        <w:r w:rsidR="0084522C">
          <w:rPr>
            <w:rFonts w:eastAsia="MS Mincho" w:cs="Times New Roman"/>
            <w:noProof/>
            <w:lang w:eastAsia="ja-JP"/>
          </w:rPr>
          <w:t>19</w:t>
        </w:r>
      </w:hyperlink>
      <w:r w:rsidR="0084522C">
        <w:rPr>
          <w:rFonts w:eastAsia="MS Mincho" w:cs="Times New Roman"/>
          <w:noProof/>
          <w:lang w:eastAsia="ja-JP"/>
        </w:rPr>
        <w:t xml:space="preserve">, </w:t>
      </w:r>
      <w:hyperlink w:anchor="_ENREF_67" w:tooltip="Temple, 2011 #97" w:history="1">
        <w:r w:rsidR="0084522C">
          <w:rPr>
            <w:rFonts w:eastAsia="MS Mincho" w:cs="Times New Roman"/>
            <w:noProof/>
            <w:lang w:eastAsia="ja-JP"/>
          </w:rPr>
          <w:t>67</w:t>
        </w:r>
      </w:hyperlink>
      <w:r w:rsidR="0084522C">
        <w:rPr>
          <w:rFonts w:eastAsia="MS Mincho" w:cs="Times New Roman"/>
          <w:noProof/>
          <w:lang w:eastAsia="ja-JP"/>
        </w:rPr>
        <w:t>]</w:t>
      </w:r>
      <w:r w:rsidR="0084522C">
        <w:rPr>
          <w:rFonts w:eastAsia="MS Mincho" w:cs="Times New Roman"/>
          <w:lang w:eastAsia="ja-JP"/>
        </w:rPr>
        <w:fldChar w:fldCharType="end"/>
      </w:r>
      <w:r w:rsidRPr="0085566F">
        <w:rPr>
          <w:rFonts w:eastAsia="MS Mincho" w:cs="Times New Roman"/>
          <w:lang w:eastAsia="ja-JP"/>
        </w:rPr>
        <w:t>. In an oxidizing</w:t>
      </w:r>
      <w:r w:rsidRPr="005D3FDE">
        <w:rPr>
          <w:rFonts w:eastAsia="MS Mincho"/>
          <w:lang w:eastAsia="ja-JP"/>
        </w:rPr>
        <w:t xml:space="preserve"> </w:t>
      </w:r>
      <w:r w:rsidRPr="0085566F">
        <w:rPr>
          <w:rFonts w:eastAsia="MS Mincho" w:cs="Times New Roman"/>
          <w:lang w:eastAsia="ja-JP"/>
        </w:rPr>
        <w:t xml:space="preserve">environment, </w:t>
      </w:r>
      <w:r w:rsidRPr="0085566F">
        <w:rPr>
          <w:rFonts w:cs="Times New Roman"/>
        </w:rPr>
        <w:t>aluminum</w:t>
      </w:r>
      <w:r w:rsidRPr="0085566F">
        <w:rPr>
          <w:rFonts w:eastAsia="MS Mincho" w:cs="Times New Roman"/>
          <w:lang w:eastAsia="ja-JP"/>
        </w:rPr>
        <w:t xml:space="preserve"> </w:t>
      </w:r>
      <w:r w:rsidRPr="0085566F">
        <w:rPr>
          <w:rFonts w:cs="Times New Roman"/>
        </w:rPr>
        <w:t>is</w:t>
      </w:r>
      <w:r w:rsidRPr="0085566F">
        <w:rPr>
          <w:rFonts w:eastAsia="MS Mincho" w:cs="Times New Roman"/>
          <w:lang w:eastAsia="ja-JP"/>
        </w:rPr>
        <w:t xml:space="preserve"> chemically unstable as well, and </w:t>
      </w:r>
      <w:r w:rsidRPr="0085566F">
        <w:rPr>
          <w:rFonts w:cs="Times New Roman"/>
        </w:rPr>
        <w:t>is</w:t>
      </w:r>
      <w:r w:rsidRPr="0085566F">
        <w:rPr>
          <w:rFonts w:eastAsia="MS Mincho" w:cs="Times New Roman"/>
          <w:lang w:eastAsia="ja-JP"/>
        </w:rPr>
        <w:t xml:space="preserve"> passivated by a naturally occurring protecting oxide shell several nanometers thick, playing a key role in determining the reactivity. Consequently, elevated temperatures of 500-600 °C are required to trigger further oxidation of the remaining aluminum metal. As a result, it is desirable to develop an alternative method to hold over the photothermal properties of pure Al NPs, i.e. good absorption and less scattering in the visible range making use of the phenomenon of Localized Surface Plasmon Resonance (LSPR) on one hand, without having to face the ordeal of a reduced energy content for this oxide-passivated Al NP, on the other hand</w:t>
      </w:r>
      <w:r w:rsidR="0084522C">
        <w:rPr>
          <w:rFonts w:eastAsia="MS Mincho" w:cs="Times New Roman"/>
          <w:lang w:eastAsia="ja-JP"/>
        </w:rPr>
        <w:t xml:space="preserve"> </w:t>
      </w:r>
      <w:r w:rsidR="0084522C">
        <w:rPr>
          <w:rFonts w:eastAsia="MS Mincho" w:cs="Times New Roman"/>
          <w:lang w:eastAsia="ja-JP"/>
        </w:rPr>
        <w:fldChar w:fldCharType="begin">
          <w:fldData xml:space="preserve">PEVuZE5vdGU+PENpdGU+PEF1dGhvcj5MZXdpczwvQXV0aG9yPjxZZWFyPjIwMTA8L1llYXI+PFJl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</w:fldData>
        </w:fldChar>
      </w:r>
      <w:r w:rsidR="0084522C">
        <w:rPr>
          <w:rFonts w:eastAsia="MS Mincho" w:cs="Times New Roman"/>
          <w:lang w:eastAsia="ja-JP"/>
        </w:rPr>
        <w:instrText xml:space="preserve"> ADDIN EN.CITE </w:instrText>
      </w:r>
      <w:r w:rsidR="0084522C">
        <w:rPr>
          <w:rFonts w:eastAsia="MS Mincho" w:cs="Times New Roman"/>
          <w:lang w:eastAsia="ja-JP"/>
        </w:rPr>
        <w:fldChar w:fldCharType="begin">
          <w:fldData xml:space="preserve">PEVuZE5vdGU+PENpdGU+PEF1dGhvcj5MZXdpczwvQXV0aG9yPjxZZWFyPjIwMTA8L1llYXI+PFJl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</w:fldData>
        </w:fldChar>
      </w:r>
      <w:r w:rsidR="0084522C">
        <w:rPr>
          <w:rFonts w:eastAsia="MS Mincho" w:cs="Times New Roman"/>
          <w:lang w:eastAsia="ja-JP"/>
        </w:rPr>
        <w:instrText xml:space="preserve"> ADDIN EN.CITE.DATA </w:instrText>
      </w:r>
      <w:r w:rsidR="0084522C">
        <w:rPr>
          <w:rFonts w:eastAsia="MS Mincho" w:cs="Times New Roman"/>
          <w:lang w:eastAsia="ja-JP"/>
        </w:rPr>
      </w:r>
      <w:r w:rsidR="0084522C">
        <w:rPr>
          <w:rFonts w:eastAsia="MS Mincho" w:cs="Times New Roman"/>
          <w:lang w:eastAsia="ja-JP"/>
        </w:rPr>
        <w:fldChar w:fldCharType="end"/>
      </w:r>
      <w:r w:rsidR="0084522C">
        <w:rPr>
          <w:rFonts w:eastAsia="MS Mincho" w:cs="Times New Roman"/>
          <w:lang w:eastAsia="ja-JP"/>
        </w:rPr>
      </w:r>
      <w:r w:rsidR="0084522C">
        <w:rPr>
          <w:rFonts w:eastAsia="MS Mincho" w:cs="Times New Roman"/>
          <w:lang w:eastAsia="ja-JP"/>
        </w:rPr>
        <w:fldChar w:fldCharType="separate"/>
      </w:r>
      <w:r w:rsidR="0084522C">
        <w:rPr>
          <w:rFonts w:eastAsia="MS Mincho" w:cs="Times New Roman"/>
          <w:noProof/>
          <w:lang w:eastAsia="ja-JP"/>
        </w:rPr>
        <w:t>[</w:t>
      </w:r>
      <w:hyperlink w:anchor="_ENREF_58" w:tooltip="Lewis, 2010 #90" w:history="1">
        <w:r w:rsidR="0084522C">
          <w:rPr>
            <w:rFonts w:eastAsia="MS Mincho" w:cs="Times New Roman"/>
            <w:noProof/>
            <w:lang w:eastAsia="ja-JP"/>
          </w:rPr>
          <w:t>58</w:t>
        </w:r>
      </w:hyperlink>
      <w:r w:rsidR="0084522C">
        <w:rPr>
          <w:rFonts w:eastAsia="MS Mincho" w:cs="Times New Roman"/>
          <w:noProof/>
          <w:lang w:eastAsia="ja-JP"/>
        </w:rPr>
        <w:t>]</w:t>
      </w:r>
      <w:r w:rsidR="0084522C">
        <w:rPr>
          <w:rFonts w:eastAsia="MS Mincho" w:cs="Times New Roman"/>
          <w:lang w:eastAsia="ja-JP"/>
        </w:rPr>
        <w:fldChar w:fldCharType="end"/>
      </w:r>
      <w:r w:rsidRPr="0085566F">
        <w:rPr>
          <w:rFonts w:eastAsia="MS Mincho" w:cs="Times New Roman"/>
          <w:lang w:eastAsia="ja-JP"/>
        </w:rPr>
        <w:t>.</w:t>
      </w:r>
      <w:r w:rsidRPr="005D3FDE">
        <w:rPr>
          <w:rFonts w:eastAsia="MS Mincho"/>
          <w:lang w:eastAsia="ja-JP"/>
        </w:rPr>
        <w:t xml:space="preserve"> </w:t>
      </w:r>
    </w:p>
    <w:p w:rsidR="00881511" w:rsidRPr="0085566F" w:rsidRDefault="00881511" w:rsidP="00881511">
      <w:pPr>
        <w:rPr>
          <w:rFonts w:cs="Times New Roman"/>
        </w:rPr>
      </w:pPr>
      <w:r w:rsidRPr="0085566F">
        <w:rPr>
          <w:rFonts w:eastAsia="MS Mincho" w:cs="Times New Roman"/>
          <w:lang w:eastAsia="ja-JP"/>
        </w:rPr>
        <w:lastRenderedPageBreak/>
        <w:t>Here the core shell nanoenergetics materials</w:t>
      </w:r>
      <w:r w:rsidRPr="0085566F">
        <w:rPr>
          <w:rFonts w:cs="Times New Roman"/>
        </w:rPr>
        <w:t xml:space="preserve">, </w:t>
      </w:r>
      <w:r w:rsidR="00A3371F">
        <w:rPr>
          <w:rFonts w:cs="Times New Roman"/>
        </w:rPr>
        <w:t>OA-</w:t>
      </w:r>
      <w:r w:rsidRPr="0085566F">
        <w:rPr>
          <w:rFonts w:cs="Times New Roman"/>
        </w:rPr>
        <w:t xml:space="preserve">Al NPs </w:t>
      </w:r>
      <w:r w:rsidRPr="0085566F">
        <w:rPr>
          <w:rFonts w:eastAsia="MS Mincho" w:cs="Times New Roman"/>
          <w:lang w:eastAsia="ja-JP"/>
        </w:rPr>
        <w:t>are computationally and experimentally investigated for plasmonics resonance enhanced photothermal ignitions. Th</w:t>
      </w:r>
      <w:r w:rsidRPr="0085566F">
        <w:rPr>
          <w:rFonts w:cs="Times New Roman"/>
        </w:rPr>
        <w:t>e</w:t>
      </w:r>
      <w:r w:rsidRPr="0085566F">
        <w:rPr>
          <w:rFonts w:eastAsia="MS Mincho" w:cs="Times New Roman"/>
          <w:lang w:eastAsia="ja-JP"/>
        </w:rPr>
        <w:t xml:space="preserve"> air-stable nanomaterials </w:t>
      </w:r>
      <w:r w:rsidRPr="0085566F">
        <w:rPr>
          <w:rFonts w:cs="Times New Roman"/>
        </w:rPr>
        <w:t>are</w:t>
      </w:r>
      <w:r w:rsidRPr="0085566F">
        <w:rPr>
          <w:rFonts w:eastAsia="MS Mincho" w:cs="Times New Roman"/>
          <w:lang w:eastAsia="ja-JP"/>
        </w:rPr>
        <w:t xml:space="preserve"> an attractive alternative to conventional oxide-passivated materials due to the lower reaction temperatures (~</w:t>
      </w:r>
      <w:r w:rsidR="0085566F">
        <w:rPr>
          <w:rFonts w:eastAsia="MS Mincho" w:cs="Times New Roman"/>
          <w:lang w:eastAsia="ja-JP"/>
        </w:rPr>
        <w:t xml:space="preserve"> </w:t>
      </w:r>
      <w:r w:rsidRPr="0085566F">
        <w:rPr>
          <w:rFonts w:eastAsia="MS Mincho" w:cs="Times New Roman"/>
          <w:lang w:eastAsia="ja-JP"/>
        </w:rPr>
        <w:t>150-400 °C compared to 500-600 °C), and the possibility of tuning the reaction onset temperature by varying the choice of the capping agent. In the present work, we photo-ignite OA-Al N</w:t>
      </w:r>
      <w:r w:rsidR="00893E01">
        <w:rPr>
          <w:rFonts w:eastAsia="MS Mincho" w:cs="Times New Roman"/>
          <w:lang w:eastAsia="ja-JP"/>
        </w:rPr>
        <w:t>P</w:t>
      </w:r>
      <w:r w:rsidRPr="0085566F">
        <w:rPr>
          <w:rFonts w:eastAsia="MS Mincho" w:cs="Times New Roman"/>
          <w:lang w:eastAsia="ja-JP"/>
        </w:rPr>
        <w:t xml:space="preserve"> in air, as well as in the flow of gaseous fuels/air mixtures, namely in ethylene/air and methane/air at lean conditions, using a low-power xenon flash lamp. We also fathom the electric field enhancement from LSPR among the aggregated nanoparticles using the Discrete Dipole Approximation technique (DDA) </w:t>
      </w:r>
      <w:r w:rsidRPr="0085566F">
        <w:rPr>
          <w:rFonts w:cs="Times New Roman"/>
        </w:rPr>
        <w:fldChar w:fldCharType="begin"/>
      </w:r>
      <w:r w:rsidR="00D448FC">
        <w:rPr>
          <w:rFonts w:cs="Times New Roman"/>
        </w:rPr>
        <w:instrText xml:space="preserve"> ADDIN EN.CITE &lt;EndNote&gt;&lt;Cite&gt;&lt;Author&gt;Draine&lt;/Author&gt;&lt;Year&gt;1994&lt;/Year&gt;&lt;RecNum&gt;22&lt;/RecNum&gt;&lt;DisplayText&gt;[40]&lt;/DisplayText&gt;&lt;record&gt;&lt;rec-number&gt;22&lt;/rec-number&gt;&lt;foreign-keys&gt;&lt;key app="EN" db-id="0s5s5d0ag9pr2sedve45ptzcxwdx599sa9re"&gt;22&lt;/key&gt;&lt;/foreign-keys&gt;&lt;ref-type name="Journal Article"&gt;17&lt;/ref-type&gt;&lt;contributors&gt;&lt;authors&gt;&lt;author&gt;Draine, Bruce T.&lt;/author&gt;&lt;author&gt;Flatau, Piotr J.&lt;/author&gt;&lt;/authors&gt;&lt;/contributors&gt;&lt;titles&gt;&lt;title&gt;Discrete-dipole approximation for scattering calculations&lt;/title&gt;&lt;secondary-title&gt;J. Opt. Soc. Am. A&lt;/secondary-title&gt;&lt;/titles&gt;&lt;periodical&gt;&lt;full-title&gt;J. Opt. Soc. Am. A&lt;/full-title&gt;&lt;/periodical&gt;&lt;pages&gt;1491-1499&lt;/pages&gt;&lt;volume&gt;11&lt;/volume&gt;&lt;number&gt;4&lt;/number&gt;&lt;dates&gt;&lt;year&gt;1994&lt;/year&gt;&lt;/dates&gt;&lt;publisher&gt;OSA&lt;/publisher&gt;&lt;urls&gt;&lt;related-urls&gt;&lt;url&gt;http://josaa.osa.org/abstract.cfm?URI=josaa-11-4-1491&lt;/url&gt;&lt;/related-urls&gt;&lt;/urls&gt;&lt;/record&gt;&lt;/Cite&gt;&lt;/EndNote&gt;</w:instrText>
      </w:r>
      <w:r w:rsidRPr="0085566F">
        <w:rPr>
          <w:rFonts w:cs="Times New Roman"/>
        </w:rPr>
        <w:fldChar w:fldCharType="separate"/>
      </w:r>
      <w:r w:rsidR="00D448FC">
        <w:rPr>
          <w:rFonts w:cs="Times New Roman"/>
          <w:noProof/>
        </w:rPr>
        <w:t>[</w:t>
      </w:r>
      <w:hyperlink w:anchor="_ENREF_40" w:tooltip="Draine, 1994 #22" w:history="1">
        <w:r w:rsidR="0084522C">
          <w:rPr>
            <w:rFonts w:cs="Times New Roman"/>
            <w:noProof/>
          </w:rPr>
          <w:t>40</w:t>
        </w:r>
      </w:hyperlink>
      <w:r w:rsidR="00D448FC">
        <w:rPr>
          <w:rFonts w:cs="Times New Roman"/>
          <w:noProof/>
        </w:rPr>
        <w:t>]</w:t>
      </w:r>
      <w:r w:rsidRPr="0085566F">
        <w:rPr>
          <w:rFonts w:cs="Times New Roman"/>
        </w:rPr>
        <w:fldChar w:fldCharType="end"/>
      </w:r>
      <w:r w:rsidRPr="0085566F">
        <w:rPr>
          <w:rFonts w:eastAsia="MS Mincho" w:cs="Times New Roman"/>
          <w:lang w:eastAsia="ja-JP"/>
        </w:rPr>
        <w:t xml:space="preserve">, this enhancement leading to localized Joule heating and triggering subsequent oxidation reactions. </w:t>
      </w:r>
      <w:r w:rsidRPr="0085566F">
        <w:rPr>
          <w:rFonts w:cs="Times New Roman"/>
        </w:rPr>
        <w:t>The method developed here can be easily extended to design and evaluate other core shell nanoenergetics materials.</w:t>
      </w:r>
    </w:p>
    <w:p w:rsidR="00881511" w:rsidRPr="00B45988" w:rsidRDefault="00881511" w:rsidP="00B45988">
      <w:pPr>
        <w:pStyle w:val="Heading2"/>
      </w:pPr>
      <w:bookmarkStart w:id="94" w:name="_Toc353540199"/>
      <w:bookmarkStart w:id="95" w:name="_Toc360191471"/>
      <w:r w:rsidRPr="00B45988">
        <w:t>Results and Discussions</w:t>
      </w:r>
      <w:bookmarkEnd w:id="94"/>
      <w:bookmarkEnd w:id="95"/>
    </w:p>
    <w:p w:rsidR="00881511" w:rsidRDefault="00881511" w:rsidP="00B45988">
      <w:pPr>
        <w:pStyle w:val="Heading3"/>
      </w:pPr>
      <w:bookmarkStart w:id="96" w:name="_Toc353540200"/>
      <w:bookmarkStart w:id="97" w:name="_Toc360191472"/>
      <w:r>
        <w:t>Effects of Coating on Light Absorption</w:t>
      </w:r>
      <w:bookmarkEnd w:id="96"/>
      <w:bookmarkEnd w:id="97"/>
    </w:p>
    <w:p w:rsidR="00881511" w:rsidRPr="009B25F4" w:rsidRDefault="00881511" w:rsidP="00881511">
      <w:pPr>
        <w:rPr>
          <w:rFonts w:cs="Times New Roman"/>
        </w:rPr>
      </w:pPr>
      <w:r w:rsidRPr="009B25F4">
        <w:rPr>
          <w:rFonts w:cs="Times New Roman"/>
        </w:rPr>
        <w:t xml:space="preserve">Impact of various coatings on the efficiency of photothermal effects has been evaluated. First, the effect of oleic acid coating on the Al NPs’ absorption cross section was calculated. Light absorption and scattering using the Discrete Dipole Approximation </w:t>
      </w:r>
      <w:r w:rsidRPr="009B25F4">
        <w:rPr>
          <w:rFonts w:cs="Times New Roman"/>
        </w:rPr>
        <w:fldChar w:fldCharType="begin"/>
      </w:r>
      <w:r w:rsidR="00D448FC">
        <w:rPr>
          <w:rFonts w:cs="Times New Roman"/>
        </w:rPr>
        <w:instrText xml:space="preserve"> ADDIN EN.CITE &lt;EndNote&gt;&lt;Cite&gt;&lt;Author&gt;Draine&lt;/Author&gt;&lt;Year&gt;1994&lt;/Year&gt;&lt;RecNum&gt;22&lt;/RecNum&gt;&lt;DisplayText&gt;[40]&lt;/DisplayText&gt;&lt;record&gt;&lt;rec-number&gt;22&lt;/rec-number&gt;&lt;foreign-keys&gt;&lt;key app="EN" db-id="0s5s5d0ag9pr2sedve45ptzcxwdx599sa9re"&gt;22&lt;/key&gt;&lt;/foreign-keys&gt;&lt;ref-type name="Journal Article"&gt;17&lt;/ref-type&gt;&lt;contributors&gt;&lt;authors&gt;&lt;author&gt;Draine, Bruce T.&lt;/author&gt;&lt;author&gt;Flatau, Piotr J.&lt;/author&gt;&lt;/authors&gt;&lt;/contributors&gt;&lt;titles&gt;&lt;title&gt;Discrete-dipole approximation for scattering calculations&lt;/title&gt;&lt;secondary-title&gt;J. Opt. Soc. Am. A&lt;/secondary-title&gt;&lt;/titles&gt;&lt;periodical&gt;&lt;full-title&gt;J. Opt. Soc. Am. A&lt;/full-title&gt;&lt;/periodical&gt;&lt;pages&gt;1491-1499&lt;/pages&gt;&lt;volume&gt;11&lt;/volume&gt;&lt;number&gt;4&lt;/number&gt;&lt;dates&gt;&lt;year&gt;1994&lt;/year&gt;&lt;/dates&gt;&lt;publisher&gt;OSA&lt;/publisher&gt;&lt;urls&gt;&lt;related-urls&gt;&lt;url&gt;http://josaa.osa.org/abstract.cfm?URI=josaa-11-4-1491&lt;/url&gt;&lt;/related-urls&gt;&lt;/urls&gt;&lt;/record&gt;&lt;/Cite&gt;&lt;/EndNote&gt;</w:instrText>
      </w:r>
      <w:r w:rsidRPr="009B25F4">
        <w:rPr>
          <w:rFonts w:cs="Times New Roman"/>
        </w:rPr>
        <w:fldChar w:fldCharType="separate"/>
      </w:r>
      <w:r w:rsidR="00D448FC">
        <w:rPr>
          <w:rFonts w:cs="Times New Roman"/>
          <w:noProof/>
        </w:rPr>
        <w:t>[</w:t>
      </w:r>
      <w:hyperlink w:anchor="_ENREF_40" w:tooltip="Draine, 1994 #22" w:history="1">
        <w:r w:rsidR="0084522C">
          <w:rPr>
            <w:rFonts w:cs="Times New Roman"/>
            <w:noProof/>
          </w:rPr>
          <w:t>40</w:t>
        </w:r>
      </w:hyperlink>
      <w:r w:rsidR="00D448FC">
        <w:rPr>
          <w:rFonts w:cs="Times New Roman"/>
          <w:noProof/>
        </w:rPr>
        <w:t>]</w:t>
      </w:r>
      <w:r w:rsidRPr="009B25F4">
        <w:rPr>
          <w:rFonts w:cs="Times New Roman"/>
        </w:rPr>
        <w:fldChar w:fldCharType="end"/>
      </w:r>
      <w:r w:rsidRPr="009B25F4">
        <w:rPr>
          <w:rFonts w:cs="Times New Roman"/>
        </w:rPr>
        <w:t xml:space="preserve"> from pure, oxide-passivated, and organically capped aluminum nanoparticles with core diameters at 70 nm were computed, shown in Fig</w:t>
      </w:r>
      <w:r w:rsidR="0070492E">
        <w:rPr>
          <w:rFonts w:cs="Times New Roman"/>
        </w:rPr>
        <w:t xml:space="preserve">. </w:t>
      </w:r>
      <w:r w:rsidRPr="009B25F4">
        <w:rPr>
          <w:rFonts w:cs="Times New Roman"/>
        </w:rPr>
        <w:t>1</w:t>
      </w:r>
      <w:r w:rsidR="0070492E">
        <w:rPr>
          <w:rFonts w:cs="Times New Roman"/>
        </w:rPr>
        <w:t>5</w:t>
      </w:r>
      <w:r w:rsidRPr="009B25F4">
        <w:rPr>
          <w:rFonts w:cs="Times New Roman"/>
        </w:rPr>
        <w:t>a. For the coated nanoparticles, shells of Al</w:t>
      </w:r>
      <w:r w:rsidRPr="009B25F4">
        <w:rPr>
          <w:rFonts w:cs="Times New Roman"/>
          <w:vertAlign w:val="subscript"/>
        </w:rPr>
        <w:t>2</w:t>
      </w:r>
      <w:r w:rsidRPr="009B25F4">
        <w:rPr>
          <w:rFonts w:cs="Times New Roman"/>
        </w:rPr>
        <w:t>O</w:t>
      </w:r>
      <w:r w:rsidRPr="009B25F4">
        <w:rPr>
          <w:rFonts w:cs="Times New Roman"/>
          <w:vertAlign w:val="subscript"/>
        </w:rPr>
        <w:t>3</w:t>
      </w:r>
      <w:r w:rsidRPr="009B25F4">
        <w:rPr>
          <w:rFonts w:cs="Times New Roman"/>
        </w:rPr>
        <w:t xml:space="preserve"> and OA at 2 nm were added to the core, respectively. It showed a small discrepancy for the three configurations in both the absorption cross sections, and the peak absorption wavelengths (~</w:t>
      </w:r>
      <w:r w:rsidR="009B25F4">
        <w:rPr>
          <w:rFonts w:cs="Times New Roman"/>
        </w:rPr>
        <w:t xml:space="preserve"> </w:t>
      </w:r>
      <w:r w:rsidRPr="009B25F4">
        <w:rPr>
          <w:rFonts w:cs="Times New Roman"/>
        </w:rPr>
        <w:t xml:space="preserve">250 nm). The main reason </w:t>
      </w:r>
      <w:r w:rsidRPr="009B25F4">
        <w:rPr>
          <w:rFonts w:cs="Times New Roman"/>
        </w:rPr>
        <w:lastRenderedPageBreak/>
        <w:t>was due to the fact that the refractive indexes of Al</w:t>
      </w:r>
      <w:r w:rsidRPr="009B25F4">
        <w:rPr>
          <w:rFonts w:cs="Times New Roman"/>
          <w:vertAlign w:val="subscript"/>
        </w:rPr>
        <w:t>2</w:t>
      </w:r>
      <w:r w:rsidRPr="009B25F4">
        <w:rPr>
          <w:rFonts w:cs="Times New Roman"/>
        </w:rPr>
        <w:t>O</w:t>
      </w:r>
      <w:r w:rsidRPr="009B25F4">
        <w:rPr>
          <w:rFonts w:cs="Times New Roman"/>
          <w:vertAlign w:val="subscript"/>
        </w:rPr>
        <w:t>3</w:t>
      </w:r>
      <w:r w:rsidRPr="009B25F4">
        <w:rPr>
          <w:rFonts w:cs="Times New Roman"/>
        </w:rPr>
        <w:t xml:space="preserve"> and OA are small compared to aluminum at ultraviolet and visible ranges. This implies that there is no wastage in the functional Joule heating or thermal ohmic losses in the aluminum at the expense of the OA coating. </w:t>
      </w:r>
    </w:p>
    <w:p w:rsidR="009B25F4" w:rsidRDefault="00881511" w:rsidP="00881511">
      <w:pPr>
        <w:rPr>
          <w:rFonts w:cs="Times New Roman"/>
        </w:rPr>
      </w:pPr>
      <w:r w:rsidRPr="009B25F4">
        <w:rPr>
          <w:rFonts w:cs="Times New Roman"/>
        </w:rPr>
        <w:t>Furthermore, normalized absorption spectra of single and double spherical aluminum nanoparticles were shown in Fig</w:t>
      </w:r>
      <w:r w:rsidR="00E81A79">
        <w:rPr>
          <w:rFonts w:cs="Times New Roman"/>
        </w:rPr>
        <w:t>.</w:t>
      </w:r>
      <w:r w:rsidRPr="009B25F4">
        <w:rPr>
          <w:rFonts w:cs="Times New Roman"/>
        </w:rPr>
        <w:t xml:space="preserve"> 1</w:t>
      </w:r>
      <w:r w:rsidR="00E81A79">
        <w:rPr>
          <w:rFonts w:cs="Times New Roman"/>
        </w:rPr>
        <w:t>5</w:t>
      </w:r>
      <w:r w:rsidRPr="009B25F4">
        <w:rPr>
          <w:rFonts w:cs="Times New Roman"/>
        </w:rPr>
        <w:t>b, to evaluate the impacts of aggregation on the plasmonic resonance. The major reason is to reflect the reality of aggregation effects as shown in SEM images. (Fig</w:t>
      </w:r>
      <w:r w:rsidR="00BD7D17">
        <w:rPr>
          <w:rFonts w:cs="Times New Roman"/>
        </w:rPr>
        <w:t>. 18</w:t>
      </w:r>
      <w:r w:rsidRPr="009B25F4">
        <w:rPr>
          <w:rFonts w:cs="Times New Roman"/>
        </w:rPr>
        <w:t xml:space="preserve">) Besides the single </w:t>
      </w:r>
      <w:r w:rsidR="00BD7D17">
        <w:rPr>
          <w:rFonts w:cs="Times New Roman"/>
        </w:rPr>
        <w:t>aluminum nanoparticles in Fig.</w:t>
      </w:r>
      <w:r w:rsidRPr="009B25F4">
        <w:rPr>
          <w:rFonts w:cs="Times New Roman"/>
        </w:rPr>
        <w:t xml:space="preserve"> 1</w:t>
      </w:r>
      <w:r w:rsidR="00BD7D17">
        <w:rPr>
          <w:rFonts w:cs="Times New Roman"/>
        </w:rPr>
        <w:t>5</w:t>
      </w:r>
      <w:r w:rsidRPr="009B25F4">
        <w:rPr>
          <w:rFonts w:cs="Times New Roman"/>
        </w:rPr>
        <w:t>a, double contacting spherical aluminum nanoparticles with Al</w:t>
      </w:r>
      <w:r w:rsidRPr="009B25F4">
        <w:rPr>
          <w:rFonts w:cs="Times New Roman"/>
          <w:vertAlign w:val="subscript"/>
        </w:rPr>
        <w:t>2</w:t>
      </w:r>
      <w:r w:rsidRPr="009B25F4">
        <w:rPr>
          <w:rFonts w:cs="Times New Roman"/>
        </w:rPr>
        <w:t>O</w:t>
      </w:r>
      <w:r w:rsidRPr="009B25F4">
        <w:rPr>
          <w:rFonts w:cs="Times New Roman"/>
          <w:vertAlign w:val="subscript"/>
        </w:rPr>
        <w:t>3</w:t>
      </w:r>
      <w:r w:rsidRPr="009B25F4">
        <w:rPr>
          <w:rFonts w:cs="Times New Roman"/>
        </w:rPr>
        <w:t xml:space="preserve"> and OA at thickness of 2 nm were calculated. The peak wavelengths of the nanoparticles’ LSPR shift from the deep ultraviolet range ~</w:t>
      </w:r>
      <w:r w:rsidR="009B25F4">
        <w:rPr>
          <w:rFonts w:cs="Times New Roman"/>
        </w:rPr>
        <w:t xml:space="preserve"> </w:t>
      </w:r>
      <w:r w:rsidRPr="009B25F4">
        <w:rPr>
          <w:rFonts w:cs="Times New Roman"/>
        </w:rPr>
        <w:t>250 nm for standalone single nanoparticles, to the violet range ~</w:t>
      </w:r>
      <w:r w:rsidR="009B25F4">
        <w:rPr>
          <w:rFonts w:cs="Times New Roman"/>
        </w:rPr>
        <w:t xml:space="preserve"> </w:t>
      </w:r>
      <w:r w:rsidRPr="009B25F4">
        <w:rPr>
          <w:rFonts w:cs="Times New Roman"/>
        </w:rPr>
        <w:t>400 nm for the case of two contacting spheres, a needful and substantial shift to the visible light region as we will explore in the forthcoming section, where the aluminum ohmic losses are much higher than those from noble metal materials. The impacts of Al</w:t>
      </w:r>
      <w:r w:rsidRPr="009B25F4">
        <w:rPr>
          <w:rFonts w:cs="Times New Roman"/>
          <w:vertAlign w:val="subscript"/>
        </w:rPr>
        <w:t>2</w:t>
      </w:r>
      <w:r w:rsidRPr="009B25F4">
        <w:rPr>
          <w:rFonts w:cs="Times New Roman"/>
        </w:rPr>
        <w:t>O</w:t>
      </w:r>
      <w:r w:rsidRPr="009B25F4">
        <w:rPr>
          <w:rFonts w:cs="Times New Roman"/>
          <w:vertAlign w:val="subscript"/>
        </w:rPr>
        <w:t>3</w:t>
      </w:r>
      <w:r w:rsidRPr="009B25F4">
        <w:rPr>
          <w:rFonts w:cs="Times New Roman"/>
        </w:rPr>
        <w:t xml:space="preserve"> and OA coatings are small on the LSPR peak wavelengths for both single and double aggregated aluminum nanoparticles. Figure 1</w:t>
      </w:r>
      <w:r w:rsidR="0065304F">
        <w:rPr>
          <w:rFonts w:cs="Times New Roman"/>
        </w:rPr>
        <w:t>5</w:t>
      </w:r>
      <w:r w:rsidRPr="009B25F4">
        <w:rPr>
          <w:rFonts w:cs="Times New Roman"/>
        </w:rPr>
        <w:t xml:space="preserve"> essentially states </w:t>
      </w:r>
      <w:r w:rsidR="006C58D7">
        <w:rPr>
          <w:rFonts w:cs="Times New Roman"/>
        </w:rPr>
        <w:t xml:space="preserve">that </w:t>
      </w:r>
      <w:r w:rsidRPr="009B25F4">
        <w:rPr>
          <w:rFonts w:cs="Times New Roman"/>
        </w:rPr>
        <w:t>OA coating on aluminum nanoparticles can remove the dead weight in the alumina-aluminum nanoparticles without sacrificing the photothermal efficiency and dramatically shifting the photothermal resonance of the nanoparticles.</w:t>
      </w:r>
    </w:p>
    <w:p w:rsidR="009B25F4" w:rsidRDefault="009B25F4">
      <w:pPr>
        <w:spacing w:after="200" w:line="276" w:lineRule="auto"/>
        <w:jc w:val="left"/>
        <w:rPr>
          <w:rFonts w:cs="Times New Roman"/>
        </w:rPr>
      </w:pPr>
      <w:r>
        <w:rPr>
          <w:rFonts w:cs="Times New Roman"/>
        </w:rPr>
        <w:br w:type="page"/>
      </w:r>
    </w:p>
    <w:p w:rsidR="009B25F4" w:rsidRDefault="00AC7194" w:rsidP="009B25F4">
      <w:r>
        <w:lastRenderedPageBreak/>
        <w:t xml:space="preserve">a) </w:t>
      </w:r>
      <w:r>
        <w:tab/>
      </w:r>
      <w:r>
        <w:tab/>
      </w:r>
      <w:r>
        <w:tab/>
      </w:r>
      <w:r>
        <w:tab/>
      </w:r>
      <w:r>
        <w:tab/>
      </w:r>
      <w:r>
        <w:tab/>
      </w:r>
      <w:r>
        <w:tab/>
        <w:t>b)</w:t>
      </w:r>
    </w:p>
    <w:p w:rsidR="00AC7194" w:rsidRDefault="009B25F4" w:rsidP="00AC7194">
      <w:pPr>
        <w:keepNext/>
        <w:jc w:val="left"/>
      </w:pPr>
      <w:r>
        <w:rPr>
          <w:noProof/>
        </w:rPr>
        <w:drawing>
          <wp:inline distT="0" distB="0" distL="0" distR="0" wp14:anchorId="38047646" wp14:editId="1E3A3FB9">
            <wp:extent cx="2743200" cy="2523744"/>
            <wp:effectExtent l="0" t="0" r="0" b="0"/>
            <wp:docPr id="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2523744"/>
                    </a:xfrm>
                    <a:prstGeom prst="rect">
                      <a:avLst/>
                    </a:prstGeom>
                    <a:noFill/>
                    <a:ln>
                      <a:noFill/>
                    </a:ln>
                  </pic:spPr>
                </pic:pic>
              </a:graphicData>
            </a:graphic>
          </wp:inline>
        </w:drawing>
      </w:r>
      <w:r w:rsidR="00AC7194">
        <w:t xml:space="preserve">            </w:t>
      </w:r>
      <w:r w:rsidRPr="00355756">
        <w:rPr>
          <w:noProof/>
        </w:rPr>
        <w:drawing>
          <wp:inline distT="0" distB="0" distL="0" distR="0" wp14:anchorId="3BAB50BB" wp14:editId="3644FC70">
            <wp:extent cx="2743200" cy="2523746"/>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2523746"/>
                    </a:xfrm>
                    <a:prstGeom prst="rect">
                      <a:avLst/>
                    </a:prstGeom>
                  </pic:spPr>
                </pic:pic>
              </a:graphicData>
            </a:graphic>
          </wp:inline>
        </w:drawing>
      </w:r>
    </w:p>
    <w:p w:rsidR="009B25F4" w:rsidRDefault="00AC7194" w:rsidP="00AC7194">
      <w:pPr>
        <w:pStyle w:val="Caption"/>
        <w:jc w:val="left"/>
      </w:pPr>
      <w:bookmarkStart w:id="98" w:name="_Toc355876999"/>
      <w:r>
        <w:t xml:space="preserve">Figure </w:t>
      </w:r>
      <w:fldSimple w:instr=" SEQ Figure \* ARABIC ">
        <w:r w:rsidR="008068F8">
          <w:rPr>
            <w:noProof/>
          </w:rPr>
          <w:t>15</w:t>
        </w:r>
      </w:fldSimple>
      <w:r>
        <w:t>.</w:t>
      </w:r>
      <w:bookmarkStart w:id="99" w:name="_Toc353215875"/>
      <w:r>
        <w:t xml:space="preserve"> </w:t>
      </w:r>
      <w:r w:rsidR="009B25F4" w:rsidRPr="002F510A">
        <w:t xml:space="preserve">(a) Effect of coating on the absorption cross sections of pure, alumina coated, and OA coated aluminum nanoparticles at diameters of 70 nm. (b) Effects of coating and aggregation on the surface plasmonics resonance. Plasmonic resonance shifts toward the visible range. Real and imaginary parts of the permittivity of OA were extrapolated from </w:t>
      </w:r>
      <w:r w:rsidR="009B25F4" w:rsidRPr="002F510A">
        <w:fldChar w:fldCharType="begin"/>
      </w:r>
      <w:r w:rsidR="0084522C">
        <w:instrText xml:space="preserve"> ADDIN EN.CITE &lt;EndNote&gt;&lt;Cite&gt;&lt;Author&gt;McGinty&lt;/Author&gt;&lt;Year&gt;2009&lt;/Year&gt;&lt;RecNum&gt;24&lt;/RecNum&gt;&lt;DisplayText&gt;[68]&lt;/DisplayText&gt;&lt;record&gt;&lt;rec-number&gt;24&lt;/rec-number&gt;&lt;foreign-keys&gt;&lt;key app="EN" db-id="0s5s5d0ag9pr2sedve45ptzcxwdx599sa9re"&gt;24&lt;/key&gt;&lt;/foreign-keys&gt;&lt;ref-type name="Journal Article"&gt;17&lt;/ref-type&gt;&lt;contributors&gt;&lt;authors&gt;&lt;author&gt;McGinty, Shannon M.&lt;/author&gt;&lt;author&gt;Kapala, Marta K.&lt;/author&gt;&lt;author&gt;Niedziela, Richard F.&lt;/author&gt;&lt;/authors&gt;&lt;/contributors&gt;&lt;titles&gt;&lt;title&gt;Mid-infrared complex refractive indices for oleic acid and optical properties of model oleic acid/water aerosols&lt;/title&gt;&lt;secondary-title&gt;Physical Chemistry Chemical Physics&lt;/secondary-title&gt;&lt;/titles&gt;&lt;periodical&gt;&lt;full-title&gt;Physical Chemistry Chemical Physics&lt;/full-title&gt;&lt;/periodical&gt;&lt;pages&gt;7998-8004&lt;/pages&gt;&lt;volume&gt;11&lt;/volume&gt;&lt;number&gt;36&lt;/number&gt;&lt;dates&gt;&lt;year&gt;2009&lt;/year&gt;&lt;/dates&gt;&lt;publisher&gt;The Royal Society of Chemistry&lt;/publisher&gt;&lt;isbn&gt;1463-9076&lt;/isbn&gt;&lt;urls&gt;&lt;related-urls&gt;&lt;url&gt;http://dx.doi.org/10.1039/B905371A&lt;/url&gt;&lt;/related-urls&gt;&lt;/urls&gt;&lt;/record&gt;&lt;/Cite&gt;&lt;/EndNote&gt;</w:instrText>
      </w:r>
      <w:r w:rsidR="009B25F4" w:rsidRPr="002F510A">
        <w:fldChar w:fldCharType="separate"/>
      </w:r>
      <w:r w:rsidR="0084522C">
        <w:rPr>
          <w:noProof/>
        </w:rPr>
        <w:t>[</w:t>
      </w:r>
      <w:hyperlink w:anchor="_ENREF_68" w:tooltip="McGinty, 2009 #24" w:history="1">
        <w:r w:rsidR="0084522C">
          <w:rPr>
            <w:noProof/>
          </w:rPr>
          <w:t>68</w:t>
        </w:r>
      </w:hyperlink>
      <w:r w:rsidR="0084522C">
        <w:rPr>
          <w:noProof/>
        </w:rPr>
        <w:t>]</w:t>
      </w:r>
      <w:r w:rsidR="009B25F4" w:rsidRPr="002F510A">
        <w:fldChar w:fldCharType="end"/>
      </w:r>
      <w:r w:rsidR="009B25F4" w:rsidRPr="002F510A">
        <w:t>. The data for Al and Al</w:t>
      </w:r>
      <w:r w:rsidR="009B25F4" w:rsidRPr="001F3448">
        <w:rPr>
          <w:vertAlign w:val="subscript"/>
        </w:rPr>
        <w:t>2</w:t>
      </w:r>
      <w:r w:rsidR="009B25F4" w:rsidRPr="002F510A">
        <w:t>O</w:t>
      </w:r>
      <w:r w:rsidR="009B25F4" w:rsidRPr="001F3448">
        <w:rPr>
          <w:vertAlign w:val="subscript"/>
        </w:rPr>
        <w:t>3</w:t>
      </w:r>
      <w:r w:rsidR="009B25F4" w:rsidRPr="002F510A">
        <w:t xml:space="preserve"> are taken from </w:t>
      </w:r>
      <w:r w:rsidR="009B25F4" w:rsidRPr="002F510A">
        <w:fldChar w:fldCharType="begin"/>
      </w:r>
      <w:r w:rsidR="0084522C">
        <w:instrText xml:space="preserve"> ADDIN EN.CITE &lt;EndNote&gt;&lt;Cite&gt;&lt;Author&gt;Palik&lt;/Author&gt;&lt;Year&gt;1998&lt;/Year&gt;&lt;RecNum&gt;98&lt;/RecNum&gt;&lt;DisplayText&gt;[69]&lt;/DisplayText&gt;&lt;record&gt;&lt;rec-number&gt;98&lt;/rec-number&gt;&lt;foreign-keys&gt;&lt;key app="EN" db-id="0s5s5d0ag9pr2sedve45ptzcxwdx599sa9re"&gt;98&lt;/key&gt;&lt;/foreign-keys&gt;&lt;ref-type name="Edited Book"&gt;28&lt;/ref-type&gt;&lt;contributors&gt;&lt;authors&gt;&lt;author&gt;Palik, Edward D.&lt;/author&gt;&lt;/authors&gt;&lt;/contributors&gt;&lt;titles&gt;&lt;title&gt;Handbook of optical constants of solids&lt;/title&gt;&lt;/titles&gt;&lt;dates&gt;&lt;year&gt;1998&lt;/year&gt;&lt;/dates&gt;&lt;pub-location&gt;San Diego&lt;/pub-location&gt;&lt;publisher&gt;Academic Press&lt;/publisher&gt;&lt;urls&gt;&lt;/urls&gt;&lt;/record&gt;&lt;/Cite&gt;&lt;/EndNote&gt;</w:instrText>
      </w:r>
      <w:r w:rsidR="009B25F4" w:rsidRPr="002F510A">
        <w:fldChar w:fldCharType="separate"/>
      </w:r>
      <w:r w:rsidR="0084522C">
        <w:rPr>
          <w:noProof/>
        </w:rPr>
        <w:t>[</w:t>
      </w:r>
      <w:hyperlink w:anchor="_ENREF_69" w:tooltip="Palik, 1998 #98" w:history="1">
        <w:r w:rsidR="0084522C">
          <w:rPr>
            <w:noProof/>
          </w:rPr>
          <w:t>69</w:t>
        </w:r>
      </w:hyperlink>
      <w:r w:rsidR="0084522C">
        <w:rPr>
          <w:noProof/>
        </w:rPr>
        <w:t>]</w:t>
      </w:r>
      <w:r w:rsidR="009B25F4" w:rsidRPr="002F510A">
        <w:fldChar w:fldCharType="end"/>
      </w:r>
      <w:r w:rsidR="009B25F4" w:rsidRPr="002F510A">
        <w:t>.</w:t>
      </w:r>
      <w:bookmarkEnd w:id="98"/>
      <w:bookmarkEnd w:id="99"/>
    </w:p>
    <w:p w:rsidR="00C25A28" w:rsidRDefault="00C25A28" w:rsidP="00C25A28"/>
    <w:p w:rsidR="00C25A28" w:rsidRDefault="00C25A28" w:rsidP="00C25A28"/>
    <w:p w:rsidR="002A0C53" w:rsidRDefault="002A0C53" w:rsidP="00B45988">
      <w:pPr>
        <w:pStyle w:val="Heading3"/>
      </w:pPr>
      <w:bookmarkStart w:id="100" w:name="_Toc353540201"/>
      <w:bookmarkStart w:id="101" w:name="_Toc360191473"/>
      <w:r>
        <w:t>Matching of Nanoenergetics with Activation Source</w:t>
      </w:r>
      <w:bookmarkEnd w:id="100"/>
      <w:bookmarkEnd w:id="101"/>
    </w:p>
    <w:p w:rsidR="002A0C53" w:rsidRPr="00523D25" w:rsidRDefault="002A0C53" w:rsidP="002A0C53">
      <w:pPr>
        <w:rPr>
          <w:rFonts w:cs="Times New Roman"/>
        </w:rPr>
      </w:pPr>
      <w:r w:rsidRPr="00523D25">
        <w:rPr>
          <w:rFonts w:eastAsiaTheme="minorEastAsia" w:cs="Times New Roman"/>
        </w:rPr>
        <w:t xml:space="preserve">To achieve the maximum efficiency of plasmonics resonance enhanced photothermal ignition, the photothermal properties of nanoenergetics should match the activation source. The maximum heat generation inside the nanoenergetics should </w:t>
      </w:r>
      <w:r w:rsidR="00861480">
        <w:rPr>
          <w:rFonts w:eastAsiaTheme="minorEastAsia" w:cs="Times New Roman"/>
        </w:rPr>
        <w:t>coincide with</w:t>
      </w:r>
      <w:r w:rsidRPr="00523D25">
        <w:rPr>
          <w:rFonts w:eastAsiaTheme="minorEastAsia" w:cs="Times New Roman"/>
        </w:rPr>
        <w:t xml:space="preserve"> the peak of the activation source. </w:t>
      </w:r>
      <w:r w:rsidRPr="00523D25">
        <w:rPr>
          <w:rFonts w:eastAsiaTheme="minorEastAsia" w:cs="Times New Roman"/>
        </w:rPr>
        <w:lastRenderedPageBreak/>
        <w:t>Since a xenon flash tube was used in the</w:t>
      </w:r>
      <w:r w:rsidR="00523D25" w:rsidRPr="00523D25">
        <w:rPr>
          <w:rFonts w:eastAsiaTheme="minorEastAsia" w:cs="Times New Roman"/>
        </w:rPr>
        <w:t xml:space="preserve"> </w:t>
      </w:r>
      <w:r w:rsidRPr="00523D25">
        <w:rPr>
          <w:rFonts w:eastAsiaTheme="minorEastAsia" w:cs="Times New Roman"/>
        </w:rPr>
        <w:t>experiments, parameters for nanoenergetics are explored here.</w:t>
      </w:r>
    </w:p>
    <w:p w:rsidR="002A0C53" w:rsidRPr="00523D25" w:rsidRDefault="002A0C53" w:rsidP="002A0C53">
      <w:pPr>
        <w:rPr>
          <w:rFonts w:cs="Times New Roman"/>
        </w:rPr>
      </w:pPr>
      <w:r w:rsidRPr="00523D25">
        <w:rPr>
          <w:rFonts w:cs="Times New Roman"/>
        </w:rPr>
        <w:t xml:space="preserve">In order to estimate and compare the plasmonic resonance enhanced photothermal heat generation inside the nanoparticles for the aluminum, gold, and silver, the electric field enhancement from two </w:t>
      </w:r>
      <w:r w:rsidR="00861480">
        <w:rPr>
          <w:rFonts w:cs="Times New Roman"/>
        </w:rPr>
        <w:t>7</w:t>
      </w:r>
      <w:r w:rsidRPr="00523D25">
        <w:rPr>
          <w:rFonts w:cs="Times New Roman"/>
        </w:rPr>
        <w:t xml:space="preserve">0 nm-diameter contacting spheres was examined. </w:t>
      </w:r>
      <w:r w:rsidR="00861480">
        <w:rPr>
          <w:rFonts w:cs="Times New Roman"/>
        </w:rPr>
        <w:t>They were</w:t>
      </w:r>
      <w:r w:rsidRPr="00523D25">
        <w:rPr>
          <w:rFonts w:cs="Times New Roman"/>
        </w:rPr>
        <w:t xml:space="preserve"> continuously illuminated by an electromagnetic planar wave propagating from left to right, in Fig</w:t>
      </w:r>
      <w:r w:rsidR="0065304F">
        <w:rPr>
          <w:rFonts w:cs="Times New Roman"/>
        </w:rPr>
        <w:t>.</w:t>
      </w:r>
      <w:r w:rsidRPr="00523D25">
        <w:rPr>
          <w:rFonts w:cs="Times New Roman"/>
        </w:rPr>
        <w:t xml:space="preserve"> </w:t>
      </w:r>
      <w:r w:rsidR="0065304F">
        <w:rPr>
          <w:rFonts w:cs="Times New Roman"/>
        </w:rPr>
        <w:t>16</w:t>
      </w:r>
      <w:r w:rsidRPr="00523D25">
        <w:rPr>
          <w:rFonts w:cs="Times New Roman"/>
        </w:rPr>
        <w:t>a. The XY plane framed by z</w:t>
      </w:r>
      <w:r w:rsidR="00523D25">
        <w:rPr>
          <w:rFonts w:cs="Times New Roman"/>
        </w:rPr>
        <w:t xml:space="preserve"> </w:t>
      </w:r>
      <w:r w:rsidRPr="00523D25">
        <w:rPr>
          <w:rFonts w:cs="Times New Roman"/>
        </w:rPr>
        <w:t>=</w:t>
      </w:r>
      <w:r w:rsidR="00523D25">
        <w:rPr>
          <w:rFonts w:cs="Times New Roman"/>
        </w:rPr>
        <w:t xml:space="preserve"> </w:t>
      </w:r>
      <w:r w:rsidRPr="00523D25">
        <w:rPr>
          <w:rFonts w:cs="Times New Roman"/>
        </w:rPr>
        <w:t xml:space="preserve">0 constituted the plane of interest. Since the location of the maximum electric enhancement was found corresponding to the dipoles at the interface of the two NPs at all wavelengths, therefore this area exhibited the most heat generation and served as the nano-source of heat. For a dipole position </w:t>
      </w:r>
      <w:r w:rsidRPr="00523D25">
        <w:rPr>
          <w:rFonts w:cs="Times New Roman"/>
          <w:b/>
        </w:rPr>
        <w:t>X</w:t>
      </w:r>
      <w:r w:rsidRPr="00523D25">
        <w:rPr>
          <w:rFonts w:cs="Times New Roman"/>
        </w:rPr>
        <w:t>(x,y), the heat power density q reads</w:t>
      </w:r>
    </w:p>
    <w:p w:rsidR="002A0C53" w:rsidRPr="00523D25" w:rsidRDefault="002A0C53" w:rsidP="002A0C53">
      <w:pPr>
        <w:jc w:val="center"/>
        <w:rPr>
          <w:rFonts w:cs="Times New Roman"/>
        </w:rPr>
      </w:pPr>
      <m:oMathPara>
        <m:oMath>
          <m:r>
            <w:rPr>
              <w:rFonts w:ascii="Cambria Math" w:hAnsi="Cambria Math" w:cs="Times New Roman"/>
            </w:rPr>
            <m:t>q</m:t>
          </m:r>
          <m:d>
            <m:dPr>
              <m:ctrlPr>
                <w:rPr>
                  <w:rFonts w:ascii="Cambria Math" w:hAnsi="Cambria Math" w:cs="Times New Roman"/>
                  <w:i/>
                </w:rPr>
              </m:ctrlPr>
            </m:dPr>
            <m:e>
              <m:r>
                <w:rPr>
                  <w:rFonts w:ascii="Cambria Math" w:hAnsi="Cambria Math" w:cs="Times New Roman"/>
                </w:rPr>
                <m:t>X,ω</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ω</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r>
            <w:rPr>
              <w:rFonts w:ascii="Cambria Math" w:hAnsi="Cambria Math" w:cs="Times New Roman"/>
            </w:rPr>
            <m:t>ε"(ω)</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E(X,ω)</m:t>
                  </m:r>
                </m:e>
              </m:d>
            </m:e>
            <m:sup>
              <m:r>
                <w:rPr>
                  <w:rFonts w:ascii="Cambria Math" w:hAnsi="Cambria Math" w:cs="Times New Roman"/>
                </w:rPr>
                <m:t>2</m:t>
              </m:r>
            </m:sup>
          </m:sSup>
          <m:r>
            <w:rPr>
              <w:rFonts w:ascii="Cambria Math" w:hAnsi="Cambria Math" w:cs="Times New Roman"/>
            </w:rPr>
            <m:t xml:space="preserve">= </m:t>
          </m:r>
          <m:r>
            <m:rPr>
              <m:sty m:val="p"/>
            </m:rPr>
            <w:rPr>
              <w:rFonts w:ascii="Cambria Math" w:hAnsi="Cambria Math" w:cs="Times New Roman"/>
            </w:rPr>
            <m:t>πc</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f>
            <m:fPr>
              <m:ctrlPr>
                <w:rPr>
                  <w:rFonts w:ascii="Cambria Math" w:hAnsi="Cambria Math" w:cs="Times New Roman"/>
                </w:rPr>
              </m:ctrlPr>
            </m:fPr>
            <m:num>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r>
                <w:rPr>
                  <w:rFonts w:ascii="Cambria Math" w:hAnsi="Cambria Math" w:cs="Times New Roman"/>
                </w:rPr>
                <m:t>(</m:t>
              </m:r>
              <m:r>
                <m:rPr>
                  <m:sty m:val="b"/>
                </m:rPr>
                <w:rPr>
                  <w:rFonts w:ascii="Cambria Math" w:hAnsi="Cambria Math" w:cs="Times New Roman"/>
                </w:rPr>
                <m:t>λ</m:t>
              </m:r>
              <m:r>
                <w:rPr>
                  <w:rFonts w:ascii="Cambria Math" w:hAnsi="Cambria Math" w:cs="Times New Roman"/>
                </w:rPr>
                <m:t>)</m:t>
              </m:r>
            </m:num>
            <m:den>
              <m:r>
                <m:rPr>
                  <m:sty m:val="b"/>
                </m:rPr>
                <w:rPr>
                  <w:rFonts w:ascii="Cambria Math" w:hAnsi="Cambria Math" w:cs="Times New Roman"/>
                </w:rPr>
                <m:t>λ</m:t>
              </m:r>
            </m:den>
          </m:f>
          <m:r>
            <m:rPr>
              <m:sty m:val="p"/>
            </m:rP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E</m:t>
                  </m:r>
                </m:e>
                <m:sub>
                  <m:r>
                    <w:rPr>
                      <w:rFonts w:ascii="Cambria Math" w:hAnsi="Cambria Math" w:cs="Times New Roman"/>
                    </w:rPr>
                    <m:t>max</m:t>
                  </m:r>
                </m:sub>
              </m:sSub>
              <m:r>
                <w:rPr>
                  <w:rFonts w:ascii="Cambria Math" w:hAnsi="Cambria Math" w:cs="Times New Roman"/>
                </w:rPr>
                <m:t>(</m:t>
              </m:r>
              <m:r>
                <m:rPr>
                  <m:sty m:val="b"/>
                </m:rPr>
                <w:rPr>
                  <w:rFonts w:ascii="Cambria Math" w:hAnsi="Cambria Math" w:cs="Times New Roman"/>
                </w:rPr>
                <m:t>λ</m:t>
              </m:r>
              <m:r>
                <w:rPr>
                  <w:rFonts w:ascii="Cambria Math" w:hAnsi="Cambria Math" w:cs="Times New Roman"/>
                </w:rPr>
                <m:t>)|</m:t>
              </m:r>
            </m:e>
            <m:sup>
              <m:r>
                <w:rPr>
                  <w:rFonts w:ascii="Cambria Math" w:hAnsi="Cambria Math" w:cs="Times New Roman"/>
                </w:rPr>
                <m:t>2</m:t>
              </m:r>
            </m:sup>
          </m:sSup>
        </m:oMath>
      </m:oMathPara>
    </w:p>
    <w:p w:rsidR="00523D25" w:rsidRDefault="002A0C53" w:rsidP="002A0C53">
      <w:pPr>
        <w:rPr>
          <w:rFonts w:eastAsiaTheme="minorEastAsia" w:cs="Times New Roman"/>
        </w:rPr>
      </w:pPr>
      <w:r w:rsidRPr="00523D25">
        <w:rPr>
          <w:rFonts w:eastAsiaTheme="minorEastAsia"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0</m:t>
            </m:r>
          </m:sub>
        </m:sSub>
        <m:r>
          <w:rPr>
            <w:rFonts w:ascii="Cambria Math" w:eastAsiaTheme="minorEastAsia" w:hAnsi="Cambria Math" w:cs="Times New Roman"/>
          </w:rPr>
          <m:t xml:space="preserve"> </m:t>
        </m:r>
      </m:oMath>
      <w:r w:rsidRPr="00523D25">
        <w:rPr>
          <w:rFonts w:eastAsiaTheme="minorEastAsia" w:cs="Times New Roman"/>
        </w:rPr>
        <w:t xml:space="preserve">is the vacuum permittivity, ω is the angular frequency of the light, </w:t>
      </w:r>
      <m:oMath>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oMath>
      <w:r w:rsidRPr="00523D25">
        <w:rPr>
          <w:rFonts w:eastAsiaTheme="minorEastAsia" w:cs="Times New Roman"/>
        </w:rPr>
        <w:t xml:space="preserve">is the relative permittivity of Al, Au, or Ag, and </w:t>
      </w:r>
      <w:r w:rsidRPr="00523D25">
        <w:rPr>
          <w:rFonts w:eastAsiaTheme="minorEastAsia" w:cs="Times New Roman"/>
          <w:b/>
        </w:rPr>
        <w:t>E</w:t>
      </w:r>
      <w:r w:rsidRPr="00523D25">
        <w:rPr>
          <w:rFonts w:eastAsiaTheme="minorEastAsia" w:cs="Times New Roman"/>
        </w:rPr>
        <w:t>(</w:t>
      </w:r>
      <w:r w:rsidRPr="00523D25">
        <w:rPr>
          <w:rFonts w:eastAsiaTheme="minorEastAsia" w:cs="Times New Roman"/>
          <w:b/>
        </w:rPr>
        <w:t>X</w:t>
      </w:r>
      <w:r w:rsidRPr="00523D25">
        <w:rPr>
          <w:rFonts w:eastAsiaTheme="minorEastAsia" w:cs="Times New Roman"/>
        </w:rPr>
        <w:t xml:space="preserve">,ω) is the resulted electric field. For a fixed 16 </w:t>
      </w:r>
      <m:oMath>
        <m:sSup>
          <m:sSupPr>
            <m:ctrlPr>
              <w:rPr>
                <w:rFonts w:ascii="Cambria Math" w:eastAsiaTheme="minorEastAsia" w:hAnsi="Cambria Math" w:cs="Times New Roman"/>
                <w:i/>
              </w:rPr>
            </m:ctrlPr>
          </m:sSupPr>
          <m:e>
            <m:r>
              <w:rPr>
                <w:rFonts w:ascii="Cambria Math" w:eastAsiaTheme="minorEastAsia" w:hAnsi="Cambria Math" w:cs="Times New Roman"/>
              </w:rPr>
              <m:t>nm</m:t>
            </m:r>
          </m:e>
          <m:sup>
            <m:r>
              <w:rPr>
                <w:rFonts w:ascii="Cambria Math" w:eastAsiaTheme="minorEastAsia" w:hAnsi="Cambria Math" w:cs="Times New Roman"/>
              </w:rPr>
              <m:t>2</m:t>
            </m:r>
          </m:sup>
        </m:sSup>
      </m:oMath>
      <w:r w:rsidRPr="00523D25">
        <w:rPr>
          <w:rFonts w:eastAsiaTheme="minorEastAsia" w:cs="Times New Roman"/>
        </w:rPr>
        <w:t xml:space="preserve"> area of interest in Fig</w:t>
      </w:r>
      <w:r w:rsidR="00AE06AF">
        <w:rPr>
          <w:rFonts w:eastAsiaTheme="minorEastAsia" w:cs="Times New Roman"/>
        </w:rPr>
        <w:t>.</w:t>
      </w:r>
      <w:r w:rsidRPr="00523D25">
        <w:rPr>
          <w:rFonts w:eastAsiaTheme="minorEastAsia" w:cs="Times New Roman"/>
        </w:rPr>
        <w:t xml:space="preserve"> </w:t>
      </w:r>
      <w:r w:rsidR="00AE06AF">
        <w:rPr>
          <w:rFonts w:eastAsiaTheme="minorEastAsia" w:cs="Times New Roman"/>
        </w:rPr>
        <w:t>16a</w:t>
      </w:r>
      <w:r w:rsidRPr="00523D25">
        <w:rPr>
          <w:rFonts w:eastAsiaTheme="minorEastAsia" w:cs="Times New Roman"/>
        </w:rPr>
        <w:t xml:space="preserve"> composed by 21x 21 dipoles at the contact region, maximum heat power density corresponds to the peak electric field enhancement according to</w:t>
      </w:r>
      <w:r w:rsidR="00861480">
        <w:rPr>
          <w:rFonts w:eastAsiaTheme="minorEastAsia" w:cs="Times New Roman"/>
        </w:rPr>
        <w:t xml:space="preserve"> the</w:t>
      </w:r>
      <w:r w:rsidRPr="00523D25">
        <w:rPr>
          <w:rFonts w:eastAsiaTheme="minorEastAsia" w:cs="Times New Roman"/>
        </w:rPr>
        <w:t xml:space="preserve"> </w:t>
      </w:r>
      <w:r w:rsidR="00AE06AF">
        <w:rPr>
          <w:rFonts w:eastAsiaTheme="minorEastAsia" w:cs="Times New Roman"/>
        </w:rPr>
        <w:t>above equation</w:t>
      </w:r>
      <w:r w:rsidRPr="00523D25">
        <w:rPr>
          <w:rFonts w:eastAsiaTheme="minorEastAsia" w:cs="Times New Roman"/>
        </w:rPr>
        <w:t xml:space="preserve">. For each metal under study, the wavelength was varied from 200 nm to 900 nm. The </w:t>
      </w:r>
      <w:r w:rsidRPr="00523D25">
        <w:rPr>
          <w:rFonts w:eastAsiaTheme="minorEastAsia" w:cs="Times New Roman"/>
          <w:b/>
        </w:rPr>
        <w:t>E</w:t>
      </w:r>
      <w:r w:rsidRPr="00523D25">
        <w:rPr>
          <w:rFonts w:eastAsiaTheme="minorEastAsia" w:cs="Times New Roman"/>
        </w:rPr>
        <w:t xml:space="preserve"> field was evaluated at the 441 dipoles. Only the maximum was represented in the heat generation equation, and plotted in </w:t>
      </w:r>
      <w:r w:rsidR="00862F9F">
        <w:rPr>
          <w:rFonts w:eastAsiaTheme="minorEastAsia" w:cs="Times New Roman"/>
        </w:rPr>
        <w:t>F</w:t>
      </w:r>
      <w:r w:rsidRPr="00523D25">
        <w:rPr>
          <w:rFonts w:eastAsiaTheme="minorEastAsia" w:cs="Times New Roman"/>
        </w:rPr>
        <w:t>ig</w:t>
      </w:r>
      <w:r w:rsidR="00862F9F">
        <w:rPr>
          <w:rFonts w:eastAsiaTheme="minorEastAsia" w:cs="Times New Roman"/>
        </w:rPr>
        <w:t>.</w:t>
      </w:r>
      <w:r w:rsidRPr="00523D25">
        <w:rPr>
          <w:rFonts w:eastAsiaTheme="minorEastAsia" w:cs="Times New Roman"/>
        </w:rPr>
        <w:t xml:space="preserve"> </w:t>
      </w:r>
      <w:r w:rsidR="00862F9F">
        <w:rPr>
          <w:rFonts w:eastAsiaTheme="minorEastAsia" w:cs="Times New Roman"/>
        </w:rPr>
        <w:t>16</w:t>
      </w:r>
      <w:r w:rsidRPr="00523D25">
        <w:rPr>
          <w:rFonts w:eastAsiaTheme="minorEastAsia" w:cs="Times New Roman"/>
        </w:rPr>
        <w:t xml:space="preserve">b. Even though the square of local electric field can be enhanced up to 4 orders of magnitude shown in </w:t>
      </w:r>
      <w:r w:rsidR="00CB2161">
        <w:rPr>
          <w:rFonts w:eastAsiaTheme="minorEastAsia" w:cs="Times New Roman"/>
        </w:rPr>
        <w:t>F</w:t>
      </w:r>
      <w:r w:rsidRPr="00523D25">
        <w:rPr>
          <w:rFonts w:eastAsiaTheme="minorEastAsia" w:cs="Times New Roman"/>
        </w:rPr>
        <w:t>i</w:t>
      </w:r>
      <w:r w:rsidR="00CB2161">
        <w:rPr>
          <w:rFonts w:eastAsiaTheme="minorEastAsia" w:cs="Times New Roman"/>
        </w:rPr>
        <w:t>g.</w:t>
      </w:r>
      <w:r w:rsidRPr="00523D25">
        <w:rPr>
          <w:rFonts w:eastAsiaTheme="minorEastAsia" w:cs="Times New Roman"/>
        </w:rPr>
        <w:t xml:space="preserve"> </w:t>
      </w:r>
      <w:r w:rsidR="00CB2161">
        <w:rPr>
          <w:rFonts w:eastAsiaTheme="minorEastAsia" w:cs="Times New Roman"/>
        </w:rPr>
        <w:t>16</w:t>
      </w:r>
      <w:r w:rsidRPr="00523D25">
        <w:rPr>
          <w:rFonts w:eastAsiaTheme="minorEastAsia" w:cs="Times New Roman"/>
        </w:rPr>
        <w:t>a when computed at t</w:t>
      </w:r>
      <w:r w:rsidR="00517B1D">
        <w:rPr>
          <w:rFonts w:eastAsiaTheme="minorEastAsia" w:cs="Times New Roman"/>
        </w:rPr>
        <w:t>he plasmonic Al resonance o</w:t>
      </w:r>
      <w:r w:rsidR="00BB3389">
        <w:rPr>
          <w:rFonts w:eastAsiaTheme="minorEastAsia" w:cs="Times New Roman"/>
        </w:rPr>
        <w:t>f 642</w:t>
      </w:r>
      <w:r w:rsidRPr="00523D25">
        <w:rPr>
          <w:rFonts w:eastAsiaTheme="minorEastAsia" w:cs="Times New Roman"/>
        </w:rPr>
        <w:t xml:space="preserve"> nm declared by the peak in </w:t>
      </w:r>
      <w:r w:rsidR="00CB2161">
        <w:rPr>
          <w:rFonts w:eastAsiaTheme="minorEastAsia" w:cs="Times New Roman"/>
        </w:rPr>
        <w:t>F</w:t>
      </w:r>
      <w:r w:rsidRPr="00523D25">
        <w:rPr>
          <w:rFonts w:eastAsiaTheme="minorEastAsia" w:cs="Times New Roman"/>
        </w:rPr>
        <w:t>ig</w:t>
      </w:r>
      <w:r w:rsidR="00CB2161">
        <w:rPr>
          <w:rFonts w:eastAsiaTheme="minorEastAsia" w:cs="Times New Roman"/>
        </w:rPr>
        <w:t>.</w:t>
      </w:r>
      <w:r w:rsidRPr="00523D25">
        <w:rPr>
          <w:rFonts w:eastAsiaTheme="minorEastAsia" w:cs="Times New Roman"/>
        </w:rPr>
        <w:t xml:space="preserve"> </w:t>
      </w:r>
      <w:r w:rsidR="00CB2161">
        <w:rPr>
          <w:rFonts w:eastAsiaTheme="minorEastAsia" w:cs="Times New Roman"/>
        </w:rPr>
        <w:t>16</w:t>
      </w:r>
      <w:r w:rsidRPr="00523D25">
        <w:rPr>
          <w:rFonts w:eastAsiaTheme="minorEastAsia" w:cs="Times New Roman"/>
        </w:rPr>
        <w:t xml:space="preserve">b, it is not necessarily the summit of heat that could be achieved. </w:t>
      </w:r>
      <w:r w:rsidRPr="00523D25">
        <w:rPr>
          <w:rFonts w:eastAsiaTheme="minorEastAsia" w:cs="Times New Roman"/>
        </w:rPr>
        <w:lastRenderedPageBreak/>
        <w:t xml:space="preserve">As clearly seen from the last equation, the comparison among the heat power density for the different metals is limited to defining the maximum </w:t>
      </w:r>
      <w:r w:rsidR="00950635">
        <w:rPr>
          <w:rFonts w:eastAsiaTheme="minorEastAsia" w:cs="Times New Roman"/>
        </w:rPr>
        <w:t>of</w:t>
      </w:r>
      <m:oMath>
        <m:sSup>
          <m:sSupPr>
            <m:ctrlPr>
              <w:rPr>
                <w:rFonts w:ascii="Cambria Math" w:hAnsi="Cambria Math" w:cs="Times New Roman"/>
                <w:i/>
              </w:rPr>
            </m:ctrlPr>
          </m:sSupPr>
          <m:e>
            <m:r>
              <w:rPr>
                <w:rFonts w:ascii="Cambria Math" w:hAnsi="Cambria Math" w:cs="Times New Roman"/>
              </w:rPr>
              <m:t xml:space="preserve"> ε</m:t>
            </m:r>
          </m:e>
          <m:sup>
            <m:r>
              <w:rPr>
                <w:rFonts w:ascii="Cambria Math" w:hAnsi="Cambria Math" w:cs="Times New Roman"/>
              </w:rPr>
              <m:t>"</m:t>
            </m:r>
          </m:sup>
        </m:sSup>
        <m:d>
          <m:dPr>
            <m:ctrlPr>
              <w:rPr>
                <w:rFonts w:ascii="Cambria Math" w:hAnsi="Cambria Math" w:cs="Times New Roman"/>
                <w:i/>
              </w:rPr>
            </m:ctrlPr>
          </m:dPr>
          <m:e>
            <m:r>
              <m:rPr>
                <m:sty m:val="b"/>
              </m:rPr>
              <w:rPr>
                <w:rFonts w:ascii="Cambria Math" w:hAnsi="Cambria Math" w:cs="Times New Roman"/>
              </w:rPr>
              <m:t>λ</m:t>
            </m:r>
          </m:e>
        </m:d>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E</m:t>
                    </m:r>
                  </m:e>
                  <m:sub>
                    <m:r>
                      <w:rPr>
                        <w:rFonts w:ascii="Cambria Math" w:hAnsi="Cambria Math" w:cs="Times New Roman"/>
                      </w:rPr>
                      <m:t>max</m:t>
                    </m:r>
                  </m:sub>
                </m:sSub>
                <m:d>
                  <m:dPr>
                    <m:ctrlPr>
                      <w:rPr>
                        <w:rFonts w:ascii="Cambria Math" w:hAnsi="Cambria Math" w:cs="Times New Roman"/>
                        <w:i/>
                      </w:rPr>
                    </m:ctrlPr>
                  </m:dPr>
                  <m:e>
                    <m:r>
                      <m:rPr>
                        <m:sty m:val="b"/>
                      </m:rPr>
                      <w:rPr>
                        <w:rFonts w:ascii="Cambria Math" w:hAnsi="Cambria Math" w:cs="Times New Roman"/>
                      </w:rPr>
                      <m:t>λ</m:t>
                    </m:r>
                  </m:e>
                </m:d>
              </m:e>
            </m:d>
          </m:e>
          <m:sup>
            <m:r>
              <w:rPr>
                <w:rFonts w:ascii="Cambria Math" w:hAnsi="Cambria Math" w:cs="Times New Roman"/>
              </w:rPr>
              <m:t>2</m:t>
            </m:r>
          </m:sup>
        </m:sSup>
        <m:r>
          <w:rPr>
            <w:rFonts w:ascii="Cambria Math" w:hAnsi="Cambria Math" w:cs="Times New Roman"/>
          </w:rPr>
          <m:t>/</m:t>
        </m:r>
        <m:r>
          <m:rPr>
            <m:sty m:val="b"/>
          </m:rPr>
          <w:rPr>
            <w:rFonts w:ascii="Cambria Math" w:hAnsi="Cambria Math" w:cs="Times New Roman"/>
          </w:rPr>
          <m:t>λ</m:t>
        </m:r>
      </m:oMath>
      <w:r w:rsidRPr="00523D25">
        <w:rPr>
          <w:rFonts w:eastAsiaTheme="minorEastAsia" w:cs="Times New Roman"/>
        </w:rPr>
        <w:t xml:space="preserve">. Figure </w:t>
      </w:r>
      <w:r w:rsidR="00B620D1">
        <w:rPr>
          <w:rFonts w:eastAsiaTheme="minorEastAsia" w:cs="Times New Roman"/>
        </w:rPr>
        <w:t>16</w:t>
      </w:r>
      <w:r w:rsidRPr="00523D25">
        <w:rPr>
          <w:rFonts w:eastAsiaTheme="minorEastAsia" w:cs="Times New Roman"/>
        </w:rPr>
        <w:t xml:space="preserve">c plots the imaginary part of the permittivity values for Al, Au, and Ag </w:t>
      </w:r>
      <w:r w:rsidRPr="00523D25">
        <w:rPr>
          <w:rFonts w:eastAsiaTheme="minorEastAsia" w:cs="Times New Roman"/>
        </w:rPr>
        <w:fldChar w:fldCharType="begin"/>
      </w:r>
      <w:r w:rsidR="0084522C">
        <w:rPr>
          <w:rFonts w:eastAsiaTheme="minorEastAsia" w:cs="Times New Roman"/>
        </w:rPr>
        <w:instrText xml:space="preserve"> ADDIN EN.CITE &lt;EndNote&gt;&lt;Cite&gt;&lt;Author&gt;Palik&lt;/Author&gt;&lt;Year&gt;1998&lt;/Year&gt;&lt;RecNum&gt;98&lt;/RecNum&gt;&lt;DisplayText&gt;[69]&lt;/DisplayText&gt;&lt;record&gt;&lt;rec-number&gt;98&lt;/rec-number&gt;&lt;foreign-keys&gt;&lt;key app="EN" db-id="0s5s5d0ag9pr2sedve45ptzcxwdx599sa9re"&gt;98&lt;/key&gt;&lt;/foreign-keys&gt;&lt;ref-type name="Edited Book"&gt;28&lt;/ref-type&gt;&lt;contributors&gt;&lt;authors&gt;&lt;author&gt;Palik, Edward D.&lt;/author&gt;&lt;/authors&gt;&lt;/contributors&gt;&lt;titles&gt;&lt;title&gt;Handbook of optical constants of solids&lt;/title&gt;&lt;/titles&gt;&lt;dates&gt;&lt;year&gt;1998&lt;/year&gt;&lt;/dates&gt;&lt;pub-location&gt;San Diego&lt;/pub-location&gt;&lt;publisher&gt;Academic Press&lt;/publisher&gt;&lt;urls&gt;&lt;/urls&gt;&lt;/record&gt;&lt;/Cite&gt;&lt;/EndNote&gt;</w:instrText>
      </w:r>
      <w:r w:rsidRPr="00523D25">
        <w:rPr>
          <w:rFonts w:eastAsiaTheme="minorEastAsia" w:cs="Times New Roman"/>
        </w:rPr>
        <w:fldChar w:fldCharType="separate"/>
      </w:r>
      <w:r w:rsidR="0084522C">
        <w:rPr>
          <w:rFonts w:eastAsiaTheme="minorEastAsia" w:cs="Times New Roman"/>
          <w:noProof/>
        </w:rPr>
        <w:t>[</w:t>
      </w:r>
      <w:hyperlink w:anchor="_ENREF_69" w:tooltip="Palik, 1998 #98" w:history="1">
        <w:r w:rsidR="0084522C">
          <w:rPr>
            <w:rFonts w:eastAsiaTheme="minorEastAsia" w:cs="Times New Roman"/>
            <w:noProof/>
          </w:rPr>
          <w:t>69</w:t>
        </w:r>
      </w:hyperlink>
      <w:r w:rsidR="0084522C">
        <w:rPr>
          <w:rFonts w:eastAsiaTheme="minorEastAsia" w:cs="Times New Roman"/>
          <w:noProof/>
        </w:rPr>
        <w:t>]</w:t>
      </w:r>
      <w:r w:rsidRPr="00523D25">
        <w:rPr>
          <w:rFonts w:eastAsiaTheme="minorEastAsia" w:cs="Times New Roman"/>
        </w:rPr>
        <w:fldChar w:fldCharType="end"/>
      </w:r>
      <w:r w:rsidRPr="00523D25">
        <w:rPr>
          <w:rFonts w:eastAsiaTheme="minorEastAsia" w:cs="Times New Roman"/>
        </w:rPr>
        <w:t xml:space="preserve">, in the wavelength range of focus. This enabled us to calculate the maximum </w:t>
      </w:r>
      <w:r w:rsidR="00D37520">
        <w:rPr>
          <w:rFonts w:eastAsiaTheme="minorEastAsia" w:cs="Times New Roman"/>
        </w:rPr>
        <w:t>heat generation</w:t>
      </w:r>
      <w:r w:rsidRPr="00523D25">
        <w:rPr>
          <w:rFonts w:eastAsiaTheme="minorEastAsia" w:cs="Times New Roman"/>
        </w:rPr>
        <w:t xml:space="preserve"> as a function of wavelength, </w:t>
      </w:r>
      <w:r w:rsidR="00D37520">
        <w:rPr>
          <w:rFonts w:eastAsiaTheme="minorEastAsia" w:cs="Times New Roman"/>
        </w:rPr>
        <w:t>as</w:t>
      </w:r>
      <w:r w:rsidRPr="00523D25">
        <w:rPr>
          <w:rFonts w:eastAsiaTheme="minorEastAsia" w:cs="Times New Roman"/>
        </w:rPr>
        <w:t xml:space="preserve"> shown in </w:t>
      </w:r>
      <w:r w:rsidR="00B620D1">
        <w:rPr>
          <w:rFonts w:eastAsiaTheme="minorEastAsia" w:cs="Times New Roman"/>
        </w:rPr>
        <w:t>F</w:t>
      </w:r>
      <w:r w:rsidRPr="00523D25">
        <w:rPr>
          <w:rFonts w:eastAsiaTheme="minorEastAsia" w:cs="Times New Roman"/>
        </w:rPr>
        <w:t>ig</w:t>
      </w:r>
      <w:r w:rsidR="00B620D1">
        <w:rPr>
          <w:rFonts w:eastAsiaTheme="minorEastAsia" w:cs="Times New Roman"/>
        </w:rPr>
        <w:t>.</w:t>
      </w:r>
      <w:r w:rsidRPr="00523D25">
        <w:rPr>
          <w:rFonts w:eastAsiaTheme="minorEastAsia" w:cs="Times New Roman"/>
        </w:rPr>
        <w:t xml:space="preserve"> </w:t>
      </w:r>
      <w:r w:rsidR="00B620D1">
        <w:rPr>
          <w:rFonts w:eastAsiaTheme="minorEastAsia" w:cs="Times New Roman"/>
        </w:rPr>
        <w:t>16</w:t>
      </w:r>
      <w:r w:rsidRPr="00523D25">
        <w:rPr>
          <w:rFonts w:eastAsiaTheme="minorEastAsia" w:cs="Times New Roman"/>
        </w:rPr>
        <w:t>d. Since the heat originates from Joule effects, a</w:t>
      </w:r>
      <w:r w:rsidRPr="00523D25">
        <w:rPr>
          <w:rFonts w:cs="Times New Roman"/>
        </w:rPr>
        <w:t>luminum has significantly more thermal ohmic losses in the visible spectral region compared to gold and silver</w:t>
      </w:r>
      <w:r w:rsidRPr="00523D25">
        <w:rPr>
          <w:rFonts w:eastAsiaTheme="minorEastAsia" w:cs="Times New Roman"/>
        </w:rPr>
        <w:t xml:space="preserve">; at </w:t>
      </w:r>
      <w:r w:rsidR="00741CF8">
        <w:rPr>
          <w:rFonts w:eastAsiaTheme="minorEastAsia" w:cs="Times New Roman"/>
        </w:rPr>
        <w:t>642</w:t>
      </w:r>
      <w:r w:rsidRPr="00523D25">
        <w:rPr>
          <w:rFonts w:eastAsiaTheme="minorEastAsia" w:cs="Times New Roman"/>
        </w:rPr>
        <w:t xml:space="preserve"> nm, the maximum heat generation amongst all was found for Al. Around this wavelength, </w:t>
      </w:r>
      <w:r w:rsidR="00552D20">
        <w:rPr>
          <w:rFonts w:eastAsiaTheme="minorEastAsia" w:cs="Times New Roman"/>
        </w:rPr>
        <w:t>and for an input intensity of 2 J/cm</w:t>
      </w:r>
      <w:r w:rsidR="00552D20" w:rsidRPr="00552D20">
        <w:rPr>
          <w:rFonts w:eastAsiaTheme="minorEastAsia" w:cs="Times New Roman"/>
          <w:vertAlign w:val="superscript"/>
        </w:rPr>
        <w:t>2</w:t>
      </w:r>
      <w:r w:rsidR="00552D20">
        <w:rPr>
          <w:rFonts w:eastAsiaTheme="minorEastAsia" w:cs="Times New Roman"/>
        </w:rPr>
        <w:t xml:space="preserve">, the photothermal </w:t>
      </w:r>
      <w:r w:rsidRPr="00523D25">
        <w:rPr>
          <w:rFonts w:eastAsiaTheme="minorEastAsia" w:cs="Times New Roman"/>
        </w:rPr>
        <w:t xml:space="preserve">heat production in Al is </w:t>
      </w:r>
      <w:r w:rsidR="00741CF8">
        <w:rPr>
          <w:rFonts w:eastAsiaTheme="minorEastAsia" w:cs="Times New Roman"/>
        </w:rPr>
        <w:t>30</w:t>
      </w:r>
      <w:r w:rsidRPr="00523D25">
        <w:rPr>
          <w:rFonts w:eastAsiaTheme="minorEastAsia" w:cs="Times New Roman"/>
        </w:rPr>
        <w:t xml:space="preserve"> times and </w:t>
      </w:r>
      <w:r w:rsidR="00741CF8">
        <w:rPr>
          <w:rFonts w:eastAsiaTheme="minorEastAsia" w:cs="Times New Roman"/>
        </w:rPr>
        <w:t>638</w:t>
      </w:r>
      <w:r w:rsidRPr="00523D25">
        <w:rPr>
          <w:rFonts w:eastAsiaTheme="minorEastAsia" w:cs="Times New Roman"/>
        </w:rPr>
        <w:t xml:space="preserve"> times higher than that from Ag and Au, respectively. The maximum heat generation in Ag and Au lies in the infrared region.</w:t>
      </w:r>
    </w:p>
    <w:p w:rsidR="00C25A28" w:rsidRDefault="00C25A28" w:rsidP="002A0C53">
      <w:pPr>
        <w:rPr>
          <w:rFonts w:eastAsiaTheme="minorEastAsia" w:cs="Times New Roman"/>
        </w:rPr>
      </w:pPr>
    </w:p>
    <w:p w:rsidR="00C25A28" w:rsidRDefault="00C25A28"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p>
    <w:p w:rsidR="00AC7194" w:rsidRDefault="00AC7194" w:rsidP="002A0C53">
      <w:pPr>
        <w:rPr>
          <w:rFonts w:eastAsiaTheme="minorEastAsia" w:cs="Times New Roman"/>
        </w:rPr>
      </w:pPr>
      <w:r>
        <w:rPr>
          <w:rFonts w:eastAsiaTheme="minorEastAsia" w:cs="Times New Roman"/>
        </w:rPr>
        <w:lastRenderedPageBreak/>
        <w:t xml:space="preserve">a) </w:t>
      </w:r>
      <w:r>
        <w:rPr>
          <w:rFonts w:eastAsiaTheme="minorEastAsia" w:cs="Times New Roman"/>
        </w:rPr>
        <w:tab/>
      </w:r>
      <w:r>
        <w:rPr>
          <w:rFonts w:eastAsiaTheme="minorEastAsia" w:cs="Times New Roman"/>
        </w:rPr>
        <w:tab/>
        <w:t xml:space="preserve">   </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b)</w:t>
      </w:r>
    </w:p>
    <w:p w:rsidR="00487751" w:rsidRDefault="00487751" w:rsidP="00487751">
      <w:pPr>
        <w:pStyle w:val="CommentText"/>
        <w:rPr>
          <w:rFonts w:ascii="Times New Roman" w:hAnsi="Times New Roman"/>
          <w:sz w:val="24"/>
          <w:szCs w:val="24"/>
        </w:rPr>
      </w:pPr>
      <w:r>
        <w:rPr>
          <w:rFonts w:ascii="Times New Roman" w:hAnsi="Times New Roman"/>
          <w:noProof/>
          <w:sz w:val="24"/>
          <w:szCs w:val="24"/>
        </w:rPr>
        <w:drawing>
          <wp:inline distT="0" distB="0" distL="0" distR="0" wp14:anchorId="0F951AC0" wp14:editId="662FE4DB">
            <wp:extent cx="2743200" cy="2834640"/>
            <wp:effectExtent l="0" t="0" r="0" b="3810"/>
            <wp:docPr id="2" name="Picture 2" descr="C:\Users\zhili\Desktop\pub4\Figures\70-70\fig5(a)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ili\Desktop\pub4\Figures\70-70\fig5(a)copy.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2834640"/>
                    </a:xfrm>
                    <a:prstGeom prst="rect">
                      <a:avLst/>
                    </a:prstGeom>
                    <a:noFill/>
                    <a:ln>
                      <a:noFill/>
                    </a:ln>
                  </pic:spPr>
                </pic:pic>
              </a:graphicData>
            </a:graphic>
          </wp:inline>
        </w:drawing>
      </w:r>
      <w:r w:rsidR="00AC7194">
        <w:rPr>
          <w:rFonts w:ascii="Times New Roman" w:hAnsi="Times New Roman"/>
          <w:sz w:val="24"/>
          <w:szCs w:val="24"/>
        </w:rPr>
        <w:t xml:space="preserve">            </w:t>
      </w:r>
      <w:r>
        <w:rPr>
          <w:rFonts w:ascii="Times New Roman" w:hAnsi="Times New Roman"/>
          <w:noProof/>
          <w:sz w:val="24"/>
          <w:szCs w:val="24"/>
        </w:rPr>
        <w:drawing>
          <wp:inline distT="0" distB="0" distL="0" distR="0" wp14:anchorId="566B8CBC" wp14:editId="7702E6B4">
            <wp:extent cx="2743200" cy="2055495"/>
            <wp:effectExtent l="0" t="0" r="0" b="1905"/>
            <wp:docPr id="4" name="Picture 4" descr="C:\Users\zhili\Desktop\pub4\Figures\70-70\Esquar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ili\Desktop\pub4\Figures\70-70\Esquared.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055495"/>
                    </a:xfrm>
                    <a:prstGeom prst="rect">
                      <a:avLst/>
                    </a:prstGeom>
                    <a:noFill/>
                    <a:ln>
                      <a:noFill/>
                    </a:ln>
                  </pic:spPr>
                </pic:pic>
              </a:graphicData>
            </a:graphic>
          </wp:inline>
        </w:drawing>
      </w:r>
    </w:p>
    <w:p w:rsidR="00AC7194" w:rsidRDefault="00AC7194" w:rsidP="00487751">
      <w:pPr>
        <w:pStyle w:val="CommentText"/>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w:t>
      </w:r>
    </w:p>
    <w:p w:rsidR="00AC7194" w:rsidRDefault="00523D25" w:rsidP="00AC7194">
      <w:pPr>
        <w:pStyle w:val="CommentText"/>
        <w:keepNext/>
      </w:pPr>
      <w:r w:rsidRPr="001E2308">
        <w:rPr>
          <w:rFonts w:ascii="Times New Roman" w:hAnsi="Times New Roman"/>
          <w:noProof/>
          <w:sz w:val="24"/>
          <w:szCs w:val="24"/>
        </w:rPr>
        <w:drawing>
          <wp:inline distT="0" distB="0" distL="0" distR="0" wp14:anchorId="4559827F" wp14:editId="15F02CC3">
            <wp:extent cx="2743200" cy="2057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ilon.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bookmarkStart w:id="102" w:name="_Toc353215876"/>
      <w:r w:rsidR="00AC7194">
        <w:tab/>
      </w:r>
      <w:r w:rsidR="00487751">
        <w:rPr>
          <w:rFonts w:ascii="Times New Roman" w:hAnsi="Times New Roman"/>
          <w:noProof/>
          <w:sz w:val="24"/>
          <w:szCs w:val="24"/>
        </w:rPr>
        <w:drawing>
          <wp:inline distT="0" distB="0" distL="0" distR="0" wp14:anchorId="39F1FA86" wp14:editId="1324BDAD">
            <wp:extent cx="2743200" cy="2055495"/>
            <wp:effectExtent l="0" t="0" r="0" b="1905"/>
            <wp:docPr id="5" name="Picture 5" descr="C:\Users\zhili\Desktop\pub4\Figures\70-70\twojoulepercm2\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ili\Desktop\pub4\Figures\70-70\twojoulepercm2\Q.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200" cy="2055495"/>
                    </a:xfrm>
                    <a:prstGeom prst="rect">
                      <a:avLst/>
                    </a:prstGeom>
                    <a:noFill/>
                    <a:ln>
                      <a:noFill/>
                    </a:ln>
                  </pic:spPr>
                </pic:pic>
              </a:graphicData>
            </a:graphic>
          </wp:inline>
        </w:drawing>
      </w:r>
    </w:p>
    <w:p w:rsidR="00FD33D2" w:rsidRDefault="00AC7194" w:rsidP="00AC7194">
      <w:pPr>
        <w:pStyle w:val="Caption"/>
        <w:rPr>
          <w:rFonts w:eastAsiaTheme="minorEastAsia"/>
        </w:rPr>
      </w:pPr>
      <w:bookmarkStart w:id="103" w:name="_Toc355877000"/>
      <w:r>
        <w:t xml:space="preserve">Figure </w:t>
      </w:r>
      <w:fldSimple w:instr=" SEQ Figure \* ARABIC ">
        <w:r w:rsidR="008068F8">
          <w:rPr>
            <w:noProof/>
          </w:rPr>
          <w:t>16</w:t>
        </w:r>
      </w:fldSimple>
      <w:r>
        <w:t>.</w:t>
      </w:r>
      <w:r w:rsidR="002F510A" w:rsidRPr="00B90F4A">
        <w:rPr>
          <w:rFonts w:eastAsiaTheme="minorEastAsia"/>
        </w:rPr>
        <w:t xml:space="preserve"> </w:t>
      </w:r>
      <w:r w:rsidR="00523D25" w:rsidRPr="00B90F4A">
        <w:rPr>
          <w:rFonts w:eastAsiaTheme="minorEastAsia"/>
        </w:rPr>
        <w:t xml:space="preserve">Search for the highest heat generated in the visible range among Al, Au, and Ag. (a) Two </w:t>
      </w:r>
      <w:r w:rsidR="005A1A16">
        <w:rPr>
          <w:rFonts w:eastAsiaTheme="minorEastAsia"/>
        </w:rPr>
        <w:t>7</w:t>
      </w:r>
      <w:r w:rsidR="00523D25" w:rsidRPr="00B90F4A">
        <w:rPr>
          <w:rFonts w:eastAsiaTheme="minorEastAsia"/>
        </w:rPr>
        <w:t xml:space="preserve">0 nm-contacting spheres of Al continuously illuminated by an electromagnetic planar wave at its plasmonic resonance </w:t>
      </w:r>
      <w:r w:rsidR="005A1A16">
        <w:rPr>
          <w:rFonts w:eastAsiaTheme="minorEastAsia"/>
        </w:rPr>
        <w:t>607</w:t>
      </w:r>
      <w:r w:rsidR="00523D25" w:rsidRPr="00B90F4A">
        <w:rPr>
          <w:rFonts w:eastAsiaTheme="minorEastAsia"/>
        </w:rPr>
        <w:t xml:space="preserve"> nm. The region of contact experiences the highest electric field enhancement which is ~ 2 orders of magnitude greater than the input E field. The area of interest is 4 nm x 4 nm comprised of 441 dipoles. (b) The square of the maximum enhanced </w:t>
      </w:r>
      <w:r w:rsidR="00523D25" w:rsidRPr="00B90F4A">
        <w:rPr>
          <w:rFonts w:eastAsiaTheme="minorEastAsia"/>
        </w:rPr>
        <w:lastRenderedPageBreak/>
        <w:t xml:space="preserve">electric field in the contact region plotted as a function of wavelength for various materials. (c) Imaginary part of the permittivity of Al, Au, and Ag, taken from </w:t>
      </w:r>
      <w:r w:rsidR="00523D25" w:rsidRPr="00B90F4A">
        <w:rPr>
          <w:rFonts w:eastAsiaTheme="minorEastAsia"/>
        </w:rPr>
        <w:fldChar w:fldCharType="begin"/>
      </w:r>
      <w:r w:rsidR="0084522C">
        <w:rPr>
          <w:rFonts w:eastAsiaTheme="minorEastAsia"/>
        </w:rPr>
        <w:instrText xml:space="preserve"> ADDIN EN.CITE &lt;EndNote&gt;&lt;Cite&gt;&lt;Author&gt;Palik&lt;/Author&gt;&lt;Year&gt;1998&lt;/Year&gt;&lt;RecNum&gt;98&lt;/RecNum&gt;&lt;DisplayText&gt;[69]&lt;/DisplayText&gt;&lt;record&gt;&lt;rec-number&gt;98&lt;/rec-number&gt;&lt;foreign-keys&gt;&lt;key app="EN" db-id="0s5s5d0ag9pr2sedve45ptzcxwdx599sa9re"&gt;98&lt;/key&gt;&lt;/foreign-keys&gt;&lt;ref-type name="Edited Book"&gt;28&lt;/ref-type&gt;&lt;contributors&gt;&lt;authors&gt;&lt;author&gt;Palik, Edward D.&lt;/author&gt;&lt;/authors&gt;&lt;/contributors&gt;&lt;titles&gt;&lt;title&gt;Handbook of optical constants of solids&lt;/title&gt;&lt;/titles&gt;&lt;dates&gt;&lt;year&gt;1998&lt;/year&gt;&lt;/dates&gt;&lt;pub-location&gt;San Diego&lt;/pub-location&gt;&lt;publisher&gt;Academic Press&lt;/publisher&gt;&lt;urls&gt;&lt;/urls&gt;&lt;/record&gt;&lt;/Cite&gt;&lt;/EndNote&gt;</w:instrText>
      </w:r>
      <w:r w:rsidR="00523D25" w:rsidRPr="00B90F4A">
        <w:rPr>
          <w:rFonts w:eastAsiaTheme="minorEastAsia"/>
        </w:rPr>
        <w:fldChar w:fldCharType="separate"/>
      </w:r>
      <w:r w:rsidR="0084522C">
        <w:rPr>
          <w:rFonts w:eastAsiaTheme="minorEastAsia"/>
          <w:noProof/>
        </w:rPr>
        <w:t>[</w:t>
      </w:r>
      <w:hyperlink w:anchor="_ENREF_69" w:tooltip="Palik, 1998 #98" w:history="1">
        <w:r w:rsidR="0084522C">
          <w:rPr>
            <w:rFonts w:eastAsiaTheme="minorEastAsia"/>
            <w:noProof/>
          </w:rPr>
          <w:t>69</w:t>
        </w:r>
      </w:hyperlink>
      <w:r w:rsidR="0084522C">
        <w:rPr>
          <w:rFonts w:eastAsiaTheme="minorEastAsia"/>
          <w:noProof/>
        </w:rPr>
        <w:t>]</w:t>
      </w:r>
      <w:r w:rsidR="00523D25" w:rsidRPr="00B90F4A">
        <w:rPr>
          <w:rFonts w:eastAsiaTheme="minorEastAsia"/>
        </w:rPr>
        <w:fldChar w:fldCharType="end"/>
      </w:r>
      <w:r w:rsidR="00523D25" w:rsidRPr="00B90F4A">
        <w:rPr>
          <w:rFonts w:eastAsiaTheme="minorEastAsia"/>
        </w:rPr>
        <w:t xml:space="preserve">. (d) Plot of the </w:t>
      </w:r>
      <w:r w:rsidR="005A1A16">
        <w:rPr>
          <w:rFonts w:eastAsiaTheme="minorEastAsia"/>
        </w:rPr>
        <w:t>heat generation</w:t>
      </w:r>
      <w:r w:rsidR="00523D25" w:rsidRPr="00B90F4A">
        <w:rPr>
          <w:rFonts w:eastAsiaTheme="minorEastAsia"/>
        </w:rPr>
        <w:t xml:space="preserve">, defining the thermal </w:t>
      </w:r>
      <w:r w:rsidR="005A1A16">
        <w:rPr>
          <w:rFonts w:eastAsiaTheme="minorEastAsia"/>
        </w:rPr>
        <w:t>o</w:t>
      </w:r>
      <w:r w:rsidR="00523D25" w:rsidRPr="00B90F4A">
        <w:rPr>
          <w:rFonts w:eastAsiaTheme="minorEastAsia"/>
        </w:rPr>
        <w:t>hmic losses for the metals in hand as a function of wavelength.</w:t>
      </w:r>
      <w:bookmarkEnd w:id="102"/>
      <w:bookmarkEnd w:id="103"/>
    </w:p>
    <w:p w:rsidR="00C25A28" w:rsidRDefault="00C25A28" w:rsidP="00C25A28">
      <w:pPr>
        <w:rPr>
          <w:rFonts w:eastAsiaTheme="minorEastAsia"/>
        </w:rPr>
      </w:pPr>
    </w:p>
    <w:p w:rsidR="00C25A28" w:rsidRDefault="00C25A28" w:rsidP="00C25A28">
      <w:pPr>
        <w:rPr>
          <w:rFonts w:eastAsiaTheme="minorEastAsia"/>
        </w:rPr>
      </w:pPr>
    </w:p>
    <w:p w:rsidR="002A0C53" w:rsidRDefault="00D11C68" w:rsidP="00B45988">
      <w:pPr>
        <w:pStyle w:val="Heading3"/>
      </w:pPr>
      <w:bookmarkStart w:id="104" w:name="_Toc353540202"/>
      <w:bookmarkStart w:id="105" w:name="_Toc360191474"/>
      <w:r w:rsidRPr="00D11C68">
        <w:t>Photothermal Ignition</w:t>
      </w:r>
      <w:r w:rsidRPr="00D11C68">
        <w:rPr>
          <w:rFonts w:eastAsia="MS Mincho"/>
          <w:lang w:eastAsia="ja-JP"/>
        </w:rPr>
        <w:t xml:space="preserve"> </w:t>
      </w:r>
      <w:r w:rsidRPr="00D11C68">
        <w:t>of</w:t>
      </w:r>
      <w:r w:rsidRPr="00D11C68">
        <w:rPr>
          <w:rFonts w:eastAsia="MS Mincho"/>
          <w:lang w:eastAsia="ja-JP"/>
        </w:rPr>
        <w:t xml:space="preserve"> </w:t>
      </w:r>
      <w:r w:rsidRPr="00D11C68">
        <w:t xml:space="preserve">Dry </w:t>
      </w:r>
      <w:r w:rsidRPr="00D11C68">
        <w:rPr>
          <w:rFonts w:eastAsia="MS Mincho"/>
          <w:lang w:eastAsia="ja-JP"/>
        </w:rPr>
        <w:t>OA Al Nanoenergetics</w:t>
      </w:r>
      <w:r w:rsidRPr="00D11C68">
        <w:t xml:space="preserve"> in Air</w:t>
      </w:r>
      <w:bookmarkEnd w:id="104"/>
      <w:bookmarkEnd w:id="105"/>
    </w:p>
    <w:p w:rsidR="00D11C68" w:rsidRDefault="00D11C68" w:rsidP="002A0C53">
      <w:pPr>
        <w:rPr>
          <w:rFonts w:cs="Times New Roman"/>
        </w:rPr>
      </w:pPr>
      <w:r w:rsidRPr="00D11C68">
        <w:rPr>
          <w:rFonts w:cs="Times New Roman"/>
        </w:rPr>
        <w:t xml:space="preserve">The effect of oleic acid coating on the oxidation characteristics and combustion phenomena of the 70 nm Al NPs was experimentally investigated. Figure </w:t>
      </w:r>
      <w:r w:rsidR="00202992">
        <w:rPr>
          <w:rFonts w:cs="Times New Roman"/>
        </w:rPr>
        <w:t>17</w:t>
      </w:r>
      <w:r w:rsidRPr="00D11C68">
        <w:rPr>
          <w:rFonts w:cs="Times New Roman"/>
        </w:rPr>
        <w:t xml:space="preserve"> shows time resolved i</w:t>
      </w:r>
      <w:r w:rsidR="00172285">
        <w:rPr>
          <w:rFonts w:cs="Times New Roman"/>
        </w:rPr>
        <w:t>mages of light emission from OA-</w:t>
      </w:r>
      <w:r w:rsidRPr="00D11C68">
        <w:rPr>
          <w:rFonts w:cs="Times New Roman"/>
        </w:rPr>
        <w:t>Al NPs photothermal ignition in atmospheric air obtained a</w:t>
      </w:r>
      <w:r w:rsidR="00172285">
        <w:rPr>
          <w:rFonts w:cs="Times New Roman"/>
        </w:rPr>
        <w:t>t a frame rate of 1 KHz. The OA-</w:t>
      </w:r>
      <w:r w:rsidRPr="00D11C68">
        <w:rPr>
          <w:rFonts w:cs="Times New Roman"/>
        </w:rPr>
        <w:t>Al NPs were placed on the glass slide at a distance of 14 mm away from the xenon flash tube, corresponding to an energy density of 1.1 J/cm</w:t>
      </w:r>
      <w:r w:rsidRPr="00D11C68">
        <w:rPr>
          <w:rFonts w:cs="Times New Roman"/>
          <w:vertAlign w:val="superscript"/>
        </w:rPr>
        <w:t>2</w:t>
      </w:r>
      <w:r w:rsidRPr="00D11C68">
        <w:rPr>
          <w:rFonts w:cs="Times New Roman"/>
        </w:rPr>
        <w:t xml:space="preserve">. In these time-resolved images, the flash started at t=0 ms. The flash lasted for ~10ms, leading to frames’ light saturation along with the hot glowing ignition points of the NPs until around 15 ms. A separate experiment shows that ignition occurs within less than 1 ms </w:t>
      </w:r>
      <w:r w:rsidRPr="00D11C68">
        <w:rPr>
          <w:rFonts w:cs="Times New Roman"/>
        </w:rPr>
        <w:fldChar w:fldCharType="begin"/>
      </w:r>
      <w:r w:rsidR="00F423C0">
        <w:rPr>
          <w:rFonts w:cs="Times New Roman"/>
        </w:rPr>
        <w:instrText xml:space="preserve"> ADDIN EN.CITE &lt;EndNote&gt;&lt;Cite&gt;&lt;Author&gt;Yetter&lt;/Author&gt;&lt;Year&gt;2009&lt;/Year&gt;&lt;RecNum&gt;21&lt;/RecNum&gt;&lt;DisplayText&gt;[3]&lt;/DisplayText&gt;&lt;record&gt;&lt;rec-number&gt;21&lt;/rec-number&gt;&lt;foreign-keys&gt;&lt;key app="EN" db-id="0s5s5d0ag9pr2sedve45ptzcxwdx599sa9re"&gt;21&lt;/key&gt;&lt;/foreign-keys&gt;&lt;ref-type name="Journal Article"&gt;17&lt;/ref-type&gt;&lt;contributors&gt;&lt;authors&gt;&lt;author&gt;Yetter, Richard A.&lt;/author&gt;&lt;author&gt;Risha, Grant A.&lt;/author&gt;&lt;author&gt;Son, Steven F.&lt;/author&gt;&lt;/authors&gt;&lt;/contributors&gt;&lt;titles&gt;&lt;title&gt;Metal particle combustion and nanotechnology&lt;/title&gt;&lt;secondary-title&gt;Proceedings of the Combustion Institute&lt;/secondary-title&gt;&lt;/titles&gt;&lt;periodical&gt;&lt;full-title&gt;Proceedings of the Combustion Institute&lt;/full-title&gt;&lt;/periodical&gt;&lt;pages&gt;1819-1838&lt;/pages&gt;&lt;volume&gt;32&lt;/volume&gt;&lt;number&gt;2&lt;/number&gt;&lt;keywords&gt;&lt;keyword&gt;Metal combustion&lt;/keyword&gt;&lt;keyword&gt;Nanotechnology&lt;/keyword&gt;&lt;keyword&gt;Nanoparticle&lt;/keyword&gt;&lt;keyword&gt;Synthesis&lt;/keyword&gt;&lt;keyword&gt;Assembly&lt;/keyword&gt;&lt;/keywords&gt;&lt;dates&gt;&lt;year&gt;2009&lt;/year&gt;&lt;/dates&gt;&lt;isbn&gt;1540-7489&lt;/isbn&gt;&lt;urls&gt;&lt;related-urls&gt;&lt;url&gt;http://www.sciencedirect.com/science/article/pii/S1540748908001715&lt;/url&gt;&lt;/related-urls&gt;&lt;/urls&gt;&lt;electronic-resource-num&gt;10.1016/j.proci.2008.08.013&lt;/electronic-resource-num&gt;&lt;/record&gt;&lt;/Cite&gt;&lt;/EndNote&gt;</w:instrText>
      </w:r>
      <w:r w:rsidRPr="00D11C68">
        <w:rPr>
          <w:rFonts w:cs="Times New Roman"/>
        </w:rPr>
        <w:fldChar w:fldCharType="separate"/>
      </w:r>
      <w:r w:rsidR="00F423C0">
        <w:rPr>
          <w:rFonts w:cs="Times New Roman"/>
          <w:noProof/>
        </w:rPr>
        <w:t>[</w:t>
      </w:r>
      <w:hyperlink w:anchor="_ENREF_3" w:tooltip="Yetter, 2009 #21" w:history="1">
        <w:r w:rsidR="0084522C">
          <w:rPr>
            <w:rFonts w:cs="Times New Roman"/>
            <w:noProof/>
          </w:rPr>
          <w:t>3</w:t>
        </w:r>
      </w:hyperlink>
      <w:r w:rsidR="00F423C0">
        <w:rPr>
          <w:rFonts w:cs="Times New Roman"/>
          <w:noProof/>
        </w:rPr>
        <w:t>]</w:t>
      </w:r>
      <w:r w:rsidRPr="00D11C68">
        <w:rPr>
          <w:rFonts w:cs="Times New Roman"/>
        </w:rPr>
        <w:fldChar w:fldCharType="end"/>
      </w:r>
      <w:r w:rsidRPr="00D11C68">
        <w:rPr>
          <w:rFonts w:cs="Times New Roman"/>
        </w:rPr>
        <w:t xml:space="preserve">. The photothermally induced motion continued upward for another 15 ms (frame 4), and the jump height indicated a maximum of ~7 mm before the particles returned to the glass slide after approximately 80 ms. By varying the distance between flash tube and the nanoparticles, both photothermal motion and ignition can be controlled through the change in magnitude of the photothermal energy density. The farther the nanoparticles are from the xenon flash tube, the lower the nanoparticles jump height is. Throughout all dry experiments, and in addition to the particles movement detected by the fast shutter camera </w:t>
      </w:r>
      <w:r w:rsidRPr="00D11C68">
        <w:rPr>
          <w:rFonts w:cs="Times New Roman"/>
        </w:rPr>
        <w:fldChar w:fldCharType="begin">
          <w:fldData xml:space="preserve">PEVuZE5vdGU+PENpdGU+PEF1dGhvcj5IYWJlbmljaHQ8L0F1dGhvcj48WWVhcj4yMDA1PC9ZZWFy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</w:fldData>
        </w:fldChar>
      </w:r>
      <w:r w:rsidR="0084522C">
        <w:rPr>
          <w:rFonts w:cs="Times New Roman"/>
        </w:rPr>
        <w:instrText xml:space="preserve"> ADDIN EN.CITE </w:instrText>
      </w:r>
      <w:r w:rsidR="0084522C">
        <w:rPr>
          <w:rFonts w:cs="Times New Roman"/>
        </w:rPr>
        <w:fldChar w:fldCharType="begin">
          <w:fldData xml:space="preserve">PEVuZE5vdGU+PENpdGU+PEF1dGhvcj5IYWJlbmljaHQ8L0F1dGhvcj48WWVhcj4yMDA1PC9ZZWFy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</w:fldData>
        </w:fldChar>
      </w:r>
      <w:r w:rsidR="0084522C">
        <w:rPr>
          <w:rFonts w:cs="Times New Roman"/>
        </w:rPr>
        <w:instrText xml:space="preserve"> ADDIN EN.CITE.DATA </w:instrText>
      </w:r>
      <w:r w:rsidR="0084522C">
        <w:rPr>
          <w:rFonts w:cs="Times New Roman"/>
        </w:rPr>
      </w:r>
      <w:r w:rsidR="0084522C">
        <w:rPr>
          <w:rFonts w:cs="Times New Roman"/>
        </w:rPr>
        <w:fldChar w:fldCharType="end"/>
      </w:r>
      <w:r w:rsidRPr="00D11C68">
        <w:rPr>
          <w:rFonts w:cs="Times New Roman"/>
        </w:rPr>
      </w:r>
      <w:r w:rsidRPr="00D11C68">
        <w:rPr>
          <w:rFonts w:cs="Times New Roman"/>
        </w:rPr>
        <w:fldChar w:fldCharType="separate"/>
      </w:r>
      <w:r w:rsidR="0084522C">
        <w:rPr>
          <w:rFonts w:cs="Times New Roman"/>
          <w:noProof/>
        </w:rPr>
        <w:t>[</w:t>
      </w:r>
      <w:hyperlink w:anchor="_ENREF_35" w:tooltip="Fuentes-Cabrera, 2011 #28" w:history="1">
        <w:r w:rsidR="0084522C">
          <w:rPr>
            <w:rFonts w:cs="Times New Roman"/>
            <w:noProof/>
          </w:rPr>
          <w:t>35</w:t>
        </w:r>
      </w:hyperlink>
      <w:r w:rsidR="0084522C">
        <w:rPr>
          <w:rFonts w:cs="Times New Roman"/>
          <w:noProof/>
        </w:rPr>
        <w:t xml:space="preserve">, </w:t>
      </w:r>
      <w:hyperlink w:anchor="_ENREF_36" w:tooltip="Habenicht, 2005 #27" w:history="1">
        <w:r w:rsidR="0084522C">
          <w:rPr>
            <w:rFonts w:cs="Times New Roman"/>
            <w:noProof/>
          </w:rPr>
          <w:t>36</w:t>
        </w:r>
      </w:hyperlink>
      <w:r w:rsidR="0084522C">
        <w:rPr>
          <w:rFonts w:cs="Times New Roman"/>
          <w:noProof/>
        </w:rPr>
        <w:t xml:space="preserve">, </w:t>
      </w:r>
      <w:hyperlink w:anchor="_ENREF_70" w:tooltip="Boneberg, 2008 #26" w:history="1">
        <w:r w:rsidR="0084522C">
          <w:rPr>
            <w:rFonts w:cs="Times New Roman"/>
            <w:noProof/>
          </w:rPr>
          <w:t>70</w:t>
        </w:r>
      </w:hyperlink>
      <w:r w:rsidR="0084522C">
        <w:rPr>
          <w:rFonts w:cs="Times New Roman"/>
          <w:noProof/>
        </w:rPr>
        <w:t>]</w:t>
      </w:r>
      <w:r w:rsidRPr="00D11C68">
        <w:rPr>
          <w:rFonts w:cs="Times New Roman"/>
        </w:rPr>
        <w:fldChar w:fldCharType="end"/>
      </w:r>
      <w:r w:rsidRPr="00D11C68">
        <w:rPr>
          <w:rFonts w:cs="Times New Roman"/>
        </w:rPr>
        <w:t xml:space="preserve">, ignition was a persistent companion until neither of the two </w:t>
      </w:r>
      <w:r w:rsidRPr="00D11C68">
        <w:rPr>
          <w:rFonts w:cs="Times New Roman"/>
        </w:rPr>
        <w:lastRenderedPageBreak/>
        <w:t xml:space="preserve">phenomena was detected, i.e. when the pile was placed at a distance </w:t>
      </w:r>
      <w:r w:rsidR="00B90F4A">
        <w:rPr>
          <w:rFonts w:cs="Times New Roman"/>
        </w:rPr>
        <w:t>exceeding 2 cm (energy density</w:t>
      </w:r>
      <w:r w:rsidRPr="00D11C68">
        <w:rPr>
          <w:rFonts w:cs="Times New Roman"/>
        </w:rPr>
        <w:t xml:space="preserve"> ~</w:t>
      </w:r>
      <w:r w:rsidR="00B90F4A">
        <w:rPr>
          <w:rFonts w:cs="Times New Roman"/>
        </w:rPr>
        <w:t xml:space="preserve"> </w:t>
      </w:r>
      <w:r w:rsidRPr="00D11C68">
        <w:rPr>
          <w:rFonts w:cs="Times New Roman"/>
        </w:rPr>
        <w:t>0.8 J/cm</w:t>
      </w:r>
      <w:r w:rsidRPr="00D11C68">
        <w:rPr>
          <w:rFonts w:cs="Times New Roman"/>
          <w:vertAlign w:val="superscript"/>
        </w:rPr>
        <w:t>2</w:t>
      </w:r>
      <w:r w:rsidRPr="00D11C68">
        <w:rPr>
          <w:rFonts w:cs="Times New Roman"/>
        </w:rPr>
        <w:t>) from the photothermal activation source. As a comparison, alumina coated aluminum nanoparticles have a threshold of ~1.1 J/cm</w:t>
      </w:r>
      <w:r w:rsidRPr="00D11C68">
        <w:rPr>
          <w:rFonts w:cs="Times New Roman"/>
          <w:vertAlign w:val="superscript"/>
        </w:rPr>
        <w:t>2</w:t>
      </w:r>
      <w:r w:rsidRPr="00D11C68">
        <w:rPr>
          <w:rFonts w:cs="Times New Roman"/>
        </w:rPr>
        <w:t xml:space="preserve">, which is about 38% higher than that for </w:t>
      </w:r>
      <w:r w:rsidR="00A34976">
        <w:rPr>
          <w:rFonts w:cs="Times New Roman"/>
        </w:rPr>
        <w:t>OA-</w:t>
      </w:r>
      <w:r w:rsidRPr="00D11C68">
        <w:rPr>
          <w:rFonts w:cs="Times New Roman"/>
        </w:rPr>
        <w:t>Al NPs.</w:t>
      </w:r>
    </w:p>
    <w:p w:rsidR="00AC7194" w:rsidRDefault="00D11C68" w:rsidP="00AC7194">
      <w:pPr>
        <w:keepNext/>
        <w:jc w:val="center"/>
      </w:pPr>
      <w:r w:rsidRPr="00355756">
        <w:rPr>
          <w:noProof/>
        </w:rPr>
        <w:drawing>
          <wp:inline distT="0" distB="0" distL="0" distR="0" wp14:anchorId="038D44E8" wp14:editId="5D992E74">
            <wp:extent cx="3657600" cy="3152348"/>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Ignitionrun5.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57600" cy="3152348"/>
                    </a:xfrm>
                    <a:prstGeom prst="rect">
                      <a:avLst/>
                    </a:prstGeom>
                  </pic:spPr>
                </pic:pic>
              </a:graphicData>
            </a:graphic>
          </wp:inline>
        </w:drawing>
      </w:r>
    </w:p>
    <w:p w:rsidR="0066374D" w:rsidRDefault="00AC7194" w:rsidP="00AC7194">
      <w:pPr>
        <w:pStyle w:val="Caption"/>
        <w:rPr>
          <w:rFonts w:eastAsiaTheme="minorEastAsia"/>
        </w:rPr>
      </w:pPr>
      <w:bookmarkStart w:id="106" w:name="_Toc355877001"/>
      <w:r>
        <w:t xml:space="preserve">Figure </w:t>
      </w:r>
      <w:fldSimple w:instr=" SEQ Figure \* ARABIC ">
        <w:r w:rsidR="008068F8">
          <w:rPr>
            <w:noProof/>
          </w:rPr>
          <w:t>17</w:t>
        </w:r>
      </w:fldSimple>
      <w:r>
        <w:t>.</w:t>
      </w:r>
      <w:bookmarkStart w:id="107" w:name="_Toc353215877"/>
      <w:r w:rsidR="002F510A" w:rsidRPr="002F510A">
        <w:t xml:space="preserve"> </w:t>
      </w:r>
      <w:r w:rsidR="00D11C68" w:rsidRPr="002F510A">
        <w:t xml:space="preserve">Photothermal induced motion and ignition of dry OA Al NPs in atmospheric air. The </w:t>
      </w:r>
      <w:r w:rsidR="00AC5F35">
        <w:t>f</w:t>
      </w:r>
      <w:r w:rsidR="00D11C68" w:rsidRPr="002F510A">
        <w:t>lash tube is 14 mm from the NPs pile, corresponding to an energy density of 1.1 J/cm</w:t>
      </w:r>
      <w:r w:rsidR="00D11C68" w:rsidRPr="00B90F4A">
        <w:rPr>
          <w:vertAlign w:val="superscript"/>
        </w:rPr>
        <w:t>2</w:t>
      </w:r>
      <w:r w:rsidR="00D11C68" w:rsidRPr="002F510A">
        <w:rPr>
          <w:rFonts w:eastAsiaTheme="minorEastAsia"/>
        </w:rPr>
        <w:t>.</w:t>
      </w:r>
      <w:bookmarkEnd w:id="106"/>
      <w:bookmarkEnd w:id="107"/>
    </w:p>
    <w:p w:rsidR="00C25A28" w:rsidRDefault="00C25A28" w:rsidP="00C25A28">
      <w:pPr>
        <w:rPr>
          <w:rFonts w:eastAsiaTheme="minorEastAsia"/>
        </w:rPr>
      </w:pPr>
    </w:p>
    <w:p w:rsidR="00C25A28" w:rsidRDefault="00C25A28" w:rsidP="00C25A28">
      <w:pPr>
        <w:rPr>
          <w:rFonts w:eastAsiaTheme="minorEastAsia"/>
        </w:rPr>
      </w:pPr>
    </w:p>
    <w:p w:rsidR="00AC7194" w:rsidRDefault="0066374D" w:rsidP="00AC7194">
      <w:pPr>
        <w:rPr>
          <w:rFonts w:cs="Times New Roman"/>
        </w:rPr>
      </w:pPr>
      <w:r w:rsidRPr="0066374D">
        <w:rPr>
          <w:rFonts w:cs="Times New Roman"/>
        </w:rPr>
        <w:t xml:space="preserve">The SEM </w:t>
      </w:r>
      <w:r w:rsidR="005C27F6">
        <w:rPr>
          <w:rFonts w:cs="Times New Roman"/>
        </w:rPr>
        <w:t>images of intact and ignited OA-</w:t>
      </w:r>
      <w:r w:rsidRPr="0066374D">
        <w:rPr>
          <w:rFonts w:cs="Times New Roman"/>
        </w:rPr>
        <w:t xml:space="preserve">Al NPs are shown in </w:t>
      </w:r>
      <w:r w:rsidR="00B90F4A">
        <w:rPr>
          <w:rFonts w:cs="Times New Roman"/>
        </w:rPr>
        <w:t>F</w:t>
      </w:r>
      <w:r w:rsidRPr="0066374D">
        <w:rPr>
          <w:rFonts w:cs="Times New Roman"/>
        </w:rPr>
        <w:t>ig</w:t>
      </w:r>
      <w:r w:rsidR="00B90F4A">
        <w:rPr>
          <w:rFonts w:cs="Times New Roman"/>
        </w:rPr>
        <w:t>.</w:t>
      </w:r>
      <w:r w:rsidRPr="0066374D">
        <w:rPr>
          <w:rFonts w:cs="Times New Roman"/>
        </w:rPr>
        <w:t xml:space="preserve"> </w:t>
      </w:r>
      <w:r w:rsidR="00285C98">
        <w:rPr>
          <w:rFonts w:cs="Times New Roman"/>
        </w:rPr>
        <w:t>18</w:t>
      </w:r>
      <w:r w:rsidRPr="0066374D">
        <w:rPr>
          <w:rFonts w:cs="Times New Roman"/>
        </w:rPr>
        <w:t xml:space="preserve"> to determine their size and morphology. The burnt particles are mostly uniform in size, tens of nanometers larger than </w:t>
      </w:r>
      <w:r w:rsidRPr="0066374D">
        <w:rPr>
          <w:rFonts w:cs="Times New Roman"/>
        </w:rPr>
        <w:lastRenderedPageBreak/>
        <w:t xml:space="preserve">the originals. Each particle seems to be resultant from some sintered original ones melted together after the heat-induced thin </w:t>
      </w:r>
      <w:r w:rsidR="00270A41">
        <w:rPr>
          <w:rFonts w:cs="Times New Roman"/>
        </w:rPr>
        <w:t>oleic acid</w:t>
      </w:r>
      <w:bookmarkStart w:id="108" w:name="_GoBack"/>
      <w:bookmarkEnd w:id="108"/>
      <w:r w:rsidRPr="0066374D">
        <w:rPr>
          <w:rFonts w:cs="Times New Roman"/>
        </w:rPr>
        <w:t xml:space="preserve"> film desorption. It was shown recently that reactive sintering occurs on a fast timescale and helps improve the reactivity of the nanoenergetic material. </w:t>
      </w:r>
      <w:r w:rsidRPr="0066374D">
        <w:rPr>
          <w:rFonts w:cs="Times New Roman"/>
        </w:rPr>
        <w:fldChar w:fldCharType="begin"/>
      </w:r>
      <w:r w:rsidR="00047381">
        <w:rPr>
          <w:rFonts w:cs="Times New Roman"/>
        </w:rPr>
        <w:instrText xml:space="preserve"> ADDIN EN.CITE &lt;EndNote&gt;&lt;Cite&gt;&lt;Author&gt;Sullivan&lt;/Author&gt;&lt;Year&gt;2012&lt;/Year&gt;&lt;RecNum&gt;32&lt;/RecNum&gt;&lt;DisplayText&gt;[4]&lt;/DisplayText&gt;&lt;record&gt;&lt;rec-number&gt;32&lt;/rec-number&gt;&lt;foreign-keys&gt;&lt;key app="EN" db-id="0s5s5d0ag9pr2sedve45ptzcxwdx599sa9re"&gt;32&lt;/key&gt;&lt;/foreign-keys&gt;&lt;ref-type name="Journal Article"&gt;17&lt;/ref-type&gt;&lt;contributors&gt;&lt;authors&gt;&lt;author&gt;Sullivan, K. T.&lt;/author&gt;&lt;author&gt;Piekiel, N. W.&lt;/author&gt;&lt;author&gt;Wu, C.&lt;/author&gt;&lt;author&gt;Chowdhury, S.&lt;/author&gt;&lt;author&gt;Kelly, S. T.&lt;/author&gt;&lt;author&gt;Hufnagel, T. C.&lt;/author&gt;&lt;author&gt;Fezzaa, K.&lt;/author&gt;&lt;author&gt;Zachariah, M. R.&lt;/author&gt;&lt;/authors&gt;&lt;/contributors&gt;&lt;auth-address&gt;Zachariah, MR&amp;#xD;Univ Maryland, College Pk, MD 20742 USA&amp;#xD;Univ Maryland, College Pk, MD 20742 USA&amp;#xD;Johns Hopkins Univ, Baltimore, MD 21218 USA&amp;#xD;Argonne Natl Lab, Adv Photon Source, Argonne, IL 60439 USA&lt;/auth-address&gt;&lt;titles&gt;&lt;title&gt;Reactive sintering: An important component in the combustion of nanocomposite thermites&lt;/title&gt;&lt;secondary-title&gt;Combustion and Flame&lt;/secondary-title&gt;&lt;alt-title&gt;Combust Flame&amp;#xD;Combust Flame&lt;/alt-title&gt;&lt;/titles&gt;&lt;periodical&gt;&lt;full-title&gt;Combustion and Flame&lt;/full-title&gt;&lt;/periodical&gt;&lt;pages&gt;2-15&lt;/pages&gt;&lt;volume&gt;159&lt;/volume&gt;&lt;number&gt;1&lt;/number&gt;&lt;keywords&gt;&lt;keyword&gt;high heating&lt;/keyword&gt;&lt;keyword&gt;thermites&lt;/keyword&gt;&lt;keyword&gt;aluminum&lt;/keyword&gt;&lt;keyword&gt;phase contrast imaging&lt;/keyword&gt;&lt;keyword&gt;microscopy&lt;/keyword&gt;&lt;keyword&gt;nanoparticles&lt;/keyword&gt;&lt;keyword&gt;polymorphic phase-transformations&lt;/keyword&gt;&lt;keyword&gt;melt-dispersion mechanism&lt;/keyword&gt;&lt;keyword&gt;monte-carlo-simulation&lt;/keyword&gt;&lt;keyword&gt;aluminum nanoparticles&lt;/keyword&gt;&lt;keyword&gt;mass-spectrometry&lt;/keyword&gt;&lt;keyword&gt;energy-release&lt;/keyword&gt;&lt;keyword&gt;ignition&lt;/keyword&gt;&lt;keyword&gt;oxidation&lt;/keyword&gt;&lt;keyword&gt;particle&lt;/keyword&gt;&lt;keyword&gt;time&lt;/keyword&gt;&lt;/keywords&gt;&lt;dates&gt;&lt;year&gt;2012&lt;/year&gt;&lt;pub-dates&gt;&lt;date&gt;Jan&lt;/date&gt;&lt;/pub-dates&gt;&lt;/dates&gt;&lt;isbn&gt;0010-2180&lt;/isbn&gt;&lt;accession-num&gt;ISI:000298071400002&lt;/accession-num&gt;&lt;urls&gt;&lt;related-urls&gt;&lt;url&gt;&amp;lt;Go to ISI&amp;gt;://000298071400002&lt;/url&gt;&lt;/related-urls&gt;&lt;/urls&gt;&lt;language&gt;English&lt;/language&gt;&lt;/record&gt;&lt;/Cite&gt;&lt;/EndNote&gt;</w:instrText>
      </w:r>
      <w:r w:rsidRPr="0066374D">
        <w:rPr>
          <w:rFonts w:cs="Times New Roman"/>
        </w:rPr>
        <w:fldChar w:fldCharType="separate"/>
      </w:r>
      <w:r w:rsidR="00047381">
        <w:rPr>
          <w:rFonts w:cs="Times New Roman"/>
          <w:noProof/>
        </w:rPr>
        <w:t>[</w:t>
      </w:r>
      <w:hyperlink w:anchor="_ENREF_4" w:tooltip="Sullivan, 2012 #32" w:history="1">
        <w:r w:rsidR="0084522C">
          <w:rPr>
            <w:rFonts w:cs="Times New Roman"/>
            <w:noProof/>
          </w:rPr>
          <w:t>4</w:t>
        </w:r>
      </w:hyperlink>
      <w:r w:rsidR="00047381">
        <w:rPr>
          <w:rFonts w:cs="Times New Roman"/>
          <w:noProof/>
        </w:rPr>
        <w:t>]</w:t>
      </w:r>
      <w:r w:rsidRPr="0066374D">
        <w:rPr>
          <w:rFonts w:cs="Times New Roman"/>
        </w:rPr>
        <w:fldChar w:fldCharType="end"/>
      </w:r>
      <w:r w:rsidRPr="0066374D">
        <w:rPr>
          <w:rFonts w:cs="Times New Roman"/>
        </w:rPr>
        <w:t xml:space="preserve"> It should be noted that no bur</w:t>
      </w:r>
      <w:r w:rsidR="005C27F6">
        <w:rPr>
          <w:rFonts w:cs="Times New Roman"/>
        </w:rPr>
        <w:t>sting effect was detected in OA-</w:t>
      </w:r>
      <w:r w:rsidRPr="0066374D">
        <w:rPr>
          <w:rFonts w:cs="Times New Roman"/>
        </w:rPr>
        <w:t>Al NPs burnt product. As a sharp comparison, the flash igniti</w:t>
      </w:r>
      <w:r w:rsidR="0021436A">
        <w:rPr>
          <w:rFonts w:cs="Times New Roman"/>
        </w:rPr>
        <w:t>on of alumina coated Al NPs</w:t>
      </w:r>
      <w:r w:rsidRPr="0066374D">
        <w:rPr>
          <w:rFonts w:cs="Times New Roman"/>
        </w:rPr>
        <w:t xml:space="preserve"> were oxidized into much smaller NPs (5-50 nm), as reported in </w:t>
      </w:r>
      <w:r w:rsidRPr="0066374D">
        <w:rPr>
          <w:rFonts w:cs="Times New Roman"/>
        </w:rPr>
        <w:fldChar w:fldCharType="begin"/>
      </w:r>
      <w:r w:rsidR="00092502">
        <w:rPr>
          <w:rFonts w:cs="Times New Roman"/>
        </w:rPr>
        <w:instrText xml:space="preserve"> ADDIN EN.CITE &lt;EndNote&gt;&lt;Cite&gt;&lt;Author&gt;Abboud&lt;/Author&gt;&lt;Year&gt;2013&lt;/Year&gt;&lt;RecNum&gt;87&lt;/RecNum&gt;&lt;DisplayText&gt;[10, 60]&lt;/DisplayText&gt;&lt;record&gt;&lt;rec-number&gt;87&lt;/rec-number&gt;&lt;foreign-keys&gt;&lt;key app="EN" db-id="0s5s5d0ag9pr2sedve45ptzcxwdx599sa9re"&gt;87&lt;/key&gt;&lt;/foreign-keys&gt;&lt;ref-type name="Journal Article"&gt;17&lt;/ref-type&gt;&lt;contributors&gt;&lt;authors&gt;&lt;author&gt;Abboud, Jacques&lt;/author&gt;&lt;author&gt;Chong, Xinyuan&lt;/author&gt;&lt;author&gt;Zhang, Mingjun&lt;/author&gt;&lt;author&gt;Zhang, Zhili&lt;/author&gt;&lt;author&gt;Jiang, Naibo&lt;/author&gt;&lt;author&gt;Roy, Sukesh&lt;/author&gt;&lt;author&gt;Gord, Jame R.&lt;/author&gt;&lt;/authors&gt;&lt;/contributors&gt;&lt;titles&gt;&lt;title&gt;Photothermally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volume&gt;102&lt;/volume&gt;&lt;number&gt;3&lt;/number&gt;&lt;dates&gt;&lt;year&gt;2013&lt;/year&gt;&lt;/dates&gt;&lt;urls&gt;&lt;/urls&gt;&lt;/record&gt;&lt;/Cite&gt;&lt;Cite&gt;&lt;Author&gt;Ohkura&lt;/Author&gt;&lt;Year&gt;2011&lt;/Year&gt;&lt;RecNum&gt;14&lt;/RecNum&gt;&lt;record&gt;&lt;rec-number&gt;14&lt;/rec-number&gt;&lt;foreign-keys&gt;&lt;key app="EN" db-id="0s5s5d0ag9pr2sedve45ptzcxwdx599sa9re"&gt;14&lt;/key&gt;&lt;/foreign-keys&gt;&lt;ref-type name="Journal Article"&gt;17&lt;/ref-type&gt;&lt;contributors&gt;&lt;authors&gt;&lt;author&gt;Ohkura, Yuma&lt;/author&gt;&lt;author&gt;Rao, Pratap M.&lt;/author&gt;&lt;author&gt;Zheng, Xiaolin&lt;/author&gt;&lt;/authors&gt;&lt;/contributors&gt;&lt;titles&gt;&lt;title&gt;Flash ignition of Al nanoparticles: Mechanism and applications&lt;/title&gt;&lt;secondary-title&gt;Combustion and Flame&lt;/secondary-title&gt;&lt;/titles&gt;&lt;periodical&gt;&lt;full-title&gt;Combustion and Flame&lt;/full-title&gt;&lt;/periodical&gt;&lt;pages&gt;2544-2548&lt;/pages&gt;&lt;volume&gt;158&lt;/volume&gt;&lt;number&gt;12&lt;/number&gt;&lt;keywords&gt;&lt;keyword&gt;Energetic material&lt;/keyword&gt;&lt;keyword&gt;Flash ignition&lt;/keyword&gt;&lt;keyword&gt;Melt dispersion mechanism&lt;/keyword&gt;&lt;keyword&gt;Aluminum&lt;/keyword&gt;&lt;keyword&gt;Nanoparticle&lt;/keyword&gt;&lt;/keywords&gt;&lt;dates&gt;&lt;year&gt;2011&lt;/year&gt;&lt;/dates&gt;&lt;isbn&gt;0010-2180&lt;/isbn&gt;&lt;urls&gt;&lt;related-urls&gt;&lt;url&gt;http://www.sciencedirect.com/science/article/pii/S0010218011001581&lt;/url&gt;&lt;/related-urls&gt;&lt;/urls&gt;&lt;electronic-resource-num&gt;10.1016/j.combustflame.2011.05.012&lt;/electronic-resource-num&gt;&lt;/record&gt;&lt;/Cite&gt;&lt;/EndNote&gt;</w:instrText>
      </w:r>
      <w:r w:rsidRPr="0066374D">
        <w:rPr>
          <w:rFonts w:cs="Times New Roman"/>
        </w:rPr>
        <w:fldChar w:fldCharType="separate"/>
      </w:r>
      <w:r w:rsidR="00092502">
        <w:rPr>
          <w:rFonts w:cs="Times New Roman"/>
          <w:noProof/>
        </w:rPr>
        <w:t>[</w:t>
      </w:r>
      <w:hyperlink w:anchor="_ENREF_10" w:tooltip="Ohkura, 2011 #14" w:history="1">
        <w:r w:rsidR="0084522C">
          <w:rPr>
            <w:rFonts w:cs="Times New Roman"/>
            <w:noProof/>
          </w:rPr>
          <w:t>10</w:t>
        </w:r>
      </w:hyperlink>
      <w:r w:rsidR="00092502">
        <w:rPr>
          <w:rFonts w:cs="Times New Roman"/>
          <w:noProof/>
        </w:rPr>
        <w:t xml:space="preserve">, </w:t>
      </w:r>
      <w:hyperlink w:anchor="_ENREF_60" w:tooltip="Abboud, 2013 #87" w:history="1">
        <w:r w:rsidR="0084522C">
          <w:rPr>
            <w:rFonts w:cs="Times New Roman"/>
            <w:noProof/>
          </w:rPr>
          <w:t>60</w:t>
        </w:r>
      </w:hyperlink>
      <w:r w:rsidR="00092502">
        <w:rPr>
          <w:rFonts w:cs="Times New Roman"/>
          <w:noProof/>
        </w:rPr>
        <w:t>]</w:t>
      </w:r>
      <w:r w:rsidRPr="0066374D">
        <w:rPr>
          <w:rFonts w:cs="Times New Roman"/>
        </w:rPr>
        <w:fldChar w:fldCharType="end"/>
      </w:r>
      <w:r w:rsidRPr="0066374D">
        <w:rPr>
          <w:rFonts w:cs="Times New Roman"/>
        </w:rPr>
        <w:t>. Flash-activation oxidation has also been confirmed by Energy-dispersive spectroscopy (EDS) analyses. Material composition from more than 10 locations in the burnt products sample were reported, showing on average a 5 % increase in the oxygen element (in weight), faced by the same percentage decrease in the carbon element, in comparison with EDS ana</w:t>
      </w:r>
      <w:r w:rsidR="0021436A">
        <w:rPr>
          <w:rFonts w:cs="Times New Roman"/>
        </w:rPr>
        <w:t>lyses recorded from original OA-</w:t>
      </w:r>
      <w:r w:rsidRPr="0066374D">
        <w:rPr>
          <w:rFonts w:cs="Times New Roman"/>
        </w:rPr>
        <w:t>Al NPs. It demonstrates that OA</w:t>
      </w:r>
      <w:r w:rsidR="0021436A">
        <w:rPr>
          <w:rFonts w:cs="Times New Roman"/>
        </w:rPr>
        <w:t>-</w:t>
      </w:r>
      <w:r w:rsidRPr="0066374D">
        <w:rPr>
          <w:rFonts w:cs="Times New Roman"/>
        </w:rPr>
        <w:t xml:space="preserve">Al NPs are an attractive alternative to conventional oxide-passivated materials due to the lower reaction temperatures (~150-400 °C compared to 500-600 °C), </w:t>
      </w:r>
      <w:r w:rsidR="00F37148">
        <w:rPr>
          <w:rFonts w:cs="Times New Roman"/>
        </w:rPr>
        <w:t xml:space="preserve">establishing </w:t>
      </w:r>
      <w:r w:rsidRPr="0066374D">
        <w:rPr>
          <w:rFonts w:cs="Times New Roman"/>
        </w:rPr>
        <w:t>the possibility of tuning the reaction onset temperature by varying the choice of the capping agent, and the faster reaction rates due to easy sintering processes.</w:t>
      </w:r>
    </w:p>
    <w:p w:rsidR="00AC5941" w:rsidRDefault="00AC5941" w:rsidP="00AC5941"/>
    <w:p w:rsidR="00AC5941" w:rsidRDefault="00AC5941" w:rsidP="00AC5941"/>
    <w:p w:rsidR="00AC5941" w:rsidRDefault="00AC5941" w:rsidP="00AC5941"/>
    <w:p w:rsidR="00AC5941" w:rsidRDefault="00AC5941" w:rsidP="00AC5941"/>
    <w:p w:rsidR="00AC5941" w:rsidRDefault="00AC5941" w:rsidP="00AC5941"/>
    <w:p w:rsidR="00AC7194" w:rsidRDefault="00AC7194" w:rsidP="00AC5941">
      <w:r>
        <w:lastRenderedPageBreak/>
        <w:t xml:space="preserve">a)   </w:t>
      </w:r>
      <w:r>
        <w:tab/>
      </w:r>
      <w:r>
        <w:tab/>
      </w:r>
      <w:r>
        <w:tab/>
      </w:r>
      <w:r>
        <w:tab/>
      </w:r>
      <w:r>
        <w:tab/>
      </w:r>
      <w:r>
        <w:tab/>
      </w:r>
      <w:r>
        <w:tab/>
        <w:t>b)</w:t>
      </w:r>
    </w:p>
    <w:p w:rsidR="008068F8" w:rsidRDefault="00AC7194" w:rsidP="008068F8">
      <w:pPr>
        <w:keepNext/>
      </w:pPr>
      <w:r w:rsidRPr="00E67539">
        <w:rPr>
          <w:noProof/>
        </w:rPr>
        <w:drawing>
          <wp:inline distT="0" distB="0" distL="0" distR="0" wp14:anchorId="5897FE7E" wp14:editId="5A0B0642">
            <wp:extent cx="2103120" cy="2103120"/>
            <wp:effectExtent l="0" t="0" r="0" b="0"/>
            <wp:docPr id="1073" name="Picture 1073" descr="C:\Users\mabe\AppData\Local\Microsoft\Windows\Temporary Internet Files\Content.Outlook\8FWNWB71\Original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be\AppData\Local\Microsoft\Windows\Temporary Internet Files\Content.Outlook\8FWNWB71\Original11.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r>
        <w:tab/>
      </w:r>
      <w:r>
        <w:tab/>
      </w:r>
      <w:r>
        <w:tab/>
        <w:t xml:space="preserve">           </w:t>
      </w:r>
      <w:r>
        <w:tab/>
        <w:t xml:space="preserve">    </w:t>
      </w:r>
      <w:r w:rsidRPr="00E67539">
        <w:rPr>
          <w:noProof/>
        </w:rPr>
        <w:drawing>
          <wp:inline distT="0" distB="0" distL="0" distR="0" wp14:anchorId="73FBEDB0" wp14:editId="22DA5F5E">
            <wp:extent cx="2103120" cy="2103120"/>
            <wp:effectExtent l="0" t="0" r="0" b="0"/>
            <wp:docPr id="1074" name="Picture 1074" descr="C:\Users\mabe\AppData\Local\Microsoft\Windows\Temporary Internet Files\Content.Outlook\8FWNWB71\Burned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be\AppData\Local\Microsoft\Windows\Temporary Internet Files\Content.Outlook\8FWNWB71\Burned21.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p>
    <w:p w:rsidR="00344006" w:rsidRDefault="008068F8" w:rsidP="008068F8">
      <w:pPr>
        <w:pStyle w:val="Caption"/>
      </w:pPr>
      <w:bookmarkStart w:id="109" w:name="_Toc355877002"/>
      <w:r>
        <w:t xml:space="preserve">Figure </w:t>
      </w:r>
      <w:fldSimple w:instr=" SEQ Figure \* ARABIC ">
        <w:r>
          <w:rPr>
            <w:noProof/>
          </w:rPr>
          <w:t>18</w:t>
        </w:r>
      </w:fldSimple>
      <w:r>
        <w:t>.</w:t>
      </w:r>
      <w:bookmarkStart w:id="110" w:name="_Toc353215878"/>
      <w:r w:rsidR="002F510A" w:rsidRPr="002F510A">
        <w:t xml:space="preserve"> </w:t>
      </w:r>
      <w:r w:rsidR="00344006" w:rsidRPr="002F510A">
        <w:t>SEM images of (a) intact oleic acid coated aluminum nanoparticles with an average size of 70 nm and (b) the ignited OA Al NPs in air. The white bar in the figure stands for 300 nm. Sintering can be identified, but not the bursting as opposed to the case of Al</w:t>
      </w:r>
      <w:r w:rsidR="00344006" w:rsidRPr="00B90F4A">
        <w:rPr>
          <w:vertAlign w:val="subscript"/>
        </w:rPr>
        <w:t>2</w:t>
      </w:r>
      <w:r w:rsidR="00344006" w:rsidRPr="002F510A">
        <w:t>O</w:t>
      </w:r>
      <w:r w:rsidR="00344006" w:rsidRPr="00B90F4A">
        <w:rPr>
          <w:vertAlign w:val="subscript"/>
        </w:rPr>
        <w:t>3</w:t>
      </w:r>
      <w:r w:rsidR="00344006" w:rsidRPr="002F510A">
        <w:t xml:space="preserve">-coated Al ignited in air </w:t>
      </w:r>
      <w:r w:rsidR="00344006" w:rsidRPr="002F510A">
        <w:fldChar w:fldCharType="begin"/>
      </w:r>
      <w:r w:rsidR="00092502">
        <w:instrText xml:space="preserve"> ADDIN EN.CITE &lt;EndNote&gt;&lt;Cite&gt;&lt;Author&gt;Abboud&lt;/Author&gt;&lt;Year&gt;2013&lt;/Year&gt;&lt;RecNum&gt;87&lt;/RecNum&gt;&lt;DisplayText&gt;[60]&lt;/DisplayText&gt;&lt;record&gt;&lt;rec-number&gt;87&lt;/rec-number&gt;&lt;foreign-keys&gt;&lt;key app="EN" db-id="0s5s5d0ag9pr2sedve45ptzcxwdx599sa9re"&gt;87&lt;/key&gt;&lt;/foreign-keys&gt;&lt;ref-type name="Journal Article"&gt;17&lt;/ref-type&gt;&lt;contributors&gt;&lt;authors&gt;&lt;author&gt;Abboud, Jacques&lt;/author&gt;&lt;author&gt;Chong, Xinyuan&lt;/author&gt;&lt;author&gt;Zhang, Mingjun&lt;/author&gt;&lt;author&gt;Zhang, Zhili&lt;/author&gt;&lt;author&gt;Jiang, Naibo&lt;/author&gt;&lt;author&gt;Roy, Sukesh&lt;/author&gt;&lt;author&gt;Gord, Jame R.&lt;/author&gt;&lt;/authors&gt;&lt;/contributors&gt;&lt;titles&gt;&lt;title&gt;Photothermally Activated Motion and Ignition Using Aluminum Nanoparticles&lt;/title&gt;&lt;secondary-title&gt;Applied Physics Letters&lt;/secondary-title&gt;&lt;/titles&gt;&lt;periodical&gt;&lt;full-title&gt;Applied Physics Letters&lt;/full-title&gt;&lt;/periodical&gt;&lt;volume&gt;102&lt;/volume&gt;&lt;number&gt;3&lt;/number&gt;&lt;dates&gt;&lt;year&gt;2013&lt;/year&gt;&lt;/dates&gt;&lt;urls&gt;&lt;/urls&gt;&lt;/record&gt;&lt;/Cite&gt;&lt;/EndNote&gt;</w:instrText>
      </w:r>
      <w:r w:rsidR="00344006" w:rsidRPr="002F510A">
        <w:fldChar w:fldCharType="separate"/>
      </w:r>
      <w:r w:rsidR="00092502">
        <w:rPr>
          <w:noProof/>
        </w:rPr>
        <w:t>[</w:t>
      </w:r>
      <w:hyperlink w:anchor="_ENREF_60" w:tooltip="Abboud, 2013 #87" w:history="1">
        <w:r w:rsidR="0084522C">
          <w:rPr>
            <w:noProof/>
          </w:rPr>
          <w:t>60</w:t>
        </w:r>
      </w:hyperlink>
      <w:r w:rsidR="00092502">
        <w:rPr>
          <w:noProof/>
        </w:rPr>
        <w:t>]</w:t>
      </w:r>
      <w:r w:rsidR="00344006" w:rsidRPr="002F510A">
        <w:fldChar w:fldCharType="end"/>
      </w:r>
      <w:r w:rsidR="00344006" w:rsidRPr="002F510A">
        <w:t>.</w:t>
      </w:r>
      <w:bookmarkEnd w:id="109"/>
      <w:bookmarkEnd w:id="110"/>
    </w:p>
    <w:p w:rsidR="00C25A28" w:rsidRDefault="00C25A28" w:rsidP="00C25A28"/>
    <w:p w:rsidR="00C25A28" w:rsidRDefault="00C25A28" w:rsidP="00C25A28"/>
    <w:p w:rsidR="00344006" w:rsidRPr="00151790" w:rsidRDefault="00344006" w:rsidP="00C95B2B">
      <w:pPr>
        <w:pStyle w:val="Heading3"/>
      </w:pPr>
      <w:bookmarkStart w:id="111" w:name="_Toc353540203"/>
      <w:bookmarkStart w:id="112" w:name="_Toc360191475"/>
      <w:r>
        <w:t>Ignition of Ultralean Combustion Mixtures</w:t>
      </w:r>
      <w:bookmarkEnd w:id="111"/>
      <w:bookmarkEnd w:id="112"/>
    </w:p>
    <w:p w:rsidR="00344006" w:rsidRPr="00344006" w:rsidRDefault="00344006" w:rsidP="00344006">
      <w:pPr>
        <w:rPr>
          <w:rFonts w:cs="Times New Roman"/>
        </w:rPr>
      </w:pPr>
      <w:r w:rsidRPr="00344006">
        <w:rPr>
          <w:rFonts w:cs="Times New Roman"/>
        </w:rPr>
        <w:t>Camera images of unfiltered light emission were also obtained at 1 KHz repetition rate for OA Al NPs photothermal ignition of lean ethylene/air or methane/air mixtures, shown in Fig</w:t>
      </w:r>
      <w:r w:rsidR="00285C98">
        <w:rPr>
          <w:rFonts w:cs="Times New Roman"/>
        </w:rPr>
        <w:t>. 19</w:t>
      </w:r>
      <w:r w:rsidRPr="00344006">
        <w:rPr>
          <w:rFonts w:cs="Times New Roman"/>
        </w:rPr>
        <w:t xml:space="preserve">. From the aforementioned critical distance for NPs ignition in air, nanopowders were sprinkled around the xenon tube at a distance not exceeding 20 mm. Mixture flowing stably, triggering the flash induced the instantaneous NPs ignition, which in turn prompted the reaction and ignition of </w:t>
      </w:r>
      <w:r w:rsidRPr="00344006">
        <w:rPr>
          <w:rFonts w:cs="Times New Roman"/>
        </w:rPr>
        <w:lastRenderedPageBreak/>
        <w:t>the gaseous fuel/air mixture flow. Experiments with equivalence ratios of 1 down to 0.</w:t>
      </w:r>
      <w:r w:rsidR="00793742">
        <w:rPr>
          <w:rFonts w:cs="Times New Roman"/>
        </w:rPr>
        <w:t>8</w:t>
      </w:r>
      <w:r w:rsidRPr="00344006">
        <w:rPr>
          <w:rFonts w:cs="Times New Roman"/>
        </w:rPr>
        <w:t xml:space="preserve"> were all successful in flow ignition in the case of ethylene</w:t>
      </w:r>
      <w:r w:rsidR="00793742">
        <w:rPr>
          <w:rFonts w:cs="Times New Roman"/>
        </w:rPr>
        <w:t xml:space="preserve"> (</w:t>
      </w:r>
      <w:r w:rsidR="00375854">
        <w:rPr>
          <w:rFonts w:cs="Times New Roman"/>
        </w:rPr>
        <w:t xml:space="preserve">flows of </w:t>
      </w:r>
      <w:r w:rsidR="00A33458">
        <w:t>0.56 </w:t>
      </w:r>
      <w:r w:rsidR="00793742">
        <w:t>slpm and 10 slpm for ethylene and air respectively</w:t>
      </w:r>
      <w:r w:rsidR="00793742">
        <w:rPr>
          <w:rFonts w:cs="Times New Roman"/>
        </w:rPr>
        <w:t>)</w:t>
      </w:r>
      <w:r w:rsidRPr="00344006">
        <w:rPr>
          <w:rFonts w:cs="Times New Roman"/>
        </w:rPr>
        <w:t>, and down to 0.6 when using methane</w:t>
      </w:r>
      <w:r w:rsidR="00793742">
        <w:rPr>
          <w:rFonts w:cs="Times New Roman"/>
        </w:rPr>
        <w:t xml:space="preserve"> (</w:t>
      </w:r>
      <w:r w:rsidR="00793742">
        <w:t>0.315 slpm and 5 slpm for methane and air respectively</w:t>
      </w:r>
      <w:r w:rsidR="00793742">
        <w:rPr>
          <w:rFonts w:cs="Times New Roman"/>
        </w:rPr>
        <w:t>)</w:t>
      </w:r>
      <w:r w:rsidRPr="00344006">
        <w:rPr>
          <w:rFonts w:cs="Times New Roman"/>
        </w:rPr>
        <w:t xml:space="preserve">. Figures </w:t>
      </w:r>
      <w:r w:rsidR="002E459C">
        <w:rPr>
          <w:rFonts w:cs="Times New Roman"/>
        </w:rPr>
        <w:t>19</w:t>
      </w:r>
      <w:r w:rsidRPr="00344006">
        <w:rPr>
          <w:rFonts w:cs="Times New Roman"/>
        </w:rPr>
        <w:t xml:space="preserve">a and </w:t>
      </w:r>
      <w:r w:rsidR="002E459C">
        <w:rPr>
          <w:rFonts w:cs="Times New Roman"/>
        </w:rPr>
        <w:t>19</w:t>
      </w:r>
      <w:r w:rsidRPr="00344006">
        <w:rPr>
          <w:rFonts w:cs="Times New Roman"/>
        </w:rPr>
        <w:t>b show the ignition of fuel/air mixture induced by the OA Al NPs photothermal ignition, at their leanest conditions at atmospheric pressure and temperature.</w:t>
      </w:r>
    </w:p>
    <w:p w:rsidR="00344006" w:rsidRDefault="00344006" w:rsidP="00344006">
      <w:pPr>
        <w:rPr>
          <w:rFonts w:cs="Times New Roman"/>
        </w:rPr>
      </w:pPr>
      <w:r w:rsidRPr="00344006">
        <w:rPr>
          <w:rFonts w:cs="Times New Roman"/>
        </w:rPr>
        <w:t xml:space="preserve">These observations unravel the potential of nanoparticles photo-ignition-induced controlled and enhanced combustion of, not only quiescent gaseous fuels/air mixtures containing suspended nano-composites </w:t>
      </w:r>
      <w:r w:rsidRPr="00344006">
        <w:rPr>
          <w:rFonts w:cs="Times New Roman"/>
        </w:rPr>
        <w:fldChar w:fldCharType="begin">
          <w:fldData xml:space="preserve">PEVuZE5vdGU+PENpdGU+PEF1dGhvcj5CZXJrb3dpdHo8L0F1dGhvcj48WWVhcj4yMDExPC9ZZWFy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</w:fldData>
        </w:fldChar>
      </w:r>
      <w:r w:rsidR="00F15A54">
        <w:rPr>
          <w:rFonts w:cs="Times New Roman"/>
        </w:rPr>
        <w:instrText xml:space="preserve"> ADDIN EN.CITE </w:instrText>
      </w:r>
      <w:r w:rsidR="00F15A54">
        <w:rPr>
          <w:rFonts w:cs="Times New Roman"/>
        </w:rPr>
        <w:fldChar w:fldCharType="begin">
          <w:fldData xml:space="preserve">PEVuZE5vdGU+PENpdGU+PEF1dGhvcj5CZXJrb3dpdHo8L0F1dGhvcj48WWVhcj4yMDExPC9ZZWFy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</w:fldData>
        </w:fldChar>
      </w:r>
      <w:r w:rsidR="00F15A54">
        <w:rPr>
          <w:rFonts w:cs="Times New Roman"/>
        </w:rPr>
        <w:instrText xml:space="preserve"> ADDIN EN.CITE.DATA </w:instrText>
      </w:r>
      <w:r w:rsidR="00F15A54">
        <w:rPr>
          <w:rFonts w:cs="Times New Roman"/>
        </w:rPr>
      </w:r>
      <w:r w:rsidR="00F15A54">
        <w:rPr>
          <w:rFonts w:cs="Times New Roman"/>
        </w:rPr>
        <w:fldChar w:fldCharType="end"/>
      </w:r>
      <w:r w:rsidRPr="00344006">
        <w:rPr>
          <w:rFonts w:cs="Times New Roman"/>
        </w:rPr>
      </w:r>
      <w:r w:rsidRPr="00344006">
        <w:rPr>
          <w:rFonts w:cs="Times New Roman"/>
        </w:rPr>
        <w:fldChar w:fldCharType="separate"/>
      </w:r>
      <w:r w:rsidR="00F15A54">
        <w:rPr>
          <w:rFonts w:cs="Times New Roman"/>
          <w:noProof/>
        </w:rPr>
        <w:t>[</w:t>
      </w:r>
      <w:hyperlink w:anchor="_ENREF_9" w:tooltip="Berkowitz, 2011 #20" w:history="1">
        <w:r w:rsidR="0084522C">
          <w:rPr>
            <w:rFonts w:cs="Times New Roman"/>
            <w:noProof/>
          </w:rPr>
          <w:t>9</w:t>
        </w:r>
      </w:hyperlink>
      <w:r w:rsidR="00F15A54">
        <w:rPr>
          <w:rFonts w:cs="Times New Roman"/>
          <w:noProof/>
        </w:rPr>
        <w:t xml:space="preserve">, </w:t>
      </w:r>
      <w:hyperlink w:anchor="_ENREF_10" w:tooltip="Ohkura, 2011 #14" w:history="1">
        <w:r w:rsidR="0084522C">
          <w:rPr>
            <w:rFonts w:cs="Times New Roman"/>
            <w:noProof/>
          </w:rPr>
          <w:t>10</w:t>
        </w:r>
      </w:hyperlink>
      <w:r w:rsidR="00F15A54">
        <w:rPr>
          <w:rFonts w:cs="Times New Roman"/>
          <w:noProof/>
        </w:rPr>
        <w:t>]</w:t>
      </w:r>
      <w:r w:rsidRPr="00344006">
        <w:rPr>
          <w:rFonts w:cs="Times New Roman"/>
        </w:rPr>
        <w:fldChar w:fldCharType="end"/>
      </w:r>
      <w:r w:rsidRPr="00344006">
        <w:rPr>
          <w:rFonts w:cs="Times New Roman"/>
        </w:rPr>
        <w:t xml:space="preserve">, but more importantly of </w:t>
      </w:r>
      <w:r w:rsidRPr="004B2AA7">
        <w:rPr>
          <w:rFonts w:cs="Times New Roman"/>
          <w:i/>
        </w:rPr>
        <w:t>flows</w:t>
      </w:r>
      <w:r w:rsidRPr="00344006">
        <w:rPr>
          <w:rFonts w:cs="Times New Roman"/>
        </w:rPr>
        <w:t xml:space="preserve"> of these mixtures. In particular, they suggest that, having a flow of fuel/air mixture, an on demand spatiotemporal (in any location and at any time) energy deposition can drive the mélange ignition through the use of ene</w:t>
      </w:r>
      <w:r w:rsidR="004B2AA7">
        <w:rPr>
          <w:rFonts w:cs="Times New Roman"/>
        </w:rPr>
        <w:t>rgetic nanoparticles such as OA-</w:t>
      </w:r>
      <w:r w:rsidRPr="00344006">
        <w:rPr>
          <w:rFonts w:cs="Times New Roman"/>
        </w:rPr>
        <w:t>Al NPs. Moreover, while this technique can be a standalone ignition tool by itself after it has been proved that photothermal ignition delay is two orders of magnitude smaller than that from spark ignition, it can serve as an assistant to traditional means as well, for instance in automotive industry, where the flame front can hardly reach the hidden weak spots in the combustion chamber at very high rpms.</w:t>
      </w:r>
    </w:p>
    <w:p w:rsidR="00AC5941" w:rsidRDefault="00AC5941" w:rsidP="00344006">
      <w:pPr>
        <w:rPr>
          <w:rFonts w:cs="Times New Roman"/>
        </w:rPr>
      </w:pPr>
    </w:p>
    <w:p w:rsidR="00AC5941" w:rsidRDefault="00AC5941" w:rsidP="00344006">
      <w:pPr>
        <w:rPr>
          <w:rFonts w:cs="Times New Roman"/>
        </w:rPr>
      </w:pPr>
    </w:p>
    <w:p w:rsidR="00AC5941" w:rsidRDefault="00AC5941" w:rsidP="00344006">
      <w:pPr>
        <w:rPr>
          <w:rFonts w:cs="Times New Roman"/>
        </w:rPr>
      </w:pPr>
    </w:p>
    <w:p w:rsidR="00AC5941" w:rsidRDefault="00AC5941" w:rsidP="00344006">
      <w:pPr>
        <w:rPr>
          <w:rFonts w:cs="Times New Roman"/>
        </w:rPr>
      </w:pPr>
    </w:p>
    <w:p w:rsidR="00AC5941" w:rsidRDefault="00AC5941" w:rsidP="00344006">
      <w:pPr>
        <w:rPr>
          <w:rFonts w:cs="Times New Roman"/>
        </w:rPr>
      </w:pPr>
      <w:r>
        <w:rPr>
          <w:rFonts w:cs="Times New Roman"/>
        </w:rPr>
        <w:lastRenderedPageBreak/>
        <w:t>a)</w:t>
      </w:r>
    </w:p>
    <w:p w:rsidR="00344006" w:rsidRDefault="00344006" w:rsidP="00AC5941">
      <w:pPr>
        <w:ind w:left="360"/>
        <w:jc w:val="center"/>
      </w:pPr>
      <w:r w:rsidRPr="00355756">
        <w:rPr>
          <w:noProof/>
        </w:rPr>
        <w:drawing>
          <wp:inline distT="0" distB="0" distL="0" distR="0" wp14:anchorId="2E895850" wp14:editId="660DD39F">
            <wp:extent cx="4572000" cy="1820985"/>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ylene.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2000" cy="1820985"/>
                    </a:xfrm>
                    <a:prstGeom prst="rect">
                      <a:avLst/>
                    </a:prstGeom>
                  </pic:spPr>
                </pic:pic>
              </a:graphicData>
            </a:graphic>
          </wp:inline>
        </w:drawing>
      </w:r>
    </w:p>
    <w:p w:rsidR="00AC5941" w:rsidRDefault="00AC5941" w:rsidP="00AC5941">
      <w:pPr>
        <w:ind w:left="360"/>
        <w:jc w:val="left"/>
      </w:pPr>
      <w:r>
        <w:t>b)</w:t>
      </w:r>
    </w:p>
    <w:p w:rsidR="008068F8" w:rsidRDefault="00AC5941" w:rsidP="008068F8">
      <w:pPr>
        <w:keepNext/>
        <w:ind w:left="1080"/>
      </w:pPr>
      <w:r>
        <w:t xml:space="preserve">   </w:t>
      </w:r>
      <w:r w:rsidR="00344006" w:rsidRPr="00355756">
        <w:rPr>
          <w:noProof/>
        </w:rPr>
        <w:drawing>
          <wp:inline distT="0" distB="0" distL="0" distR="0" wp14:anchorId="3B7C5D71" wp14:editId="2D199A5C">
            <wp:extent cx="4572000" cy="1860085"/>
            <wp:effectExtent l="0" t="0" r="0" b="698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ane.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72000" cy="1860085"/>
                    </a:xfrm>
                    <a:prstGeom prst="rect">
                      <a:avLst/>
                    </a:prstGeom>
                  </pic:spPr>
                </pic:pic>
              </a:graphicData>
            </a:graphic>
          </wp:inline>
        </w:drawing>
      </w:r>
    </w:p>
    <w:p w:rsidR="001E5234" w:rsidRPr="002F510A" w:rsidRDefault="008068F8" w:rsidP="002F510A">
      <w:pPr>
        <w:pStyle w:val="Caption"/>
        <w:rPr>
          <w:rFonts w:eastAsia="MS Mincho"/>
        </w:rPr>
      </w:pPr>
      <w:bookmarkStart w:id="113" w:name="_Toc355877003"/>
      <w:r>
        <w:t xml:space="preserve">Figure </w:t>
      </w:r>
      <w:fldSimple w:instr=" SEQ Figure \* ARABIC ">
        <w:r>
          <w:rPr>
            <w:noProof/>
          </w:rPr>
          <w:t>19</w:t>
        </w:r>
      </w:fldSimple>
      <w:r>
        <w:t>.</w:t>
      </w:r>
      <w:bookmarkStart w:id="114" w:name="_Toc353215879"/>
      <w:r w:rsidR="002F510A" w:rsidRPr="002F510A">
        <w:t xml:space="preserve"> </w:t>
      </w:r>
      <w:r w:rsidR="00344006" w:rsidRPr="002F510A">
        <w:t>Energy deposition from OA-Al NPs photo-ignition in the flow of gaseous fuel/air mixture at lean conditions, at ambient temperature (293 K) and pressure (1 atm).</w:t>
      </w:r>
      <w:r w:rsidR="00344006" w:rsidRPr="002F510A">
        <w:rPr>
          <w:rFonts w:eastAsia="MS Mincho"/>
        </w:rPr>
        <w:t xml:space="preserve"> (a) In ethylene/air mixture at φ = 0.</w:t>
      </w:r>
      <w:r w:rsidR="00375854">
        <w:rPr>
          <w:rFonts w:eastAsia="MS Mincho"/>
        </w:rPr>
        <w:t>8</w:t>
      </w:r>
      <w:r w:rsidR="00344006" w:rsidRPr="002F510A">
        <w:rPr>
          <w:rFonts w:eastAsia="MS Mincho"/>
        </w:rPr>
        <w:t>. (b) In methane/air mixture at φ = 0.</w:t>
      </w:r>
      <w:r w:rsidR="00375854">
        <w:rPr>
          <w:rFonts w:eastAsia="MS Mincho"/>
        </w:rPr>
        <w:t>6</w:t>
      </w:r>
      <w:r w:rsidR="00344006" w:rsidRPr="002F510A">
        <w:rPr>
          <w:rFonts w:eastAsia="MS Mincho"/>
        </w:rPr>
        <w:t>.</w:t>
      </w:r>
      <w:bookmarkEnd w:id="113"/>
      <w:bookmarkEnd w:id="114"/>
    </w:p>
    <w:p w:rsidR="001E5234" w:rsidRDefault="001E5234">
      <w:pPr>
        <w:spacing w:after="200" w:line="276" w:lineRule="auto"/>
        <w:jc w:val="left"/>
        <w:rPr>
          <w:rFonts w:eastAsia="MS Mincho" w:cs="Times New Roman"/>
          <w:lang w:eastAsia="ja-JP"/>
        </w:rPr>
      </w:pPr>
      <w:r>
        <w:rPr>
          <w:rFonts w:eastAsia="MS Mincho" w:cs="Times New Roman"/>
          <w:lang w:eastAsia="ja-JP"/>
        </w:rPr>
        <w:br w:type="page"/>
      </w:r>
    </w:p>
    <w:p w:rsidR="001E5234" w:rsidRPr="001E5234" w:rsidRDefault="001E5234" w:rsidP="00C95B2B">
      <w:pPr>
        <w:pStyle w:val="Heading2"/>
        <w:rPr>
          <w:rFonts w:eastAsiaTheme="majorEastAsia"/>
          <w:lang w:eastAsia="zh-CN"/>
        </w:rPr>
      </w:pPr>
      <w:bookmarkStart w:id="115" w:name="_Toc353540204"/>
      <w:bookmarkStart w:id="116" w:name="_Toc360191476"/>
      <w:r w:rsidRPr="001E5234">
        <w:rPr>
          <w:rFonts w:eastAsiaTheme="majorEastAsia"/>
          <w:lang w:eastAsia="zh-CN"/>
        </w:rPr>
        <w:lastRenderedPageBreak/>
        <w:t>Conclusions</w:t>
      </w:r>
      <w:bookmarkEnd w:id="115"/>
      <w:bookmarkEnd w:id="116"/>
    </w:p>
    <w:p w:rsidR="002629CB" w:rsidRDefault="001E5234" w:rsidP="002629CB">
      <w:pPr>
        <w:ind w:firstLine="720"/>
        <w:rPr>
          <w:rFonts w:cs="Times New Roman"/>
        </w:rPr>
      </w:pPr>
      <w:r w:rsidRPr="001E5234">
        <w:rPr>
          <w:rFonts w:cs="Times New Roman"/>
        </w:rPr>
        <w:t xml:space="preserve">In conclusion, photothermally induced motion and ignition in air and in the flows of lean methane/air and ethylene/air mixtures were demonstrated. </w:t>
      </w:r>
    </w:p>
    <w:p w:rsidR="002629CB" w:rsidRDefault="001E5234" w:rsidP="002629CB">
      <w:pPr>
        <w:ind w:firstLine="720"/>
        <w:rPr>
          <w:rFonts w:cs="Times New Roman"/>
        </w:rPr>
      </w:pPr>
      <w:r w:rsidRPr="001E5234">
        <w:rPr>
          <w:rFonts w:cs="Times New Roman"/>
        </w:rPr>
        <w:t xml:space="preserve">Dry experiments showed, in addition to particles ignition in air, a companion jump of the order of 7 mm. More importantly, wet nanoenergetics were also successfully ignited at very lean conditions of gaseous fuels/air </w:t>
      </w:r>
      <w:r w:rsidRPr="001E5234">
        <w:rPr>
          <w:rFonts w:cs="Times New Roman"/>
          <w:i/>
        </w:rPr>
        <w:t>flow</w:t>
      </w:r>
      <w:r w:rsidRPr="001E5234">
        <w:rPr>
          <w:rFonts w:cs="Times New Roman"/>
        </w:rPr>
        <w:t xml:space="preserve"> mixtures.</w:t>
      </w:r>
    </w:p>
    <w:p w:rsidR="002629CB" w:rsidRDefault="001E5234" w:rsidP="002629CB">
      <w:pPr>
        <w:ind w:firstLine="720"/>
        <w:rPr>
          <w:rFonts w:cs="Times New Roman"/>
        </w:rPr>
      </w:pPr>
      <w:r w:rsidRPr="001E5234">
        <w:rPr>
          <w:rFonts w:cs="Times New Roman"/>
        </w:rPr>
        <w:t xml:space="preserve"> By exploiting the effect of coating the nanoparticles using oleic acid on the absorption cross section of Al, the organic capping showed a weak influence on the photothermal properties of the metal under study. Noticeably, a shift of the plasmon resonance from the UV for a single sphere, to the visible range for two contacting spheres, was reported using DDA. Moreover, local electric field measurement at the interface of two contacting </w:t>
      </w:r>
      <w:r w:rsidR="00E4328C">
        <w:rPr>
          <w:rFonts w:cs="Times New Roman"/>
        </w:rPr>
        <w:t>7</w:t>
      </w:r>
      <w:r w:rsidRPr="001E5234">
        <w:rPr>
          <w:rFonts w:cs="Times New Roman"/>
        </w:rPr>
        <w:t>0 nm Al NPs recorded 100 times enhancement from LSPR effect, leading to 4 orders of magnitude increase in thermal ohmic losses, following the heat generation equation.</w:t>
      </w:r>
    </w:p>
    <w:p w:rsidR="002629CB" w:rsidRDefault="001E5234" w:rsidP="002629CB">
      <w:pPr>
        <w:ind w:firstLine="720"/>
        <w:rPr>
          <w:rFonts w:cs="Times New Roman"/>
        </w:rPr>
      </w:pPr>
      <w:r w:rsidRPr="001E5234">
        <w:rPr>
          <w:rFonts w:cs="Times New Roman"/>
        </w:rPr>
        <w:t xml:space="preserve"> Depending on the application (sensing applications, combustion and energy deposition applications), the </w:t>
      </w:r>
      <w:r w:rsidR="00E4328C">
        <w:rPr>
          <w:rFonts w:cs="Times New Roman"/>
        </w:rPr>
        <w:t>heat generation</w:t>
      </w:r>
      <w:r w:rsidRPr="001E5234">
        <w:rPr>
          <w:rFonts w:cs="Times New Roman"/>
        </w:rPr>
        <w:t xml:space="preserve"> determines the suitability and appropriateness of the material, independently from the plasmonic resonance value. Substantial for boosting oxidation, the heat production from Al is </w:t>
      </w:r>
      <w:r w:rsidR="00E4328C">
        <w:rPr>
          <w:rFonts w:cs="Times New Roman"/>
        </w:rPr>
        <w:t xml:space="preserve">30 times </w:t>
      </w:r>
      <w:r w:rsidRPr="001E5234">
        <w:rPr>
          <w:rFonts w:cs="Times New Roman"/>
        </w:rPr>
        <w:t xml:space="preserve">and </w:t>
      </w:r>
      <w:r w:rsidR="00E4328C">
        <w:rPr>
          <w:rFonts w:cs="Times New Roman"/>
        </w:rPr>
        <w:t>638 times</w:t>
      </w:r>
      <w:r w:rsidRPr="001E5234">
        <w:rPr>
          <w:rFonts w:cs="Times New Roman"/>
        </w:rPr>
        <w:t xml:space="preserve"> larger than that from Ag and Au in the visible range, respectively. On the basis of our observations, we provide a consistent explanation of the on demand spatiotemporal energy deposition for gaseous fuels/air flow mixtures. Radiative energy from the flash tube is absorbed and confined in the nanoenergetics structure causing </w:t>
      </w:r>
      <w:r w:rsidRPr="001E5234">
        <w:rPr>
          <w:rFonts w:cs="Times New Roman"/>
        </w:rPr>
        <w:lastRenderedPageBreak/>
        <w:t>build-up in thermal ohmic losses, providing high temperatures which in turn provoke oxidation of the metal catalyst nanoparticle. For instance, photothermal properties of these nanoenergetic particles could be used to enhance the energy density of fuels in propulsion systems.</w:t>
      </w:r>
    </w:p>
    <w:p w:rsidR="001E5234" w:rsidRPr="001E5234" w:rsidRDefault="001E5234" w:rsidP="002629CB">
      <w:pPr>
        <w:ind w:firstLine="720"/>
        <w:rPr>
          <w:rFonts w:cs="Times New Roman"/>
        </w:rPr>
      </w:pPr>
      <w:r w:rsidRPr="001E5234">
        <w:rPr>
          <w:rFonts w:cs="Times New Roman"/>
        </w:rPr>
        <w:t>In summary, and depending on the application, the right material is chosen, correctly illuminated, and suitably capped to give the required results. The metal type and wavelength modulation define the functional region of spectrum turning it into an ideal nano-source of heat, remotely controllable using light; and the right capping is needed to determine the onset reactive temperature on one hand, without affecting the light properties of the metal and replacing the dead weight from oxide passivation, on the other hand.</w:t>
      </w:r>
    </w:p>
    <w:p w:rsidR="001E5234" w:rsidRPr="00C95B2B" w:rsidRDefault="001E5234" w:rsidP="00C95B2B">
      <w:pPr>
        <w:pStyle w:val="Heading2"/>
      </w:pPr>
      <w:bookmarkStart w:id="117" w:name="_Toc353540205"/>
      <w:bookmarkStart w:id="118" w:name="_Toc360191477"/>
      <w:r w:rsidRPr="00C95B2B">
        <w:t>Experimental Section</w:t>
      </w:r>
      <w:bookmarkEnd w:id="117"/>
      <w:bookmarkEnd w:id="118"/>
      <w:r w:rsidRPr="00C95B2B">
        <w:t xml:space="preserve"> </w:t>
      </w:r>
    </w:p>
    <w:p w:rsidR="001E5234" w:rsidRPr="00CC1C69" w:rsidRDefault="001E5234" w:rsidP="00C95B2B">
      <w:pPr>
        <w:pStyle w:val="Heading3"/>
      </w:pPr>
      <w:bookmarkStart w:id="119" w:name="_Toc353540206"/>
      <w:bookmarkStart w:id="120" w:name="_Toc360191478"/>
      <w:r w:rsidRPr="00CC1C69">
        <w:t xml:space="preserve">Discrete Dipole Approximation </w:t>
      </w:r>
      <w:r>
        <w:t>A</w:t>
      </w:r>
      <w:r w:rsidRPr="00CC1C69">
        <w:t>nalys</w:t>
      </w:r>
      <w:r>
        <w:t>e</w:t>
      </w:r>
      <w:r w:rsidRPr="00CC1C69">
        <w:t>s</w:t>
      </w:r>
      <w:bookmarkEnd w:id="119"/>
      <w:bookmarkEnd w:id="120"/>
    </w:p>
    <w:p w:rsidR="001E5234" w:rsidRDefault="001E5234" w:rsidP="001E5234">
      <w:pPr>
        <w:pStyle w:val="CommentText"/>
        <w:spacing w:line="480" w:lineRule="auto"/>
        <w:rPr>
          <w:rFonts w:ascii="Times New Roman" w:eastAsia="MS Mincho" w:hAnsi="Times New Roman"/>
          <w:b/>
          <w:sz w:val="24"/>
          <w:szCs w:val="24"/>
          <w:lang w:eastAsia="ja-JP"/>
        </w:rPr>
      </w:pPr>
      <w:r w:rsidRPr="001E2308">
        <w:rPr>
          <w:rFonts w:ascii="Times New Roman" w:hAnsi="Times New Roman"/>
          <w:sz w:val="24"/>
          <w:szCs w:val="24"/>
        </w:rPr>
        <w:t>The computational approach known as Discrete Dipole Approximation (DDA</w:t>
      </w:r>
      <w:r w:rsidRPr="001E5234">
        <w:rPr>
          <w:rFonts w:ascii="Times New Roman" w:hAnsi="Times New Roman"/>
          <w:sz w:val="24"/>
          <w:szCs w:val="24"/>
        </w:rPr>
        <w:t xml:space="preserve">) </w:t>
      </w:r>
      <w:r w:rsidRPr="001E5234">
        <w:rPr>
          <w:rFonts w:ascii="Times New Roman" w:hAnsi="Times New Roman"/>
          <w:sz w:val="24"/>
          <w:szCs w:val="24"/>
        </w:rPr>
        <w:fldChar w:fldCharType="begin"/>
      </w:r>
      <w:r w:rsidR="00D448FC">
        <w:rPr>
          <w:rFonts w:ascii="Times New Roman" w:hAnsi="Times New Roman"/>
          <w:sz w:val="24"/>
          <w:szCs w:val="24"/>
        </w:rPr>
        <w:instrText xml:space="preserve"> ADDIN EN.CITE &lt;EndNote&gt;&lt;Cite&gt;&lt;Author&gt;Draine&lt;/Author&gt;&lt;Year&gt;1994&lt;/Year&gt;&lt;RecNum&gt;22&lt;/RecNum&gt;&lt;DisplayText&gt;[40]&lt;/DisplayText&gt;&lt;record&gt;&lt;rec-number&gt;22&lt;/rec-number&gt;&lt;foreign-keys&gt;&lt;key app="EN" db-id="0s5s5d0ag9pr2sedve45ptzcxwdx599sa9re"&gt;22&lt;/key&gt;&lt;/foreign-keys&gt;&lt;ref-type name="Journal Article"&gt;17&lt;/ref-type&gt;&lt;contributors&gt;&lt;authors&gt;&lt;author&gt;Draine, Bruce T.&lt;/author&gt;&lt;author&gt;Flatau, Piotr J.&lt;/author&gt;&lt;/authors&gt;&lt;/contributors&gt;&lt;titles&gt;&lt;title&gt;Discrete-dipole approximation for scattering calculations&lt;/title&gt;&lt;secondary-title&gt;J. Opt. Soc. Am. A&lt;/secondary-title&gt;&lt;/titles&gt;&lt;periodical&gt;&lt;full-title&gt;J. Opt. Soc. Am. A&lt;/full-title&gt;&lt;/periodical&gt;&lt;pages&gt;1491-1499&lt;/pages&gt;&lt;volume&gt;11&lt;/volume&gt;&lt;number&gt;4&lt;/number&gt;&lt;dates&gt;&lt;year&gt;1994&lt;/year&gt;&lt;/dates&gt;&lt;publisher&gt;OSA&lt;/publisher&gt;&lt;urls&gt;&lt;related-urls&gt;&lt;url&gt;http://josaa.osa.org/abstract.cfm?URI=josaa-11-4-1491&lt;/url&gt;&lt;/related-urls&gt;&lt;/urls&gt;&lt;/record&gt;&lt;/Cite&gt;&lt;/EndNote&gt;</w:instrText>
      </w:r>
      <w:r w:rsidRPr="001E5234">
        <w:rPr>
          <w:rFonts w:ascii="Times New Roman" w:hAnsi="Times New Roman"/>
          <w:sz w:val="24"/>
          <w:szCs w:val="24"/>
        </w:rPr>
        <w:fldChar w:fldCharType="separate"/>
      </w:r>
      <w:r w:rsidR="00D448FC">
        <w:rPr>
          <w:rFonts w:ascii="Times New Roman" w:hAnsi="Times New Roman"/>
          <w:noProof/>
          <w:sz w:val="24"/>
          <w:szCs w:val="24"/>
        </w:rPr>
        <w:t>[</w:t>
      </w:r>
      <w:hyperlink w:anchor="_ENREF_40" w:tooltip="Draine, 1994 #22" w:history="1">
        <w:r w:rsidR="0084522C">
          <w:rPr>
            <w:rFonts w:ascii="Times New Roman" w:hAnsi="Times New Roman"/>
            <w:noProof/>
            <w:sz w:val="24"/>
            <w:szCs w:val="24"/>
          </w:rPr>
          <w:t>40</w:t>
        </w:r>
      </w:hyperlink>
      <w:r w:rsidR="00D448FC">
        <w:rPr>
          <w:rFonts w:ascii="Times New Roman" w:hAnsi="Times New Roman"/>
          <w:noProof/>
          <w:sz w:val="24"/>
          <w:szCs w:val="24"/>
        </w:rPr>
        <w:t>]</w:t>
      </w:r>
      <w:r w:rsidRPr="001E5234">
        <w:rPr>
          <w:rFonts w:ascii="Times New Roman" w:hAnsi="Times New Roman"/>
          <w:sz w:val="24"/>
          <w:szCs w:val="24"/>
        </w:rPr>
        <w:fldChar w:fldCharType="end"/>
      </w:r>
      <w:r w:rsidRPr="00AC136F">
        <w:rPr>
          <w:rFonts w:ascii="Times New Roman" w:hAnsi="Times New Roman"/>
          <w:sz w:val="24"/>
          <w:szCs w:val="24"/>
        </w:rPr>
        <w:t xml:space="preserve"> </w:t>
      </w:r>
      <w:r w:rsidRPr="001E2308">
        <w:rPr>
          <w:rFonts w:ascii="Times New Roman" w:hAnsi="Times New Roman"/>
          <w:sz w:val="24"/>
          <w:szCs w:val="24"/>
        </w:rPr>
        <w:t>was used to calculate the absorption coefficients and near-field electric field distributions of the Al NPs with various alumina-coating thicknesses, sizes, shapes, and aggregations. Local energy depositions were thus obtained by remote activation of Al NPs with low-power light.</w:t>
      </w:r>
      <w:r w:rsidRPr="001E2308">
        <w:rPr>
          <w:rFonts w:ascii="Times New Roman" w:eastAsia="MS Mincho" w:hAnsi="Times New Roman"/>
          <w:b/>
          <w:sz w:val="24"/>
          <w:szCs w:val="24"/>
          <w:lang w:eastAsia="ja-JP"/>
        </w:rPr>
        <w:t xml:space="preserve"> </w:t>
      </w:r>
    </w:p>
    <w:p w:rsidR="001E5234" w:rsidRDefault="001E5234" w:rsidP="00C95B2B">
      <w:pPr>
        <w:pStyle w:val="Heading3"/>
      </w:pPr>
      <w:bookmarkStart w:id="121" w:name="_Toc353540207"/>
      <w:bookmarkStart w:id="122" w:name="_Toc360191479"/>
      <w:r>
        <w:t>Synthesis of Oleic Acid coated Aluminum Nanoparticles</w:t>
      </w:r>
      <w:bookmarkEnd w:id="121"/>
      <w:bookmarkEnd w:id="122"/>
    </w:p>
    <w:p w:rsidR="001E5234" w:rsidRPr="001E2308" w:rsidRDefault="001E5234" w:rsidP="00EB6D80">
      <w:pPr>
        <w:shd w:val="clear" w:color="auto" w:fill="FFFFFF"/>
        <w:rPr>
          <w:color w:val="000000"/>
          <w:lang w:eastAsia="zh-CN"/>
        </w:rPr>
      </w:pPr>
      <w:r w:rsidRPr="001E5234">
        <w:rPr>
          <w:rFonts w:cs="Times New Roman"/>
          <w:color w:val="000000"/>
        </w:rPr>
        <w:t xml:space="preserve">The procedures used to synthesize oleic acid-capped aluminum nanoparticles have been described in detail </w:t>
      </w:r>
      <w:r w:rsidRPr="001E5234">
        <w:rPr>
          <w:rFonts w:cs="Times New Roman"/>
        </w:rPr>
        <w:t xml:space="preserve">elsewhere. </w:t>
      </w:r>
      <w:r w:rsidRPr="001E5234">
        <w:rPr>
          <w:rFonts w:cs="Times New Roman"/>
        </w:rPr>
        <w:fldChar w:fldCharType="begin"/>
      </w:r>
      <w:r w:rsidR="0084522C">
        <w:rPr>
          <w:rFonts w:cs="Times New Roman"/>
        </w:rPr>
        <w:instrText xml:space="preserve"> ADDIN EN.CITE &lt;EndNote&gt;&lt;Cite&gt;&lt;Author&gt;Fernando&lt;/Author&gt;&lt;Year&gt;2008&lt;/Year&gt;&lt;RecNum&gt;91&lt;/RecNum&gt;&lt;DisplayText&gt;[59]&lt;/DisplayText&gt;&lt;record&gt;&lt;rec-number&gt;91&lt;/rec-number&gt;&lt;foreign-keys&gt;&lt;key app="EN" db-id="0s5s5d0ag9pr2sedve45ptzcxwdx599sa9re"&gt;91&lt;/key&gt;&lt;/foreign-keys&gt;&lt;ref-type name="Journal Article"&gt;17&lt;/ref-type&gt;&lt;contributors&gt;&lt;authors&gt;&lt;author&gt;Fernando, K. A. Shiral&lt;/author&gt;&lt;author&gt;Smith, Marcus J.&lt;/author&gt;&lt;author&gt;Harruff, Barbara A.&lt;/author&gt;&lt;author&gt;Lewis, William K.&lt;/author&gt;&lt;author&gt;Guliants, Elena A.&lt;/author&gt;&lt;author&gt;Bunker, Christopher E.&lt;/author&gt;&lt;/authors&gt;&lt;/contributors&gt;&lt;titles&gt;&lt;title&gt;Sonochemically Assisted Thermal Decomposition of Alane N,N-Dimethylethylamine with Titanium (IV) Isopropoxide in the Presence of Oleic Acid to Yield Air-Stable and Size-Selective Aluminum Core−Shell Nanoparticles&lt;/title&gt;&lt;secondary-title&gt;The Journal of Physical Chemistry C&lt;/secondary-title&gt;&lt;/titles&gt;&lt;periodical&gt;&lt;full-title&gt;The Journal of Physical Chemistry C&lt;/full-title&gt;&lt;/periodical&gt;&lt;pages&gt;500-503&lt;/pages&gt;&lt;volume&gt;113&lt;/volume&gt;&lt;number&gt;2&lt;/number&gt;&lt;dates&gt;&lt;year&gt;2008&lt;/year&gt;&lt;pub-dates&gt;&lt;date&gt;2009/01/15&lt;/date&gt;&lt;/pub-dates&gt;&lt;/dates&gt;&lt;publisher&gt;American Chemical Society&lt;/publisher&gt;&lt;isbn&gt;1932-7447&lt;/isbn&gt;&lt;urls&gt;&lt;related-urls&gt;&lt;url&gt;http://dx.doi.org/10.1021/jp809295e&lt;/url&gt;&lt;/related-urls&gt;&lt;/urls&gt;&lt;electronic-resource-num&gt;10.1021/jp809295e&lt;/electronic-resource-num&gt;&lt;access-date&gt;2012/10/12&lt;/access-date&gt;&lt;/record&gt;&lt;/Cite&gt;&lt;/EndNote&gt;</w:instrText>
      </w:r>
      <w:r w:rsidRPr="001E5234">
        <w:rPr>
          <w:rFonts w:cs="Times New Roman"/>
        </w:rPr>
        <w:fldChar w:fldCharType="separate"/>
      </w:r>
      <w:r w:rsidR="0084522C">
        <w:rPr>
          <w:rFonts w:cs="Times New Roman"/>
          <w:noProof/>
        </w:rPr>
        <w:t>[</w:t>
      </w:r>
      <w:hyperlink w:anchor="_ENREF_59" w:tooltip="Fernando, 2008 #91" w:history="1">
        <w:r w:rsidR="0084522C">
          <w:rPr>
            <w:rFonts w:cs="Times New Roman"/>
            <w:noProof/>
          </w:rPr>
          <w:t>59</w:t>
        </w:r>
      </w:hyperlink>
      <w:r w:rsidR="0084522C">
        <w:rPr>
          <w:rFonts w:cs="Times New Roman"/>
          <w:noProof/>
        </w:rPr>
        <w:t>]</w:t>
      </w:r>
      <w:r w:rsidRPr="001E5234">
        <w:rPr>
          <w:rFonts w:cs="Times New Roman"/>
        </w:rPr>
        <w:fldChar w:fldCharType="end"/>
      </w:r>
      <w:r w:rsidRPr="001E5234">
        <w:rPr>
          <w:rFonts w:cs="Times New Roman"/>
        </w:rPr>
        <w:t xml:space="preserve"> Briefly</w:t>
      </w:r>
      <w:r w:rsidRPr="001E5234">
        <w:rPr>
          <w:rFonts w:cs="Times New Roman"/>
          <w:color w:val="000000"/>
        </w:rPr>
        <w:t xml:space="preserve">, aluminum nanoparticles were synthesized using an initial solution of 11.4 mM oleic acid dissolved in dodecane. The solution was subjected to several freeze−pump−thaw cycles in order to reduce the dissolved oxygen concentration and </w:t>
      </w:r>
      <w:r w:rsidRPr="001E5234">
        <w:rPr>
          <w:rFonts w:cs="Times New Roman"/>
          <w:color w:val="000000"/>
        </w:rPr>
        <w:lastRenderedPageBreak/>
        <w:t xml:space="preserve">then placed inside a dry nitrogen glovebox, where </w:t>
      </w:r>
      <w:r w:rsidRPr="001E5234">
        <w:rPr>
          <w:rFonts w:cs="Times New Roman"/>
          <w:iCs/>
          <w:color w:val="000000"/>
        </w:rPr>
        <w:t>N</w:t>
      </w:r>
      <w:r w:rsidRPr="001E5234">
        <w:rPr>
          <w:rFonts w:cs="Times New Roman"/>
          <w:color w:val="000000"/>
        </w:rPr>
        <w:t>,</w:t>
      </w:r>
      <w:r w:rsidRPr="001E5234">
        <w:rPr>
          <w:rFonts w:cs="Times New Roman"/>
          <w:iCs/>
          <w:color w:val="000000"/>
        </w:rPr>
        <w:t>N</w:t>
      </w:r>
      <w:r w:rsidRPr="001E5234">
        <w:rPr>
          <w:rFonts w:cs="Times New Roman"/>
          <w:color w:val="000000"/>
        </w:rPr>
        <w:t>-dimethylethylamine and a titanium(IV) isopropoxide catalyst were added to the solution. The concentrations of the alane complex and titanium catalyst in this solution were 50 and 0.55 mM, respectively. This solution was then transferred into a sonication flask (Sonics Inc., Suslick flask) and sonicated. The sonication</w:t>
      </w:r>
      <w:r w:rsidRPr="001E2308">
        <w:rPr>
          <w:color w:val="000000"/>
        </w:rPr>
        <w:t xml:space="preserve"> instrument (Sonics Inc. Vibra Cell) was operated at 20 </w:t>
      </w:r>
      <w:r w:rsidR="00EB6D80">
        <w:rPr>
          <w:color w:val="000000"/>
        </w:rPr>
        <w:t>K</w:t>
      </w:r>
      <w:r w:rsidRPr="001E2308">
        <w:rPr>
          <w:color w:val="000000"/>
        </w:rPr>
        <w:t>Hz and, the solution was sonicated at 37% power (</w:t>
      </w:r>
      <w:r w:rsidR="00EB6D80">
        <w:rPr>
          <w:noProof/>
          <w:color w:val="000000"/>
        </w:rPr>
        <w:t xml:space="preserve">~ </w:t>
      </w:r>
      <w:r w:rsidRPr="001E2308">
        <w:rPr>
          <w:color w:val="000000"/>
        </w:rPr>
        <w:t>22 W) for 7.5 min active time, using a 1-s-on, 1-s-off duty cycle. During sonication, the bulk solution tempe</w:t>
      </w:r>
      <w:r w:rsidR="00EB6D80">
        <w:rPr>
          <w:color w:val="000000"/>
        </w:rPr>
        <w:t xml:space="preserve">rature reached approximately 70 </w:t>
      </w:r>
      <w:r w:rsidRPr="001E2308">
        <w:rPr>
          <w:color w:val="000000"/>
        </w:rPr>
        <w:t>°C. These conditions produced a black solution that gradually precipitated a grayish-black powder. The powder was recovered by evaporation of the solvent under vacuum, followed by repeated washings with hexane. The aluminum nanoparticles produced by this process were spherical, with an average size of</w:t>
      </w:r>
      <w:r>
        <w:rPr>
          <w:color w:val="000000"/>
        </w:rPr>
        <w:t xml:space="preserve"> </w:t>
      </w:r>
      <w:r w:rsidR="00EB6D80" w:rsidRPr="00EB6D80">
        <w:rPr>
          <w:rFonts w:cs="Times New Roman"/>
          <w:color w:val="000000"/>
        </w:rPr>
        <w:t>~</w:t>
      </w:r>
      <w:r w:rsidR="00EB6D80">
        <w:rPr>
          <w:color w:val="000000"/>
        </w:rPr>
        <w:t xml:space="preserve"> </w:t>
      </w:r>
      <w:r w:rsidRPr="001E2308">
        <w:rPr>
          <w:color w:val="000000"/>
        </w:rPr>
        <w:t>5 nm and a size distribution of 2−15 nm.</w:t>
      </w:r>
    </w:p>
    <w:p w:rsidR="001E5234" w:rsidRPr="001E2308" w:rsidRDefault="001E5234" w:rsidP="001E5234">
      <w:pPr>
        <w:shd w:val="clear" w:color="auto" w:fill="FFFFFF"/>
        <w:rPr>
          <w:color w:val="000000"/>
        </w:rPr>
      </w:pPr>
      <w:r w:rsidRPr="001E2308">
        <w:rPr>
          <w:color w:val="000000"/>
        </w:rPr>
        <w:t>Organically coated aluminum oxide particles were synthesized via a refluxing procedure. A 10.5 mg sample of the nanoaluminum oxide was heated to</w:t>
      </w:r>
      <w:r w:rsidRPr="001E2308">
        <w:rPr>
          <w:rStyle w:val="apple-converted-space"/>
          <w:color w:val="000000"/>
        </w:rPr>
        <w:t> </w:t>
      </w:r>
      <w:r w:rsidR="00EB6D80">
        <w:rPr>
          <w:noProof/>
          <w:color w:val="000000"/>
        </w:rPr>
        <w:t xml:space="preserve">~ </w:t>
      </w:r>
      <w:r w:rsidRPr="001E2308">
        <w:rPr>
          <w:color w:val="000000"/>
        </w:rPr>
        <w:t>120 °C for several minutes to drive off any adsorbed water. These particles were placed in a flask, and 8 mL of dodecane and 18 μL of oleic acid were added. The mixture was then refluxed at 130 °C for 24 h. A white powder was recovered by evaporation of the solvent under vacuum, followed by repeated washings with hexane.</w:t>
      </w:r>
    </w:p>
    <w:p w:rsidR="001E5234" w:rsidRDefault="001E5234" w:rsidP="00C95B2B">
      <w:pPr>
        <w:pStyle w:val="Heading3"/>
      </w:pPr>
      <w:bookmarkStart w:id="123" w:name="_Toc353540208"/>
      <w:bookmarkStart w:id="124" w:name="_Toc360191480"/>
      <w:r>
        <w:t>Photothermal Activation Source Characterization</w:t>
      </w:r>
      <w:bookmarkEnd w:id="123"/>
      <w:bookmarkEnd w:id="124"/>
    </w:p>
    <w:p w:rsidR="001E5234" w:rsidRPr="001E5234" w:rsidRDefault="001E5234" w:rsidP="001E5234">
      <w:pPr>
        <w:rPr>
          <w:rFonts w:cs="Times New Roman"/>
        </w:rPr>
      </w:pPr>
      <w:r w:rsidRPr="001E5234">
        <w:rPr>
          <w:rFonts w:cs="Times New Roman"/>
        </w:rPr>
        <w:t>Flash ignition of these nanoparticles is achieved using a xenon-flash tube having a maximum energy density of 1.9 J/</w:t>
      </w:r>
      <m:oMath>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Pr="001E5234">
        <w:rPr>
          <w:rFonts w:eastAsiaTheme="minorEastAsia" w:cs="Times New Roman"/>
        </w:rPr>
        <w:t xml:space="preserve">, </w:t>
      </w:r>
      <w:r w:rsidRPr="001E5234">
        <w:rPr>
          <w:rFonts w:cs="Times New Roman"/>
        </w:rPr>
        <w:t xml:space="preserve">measured by a long-pulse-thermopile power sensor. The flash radiant exposure decreases roughly linearly with distance to reach </w:t>
      </w:r>
      <w:r w:rsidRPr="001E5234">
        <w:rPr>
          <w:rFonts w:eastAsiaTheme="minorEastAsia" w:cs="Times New Roman"/>
        </w:rPr>
        <w:t>at 25 mm a value of</w:t>
      </w:r>
      <w:r w:rsidRPr="001E5234">
        <w:rPr>
          <w:rFonts w:cs="Times New Roman"/>
        </w:rPr>
        <w:t xml:space="preserve"> ~</w:t>
      </w:r>
      <w:r w:rsidR="00EB6D80">
        <w:rPr>
          <w:rFonts w:cs="Times New Roman"/>
        </w:rPr>
        <w:t xml:space="preserve"> </w:t>
      </w:r>
      <w:r w:rsidRPr="001E5234">
        <w:rPr>
          <w:rFonts w:cs="Times New Roman"/>
        </w:rPr>
        <w:t>0.72</w:t>
      </w:r>
      <w:r w:rsidR="00EB6D80">
        <w:rPr>
          <w:rFonts w:cs="Times New Roman"/>
        </w:rPr>
        <w:t xml:space="preserve"> </w:t>
      </w:r>
      <w:r w:rsidRPr="001E5234">
        <w:rPr>
          <w:rFonts w:cs="Times New Roman"/>
        </w:rPr>
        <w:lastRenderedPageBreak/>
        <w:t>J/</w:t>
      </w:r>
      <m:oMath>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008A2192">
        <w:rPr>
          <w:rFonts w:eastAsiaTheme="minorEastAsia" w:cs="Times New Roman"/>
        </w:rPr>
        <w:t>. An</w:t>
      </w:r>
      <w:r w:rsidRPr="001E5234">
        <w:rPr>
          <w:rFonts w:eastAsiaTheme="minorEastAsia" w:cs="Times New Roman"/>
        </w:rPr>
        <w:t xml:space="preserve"> ~</w:t>
      </w:r>
      <w:r>
        <w:rPr>
          <w:rFonts w:eastAsiaTheme="minorEastAsia" w:cs="Times New Roman"/>
        </w:rPr>
        <w:t xml:space="preserve"> </w:t>
      </w:r>
      <w:r w:rsidRPr="001E5234">
        <w:rPr>
          <w:rFonts w:eastAsiaTheme="minorEastAsia" w:cs="Times New Roman"/>
        </w:rPr>
        <w:t xml:space="preserve">50 </w:t>
      </w:r>
      <w:r w:rsidRPr="001E5234">
        <w:rPr>
          <w:rFonts w:cs="Times New Roman"/>
        </w:rPr>
        <w:t>µs spike, followed by a 5 ms plateau and another 5 ms decay constitute the</w:t>
      </w:r>
      <w:r w:rsidRPr="001E5234">
        <w:rPr>
          <w:rFonts w:eastAsiaTheme="minorEastAsia" w:cs="Times New Roman"/>
        </w:rPr>
        <w:t xml:space="preserve"> temporal profile of the photothermal activation source in hand, that was covered by a BK7 glass cover, and which intensity peaks at 470 nm. Time-resolved i</w:t>
      </w:r>
      <w:r w:rsidRPr="001E5234">
        <w:rPr>
          <w:rFonts w:cs="Times New Roman"/>
        </w:rPr>
        <w:t xml:space="preserve">mages were obtained using a TSI high speed camera and associated software with 1 ms exposure time. These aluminum particles were coated with a thin layer of oleic acid about 2-3 nm thick to prevent oxidation. Some of the nanoparticles are spherical and uniform; others experience ovalness and tend to agglomerate. The size distribution ranges from 50-250 nm. </w:t>
      </w:r>
    </w:p>
    <w:p w:rsidR="001E5234" w:rsidRDefault="001E5234" w:rsidP="00C95B2B">
      <w:pPr>
        <w:pStyle w:val="Heading3"/>
      </w:pPr>
      <w:bookmarkStart w:id="125" w:name="_Toc353540209"/>
      <w:bookmarkStart w:id="126" w:name="_Toc360191481"/>
      <w:r>
        <w:t>Ignition experiments</w:t>
      </w:r>
      <w:bookmarkEnd w:id="125"/>
      <w:bookmarkEnd w:id="126"/>
    </w:p>
    <w:p w:rsidR="001E5234" w:rsidRPr="001E5234" w:rsidRDefault="001E5234" w:rsidP="001E5234">
      <w:pPr>
        <w:rPr>
          <w:rFonts w:cs="Times New Roman"/>
        </w:rPr>
      </w:pPr>
      <w:r w:rsidRPr="001E5234">
        <w:rPr>
          <w:rFonts w:cs="Times New Roman"/>
        </w:rPr>
        <w:t>In the case of dry OA-Al NPs, a manually poured pile of hundreds of micrograms was placed on top of a 1/16” glass slide located at a variable distance above the xenon flash tube. The pile was ignited by a single exposure to the flash tube.</w:t>
      </w:r>
    </w:p>
    <w:p w:rsidR="00272784" w:rsidRDefault="001E5234" w:rsidP="002629CB">
      <w:pPr>
        <w:rPr>
          <w:rFonts w:cs="Times New Roman"/>
        </w:rPr>
      </w:pPr>
      <w:r w:rsidRPr="001E5234">
        <w:rPr>
          <w:rFonts w:cs="Times New Roman"/>
        </w:rPr>
        <w:t>For wet nanoparticles ignition, i.e. in the flow of gaseous fuels/air mixture, two fuels were considered, methane and ethylene. Experiments were carried out at the exit of a Hencken burner to investigate the potential of nanopowders photo-ignition-induced mixture ignition. The Xe flash tube was first sat on the top surface of the burner with its axis parallel to the burner surface, to be removed quickly once the ignition is initiated. In this case, an approximate amount of 0.05 mg of nanoparticles was sprinkled on the tube and in its vicinity at a distance not exceeding couple of centimeters. Afterwards, compressed gaseous fuel and air flows were let premix inside the burner at equivalence ratios ranging from 1 down to 0.</w:t>
      </w:r>
      <w:r w:rsidR="008A2192">
        <w:rPr>
          <w:rFonts w:cs="Times New Roman"/>
        </w:rPr>
        <w:t>6</w:t>
      </w:r>
      <w:r w:rsidRPr="001E5234">
        <w:rPr>
          <w:rFonts w:cs="Times New Roman"/>
        </w:rPr>
        <w:t xml:space="preserve"> for methane/air mixture and to 0.</w:t>
      </w:r>
      <w:r w:rsidR="008A2192">
        <w:rPr>
          <w:rFonts w:cs="Times New Roman"/>
        </w:rPr>
        <w:t>8</w:t>
      </w:r>
      <w:r w:rsidRPr="001E5234">
        <w:rPr>
          <w:rFonts w:cs="Times New Roman"/>
        </w:rPr>
        <w:t xml:space="preserve"> in the ethylene case, and then flow to the atmosphere where the ambient temperature was 293 K and the pressure atmospheric.</w:t>
      </w:r>
      <w:r w:rsidR="00272784">
        <w:rPr>
          <w:rFonts w:cs="Times New Roman"/>
        </w:rPr>
        <w:br w:type="page"/>
      </w:r>
    </w:p>
    <w:p w:rsidR="00EA1512" w:rsidRDefault="0037721B" w:rsidP="001E04AC">
      <w:pPr>
        <w:pStyle w:val="Heading1"/>
      </w:pPr>
      <w:bookmarkStart w:id="127" w:name="_Toc360191482"/>
      <w:r>
        <w:lastRenderedPageBreak/>
        <w:t>CONCLUSION AND OUTLOOK</w:t>
      </w:r>
      <w:bookmarkEnd w:id="127"/>
    </w:p>
    <w:p w:rsidR="005D2D5C" w:rsidRDefault="00664E65" w:rsidP="002629CB">
      <w:pPr>
        <w:autoSpaceDE w:val="0"/>
        <w:autoSpaceDN w:val="0"/>
        <w:adjustRightInd w:val="0"/>
        <w:spacing w:after="0"/>
        <w:ind w:firstLine="720"/>
        <w:rPr>
          <w:rFonts w:eastAsiaTheme="minorHAnsi" w:cs="Times New Roman"/>
          <w:color w:val="000000"/>
        </w:rPr>
      </w:pPr>
      <w:r>
        <w:rPr>
          <w:rFonts w:eastAsiaTheme="minorHAnsi" w:cs="Times New Roman"/>
          <w:color w:val="000000"/>
        </w:rPr>
        <w:t xml:space="preserve">In this </w:t>
      </w:r>
      <w:r w:rsidR="000471F4">
        <w:rPr>
          <w:rFonts w:eastAsiaTheme="minorHAnsi" w:cs="Times New Roman"/>
          <w:color w:val="000000"/>
        </w:rPr>
        <w:t>dissertation</w:t>
      </w:r>
      <w:r>
        <w:rPr>
          <w:rFonts w:eastAsiaTheme="minorHAnsi" w:cs="Times New Roman"/>
          <w:color w:val="000000"/>
        </w:rPr>
        <w:t>,</w:t>
      </w:r>
      <w:r w:rsidR="005A387C" w:rsidRPr="0094732F">
        <w:rPr>
          <w:rFonts w:eastAsiaTheme="minorHAnsi" w:cs="Times New Roman"/>
          <w:color w:val="000000"/>
        </w:rPr>
        <w:t xml:space="preserve"> </w:t>
      </w:r>
      <w:r>
        <w:rPr>
          <w:rFonts w:eastAsiaTheme="minorHAnsi" w:cs="Times New Roman"/>
          <w:color w:val="000000"/>
        </w:rPr>
        <w:t xml:space="preserve">we worked on the design, development and implementation of a novel flame ignition technique by active </w:t>
      </w:r>
      <w:r w:rsidR="005A387C" w:rsidRPr="0094732F">
        <w:rPr>
          <w:rFonts w:eastAsiaTheme="minorHAnsi" w:cs="Times New Roman"/>
          <w:color w:val="000000"/>
        </w:rPr>
        <w:t xml:space="preserve">photothermal </w:t>
      </w:r>
      <w:r>
        <w:rPr>
          <w:rFonts w:eastAsiaTheme="minorHAnsi" w:cs="Times New Roman"/>
          <w:color w:val="000000"/>
        </w:rPr>
        <w:t xml:space="preserve">effect of Al NPs, </w:t>
      </w:r>
      <w:r w:rsidR="005A387C" w:rsidRPr="0094732F">
        <w:rPr>
          <w:rFonts w:eastAsiaTheme="minorHAnsi" w:cs="Times New Roman"/>
          <w:color w:val="000000"/>
        </w:rPr>
        <w:t xml:space="preserve">to enhance and control </w:t>
      </w:r>
      <w:r>
        <w:rPr>
          <w:rFonts w:eastAsiaTheme="minorHAnsi" w:cs="Times New Roman"/>
          <w:color w:val="000000"/>
        </w:rPr>
        <w:t>the combustion process in solid, liquid, and gaseous fuel/air mixtures</w:t>
      </w:r>
      <w:r w:rsidR="005A387C" w:rsidRPr="0094732F">
        <w:rPr>
          <w:rFonts w:eastAsiaTheme="minorHAnsi" w:cs="Times New Roman"/>
          <w:color w:val="000000"/>
        </w:rPr>
        <w:t xml:space="preserve">. </w:t>
      </w:r>
      <w:r w:rsidR="005D2D5C">
        <w:rPr>
          <w:rFonts w:eastAsiaTheme="minorHAnsi" w:cs="Times New Roman"/>
          <w:color w:val="000000"/>
        </w:rPr>
        <w:t>In addition to its lower mass and cost compared to traditional ignition tools, this new method led to two orders of magn</w:t>
      </w:r>
      <w:r w:rsidR="000471F4">
        <w:rPr>
          <w:rFonts w:eastAsiaTheme="minorHAnsi" w:cs="Times New Roman"/>
          <w:color w:val="000000"/>
        </w:rPr>
        <w:t>itude faster ignition (~</w:t>
      </w:r>
      <w:r w:rsidR="005D2D5C">
        <w:rPr>
          <w:rFonts w:eastAsiaTheme="minorHAnsi" w:cs="Times New Roman"/>
          <w:color w:val="000000"/>
        </w:rPr>
        <w:t>100) and low</w:t>
      </w:r>
      <w:r w:rsidR="000471F4">
        <w:rPr>
          <w:rFonts w:eastAsiaTheme="minorHAnsi" w:cs="Times New Roman"/>
          <w:color w:val="000000"/>
        </w:rPr>
        <w:t>er power requirement (</w:t>
      </w:r>
      <w:r w:rsidR="005D2D5C">
        <w:rPr>
          <w:rFonts w:eastAsiaTheme="minorHAnsi" w:cs="Times New Roman"/>
          <w:color w:val="000000"/>
        </w:rPr>
        <w:t xml:space="preserve">~70). </w:t>
      </w:r>
    </w:p>
    <w:p w:rsidR="00EF243A" w:rsidRDefault="005D2D5C" w:rsidP="002629CB">
      <w:pPr>
        <w:autoSpaceDE w:val="0"/>
        <w:autoSpaceDN w:val="0"/>
        <w:adjustRightInd w:val="0"/>
        <w:spacing w:after="0"/>
        <w:ind w:firstLine="720"/>
        <w:rPr>
          <w:rFonts w:eastAsiaTheme="minorHAnsi" w:cs="Times New Roman"/>
          <w:color w:val="000000"/>
        </w:rPr>
      </w:pPr>
      <w:r>
        <w:rPr>
          <w:rFonts w:eastAsiaTheme="minorHAnsi" w:cs="Times New Roman"/>
          <w:color w:val="000000"/>
        </w:rPr>
        <w:t>Scanning electron microscopy (SEM), Energy dispersive X-Ray spectroscopy, high speed imaging of OH* and CH* radicals</w:t>
      </w:r>
      <w:r w:rsidR="00926421">
        <w:rPr>
          <w:rFonts w:eastAsiaTheme="minorHAnsi" w:cs="Times New Roman"/>
          <w:color w:val="000000"/>
        </w:rPr>
        <w:t>’</w:t>
      </w:r>
      <w:r>
        <w:rPr>
          <w:rFonts w:eastAsiaTheme="minorHAnsi" w:cs="Times New Roman"/>
          <w:color w:val="000000"/>
        </w:rPr>
        <w:t xml:space="preserve"> chemiluminescence, in addition to other investigation tools, have all served to fathom and understand the experiments that were held in dry (air) and in wet environments (propane, methane, and ethylene/air mix</w:t>
      </w:r>
      <w:r w:rsidR="00D4572A">
        <w:rPr>
          <w:rFonts w:eastAsiaTheme="minorHAnsi" w:cs="Times New Roman"/>
          <w:color w:val="000000"/>
        </w:rPr>
        <w:t>t</w:t>
      </w:r>
      <w:r>
        <w:rPr>
          <w:rFonts w:eastAsiaTheme="minorHAnsi" w:cs="Times New Roman"/>
          <w:color w:val="000000"/>
        </w:rPr>
        <w:t xml:space="preserve">ures). </w:t>
      </w:r>
      <w:r w:rsidR="00D4572A">
        <w:rPr>
          <w:rFonts w:eastAsiaTheme="minorHAnsi" w:cs="Times New Roman"/>
          <w:color w:val="000000"/>
        </w:rPr>
        <w:t xml:space="preserve">As for </w:t>
      </w:r>
      <w:r w:rsidR="00926421">
        <w:rPr>
          <w:rFonts w:eastAsiaTheme="minorHAnsi" w:cs="Times New Roman"/>
          <w:color w:val="000000"/>
        </w:rPr>
        <w:t xml:space="preserve">the </w:t>
      </w:r>
      <w:r w:rsidR="00D4572A">
        <w:rPr>
          <w:rFonts w:eastAsiaTheme="minorHAnsi" w:cs="Times New Roman"/>
          <w:color w:val="000000"/>
        </w:rPr>
        <w:t>computational part, a discrete dipole approximation approach was used to compute the electric field enhancements, and to identify the plasmon resonance for different nanoparticles configurations (isolated particles or aggregated together)</w:t>
      </w:r>
      <w:r w:rsidR="00926421">
        <w:rPr>
          <w:rFonts w:eastAsiaTheme="minorHAnsi" w:cs="Times New Roman"/>
          <w:color w:val="000000"/>
        </w:rPr>
        <w:t xml:space="preserve">, sizes, and coatings, illuminated at various wavelengths. </w:t>
      </w:r>
    </w:p>
    <w:p w:rsidR="005A387C" w:rsidRDefault="005A387C" w:rsidP="002629CB">
      <w:pPr>
        <w:autoSpaceDE w:val="0"/>
        <w:autoSpaceDN w:val="0"/>
        <w:adjustRightInd w:val="0"/>
        <w:spacing w:after="0"/>
        <w:ind w:firstLine="720"/>
        <w:rPr>
          <w:rFonts w:eastAsiaTheme="minorHAnsi" w:cs="Times New Roman"/>
        </w:rPr>
      </w:pPr>
      <w:r w:rsidRPr="0094732F">
        <w:rPr>
          <w:rFonts w:eastAsiaTheme="minorHAnsi" w:cs="Times New Roman"/>
          <w:color w:val="000000"/>
        </w:rPr>
        <w:t>The photothermally activated movement of NPs under a single 10 ms pulse from a xenon flash</w:t>
      </w:r>
      <w:r w:rsidR="003C62A1">
        <w:rPr>
          <w:rFonts w:eastAsiaTheme="minorHAnsi" w:cs="Times New Roman"/>
          <w:color w:val="000000"/>
        </w:rPr>
        <w:t xml:space="preserve"> was shown to be </w:t>
      </w:r>
      <w:r w:rsidRPr="0094732F">
        <w:rPr>
          <w:rFonts w:eastAsiaTheme="minorHAnsi" w:cs="Times New Roman"/>
          <w:color w:val="000000"/>
        </w:rPr>
        <w:t>as high as 6 mm from the surface without ignition</w:t>
      </w:r>
      <w:r w:rsidR="003C62A1">
        <w:rPr>
          <w:rFonts w:eastAsiaTheme="minorHAnsi" w:cs="Times New Roman"/>
          <w:color w:val="000000"/>
        </w:rPr>
        <w:t xml:space="preserve"> in the first chapter</w:t>
      </w:r>
      <w:r w:rsidRPr="0094732F">
        <w:rPr>
          <w:rFonts w:eastAsiaTheme="minorHAnsi" w:cs="Times New Roman"/>
          <w:color w:val="000000"/>
        </w:rPr>
        <w:t xml:space="preserve">, which is </w:t>
      </w:r>
      <w:r>
        <w:rPr>
          <w:rFonts w:eastAsiaTheme="minorHAnsi" w:cs="Times New Roman"/>
          <w:color w:val="000000"/>
        </w:rPr>
        <w:t xml:space="preserve">~ </w:t>
      </w:r>
      <w:r w:rsidRPr="0094732F">
        <w:rPr>
          <w:rFonts w:eastAsiaTheme="minorHAnsi" w:cs="Times New Roman"/>
          <w:color w:val="000000"/>
        </w:rPr>
        <w:t>10</w:t>
      </w:r>
      <w:r w:rsidRPr="00746DF8">
        <w:rPr>
          <w:rFonts w:eastAsiaTheme="minorHAnsi" w:cs="Times New Roman"/>
          <w:color w:val="000000"/>
          <w:vertAlign w:val="superscript"/>
        </w:rPr>
        <w:t>5</w:t>
      </w:r>
      <w:r w:rsidRPr="0094732F">
        <w:rPr>
          <w:rFonts w:eastAsiaTheme="minorHAnsi" w:cs="Times New Roman"/>
          <w:color w:val="000000"/>
        </w:rPr>
        <w:t xml:space="preserve"> times higher than that from femtosecond/nanosecond laser-induced photothermal ejection of gold nanodroplets. </w:t>
      </w:r>
      <w:r w:rsidR="003C62A1">
        <w:rPr>
          <w:rFonts w:eastAsiaTheme="minorHAnsi" w:cs="Times New Roman"/>
          <w:color w:val="000000"/>
        </w:rPr>
        <w:t>Also, a</w:t>
      </w:r>
      <w:r w:rsidRPr="0094732F">
        <w:rPr>
          <w:rFonts w:eastAsiaTheme="minorHAnsi" w:cs="Times New Roman"/>
          <w:color w:val="000000"/>
        </w:rPr>
        <w:t xml:space="preserve">ctive control </w:t>
      </w:r>
      <w:r w:rsidR="003C62A1" w:rsidRPr="0094732F">
        <w:rPr>
          <w:rFonts w:eastAsiaTheme="minorHAnsi" w:cs="Times New Roman"/>
        </w:rPr>
        <w:t>for both motion and ignition</w:t>
      </w:r>
      <w:r w:rsidR="003C62A1">
        <w:rPr>
          <w:rFonts w:eastAsiaTheme="minorHAnsi" w:cs="Times New Roman"/>
          <w:color w:val="000000"/>
        </w:rPr>
        <w:t xml:space="preserve"> can be achieved </w:t>
      </w:r>
      <w:r w:rsidRPr="0094732F">
        <w:rPr>
          <w:rFonts w:eastAsiaTheme="minorHAnsi" w:cs="Times New Roman"/>
          <w:color w:val="000000"/>
        </w:rPr>
        <w:t>by varying the flash power or UV filtering of the low power xenon flash</w:t>
      </w:r>
      <w:r w:rsidRPr="0094732F">
        <w:rPr>
          <w:rFonts w:eastAsiaTheme="minorHAnsi" w:cs="Times New Roman"/>
        </w:rPr>
        <w:t>. Both SEM and EDS measurements of motion-only and after-ignition products indicate significant oxidation of Al NPs occurs through sintering and bursting after a single flash exposure.</w:t>
      </w:r>
      <w:r w:rsidR="003C62A1">
        <w:rPr>
          <w:rFonts w:eastAsiaTheme="minorHAnsi" w:cs="Times New Roman"/>
        </w:rPr>
        <w:t xml:space="preserve"> </w:t>
      </w:r>
      <w:r w:rsidRPr="0094732F">
        <w:rPr>
          <w:rFonts w:eastAsiaTheme="minorHAnsi" w:cs="Times New Roman"/>
        </w:rPr>
        <w:t>The positive feedback effects from the local heat generatio</w:t>
      </w:r>
      <w:r w:rsidR="00D012A2">
        <w:rPr>
          <w:rFonts w:eastAsiaTheme="minorHAnsi" w:cs="Times New Roman"/>
        </w:rPr>
        <w:t>n are amplified by Al oxidation</w:t>
      </w:r>
      <w:r w:rsidR="00482850">
        <w:rPr>
          <w:rFonts w:eastAsiaTheme="minorHAnsi" w:cs="Times New Roman"/>
        </w:rPr>
        <w:t>. T</w:t>
      </w:r>
      <w:r w:rsidRPr="0094732F">
        <w:rPr>
          <w:rFonts w:eastAsiaTheme="minorHAnsi" w:cs="Times New Roman"/>
        </w:rPr>
        <w:t xml:space="preserve">he local heat-induced </w:t>
      </w:r>
      <w:r w:rsidRPr="0094732F">
        <w:rPr>
          <w:rFonts w:eastAsiaTheme="minorHAnsi" w:cs="Times New Roman"/>
        </w:rPr>
        <w:lastRenderedPageBreak/>
        <w:t>pressure pulse in the NPs is responsible for the large movement</w:t>
      </w:r>
      <w:r w:rsidR="003C62A1">
        <w:rPr>
          <w:rFonts w:eastAsiaTheme="minorHAnsi" w:cs="Times New Roman"/>
        </w:rPr>
        <w:t xml:space="preserve"> and t</w:t>
      </w:r>
      <w:r w:rsidRPr="0094732F">
        <w:rPr>
          <w:rFonts w:eastAsiaTheme="minorHAnsi" w:cs="Times New Roman"/>
        </w:rPr>
        <w:t>he local heating inside and among the NPs generates and accelerates the ignition.</w:t>
      </w:r>
    </w:p>
    <w:p w:rsidR="005A387C" w:rsidRDefault="005A387C" w:rsidP="002629CB">
      <w:pPr>
        <w:autoSpaceDE w:val="0"/>
        <w:autoSpaceDN w:val="0"/>
        <w:adjustRightInd w:val="0"/>
        <w:spacing w:after="0"/>
        <w:ind w:firstLine="720"/>
        <w:rPr>
          <w:rFonts w:eastAsiaTheme="minorHAnsi" w:cs="Times New Roman"/>
          <w:b/>
        </w:rPr>
      </w:pPr>
      <w:r w:rsidRPr="00297D6B">
        <w:rPr>
          <w:rFonts w:eastAsiaTheme="minorHAnsi" w:cs="Times New Roman"/>
          <w:color w:val="000000"/>
        </w:rPr>
        <w:t>In th</w:t>
      </w:r>
      <w:r w:rsidR="003C62A1">
        <w:rPr>
          <w:rFonts w:eastAsiaTheme="minorHAnsi" w:cs="Times New Roman"/>
          <w:color w:val="000000"/>
        </w:rPr>
        <w:t>e second chapter</w:t>
      </w:r>
      <w:r w:rsidRPr="00297D6B">
        <w:rPr>
          <w:rFonts w:eastAsiaTheme="minorHAnsi" w:cs="Times New Roman"/>
          <w:color w:val="000000"/>
        </w:rPr>
        <w:t xml:space="preserve">, </w:t>
      </w:r>
      <w:r w:rsidR="003C62A1">
        <w:rPr>
          <w:rFonts w:eastAsiaTheme="minorHAnsi" w:cs="Times New Roman"/>
          <w:color w:val="000000"/>
        </w:rPr>
        <w:t xml:space="preserve">we conducted </w:t>
      </w:r>
      <w:r w:rsidR="005366A6">
        <w:rPr>
          <w:rFonts w:eastAsiaTheme="minorHAnsi" w:cs="Times New Roman"/>
          <w:color w:val="000000"/>
        </w:rPr>
        <w:t xml:space="preserve">a </w:t>
      </w:r>
      <w:r w:rsidR="003C62A1">
        <w:rPr>
          <w:rFonts w:eastAsiaTheme="minorHAnsi" w:cs="Times New Roman"/>
          <w:color w:val="000000"/>
        </w:rPr>
        <w:t xml:space="preserve">spatiotemporal on-demand </w:t>
      </w:r>
      <w:r w:rsidRPr="00297D6B">
        <w:rPr>
          <w:rFonts w:eastAsiaTheme="minorHAnsi" w:cs="Times New Roman"/>
          <w:color w:val="000000"/>
        </w:rPr>
        <w:t>ignit</w:t>
      </w:r>
      <w:r w:rsidR="003C62A1">
        <w:rPr>
          <w:rFonts w:eastAsiaTheme="minorHAnsi" w:cs="Times New Roman"/>
          <w:color w:val="000000"/>
        </w:rPr>
        <w:t xml:space="preserve">ion of </w:t>
      </w:r>
      <w:r w:rsidRPr="00297D6B">
        <w:rPr>
          <w:rFonts w:eastAsiaTheme="minorHAnsi" w:cs="Times New Roman"/>
          <w:color w:val="000000"/>
        </w:rPr>
        <w:t>propane/air</w:t>
      </w:r>
      <w:r>
        <w:rPr>
          <w:rFonts w:eastAsiaTheme="minorHAnsi" w:cs="Times New Roman"/>
          <w:color w:val="000000"/>
        </w:rPr>
        <w:t xml:space="preserve"> </w:t>
      </w:r>
      <w:r w:rsidRPr="00297D6B">
        <w:rPr>
          <w:rFonts w:eastAsiaTheme="minorHAnsi" w:cs="Times New Roman"/>
          <w:color w:val="000000"/>
        </w:rPr>
        <w:t>flame</w:t>
      </w:r>
      <w:r w:rsidR="003C62A1">
        <w:rPr>
          <w:rFonts w:eastAsiaTheme="minorHAnsi" w:cs="Times New Roman"/>
          <w:color w:val="000000"/>
        </w:rPr>
        <w:t>s</w:t>
      </w:r>
      <w:r w:rsidRPr="00297D6B">
        <w:rPr>
          <w:rFonts w:eastAsiaTheme="minorHAnsi" w:cs="Times New Roman"/>
          <w:color w:val="000000"/>
        </w:rPr>
        <w:t>.</w:t>
      </w:r>
      <w:r w:rsidR="003C62A1">
        <w:rPr>
          <w:rFonts w:eastAsiaTheme="minorHAnsi" w:cs="Times New Roman"/>
          <w:color w:val="000000"/>
        </w:rPr>
        <w:t xml:space="preserve"> </w:t>
      </w:r>
      <w:r w:rsidRPr="00297D6B">
        <w:rPr>
          <w:rFonts w:eastAsiaTheme="minorHAnsi" w:cs="Times New Roman"/>
        </w:rPr>
        <w:t>OH</w:t>
      </w:r>
      <w:r>
        <w:rPr>
          <w:rFonts w:eastAsiaTheme="minorHAnsi" w:cs="Times New Roman"/>
        </w:rPr>
        <w:t>*</w:t>
      </w:r>
      <w:r w:rsidRPr="00297D6B">
        <w:rPr>
          <w:rFonts w:eastAsiaTheme="minorHAnsi" w:cs="Times New Roman"/>
          <w:color w:val="FF0000"/>
        </w:rPr>
        <w:t xml:space="preserve"> </w:t>
      </w:r>
      <w:r w:rsidRPr="00297D6B">
        <w:rPr>
          <w:rFonts w:eastAsiaTheme="minorHAnsi" w:cs="Times New Roman"/>
          <w:color w:val="000000"/>
        </w:rPr>
        <w:t xml:space="preserve">and </w:t>
      </w:r>
      <w:r w:rsidRPr="00297D6B">
        <w:rPr>
          <w:rFonts w:eastAsiaTheme="minorHAnsi" w:cs="Times New Roman"/>
        </w:rPr>
        <w:t>CH</w:t>
      </w:r>
      <w:r>
        <w:rPr>
          <w:rFonts w:eastAsiaTheme="minorHAnsi" w:cs="Times New Roman"/>
        </w:rPr>
        <w:t>*</w:t>
      </w:r>
      <w:r w:rsidRPr="00297D6B">
        <w:rPr>
          <w:rFonts w:eastAsiaTheme="minorHAnsi" w:cs="Times New Roman"/>
          <w:color w:val="FF0000"/>
        </w:rPr>
        <w:t xml:space="preserve"> </w:t>
      </w:r>
      <w:r w:rsidRPr="00297D6B">
        <w:rPr>
          <w:rFonts w:eastAsiaTheme="minorHAnsi" w:cs="Times New Roman"/>
          <w:color w:val="000000"/>
        </w:rPr>
        <w:t>chemiluminescence and AlO emission</w:t>
      </w:r>
      <w:r>
        <w:rPr>
          <w:rFonts w:eastAsiaTheme="minorHAnsi" w:cs="Times New Roman"/>
          <w:color w:val="000000"/>
        </w:rPr>
        <w:t xml:space="preserve"> </w:t>
      </w:r>
      <w:r w:rsidRPr="00297D6B">
        <w:rPr>
          <w:rFonts w:eastAsiaTheme="minorHAnsi" w:cs="Times New Roman"/>
          <w:color w:val="000000"/>
        </w:rPr>
        <w:t>were captured by a high-speed camera. Compared to regular spark</w:t>
      </w:r>
      <w:r>
        <w:rPr>
          <w:rFonts w:eastAsiaTheme="minorHAnsi" w:cs="Times New Roman"/>
          <w:color w:val="000000"/>
        </w:rPr>
        <w:t xml:space="preserve"> </w:t>
      </w:r>
      <w:r w:rsidRPr="00297D6B">
        <w:rPr>
          <w:rFonts w:eastAsiaTheme="minorHAnsi" w:cs="Times New Roman"/>
          <w:color w:val="000000"/>
        </w:rPr>
        <w:t xml:space="preserve">ignition, </w:t>
      </w:r>
      <w:r w:rsidR="003C62A1">
        <w:rPr>
          <w:rFonts w:eastAsiaTheme="minorHAnsi" w:cs="Times New Roman"/>
          <w:color w:val="000000"/>
        </w:rPr>
        <w:t>photo-</w:t>
      </w:r>
      <w:r w:rsidRPr="00297D6B">
        <w:rPr>
          <w:rFonts w:eastAsiaTheme="minorHAnsi" w:cs="Times New Roman"/>
          <w:color w:val="000000"/>
        </w:rPr>
        <w:t>igniti</w:t>
      </w:r>
      <w:r w:rsidR="003C62A1">
        <w:rPr>
          <w:rFonts w:eastAsiaTheme="minorHAnsi" w:cs="Times New Roman"/>
          <w:color w:val="000000"/>
        </w:rPr>
        <w:t>ng the</w:t>
      </w:r>
      <w:r w:rsidRPr="00297D6B">
        <w:rPr>
          <w:rFonts w:eastAsiaTheme="minorHAnsi" w:cs="Times New Roman"/>
          <w:color w:val="000000"/>
        </w:rPr>
        <w:t xml:space="preserve"> aluminum nanoenergetics can </w:t>
      </w:r>
      <w:r w:rsidR="003C62A1">
        <w:rPr>
          <w:rFonts w:eastAsiaTheme="minorHAnsi" w:cs="Times New Roman"/>
          <w:color w:val="000000"/>
        </w:rPr>
        <w:t>significantly</w:t>
      </w:r>
      <w:r>
        <w:rPr>
          <w:rFonts w:eastAsiaTheme="minorHAnsi" w:cs="Times New Roman"/>
          <w:color w:val="000000"/>
        </w:rPr>
        <w:t xml:space="preserve"> </w:t>
      </w:r>
      <w:r w:rsidRPr="00297D6B">
        <w:rPr>
          <w:rFonts w:eastAsiaTheme="minorHAnsi" w:cs="Times New Roman"/>
          <w:color w:val="000000"/>
        </w:rPr>
        <w:t>reduce the MIE.</w:t>
      </w:r>
      <w:r>
        <w:rPr>
          <w:rFonts w:eastAsiaTheme="minorHAnsi" w:cs="Times New Roman"/>
          <w:color w:val="000000"/>
        </w:rPr>
        <w:t xml:space="preserve"> </w:t>
      </w:r>
      <w:r w:rsidRPr="00297D6B">
        <w:rPr>
          <w:rFonts w:eastAsiaTheme="minorHAnsi" w:cs="Times New Roman"/>
          <w:color w:val="000000"/>
        </w:rPr>
        <w:t>Most of the energy for ignition was relea</w:t>
      </w:r>
      <w:r>
        <w:rPr>
          <w:rFonts w:eastAsiaTheme="minorHAnsi" w:cs="Times New Roman"/>
          <w:color w:val="000000"/>
        </w:rPr>
        <w:t>sed from the oxidation</w:t>
      </w:r>
      <w:r w:rsidRPr="00297D6B">
        <w:rPr>
          <w:rFonts w:eastAsiaTheme="minorHAnsi" w:cs="Times New Roman"/>
          <w:color w:val="000000"/>
        </w:rPr>
        <w:t xml:space="preserve"> reaction of aluminum nanoenergetics, the light being used as an</w:t>
      </w:r>
      <w:r>
        <w:rPr>
          <w:rFonts w:eastAsiaTheme="minorHAnsi" w:cs="Times New Roman"/>
          <w:color w:val="000000"/>
        </w:rPr>
        <w:t xml:space="preserve"> </w:t>
      </w:r>
      <w:r w:rsidRPr="00297D6B">
        <w:rPr>
          <w:rFonts w:eastAsiaTheme="minorHAnsi" w:cs="Times New Roman"/>
          <w:color w:val="000000"/>
        </w:rPr>
        <w:t xml:space="preserve">activation source only. </w:t>
      </w:r>
    </w:p>
    <w:p w:rsidR="00EA1512" w:rsidRDefault="005A387C" w:rsidP="002629CB">
      <w:pPr>
        <w:ind w:firstLine="720"/>
        <w:rPr>
          <w:rFonts w:cs="Times New Roman"/>
        </w:rPr>
      </w:pPr>
      <w:r w:rsidRPr="001E5234">
        <w:rPr>
          <w:rFonts w:cs="Times New Roman"/>
        </w:rPr>
        <w:t>In</w:t>
      </w:r>
      <w:r w:rsidR="003C62A1">
        <w:rPr>
          <w:rFonts w:cs="Times New Roman"/>
        </w:rPr>
        <w:t xml:space="preserve"> the third chapter</w:t>
      </w:r>
      <w:r w:rsidRPr="001E5234">
        <w:rPr>
          <w:rFonts w:cs="Times New Roman"/>
        </w:rPr>
        <w:t xml:space="preserve">, photothermally induced motion and ignition in air and in the flows of lean methane/air and ethylene/air mixtures were demonstrated. </w:t>
      </w:r>
      <w:r w:rsidR="003C62A1">
        <w:rPr>
          <w:rFonts w:cs="Times New Roman"/>
        </w:rPr>
        <w:t>Though t</w:t>
      </w:r>
      <w:r w:rsidRPr="001E5234">
        <w:rPr>
          <w:rFonts w:cs="Times New Roman"/>
        </w:rPr>
        <w:t xml:space="preserve">he effect of </w:t>
      </w:r>
      <w:r w:rsidR="005366A6">
        <w:rPr>
          <w:rFonts w:cs="Times New Roman"/>
        </w:rPr>
        <w:t xml:space="preserve">organically </w:t>
      </w:r>
      <w:r w:rsidRPr="001E5234">
        <w:rPr>
          <w:rFonts w:cs="Times New Roman"/>
        </w:rPr>
        <w:t xml:space="preserve">coating the nanoparticles </w:t>
      </w:r>
      <w:r w:rsidR="003C62A1">
        <w:rPr>
          <w:rFonts w:cs="Times New Roman"/>
        </w:rPr>
        <w:t>proved weak</w:t>
      </w:r>
      <w:r w:rsidRPr="001E5234">
        <w:rPr>
          <w:rFonts w:cs="Times New Roman"/>
        </w:rPr>
        <w:t xml:space="preserve"> on the absorption cross section of Al</w:t>
      </w:r>
      <w:r w:rsidR="003C62A1">
        <w:rPr>
          <w:rFonts w:cs="Times New Roman"/>
        </w:rPr>
        <w:t xml:space="preserve">, </w:t>
      </w:r>
      <w:r w:rsidRPr="001E5234">
        <w:rPr>
          <w:rFonts w:cs="Times New Roman"/>
        </w:rPr>
        <w:t xml:space="preserve">a </w:t>
      </w:r>
      <w:r w:rsidR="003C62A1">
        <w:rPr>
          <w:rFonts w:cs="Times New Roman"/>
        </w:rPr>
        <w:t xml:space="preserve">drastic </w:t>
      </w:r>
      <w:r w:rsidRPr="001E5234">
        <w:rPr>
          <w:rFonts w:cs="Times New Roman"/>
        </w:rPr>
        <w:t>shift of the plasmon resonance from the UV for a single sphere, to the visible r</w:t>
      </w:r>
      <w:r w:rsidR="003C62A1">
        <w:rPr>
          <w:rFonts w:cs="Times New Roman"/>
        </w:rPr>
        <w:t>ange for two contacting spheres has been</w:t>
      </w:r>
      <w:r w:rsidRPr="001E5234">
        <w:rPr>
          <w:rFonts w:cs="Times New Roman"/>
        </w:rPr>
        <w:t xml:space="preserve"> reported using DDA. Moreover, local electric field measurement at the interface of two contacting </w:t>
      </w:r>
      <w:r w:rsidR="003C62A1">
        <w:rPr>
          <w:rFonts w:cs="Times New Roman"/>
        </w:rPr>
        <w:t>7</w:t>
      </w:r>
      <w:r w:rsidRPr="001E5234">
        <w:rPr>
          <w:rFonts w:cs="Times New Roman"/>
        </w:rPr>
        <w:t>0 nm Al NPs recorded 100 times enhancement from LSPR effect, leading to 4 orders of magnitude increase in thermal ohmic losses, following the heat generation equation.</w:t>
      </w:r>
      <w:r w:rsidR="00F777EE">
        <w:rPr>
          <w:rFonts w:cs="Times New Roman"/>
        </w:rPr>
        <w:t xml:space="preserve"> </w:t>
      </w:r>
      <w:r w:rsidRPr="001E5234">
        <w:rPr>
          <w:rFonts w:cs="Times New Roman"/>
        </w:rPr>
        <w:t xml:space="preserve">Depending on the application, </w:t>
      </w:r>
      <w:r w:rsidR="00F777EE">
        <w:rPr>
          <w:rFonts w:cs="Times New Roman"/>
        </w:rPr>
        <w:t xml:space="preserve">we also showed that the maximum heat needed </w:t>
      </w:r>
      <w:r w:rsidR="00A12BB7">
        <w:rPr>
          <w:rFonts w:cs="Times New Roman"/>
        </w:rPr>
        <w:t>is independent of</w:t>
      </w:r>
      <w:r w:rsidRPr="001E5234">
        <w:rPr>
          <w:rFonts w:cs="Times New Roman"/>
        </w:rPr>
        <w:t xml:space="preserve"> the plasmonic resonance value</w:t>
      </w:r>
      <w:r w:rsidR="00A12BB7">
        <w:rPr>
          <w:rFonts w:cs="Times New Roman"/>
        </w:rPr>
        <w:t xml:space="preserve">. </w:t>
      </w:r>
      <w:r w:rsidR="00EF4DD6">
        <w:rPr>
          <w:rFonts w:cs="Times New Roman"/>
        </w:rPr>
        <w:t>T</w:t>
      </w:r>
      <w:r w:rsidRPr="001E5234">
        <w:rPr>
          <w:rFonts w:cs="Times New Roman"/>
        </w:rPr>
        <w:t xml:space="preserve">he right material </w:t>
      </w:r>
      <w:r w:rsidR="00EF4DD6">
        <w:rPr>
          <w:rFonts w:cs="Times New Roman"/>
        </w:rPr>
        <w:t xml:space="preserve">has to be </w:t>
      </w:r>
      <w:r w:rsidRPr="001E5234">
        <w:rPr>
          <w:rFonts w:cs="Times New Roman"/>
        </w:rPr>
        <w:t>chosen</w:t>
      </w:r>
      <w:r w:rsidR="00EF4DD6">
        <w:rPr>
          <w:rFonts w:cs="Times New Roman"/>
        </w:rPr>
        <w:t xml:space="preserve"> first</w:t>
      </w:r>
      <w:r w:rsidRPr="001E5234">
        <w:rPr>
          <w:rFonts w:cs="Times New Roman"/>
        </w:rPr>
        <w:t xml:space="preserve">, correctly illuminated, and suitably capped to give the required results. The metal type and wavelength modulation define the functional region of </w:t>
      </w:r>
      <w:r w:rsidR="005366A6">
        <w:rPr>
          <w:rFonts w:cs="Times New Roman"/>
        </w:rPr>
        <w:t xml:space="preserve">the electromagnetic </w:t>
      </w:r>
      <w:r w:rsidRPr="001E5234">
        <w:rPr>
          <w:rFonts w:cs="Times New Roman"/>
        </w:rPr>
        <w:t>spectrum</w:t>
      </w:r>
      <w:r w:rsidR="005366A6">
        <w:rPr>
          <w:rFonts w:cs="Times New Roman"/>
        </w:rPr>
        <w:t>,</w:t>
      </w:r>
      <w:r w:rsidRPr="001E5234">
        <w:rPr>
          <w:rFonts w:cs="Times New Roman"/>
        </w:rPr>
        <w:t xml:space="preserve"> turning it into an ideal nano-source of heat, remotely controllable using light; </w:t>
      </w:r>
      <w:r w:rsidR="00EF4DD6">
        <w:rPr>
          <w:rFonts w:cs="Times New Roman"/>
        </w:rPr>
        <w:t>a</w:t>
      </w:r>
      <w:r w:rsidRPr="001E5234">
        <w:rPr>
          <w:rFonts w:cs="Times New Roman"/>
        </w:rPr>
        <w:t xml:space="preserve"> right capping is </w:t>
      </w:r>
      <w:r w:rsidR="00EF4DD6">
        <w:rPr>
          <w:rFonts w:cs="Times New Roman"/>
        </w:rPr>
        <w:t xml:space="preserve">always </w:t>
      </w:r>
      <w:r w:rsidRPr="001E5234">
        <w:rPr>
          <w:rFonts w:cs="Times New Roman"/>
        </w:rPr>
        <w:t xml:space="preserve">needed to </w:t>
      </w:r>
      <w:r w:rsidR="00EF4DD6">
        <w:rPr>
          <w:rFonts w:cs="Times New Roman"/>
        </w:rPr>
        <w:t>replace the considerable dead weight at the nanoscale, without bringing any harm to the absorption cross section of the metal.</w:t>
      </w:r>
      <w:r w:rsidR="00EA1512">
        <w:rPr>
          <w:rFonts w:cs="Times New Roman"/>
        </w:rPr>
        <w:br w:type="page"/>
      </w:r>
    </w:p>
    <w:p w:rsidR="00291980" w:rsidRPr="0094732F" w:rsidRDefault="00291980" w:rsidP="000E1942">
      <w:pPr>
        <w:rPr>
          <w:rFonts w:cs="Times New Roman"/>
        </w:rPr>
        <w:sectPr w:rsidR="00291980" w:rsidRPr="0094732F" w:rsidSect="000C5C90">
          <w:footerReference w:type="even" r:id="rId42"/>
          <w:footnotePr>
            <w:pos w:val="beneathText"/>
          </w:footnotePr>
          <w:pgSz w:w="12240" w:h="15840"/>
          <w:pgMar w:top="1440" w:right="1440" w:bottom="1440" w:left="1440" w:header="720" w:footer="720" w:gutter="0"/>
          <w:pgNumType w:start="1"/>
          <w:cols w:space="461"/>
          <w:docGrid w:linePitch="326"/>
        </w:sectPr>
      </w:pPr>
    </w:p>
    <w:p w:rsidR="00B97C88" w:rsidRDefault="00160B10" w:rsidP="00C95B2B">
      <w:pPr>
        <w:pStyle w:val="Heading1"/>
      </w:pPr>
      <w:bookmarkStart w:id="128" w:name="_Toc353540211"/>
      <w:bookmarkStart w:id="129" w:name="_Toc360191483"/>
      <w:bookmarkEnd w:id="55"/>
      <w:r w:rsidRPr="00160B10">
        <w:lastRenderedPageBreak/>
        <w:t>R</w:t>
      </w:r>
      <w:bookmarkEnd w:id="128"/>
      <w:r w:rsidR="00DF4F0A">
        <w:t>EFERENCES</w:t>
      </w:r>
      <w:bookmarkEnd w:id="129"/>
    </w:p>
    <w:p w:rsidR="00B97C88" w:rsidRDefault="00B97C88">
      <w:pPr>
        <w:spacing w:after="200" w:line="276" w:lineRule="auto"/>
        <w:jc w:val="left"/>
        <w:rPr>
          <w:b/>
          <w:bCs/>
          <w:caps/>
          <w:sz w:val="28"/>
        </w:rPr>
      </w:pPr>
      <w:r>
        <w:br w:type="page"/>
      </w:r>
    </w:p>
    <w:p w:rsidR="0084522C" w:rsidRPr="00AC1907" w:rsidRDefault="00D448FC" w:rsidP="00AC1907">
      <w:pPr>
        <w:spacing w:after="0"/>
        <w:ind w:left="720" w:hanging="720"/>
        <w:rPr>
          <w:rFonts w:cs="Times New Roman"/>
          <w:noProof/>
        </w:rPr>
      </w:pPr>
      <w:r>
        <w:rPr>
          <w:rFonts w:cs="Times New Roman"/>
        </w:rPr>
        <w:lastRenderedPageBreak/>
        <w:fldChar w:fldCharType="begin"/>
      </w:r>
      <w:r>
        <w:rPr>
          <w:rFonts w:cs="Times New Roman"/>
        </w:rPr>
        <w:instrText xml:space="preserve"> ADDIN EN.REFLIST </w:instrText>
      </w:r>
      <w:r>
        <w:rPr>
          <w:rFonts w:cs="Times New Roman"/>
        </w:rPr>
        <w:fldChar w:fldCharType="separate"/>
      </w:r>
      <w:bookmarkStart w:id="130" w:name="_ENREF_1"/>
      <w:r w:rsidR="0084522C" w:rsidRPr="00AC1907">
        <w:rPr>
          <w:rFonts w:cs="Times New Roman"/>
          <w:noProof/>
        </w:rPr>
        <w:t>1.</w:t>
      </w:r>
      <w:r w:rsidR="0084522C" w:rsidRPr="00AC1907">
        <w:rPr>
          <w:rFonts w:cs="Times New Roman"/>
          <w:noProof/>
        </w:rPr>
        <w:tab/>
        <w:t xml:space="preserve">Dreizin, E.L., </w:t>
      </w:r>
      <w:r w:rsidR="0084522C" w:rsidRPr="00AC1907">
        <w:rPr>
          <w:rFonts w:cs="Times New Roman"/>
          <w:i/>
          <w:noProof/>
        </w:rPr>
        <w:t>Metal-based reactive nanomaterials.</w:t>
      </w:r>
      <w:r w:rsidR="0084522C" w:rsidRPr="00AC1907">
        <w:rPr>
          <w:rFonts w:cs="Times New Roman"/>
          <w:noProof/>
        </w:rPr>
        <w:t xml:space="preserve"> Progress in Energy and Combustion Science, 2009. </w:t>
      </w:r>
      <w:r w:rsidR="0084522C" w:rsidRPr="00AC1907">
        <w:rPr>
          <w:rFonts w:cs="Times New Roman"/>
          <w:b/>
          <w:noProof/>
        </w:rPr>
        <w:t>35</w:t>
      </w:r>
      <w:r w:rsidR="0084522C" w:rsidRPr="00AC1907">
        <w:rPr>
          <w:rFonts w:cs="Times New Roman"/>
          <w:noProof/>
        </w:rPr>
        <w:t>(2): p. 141-167.</w:t>
      </w:r>
      <w:bookmarkEnd w:id="130"/>
    </w:p>
    <w:p w:rsidR="0084522C" w:rsidRPr="00AC1907" w:rsidRDefault="0084522C" w:rsidP="00AC1907">
      <w:pPr>
        <w:spacing w:after="0"/>
        <w:ind w:left="720" w:hanging="720"/>
        <w:rPr>
          <w:rFonts w:cs="Times New Roman"/>
          <w:noProof/>
        </w:rPr>
      </w:pPr>
      <w:bookmarkStart w:id="131" w:name="_ENREF_2"/>
      <w:r w:rsidRPr="00AC1907">
        <w:rPr>
          <w:rFonts w:cs="Times New Roman"/>
          <w:noProof/>
        </w:rPr>
        <w:t>2.</w:t>
      </w:r>
      <w:r w:rsidRPr="00AC1907">
        <w:rPr>
          <w:rFonts w:cs="Times New Roman"/>
          <w:noProof/>
        </w:rPr>
        <w:tab/>
        <w:t xml:space="preserve">Ohkura, Y., P.M. Rao, and X.L. Zheng, </w:t>
      </w:r>
      <w:r w:rsidRPr="00AC1907">
        <w:rPr>
          <w:rFonts w:cs="Times New Roman"/>
          <w:i/>
          <w:noProof/>
        </w:rPr>
        <w:t>Flash ignition of Al nanoparticles: Mechanism and applications.</w:t>
      </w:r>
      <w:r w:rsidRPr="00AC1907">
        <w:rPr>
          <w:rFonts w:cs="Times New Roman"/>
          <w:noProof/>
        </w:rPr>
        <w:t xml:space="preserve"> Combustion and Flame, 2011. </w:t>
      </w:r>
      <w:r w:rsidRPr="00AC1907">
        <w:rPr>
          <w:rFonts w:cs="Times New Roman"/>
          <w:b/>
          <w:noProof/>
        </w:rPr>
        <w:t>158</w:t>
      </w:r>
      <w:r w:rsidRPr="00AC1907">
        <w:rPr>
          <w:rFonts w:cs="Times New Roman"/>
          <w:noProof/>
        </w:rPr>
        <w:t>(12): p. 2544-2548.</w:t>
      </w:r>
      <w:bookmarkEnd w:id="131"/>
    </w:p>
    <w:p w:rsidR="0084522C" w:rsidRPr="00AC1907" w:rsidRDefault="0084522C" w:rsidP="00AC1907">
      <w:pPr>
        <w:spacing w:after="0"/>
        <w:ind w:left="720" w:hanging="720"/>
        <w:rPr>
          <w:rFonts w:cs="Times New Roman"/>
          <w:noProof/>
        </w:rPr>
      </w:pPr>
      <w:bookmarkStart w:id="132" w:name="_ENREF_3"/>
      <w:r w:rsidRPr="00AC1907">
        <w:rPr>
          <w:rFonts w:cs="Times New Roman"/>
          <w:noProof/>
        </w:rPr>
        <w:t>3.</w:t>
      </w:r>
      <w:r w:rsidRPr="00AC1907">
        <w:rPr>
          <w:rFonts w:cs="Times New Roman"/>
          <w:noProof/>
        </w:rPr>
        <w:tab/>
        <w:t xml:space="preserve">Yetter, R.A., G.A. Risha, and S.F. Son, </w:t>
      </w:r>
      <w:r w:rsidRPr="00AC1907">
        <w:rPr>
          <w:rFonts w:cs="Times New Roman"/>
          <w:i/>
          <w:noProof/>
        </w:rPr>
        <w:t>Metal particle combustion and nanotechnology.</w:t>
      </w:r>
      <w:r w:rsidRPr="00AC1907">
        <w:rPr>
          <w:rFonts w:cs="Times New Roman"/>
          <w:noProof/>
        </w:rPr>
        <w:t xml:space="preserve"> Proceedings of the Combustion Institute, 2009. </w:t>
      </w:r>
      <w:r w:rsidRPr="00AC1907">
        <w:rPr>
          <w:rFonts w:cs="Times New Roman"/>
          <w:b/>
          <w:noProof/>
        </w:rPr>
        <w:t>32</w:t>
      </w:r>
      <w:r w:rsidRPr="00AC1907">
        <w:rPr>
          <w:rFonts w:cs="Times New Roman"/>
          <w:noProof/>
        </w:rPr>
        <w:t>(2): p. 1819-1838.</w:t>
      </w:r>
      <w:bookmarkEnd w:id="132"/>
    </w:p>
    <w:p w:rsidR="0084522C" w:rsidRPr="00AC1907" w:rsidRDefault="0084522C" w:rsidP="00AC1907">
      <w:pPr>
        <w:spacing w:after="0"/>
        <w:ind w:left="720" w:hanging="720"/>
        <w:rPr>
          <w:rFonts w:cs="Times New Roman"/>
          <w:noProof/>
        </w:rPr>
      </w:pPr>
      <w:bookmarkStart w:id="133" w:name="_ENREF_4"/>
      <w:r w:rsidRPr="00AC1907">
        <w:rPr>
          <w:rFonts w:cs="Times New Roman"/>
          <w:noProof/>
        </w:rPr>
        <w:t>4.</w:t>
      </w:r>
      <w:r w:rsidRPr="00AC1907">
        <w:rPr>
          <w:rFonts w:cs="Times New Roman"/>
          <w:noProof/>
        </w:rPr>
        <w:tab/>
        <w:t xml:space="preserve">Sullivan, K.T., et al., </w:t>
      </w:r>
      <w:r w:rsidRPr="00AC1907">
        <w:rPr>
          <w:rFonts w:cs="Times New Roman"/>
          <w:i/>
          <w:noProof/>
        </w:rPr>
        <w:t>Reactive sintering: An important component in the combustion of nanocomposite thermites.</w:t>
      </w:r>
      <w:r w:rsidRPr="00AC1907">
        <w:rPr>
          <w:rFonts w:cs="Times New Roman"/>
          <w:noProof/>
        </w:rPr>
        <w:t xml:space="preserve"> Combustion and Flame, 2012. </w:t>
      </w:r>
      <w:r w:rsidRPr="00AC1907">
        <w:rPr>
          <w:rFonts w:cs="Times New Roman"/>
          <w:b/>
          <w:noProof/>
        </w:rPr>
        <w:t>159</w:t>
      </w:r>
      <w:r w:rsidRPr="00AC1907">
        <w:rPr>
          <w:rFonts w:cs="Times New Roman"/>
          <w:noProof/>
        </w:rPr>
        <w:t>(1): p. 2-15.</w:t>
      </w:r>
      <w:bookmarkEnd w:id="133"/>
    </w:p>
    <w:p w:rsidR="0084522C" w:rsidRPr="00AC1907" w:rsidRDefault="0084522C" w:rsidP="00AC1907">
      <w:pPr>
        <w:spacing w:after="0"/>
        <w:ind w:left="720" w:hanging="720"/>
        <w:rPr>
          <w:rFonts w:cs="Times New Roman"/>
          <w:noProof/>
        </w:rPr>
      </w:pPr>
      <w:bookmarkStart w:id="134" w:name="_ENREF_5"/>
      <w:r w:rsidRPr="00AC1907">
        <w:rPr>
          <w:rFonts w:cs="Times New Roman"/>
          <w:noProof/>
        </w:rPr>
        <w:t>5.</w:t>
      </w:r>
      <w:r w:rsidRPr="00AC1907">
        <w:rPr>
          <w:rFonts w:cs="Times New Roman"/>
          <w:noProof/>
        </w:rPr>
        <w:tab/>
        <w:t xml:space="preserve">Allen, C., et al., </w:t>
      </w:r>
      <w:r w:rsidRPr="00AC1907">
        <w:rPr>
          <w:rFonts w:cs="Times New Roman"/>
          <w:i/>
          <w:noProof/>
        </w:rPr>
        <w:t>An aerosol rapid compression machine for studying energetic-nanoparticle-enhanced combustion of liquid fuels.</w:t>
      </w:r>
      <w:r w:rsidRPr="00AC1907">
        <w:rPr>
          <w:rFonts w:cs="Times New Roman"/>
          <w:noProof/>
        </w:rPr>
        <w:t xml:space="preserve"> Proceedings of the Combustion Institute, 2011. </w:t>
      </w:r>
      <w:r w:rsidRPr="00AC1907">
        <w:rPr>
          <w:rFonts w:cs="Times New Roman"/>
          <w:b/>
          <w:noProof/>
        </w:rPr>
        <w:t>33</w:t>
      </w:r>
      <w:r w:rsidRPr="00AC1907">
        <w:rPr>
          <w:rFonts w:cs="Times New Roman"/>
          <w:noProof/>
        </w:rPr>
        <w:t>: p. 3367-3374.</w:t>
      </w:r>
      <w:bookmarkEnd w:id="134"/>
    </w:p>
    <w:p w:rsidR="0084522C" w:rsidRPr="00AC1907" w:rsidRDefault="0084522C" w:rsidP="00AC1907">
      <w:pPr>
        <w:spacing w:after="0"/>
        <w:ind w:left="720" w:hanging="720"/>
        <w:rPr>
          <w:rFonts w:cs="Times New Roman"/>
          <w:noProof/>
        </w:rPr>
      </w:pPr>
      <w:bookmarkStart w:id="135" w:name="_ENREF_6"/>
      <w:r w:rsidRPr="00AC1907">
        <w:rPr>
          <w:rFonts w:cs="Times New Roman"/>
          <w:noProof/>
        </w:rPr>
        <w:t>6.</w:t>
      </w:r>
      <w:r w:rsidRPr="00AC1907">
        <w:rPr>
          <w:rFonts w:cs="Times New Roman"/>
          <w:noProof/>
        </w:rPr>
        <w:tab/>
        <w:t xml:space="preserve">Gan, Y., Y.S. Lim, and L. Qiao, </w:t>
      </w:r>
      <w:r w:rsidRPr="00AC1907">
        <w:rPr>
          <w:rFonts w:cs="Times New Roman"/>
          <w:i/>
          <w:noProof/>
        </w:rPr>
        <w:t>Combustion of nanofluid fuels with the addition of boron and iron particles at dilute and dense concentrations.</w:t>
      </w:r>
      <w:r w:rsidRPr="00AC1907">
        <w:rPr>
          <w:rFonts w:cs="Times New Roman"/>
          <w:noProof/>
        </w:rPr>
        <w:t xml:space="preserve"> Combustion and Flame, 2012. </w:t>
      </w:r>
      <w:r w:rsidRPr="00AC1907">
        <w:rPr>
          <w:rFonts w:cs="Times New Roman"/>
          <w:b/>
          <w:noProof/>
        </w:rPr>
        <w:t>159</w:t>
      </w:r>
      <w:r w:rsidRPr="00AC1907">
        <w:rPr>
          <w:rFonts w:cs="Times New Roman"/>
          <w:noProof/>
        </w:rPr>
        <w:t>(4): p. 1732-1740.</w:t>
      </w:r>
      <w:bookmarkEnd w:id="135"/>
    </w:p>
    <w:p w:rsidR="0084522C" w:rsidRPr="00AC1907" w:rsidRDefault="0084522C" w:rsidP="00AC1907">
      <w:pPr>
        <w:spacing w:after="0"/>
        <w:ind w:left="720" w:hanging="720"/>
        <w:rPr>
          <w:rFonts w:cs="Times New Roman"/>
          <w:noProof/>
        </w:rPr>
      </w:pPr>
      <w:bookmarkStart w:id="136" w:name="_ENREF_7"/>
      <w:r w:rsidRPr="00AC1907">
        <w:rPr>
          <w:rFonts w:cs="Times New Roman"/>
          <w:noProof/>
        </w:rPr>
        <w:t>7.</w:t>
      </w:r>
      <w:r w:rsidRPr="00AC1907">
        <w:rPr>
          <w:rFonts w:cs="Times New Roman"/>
          <w:noProof/>
        </w:rPr>
        <w:tab/>
        <w:t xml:space="preserve">Ajayan, P.M., et al., </w:t>
      </w:r>
      <w:r w:rsidRPr="00AC1907">
        <w:rPr>
          <w:rFonts w:cs="Times New Roman"/>
          <w:i/>
          <w:noProof/>
        </w:rPr>
        <w:t>Nanotubes in a Flash--Ignition and Reconstruction.</w:t>
      </w:r>
      <w:r w:rsidRPr="00AC1907">
        <w:rPr>
          <w:rFonts w:cs="Times New Roman"/>
          <w:noProof/>
        </w:rPr>
        <w:t xml:space="preserve"> Science, 2002. </w:t>
      </w:r>
      <w:r w:rsidRPr="00AC1907">
        <w:rPr>
          <w:rFonts w:cs="Times New Roman"/>
          <w:b/>
          <w:noProof/>
        </w:rPr>
        <w:t>296</w:t>
      </w:r>
      <w:r w:rsidRPr="00AC1907">
        <w:rPr>
          <w:rFonts w:cs="Times New Roman"/>
          <w:noProof/>
        </w:rPr>
        <w:t>(5568): p. 705.</w:t>
      </w:r>
      <w:bookmarkEnd w:id="136"/>
    </w:p>
    <w:p w:rsidR="0084522C" w:rsidRPr="00AC1907" w:rsidRDefault="0084522C" w:rsidP="00AC1907">
      <w:pPr>
        <w:spacing w:after="0"/>
        <w:ind w:left="720" w:hanging="720"/>
        <w:rPr>
          <w:rFonts w:cs="Times New Roman"/>
          <w:noProof/>
        </w:rPr>
      </w:pPr>
      <w:bookmarkStart w:id="137" w:name="_ENREF_8"/>
      <w:r w:rsidRPr="00AC1907">
        <w:rPr>
          <w:rFonts w:cs="Times New Roman"/>
          <w:noProof/>
        </w:rPr>
        <w:t>8.</w:t>
      </w:r>
      <w:r w:rsidRPr="00AC1907">
        <w:rPr>
          <w:rFonts w:cs="Times New Roman"/>
          <w:noProof/>
        </w:rPr>
        <w:tab/>
        <w:t xml:space="preserve">Bockrath, B., et al., </w:t>
      </w:r>
      <w:r w:rsidRPr="00AC1907">
        <w:rPr>
          <w:rFonts w:cs="Times New Roman"/>
          <w:i/>
          <w:noProof/>
        </w:rPr>
        <w:t>Igniting nanotubes with a flash.</w:t>
      </w:r>
      <w:r w:rsidRPr="00AC1907">
        <w:rPr>
          <w:rFonts w:cs="Times New Roman"/>
          <w:noProof/>
        </w:rPr>
        <w:t xml:space="preserve"> Science, 2002. </w:t>
      </w:r>
      <w:r w:rsidRPr="00AC1907">
        <w:rPr>
          <w:rFonts w:cs="Times New Roman"/>
          <w:b/>
          <w:noProof/>
        </w:rPr>
        <w:t>297</w:t>
      </w:r>
      <w:r w:rsidRPr="00AC1907">
        <w:rPr>
          <w:rFonts w:cs="Times New Roman"/>
          <w:noProof/>
        </w:rPr>
        <w:t>(5579): p. 192-192.</w:t>
      </w:r>
      <w:bookmarkEnd w:id="137"/>
    </w:p>
    <w:p w:rsidR="0084522C" w:rsidRPr="00AC1907" w:rsidRDefault="0084522C" w:rsidP="00AC1907">
      <w:pPr>
        <w:spacing w:after="0"/>
        <w:ind w:left="720" w:hanging="720"/>
        <w:rPr>
          <w:rFonts w:cs="Times New Roman"/>
          <w:noProof/>
        </w:rPr>
      </w:pPr>
      <w:bookmarkStart w:id="138" w:name="_ENREF_9"/>
      <w:r w:rsidRPr="00AC1907">
        <w:rPr>
          <w:rFonts w:cs="Times New Roman"/>
          <w:noProof/>
        </w:rPr>
        <w:lastRenderedPageBreak/>
        <w:t>9.</w:t>
      </w:r>
      <w:r w:rsidRPr="00AC1907">
        <w:rPr>
          <w:rFonts w:cs="Times New Roman"/>
          <w:noProof/>
        </w:rPr>
        <w:tab/>
        <w:t xml:space="preserve">Berkowitz, A.M. and M.A. Oehlschlaeger, </w:t>
      </w:r>
      <w:r w:rsidRPr="00AC1907">
        <w:rPr>
          <w:rFonts w:cs="Times New Roman"/>
          <w:i/>
          <w:noProof/>
        </w:rPr>
        <w:t>The photo-induced ignition of quiescent ethylene/air mixtures containing suspended carbon nanotubes.</w:t>
      </w:r>
      <w:r w:rsidRPr="00AC1907">
        <w:rPr>
          <w:rFonts w:cs="Times New Roman"/>
          <w:noProof/>
        </w:rPr>
        <w:t xml:space="preserve"> Proceedings of the Combustion Institute, 2011. </w:t>
      </w:r>
      <w:r w:rsidRPr="00AC1907">
        <w:rPr>
          <w:rFonts w:cs="Times New Roman"/>
          <w:b/>
          <w:noProof/>
        </w:rPr>
        <w:t>33</w:t>
      </w:r>
      <w:r w:rsidRPr="00AC1907">
        <w:rPr>
          <w:rFonts w:cs="Times New Roman"/>
          <w:noProof/>
        </w:rPr>
        <w:t>(2): p. 3359-3366.</w:t>
      </w:r>
      <w:bookmarkEnd w:id="138"/>
    </w:p>
    <w:p w:rsidR="0084522C" w:rsidRPr="00AC1907" w:rsidRDefault="0084522C" w:rsidP="00AC1907">
      <w:pPr>
        <w:spacing w:after="0"/>
        <w:ind w:left="720" w:hanging="720"/>
        <w:rPr>
          <w:rFonts w:cs="Times New Roman"/>
          <w:noProof/>
        </w:rPr>
      </w:pPr>
      <w:bookmarkStart w:id="139" w:name="_ENREF_10"/>
      <w:r w:rsidRPr="00AC1907">
        <w:rPr>
          <w:rFonts w:cs="Times New Roman"/>
          <w:noProof/>
        </w:rPr>
        <w:t>10.</w:t>
      </w:r>
      <w:r w:rsidRPr="00AC1907">
        <w:rPr>
          <w:rFonts w:cs="Times New Roman"/>
          <w:noProof/>
        </w:rPr>
        <w:tab/>
        <w:t xml:space="preserve">Ohkura, Y., P.M. Rao, and X. Zheng, </w:t>
      </w:r>
      <w:r w:rsidRPr="00AC1907">
        <w:rPr>
          <w:rFonts w:cs="Times New Roman"/>
          <w:i/>
          <w:noProof/>
        </w:rPr>
        <w:t>Flash ignition of Al nanoparticles: Mechanism and applications.</w:t>
      </w:r>
      <w:r w:rsidRPr="00AC1907">
        <w:rPr>
          <w:rFonts w:cs="Times New Roman"/>
          <w:noProof/>
        </w:rPr>
        <w:t xml:space="preserve"> Combustion and Flame, 2011. </w:t>
      </w:r>
      <w:r w:rsidRPr="00AC1907">
        <w:rPr>
          <w:rFonts w:cs="Times New Roman"/>
          <w:b/>
          <w:noProof/>
        </w:rPr>
        <w:t>158</w:t>
      </w:r>
      <w:r w:rsidRPr="00AC1907">
        <w:rPr>
          <w:rFonts w:cs="Times New Roman"/>
          <w:noProof/>
        </w:rPr>
        <w:t>(12): p. 2544-2548.</w:t>
      </w:r>
      <w:bookmarkEnd w:id="139"/>
    </w:p>
    <w:p w:rsidR="0084522C" w:rsidRPr="00AC1907" w:rsidRDefault="0084522C" w:rsidP="00AC1907">
      <w:pPr>
        <w:spacing w:after="0"/>
        <w:ind w:left="720" w:hanging="720"/>
        <w:rPr>
          <w:rFonts w:cs="Times New Roman"/>
          <w:noProof/>
        </w:rPr>
      </w:pPr>
      <w:bookmarkStart w:id="140" w:name="_ENREF_11"/>
      <w:r w:rsidRPr="00AC1907">
        <w:rPr>
          <w:rFonts w:cs="Times New Roman"/>
          <w:noProof/>
        </w:rPr>
        <w:t>11.</w:t>
      </w:r>
      <w:r w:rsidRPr="00AC1907">
        <w:rPr>
          <w:rFonts w:cs="Times New Roman"/>
          <w:noProof/>
        </w:rPr>
        <w:tab/>
        <w:t xml:space="preserve">Finigan, D.J., et al., </w:t>
      </w:r>
      <w:r w:rsidRPr="00AC1907">
        <w:rPr>
          <w:rFonts w:cs="Times New Roman"/>
          <w:i/>
          <w:noProof/>
        </w:rPr>
        <w:t>Deflagration-to-detonation transition via the distributed photo ignition of carbon nanotubes suspended in fuel/oxidizer mixtures.</w:t>
      </w:r>
      <w:r w:rsidRPr="00AC1907">
        <w:rPr>
          <w:rFonts w:cs="Times New Roman"/>
          <w:noProof/>
        </w:rPr>
        <w:t xml:space="preserve"> Combustion and Flame, 2012. </w:t>
      </w:r>
      <w:r w:rsidRPr="00AC1907">
        <w:rPr>
          <w:rFonts w:cs="Times New Roman"/>
          <w:b/>
          <w:noProof/>
        </w:rPr>
        <w:t>159</w:t>
      </w:r>
      <w:r w:rsidRPr="00AC1907">
        <w:rPr>
          <w:rFonts w:cs="Times New Roman"/>
          <w:noProof/>
        </w:rPr>
        <w:t>(3): p. 1314-1320.</w:t>
      </w:r>
      <w:bookmarkEnd w:id="140"/>
    </w:p>
    <w:p w:rsidR="0084522C" w:rsidRPr="00AC1907" w:rsidRDefault="0084522C" w:rsidP="00AC1907">
      <w:pPr>
        <w:spacing w:after="0"/>
        <w:ind w:left="720" w:hanging="720"/>
        <w:rPr>
          <w:rFonts w:cs="Times New Roman"/>
          <w:noProof/>
        </w:rPr>
      </w:pPr>
      <w:bookmarkStart w:id="141" w:name="_ENREF_12"/>
      <w:r w:rsidRPr="00AC1907">
        <w:rPr>
          <w:rFonts w:cs="Times New Roman"/>
          <w:noProof/>
        </w:rPr>
        <w:t>12.</w:t>
      </w:r>
      <w:r w:rsidRPr="00AC1907">
        <w:rPr>
          <w:rFonts w:cs="Times New Roman"/>
          <w:noProof/>
        </w:rPr>
        <w:tab/>
        <w:t xml:space="preserve">Ajayan, P.M., et al., </w:t>
      </w:r>
      <w:r w:rsidRPr="00AC1907">
        <w:rPr>
          <w:rFonts w:cs="Times New Roman"/>
          <w:i/>
          <w:noProof/>
        </w:rPr>
        <w:t>Nanotubes in a flash - Ignition and reconstruction.</w:t>
      </w:r>
      <w:r w:rsidRPr="00AC1907">
        <w:rPr>
          <w:rFonts w:cs="Times New Roman"/>
          <w:noProof/>
        </w:rPr>
        <w:t xml:space="preserve"> Science, 2002. </w:t>
      </w:r>
      <w:r w:rsidRPr="00AC1907">
        <w:rPr>
          <w:rFonts w:cs="Times New Roman"/>
          <w:b/>
          <w:noProof/>
        </w:rPr>
        <w:t>296</w:t>
      </w:r>
      <w:r w:rsidRPr="00AC1907">
        <w:rPr>
          <w:rFonts w:cs="Times New Roman"/>
          <w:noProof/>
        </w:rPr>
        <w:t>(5568): p. 705-705.</w:t>
      </w:r>
      <w:bookmarkEnd w:id="141"/>
    </w:p>
    <w:p w:rsidR="0084522C" w:rsidRPr="00AC1907" w:rsidRDefault="0084522C" w:rsidP="00AC1907">
      <w:pPr>
        <w:spacing w:after="0"/>
        <w:ind w:left="720" w:hanging="720"/>
        <w:rPr>
          <w:rFonts w:cs="Times New Roman"/>
          <w:noProof/>
        </w:rPr>
      </w:pPr>
      <w:bookmarkStart w:id="142" w:name="_ENREF_13"/>
      <w:r w:rsidRPr="00AC1907">
        <w:rPr>
          <w:rFonts w:cs="Times New Roman"/>
          <w:noProof/>
        </w:rPr>
        <w:t>13.</w:t>
      </w:r>
      <w:r w:rsidRPr="00AC1907">
        <w:rPr>
          <w:rFonts w:cs="Times New Roman"/>
          <w:noProof/>
        </w:rPr>
        <w:tab/>
        <w:t xml:space="preserve">Abboud, J.E., et al., </w:t>
      </w:r>
      <w:r w:rsidRPr="00AC1907">
        <w:rPr>
          <w:rFonts w:cs="Times New Roman"/>
          <w:i/>
          <w:noProof/>
        </w:rPr>
        <w:t>Spatial and temporal control of on-demand propane–air flame ignition by active photothermal effect of aluminum nanoenergetics.</w:t>
      </w:r>
      <w:r w:rsidRPr="00AC1907">
        <w:rPr>
          <w:rFonts w:cs="Times New Roman"/>
          <w:noProof/>
        </w:rPr>
        <w:t xml:space="preserve"> Combustion and Flame, 2013.</w:t>
      </w:r>
      <w:bookmarkEnd w:id="142"/>
    </w:p>
    <w:p w:rsidR="0084522C" w:rsidRPr="00AC1907" w:rsidRDefault="0084522C" w:rsidP="00AC1907">
      <w:pPr>
        <w:spacing w:after="0"/>
        <w:ind w:left="720" w:hanging="720"/>
        <w:rPr>
          <w:rFonts w:cs="Times New Roman"/>
          <w:noProof/>
        </w:rPr>
      </w:pPr>
      <w:bookmarkStart w:id="143" w:name="_ENREF_14"/>
      <w:r w:rsidRPr="00AC1907">
        <w:rPr>
          <w:rFonts w:cs="Times New Roman"/>
          <w:noProof/>
        </w:rPr>
        <w:t>14.</w:t>
      </w:r>
      <w:r w:rsidRPr="00AC1907">
        <w:rPr>
          <w:rFonts w:cs="Times New Roman"/>
          <w:noProof/>
        </w:rPr>
        <w:tab/>
        <w:t xml:space="preserve">Boyer, D., et al., </w:t>
      </w:r>
      <w:r w:rsidRPr="00AC1907">
        <w:rPr>
          <w:rFonts w:cs="Times New Roman"/>
          <w:i/>
          <w:noProof/>
        </w:rPr>
        <w:t>Photothermal Imaging of Nanometer-Sized Metal Particles Among Scatterers.</w:t>
      </w:r>
      <w:r w:rsidRPr="00AC1907">
        <w:rPr>
          <w:rFonts w:cs="Times New Roman"/>
          <w:noProof/>
        </w:rPr>
        <w:t xml:space="preserve"> Science, 2002. </w:t>
      </w:r>
      <w:r w:rsidRPr="00AC1907">
        <w:rPr>
          <w:rFonts w:cs="Times New Roman"/>
          <w:b/>
          <w:noProof/>
        </w:rPr>
        <w:t>297</w:t>
      </w:r>
      <w:r w:rsidRPr="00AC1907">
        <w:rPr>
          <w:rFonts w:cs="Times New Roman"/>
          <w:noProof/>
        </w:rPr>
        <w:t>(5584): p. 1160-1163.</w:t>
      </w:r>
      <w:bookmarkEnd w:id="143"/>
    </w:p>
    <w:p w:rsidR="0084522C" w:rsidRPr="00AC1907" w:rsidRDefault="0084522C" w:rsidP="00AC1907">
      <w:pPr>
        <w:spacing w:after="0"/>
        <w:ind w:left="720" w:hanging="720"/>
        <w:rPr>
          <w:rFonts w:cs="Times New Roman"/>
          <w:noProof/>
        </w:rPr>
      </w:pPr>
      <w:bookmarkStart w:id="144" w:name="_ENREF_15"/>
      <w:r w:rsidRPr="00AC1907">
        <w:rPr>
          <w:rFonts w:cs="Times New Roman"/>
          <w:noProof/>
        </w:rPr>
        <w:t>15.</w:t>
      </w:r>
      <w:r w:rsidRPr="00AC1907">
        <w:rPr>
          <w:rFonts w:cs="Times New Roman"/>
          <w:noProof/>
        </w:rPr>
        <w:tab/>
        <w:t xml:space="preserve">Gobin, A.M., et al., </w:t>
      </w:r>
      <w:r w:rsidRPr="00AC1907">
        <w:rPr>
          <w:rFonts w:cs="Times New Roman"/>
          <w:i/>
          <w:noProof/>
        </w:rPr>
        <w:t>Near-Infrared Resonant Nanoshells for Combined Optical Imaging and Photothermal Cancer Therapy.</w:t>
      </w:r>
      <w:r w:rsidRPr="00AC1907">
        <w:rPr>
          <w:rFonts w:cs="Times New Roman"/>
          <w:noProof/>
        </w:rPr>
        <w:t xml:space="preserve"> Nano Letters, 2007. </w:t>
      </w:r>
      <w:r w:rsidRPr="00AC1907">
        <w:rPr>
          <w:rFonts w:cs="Times New Roman"/>
          <w:b/>
          <w:noProof/>
        </w:rPr>
        <w:t>7</w:t>
      </w:r>
      <w:r w:rsidRPr="00AC1907">
        <w:rPr>
          <w:rFonts w:cs="Times New Roman"/>
          <w:noProof/>
        </w:rPr>
        <w:t>(7): p. 1929-1934.</w:t>
      </w:r>
      <w:bookmarkEnd w:id="144"/>
    </w:p>
    <w:p w:rsidR="0084522C" w:rsidRPr="00AC1907" w:rsidRDefault="0084522C" w:rsidP="00AC1907">
      <w:pPr>
        <w:spacing w:after="0"/>
        <w:ind w:left="720" w:hanging="720"/>
        <w:rPr>
          <w:rFonts w:cs="Times New Roman"/>
          <w:noProof/>
        </w:rPr>
      </w:pPr>
      <w:bookmarkStart w:id="145" w:name="_ENREF_16"/>
      <w:r w:rsidRPr="00AC1907">
        <w:rPr>
          <w:rFonts w:cs="Times New Roman"/>
          <w:noProof/>
        </w:rPr>
        <w:lastRenderedPageBreak/>
        <w:t>16.</w:t>
      </w:r>
      <w:r w:rsidRPr="00AC1907">
        <w:rPr>
          <w:rFonts w:cs="Times New Roman"/>
          <w:noProof/>
        </w:rPr>
        <w:tab/>
        <w:t xml:space="preserve">Chan, G.H., et al., </w:t>
      </w:r>
      <w:r w:rsidRPr="00AC1907">
        <w:rPr>
          <w:rFonts w:cs="Times New Roman"/>
          <w:i/>
          <w:noProof/>
        </w:rPr>
        <w:t>Localized surface plasmon resonance spectroscopy of triangular aluminum nanoparticles.</w:t>
      </w:r>
      <w:r w:rsidRPr="00AC1907">
        <w:rPr>
          <w:rFonts w:cs="Times New Roman"/>
          <w:noProof/>
        </w:rPr>
        <w:t xml:space="preserve"> Journal of Physical Chemistry C, 2008. </w:t>
      </w:r>
      <w:r w:rsidRPr="00AC1907">
        <w:rPr>
          <w:rFonts w:cs="Times New Roman"/>
          <w:b/>
          <w:noProof/>
        </w:rPr>
        <w:t>112</w:t>
      </w:r>
      <w:r w:rsidRPr="00AC1907">
        <w:rPr>
          <w:rFonts w:cs="Times New Roman"/>
          <w:noProof/>
        </w:rPr>
        <w:t>(36): p. 13958-13963.</w:t>
      </w:r>
      <w:bookmarkEnd w:id="145"/>
    </w:p>
    <w:p w:rsidR="0084522C" w:rsidRPr="00AC1907" w:rsidRDefault="0084522C" w:rsidP="00AC1907">
      <w:pPr>
        <w:spacing w:after="0"/>
        <w:ind w:left="720" w:hanging="720"/>
        <w:rPr>
          <w:rFonts w:cs="Times New Roman"/>
          <w:noProof/>
        </w:rPr>
      </w:pPr>
      <w:bookmarkStart w:id="146" w:name="_ENREF_17"/>
      <w:r w:rsidRPr="00AC1907">
        <w:rPr>
          <w:rFonts w:cs="Times New Roman"/>
          <w:noProof/>
        </w:rPr>
        <w:t>17.</w:t>
      </w:r>
      <w:r w:rsidRPr="00AC1907">
        <w:rPr>
          <w:rFonts w:cs="Times New Roman"/>
          <w:noProof/>
        </w:rPr>
        <w:tab/>
        <w:t xml:space="preserve">Hagglund, C. and S.P. Apell, </w:t>
      </w:r>
      <w:r w:rsidRPr="00AC1907">
        <w:rPr>
          <w:rFonts w:cs="Times New Roman"/>
          <w:i/>
          <w:noProof/>
        </w:rPr>
        <w:t>Plasmonic Near-Field Absorbers for Ultrathin Solar Cells.</w:t>
      </w:r>
      <w:r w:rsidRPr="00AC1907">
        <w:rPr>
          <w:rFonts w:cs="Times New Roman"/>
          <w:noProof/>
        </w:rPr>
        <w:t xml:space="preserve"> Journal of Physical Chemistry Letters, 2012. </w:t>
      </w:r>
      <w:r w:rsidRPr="00AC1907">
        <w:rPr>
          <w:rFonts w:cs="Times New Roman"/>
          <w:b/>
          <w:noProof/>
        </w:rPr>
        <w:t>3</w:t>
      </w:r>
      <w:r w:rsidRPr="00AC1907">
        <w:rPr>
          <w:rFonts w:cs="Times New Roman"/>
          <w:noProof/>
        </w:rPr>
        <w:t>(10): p. 1275-1285.</w:t>
      </w:r>
      <w:bookmarkEnd w:id="146"/>
    </w:p>
    <w:p w:rsidR="0084522C" w:rsidRPr="00AC1907" w:rsidRDefault="0084522C" w:rsidP="00AC1907">
      <w:pPr>
        <w:spacing w:after="0"/>
        <w:ind w:left="720" w:hanging="720"/>
        <w:rPr>
          <w:rFonts w:cs="Times New Roman"/>
          <w:noProof/>
        </w:rPr>
      </w:pPr>
      <w:bookmarkStart w:id="147" w:name="_ENREF_18"/>
      <w:r w:rsidRPr="00AC1907">
        <w:rPr>
          <w:rFonts w:cs="Times New Roman"/>
          <w:noProof/>
        </w:rPr>
        <w:t>18.</w:t>
      </w:r>
      <w:r w:rsidRPr="00AC1907">
        <w:rPr>
          <w:rFonts w:cs="Times New Roman"/>
          <w:noProof/>
        </w:rPr>
        <w:tab/>
        <w:t xml:space="preserve">Temple, T.L. and D.M. Bagnall, </w:t>
      </w:r>
      <w:r w:rsidRPr="00AC1907">
        <w:rPr>
          <w:rFonts w:cs="Times New Roman"/>
          <w:i/>
          <w:noProof/>
        </w:rPr>
        <w:t>Optical properties of gold and aluminium nanoparticles for silicon solar cell applications.</w:t>
      </w:r>
      <w:r w:rsidRPr="00AC1907">
        <w:rPr>
          <w:rFonts w:cs="Times New Roman"/>
          <w:noProof/>
        </w:rPr>
        <w:t xml:space="preserve"> Journal of Applied Physics, 2011. </w:t>
      </w:r>
      <w:r w:rsidRPr="00AC1907">
        <w:rPr>
          <w:rFonts w:cs="Times New Roman"/>
          <w:b/>
          <w:noProof/>
        </w:rPr>
        <w:t>109</w:t>
      </w:r>
      <w:r w:rsidRPr="00AC1907">
        <w:rPr>
          <w:rFonts w:cs="Times New Roman"/>
          <w:noProof/>
        </w:rPr>
        <w:t>(8): p. 084343-13.</w:t>
      </w:r>
      <w:bookmarkEnd w:id="147"/>
    </w:p>
    <w:p w:rsidR="0084522C" w:rsidRPr="00AC1907" w:rsidRDefault="0084522C" w:rsidP="00AC1907">
      <w:pPr>
        <w:spacing w:after="0"/>
        <w:ind w:left="720" w:hanging="720"/>
        <w:rPr>
          <w:rFonts w:cs="Times New Roman"/>
          <w:noProof/>
        </w:rPr>
      </w:pPr>
      <w:bookmarkStart w:id="148" w:name="_ENREF_19"/>
      <w:r w:rsidRPr="00AC1907">
        <w:rPr>
          <w:rFonts w:cs="Times New Roman"/>
          <w:noProof/>
        </w:rPr>
        <w:t>19.</w:t>
      </w:r>
      <w:r w:rsidRPr="00AC1907">
        <w:rPr>
          <w:rFonts w:cs="Times New Roman"/>
          <w:noProof/>
        </w:rPr>
        <w:tab/>
        <w:t xml:space="preserve">West, P.R., et al., </w:t>
      </w:r>
      <w:r w:rsidRPr="00AC1907">
        <w:rPr>
          <w:rFonts w:cs="Times New Roman"/>
          <w:i/>
          <w:noProof/>
        </w:rPr>
        <w:t>Searching for better plasmonic materials.</w:t>
      </w:r>
      <w:r w:rsidRPr="00AC1907">
        <w:rPr>
          <w:rFonts w:cs="Times New Roman"/>
          <w:noProof/>
        </w:rPr>
        <w:t xml:space="preserve"> Laser &amp; Photonics Reviews, 2010. </w:t>
      </w:r>
      <w:r w:rsidRPr="00AC1907">
        <w:rPr>
          <w:rFonts w:cs="Times New Roman"/>
          <w:b/>
          <w:noProof/>
        </w:rPr>
        <w:t>4</w:t>
      </w:r>
      <w:r w:rsidRPr="00AC1907">
        <w:rPr>
          <w:rFonts w:cs="Times New Roman"/>
          <w:noProof/>
        </w:rPr>
        <w:t>(6): p. 795-808.</w:t>
      </w:r>
      <w:bookmarkEnd w:id="148"/>
    </w:p>
    <w:p w:rsidR="0084522C" w:rsidRPr="00AC1907" w:rsidRDefault="0084522C" w:rsidP="00AC1907">
      <w:pPr>
        <w:spacing w:after="0"/>
        <w:ind w:left="720" w:hanging="720"/>
        <w:rPr>
          <w:rFonts w:cs="Times New Roman"/>
          <w:noProof/>
        </w:rPr>
      </w:pPr>
      <w:bookmarkStart w:id="149" w:name="_ENREF_20"/>
      <w:r w:rsidRPr="00AC1907">
        <w:rPr>
          <w:rFonts w:cs="Times New Roman"/>
          <w:noProof/>
        </w:rPr>
        <w:t>20.</w:t>
      </w:r>
      <w:r w:rsidRPr="00AC1907">
        <w:rPr>
          <w:rFonts w:cs="Times New Roman"/>
          <w:noProof/>
        </w:rPr>
        <w:tab/>
        <w:t xml:space="preserve">Lukianova-Hleb, E.Y., et al., </w:t>
      </w:r>
      <w:r w:rsidRPr="00AC1907">
        <w:rPr>
          <w:rFonts w:cs="Times New Roman"/>
          <w:i/>
          <w:noProof/>
        </w:rPr>
        <w:t>Plasmonic Nanobubbles Enhance Efficacy and Selectivity of Chemotherapy Against Drug-Resistant Cancer Cells.</w:t>
      </w:r>
      <w:r w:rsidRPr="00AC1907">
        <w:rPr>
          <w:rFonts w:cs="Times New Roman"/>
          <w:noProof/>
        </w:rPr>
        <w:t xml:space="preserve"> Advanced Materials, 2012. </w:t>
      </w:r>
      <w:r w:rsidRPr="00AC1907">
        <w:rPr>
          <w:rFonts w:cs="Times New Roman"/>
          <w:b/>
          <w:noProof/>
        </w:rPr>
        <w:t>24</w:t>
      </w:r>
      <w:r w:rsidRPr="00AC1907">
        <w:rPr>
          <w:rFonts w:cs="Times New Roman"/>
          <w:noProof/>
        </w:rPr>
        <w:t>(28): p. 3831-3837.</w:t>
      </w:r>
      <w:bookmarkEnd w:id="149"/>
    </w:p>
    <w:p w:rsidR="0084522C" w:rsidRPr="00AC1907" w:rsidRDefault="0084522C" w:rsidP="00AC1907">
      <w:pPr>
        <w:spacing w:after="0"/>
        <w:ind w:left="720" w:hanging="720"/>
        <w:rPr>
          <w:rFonts w:cs="Times New Roman"/>
          <w:noProof/>
        </w:rPr>
      </w:pPr>
      <w:bookmarkStart w:id="150" w:name="_ENREF_21"/>
      <w:r w:rsidRPr="00AC1907">
        <w:rPr>
          <w:rFonts w:cs="Times New Roman"/>
          <w:noProof/>
        </w:rPr>
        <w:t>21.</w:t>
      </w:r>
      <w:r w:rsidRPr="00AC1907">
        <w:rPr>
          <w:rFonts w:cs="Times New Roman"/>
          <w:noProof/>
        </w:rPr>
        <w:tab/>
        <w:t xml:space="preserve">Lukianova-Hleb, E.Y., et al., </w:t>
      </w:r>
      <w:r w:rsidRPr="00AC1907">
        <w:rPr>
          <w:rFonts w:cs="Times New Roman"/>
          <w:i/>
          <w:noProof/>
        </w:rPr>
        <w:t>Plasmonic nanobubble-enhanced endosomal escape processes for selective and guided intracellular delivery of chemotherapy to drug-resistant cancer cells.</w:t>
      </w:r>
      <w:r w:rsidRPr="00AC1907">
        <w:rPr>
          <w:rFonts w:cs="Times New Roman"/>
          <w:noProof/>
        </w:rPr>
        <w:t xml:space="preserve"> Biomaterials, 2012. </w:t>
      </w:r>
      <w:r w:rsidRPr="00AC1907">
        <w:rPr>
          <w:rFonts w:cs="Times New Roman"/>
          <w:b/>
          <w:noProof/>
        </w:rPr>
        <w:t>33</w:t>
      </w:r>
      <w:r w:rsidRPr="00AC1907">
        <w:rPr>
          <w:rFonts w:cs="Times New Roman"/>
          <w:noProof/>
        </w:rPr>
        <w:t>(6): p. 1821-1826.</w:t>
      </w:r>
      <w:bookmarkEnd w:id="150"/>
    </w:p>
    <w:p w:rsidR="0084522C" w:rsidRPr="00AC1907" w:rsidRDefault="0084522C" w:rsidP="00AC1907">
      <w:pPr>
        <w:spacing w:after="0"/>
        <w:ind w:left="720" w:hanging="720"/>
        <w:rPr>
          <w:rFonts w:cs="Times New Roman"/>
          <w:noProof/>
        </w:rPr>
      </w:pPr>
      <w:bookmarkStart w:id="151" w:name="_ENREF_22"/>
      <w:r w:rsidRPr="00AC1907">
        <w:rPr>
          <w:rFonts w:cs="Times New Roman"/>
          <w:noProof/>
        </w:rPr>
        <w:t>22.</w:t>
      </w:r>
      <w:r w:rsidRPr="00AC1907">
        <w:rPr>
          <w:rFonts w:cs="Times New Roman"/>
          <w:noProof/>
        </w:rPr>
        <w:tab/>
        <w:t xml:space="preserve">Fennimore, A.M., et al., </w:t>
      </w:r>
      <w:r w:rsidRPr="00AC1907">
        <w:rPr>
          <w:rFonts w:cs="Times New Roman"/>
          <w:i/>
          <w:noProof/>
        </w:rPr>
        <w:t>Rotational actuators based on carbon nanotubes.</w:t>
      </w:r>
      <w:r w:rsidRPr="00AC1907">
        <w:rPr>
          <w:rFonts w:cs="Times New Roman"/>
          <w:noProof/>
        </w:rPr>
        <w:t xml:space="preserve"> Nature, 2003. </w:t>
      </w:r>
      <w:r w:rsidRPr="00AC1907">
        <w:rPr>
          <w:rFonts w:cs="Times New Roman"/>
          <w:b/>
          <w:noProof/>
        </w:rPr>
        <w:t>424</w:t>
      </w:r>
      <w:r w:rsidRPr="00AC1907">
        <w:rPr>
          <w:rFonts w:cs="Times New Roman"/>
          <w:noProof/>
        </w:rPr>
        <w:t>(6947): p. 408-410.</w:t>
      </w:r>
      <w:bookmarkEnd w:id="151"/>
    </w:p>
    <w:p w:rsidR="0084522C" w:rsidRPr="00AC1907" w:rsidRDefault="0084522C" w:rsidP="00AC1907">
      <w:pPr>
        <w:spacing w:after="0"/>
        <w:ind w:left="720" w:hanging="720"/>
        <w:rPr>
          <w:rFonts w:cs="Times New Roman"/>
          <w:noProof/>
        </w:rPr>
      </w:pPr>
      <w:bookmarkStart w:id="152" w:name="_ENREF_23"/>
      <w:r w:rsidRPr="00AC1907">
        <w:rPr>
          <w:rFonts w:cs="Times New Roman"/>
          <w:noProof/>
        </w:rPr>
        <w:t>23.</w:t>
      </w:r>
      <w:r w:rsidRPr="00AC1907">
        <w:rPr>
          <w:rFonts w:cs="Times New Roman"/>
          <w:noProof/>
        </w:rPr>
        <w:tab/>
        <w:t xml:space="preserve">Tursunov, M., et al., </w:t>
      </w:r>
      <w:r w:rsidRPr="00AC1907">
        <w:rPr>
          <w:rFonts w:cs="Times New Roman"/>
          <w:i/>
          <w:noProof/>
        </w:rPr>
        <w:t>Photothermal electric battery based on silicon solar cells.</w:t>
      </w:r>
      <w:r w:rsidRPr="00AC1907">
        <w:rPr>
          <w:rFonts w:cs="Times New Roman"/>
          <w:noProof/>
        </w:rPr>
        <w:t xml:space="preserve"> Applied Solar Energy, 2011. </w:t>
      </w:r>
      <w:r w:rsidRPr="00AC1907">
        <w:rPr>
          <w:rFonts w:cs="Times New Roman"/>
          <w:b/>
          <w:noProof/>
        </w:rPr>
        <w:t>47</w:t>
      </w:r>
      <w:r w:rsidRPr="00AC1907">
        <w:rPr>
          <w:rFonts w:cs="Times New Roman"/>
          <w:noProof/>
        </w:rPr>
        <w:t>(1): p. 63-65.</w:t>
      </w:r>
      <w:bookmarkEnd w:id="152"/>
    </w:p>
    <w:p w:rsidR="0084522C" w:rsidRPr="00AC1907" w:rsidRDefault="0084522C" w:rsidP="00AC1907">
      <w:pPr>
        <w:spacing w:after="0"/>
        <w:ind w:left="720" w:hanging="720"/>
        <w:rPr>
          <w:rFonts w:cs="Times New Roman"/>
          <w:noProof/>
        </w:rPr>
      </w:pPr>
      <w:bookmarkStart w:id="153" w:name="_ENREF_24"/>
      <w:r w:rsidRPr="00AC1907">
        <w:rPr>
          <w:rFonts w:cs="Times New Roman"/>
          <w:noProof/>
        </w:rPr>
        <w:lastRenderedPageBreak/>
        <w:t>24.</w:t>
      </w:r>
      <w:r w:rsidRPr="00AC1907">
        <w:rPr>
          <w:rFonts w:cs="Times New Roman"/>
          <w:noProof/>
        </w:rPr>
        <w:tab/>
        <w:t xml:space="preserve">Linic, S., P. Christopher, and D.B. Ingram, </w:t>
      </w:r>
      <w:r w:rsidRPr="00AC1907">
        <w:rPr>
          <w:rFonts w:cs="Times New Roman"/>
          <w:i/>
          <w:noProof/>
        </w:rPr>
        <w:t>Plasmonic-metal nanostructures for efficient conversion of solar to chemical energy.</w:t>
      </w:r>
      <w:r w:rsidRPr="00AC1907">
        <w:rPr>
          <w:rFonts w:cs="Times New Roman"/>
          <w:noProof/>
        </w:rPr>
        <w:t xml:space="preserve"> Nat Mater, 2011. </w:t>
      </w:r>
      <w:r w:rsidRPr="00AC1907">
        <w:rPr>
          <w:rFonts w:cs="Times New Roman"/>
          <w:b/>
          <w:noProof/>
        </w:rPr>
        <w:t>10</w:t>
      </w:r>
      <w:r w:rsidRPr="00AC1907">
        <w:rPr>
          <w:rFonts w:cs="Times New Roman"/>
          <w:noProof/>
        </w:rPr>
        <w:t>(12): p. 911-921.</w:t>
      </w:r>
      <w:bookmarkEnd w:id="153"/>
    </w:p>
    <w:p w:rsidR="0084522C" w:rsidRPr="00AC1907" w:rsidRDefault="0084522C" w:rsidP="00AC1907">
      <w:pPr>
        <w:spacing w:after="0"/>
        <w:ind w:left="720" w:hanging="720"/>
        <w:rPr>
          <w:rFonts w:cs="Times New Roman"/>
          <w:noProof/>
        </w:rPr>
      </w:pPr>
      <w:bookmarkStart w:id="154" w:name="_ENREF_25"/>
      <w:r w:rsidRPr="00AC1907">
        <w:rPr>
          <w:rFonts w:cs="Times New Roman"/>
          <w:noProof/>
        </w:rPr>
        <w:t>25.</w:t>
      </w:r>
      <w:r w:rsidRPr="00AC1907">
        <w:rPr>
          <w:rFonts w:cs="Times New Roman"/>
          <w:noProof/>
        </w:rPr>
        <w:tab/>
        <w:t xml:space="preserve">Link, S. and M.A. El-Sayed, </w:t>
      </w:r>
      <w:r w:rsidRPr="00AC1907">
        <w:rPr>
          <w:rFonts w:cs="Times New Roman"/>
          <w:i/>
          <w:noProof/>
        </w:rPr>
        <w:t>Shape and size dependence of radiative, non-radiative and photothermal properties of gold nanocrystals.</w:t>
      </w:r>
      <w:r w:rsidRPr="00AC1907">
        <w:rPr>
          <w:rFonts w:cs="Times New Roman"/>
          <w:noProof/>
        </w:rPr>
        <w:t xml:space="preserve"> International Reviews in Physical Chemistry, 2000. </w:t>
      </w:r>
      <w:r w:rsidRPr="00AC1907">
        <w:rPr>
          <w:rFonts w:cs="Times New Roman"/>
          <w:b/>
          <w:noProof/>
        </w:rPr>
        <w:t>19</w:t>
      </w:r>
      <w:r w:rsidRPr="00AC1907">
        <w:rPr>
          <w:rFonts w:cs="Times New Roman"/>
          <w:noProof/>
        </w:rPr>
        <w:t>(3): p. 409-453.</w:t>
      </w:r>
      <w:bookmarkEnd w:id="154"/>
    </w:p>
    <w:p w:rsidR="0084522C" w:rsidRPr="00AC1907" w:rsidRDefault="0084522C" w:rsidP="00AC1907">
      <w:pPr>
        <w:spacing w:after="0"/>
        <w:ind w:left="720" w:hanging="720"/>
        <w:rPr>
          <w:rFonts w:cs="Times New Roman"/>
          <w:noProof/>
        </w:rPr>
      </w:pPr>
      <w:bookmarkStart w:id="155" w:name="_ENREF_26"/>
      <w:r w:rsidRPr="00AC1907">
        <w:rPr>
          <w:rFonts w:cs="Times New Roman"/>
          <w:noProof/>
        </w:rPr>
        <w:t>26.</w:t>
      </w:r>
      <w:r w:rsidRPr="00AC1907">
        <w:rPr>
          <w:rFonts w:cs="Times New Roman"/>
          <w:noProof/>
        </w:rPr>
        <w:tab/>
        <w:t xml:space="preserve">Govorov, A.O. and H.H. Richardson, </w:t>
      </w:r>
      <w:r w:rsidRPr="00AC1907">
        <w:rPr>
          <w:rFonts w:cs="Times New Roman"/>
          <w:i/>
          <w:noProof/>
        </w:rPr>
        <w:t>Generating heat with metal nanoparticles.</w:t>
      </w:r>
      <w:r w:rsidRPr="00AC1907">
        <w:rPr>
          <w:rFonts w:cs="Times New Roman"/>
          <w:noProof/>
        </w:rPr>
        <w:t xml:space="preserve"> Nano Today, 2007. </w:t>
      </w:r>
      <w:r w:rsidRPr="00AC1907">
        <w:rPr>
          <w:rFonts w:cs="Times New Roman"/>
          <w:b/>
          <w:noProof/>
        </w:rPr>
        <w:t>2</w:t>
      </w:r>
      <w:r w:rsidRPr="00AC1907">
        <w:rPr>
          <w:rFonts w:cs="Times New Roman"/>
          <w:noProof/>
        </w:rPr>
        <w:t>(1): p. 30-38.</w:t>
      </w:r>
      <w:bookmarkEnd w:id="155"/>
    </w:p>
    <w:p w:rsidR="0084522C" w:rsidRPr="00AC1907" w:rsidRDefault="0084522C" w:rsidP="00AC1907">
      <w:pPr>
        <w:spacing w:after="0"/>
        <w:ind w:left="720" w:hanging="720"/>
        <w:rPr>
          <w:rFonts w:cs="Times New Roman"/>
          <w:noProof/>
        </w:rPr>
      </w:pPr>
      <w:bookmarkStart w:id="156" w:name="_ENREF_27"/>
      <w:r w:rsidRPr="00AC1907">
        <w:rPr>
          <w:rFonts w:cs="Times New Roman"/>
          <w:noProof/>
        </w:rPr>
        <w:t>27.</w:t>
      </w:r>
      <w:r w:rsidRPr="00AC1907">
        <w:rPr>
          <w:rFonts w:cs="Times New Roman"/>
          <w:noProof/>
        </w:rPr>
        <w:tab/>
        <w:t xml:space="preserve">Hammerstroem, D.W., et al., </w:t>
      </w:r>
      <w:r w:rsidRPr="00AC1907">
        <w:rPr>
          <w:rFonts w:cs="Times New Roman"/>
          <w:i/>
          <w:noProof/>
        </w:rPr>
        <w:t>Aluminum Nanoparticles Capped by Polymerization of Alkyl-Substituted Epoxides: Ratio-Dependent Stability and Particle Size.</w:t>
      </w:r>
      <w:r w:rsidRPr="00AC1907">
        <w:rPr>
          <w:rFonts w:cs="Times New Roman"/>
          <w:noProof/>
        </w:rPr>
        <w:t xml:space="preserve"> Inorganic Chemistry, 2011. </w:t>
      </w:r>
      <w:r w:rsidRPr="00AC1907">
        <w:rPr>
          <w:rFonts w:cs="Times New Roman"/>
          <w:b/>
          <w:noProof/>
        </w:rPr>
        <w:t>50</w:t>
      </w:r>
      <w:r w:rsidRPr="00AC1907">
        <w:rPr>
          <w:rFonts w:cs="Times New Roman"/>
          <w:noProof/>
        </w:rPr>
        <w:t>(11): p. 5054-5059.</w:t>
      </w:r>
      <w:bookmarkEnd w:id="156"/>
    </w:p>
    <w:p w:rsidR="0084522C" w:rsidRPr="00AC1907" w:rsidRDefault="0084522C" w:rsidP="00AC1907">
      <w:pPr>
        <w:spacing w:after="0"/>
        <w:ind w:left="720" w:hanging="720"/>
        <w:rPr>
          <w:rFonts w:cs="Times New Roman"/>
          <w:noProof/>
        </w:rPr>
      </w:pPr>
      <w:bookmarkStart w:id="157" w:name="_ENREF_28"/>
      <w:r w:rsidRPr="00AC1907">
        <w:rPr>
          <w:rFonts w:cs="Times New Roman"/>
          <w:noProof/>
        </w:rPr>
        <w:t>28.</w:t>
      </w:r>
      <w:r w:rsidRPr="00AC1907">
        <w:rPr>
          <w:rFonts w:cs="Times New Roman"/>
          <w:noProof/>
        </w:rPr>
        <w:tab/>
        <w:t xml:space="preserve">Palik, E.D., </w:t>
      </w:r>
      <w:r w:rsidRPr="00AC1907">
        <w:rPr>
          <w:rFonts w:cs="Times New Roman"/>
          <w:i/>
          <w:noProof/>
        </w:rPr>
        <w:t>Handbook of Optical Constants of Solids</w:t>
      </w:r>
      <w:r w:rsidRPr="00AC1907">
        <w:rPr>
          <w:rFonts w:cs="Times New Roman"/>
          <w:noProof/>
        </w:rPr>
        <w:t>. 1998, San Diego: Academic.</w:t>
      </w:r>
      <w:bookmarkEnd w:id="157"/>
    </w:p>
    <w:p w:rsidR="0084522C" w:rsidRPr="00AC1907" w:rsidRDefault="0084522C" w:rsidP="00AC1907">
      <w:pPr>
        <w:spacing w:after="0"/>
        <w:ind w:left="720" w:hanging="720"/>
        <w:rPr>
          <w:rFonts w:cs="Times New Roman"/>
          <w:noProof/>
        </w:rPr>
      </w:pPr>
      <w:bookmarkStart w:id="158" w:name="_ENREF_29"/>
      <w:r w:rsidRPr="00AC1907">
        <w:rPr>
          <w:rFonts w:cs="Times New Roman"/>
          <w:noProof/>
        </w:rPr>
        <w:t>29.</w:t>
      </w:r>
      <w:r w:rsidRPr="00AC1907">
        <w:rPr>
          <w:rFonts w:cs="Times New Roman"/>
          <w:noProof/>
        </w:rPr>
        <w:tab/>
        <w:t xml:space="preserve">Edward L, D., </w:t>
      </w:r>
      <w:r w:rsidRPr="00AC1907">
        <w:rPr>
          <w:rFonts w:cs="Times New Roman"/>
          <w:i/>
          <w:noProof/>
        </w:rPr>
        <w:t>Metal-based reactive nanomaterials.</w:t>
      </w:r>
      <w:r w:rsidRPr="00AC1907">
        <w:rPr>
          <w:rFonts w:cs="Times New Roman"/>
          <w:noProof/>
        </w:rPr>
        <w:t xml:space="preserve"> Progress in Energy and Combustion Science, 2009. </w:t>
      </w:r>
      <w:r w:rsidRPr="00AC1907">
        <w:rPr>
          <w:rFonts w:cs="Times New Roman"/>
          <w:b/>
          <w:noProof/>
        </w:rPr>
        <w:t>35</w:t>
      </w:r>
      <w:r w:rsidRPr="00AC1907">
        <w:rPr>
          <w:rFonts w:cs="Times New Roman"/>
          <w:noProof/>
        </w:rPr>
        <w:t>(2): p. 141-167.</w:t>
      </w:r>
      <w:bookmarkEnd w:id="158"/>
    </w:p>
    <w:p w:rsidR="0084522C" w:rsidRPr="00AC1907" w:rsidRDefault="0084522C" w:rsidP="00AC1907">
      <w:pPr>
        <w:spacing w:after="0"/>
        <w:ind w:left="720" w:hanging="720"/>
        <w:rPr>
          <w:rFonts w:cs="Times New Roman"/>
          <w:noProof/>
        </w:rPr>
      </w:pPr>
      <w:bookmarkStart w:id="159" w:name="_ENREF_30"/>
      <w:r w:rsidRPr="00AC1907">
        <w:rPr>
          <w:rFonts w:cs="Times New Roman"/>
          <w:noProof/>
        </w:rPr>
        <w:t>30.</w:t>
      </w:r>
      <w:r w:rsidRPr="00AC1907">
        <w:rPr>
          <w:rFonts w:cs="Times New Roman"/>
          <w:noProof/>
        </w:rPr>
        <w:tab/>
        <w:t xml:space="preserve">Lacaze, G., E. Richardson, and T. Poinsot, </w:t>
      </w:r>
      <w:r w:rsidRPr="00AC1907">
        <w:rPr>
          <w:rFonts w:cs="Times New Roman"/>
          <w:i/>
          <w:noProof/>
        </w:rPr>
        <w:t>Large eddy simulation of spark ignition in a turbulent methane jet.</w:t>
      </w:r>
      <w:r w:rsidRPr="00AC1907">
        <w:rPr>
          <w:rFonts w:cs="Times New Roman"/>
          <w:noProof/>
        </w:rPr>
        <w:t xml:space="preserve"> Combustion and Flame, 2009. </w:t>
      </w:r>
      <w:r w:rsidRPr="00AC1907">
        <w:rPr>
          <w:rFonts w:cs="Times New Roman"/>
          <w:b/>
          <w:noProof/>
        </w:rPr>
        <w:t>156</w:t>
      </w:r>
      <w:r w:rsidRPr="00AC1907">
        <w:rPr>
          <w:rFonts w:cs="Times New Roman"/>
          <w:noProof/>
        </w:rPr>
        <w:t>(10): p. 1993-2009.</w:t>
      </w:r>
      <w:bookmarkEnd w:id="159"/>
    </w:p>
    <w:p w:rsidR="0084522C" w:rsidRPr="00AC1907" w:rsidRDefault="0084522C" w:rsidP="00AC1907">
      <w:pPr>
        <w:spacing w:after="0"/>
        <w:ind w:left="720" w:hanging="720"/>
        <w:rPr>
          <w:rFonts w:cs="Times New Roman"/>
          <w:noProof/>
        </w:rPr>
      </w:pPr>
      <w:bookmarkStart w:id="160" w:name="_ENREF_31"/>
      <w:r w:rsidRPr="00AC1907">
        <w:rPr>
          <w:rFonts w:cs="Times New Roman"/>
          <w:noProof/>
        </w:rPr>
        <w:t>31.</w:t>
      </w:r>
      <w:r w:rsidRPr="00AC1907">
        <w:rPr>
          <w:rFonts w:cs="Times New Roman"/>
          <w:noProof/>
        </w:rPr>
        <w:tab/>
        <w:t xml:space="preserve">Joshi, S., et al., </w:t>
      </w:r>
      <w:r w:rsidRPr="00AC1907">
        <w:rPr>
          <w:rFonts w:cs="Times New Roman"/>
          <w:i/>
          <w:noProof/>
        </w:rPr>
        <w:t>Laser-Induced Breakdown Spectroscopy for In-Cylinder Equivalence Ratio Measurements in Laser-Ignited Natural Gas Engines.</w:t>
      </w:r>
      <w:r w:rsidRPr="00AC1907">
        <w:rPr>
          <w:rFonts w:cs="Times New Roman"/>
          <w:noProof/>
        </w:rPr>
        <w:t xml:space="preserve"> Applied Spectroscopy, 2009. </w:t>
      </w:r>
      <w:r w:rsidRPr="00AC1907">
        <w:rPr>
          <w:rFonts w:cs="Times New Roman"/>
          <w:b/>
          <w:noProof/>
        </w:rPr>
        <w:t>63</w:t>
      </w:r>
      <w:r w:rsidRPr="00AC1907">
        <w:rPr>
          <w:rFonts w:cs="Times New Roman"/>
          <w:noProof/>
        </w:rPr>
        <w:t>(5): p. 549-554.</w:t>
      </w:r>
      <w:bookmarkEnd w:id="160"/>
    </w:p>
    <w:p w:rsidR="0084522C" w:rsidRPr="00AC1907" w:rsidRDefault="0084522C" w:rsidP="00AC1907">
      <w:pPr>
        <w:spacing w:after="0"/>
        <w:ind w:left="720" w:hanging="720"/>
        <w:rPr>
          <w:rFonts w:cs="Times New Roman"/>
          <w:noProof/>
        </w:rPr>
      </w:pPr>
      <w:bookmarkStart w:id="161" w:name="_ENREF_32"/>
      <w:r w:rsidRPr="00AC1907">
        <w:rPr>
          <w:rFonts w:cs="Times New Roman"/>
          <w:noProof/>
        </w:rPr>
        <w:lastRenderedPageBreak/>
        <w:t>32.</w:t>
      </w:r>
      <w:r w:rsidRPr="00AC1907">
        <w:rPr>
          <w:rFonts w:cs="Times New Roman"/>
          <w:noProof/>
        </w:rPr>
        <w:tab/>
        <w:t xml:space="preserve">Cathey, C.D., et al., </w:t>
      </w:r>
      <w:r w:rsidRPr="00AC1907">
        <w:rPr>
          <w:rFonts w:cs="Times New Roman"/>
          <w:i/>
          <w:noProof/>
        </w:rPr>
        <w:t>Nanosecond Plasma Ignition for Improved Performance of an Internal Combustion Engine.</w:t>
      </w:r>
      <w:r w:rsidRPr="00AC1907">
        <w:rPr>
          <w:rFonts w:cs="Times New Roman"/>
          <w:noProof/>
        </w:rPr>
        <w:t xml:space="preserve"> Plasma Science, IEEE Transactions on, 2007. </w:t>
      </w:r>
      <w:r w:rsidRPr="00AC1907">
        <w:rPr>
          <w:rFonts w:cs="Times New Roman"/>
          <w:b/>
          <w:noProof/>
        </w:rPr>
        <w:t>35</w:t>
      </w:r>
      <w:r w:rsidRPr="00AC1907">
        <w:rPr>
          <w:rFonts w:cs="Times New Roman"/>
          <w:noProof/>
        </w:rPr>
        <w:t>(6): p. 1664-1668.</w:t>
      </w:r>
      <w:bookmarkEnd w:id="161"/>
    </w:p>
    <w:p w:rsidR="0084522C" w:rsidRPr="00AC1907" w:rsidRDefault="0084522C" w:rsidP="00AC1907">
      <w:pPr>
        <w:spacing w:after="0"/>
        <w:ind w:left="720" w:hanging="720"/>
        <w:rPr>
          <w:rFonts w:cs="Times New Roman"/>
          <w:noProof/>
        </w:rPr>
      </w:pPr>
      <w:bookmarkStart w:id="162" w:name="_ENREF_33"/>
      <w:r w:rsidRPr="00AC1907">
        <w:rPr>
          <w:rFonts w:cs="Times New Roman"/>
          <w:noProof/>
        </w:rPr>
        <w:t>33.</w:t>
      </w:r>
      <w:r w:rsidRPr="00AC1907">
        <w:rPr>
          <w:rFonts w:cs="Times New Roman"/>
          <w:noProof/>
        </w:rPr>
        <w:tab/>
        <w:t xml:space="preserve">Starikovskaia, S.M., </w:t>
      </w:r>
      <w:r w:rsidRPr="00AC1907">
        <w:rPr>
          <w:rFonts w:cs="Times New Roman"/>
          <w:i/>
          <w:noProof/>
        </w:rPr>
        <w:t>Plasma assisted ignition and combustion.</w:t>
      </w:r>
      <w:r w:rsidRPr="00AC1907">
        <w:rPr>
          <w:rFonts w:cs="Times New Roman"/>
          <w:noProof/>
        </w:rPr>
        <w:t xml:space="preserve"> Journal of Physics D: Applied Physics, 2006. </w:t>
      </w:r>
      <w:r w:rsidRPr="00AC1907">
        <w:rPr>
          <w:rFonts w:cs="Times New Roman"/>
          <w:b/>
          <w:noProof/>
        </w:rPr>
        <w:t>39</w:t>
      </w:r>
      <w:r w:rsidRPr="00AC1907">
        <w:rPr>
          <w:rFonts w:cs="Times New Roman"/>
          <w:noProof/>
        </w:rPr>
        <w:t>(16): p. R265.</w:t>
      </w:r>
      <w:bookmarkEnd w:id="162"/>
    </w:p>
    <w:p w:rsidR="0084522C" w:rsidRPr="00AC1907" w:rsidRDefault="0084522C" w:rsidP="00AC1907">
      <w:pPr>
        <w:spacing w:after="0"/>
        <w:ind w:left="720" w:hanging="720"/>
        <w:rPr>
          <w:rFonts w:cs="Times New Roman"/>
          <w:noProof/>
        </w:rPr>
      </w:pPr>
      <w:bookmarkStart w:id="163" w:name="_ENREF_34"/>
      <w:r w:rsidRPr="00AC1907">
        <w:rPr>
          <w:rFonts w:cs="Times New Roman"/>
          <w:noProof/>
        </w:rPr>
        <w:t>34.</w:t>
      </w:r>
      <w:r w:rsidRPr="00AC1907">
        <w:rPr>
          <w:rFonts w:cs="Times New Roman"/>
          <w:noProof/>
        </w:rPr>
        <w:tab/>
        <w:t xml:space="preserve">Shimizu, T., et al., </w:t>
      </w:r>
      <w:r w:rsidRPr="00AC1907">
        <w:rPr>
          <w:rFonts w:cs="Times New Roman"/>
          <w:i/>
          <w:noProof/>
        </w:rPr>
        <w:t>Methane ignition catalyzed by in situ generated palladium nanoparticles.</w:t>
      </w:r>
      <w:r w:rsidRPr="00AC1907">
        <w:rPr>
          <w:rFonts w:cs="Times New Roman"/>
          <w:noProof/>
        </w:rPr>
        <w:t xml:space="preserve"> Combustion and Flame, 2010. </w:t>
      </w:r>
      <w:r w:rsidRPr="00AC1907">
        <w:rPr>
          <w:rFonts w:cs="Times New Roman"/>
          <w:b/>
          <w:noProof/>
        </w:rPr>
        <w:t>157</w:t>
      </w:r>
      <w:r w:rsidRPr="00AC1907">
        <w:rPr>
          <w:rFonts w:cs="Times New Roman"/>
          <w:noProof/>
        </w:rPr>
        <w:t>(3): p. 421-435.</w:t>
      </w:r>
      <w:bookmarkEnd w:id="163"/>
    </w:p>
    <w:p w:rsidR="0084522C" w:rsidRPr="00AC1907" w:rsidRDefault="0084522C" w:rsidP="00AC1907">
      <w:pPr>
        <w:spacing w:after="0"/>
        <w:ind w:left="720" w:hanging="720"/>
        <w:rPr>
          <w:rFonts w:cs="Times New Roman"/>
          <w:noProof/>
        </w:rPr>
      </w:pPr>
      <w:bookmarkStart w:id="164" w:name="_ENREF_35"/>
      <w:r w:rsidRPr="00AC1907">
        <w:rPr>
          <w:rFonts w:cs="Times New Roman"/>
          <w:noProof/>
        </w:rPr>
        <w:t>35.</w:t>
      </w:r>
      <w:r w:rsidRPr="00AC1907">
        <w:rPr>
          <w:rFonts w:cs="Times New Roman"/>
          <w:noProof/>
        </w:rPr>
        <w:tab/>
        <w:t xml:space="preserve">Fuentes-Cabrera, M., et al., </w:t>
      </w:r>
      <w:r w:rsidRPr="00AC1907">
        <w:rPr>
          <w:rFonts w:cs="Times New Roman"/>
          <w:i/>
          <w:noProof/>
        </w:rPr>
        <w:t>Controlling the Velocity of Jumping Nanodroplets Via Their Initial Shape and Temperature.</w:t>
      </w:r>
      <w:r w:rsidRPr="00AC1907">
        <w:rPr>
          <w:rFonts w:cs="Times New Roman"/>
          <w:noProof/>
        </w:rPr>
        <w:t xml:space="preserve"> Acs Nano, 2011. </w:t>
      </w:r>
      <w:r w:rsidRPr="00AC1907">
        <w:rPr>
          <w:rFonts w:cs="Times New Roman"/>
          <w:b/>
          <w:noProof/>
        </w:rPr>
        <w:t>5</w:t>
      </w:r>
      <w:r w:rsidRPr="00AC1907">
        <w:rPr>
          <w:rFonts w:cs="Times New Roman"/>
          <w:noProof/>
        </w:rPr>
        <w:t>(9): p. 7130-7136.</w:t>
      </w:r>
      <w:bookmarkEnd w:id="164"/>
    </w:p>
    <w:p w:rsidR="0084522C" w:rsidRPr="00AC1907" w:rsidRDefault="0084522C" w:rsidP="00AC1907">
      <w:pPr>
        <w:spacing w:after="0"/>
        <w:ind w:left="720" w:hanging="720"/>
        <w:rPr>
          <w:rFonts w:cs="Times New Roman"/>
          <w:noProof/>
        </w:rPr>
      </w:pPr>
      <w:bookmarkStart w:id="165" w:name="_ENREF_36"/>
      <w:r w:rsidRPr="00AC1907">
        <w:rPr>
          <w:rFonts w:cs="Times New Roman"/>
          <w:noProof/>
        </w:rPr>
        <w:t>36.</w:t>
      </w:r>
      <w:r w:rsidRPr="00AC1907">
        <w:rPr>
          <w:rFonts w:cs="Times New Roman"/>
          <w:noProof/>
        </w:rPr>
        <w:tab/>
        <w:t xml:space="preserve">Habenicht, A., et al., </w:t>
      </w:r>
      <w:r w:rsidRPr="00AC1907">
        <w:rPr>
          <w:rFonts w:cs="Times New Roman"/>
          <w:i/>
          <w:noProof/>
        </w:rPr>
        <w:t>Jumping, nanodroplets.</w:t>
      </w:r>
      <w:r w:rsidRPr="00AC1907">
        <w:rPr>
          <w:rFonts w:cs="Times New Roman"/>
          <w:noProof/>
        </w:rPr>
        <w:t xml:space="preserve"> Science, 2005. </w:t>
      </w:r>
      <w:r w:rsidRPr="00AC1907">
        <w:rPr>
          <w:rFonts w:cs="Times New Roman"/>
          <w:b/>
          <w:noProof/>
        </w:rPr>
        <w:t>309</w:t>
      </w:r>
      <w:r w:rsidRPr="00AC1907">
        <w:rPr>
          <w:rFonts w:cs="Times New Roman"/>
          <w:noProof/>
        </w:rPr>
        <w:t>(5743): p. 2043-2045.</w:t>
      </w:r>
      <w:bookmarkEnd w:id="165"/>
    </w:p>
    <w:p w:rsidR="0084522C" w:rsidRPr="00AC1907" w:rsidRDefault="0084522C" w:rsidP="00AC1907">
      <w:pPr>
        <w:spacing w:after="0"/>
        <w:ind w:left="720" w:hanging="720"/>
        <w:rPr>
          <w:rFonts w:cs="Times New Roman"/>
          <w:noProof/>
        </w:rPr>
      </w:pPr>
      <w:bookmarkStart w:id="166" w:name="_ENREF_37"/>
      <w:r w:rsidRPr="00AC1907">
        <w:rPr>
          <w:rFonts w:cs="Times New Roman"/>
          <w:noProof/>
        </w:rPr>
        <w:t>37.</w:t>
      </w:r>
      <w:r w:rsidRPr="00AC1907">
        <w:rPr>
          <w:rFonts w:cs="Times New Roman"/>
          <w:noProof/>
        </w:rPr>
        <w:tab/>
        <w:t xml:space="preserve">Castro-Lopez, M., et al., </w:t>
      </w:r>
      <w:r w:rsidRPr="00AC1907">
        <w:rPr>
          <w:rFonts w:cs="Times New Roman"/>
          <w:i/>
          <w:noProof/>
        </w:rPr>
        <w:t>Aluminum for Nonlinear Plasmonics: Resonance-Driven Polarized Luminescence of Al, Ag, and Au Nanoantennas.</w:t>
      </w:r>
      <w:r w:rsidRPr="00AC1907">
        <w:rPr>
          <w:rFonts w:cs="Times New Roman"/>
          <w:noProof/>
        </w:rPr>
        <w:t xml:space="preserve"> Nano Letters, 2011. </w:t>
      </w:r>
      <w:r w:rsidRPr="00AC1907">
        <w:rPr>
          <w:rFonts w:cs="Times New Roman"/>
          <w:b/>
          <w:noProof/>
        </w:rPr>
        <w:t>11</w:t>
      </w:r>
      <w:r w:rsidRPr="00AC1907">
        <w:rPr>
          <w:rFonts w:cs="Times New Roman"/>
          <w:noProof/>
        </w:rPr>
        <w:t>(11): p. 4674-4678.</w:t>
      </w:r>
      <w:bookmarkEnd w:id="166"/>
    </w:p>
    <w:p w:rsidR="0084522C" w:rsidRPr="00AC1907" w:rsidRDefault="0084522C" w:rsidP="00AC1907">
      <w:pPr>
        <w:spacing w:after="0"/>
        <w:ind w:left="720" w:hanging="720"/>
        <w:rPr>
          <w:rFonts w:cs="Times New Roman"/>
          <w:noProof/>
        </w:rPr>
      </w:pPr>
      <w:bookmarkStart w:id="167" w:name="_ENREF_38"/>
      <w:r w:rsidRPr="00AC1907">
        <w:rPr>
          <w:rFonts w:cs="Times New Roman"/>
          <w:noProof/>
        </w:rPr>
        <w:t>38.</w:t>
      </w:r>
      <w:r w:rsidRPr="00AC1907">
        <w:rPr>
          <w:rFonts w:cs="Times New Roman"/>
          <w:noProof/>
        </w:rPr>
        <w:tab/>
        <w:t xml:space="preserve">Knight, M.W., et al., </w:t>
      </w:r>
      <w:r w:rsidRPr="00AC1907">
        <w:rPr>
          <w:rFonts w:cs="Times New Roman"/>
          <w:i/>
          <w:noProof/>
        </w:rPr>
        <w:t>Aluminum Plasmonic Nanoantennas.</w:t>
      </w:r>
      <w:r w:rsidRPr="00AC1907">
        <w:rPr>
          <w:rFonts w:cs="Times New Roman"/>
          <w:noProof/>
        </w:rPr>
        <w:t xml:space="preserve"> Nano Letters, 2012. </w:t>
      </w:r>
      <w:r w:rsidRPr="00AC1907">
        <w:rPr>
          <w:rFonts w:cs="Times New Roman"/>
          <w:b/>
          <w:noProof/>
        </w:rPr>
        <w:t>12</w:t>
      </w:r>
      <w:r w:rsidRPr="00AC1907">
        <w:rPr>
          <w:rFonts w:cs="Times New Roman"/>
          <w:noProof/>
        </w:rPr>
        <w:t>(11): p. 6000-6004.</w:t>
      </w:r>
      <w:bookmarkEnd w:id="167"/>
    </w:p>
    <w:p w:rsidR="0084522C" w:rsidRPr="00AC1907" w:rsidRDefault="0084522C" w:rsidP="00AC1907">
      <w:pPr>
        <w:spacing w:after="0"/>
        <w:ind w:left="720" w:hanging="720"/>
        <w:rPr>
          <w:rFonts w:cs="Times New Roman"/>
          <w:noProof/>
        </w:rPr>
      </w:pPr>
      <w:bookmarkStart w:id="168" w:name="_ENREF_39"/>
      <w:r w:rsidRPr="00AC1907">
        <w:rPr>
          <w:rFonts w:cs="Times New Roman"/>
          <w:noProof/>
        </w:rPr>
        <w:t>39.</w:t>
      </w:r>
      <w:r w:rsidRPr="00AC1907">
        <w:rPr>
          <w:rFonts w:cs="Times New Roman"/>
          <w:noProof/>
        </w:rPr>
        <w:tab/>
        <w:t xml:space="preserve">Taguchi, A., et al., </w:t>
      </w:r>
      <w:r w:rsidRPr="00AC1907">
        <w:rPr>
          <w:rFonts w:cs="Times New Roman"/>
          <w:i/>
          <w:noProof/>
        </w:rPr>
        <w:t>Tailoring plasmon resonances in the deep-ultraviolet by size-tunable fabrication of aluminum nanostructures.</w:t>
      </w:r>
      <w:r w:rsidRPr="00AC1907">
        <w:rPr>
          <w:rFonts w:cs="Times New Roman"/>
          <w:noProof/>
        </w:rPr>
        <w:t xml:space="preserve"> Applied Physics Letters, 2012. </w:t>
      </w:r>
      <w:r w:rsidRPr="00AC1907">
        <w:rPr>
          <w:rFonts w:cs="Times New Roman"/>
          <w:b/>
          <w:noProof/>
        </w:rPr>
        <w:t>101</w:t>
      </w:r>
      <w:r w:rsidRPr="00AC1907">
        <w:rPr>
          <w:rFonts w:cs="Times New Roman"/>
          <w:noProof/>
        </w:rPr>
        <w:t>(8).</w:t>
      </w:r>
      <w:bookmarkEnd w:id="168"/>
    </w:p>
    <w:p w:rsidR="0084522C" w:rsidRPr="00AC1907" w:rsidRDefault="0084522C" w:rsidP="00AC1907">
      <w:pPr>
        <w:spacing w:after="0"/>
        <w:ind w:left="720" w:hanging="720"/>
        <w:rPr>
          <w:rFonts w:cs="Times New Roman"/>
          <w:noProof/>
        </w:rPr>
      </w:pPr>
      <w:bookmarkStart w:id="169" w:name="_ENREF_40"/>
      <w:r w:rsidRPr="00AC1907">
        <w:rPr>
          <w:rFonts w:cs="Times New Roman"/>
          <w:noProof/>
        </w:rPr>
        <w:t>40.</w:t>
      </w:r>
      <w:r w:rsidRPr="00AC1907">
        <w:rPr>
          <w:rFonts w:cs="Times New Roman"/>
          <w:noProof/>
        </w:rPr>
        <w:tab/>
        <w:t xml:space="preserve">Draine, B.T. and P.J. Flatau, </w:t>
      </w:r>
      <w:r w:rsidRPr="00AC1907">
        <w:rPr>
          <w:rFonts w:cs="Times New Roman"/>
          <w:i/>
          <w:noProof/>
        </w:rPr>
        <w:t>Discrete-dipole approximation for scattering calculations.</w:t>
      </w:r>
      <w:r w:rsidRPr="00AC1907">
        <w:rPr>
          <w:rFonts w:cs="Times New Roman"/>
          <w:noProof/>
        </w:rPr>
        <w:t xml:space="preserve"> J. Opt. Soc. Am. A, 1994. </w:t>
      </w:r>
      <w:r w:rsidRPr="00AC1907">
        <w:rPr>
          <w:rFonts w:cs="Times New Roman"/>
          <w:b/>
          <w:noProof/>
        </w:rPr>
        <w:t>11</w:t>
      </w:r>
      <w:r w:rsidRPr="00AC1907">
        <w:rPr>
          <w:rFonts w:cs="Times New Roman"/>
          <w:noProof/>
        </w:rPr>
        <w:t>(4): p. 1491-1499.</w:t>
      </w:r>
      <w:bookmarkEnd w:id="169"/>
    </w:p>
    <w:p w:rsidR="0084522C" w:rsidRPr="00AC1907" w:rsidRDefault="0084522C" w:rsidP="00AC1907">
      <w:pPr>
        <w:spacing w:after="0"/>
        <w:ind w:left="720" w:hanging="720"/>
        <w:rPr>
          <w:rFonts w:cs="Times New Roman"/>
          <w:noProof/>
        </w:rPr>
      </w:pPr>
      <w:bookmarkStart w:id="170" w:name="_ENREF_41"/>
      <w:r w:rsidRPr="00AC1907">
        <w:rPr>
          <w:rFonts w:cs="Times New Roman"/>
          <w:noProof/>
        </w:rPr>
        <w:lastRenderedPageBreak/>
        <w:t>41.</w:t>
      </w:r>
      <w:r w:rsidRPr="00AC1907">
        <w:rPr>
          <w:rFonts w:cs="Times New Roman"/>
          <w:noProof/>
        </w:rPr>
        <w:tab/>
        <w:t xml:space="preserve">Levitas, V.I., </w:t>
      </w:r>
      <w:r w:rsidRPr="00AC1907">
        <w:rPr>
          <w:rFonts w:cs="Times New Roman"/>
          <w:i/>
          <w:noProof/>
        </w:rPr>
        <w:t>Burn time of aluminum nanoparticles: Strong effect of the heating rate and melt-dispersion mechanism.</w:t>
      </w:r>
      <w:r w:rsidRPr="00AC1907">
        <w:rPr>
          <w:rFonts w:cs="Times New Roman"/>
          <w:noProof/>
        </w:rPr>
        <w:t xml:space="preserve"> Combustion and Flame, 2009. </w:t>
      </w:r>
      <w:r w:rsidRPr="00AC1907">
        <w:rPr>
          <w:rFonts w:cs="Times New Roman"/>
          <w:b/>
          <w:noProof/>
        </w:rPr>
        <w:t>156</w:t>
      </w:r>
      <w:r w:rsidRPr="00AC1907">
        <w:rPr>
          <w:rFonts w:cs="Times New Roman"/>
          <w:noProof/>
        </w:rPr>
        <w:t>(2): p. 543-546.</w:t>
      </w:r>
      <w:bookmarkEnd w:id="170"/>
    </w:p>
    <w:p w:rsidR="0084522C" w:rsidRPr="00AC1907" w:rsidRDefault="0084522C" w:rsidP="00AC1907">
      <w:pPr>
        <w:spacing w:after="0"/>
        <w:ind w:left="720" w:hanging="720"/>
        <w:rPr>
          <w:rFonts w:cs="Times New Roman"/>
          <w:noProof/>
        </w:rPr>
      </w:pPr>
      <w:bookmarkStart w:id="171" w:name="_ENREF_42"/>
      <w:r w:rsidRPr="00AC1907">
        <w:rPr>
          <w:rFonts w:cs="Times New Roman"/>
          <w:noProof/>
        </w:rPr>
        <w:t>42.</w:t>
      </w:r>
      <w:r w:rsidRPr="00AC1907">
        <w:rPr>
          <w:rFonts w:cs="Times New Roman"/>
          <w:noProof/>
        </w:rPr>
        <w:tab/>
        <w:t xml:space="preserve">Hleb, E.Y. and D.O. Lapotko, </w:t>
      </w:r>
      <w:r w:rsidRPr="00AC1907">
        <w:rPr>
          <w:rFonts w:cs="Times New Roman"/>
          <w:i/>
          <w:noProof/>
        </w:rPr>
        <w:t>Photothermal properties of gold nanoparticles under exposure to high optical energies.</w:t>
      </w:r>
      <w:r w:rsidRPr="00AC1907">
        <w:rPr>
          <w:rFonts w:cs="Times New Roman"/>
          <w:noProof/>
        </w:rPr>
        <w:t xml:space="preserve"> Nanotechnology, 2008. </w:t>
      </w:r>
      <w:r w:rsidRPr="00AC1907">
        <w:rPr>
          <w:rFonts w:cs="Times New Roman"/>
          <w:b/>
          <w:noProof/>
        </w:rPr>
        <w:t>19</w:t>
      </w:r>
      <w:r w:rsidRPr="00AC1907">
        <w:rPr>
          <w:rFonts w:cs="Times New Roman"/>
          <w:noProof/>
        </w:rPr>
        <w:t>(35).</w:t>
      </w:r>
      <w:bookmarkEnd w:id="171"/>
    </w:p>
    <w:p w:rsidR="0084522C" w:rsidRPr="00AC1907" w:rsidRDefault="0084522C" w:rsidP="00AC1907">
      <w:pPr>
        <w:spacing w:after="0"/>
        <w:ind w:left="720" w:hanging="720"/>
        <w:rPr>
          <w:rFonts w:cs="Times New Roman"/>
          <w:noProof/>
        </w:rPr>
      </w:pPr>
      <w:bookmarkStart w:id="172" w:name="_ENREF_43"/>
      <w:r w:rsidRPr="00AC1907">
        <w:rPr>
          <w:rFonts w:cs="Times New Roman"/>
          <w:noProof/>
        </w:rPr>
        <w:t>43.</w:t>
      </w:r>
      <w:r w:rsidRPr="00AC1907">
        <w:rPr>
          <w:rFonts w:cs="Times New Roman"/>
          <w:noProof/>
        </w:rPr>
        <w:tab/>
        <w:t xml:space="preserve">Baffou, G., R. Quidant, and C. Girard, </w:t>
      </w:r>
      <w:r w:rsidRPr="00AC1907">
        <w:rPr>
          <w:rFonts w:cs="Times New Roman"/>
          <w:i/>
          <w:noProof/>
        </w:rPr>
        <w:t>Thermoplasmonics modeling: A Green's function approach.</w:t>
      </w:r>
      <w:r w:rsidRPr="00AC1907">
        <w:rPr>
          <w:rFonts w:cs="Times New Roman"/>
          <w:noProof/>
        </w:rPr>
        <w:t xml:space="preserve"> Physical Review B, 2010. </w:t>
      </w:r>
      <w:r w:rsidRPr="00AC1907">
        <w:rPr>
          <w:rFonts w:cs="Times New Roman"/>
          <w:b/>
          <w:noProof/>
        </w:rPr>
        <w:t>82</w:t>
      </w:r>
      <w:r w:rsidRPr="00AC1907">
        <w:rPr>
          <w:rFonts w:cs="Times New Roman"/>
          <w:noProof/>
        </w:rPr>
        <w:t>(16).</w:t>
      </w:r>
      <w:bookmarkEnd w:id="172"/>
    </w:p>
    <w:p w:rsidR="0084522C" w:rsidRPr="00AC1907" w:rsidRDefault="0084522C" w:rsidP="00AC1907">
      <w:pPr>
        <w:spacing w:after="0"/>
        <w:ind w:left="720" w:hanging="720"/>
        <w:rPr>
          <w:rFonts w:cs="Times New Roman"/>
          <w:noProof/>
        </w:rPr>
      </w:pPr>
      <w:bookmarkStart w:id="173" w:name="_ENREF_44"/>
      <w:r w:rsidRPr="00AC1907">
        <w:rPr>
          <w:rFonts w:cs="Times New Roman"/>
          <w:noProof/>
        </w:rPr>
        <w:t>44.</w:t>
      </w:r>
      <w:r w:rsidRPr="00AC1907">
        <w:rPr>
          <w:rFonts w:cs="Times New Roman"/>
          <w:noProof/>
        </w:rPr>
        <w:tab/>
        <w:t xml:space="preserve">Baffou, G., C. Girard, and R. Quidant, </w:t>
      </w:r>
      <w:r w:rsidRPr="00AC1907">
        <w:rPr>
          <w:rFonts w:cs="Times New Roman"/>
          <w:i/>
          <w:noProof/>
        </w:rPr>
        <w:t>Mapping Heat Origin in Plasmonic Structures.</w:t>
      </w:r>
      <w:r w:rsidRPr="00AC1907">
        <w:rPr>
          <w:rFonts w:cs="Times New Roman"/>
          <w:noProof/>
        </w:rPr>
        <w:t xml:space="preserve"> Physical Review Letters, 2010. </w:t>
      </w:r>
      <w:r w:rsidRPr="00AC1907">
        <w:rPr>
          <w:rFonts w:cs="Times New Roman"/>
          <w:b/>
          <w:noProof/>
        </w:rPr>
        <w:t>104</w:t>
      </w:r>
      <w:r w:rsidRPr="00AC1907">
        <w:rPr>
          <w:rFonts w:cs="Times New Roman"/>
          <w:noProof/>
        </w:rPr>
        <w:t>(13).</w:t>
      </w:r>
      <w:bookmarkEnd w:id="173"/>
    </w:p>
    <w:p w:rsidR="0084522C" w:rsidRPr="00AC1907" w:rsidRDefault="0084522C" w:rsidP="00AC1907">
      <w:pPr>
        <w:spacing w:after="0"/>
        <w:ind w:left="720" w:hanging="720"/>
        <w:rPr>
          <w:rFonts w:cs="Times New Roman"/>
          <w:noProof/>
        </w:rPr>
      </w:pPr>
      <w:bookmarkStart w:id="174" w:name="_ENREF_45"/>
      <w:r w:rsidRPr="00AC1907">
        <w:rPr>
          <w:rFonts w:cs="Times New Roman"/>
          <w:noProof/>
        </w:rPr>
        <w:t>45.</w:t>
      </w:r>
      <w:r w:rsidRPr="00AC1907">
        <w:rPr>
          <w:rFonts w:cs="Times New Roman"/>
          <w:noProof/>
        </w:rPr>
        <w:tab/>
        <w:t xml:space="preserve">Aly, Y., M. Schoenitz, and E.L. Dreizin, </w:t>
      </w:r>
      <w:r w:rsidRPr="00AC1907">
        <w:rPr>
          <w:rFonts w:cs="Times New Roman"/>
          <w:i/>
          <w:noProof/>
        </w:rPr>
        <w:t>Aluminum-Metal Reactive Composites.</w:t>
      </w:r>
      <w:r w:rsidRPr="00AC1907">
        <w:rPr>
          <w:rFonts w:cs="Times New Roman"/>
          <w:noProof/>
        </w:rPr>
        <w:t xml:space="preserve"> Combustion Science and Technology, 2011. </w:t>
      </w:r>
      <w:r w:rsidRPr="00AC1907">
        <w:rPr>
          <w:rFonts w:cs="Times New Roman"/>
          <w:b/>
          <w:noProof/>
        </w:rPr>
        <w:t>183</w:t>
      </w:r>
      <w:r w:rsidRPr="00AC1907">
        <w:rPr>
          <w:rFonts w:cs="Times New Roman"/>
          <w:noProof/>
        </w:rPr>
        <w:t>(10): p. 1107-1132.</w:t>
      </w:r>
      <w:bookmarkEnd w:id="174"/>
    </w:p>
    <w:p w:rsidR="0084522C" w:rsidRPr="00AC1907" w:rsidRDefault="0084522C" w:rsidP="00AC1907">
      <w:pPr>
        <w:spacing w:after="0"/>
        <w:ind w:left="720" w:hanging="720"/>
        <w:rPr>
          <w:rFonts w:cs="Times New Roman"/>
          <w:noProof/>
        </w:rPr>
      </w:pPr>
      <w:bookmarkStart w:id="175" w:name="_ENREF_46"/>
      <w:r w:rsidRPr="00AC1907">
        <w:rPr>
          <w:rFonts w:cs="Times New Roman"/>
          <w:noProof/>
        </w:rPr>
        <w:t>46.</w:t>
      </w:r>
      <w:r w:rsidRPr="00AC1907">
        <w:rPr>
          <w:rFonts w:cs="Times New Roman"/>
          <w:noProof/>
        </w:rPr>
        <w:tab/>
        <w:t xml:space="preserve">Law, C.K., </w:t>
      </w:r>
      <w:r w:rsidRPr="00AC1907">
        <w:rPr>
          <w:rFonts w:cs="Times New Roman"/>
          <w:i/>
          <w:noProof/>
        </w:rPr>
        <w:t>Combustion Physics</w:t>
      </w:r>
      <w:r w:rsidRPr="00AC1907">
        <w:rPr>
          <w:rFonts w:cs="Times New Roman"/>
          <w:noProof/>
        </w:rPr>
        <w:t>. First Edition ed. 2006, New York: Cambridge University Press.</w:t>
      </w:r>
      <w:bookmarkEnd w:id="175"/>
    </w:p>
    <w:p w:rsidR="0084522C" w:rsidRPr="00AC1907" w:rsidRDefault="0084522C" w:rsidP="00AC1907">
      <w:pPr>
        <w:spacing w:after="0"/>
        <w:ind w:left="720" w:hanging="720"/>
        <w:rPr>
          <w:rFonts w:cs="Times New Roman"/>
          <w:noProof/>
        </w:rPr>
      </w:pPr>
      <w:bookmarkStart w:id="176" w:name="_ENREF_47"/>
      <w:r w:rsidRPr="00AC1907">
        <w:rPr>
          <w:rFonts w:cs="Times New Roman"/>
          <w:noProof/>
        </w:rPr>
        <w:t>47.</w:t>
      </w:r>
      <w:r w:rsidRPr="00AC1907">
        <w:rPr>
          <w:rFonts w:cs="Times New Roman"/>
          <w:noProof/>
        </w:rPr>
        <w:tab/>
        <w:t xml:space="preserve">J. C. Hilliard, G.S.S., </w:t>
      </w:r>
      <w:r w:rsidRPr="00AC1907">
        <w:rPr>
          <w:rFonts w:cs="Times New Roman"/>
          <w:i/>
          <w:noProof/>
        </w:rPr>
        <w:t>Fuel Economy: in Road Vehicles Powered by Spark Ignition Engines</w:t>
      </w:r>
      <w:r w:rsidRPr="00AC1907">
        <w:rPr>
          <w:rFonts w:cs="Times New Roman"/>
          <w:noProof/>
        </w:rPr>
        <w:t>. 1984, New York, NY: Springer.</w:t>
      </w:r>
      <w:bookmarkEnd w:id="176"/>
    </w:p>
    <w:p w:rsidR="0084522C" w:rsidRPr="00AC1907" w:rsidRDefault="0084522C" w:rsidP="00AC1907">
      <w:pPr>
        <w:spacing w:after="0"/>
        <w:ind w:left="720" w:hanging="720"/>
        <w:rPr>
          <w:rFonts w:cs="Times New Roman"/>
          <w:noProof/>
        </w:rPr>
      </w:pPr>
      <w:bookmarkStart w:id="177" w:name="_ENREF_48"/>
      <w:r w:rsidRPr="00AC1907">
        <w:rPr>
          <w:rFonts w:cs="Times New Roman"/>
          <w:noProof/>
        </w:rPr>
        <w:t>48.</w:t>
      </w:r>
      <w:r w:rsidRPr="00AC1907">
        <w:rPr>
          <w:rFonts w:cs="Times New Roman"/>
          <w:noProof/>
        </w:rPr>
        <w:tab/>
        <w:t xml:space="preserve">I. Glassman, R.A.Y., </w:t>
      </w:r>
      <w:r w:rsidRPr="00AC1907">
        <w:rPr>
          <w:rFonts w:cs="Times New Roman"/>
          <w:i/>
          <w:noProof/>
        </w:rPr>
        <w:t>Combustion</w:t>
      </w:r>
      <w:r w:rsidRPr="00AC1907">
        <w:rPr>
          <w:rFonts w:cs="Times New Roman"/>
          <w:noProof/>
        </w:rPr>
        <w:t>. Fourth Edition ed. 2008, Burlington, MA: Elsevier.</w:t>
      </w:r>
      <w:bookmarkEnd w:id="177"/>
    </w:p>
    <w:p w:rsidR="0084522C" w:rsidRPr="00AC1907" w:rsidRDefault="0084522C" w:rsidP="00AC1907">
      <w:pPr>
        <w:spacing w:after="0"/>
        <w:ind w:left="720" w:hanging="720"/>
        <w:rPr>
          <w:rFonts w:cs="Times New Roman"/>
          <w:noProof/>
        </w:rPr>
      </w:pPr>
      <w:bookmarkStart w:id="178" w:name="_ENREF_49"/>
      <w:r w:rsidRPr="00AC1907">
        <w:rPr>
          <w:rFonts w:cs="Times New Roman"/>
          <w:noProof/>
        </w:rPr>
        <w:t>49.</w:t>
      </w:r>
      <w:r w:rsidRPr="00AC1907">
        <w:rPr>
          <w:rFonts w:cs="Times New Roman"/>
          <w:noProof/>
        </w:rPr>
        <w:tab/>
        <w:t xml:space="preserve">Pastor, J.V., et al., </w:t>
      </w:r>
      <w:r w:rsidRPr="00AC1907">
        <w:rPr>
          <w:rFonts w:cs="Times New Roman"/>
          <w:i/>
          <w:noProof/>
        </w:rPr>
        <w:t>Ignition and combustion development for high speed direct injection diesel engines under low temperature cold start conditions.</w:t>
      </w:r>
      <w:r w:rsidRPr="00AC1907">
        <w:rPr>
          <w:rFonts w:cs="Times New Roman"/>
          <w:noProof/>
        </w:rPr>
        <w:t xml:space="preserve"> Fuel, 2011. </w:t>
      </w:r>
      <w:r w:rsidRPr="00AC1907">
        <w:rPr>
          <w:rFonts w:cs="Times New Roman"/>
          <w:b/>
          <w:noProof/>
        </w:rPr>
        <w:t>90</w:t>
      </w:r>
      <w:r w:rsidRPr="00AC1907">
        <w:rPr>
          <w:rFonts w:cs="Times New Roman"/>
          <w:noProof/>
        </w:rPr>
        <w:t>(4): p. 1556-1566.</w:t>
      </w:r>
      <w:bookmarkEnd w:id="178"/>
    </w:p>
    <w:p w:rsidR="0084522C" w:rsidRPr="00AC1907" w:rsidRDefault="0084522C" w:rsidP="00AC1907">
      <w:pPr>
        <w:spacing w:after="0"/>
        <w:ind w:left="720" w:hanging="720"/>
        <w:rPr>
          <w:rFonts w:cs="Times New Roman"/>
          <w:noProof/>
        </w:rPr>
      </w:pPr>
      <w:bookmarkStart w:id="179" w:name="_ENREF_50"/>
      <w:r w:rsidRPr="00AC1907">
        <w:rPr>
          <w:rFonts w:cs="Times New Roman"/>
          <w:noProof/>
        </w:rPr>
        <w:lastRenderedPageBreak/>
        <w:t>50.</w:t>
      </w:r>
      <w:r w:rsidRPr="00AC1907">
        <w:rPr>
          <w:rFonts w:cs="Times New Roman"/>
          <w:noProof/>
        </w:rPr>
        <w:tab/>
        <w:t xml:space="preserve">Do, H., et al., </w:t>
      </w:r>
      <w:r w:rsidRPr="00AC1907">
        <w:rPr>
          <w:rFonts w:cs="Times New Roman"/>
          <w:i/>
          <w:noProof/>
        </w:rPr>
        <w:t>Plasma assisted flame ignition of supersonic flows over a flat wall.</w:t>
      </w:r>
      <w:r w:rsidRPr="00AC1907">
        <w:rPr>
          <w:rFonts w:cs="Times New Roman"/>
          <w:noProof/>
        </w:rPr>
        <w:t xml:space="preserve"> Combustion and Flame, 2010. </w:t>
      </w:r>
      <w:r w:rsidRPr="00AC1907">
        <w:rPr>
          <w:rFonts w:cs="Times New Roman"/>
          <w:b/>
          <w:noProof/>
        </w:rPr>
        <w:t>157</w:t>
      </w:r>
      <w:r w:rsidRPr="00AC1907">
        <w:rPr>
          <w:rFonts w:cs="Times New Roman"/>
          <w:noProof/>
        </w:rPr>
        <w:t>(12): p. 2298-2305.</w:t>
      </w:r>
      <w:bookmarkEnd w:id="179"/>
    </w:p>
    <w:p w:rsidR="0084522C" w:rsidRPr="00AC1907" w:rsidRDefault="0084522C" w:rsidP="00AC1907">
      <w:pPr>
        <w:spacing w:after="0"/>
        <w:ind w:left="720" w:hanging="720"/>
        <w:rPr>
          <w:rFonts w:cs="Times New Roman"/>
          <w:noProof/>
        </w:rPr>
      </w:pPr>
      <w:bookmarkStart w:id="180" w:name="_ENREF_51"/>
      <w:r w:rsidRPr="00AC1907">
        <w:rPr>
          <w:rFonts w:cs="Times New Roman"/>
          <w:noProof/>
        </w:rPr>
        <w:t>51.</w:t>
      </w:r>
      <w:r w:rsidRPr="00AC1907">
        <w:rPr>
          <w:rFonts w:cs="Times New Roman"/>
          <w:noProof/>
        </w:rPr>
        <w:tab/>
        <w:t xml:space="preserve">Takita, K., </w:t>
      </w:r>
      <w:r w:rsidRPr="00AC1907">
        <w:rPr>
          <w:rFonts w:cs="Times New Roman"/>
          <w:i/>
          <w:noProof/>
        </w:rPr>
        <w:t>Ignition and flame-holding by oxygen, nitrogen and argon plasma torches in supersonic airflow.</w:t>
      </w:r>
      <w:r w:rsidRPr="00AC1907">
        <w:rPr>
          <w:rFonts w:cs="Times New Roman"/>
          <w:noProof/>
        </w:rPr>
        <w:t xml:space="preserve"> Combustion and Flame, 2002. </w:t>
      </w:r>
      <w:r w:rsidRPr="00AC1907">
        <w:rPr>
          <w:rFonts w:cs="Times New Roman"/>
          <w:b/>
          <w:noProof/>
        </w:rPr>
        <w:t>128</w:t>
      </w:r>
      <w:r w:rsidRPr="00AC1907">
        <w:rPr>
          <w:rFonts w:cs="Times New Roman"/>
          <w:noProof/>
        </w:rPr>
        <w:t>(3): p. 301-313.</w:t>
      </w:r>
      <w:bookmarkEnd w:id="180"/>
    </w:p>
    <w:p w:rsidR="0084522C" w:rsidRPr="00AC1907" w:rsidRDefault="0084522C" w:rsidP="00AC1907">
      <w:pPr>
        <w:spacing w:after="0"/>
        <w:ind w:left="720" w:hanging="720"/>
        <w:rPr>
          <w:rFonts w:cs="Times New Roman"/>
          <w:noProof/>
        </w:rPr>
      </w:pPr>
      <w:bookmarkStart w:id="181" w:name="_ENREF_52"/>
      <w:r w:rsidRPr="00AC1907">
        <w:rPr>
          <w:rFonts w:cs="Times New Roman"/>
          <w:noProof/>
        </w:rPr>
        <w:t>52.</w:t>
      </w:r>
      <w:r w:rsidRPr="00AC1907">
        <w:rPr>
          <w:rFonts w:cs="Times New Roman"/>
          <w:noProof/>
        </w:rPr>
        <w:tab/>
        <w:t xml:space="preserve">Bar, J.N., C. Karakaya, and O. Deutschmann, </w:t>
      </w:r>
      <w:r w:rsidRPr="00AC1907">
        <w:rPr>
          <w:rFonts w:cs="Times New Roman"/>
          <w:i/>
          <w:noProof/>
        </w:rPr>
        <w:t>Catalytic ignition of light hydrocarbons over Rh/Al2O3 studied in a stagnation-point flow reactor.</w:t>
      </w:r>
      <w:r w:rsidRPr="00AC1907">
        <w:rPr>
          <w:rFonts w:cs="Times New Roman"/>
          <w:noProof/>
        </w:rPr>
        <w:t xml:space="preserve"> Proceedings of the Combustion Institute, 2013. </w:t>
      </w:r>
      <w:r w:rsidRPr="00AC1907">
        <w:rPr>
          <w:rFonts w:cs="Times New Roman"/>
          <w:b/>
          <w:noProof/>
        </w:rPr>
        <w:t>34</w:t>
      </w:r>
      <w:r w:rsidRPr="00AC1907">
        <w:rPr>
          <w:rFonts w:cs="Times New Roman"/>
          <w:noProof/>
        </w:rPr>
        <w:t>: p. 2313-2320.</w:t>
      </w:r>
      <w:bookmarkEnd w:id="181"/>
    </w:p>
    <w:p w:rsidR="0084522C" w:rsidRPr="00AC1907" w:rsidRDefault="0084522C" w:rsidP="00AC1907">
      <w:pPr>
        <w:spacing w:after="0"/>
        <w:ind w:left="720" w:hanging="720"/>
        <w:rPr>
          <w:rFonts w:cs="Times New Roman"/>
          <w:noProof/>
        </w:rPr>
      </w:pPr>
      <w:bookmarkStart w:id="182" w:name="_ENREF_53"/>
      <w:r w:rsidRPr="00AC1907">
        <w:rPr>
          <w:rFonts w:cs="Times New Roman"/>
          <w:noProof/>
        </w:rPr>
        <w:t>53.</w:t>
      </w:r>
      <w:r w:rsidRPr="00AC1907">
        <w:rPr>
          <w:rFonts w:cs="Times New Roman"/>
          <w:noProof/>
        </w:rPr>
        <w:tab/>
        <w:t xml:space="preserve">Rinnemo, M., et al., </w:t>
      </w:r>
      <w:r w:rsidRPr="00AC1907">
        <w:rPr>
          <w:rFonts w:cs="Times New Roman"/>
          <w:i/>
          <w:noProof/>
        </w:rPr>
        <w:t>Experimental and numerical investigation of the catalytic ignition of mixtures of hydrogen and oxygen on platinum.</w:t>
      </w:r>
      <w:r w:rsidRPr="00AC1907">
        <w:rPr>
          <w:rFonts w:cs="Times New Roman"/>
          <w:noProof/>
        </w:rPr>
        <w:t xml:space="preserve"> Combustion and Flame, 1997. </w:t>
      </w:r>
      <w:r w:rsidRPr="00AC1907">
        <w:rPr>
          <w:rFonts w:cs="Times New Roman"/>
          <w:b/>
          <w:noProof/>
        </w:rPr>
        <w:t>111</w:t>
      </w:r>
      <w:r w:rsidRPr="00AC1907">
        <w:rPr>
          <w:rFonts w:cs="Times New Roman"/>
          <w:noProof/>
        </w:rPr>
        <w:t>(4): p. 312-326.</w:t>
      </w:r>
      <w:bookmarkEnd w:id="182"/>
    </w:p>
    <w:p w:rsidR="0084522C" w:rsidRPr="00AC1907" w:rsidRDefault="0084522C" w:rsidP="00AC1907">
      <w:pPr>
        <w:spacing w:after="0"/>
        <w:ind w:left="720" w:hanging="720"/>
        <w:rPr>
          <w:rFonts w:cs="Times New Roman"/>
          <w:noProof/>
        </w:rPr>
      </w:pPr>
      <w:bookmarkStart w:id="183" w:name="_ENREF_54"/>
      <w:r w:rsidRPr="00AC1907">
        <w:rPr>
          <w:rFonts w:cs="Times New Roman"/>
          <w:noProof/>
        </w:rPr>
        <w:t>54.</w:t>
      </w:r>
      <w:r w:rsidRPr="00AC1907">
        <w:rPr>
          <w:rFonts w:cs="Times New Roman"/>
          <w:noProof/>
        </w:rPr>
        <w:tab/>
        <w:t xml:space="preserve">Abboud, J.E., et al., </w:t>
      </w:r>
      <w:r w:rsidRPr="00AC1907">
        <w:rPr>
          <w:rFonts w:cs="Times New Roman"/>
          <w:i/>
          <w:noProof/>
        </w:rPr>
        <w:t>Photothermally activated motion and ignition using aluminum nanoparticles.</w:t>
      </w:r>
      <w:r w:rsidRPr="00AC1907">
        <w:rPr>
          <w:rFonts w:cs="Times New Roman"/>
          <w:noProof/>
        </w:rPr>
        <w:t xml:space="preserve"> Applied Physics Letters, 2013. </w:t>
      </w:r>
      <w:r w:rsidRPr="00AC1907">
        <w:rPr>
          <w:rFonts w:cs="Times New Roman"/>
          <w:b/>
          <w:noProof/>
        </w:rPr>
        <w:t>102</w:t>
      </w:r>
      <w:r w:rsidRPr="00AC1907">
        <w:rPr>
          <w:rFonts w:cs="Times New Roman"/>
          <w:noProof/>
        </w:rPr>
        <w:t>(2): p. 023905.</w:t>
      </w:r>
      <w:bookmarkEnd w:id="183"/>
    </w:p>
    <w:p w:rsidR="0084522C" w:rsidRPr="00AC1907" w:rsidRDefault="0084522C" w:rsidP="00AC1907">
      <w:pPr>
        <w:spacing w:after="0"/>
        <w:ind w:left="720" w:hanging="720"/>
        <w:rPr>
          <w:rFonts w:cs="Times New Roman"/>
          <w:noProof/>
        </w:rPr>
      </w:pPr>
      <w:bookmarkStart w:id="184" w:name="_ENREF_55"/>
      <w:r w:rsidRPr="00AC1907">
        <w:rPr>
          <w:rFonts w:cs="Times New Roman"/>
          <w:noProof/>
        </w:rPr>
        <w:t>55.</w:t>
      </w:r>
      <w:r w:rsidRPr="00AC1907">
        <w:rPr>
          <w:rFonts w:cs="Times New Roman"/>
          <w:noProof/>
        </w:rPr>
        <w:tab/>
        <w:t xml:space="preserve">Schmidt, J., et al., </w:t>
      </w:r>
      <w:r w:rsidRPr="00AC1907">
        <w:rPr>
          <w:rFonts w:cs="Times New Roman"/>
          <w:i/>
          <w:noProof/>
        </w:rPr>
        <w:t>Simultaneous particle image velocimetry and chemiluminescence visualization of millisecond-pulsed current-voltage-induced perturbations of a premixed propane/air flame.</w:t>
      </w:r>
      <w:r w:rsidRPr="00AC1907">
        <w:rPr>
          <w:rFonts w:cs="Times New Roman"/>
          <w:noProof/>
        </w:rPr>
        <w:t xml:space="preserve"> Experiments in Fluids, 2011. </w:t>
      </w:r>
      <w:r w:rsidRPr="00AC1907">
        <w:rPr>
          <w:rFonts w:cs="Times New Roman"/>
          <w:b/>
          <w:noProof/>
        </w:rPr>
        <w:t>51</w:t>
      </w:r>
      <w:r w:rsidRPr="00AC1907">
        <w:rPr>
          <w:rFonts w:cs="Times New Roman"/>
          <w:noProof/>
        </w:rPr>
        <w:t>(3): p. 657-665.</w:t>
      </w:r>
      <w:bookmarkEnd w:id="184"/>
    </w:p>
    <w:p w:rsidR="0084522C" w:rsidRPr="00AC1907" w:rsidRDefault="0084522C" w:rsidP="00AC1907">
      <w:pPr>
        <w:spacing w:after="0"/>
        <w:ind w:left="720" w:hanging="720"/>
        <w:rPr>
          <w:rFonts w:cs="Times New Roman"/>
          <w:noProof/>
        </w:rPr>
      </w:pPr>
      <w:bookmarkStart w:id="185" w:name="_ENREF_56"/>
      <w:r w:rsidRPr="00AC1907">
        <w:rPr>
          <w:rFonts w:cs="Times New Roman"/>
          <w:noProof/>
        </w:rPr>
        <w:t>56.</w:t>
      </w:r>
      <w:r w:rsidRPr="00AC1907">
        <w:rPr>
          <w:rFonts w:cs="Times New Roman"/>
          <w:noProof/>
        </w:rPr>
        <w:tab/>
        <w:t xml:space="preserve">Dors, I.G., C. Parigger, and J.W.L. Lewis, </w:t>
      </w:r>
      <w:r w:rsidRPr="00AC1907">
        <w:rPr>
          <w:rFonts w:cs="Times New Roman"/>
          <w:i/>
          <w:noProof/>
        </w:rPr>
        <w:t>Spectroscopic temperature determination of aluminum monoxide in laser ablation with 266-nm radiation.</w:t>
      </w:r>
      <w:r w:rsidRPr="00AC1907">
        <w:rPr>
          <w:rFonts w:cs="Times New Roman"/>
          <w:noProof/>
        </w:rPr>
        <w:t xml:space="preserve"> Optics Letters, 1998. </w:t>
      </w:r>
      <w:r w:rsidRPr="00AC1907">
        <w:rPr>
          <w:rFonts w:cs="Times New Roman"/>
          <w:b/>
          <w:noProof/>
        </w:rPr>
        <w:t>23</w:t>
      </w:r>
      <w:r w:rsidRPr="00AC1907">
        <w:rPr>
          <w:rFonts w:cs="Times New Roman"/>
          <w:noProof/>
        </w:rPr>
        <w:t>(22): p. 1778-1780.</w:t>
      </w:r>
      <w:bookmarkEnd w:id="185"/>
    </w:p>
    <w:p w:rsidR="0084522C" w:rsidRPr="00AC1907" w:rsidRDefault="0084522C" w:rsidP="00AC1907">
      <w:pPr>
        <w:spacing w:after="0"/>
        <w:ind w:left="720" w:hanging="720"/>
        <w:rPr>
          <w:rFonts w:cs="Times New Roman"/>
          <w:noProof/>
        </w:rPr>
      </w:pPr>
      <w:bookmarkStart w:id="186" w:name="_ENREF_57"/>
      <w:r w:rsidRPr="00AC1907">
        <w:rPr>
          <w:rFonts w:cs="Times New Roman"/>
          <w:noProof/>
        </w:rPr>
        <w:lastRenderedPageBreak/>
        <w:t>57.</w:t>
      </w:r>
      <w:r w:rsidRPr="00AC1907">
        <w:rPr>
          <w:rFonts w:cs="Times New Roman"/>
          <w:noProof/>
        </w:rPr>
        <w:tab/>
        <w:t xml:space="preserve">Chen, Z. and Y. Ju, </w:t>
      </w:r>
      <w:r w:rsidRPr="00AC1907">
        <w:rPr>
          <w:rFonts w:cs="Times New Roman"/>
          <w:i/>
          <w:noProof/>
        </w:rPr>
        <w:t>Theoretical analysis of the evolution from ignition kernel to flame ball and planar flame.</w:t>
      </w:r>
      <w:r w:rsidRPr="00AC1907">
        <w:rPr>
          <w:rFonts w:cs="Times New Roman"/>
          <w:noProof/>
        </w:rPr>
        <w:t xml:space="preserve"> Combustion Theory and Modelling, 2007. </w:t>
      </w:r>
      <w:r w:rsidRPr="00AC1907">
        <w:rPr>
          <w:rFonts w:cs="Times New Roman"/>
          <w:b/>
          <w:noProof/>
        </w:rPr>
        <w:t>11</w:t>
      </w:r>
      <w:r w:rsidRPr="00AC1907">
        <w:rPr>
          <w:rFonts w:cs="Times New Roman"/>
          <w:noProof/>
        </w:rPr>
        <w:t>(3): p. 427-453.</w:t>
      </w:r>
      <w:bookmarkEnd w:id="186"/>
    </w:p>
    <w:p w:rsidR="0084522C" w:rsidRPr="00AC1907" w:rsidRDefault="0084522C" w:rsidP="00AC1907">
      <w:pPr>
        <w:spacing w:after="0"/>
        <w:ind w:left="720" w:hanging="720"/>
        <w:rPr>
          <w:rFonts w:cs="Times New Roman"/>
          <w:noProof/>
        </w:rPr>
      </w:pPr>
      <w:bookmarkStart w:id="187" w:name="_ENREF_58"/>
      <w:r w:rsidRPr="00AC1907">
        <w:rPr>
          <w:rFonts w:cs="Times New Roman"/>
          <w:noProof/>
        </w:rPr>
        <w:t>58.</w:t>
      </w:r>
      <w:r w:rsidRPr="00AC1907">
        <w:rPr>
          <w:rFonts w:cs="Times New Roman"/>
          <w:noProof/>
        </w:rPr>
        <w:tab/>
        <w:t xml:space="preserve">Lewis, W.K., et al., </w:t>
      </w:r>
      <w:r w:rsidRPr="00AC1907">
        <w:rPr>
          <w:rFonts w:cs="Times New Roman"/>
          <w:i/>
          <w:noProof/>
        </w:rPr>
        <w:t>Multispectroscopic (FTIR, XPS, and TOFMS-TPD) Investigation of the Core-Shell Bonding in Sonochemically Prepared Aluminum Nanoparticles Capped with Oleic Acid.</w:t>
      </w:r>
      <w:r w:rsidRPr="00AC1907">
        <w:rPr>
          <w:rFonts w:cs="Times New Roman"/>
          <w:noProof/>
        </w:rPr>
        <w:t xml:space="preserve"> Journal of Physical Chemistry C, 2010. </w:t>
      </w:r>
      <w:r w:rsidRPr="00AC1907">
        <w:rPr>
          <w:rFonts w:cs="Times New Roman"/>
          <w:b/>
          <w:noProof/>
        </w:rPr>
        <w:t>114</w:t>
      </w:r>
      <w:r w:rsidRPr="00AC1907">
        <w:rPr>
          <w:rFonts w:cs="Times New Roman"/>
          <w:noProof/>
        </w:rPr>
        <w:t>(14): p. 6377-6380.</w:t>
      </w:r>
      <w:bookmarkEnd w:id="187"/>
    </w:p>
    <w:p w:rsidR="0084522C" w:rsidRPr="00AC1907" w:rsidRDefault="0084522C" w:rsidP="00AC1907">
      <w:pPr>
        <w:spacing w:after="0"/>
        <w:ind w:left="720" w:hanging="720"/>
        <w:rPr>
          <w:rFonts w:cs="Times New Roman"/>
          <w:noProof/>
        </w:rPr>
      </w:pPr>
      <w:bookmarkStart w:id="188" w:name="_ENREF_59"/>
      <w:r w:rsidRPr="00AC1907">
        <w:rPr>
          <w:rFonts w:cs="Times New Roman"/>
          <w:noProof/>
        </w:rPr>
        <w:t>59.</w:t>
      </w:r>
      <w:r w:rsidRPr="00AC1907">
        <w:rPr>
          <w:rFonts w:cs="Times New Roman"/>
          <w:noProof/>
        </w:rPr>
        <w:tab/>
        <w:t xml:space="preserve">Fernando, K.A.S., et al., </w:t>
      </w:r>
      <w:r w:rsidRPr="00AC1907">
        <w:rPr>
          <w:rFonts w:cs="Times New Roman"/>
          <w:i/>
          <w:noProof/>
        </w:rPr>
        <w:t>Sonochemically Assisted Thermal Decomposition of Alane N,N-Dimethylethylamine with Titanium (IV) Isopropoxide in the Presence of Oleic Acid to Yield Air-Stable and Size-Selective Aluminum Core−Shell Nanoparticles.</w:t>
      </w:r>
      <w:r w:rsidRPr="00AC1907">
        <w:rPr>
          <w:rFonts w:cs="Times New Roman"/>
          <w:noProof/>
        </w:rPr>
        <w:t xml:space="preserve"> The Journal of Physical Chemistry C, 2008. </w:t>
      </w:r>
      <w:r w:rsidRPr="00AC1907">
        <w:rPr>
          <w:rFonts w:cs="Times New Roman"/>
          <w:b/>
          <w:noProof/>
        </w:rPr>
        <w:t>113</w:t>
      </w:r>
      <w:r w:rsidRPr="00AC1907">
        <w:rPr>
          <w:rFonts w:cs="Times New Roman"/>
          <w:noProof/>
        </w:rPr>
        <w:t>(2): p. 500-503.</w:t>
      </w:r>
      <w:bookmarkEnd w:id="188"/>
    </w:p>
    <w:p w:rsidR="0084522C" w:rsidRPr="00AC1907" w:rsidRDefault="0084522C" w:rsidP="00AC1907">
      <w:pPr>
        <w:spacing w:after="0"/>
        <w:ind w:left="720" w:hanging="720"/>
        <w:rPr>
          <w:rFonts w:cs="Times New Roman"/>
          <w:noProof/>
        </w:rPr>
      </w:pPr>
      <w:bookmarkStart w:id="189" w:name="_ENREF_60"/>
      <w:r w:rsidRPr="00AC1907">
        <w:rPr>
          <w:rFonts w:cs="Times New Roman"/>
          <w:noProof/>
        </w:rPr>
        <w:t>60.</w:t>
      </w:r>
      <w:r w:rsidRPr="00AC1907">
        <w:rPr>
          <w:rFonts w:cs="Times New Roman"/>
          <w:noProof/>
        </w:rPr>
        <w:tab/>
        <w:t xml:space="preserve">Abboud, J., et al., </w:t>
      </w:r>
      <w:r w:rsidRPr="00AC1907">
        <w:rPr>
          <w:rFonts w:cs="Times New Roman"/>
          <w:i/>
          <w:noProof/>
        </w:rPr>
        <w:t>Photothermally Activated Motion and Ignition Using Aluminum Nanoparticles.</w:t>
      </w:r>
      <w:r w:rsidRPr="00AC1907">
        <w:rPr>
          <w:rFonts w:cs="Times New Roman"/>
          <w:noProof/>
        </w:rPr>
        <w:t xml:space="preserve"> Applied Physics Letters, 2013. </w:t>
      </w:r>
      <w:r w:rsidRPr="00AC1907">
        <w:rPr>
          <w:rFonts w:cs="Times New Roman"/>
          <w:b/>
          <w:noProof/>
        </w:rPr>
        <w:t>102</w:t>
      </w:r>
      <w:r w:rsidRPr="00AC1907">
        <w:rPr>
          <w:rFonts w:cs="Times New Roman"/>
          <w:noProof/>
        </w:rPr>
        <w:t>(3).</w:t>
      </w:r>
      <w:bookmarkEnd w:id="189"/>
    </w:p>
    <w:p w:rsidR="0084522C" w:rsidRPr="00AC1907" w:rsidRDefault="0084522C" w:rsidP="00AC1907">
      <w:pPr>
        <w:spacing w:after="0"/>
        <w:ind w:left="720" w:hanging="720"/>
        <w:rPr>
          <w:rFonts w:cs="Times New Roman"/>
          <w:noProof/>
        </w:rPr>
      </w:pPr>
      <w:bookmarkStart w:id="190" w:name="_ENREF_61"/>
      <w:r w:rsidRPr="00AC1907">
        <w:rPr>
          <w:rFonts w:cs="Times New Roman"/>
          <w:noProof/>
        </w:rPr>
        <w:t>61.</w:t>
      </w:r>
      <w:r w:rsidRPr="00AC1907">
        <w:rPr>
          <w:rFonts w:cs="Times New Roman"/>
          <w:noProof/>
        </w:rPr>
        <w:tab/>
        <w:t xml:space="preserve">Abboud, J.E., et al., </w:t>
      </w:r>
      <w:r w:rsidRPr="00AC1907">
        <w:rPr>
          <w:rFonts w:cs="Times New Roman"/>
          <w:i/>
          <w:noProof/>
        </w:rPr>
        <w:t>Spatial and Temporal Control of On-demand Propane-Air Flame Ignition by Active Photothermal Effect of Aluminum Nanoenergetics.</w:t>
      </w:r>
      <w:r w:rsidRPr="00AC1907">
        <w:rPr>
          <w:rFonts w:cs="Times New Roman"/>
          <w:noProof/>
        </w:rPr>
        <w:t xml:space="preserve"> Combustion and Flame, 2012. </w:t>
      </w:r>
      <w:r w:rsidRPr="00AC1907">
        <w:rPr>
          <w:rFonts w:cs="Times New Roman"/>
          <w:b/>
          <w:noProof/>
        </w:rPr>
        <w:t>submitted</w:t>
      </w:r>
      <w:r w:rsidRPr="00AC1907">
        <w:rPr>
          <w:rFonts w:cs="Times New Roman"/>
          <w:noProof/>
        </w:rPr>
        <w:t>.</w:t>
      </w:r>
      <w:bookmarkEnd w:id="190"/>
    </w:p>
    <w:p w:rsidR="0084522C" w:rsidRPr="00AC1907" w:rsidRDefault="0084522C" w:rsidP="00AC1907">
      <w:pPr>
        <w:spacing w:after="0"/>
        <w:ind w:left="720" w:hanging="720"/>
        <w:rPr>
          <w:rFonts w:cs="Times New Roman"/>
          <w:noProof/>
        </w:rPr>
      </w:pPr>
      <w:bookmarkStart w:id="191" w:name="_ENREF_62"/>
      <w:r w:rsidRPr="00AC1907">
        <w:rPr>
          <w:rFonts w:cs="Times New Roman"/>
          <w:noProof/>
        </w:rPr>
        <w:t>62.</w:t>
      </w:r>
      <w:r w:rsidRPr="00AC1907">
        <w:rPr>
          <w:rFonts w:cs="Times New Roman"/>
          <w:noProof/>
        </w:rPr>
        <w:tab/>
        <w:t xml:space="preserve">Wang, N., et al., </w:t>
      </w:r>
      <w:r w:rsidRPr="00AC1907">
        <w:rPr>
          <w:rFonts w:cs="Times New Roman"/>
          <w:i/>
          <w:noProof/>
        </w:rPr>
        <w:t>Enhanced Photothermal Effect in Si Nanowires.</w:t>
      </w:r>
      <w:r w:rsidRPr="00AC1907">
        <w:rPr>
          <w:rFonts w:cs="Times New Roman"/>
          <w:noProof/>
        </w:rPr>
        <w:t xml:space="preserve"> Nano Letters, 2003. </w:t>
      </w:r>
      <w:r w:rsidRPr="00AC1907">
        <w:rPr>
          <w:rFonts w:cs="Times New Roman"/>
          <w:b/>
          <w:noProof/>
        </w:rPr>
        <w:t>3</w:t>
      </w:r>
      <w:r w:rsidRPr="00AC1907">
        <w:rPr>
          <w:rFonts w:cs="Times New Roman"/>
          <w:noProof/>
        </w:rPr>
        <w:t>(4): p. 475-477.</w:t>
      </w:r>
      <w:bookmarkEnd w:id="191"/>
    </w:p>
    <w:p w:rsidR="0084522C" w:rsidRPr="00AC1907" w:rsidRDefault="0084522C" w:rsidP="00AC1907">
      <w:pPr>
        <w:spacing w:after="0"/>
        <w:ind w:left="720" w:hanging="720"/>
        <w:rPr>
          <w:rFonts w:cs="Times New Roman"/>
          <w:noProof/>
        </w:rPr>
      </w:pPr>
      <w:bookmarkStart w:id="192" w:name="_ENREF_63"/>
      <w:r w:rsidRPr="00AC1907">
        <w:rPr>
          <w:rFonts w:cs="Times New Roman"/>
          <w:noProof/>
        </w:rPr>
        <w:t>63.</w:t>
      </w:r>
      <w:r w:rsidRPr="00AC1907">
        <w:rPr>
          <w:rFonts w:cs="Times New Roman"/>
          <w:noProof/>
        </w:rPr>
        <w:tab/>
        <w:t xml:space="preserve">Regli, S., et al., </w:t>
      </w:r>
      <w:r w:rsidRPr="00AC1907">
        <w:rPr>
          <w:rFonts w:cs="Times New Roman"/>
          <w:i/>
          <w:noProof/>
        </w:rPr>
        <w:t>Photothermal Response of Photoluminescent Silicon Nanocrystals.</w:t>
      </w:r>
      <w:r w:rsidRPr="00AC1907">
        <w:rPr>
          <w:rFonts w:cs="Times New Roman"/>
          <w:noProof/>
        </w:rPr>
        <w:t xml:space="preserve"> The Journal of Physical Chemistry Letters, 2012. </w:t>
      </w:r>
      <w:r w:rsidRPr="00AC1907">
        <w:rPr>
          <w:rFonts w:cs="Times New Roman"/>
          <w:b/>
          <w:noProof/>
        </w:rPr>
        <w:t>3</w:t>
      </w:r>
      <w:r w:rsidRPr="00AC1907">
        <w:rPr>
          <w:rFonts w:cs="Times New Roman"/>
          <w:noProof/>
        </w:rPr>
        <w:t>(13): p. 1793-1797.</w:t>
      </w:r>
      <w:bookmarkEnd w:id="192"/>
    </w:p>
    <w:p w:rsidR="0084522C" w:rsidRPr="00AC1907" w:rsidRDefault="0084522C" w:rsidP="00AC1907">
      <w:pPr>
        <w:spacing w:after="0"/>
        <w:ind w:left="720" w:hanging="720"/>
        <w:rPr>
          <w:rFonts w:cs="Times New Roman"/>
          <w:noProof/>
        </w:rPr>
      </w:pPr>
      <w:bookmarkStart w:id="193" w:name="_ENREF_64"/>
      <w:r w:rsidRPr="00AC1907">
        <w:rPr>
          <w:rFonts w:cs="Times New Roman"/>
          <w:noProof/>
        </w:rPr>
        <w:lastRenderedPageBreak/>
        <w:t>64.</w:t>
      </w:r>
      <w:r w:rsidRPr="00AC1907">
        <w:rPr>
          <w:rFonts w:cs="Times New Roman"/>
          <w:noProof/>
        </w:rPr>
        <w:tab/>
        <w:t xml:space="preserve">Barhoumi, A., et al., </w:t>
      </w:r>
      <w:r w:rsidRPr="00AC1907">
        <w:rPr>
          <w:rFonts w:cs="Times New Roman"/>
          <w:i/>
          <w:noProof/>
        </w:rPr>
        <w:t>Surface-Enhanced Raman Spectroscopy of DNA.</w:t>
      </w:r>
      <w:r w:rsidRPr="00AC1907">
        <w:rPr>
          <w:rFonts w:cs="Times New Roman"/>
          <w:noProof/>
        </w:rPr>
        <w:t xml:space="preserve"> Journal of the American Chemical Society, 2008. </w:t>
      </w:r>
      <w:r w:rsidRPr="00AC1907">
        <w:rPr>
          <w:rFonts w:cs="Times New Roman"/>
          <w:b/>
          <w:noProof/>
        </w:rPr>
        <w:t>130</w:t>
      </w:r>
      <w:r w:rsidRPr="00AC1907">
        <w:rPr>
          <w:rFonts w:cs="Times New Roman"/>
          <w:noProof/>
        </w:rPr>
        <w:t>(16): p. 5523-5529.</w:t>
      </w:r>
      <w:bookmarkEnd w:id="193"/>
    </w:p>
    <w:p w:rsidR="0084522C" w:rsidRPr="00AC1907" w:rsidRDefault="0084522C" w:rsidP="00AC1907">
      <w:pPr>
        <w:spacing w:after="0"/>
        <w:ind w:left="720" w:hanging="720"/>
        <w:rPr>
          <w:rFonts w:cs="Times New Roman"/>
          <w:noProof/>
        </w:rPr>
      </w:pPr>
      <w:bookmarkStart w:id="194" w:name="_ENREF_65"/>
      <w:r w:rsidRPr="00AC1907">
        <w:rPr>
          <w:rFonts w:cs="Times New Roman"/>
          <w:noProof/>
        </w:rPr>
        <w:t>65.</w:t>
      </w:r>
      <w:r w:rsidRPr="00AC1907">
        <w:rPr>
          <w:rFonts w:cs="Times New Roman"/>
          <w:noProof/>
        </w:rPr>
        <w:tab/>
        <w:t xml:space="preserve">Willets, K.A. and R.P. Van Duyne, </w:t>
      </w:r>
      <w:r w:rsidRPr="00AC1907">
        <w:rPr>
          <w:rFonts w:cs="Times New Roman"/>
          <w:i/>
          <w:noProof/>
        </w:rPr>
        <w:t>Localized Surface Plasmon Resonance Spectroscopy and Sensing.</w:t>
      </w:r>
      <w:r w:rsidRPr="00AC1907">
        <w:rPr>
          <w:rFonts w:cs="Times New Roman"/>
          <w:noProof/>
        </w:rPr>
        <w:t xml:space="preserve"> Annual Review of Physical Chemistry, 2007. </w:t>
      </w:r>
      <w:r w:rsidRPr="00AC1907">
        <w:rPr>
          <w:rFonts w:cs="Times New Roman"/>
          <w:b/>
          <w:noProof/>
        </w:rPr>
        <w:t>58</w:t>
      </w:r>
      <w:r w:rsidRPr="00AC1907">
        <w:rPr>
          <w:rFonts w:cs="Times New Roman"/>
          <w:noProof/>
        </w:rPr>
        <w:t>(1): p. 267-297.</w:t>
      </w:r>
      <w:bookmarkEnd w:id="194"/>
    </w:p>
    <w:p w:rsidR="0084522C" w:rsidRPr="00AC1907" w:rsidRDefault="0084522C" w:rsidP="00AC1907">
      <w:pPr>
        <w:spacing w:after="0"/>
        <w:ind w:left="720" w:hanging="720"/>
        <w:rPr>
          <w:rFonts w:cs="Times New Roman"/>
          <w:noProof/>
        </w:rPr>
      </w:pPr>
      <w:bookmarkStart w:id="195" w:name="_ENREF_66"/>
      <w:r w:rsidRPr="00AC1907">
        <w:rPr>
          <w:rFonts w:cs="Times New Roman"/>
          <w:noProof/>
        </w:rPr>
        <w:t>66.</w:t>
      </w:r>
      <w:r w:rsidRPr="00AC1907">
        <w:rPr>
          <w:rFonts w:cs="Times New Roman"/>
          <w:noProof/>
        </w:rPr>
        <w:tab/>
        <w:t xml:space="preserve">Adleman, J.R., et al., </w:t>
      </w:r>
      <w:r w:rsidRPr="00AC1907">
        <w:rPr>
          <w:rFonts w:cs="Times New Roman"/>
          <w:i/>
          <w:noProof/>
        </w:rPr>
        <w:t>Heterogenous Catalysis Mediated by Plasmon Heating.</w:t>
      </w:r>
      <w:r w:rsidRPr="00AC1907">
        <w:rPr>
          <w:rFonts w:cs="Times New Roman"/>
          <w:noProof/>
        </w:rPr>
        <w:t xml:space="preserve"> Nano Letters, 2009. </w:t>
      </w:r>
      <w:r w:rsidRPr="00AC1907">
        <w:rPr>
          <w:rFonts w:cs="Times New Roman"/>
          <w:b/>
          <w:noProof/>
        </w:rPr>
        <w:t>9</w:t>
      </w:r>
      <w:r w:rsidRPr="00AC1907">
        <w:rPr>
          <w:rFonts w:cs="Times New Roman"/>
          <w:noProof/>
        </w:rPr>
        <w:t>(12): p. 4417-4423.</w:t>
      </w:r>
      <w:bookmarkEnd w:id="195"/>
    </w:p>
    <w:p w:rsidR="0084522C" w:rsidRPr="00AC1907" w:rsidRDefault="0084522C" w:rsidP="00AC1907">
      <w:pPr>
        <w:spacing w:after="0"/>
        <w:ind w:left="720" w:hanging="720"/>
        <w:rPr>
          <w:rFonts w:cs="Times New Roman"/>
          <w:noProof/>
        </w:rPr>
      </w:pPr>
      <w:bookmarkStart w:id="196" w:name="_ENREF_67"/>
      <w:r w:rsidRPr="00AC1907">
        <w:rPr>
          <w:rFonts w:cs="Times New Roman"/>
          <w:noProof/>
        </w:rPr>
        <w:t>67.</w:t>
      </w:r>
      <w:r w:rsidRPr="00AC1907">
        <w:rPr>
          <w:rFonts w:cs="Times New Roman"/>
          <w:noProof/>
        </w:rPr>
        <w:tab/>
        <w:t xml:space="preserve">Temple, T.L. and D.M. Bagnall, </w:t>
      </w:r>
      <w:r w:rsidRPr="00AC1907">
        <w:rPr>
          <w:rFonts w:cs="Times New Roman"/>
          <w:i/>
          <w:noProof/>
        </w:rPr>
        <w:t>Optical properties of gold and aluminium nanoparticles for silicon solar cell applications.</w:t>
      </w:r>
      <w:r w:rsidRPr="00AC1907">
        <w:rPr>
          <w:rFonts w:cs="Times New Roman"/>
          <w:noProof/>
        </w:rPr>
        <w:t xml:space="preserve"> Journal of Applied Physics, 2011. </w:t>
      </w:r>
      <w:r w:rsidRPr="00AC1907">
        <w:rPr>
          <w:rFonts w:cs="Times New Roman"/>
          <w:b/>
          <w:noProof/>
        </w:rPr>
        <w:t>109</w:t>
      </w:r>
      <w:r w:rsidRPr="00AC1907">
        <w:rPr>
          <w:rFonts w:cs="Times New Roman"/>
          <w:noProof/>
        </w:rPr>
        <w:t>(8).</w:t>
      </w:r>
      <w:bookmarkEnd w:id="196"/>
    </w:p>
    <w:p w:rsidR="0084522C" w:rsidRPr="00AC1907" w:rsidRDefault="0084522C" w:rsidP="00AC1907">
      <w:pPr>
        <w:spacing w:after="0"/>
        <w:ind w:left="720" w:hanging="720"/>
        <w:rPr>
          <w:rFonts w:cs="Times New Roman"/>
          <w:noProof/>
        </w:rPr>
      </w:pPr>
      <w:bookmarkStart w:id="197" w:name="_ENREF_68"/>
      <w:r w:rsidRPr="00AC1907">
        <w:rPr>
          <w:rFonts w:cs="Times New Roman"/>
          <w:noProof/>
        </w:rPr>
        <w:t>68.</w:t>
      </w:r>
      <w:r w:rsidRPr="00AC1907">
        <w:rPr>
          <w:rFonts w:cs="Times New Roman"/>
          <w:noProof/>
        </w:rPr>
        <w:tab/>
        <w:t xml:space="preserve">McGinty, S.M., M.K. Kapala, and R.F. Niedziela, </w:t>
      </w:r>
      <w:r w:rsidRPr="00AC1907">
        <w:rPr>
          <w:rFonts w:cs="Times New Roman"/>
          <w:i/>
          <w:noProof/>
        </w:rPr>
        <w:t>Mid-infrared complex refractive indices for oleic acid and optical properties of model oleic acid/water aerosols.</w:t>
      </w:r>
      <w:r w:rsidRPr="00AC1907">
        <w:rPr>
          <w:rFonts w:cs="Times New Roman"/>
          <w:noProof/>
        </w:rPr>
        <w:t xml:space="preserve"> Physical Chemistry Chemical Physics, 2009. </w:t>
      </w:r>
      <w:r w:rsidRPr="00AC1907">
        <w:rPr>
          <w:rFonts w:cs="Times New Roman"/>
          <w:b/>
          <w:noProof/>
        </w:rPr>
        <w:t>11</w:t>
      </w:r>
      <w:r w:rsidRPr="00AC1907">
        <w:rPr>
          <w:rFonts w:cs="Times New Roman"/>
          <w:noProof/>
        </w:rPr>
        <w:t>(36): p. 7998-8004.</w:t>
      </w:r>
      <w:bookmarkEnd w:id="197"/>
    </w:p>
    <w:p w:rsidR="0084522C" w:rsidRPr="00AC1907" w:rsidRDefault="0084522C" w:rsidP="00AC1907">
      <w:pPr>
        <w:spacing w:after="0"/>
        <w:ind w:left="720" w:hanging="720"/>
        <w:rPr>
          <w:rFonts w:cs="Times New Roman"/>
          <w:noProof/>
        </w:rPr>
      </w:pPr>
      <w:bookmarkStart w:id="198" w:name="_ENREF_69"/>
      <w:r w:rsidRPr="00AC1907">
        <w:rPr>
          <w:rFonts w:cs="Times New Roman"/>
          <w:noProof/>
        </w:rPr>
        <w:t>69.</w:t>
      </w:r>
      <w:r w:rsidRPr="00AC1907">
        <w:rPr>
          <w:rFonts w:cs="Times New Roman"/>
          <w:noProof/>
        </w:rPr>
        <w:tab/>
        <w:t xml:space="preserve">Palik, E.D., ed. </w:t>
      </w:r>
      <w:r w:rsidRPr="00AC1907">
        <w:rPr>
          <w:rFonts w:cs="Times New Roman"/>
          <w:i/>
          <w:noProof/>
        </w:rPr>
        <w:t>Handbook of optical constants of solids</w:t>
      </w:r>
      <w:r w:rsidRPr="00AC1907">
        <w:rPr>
          <w:rFonts w:cs="Times New Roman"/>
          <w:noProof/>
        </w:rPr>
        <w:t>. 1998, Academic Press: San Diego.</w:t>
      </w:r>
      <w:bookmarkEnd w:id="198"/>
    </w:p>
    <w:p w:rsidR="0084522C" w:rsidRDefault="0084522C" w:rsidP="00AC1907">
      <w:pPr>
        <w:ind w:left="720" w:hanging="720"/>
        <w:rPr>
          <w:rFonts w:ascii="Arial" w:hAnsi="Arial"/>
          <w:noProof/>
        </w:rPr>
      </w:pPr>
      <w:bookmarkStart w:id="199" w:name="_ENREF_70"/>
      <w:r w:rsidRPr="00AC1907">
        <w:rPr>
          <w:rFonts w:cs="Times New Roman"/>
          <w:noProof/>
        </w:rPr>
        <w:t>70.</w:t>
      </w:r>
      <w:r w:rsidRPr="00AC1907">
        <w:rPr>
          <w:rFonts w:cs="Times New Roman"/>
          <w:noProof/>
        </w:rPr>
        <w:tab/>
        <w:t xml:space="preserve">Boneberg, J., et al., </w:t>
      </w:r>
      <w:r w:rsidRPr="00AC1907">
        <w:rPr>
          <w:rFonts w:cs="Times New Roman"/>
          <w:i/>
          <w:noProof/>
        </w:rPr>
        <w:t>Jumping nanodroplets: a new route towards metallic nano-particles.</w:t>
      </w:r>
      <w:r w:rsidRPr="00AC1907">
        <w:rPr>
          <w:rFonts w:cs="Times New Roman"/>
          <w:noProof/>
        </w:rPr>
        <w:t xml:space="preserve"> Applied Physics a-Materials Science &amp; Processing, 2008. </w:t>
      </w:r>
      <w:r w:rsidRPr="00AC1907">
        <w:rPr>
          <w:rFonts w:cs="Times New Roman"/>
          <w:b/>
          <w:noProof/>
        </w:rPr>
        <w:t>93</w:t>
      </w:r>
      <w:r w:rsidRPr="00AC1907">
        <w:rPr>
          <w:rFonts w:cs="Times New Roman"/>
          <w:noProof/>
        </w:rPr>
        <w:t>(2): p. 415-419.</w:t>
      </w:r>
      <w:bookmarkEnd w:id="199"/>
    </w:p>
    <w:p w:rsidR="00D448FC" w:rsidRDefault="00D448FC" w:rsidP="00D448FC">
      <w:pPr>
        <w:rPr>
          <w:rFonts w:cs="Times New Roman"/>
        </w:rPr>
      </w:pPr>
      <w:r>
        <w:rPr>
          <w:rFonts w:cs="Times New Roman"/>
        </w:rPr>
        <w:fldChar w:fldCharType="end"/>
      </w:r>
    </w:p>
    <w:p w:rsidR="00D448FC" w:rsidRDefault="00D448FC">
      <w:pPr>
        <w:spacing w:after="200" w:line="276" w:lineRule="auto"/>
        <w:jc w:val="left"/>
        <w:rPr>
          <w:rFonts w:cs="Times New Roman"/>
        </w:rPr>
      </w:pPr>
      <w:r>
        <w:rPr>
          <w:rFonts w:cs="Times New Roman"/>
        </w:rPr>
        <w:br w:type="page"/>
      </w:r>
    </w:p>
    <w:p w:rsidR="00D448FC" w:rsidRPr="00C95B2B" w:rsidRDefault="00D448FC" w:rsidP="00D448FC">
      <w:pPr>
        <w:pStyle w:val="Heading1"/>
      </w:pPr>
      <w:bookmarkStart w:id="200" w:name="_Toc289175845"/>
      <w:bookmarkStart w:id="201" w:name="_Toc351631188"/>
      <w:bookmarkStart w:id="202" w:name="_Toc353540212"/>
      <w:bookmarkStart w:id="203" w:name="_Toc360191484"/>
      <w:r w:rsidRPr="00C95B2B">
        <w:lastRenderedPageBreak/>
        <w:t>VITA</w:t>
      </w:r>
      <w:bookmarkEnd w:id="200"/>
      <w:bookmarkEnd w:id="201"/>
      <w:bookmarkEnd w:id="202"/>
      <w:bookmarkEnd w:id="203"/>
    </w:p>
    <w:p w:rsidR="00D448FC" w:rsidRPr="0094732F" w:rsidRDefault="00D448FC" w:rsidP="00D448FC">
      <w:pPr>
        <w:rPr>
          <w:rFonts w:cs="Times New Roman"/>
        </w:rPr>
      </w:pPr>
      <w:r>
        <w:rPr>
          <w:rFonts w:cs="Times New Roman"/>
        </w:rPr>
        <w:t xml:space="preserve">Jacques Abboud was born in 1983 in Kousba – El Koura, Lebanon. He has had a passion for mathematics and physics and a deep fascination with science and its applications since his childhood. He graduated with high distinction from Saint Thérèse High School, Amioun – El Koura, Lebanon in 2001 with an emphasis in mathematics. He received a diplome d’Ingénieur in Mechanical Engineering with distinction from the Lebanese University, Lebanon in 2006. In 2007, he attended the American University of Beirut to receive then his Master’s degree in Mechanical Engineering in February 2009. Directly after graduation, he worked at his graduate school as a full-time instructor in the mechanical engineering department until the spring of 2010. Later in August of the same year, he moved to Tennessee, USA, and entered the Ph.D. program in the Mechanical Aerospace and Biomedical Engineering department at the University of Tennessee, to get his degree in Aerospace Engineering. Jacques currently lives in Knoxville, TN. </w:t>
      </w:r>
    </w:p>
    <w:p w:rsidR="000E1942" w:rsidRPr="0094732F" w:rsidRDefault="000E1942" w:rsidP="00D448FC">
      <w:pPr>
        <w:rPr>
          <w:rFonts w:cs="Times New Roman"/>
        </w:rPr>
      </w:pPr>
    </w:p>
    <w:sectPr w:rsidR="000E1942" w:rsidRPr="0094732F" w:rsidSect="00677E5C">
      <w:footerReference w:type="even" r:id="rId43"/>
      <w:type w:val="continuous"/>
      <w:pgSz w:w="12240" w:h="15840" w:code="1"/>
      <w:pgMar w:top="1440" w:right="1800" w:bottom="1440"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49E" w:rsidRDefault="0043049E">
      <w:pPr>
        <w:spacing w:after="0" w:line="240" w:lineRule="auto"/>
      </w:pPr>
      <w:r>
        <w:separator/>
      </w:r>
    </w:p>
  </w:endnote>
  <w:endnote w:type="continuationSeparator" w:id="0">
    <w:p w:rsidR="0043049E" w:rsidRDefault="0043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no Pro">
    <w:altName w:val="Garamond"/>
    <w:charset w:val="00"/>
    <w:family w:val="roman"/>
    <w:pitch w:val="variable"/>
    <w:sig w:usb0="60000287" w:usb1="00000001" w:usb2="00000000" w:usb3="00000000" w:csb0="0000019F" w:csb1="00000000"/>
  </w:font>
  <w:font w:name="Myriad Pro Light">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68" w:rsidRPr="00F30A14" w:rsidRDefault="00227068">
    <w:pPr>
      <w:pStyle w:val="Footer"/>
      <w:jc w:val="right"/>
      <w:rPr>
        <w:rFonts w:cs="Times New Roman"/>
      </w:rPr>
    </w:pPr>
    <w:r w:rsidRPr="00F30A14">
      <w:rPr>
        <w:rFonts w:cs="Times New Roman"/>
      </w:rPr>
      <w:fldChar w:fldCharType="begin"/>
    </w:r>
    <w:r w:rsidRPr="00F30A14">
      <w:rPr>
        <w:rFonts w:cs="Times New Roman"/>
      </w:rPr>
      <w:instrText xml:space="preserve"> PAGE   \* MERGEFORMAT </w:instrText>
    </w:r>
    <w:r w:rsidRPr="00F30A14">
      <w:rPr>
        <w:rFonts w:cs="Times New Roman"/>
      </w:rPr>
      <w:fldChar w:fldCharType="separate"/>
    </w:r>
    <w:r w:rsidR="00270A41">
      <w:rPr>
        <w:rFonts w:cs="Times New Roman"/>
        <w:noProof/>
      </w:rPr>
      <w:t>54</w:t>
    </w:r>
    <w:r w:rsidRPr="00F30A14">
      <w:rPr>
        <w:rFonts w:cs="Times New Roman"/>
        <w:noProof/>
      </w:rPr>
      <w:fldChar w:fldCharType="end"/>
    </w:r>
  </w:p>
  <w:p w:rsidR="00227068" w:rsidRDefault="00227068" w:rsidP="000E19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68" w:rsidRDefault="00227068" w:rsidP="000E1942">
    <w:pPr>
      <w:framePr w:wrap="around" w:vAnchor="text" w:hAnchor="margin" w:xAlign="right" w:y="1"/>
    </w:pPr>
    <w:r>
      <w:fldChar w:fldCharType="begin"/>
    </w:r>
    <w:r>
      <w:instrText xml:space="preserve">PAGE  </w:instrText>
    </w:r>
    <w:r>
      <w:fldChar w:fldCharType="end"/>
    </w:r>
  </w:p>
  <w:p w:rsidR="00227068" w:rsidRDefault="00227068" w:rsidP="000E1942">
    <w:pPr>
      <w:ind w:right="360"/>
    </w:pPr>
  </w:p>
  <w:p w:rsidR="00227068" w:rsidRDefault="0022706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68" w:rsidRDefault="00227068" w:rsidP="000E1942">
    <w:pPr>
      <w:framePr w:wrap="around" w:vAnchor="text" w:hAnchor="margin" w:xAlign="right" w:y="1"/>
    </w:pPr>
    <w:r>
      <w:fldChar w:fldCharType="begin"/>
    </w:r>
    <w:r>
      <w:instrText xml:space="preserve">PAGE  </w:instrText>
    </w:r>
    <w:r>
      <w:fldChar w:fldCharType="end"/>
    </w:r>
  </w:p>
  <w:p w:rsidR="00227068" w:rsidRDefault="00227068" w:rsidP="000E1942">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49E" w:rsidRDefault="0043049E">
      <w:pPr>
        <w:spacing w:after="0" w:line="240" w:lineRule="auto"/>
      </w:pPr>
      <w:r>
        <w:separator/>
      </w:r>
    </w:p>
  </w:footnote>
  <w:footnote w:type="continuationSeparator" w:id="0">
    <w:p w:rsidR="0043049E" w:rsidRDefault="004304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3C442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92C5E"/>
    <w:multiLevelType w:val="hybridMultilevel"/>
    <w:tmpl w:val="1AD257B4"/>
    <w:lvl w:ilvl="0" w:tplc="E6EA55BA">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2B20F8"/>
    <w:multiLevelType w:val="hybridMultilevel"/>
    <w:tmpl w:val="E1FAE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3653F"/>
    <w:multiLevelType w:val="hybridMultilevel"/>
    <w:tmpl w:val="FF366788"/>
    <w:lvl w:ilvl="0" w:tplc="41FA9686">
      <w:start w:val="3"/>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62BA4"/>
    <w:multiLevelType w:val="multilevel"/>
    <w:tmpl w:val="DCA2CD02"/>
    <w:lvl w:ilvl="0">
      <w:start w:val="1"/>
      <w:numFmt w:val="none"/>
      <w:lvlText w:val=""/>
      <w:lvlJc w:val="left"/>
      <w:pPr>
        <w:ind w:left="351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0F97D53"/>
    <w:multiLevelType w:val="hybridMultilevel"/>
    <w:tmpl w:val="5C3E3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FC4534"/>
    <w:multiLevelType w:val="hybridMultilevel"/>
    <w:tmpl w:val="154E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1">
    <w:nsid w:val="3C165865"/>
    <w:multiLevelType w:val="multilevel"/>
    <w:tmpl w:val="6178CD7A"/>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pStyle w:val="Heading4"/>
      <w:lvlText w:val=""/>
      <w:lvlJc w:val="right"/>
      <w:pPr>
        <w:ind w:left="864" w:hanging="144"/>
      </w:pPr>
      <w:rPr>
        <w:rFonts w:hint="default"/>
      </w:rPr>
    </w:lvl>
    <w:lvl w:ilvl="4">
      <w:start w:val="1"/>
      <w:numFmt w:val="none"/>
      <w:pStyle w:val="Heading5"/>
      <w:lvlText w:val=""/>
      <w:lvlJc w:val="left"/>
      <w:pPr>
        <w:ind w:left="1008" w:hanging="432"/>
      </w:pPr>
      <w:rPr>
        <w:rFonts w:hint="default"/>
      </w:rPr>
    </w:lvl>
    <w:lvl w:ilvl="5">
      <w:start w:val="1"/>
      <w:numFmt w:val="none"/>
      <w:pStyle w:val="Heading6"/>
      <w:lvlText w:val=""/>
      <w:lvlJc w:val="left"/>
      <w:pPr>
        <w:ind w:left="1152" w:hanging="432"/>
      </w:pPr>
      <w:rPr>
        <w:rFonts w:hint="default"/>
      </w:rPr>
    </w:lvl>
    <w:lvl w:ilvl="6">
      <w:start w:val="1"/>
      <w:numFmt w:val="none"/>
      <w:pStyle w:val="Heading7"/>
      <w:lvlText w:val=""/>
      <w:lvlJc w:val="right"/>
      <w:pPr>
        <w:ind w:left="1296" w:hanging="288"/>
      </w:pPr>
      <w:rPr>
        <w:rFonts w:hint="default"/>
      </w:rPr>
    </w:lvl>
    <w:lvl w:ilvl="7">
      <w:start w:val="1"/>
      <w:numFmt w:val="none"/>
      <w:pStyle w:val="Heading8"/>
      <w:lvlText w:val=""/>
      <w:lvlJc w:val="left"/>
      <w:pPr>
        <w:ind w:left="1440" w:hanging="432"/>
      </w:pPr>
      <w:rPr>
        <w:rFonts w:hint="default"/>
      </w:rPr>
    </w:lvl>
    <w:lvl w:ilvl="8">
      <w:start w:val="1"/>
      <w:numFmt w:val="none"/>
      <w:pStyle w:val="Heading9"/>
      <w:lvlText w:val=""/>
      <w:lvlJc w:val="right"/>
      <w:pPr>
        <w:ind w:left="1584" w:hanging="144"/>
      </w:pPr>
      <w:rPr>
        <w:rFonts w:hint="default"/>
      </w:rPr>
    </w:lvl>
  </w:abstractNum>
  <w:abstractNum w:abstractNumId="12">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3">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4">
    <w:nsid w:val="455E7761"/>
    <w:multiLevelType w:val="hybridMultilevel"/>
    <w:tmpl w:val="865C1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D37226"/>
    <w:multiLevelType w:val="hybridMultilevel"/>
    <w:tmpl w:val="F24CD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C94491"/>
    <w:multiLevelType w:val="hybridMultilevel"/>
    <w:tmpl w:val="8E3E7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3B6988"/>
    <w:multiLevelType w:val="hybridMultilevel"/>
    <w:tmpl w:val="B99E66E4"/>
    <w:lvl w:ilvl="0" w:tplc="D726660C">
      <w:start w:val="1"/>
      <w:numFmt w:val="decimal"/>
      <w:lvlText w:val="%1"/>
      <w:lvlJc w:val="left"/>
      <w:pPr>
        <w:ind w:left="720" w:hanging="360"/>
      </w:pPr>
      <w:rPr>
        <w:rFonts w:hint="default"/>
      </w:rPr>
    </w:lvl>
    <w:lvl w:ilvl="1" w:tplc="CF7079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925C64"/>
    <w:multiLevelType w:val="multilevel"/>
    <w:tmpl w:val="9768E498"/>
    <w:lvl w:ilvl="0">
      <w:start w:val="1"/>
      <w:numFmt w:val="upperRoman"/>
      <w:lvlText w:val="CHAPTER %1."/>
      <w:lvlJc w:val="left"/>
      <w:pPr>
        <w:ind w:left="0" w:firstLine="0"/>
      </w:pPr>
      <w:rPr>
        <w:rFonts w:hint="default"/>
      </w:rPr>
    </w:lvl>
    <w:lvl w:ilvl="1">
      <w:start w:va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lvlText w:val=""/>
      <w:lvlJc w:val="right"/>
      <w:pPr>
        <w:ind w:left="864" w:hanging="144"/>
      </w:pPr>
      <w:rPr>
        <w:rFonts w:hint="default"/>
      </w:rPr>
    </w:lvl>
    <w:lvl w:ilvl="4">
      <w:start w:val="1"/>
      <w:numFmt w:val="none"/>
      <w:lvlText w:val=""/>
      <w:lvlJc w:val="left"/>
      <w:pPr>
        <w:ind w:left="1008" w:hanging="432"/>
      </w:pPr>
      <w:rPr>
        <w:rFonts w:hint="default"/>
      </w:rPr>
    </w:lvl>
    <w:lvl w:ilvl="5">
      <w:start w:val="1"/>
      <w:numFmt w:val="none"/>
      <w:lvlText w:val=""/>
      <w:lvlJc w:val="left"/>
      <w:pPr>
        <w:ind w:left="1152" w:hanging="432"/>
      </w:pPr>
      <w:rPr>
        <w:rFonts w:hint="default"/>
      </w:rPr>
    </w:lvl>
    <w:lvl w:ilvl="6">
      <w:start w:val="1"/>
      <w:numFmt w:val="none"/>
      <w:lvlText w:val=""/>
      <w:lvlJc w:val="right"/>
      <w:pPr>
        <w:ind w:left="1296" w:hanging="288"/>
      </w:pPr>
      <w:rPr>
        <w:rFonts w:hint="default"/>
      </w:rPr>
    </w:lvl>
    <w:lvl w:ilvl="7">
      <w:start w:val="1"/>
      <w:numFmt w:val="none"/>
      <w:lvlText w:val=""/>
      <w:lvlJc w:val="left"/>
      <w:pPr>
        <w:ind w:left="1440" w:hanging="432"/>
      </w:pPr>
      <w:rPr>
        <w:rFonts w:hint="default"/>
      </w:rPr>
    </w:lvl>
    <w:lvl w:ilvl="8">
      <w:start w:val="1"/>
      <w:numFmt w:val="none"/>
      <w:lvlText w:val=""/>
      <w:lvlJc w:val="right"/>
      <w:pPr>
        <w:ind w:left="1584" w:hanging="144"/>
      </w:pPr>
      <w:rPr>
        <w:rFonts w:hint="default"/>
      </w:rPr>
    </w:lvl>
  </w:abstractNum>
  <w:abstractNum w:abstractNumId="19">
    <w:nsid w:val="5C172BC3"/>
    <w:multiLevelType w:val="hybridMultilevel"/>
    <w:tmpl w:val="FA96CF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151C70"/>
    <w:multiLevelType w:val="hybridMultilevel"/>
    <w:tmpl w:val="6152FC24"/>
    <w:lvl w:ilvl="0" w:tplc="40F8DA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46597A"/>
    <w:multiLevelType w:val="hybridMultilevel"/>
    <w:tmpl w:val="C26A1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6B33FE"/>
    <w:multiLevelType w:val="hybridMultilevel"/>
    <w:tmpl w:val="350ECB5C"/>
    <w:lvl w:ilvl="0" w:tplc="FBC8CB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AF56C5"/>
    <w:multiLevelType w:val="hybridMultilevel"/>
    <w:tmpl w:val="389C4636"/>
    <w:lvl w:ilvl="0" w:tplc="D726660C">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4C5BA9"/>
    <w:multiLevelType w:val="multilevel"/>
    <w:tmpl w:val="A41422FC"/>
    <w:lvl w:ilvl="0">
      <w:start w:val="1"/>
      <w:numFmt w:val="none"/>
      <w:lvlText w:val=""/>
      <w:lvlJc w:val="left"/>
      <w:pPr>
        <w:ind w:left="0" w:firstLine="0"/>
      </w:pPr>
      <w:rPr>
        <w:rFonts w:hint="default"/>
      </w:rPr>
    </w:lvl>
    <w:lvl w:ilvl="1">
      <w:start w:val="1"/>
      <w:numFmt w:val="upperRoman"/>
      <w:lvlRestart w:val="0"/>
      <w:lvlText w:val="CHAPTER %2"/>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lvlText w:val=""/>
      <w:lvlJc w:val="left"/>
      <w:pPr>
        <w:ind w:left="0" w:firstLine="0"/>
      </w:pPr>
      <w:rPr>
        <w:rFonts w:hint="default"/>
      </w:rPr>
    </w:lvl>
    <w:lvl w:ilvl="3">
      <w:start w:val="1"/>
      <w:numFmt w:val="none"/>
      <w:lvlRestart w:val="0"/>
      <w:lvlText w:val=""/>
      <w:lvlJc w:val="righ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righ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5">
    <w:nsid w:val="73C63B62"/>
    <w:multiLevelType w:val="hybridMultilevel"/>
    <w:tmpl w:val="C73E28EC"/>
    <w:lvl w:ilvl="0" w:tplc="98D801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0039D7"/>
    <w:multiLevelType w:val="hybridMultilevel"/>
    <w:tmpl w:val="6DC21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B50064"/>
    <w:multiLevelType w:val="hybridMultilevel"/>
    <w:tmpl w:val="B83C43AE"/>
    <w:lvl w:ilvl="0" w:tplc="AA6C69E4">
      <w:start w:val="1"/>
      <w:numFmt w:val="lowerLetter"/>
      <w:lvlText w:val="%1)"/>
      <w:lvlJc w:val="left"/>
      <w:pPr>
        <w:ind w:left="5400" w:hanging="50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8D1848"/>
    <w:multiLevelType w:val="multilevel"/>
    <w:tmpl w:val="104EDD50"/>
    <w:lvl w:ilvl="0">
      <w:start w:val="1"/>
      <w:numFmt w:val="upperRoman"/>
      <w:lvlText w:val="CHAPTER %1"/>
      <w:lvlJc w:val="left"/>
      <w:pPr>
        <w:ind w:left="0" w:firstLine="0"/>
      </w:pPr>
      <w:rPr>
        <w:rFonts w:hint="default"/>
      </w:rPr>
    </w:lvl>
    <w:lvl w:ilvl="1">
      <w:start w:va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lvlText w:val=""/>
      <w:lvlJc w:val="right"/>
      <w:pPr>
        <w:ind w:left="864" w:hanging="144"/>
      </w:pPr>
      <w:rPr>
        <w:rFonts w:hint="default"/>
      </w:rPr>
    </w:lvl>
    <w:lvl w:ilvl="4">
      <w:start w:val="1"/>
      <w:numFmt w:val="none"/>
      <w:lvlText w:val=""/>
      <w:lvlJc w:val="left"/>
      <w:pPr>
        <w:ind w:left="1008" w:hanging="432"/>
      </w:pPr>
      <w:rPr>
        <w:rFonts w:hint="default"/>
      </w:rPr>
    </w:lvl>
    <w:lvl w:ilvl="5">
      <w:start w:val="1"/>
      <w:numFmt w:val="none"/>
      <w:lvlText w:val=""/>
      <w:lvlJc w:val="left"/>
      <w:pPr>
        <w:ind w:left="1152" w:hanging="432"/>
      </w:pPr>
      <w:rPr>
        <w:rFonts w:hint="default"/>
      </w:rPr>
    </w:lvl>
    <w:lvl w:ilvl="6">
      <w:start w:val="1"/>
      <w:numFmt w:val="none"/>
      <w:lvlText w:val=""/>
      <w:lvlJc w:val="right"/>
      <w:pPr>
        <w:ind w:left="1296" w:hanging="288"/>
      </w:pPr>
      <w:rPr>
        <w:rFonts w:hint="default"/>
      </w:rPr>
    </w:lvl>
    <w:lvl w:ilvl="7">
      <w:start w:val="1"/>
      <w:numFmt w:val="none"/>
      <w:lvlText w:val=""/>
      <w:lvlJc w:val="left"/>
      <w:pPr>
        <w:ind w:left="1440" w:hanging="432"/>
      </w:pPr>
      <w:rPr>
        <w:rFonts w:hint="default"/>
      </w:rPr>
    </w:lvl>
    <w:lvl w:ilvl="8">
      <w:start w:val="1"/>
      <w:numFmt w:val="none"/>
      <w:lvlText w:val=""/>
      <w:lvlJc w:val="right"/>
      <w:pPr>
        <w:ind w:left="1584" w:hanging="144"/>
      </w:pPr>
      <w:rPr>
        <w:rFonts w:hint="default"/>
      </w:rPr>
    </w:lvl>
  </w:abstractNum>
  <w:num w:numId="1">
    <w:abstractNumId w:val="12"/>
  </w:num>
  <w:num w:numId="2">
    <w:abstractNumId w:val="9"/>
  </w:num>
  <w:num w:numId="3">
    <w:abstractNumId w:val="13"/>
  </w:num>
  <w:num w:numId="4">
    <w:abstractNumId w:val="10"/>
  </w:num>
  <w:num w:numId="5">
    <w:abstractNumId w:val="8"/>
  </w:num>
  <w:num w:numId="6">
    <w:abstractNumId w:val="7"/>
  </w:num>
  <w:num w:numId="7">
    <w:abstractNumId w:val="0"/>
  </w:num>
  <w:num w:numId="8">
    <w:abstractNumId w:val="21"/>
  </w:num>
  <w:num w:numId="9">
    <w:abstractNumId w:val="11"/>
  </w:num>
  <w:num w:numId="10">
    <w:abstractNumId w:val="20"/>
  </w:num>
  <w:num w:numId="11">
    <w:abstractNumId w:val="14"/>
  </w:num>
  <w:num w:numId="12">
    <w:abstractNumId w:val="25"/>
  </w:num>
  <w:num w:numId="13">
    <w:abstractNumId w:val="22"/>
  </w:num>
  <w:num w:numId="14">
    <w:abstractNumId w:val="17"/>
  </w:num>
  <w:num w:numId="15">
    <w:abstractNumId w:val="18"/>
  </w:num>
  <w:num w:numId="16">
    <w:abstractNumId w:val="28"/>
  </w:num>
  <w:num w:numId="17">
    <w:abstractNumId w:val="2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lvlOverride w:ilvl="0">
      <w:startOverride w:val="1"/>
    </w:lvlOverride>
  </w:num>
  <w:num w:numId="24">
    <w:abstractNumId w:val="26"/>
  </w:num>
  <w:num w:numId="25">
    <w:abstractNumId w:val="15"/>
  </w:num>
  <w:num w:numId="26">
    <w:abstractNumId w:val="5"/>
  </w:num>
  <w:num w:numId="27">
    <w:abstractNumId w:val="23"/>
  </w:num>
  <w:num w:numId="28">
    <w:abstractNumId w:val="2"/>
  </w:num>
  <w:num w:numId="29">
    <w:abstractNumId w:val="19"/>
  </w:num>
  <w:num w:numId="30">
    <w:abstractNumId w:val="3"/>
  </w:num>
  <w:num w:numId="31">
    <w:abstractNumId w:val="6"/>
  </w:num>
  <w:num w:numId="32">
    <w:abstractNumId w:val="1"/>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s5s5d0ag9pr2sedve45ptzcxwdx599sa9re&quot;&gt;NanoPub2012&lt;record-ids&gt;&lt;item&gt;1&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6&lt;/item&gt;&lt;item&gt;27&lt;/item&gt;&lt;item&gt;28&lt;/item&gt;&lt;item&gt;32&lt;/item&gt;&lt;item&gt;33&lt;/item&gt;&lt;item&gt;39&lt;/item&gt;&lt;item&gt;49&lt;/item&gt;&lt;item&gt;50&lt;/item&gt;&lt;item&gt;51&lt;/item&gt;&lt;item&gt;52&lt;/item&gt;&lt;item&gt;56&lt;/item&gt;&lt;item&gt;57&lt;/item&gt;&lt;item&gt;58&lt;/item&gt;&lt;item&gt;59&lt;/item&gt;&lt;item&gt;60&lt;/item&gt;&lt;item&gt;61&lt;/item&gt;&lt;item&gt;62&lt;/item&gt;&lt;item&gt;63&lt;/item&gt;&lt;item&gt;65&lt;/item&gt;&lt;item&gt;66&lt;/item&gt;&lt;item&gt;67&lt;/item&gt;&lt;item&gt;68&lt;/item&gt;&lt;item&gt;69&lt;/item&gt;&lt;item&gt;70&lt;/item&gt;&lt;item&gt;72&lt;/item&gt;&lt;item&gt;73&lt;/item&gt;&lt;item&gt;74&lt;/item&gt;&lt;item&gt;75&lt;/item&gt;&lt;item&gt;76&lt;/item&gt;&lt;item&gt;77&lt;/item&gt;&lt;item&gt;78&lt;/item&gt;&lt;item&gt;79&lt;/item&gt;&lt;item&gt;80&lt;/item&gt;&lt;item&gt;81&lt;/item&gt;&lt;item&gt;87&lt;/item&gt;&lt;item&gt;89&lt;/item&gt;&lt;item&gt;90&lt;/item&gt;&lt;item&gt;91&lt;/item&gt;&lt;item&gt;92&lt;/item&gt;&lt;item&gt;93&lt;/item&gt;&lt;item&gt;94&lt;/item&gt;&lt;item&gt;95&lt;/item&gt;&lt;item&gt;96&lt;/item&gt;&lt;item&gt;97&lt;/item&gt;&lt;item&gt;98&lt;/item&gt;&lt;item&gt;99&lt;/item&gt;&lt;item&gt;100&lt;/item&gt;&lt;item&gt;101&lt;/item&gt;&lt;/record-ids&gt;&lt;/item&gt;&lt;/Libraries&gt;"/>
  </w:docVars>
  <w:rsids>
    <w:rsidRoot w:val="00291980"/>
    <w:rsid w:val="0000550A"/>
    <w:rsid w:val="00005AC3"/>
    <w:rsid w:val="000104AB"/>
    <w:rsid w:val="0001155A"/>
    <w:rsid w:val="00015CC7"/>
    <w:rsid w:val="0001774C"/>
    <w:rsid w:val="0002150F"/>
    <w:rsid w:val="00036BD4"/>
    <w:rsid w:val="00037BDE"/>
    <w:rsid w:val="00040CED"/>
    <w:rsid w:val="000471F4"/>
    <w:rsid w:val="00047381"/>
    <w:rsid w:val="00053510"/>
    <w:rsid w:val="000541C3"/>
    <w:rsid w:val="00063914"/>
    <w:rsid w:val="00065071"/>
    <w:rsid w:val="00065A35"/>
    <w:rsid w:val="00067318"/>
    <w:rsid w:val="00067C6B"/>
    <w:rsid w:val="0007001F"/>
    <w:rsid w:val="000711F0"/>
    <w:rsid w:val="00071575"/>
    <w:rsid w:val="00076295"/>
    <w:rsid w:val="00082204"/>
    <w:rsid w:val="00082C80"/>
    <w:rsid w:val="00085BA6"/>
    <w:rsid w:val="00092502"/>
    <w:rsid w:val="00093454"/>
    <w:rsid w:val="000946A9"/>
    <w:rsid w:val="00096196"/>
    <w:rsid w:val="000A1002"/>
    <w:rsid w:val="000A455B"/>
    <w:rsid w:val="000B0008"/>
    <w:rsid w:val="000B24DD"/>
    <w:rsid w:val="000C5C90"/>
    <w:rsid w:val="000D09AC"/>
    <w:rsid w:val="000D60CF"/>
    <w:rsid w:val="000D6903"/>
    <w:rsid w:val="000D767F"/>
    <w:rsid w:val="000D783D"/>
    <w:rsid w:val="000E1942"/>
    <w:rsid w:val="000E49BD"/>
    <w:rsid w:val="000E5FF9"/>
    <w:rsid w:val="000F0E0E"/>
    <w:rsid w:val="00104E35"/>
    <w:rsid w:val="001065DC"/>
    <w:rsid w:val="00114913"/>
    <w:rsid w:val="001206F2"/>
    <w:rsid w:val="00121A39"/>
    <w:rsid w:val="00121D2D"/>
    <w:rsid w:val="001269A4"/>
    <w:rsid w:val="00133F3A"/>
    <w:rsid w:val="001340D7"/>
    <w:rsid w:val="00137D86"/>
    <w:rsid w:val="0014524A"/>
    <w:rsid w:val="001531FC"/>
    <w:rsid w:val="00154E95"/>
    <w:rsid w:val="00156527"/>
    <w:rsid w:val="00156AFE"/>
    <w:rsid w:val="00160B10"/>
    <w:rsid w:val="00160E6C"/>
    <w:rsid w:val="00161367"/>
    <w:rsid w:val="00161C53"/>
    <w:rsid w:val="001711B2"/>
    <w:rsid w:val="00172285"/>
    <w:rsid w:val="001876DF"/>
    <w:rsid w:val="001A75BE"/>
    <w:rsid w:val="001B1EA9"/>
    <w:rsid w:val="001B3F34"/>
    <w:rsid w:val="001B66BA"/>
    <w:rsid w:val="001C055B"/>
    <w:rsid w:val="001C4706"/>
    <w:rsid w:val="001D2979"/>
    <w:rsid w:val="001D31F4"/>
    <w:rsid w:val="001E04AC"/>
    <w:rsid w:val="001E5234"/>
    <w:rsid w:val="001E707D"/>
    <w:rsid w:val="001E7791"/>
    <w:rsid w:val="001F2FAC"/>
    <w:rsid w:val="001F3448"/>
    <w:rsid w:val="001F361B"/>
    <w:rsid w:val="001F50A0"/>
    <w:rsid w:val="00202992"/>
    <w:rsid w:val="00205AB5"/>
    <w:rsid w:val="0020601F"/>
    <w:rsid w:val="0020745D"/>
    <w:rsid w:val="0021126F"/>
    <w:rsid w:val="002120C8"/>
    <w:rsid w:val="00212445"/>
    <w:rsid w:val="0021436A"/>
    <w:rsid w:val="00217BB5"/>
    <w:rsid w:val="00221507"/>
    <w:rsid w:val="00225903"/>
    <w:rsid w:val="00227068"/>
    <w:rsid w:val="00236A49"/>
    <w:rsid w:val="00246E23"/>
    <w:rsid w:val="00247B38"/>
    <w:rsid w:val="00253EF6"/>
    <w:rsid w:val="002629CB"/>
    <w:rsid w:val="0026556D"/>
    <w:rsid w:val="00270A41"/>
    <w:rsid w:val="00272784"/>
    <w:rsid w:val="00273CE8"/>
    <w:rsid w:val="00274CB4"/>
    <w:rsid w:val="00280976"/>
    <w:rsid w:val="00281101"/>
    <w:rsid w:val="0028274E"/>
    <w:rsid w:val="0028553F"/>
    <w:rsid w:val="00285C98"/>
    <w:rsid w:val="002901C7"/>
    <w:rsid w:val="00291980"/>
    <w:rsid w:val="00294CB1"/>
    <w:rsid w:val="00297D6B"/>
    <w:rsid w:val="002A097B"/>
    <w:rsid w:val="002A0C53"/>
    <w:rsid w:val="002A1CD3"/>
    <w:rsid w:val="002B32A9"/>
    <w:rsid w:val="002C3723"/>
    <w:rsid w:val="002E459C"/>
    <w:rsid w:val="002F384C"/>
    <w:rsid w:val="002F510A"/>
    <w:rsid w:val="002F57E3"/>
    <w:rsid w:val="002F6156"/>
    <w:rsid w:val="00301758"/>
    <w:rsid w:val="0030438C"/>
    <w:rsid w:val="003068F1"/>
    <w:rsid w:val="00311899"/>
    <w:rsid w:val="00312029"/>
    <w:rsid w:val="00312222"/>
    <w:rsid w:val="003126F3"/>
    <w:rsid w:val="003132EE"/>
    <w:rsid w:val="00316FAF"/>
    <w:rsid w:val="00320048"/>
    <w:rsid w:val="00321A04"/>
    <w:rsid w:val="00336027"/>
    <w:rsid w:val="00344006"/>
    <w:rsid w:val="00345FCE"/>
    <w:rsid w:val="00346848"/>
    <w:rsid w:val="00360458"/>
    <w:rsid w:val="00366187"/>
    <w:rsid w:val="00366C50"/>
    <w:rsid w:val="00366D4D"/>
    <w:rsid w:val="003677FB"/>
    <w:rsid w:val="0037155C"/>
    <w:rsid w:val="00375854"/>
    <w:rsid w:val="00375E94"/>
    <w:rsid w:val="003760B6"/>
    <w:rsid w:val="0037721B"/>
    <w:rsid w:val="00382561"/>
    <w:rsid w:val="00394AD5"/>
    <w:rsid w:val="00394AF7"/>
    <w:rsid w:val="00395CB4"/>
    <w:rsid w:val="00395FFE"/>
    <w:rsid w:val="003A0DFA"/>
    <w:rsid w:val="003B68B8"/>
    <w:rsid w:val="003C05E0"/>
    <w:rsid w:val="003C1B61"/>
    <w:rsid w:val="003C37FA"/>
    <w:rsid w:val="003C62A1"/>
    <w:rsid w:val="003D0D2E"/>
    <w:rsid w:val="003D5D36"/>
    <w:rsid w:val="003E3E65"/>
    <w:rsid w:val="003F181F"/>
    <w:rsid w:val="003F514A"/>
    <w:rsid w:val="00406014"/>
    <w:rsid w:val="00406A72"/>
    <w:rsid w:val="00411783"/>
    <w:rsid w:val="00415579"/>
    <w:rsid w:val="00415F81"/>
    <w:rsid w:val="0043049E"/>
    <w:rsid w:val="00432A53"/>
    <w:rsid w:val="00434794"/>
    <w:rsid w:val="004355CB"/>
    <w:rsid w:val="00444DAE"/>
    <w:rsid w:val="00461F8D"/>
    <w:rsid w:val="00467BB0"/>
    <w:rsid w:val="00467C4C"/>
    <w:rsid w:val="00472A78"/>
    <w:rsid w:val="0047419E"/>
    <w:rsid w:val="00477A4B"/>
    <w:rsid w:val="00482850"/>
    <w:rsid w:val="00487751"/>
    <w:rsid w:val="004A0DA1"/>
    <w:rsid w:val="004A2159"/>
    <w:rsid w:val="004A5332"/>
    <w:rsid w:val="004A7424"/>
    <w:rsid w:val="004B2AA7"/>
    <w:rsid w:val="004B3483"/>
    <w:rsid w:val="004B7918"/>
    <w:rsid w:val="004C5CB8"/>
    <w:rsid w:val="004C72D3"/>
    <w:rsid w:val="004D16E1"/>
    <w:rsid w:val="004D407F"/>
    <w:rsid w:val="004D4A03"/>
    <w:rsid w:val="004D4F46"/>
    <w:rsid w:val="004D796E"/>
    <w:rsid w:val="004E61B6"/>
    <w:rsid w:val="004E70E6"/>
    <w:rsid w:val="004E7ECC"/>
    <w:rsid w:val="004F3FFC"/>
    <w:rsid w:val="00502E19"/>
    <w:rsid w:val="00505F46"/>
    <w:rsid w:val="005128BA"/>
    <w:rsid w:val="00517B1D"/>
    <w:rsid w:val="00523D25"/>
    <w:rsid w:val="0052724E"/>
    <w:rsid w:val="0053220F"/>
    <w:rsid w:val="005324D3"/>
    <w:rsid w:val="005348EE"/>
    <w:rsid w:val="005366A6"/>
    <w:rsid w:val="0053718A"/>
    <w:rsid w:val="00551034"/>
    <w:rsid w:val="00552D20"/>
    <w:rsid w:val="00560244"/>
    <w:rsid w:val="00576102"/>
    <w:rsid w:val="005763CA"/>
    <w:rsid w:val="00580050"/>
    <w:rsid w:val="00587D46"/>
    <w:rsid w:val="005A1A16"/>
    <w:rsid w:val="005A24DF"/>
    <w:rsid w:val="005A387C"/>
    <w:rsid w:val="005A4223"/>
    <w:rsid w:val="005B3E1A"/>
    <w:rsid w:val="005C27F6"/>
    <w:rsid w:val="005C35E7"/>
    <w:rsid w:val="005C79B8"/>
    <w:rsid w:val="005D2D5C"/>
    <w:rsid w:val="005D30FA"/>
    <w:rsid w:val="005F2B4E"/>
    <w:rsid w:val="005F7106"/>
    <w:rsid w:val="005F72D1"/>
    <w:rsid w:val="00603F07"/>
    <w:rsid w:val="00610E05"/>
    <w:rsid w:val="00616AEF"/>
    <w:rsid w:val="0062667C"/>
    <w:rsid w:val="00642AC9"/>
    <w:rsid w:val="00643444"/>
    <w:rsid w:val="00647314"/>
    <w:rsid w:val="0065304F"/>
    <w:rsid w:val="0066374D"/>
    <w:rsid w:val="00664E65"/>
    <w:rsid w:val="006650A4"/>
    <w:rsid w:val="006676D5"/>
    <w:rsid w:val="00670DDC"/>
    <w:rsid w:val="00677E5C"/>
    <w:rsid w:val="00693330"/>
    <w:rsid w:val="0069603F"/>
    <w:rsid w:val="006A2192"/>
    <w:rsid w:val="006B0767"/>
    <w:rsid w:val="006B08D3"/>
    <w:rsid w:val="006B0900"/>
    <w:rsid w:val="006C36B8"/>
    <w:rsid w:val="006C53D9"/>
    <w:rsid w:val="006C58D7"/>
    <w:rsid w:val="006C5972"/>
    <w:rsid w:val="006D07C5"/>
    <w:rsid w:val="006D5874"/>
    <w:rsid w:val="006D5DBD"/>
    <w:rsid w:val="006D66FE"/>
    <w:rsid w:val="006E2F9A"/>
    <w:rsid w:val="006E7F84"/>
    <w:rsid w:val="006F0F1C"/>
    <w:rsid w:val="006F5826"/>
    <w:rsid w:val="006F7723"/>
    <w:rsid w:val="006F78FB"/>
    <w:rsid w:val="007009AA"/>
    <w:rsid w:val="0070492E"/>
    <w:rsid w:val="0070740E"/>
    <w:rsid w:val="0071777F"/>
    <w:rsid w:val="00721802"/>
    <w:rsid w:val="00725CE2"/>
    <w:rsid w:val="00726753"/>
    <w:rsid w:val="00741A4A"/>
    <w:rsid w:val="00741A5E"/>
    <w:rsid w:val="00741CF8"/>
    <w:rsid w:val="007449EF"/>
    <w:rsid w:val="00746DF8"/>
    <w:rsid w:val="00754372"/>
    <w:rsid w:val="00766F84"/>
    <w:rsid w:val="00767AE9"/>
    <w:rsid w:val="0077708B"/>
    <w:rsid w:val="007772F2"/>
    <w:rsid w:val="00793195"/>
    <w:rsid w:val="00793742"/>
    <w:rsid w:val="00797E89"/>
    <w:rsid w:val="007A3CFE"/>
    <w:rsid w:val="007A5782"/>
    <w:rsid w:val="007A69E2"/>
    <w:rsid w:val="007A6FCE"/>
    <w:rsid w:val="007A74A4"/>
    <w:rsid w:val="007B3A2E"/>
    <w:rsid w:val="007C0188"/>
    <w:rsid w:val="007D2BCD"/>
    <w:rsid w:val="007D4F20"/>
    <w:rsid w:val="007D545A"/>
    <w:rsid w:val="007E0A5A"/>
    <w:rsid w:val="007E39D0"/>
    <w:rsid w:val="007E666C"/>
    <w:rsid w:val="007E6EFB"/>
    <w:rsid w:val="007E77CF"/>
    <w:rsid w:val="007F1A78"/>
    <w:rsid w:val="007F3387"/>
    <w:rsid w:val="007F551B"/>
    <w:rsid w:val="007F60B4"/>
    <w:rsid w:val="008055E6"/>
    <w:rsid w:val="008068F8"/>
    <w:rsid w:val="00806FA5"/>
    <w:rsid w:val="00814A70"/>
    <w:rsid w:val="00817D8D"/>
    <w:rsid w:val="00821BB3"/>
    <w:rsid w:val="008234F9"/>
    <w:rsid w:val="008263EB"/>
    <w:rsid w:val="008402F1"/>
    <w:rsid w:val="0084522C"/>
    <w:rsid w:val="008456D0"/>
    <w:rsid w:val="008463B1"/>
    <w:rsid w:val="00854590"/>
    <w:rsid w:val="0085566F"/>
    <w:rsid w:val="00861480"/>
    <w:rsid w:val="00862D63"/>
    <w:rsid w:val="00862F9F"/>
    <w:rsid w:val="00867D6D"/>
    <w:rsid w:val="00871C31"/>
    <w:rsid w:val="0087278A"/>
    <w:rsid w:val="00877101"/>
    <w:rsid w:val="00881511"/>
    <w:rsid w:val="0088288B"/>
    <w:rsid w:val="008842BA"/>
    <w:rsid w:val="00884A8A"/>
    <w:rsid w:val="0089053F"/>
    <w:rsid w:val="00893E01"/>
    <w:rsid w:val="00897122"/>
    <w:rsid w:val="008A1DD2"/>
    <w:rsid w:val="008A2192"/>
    <w:rsid w:val="008A2831"/>
    <w:rsid w:val="008B1B78"/>
    <w:rsid w:val="008B60A4"/>
    <w:rsid w:val="008C1A15"/>
    <w:rsid w:val="008D1AFC"/>
    <w:rsid w:val="008E198D"/>
    <w:rsid w:val="009019C4"/>
    <w:rsid w:val="00902966"/>
    <w:rsid w:val="009034B7"/>
    <w:rsid w:val="0090506B"/>
    <w:rsid w:val="00906861"/>
    <w:rsid w:val="009109C5"/>
    <w:rsid w:val="00910D8E"/>
    <w:rsid w:val="00911673"/>
    <w:rsid w:val="00914BFC"/>
    <w:rsid w:val="00915805"/>
    <w:rsid w:val="009161DA"/>
    <w:rsid w:val="00926421"/>
    <w:rsid w:val="00930134"/>
    <w:rsid w:val="0093095D"/>
    <w:rsid w:val="00933271"/>
    <w:rsid w:val="009332B4"/>
    <w:rsid w:val="00934D64"/>
    <w:rsid w:val="00935146"/>
    <w:rsid w:val="0093534F"/>
    <w:rsid w:val="009413B1"/>
    <w:rsid w:val="009423E1"/>
    <w:rsid w:val="009426CC"/>
    <w:rsid w:val="009458E8"/>
    <w:rsid w:val="0094732F"/>
    <w:rsid w:val="00950635"/>
    <w:rsid w:val="00961D08"/>
    <w:rsid w:val="009620DA"/>
    <w:rsid w:val="00963D63"/>
    <w:rsid w:val="0096644E"/>
    <w:rsid w:val="00970AF0"/>
    <w:rsid w:val="00977808"/>
    <w:rsid w:val="00981EF7"/>
    <w:rsid w:val="0099106B"/>
    <w:rsid w:val="009A1E61"/>
    <w:rsid w:val="009A6743"/>
    <w:rsid w:val="009B25F4"/>
    <w:rsid w:val="009C68AC"/>
    <w:rsid w:val="009C7EA1"/>
    <w:rsid w:val="009D010B"/>
    <w:rsid w:val="009D038C"/>
    <w:rsid w:val="009E0717"/>
    <w:rsid w:val="009E103F"/>
    <w:rsid w:val="009E6B9D"/>
    <w:rsid w:val="009F6AB0"/>
    <w:rsid w:val="00A01430"/>
    <w:rsid w:val="00A03934"/>
    <w:rsid w:val="00A03ABE"/>
    <w:rsid w:val="00A053ED"/>
    <w:rsid w:val="00A12BB7"/>
    <w:rsid w:val="00A14CC1"/>
    <w:rsid w:val="00A25D9F"/>
    <w:rsid w:val="00A2798F"/>
    <w:rsid w:val="00A313EF"/>
    <w:rsid w:val="00A33458"/>
    <w:rsid w:val="00A3371F"/>
    <w:rsid w:val="00A34976"/>
    <w:rsid w:val="00A40FE5"/>
    <w:rsid w:val="00A43108"/>
    <w:rsid w:val="00A464BB"/>
    <w:rsid w:val="00A566B4"/>
    <w:rsid w:val="00A60590"/>
    <w:rsid w:val="00A61C27"/>
    <w:rsid w:val="00A62672"/>
    <w:rsid w:val="00A83BAA"/>
    <w:rsid w:val="00AA1709"/>
    <w:rsid w:val="00AC0A1B"/>
    <w:rsid w:val="00AC1907"/>
    <w:rsid w:val="00AC5941"/>
    <w:rsid w:val="00AC5F35"/>
    <w:rsid w:val="00AC7194"/>
    <w:rsid w:val="00AD08E0"/>
    <w:rsid w:val="00AD239A"/>
    <w:rsid w:val="00AD5EE3"/>
    <w:rsid w:val="00AD7E75"/>
    <w:rsid w:val="00AE06AF"/>
    <w:rsid w:val="00AE306D"/>
    <w:rsid w:val="00AE59CB"/>
    <w:rsid w:val="00AE66B1"/>
    <w:rsid w:val="00AE78AF"/>
    <w:rsid w:val="00AF0238"/>
    <w:rsid w:val="00AF0A16"/>
    <w:rsid w:val="00B0677D"/>
    <w:rsid w:val="00B14FFD"/>
    <w:rsid w:val="00B16951"/>
    <w:rsid w:val="00B20C00"/>
    <w:rsid w:val="00B23044"/>
    <w:rsid w:val="00B248D9"/>
    <w:rsid w:val="00B325BA"/>
    <w:rsid w:val="00B32F37"/>
    <w:rsid w:val="00B43149"/>
    <w:rsid w:val="00B45988"/>
    <w:rsid w:val="00B52796"/>
    <w:rsid w:val="00B531F3"/>
    <w:rsid w:val="00B5398A"/>
    <w:rsid w:val="00B55DF8"/>
    <w:rsid w:val="00B620D1"/>
    <w:rsid w:val="00B6729A"/>
    <w:rsid w:val="00B7742D"/>
    <w:rsid w:val="00B90365"/>
    <w:rsid w:val="00B90872"/>
    <w:rsid w:val="00B90F4A"/>
    <w:rsid w:val="00B97C88"/>
    <w:rsid w:val="00BA092D"/>
    <w:rsid w:val="00BA4D1E"/>
    <w:rsid w:val="00BA6C77"/>
    <w:rsid w:val="00BB29D8"/>
    <w:rsid w:val="00BB3389"/>
    <w:rsid w:val="00BB5834"/>
    <w:rsid w:val="00BC29F9"/>
    <w:rsid w:val="00BC3B9E"/>
    <w:rsid w:val="00BD1D2A"/>
    <w:rsid w:val="00BD7D17"/>
    <w:rsid w:val="00BE4FEE"/>
    <w:rsid w:val="00BF0DFD"/>
    <w:rsid w:val="00BF6F1D"/>
    <w:rsid w:val="00BF79B2"/>
    <w:rsid w:val="00C024F0"/>
    <w:rsid w:val="00C0721D"/>
    <w:rsid w:val="00C1273B"/>
    <w:rsid w:val="00C15E30"/>
    <w:rsid w:val="00C16D72"/>
    <w:rsid w:val="00C25A28"/>
    <w:rsid w:val="00C30F5C"/>
    <w:rsid w:val="00C31D4C"/>
    <w:rsid w:val="00C33BA5"/>
    <w:rsid w:val="00C366E0"/>
    <w:rsid w:val="00C4131F"/>
    <w:rsid w:val="00C42B04"/>
    <w:rsid w:val="00C4430B"/>
    <w:rsid w:val="00C46668"/>
    <w:rsid w:val="00C6449F"/>
    <w:rsid w:val="00C81986"/>
    <w:rsid w:val="00C95B2B"/>
    <w:rsid w:val="00CB2161"/>
    <w:rsid w:val="00CB3507"/>
    <w:rsid w:val="00CB488B"/>
    <w:rsid w:val="00CB49EA"/>
    <w:rsid w:val="00CC0302"/>
    <w:rsid w:val="00CC279F"/>
    <w:rsid w:val="00CD41C2"/>
    <w:rsid w:val="00CD43FE"/>
    <w:rsid w:val="00CD562D"/>
    <w:rsid w:val="00CD7068"/>
    <w:rsid w:val="00CE183C"/>
    <w:rsid w:val="00CF004C"/>
    <w:rsid w:val="00CF0CA4"/>
    <w:rsid w:val="00CF2D6D"/>
    <w:rsid w:val="00D012A2"/>
    <w:rsid w:val="00D11C68"/>
    <w:rsid w:val="00D1435A"/>
    <w:rsid w:val="00D15A1E"/>
    <w:rsid w:val="00D175B1"/>
    <w:rsid w:val="00D22DC8"/>
    <w:rsid w:val="00D2332D"/>
    <w:rsid w:val="00D27894"/>
    <w:rsid w:val="00D278BA"/>
    <w:rsid w:val="00D31445"/>
    <w:rsid w:val="00D32D81"/>
    <w:rsid w:val="00D3665B"/>
    <w:rsid w:val="00D37520"/>
    <w:rsid w:val="00D37FA2"/>
    <w:rsid w:val="00D4011F"/>
    <w:rsid w:val="00D411E1"/>
    <w:rsid w:val="00D448FC"/>
    <w:rsid w:val="00D44CFC"/>
    <w:rsid w:val="00D4572A"/>
    <w:rsid w:val="00D51013"/>
    <w:rsid w:val="00D5297D"/>
    <w:rsid w:val="00D56B4A"/>
    <w:rsid w:val="00D71A78"/>
    <w:rsid w:val="00D71E50"/>
    <w:rsid w:val="00D77A3A"/>
    <w:rsid w:val="00D825C4"/>
    <w:rsid w:val="00D854FC"/>
    <w:rsid w:val="00DA1A8E"/>
    <w:rsid w:val="00DA6FD4"/>
    <w:rsid w:val="00DB019F"/>
    <w:rsid w:val="00DB72EE"/>
    <w:rsid w:val="00DD08FD"/>
    <w:rsid w:val="00DE1C70"/>
    <w:rsid w:val="00DE3A66"/>
    <w:rsid w:val="00DE5CB1"/>
    <w:rsid w:val="00DF4F0A"/>
    <w:rsid w:val="00DF59CF"/>
    <w:rsid w:val="00DF63EE"/>
    <w:rsid w:val="00E0244B"/>
    <w:rsid w:val="00E11B80"/>
    <w:rsid w:val="00E12082"/>
    <w:rsid w:val="00E2069F"/>
    <w:rsid w:val="00E257B9"/>
    <w:rsid w:val="00E3325A"/>
    <w:rsid w:val="00E4328C"/>
    <w:rsid w:val="00E43C7D"/>
    <w:rsid w:val="00E43EFB"/>
    <w:rsid w:val="00E51B1E"/>
    <w:rsid w:val="00E52F31"/>
    <w:rsid w:val="00E53894"/>
    <w:rsid w:val="00E55F46"/>
    <w:rsid w:val="00E63442"/>
    <w:rsid w:val="00E64EED"/>
    <w:rsid w:val="00E66B01"/>
    <w:rsid w:val="00E67FE5"/>
    <w:rsid w:val="00E73510"/>
    <w:rsid w:val="00E770E8"/>
    <w:rsid w:val="00E81A79"/>
    <w:rsid w:val="00E84533"/>
    <w:rsid w:val="00E86240"/>
    <w:rsid w:val="00E86CF0"/>
    <w:rsid w:val="00E87FA8"/>
    <w:rsid w:val="00E90C45"/>
    <w:rsid w:val="00E91A4C"/>
    <w:rsid w:val="00E92A57"/>
    <w:rsid w:val="00E95710"/>
    <w:rsid w:val="00E96653"/>
    <w:rsid w:val="00EA1512"/>
    <w:rsid w:val="00EA4580"/>
    <w:rsid w:val="00EA52DF"/>
    <w:rsid w:val="00EB6D80"/>
    <w:rsid w:val="00EB7A17"/>
    <w:rsid w:val="00EB7B59"/>
    <w:rsid w:val="00EC001D"/>
    <w:rsid w:val="00EC7891"/>
    <w:rsid w:val="00ED6BD0"/>
    <w:rsid w:val="00EE3BAA"/>
    <w:rsid w:val="00EE4641"/>
    <w:rsid w:val="00EE6B74"/>
    <w:rsid w:val="00EF243A"/>
    <w:rsid w:val="00EF4730"/>
    <w:rsid w:val="00EF4DD6"/>
    <w:rsid w:val="00F02061"/>
    <w:rsid w:val="00F12A4E"/>
    <w:rsid w:val="00F15A54"/>
    <w:rsid w:val="00F15C1D"/>
    <w:rsid w:val="00F20891"/>
    <w:rsid w:val="00F23ABE"/>
    <w:rsid w:val="00F27CBF"/>
    <w:rsid w:val="00F306E0"/>
    <w:rsid w:val="00F30A14"/>
    <w:rsid w:val="00F36D70"/>
    <w:rsid w:val="00F37148"/>
    <w:rsid w:val="00F423C0"/>
    <w:rsid w:val="00F447FA"/>
    <w:rsid w:val="00F4773E"/>
    <w:rsid w:val="00F63942"/>
    <w:rsid w:val="00F76C8B"/>
    <w:rsid w:val="00F777EE"/>
    <w:rsid w:val="00F84905"/>
    <w:rsid w:val="00F92BB5"/>
    <w:rsid w:val="00F948C8"/>
    <w:rsid w:val="00F962BD"/>
    <w:rsid w:val="00FA2842"/>
    <w:rsid w:val="00FA6195"/>
    <w:rsid w:val="00FB4CC2"/>
    <w:rsid w:val="00FB4E73"/>
    <w:rsid w:val="00FB5A15"/>
    <w:rsid w:val="00FC45B6"/>
    <w:rsid w:val="00FC7AEE"/>
    <w:rsid w:val="00FC7FA6"/>
    <w:rsid w:val="00FD0DED"/>
    <w:rsid w:val="00FD15AE"/>
    <w:rsid w:val="00FD2290"/>
    <w:rsid w:val="00FD33D2"/>
    <w:rsid w:val="00FD7398"/>
    <w:rsid w:val="00FE0B05"/>
    <w:rsid w:val="00FE1FF3"/>
    <w:rsid w:val="00FE62DF"/>
    <w:rsid w:val="00FE6FAC"/>
    <w:rsid w:val="00FE7279"/>
    <w:rsid w:val="00FF4529"/>
    <w:rsid w:val="00FF618B"/>
    <w:rsid w:val="00FF6D80"/>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0F"/>
    <w:pPr>
      <w:spacing w:after="240" w:line="480" w:lineRule="auto"/>
      <w:jc w:val="both"/>
    </w:pPr>
    <w:rPr>
      <w:rFonts w:ascii="Times New Roman" w:eastAsia="Times New Roman" w:hAnsi="Times New Roman" w:cs="Arial"/>
      <w:sz w:val="24"/>
      <w:szCs w:val="24"/>
    </w:rPr>
  </w:style>
  <w:style w:type="paragraph" w:styleId="Heading1">
    <w:name w:val="heading 1"/>
    <w:basedOn w:val="Normal"/>
    <w:next w:val="Normal"/>
    <w:link w:val="Heading1Char"/>
    <w:qFormat/>
    <w:rsid w:val="000F0E0E"/>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0A455B"/>
    <w:pPr>
      <w:keepNext/>
      <w:spacing w:before="240" w:after="60"/>
      <w:jc w:val="center"/>
      <w:outlineLvl w:val="1"/>
    </w:pPr>
    <w:rPr>
      <w:b/>
      <w:bCs/>
      <w:iCs/>
      <w:sz w:val="28"/>
      <w:szCs w:val="28"/>
    </w:rPr>
  </w:style>
  <w:style w:type="paragraph" w:styleId="Heading3">
    <w:name w:val="heading 3"/>
    <w:basedOn w:val="Normal"/>
    <w:next w:val="Normal"/>
    <w:link w:val="Heading3Char"/>
    <w:qFormat/>
    <w:rsid w:val="000F0E0E"/>
    <w:pPr>
      <w:keepNext/>
      <w:spacing w:before="240" w:after="60"/>
      <w:outlineLvl w:val="2"/>
    </w:pPr>
    <w:rPr>
      <w:b/>
      <w:bCs/>
      <w:i/>
      <w:szCs w:val="26"/>
    </w:rPr>
  </w:style>
  <w:style w:type="paragraph" w:styleId="Heading4">
    <w:name w:val="heading 4"/>
    <w:basedOn w:val="Normal"/>
    <w:next w:val="Normal"/>
    <w:link w:val="Heading4Char"/>
    <w:unhideWhenUsed/>
    <w:qFormat/>
    <w:rsid w:val="006D07C5"/>
    <w:pPr>
      <w:keepNext/>
      <w:keepLines/>
      <w:numPr>
        <w:ilvl w:val="3"/>
        <w:numId w:val="9"/>
      </w:numPr>
      <w:spacing w:before="200"/>
      <w:jc w:val="center"/>
      <w:outlineLvl w:val="3"/>
    </w:pPr>
    <w:rPr>
      <w:rFonts w:eastAsiaTheme="majorEastAsia" w:cstheme="majorBidi"/>
      <w:b/>
      <w:bCs/>
      <w:iCs/>
      <w:caps/>
      <w:sz w:val="28"/>
    </w:rPr>
  </w:style>
  <w:style w:type="paragraph" w:styleId="Heading5">
    <w:name w:val="heading 5"/>
    <w:basedOn w:val="Normal"/>
    <w:next w:val="Normal"/>
    <w:link w:val="Heading5Char"/>
    <w:unhideWhenUsed/>
    <w:qFormat/>
    <w:rsid w:val="00291980"/>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91980"/>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91980"/>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91980"/>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91980"/>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E0E"/>
    <w:rPr>
      <w:rFonts w:ascii="Times New Roman" w:eastAsia="Times New Roman" w:hAnsi="Times New Roman" w:cs="Arial"/>
      <w:b/>
      <w:bCs/>
      <w:caps/>
      <w:sz w:val="28"/>
      <w:szCs w:val="24"/>
    </w:rPr>
  </w:style>
  <w:style w:type="character" w:customStyle="1" w:styleId="Heading2Char">
    <w:name w:val="Heading 2 Char"/>
    <w:basedOn w:val="DefaultParagraphFont"/>
    <w:link w:val="Heading2"/>
    <w:rsid w:val="000F0E0E"/>
    <w:rPr>
      <w:rFonts w:ascii="Times New Roman" w:eastAsia="Times New Roman" w:hAnsi="Times New Roman" w:cs="Arial"/>
      <w:b/>
      <w:bCs/>
      <w:iCs/>
      <w:sz w:val="28"/>
      <w:szCs w:val="28"/>
    </w:rPr>
  </w:style>
  <w:style w:type="character" w:customStyle="1" w:styleId="Heading3Char">
    <w:name w:val="Heading 3 Char"/>
    <w:link w:val="Heading3"/>
    <w:rsid w:val="000F0E0E"/>
    <w:rPr>
      <w:rFonts w:ascii="Times New Roman" w:eastAsia="Times New Roman" w:hAnsi="Times New Roman" w:cs="Arial"/>
      <w:b/>
      <w:bCs/>
      <w:i/>
      <w:sz w:val="24"/>
      <w:szCs w:val="26"/>
    </w:rPr>
  </w:style>
  <w:style w:type="character" w:customStyle="1" w:styleId="Heading4Char">
    <w:name w:val="Heading 4 Char"/>
    <w:basedOn w:val="DefaultParagraphFont"/>
    <w:link w:val="Heading4"/>
    <w:rsid w:val="006D07C5"/>
    <w:rPr>
      <w:rFonts w:ascii="Times New Roman" w:eastAsiaTheme="majorEastAsia" w:hAnsi="Times New Roman" w:cstheme="majorBidi"/>
      <w:b/>
      <w:bCs/>
      <w:iCs/>
      <w:caps/>
      <w:sz w:val="28"/>
      <w:szCs w:val="24"/>
    </w:rPr>
  </w:style>
  <w:style w:type="character" w:customStyle="1" w:styleId="Heading5Char">
    <w:name w:val="Heading 5 Char"/>
    <w:basedOn w:val="DefaultParagraphFont"/>
    <w:link w:val="Heading5"/>
    <w:rsid w:val="0029198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29198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9198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9198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291980"/>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rsid w:val="00291980"/>
    <w:pPr>
      <w:tabs>
        <w:tab w:val="center" w:pos="4320"/>
        <w:tab w:val="right" w:pos="8640"/>
      </w:tabs>
    </w:pPr>
  </w:style>
  <w:style w:type="character" w:customStyle="1" w:styleId="FooterChar">
    <w:name w:val="Footer Char"/>
    <w:link w:val="Footer"/>
    <w:rsid w:val="00291980"/>
    <w:rPr>
      <w:rFonts w:ascii="Arial" w:eastAsia="Times New Roman" w:hAnsi="Arial" w:cs="Arial"/>
      <w:sz w:val="24"/>
      <w:szCs w:val="24"/>
    </w:rPr>
  </w:style>
  <w:style w:type="paragraph" w:styleId="Header">
    <w:name w:val="header"/>
    <w:basedOn w:val="Normal"/>
    <w:link w:val="HeaderChar"/>
    <w:rsid w:val="00291980"/>
    <w:pPr>
      <w:tabs>
        <w:tab w:val="center" w:pos="4320"/>
        <w:tab w:val="right" w:pos="8640"/>
      </w:tabs>
    </w:pPr>
  </w:style>
  <w:style w:type="character" w:customStyle="1" w:styleId="HeaderChar">
    <w:name w:val="Header Char"/>
    <w:basedOn w:val="DefaultParagraphFont"/>
    <w:link w:val="Header"/>
    <w:rsid w:val="00291980"/>
    <w:rPr>
      <w:rFonts w:ascii="Arial" w:eastAsia="Times New Roman" w:hAnsi="Arial" w:cs="Arial"/>
      <w:sz w:val="24"/>
      <w:szCs w:val="24"/>
    </w:rPr>
  </w:style>
  <w:style w:type="paragraph" w:customStyle="1" w:styleId="DissertationTitle">
    <w:name w:val="Dissertation Title"/>
    <w:basedOn w:val="Normal"/>
    <w:qFormat/>
    <w:rsid w:val="008402F1"/>
    <w:pPr>
      <w:jc w:val="center"/>
    </w:pPr>
    <w:rPr>
      <w:b/>
      <w:smallCaps/>
      <w:sz w:val="28"/>
      <w:lang w:val="en-CA"/>
    </w:rPr>
  </w:style>
  <w:style w:type="character" w:customStyle="1" w:styleId="SYSHYPERTEXT">
    <w:name w:val="SYS_HYPERTEXT"/>
    <w:rsid w:val="00291980"/>
    <w:rPr>
      <w:noProof/>
      <w:color w:val="0000FF"/>
      <w:u w:val="single"/>
    </w:rPr>
  </w:style>
  <w:style w:type="character" w:customStyle="1" w:styleId="TitleChar">
    <w:name w:val="Title Char"/>
    <w:link w:val="Title"/>
    <w:rsid w:val="00291980"/>
    <w:rPr>
      <w:rFonts w:ascii="Arial" w:hAnsi="Arial" w:cs="Arial"/>
      <w:b/>
      <w:sz w:val="28"/>
      <w:szCs w:val="24"/>
      <w:lang w:val="en-CA"/>
    </w:rPr>
  </w:style>
  <w:style w:type="paragraph" w:styleId="Title">
    <w:name w:val="Title"/>
    <w:basedOn w:val="DissertationTitle"/>
    <w:link w:val="TitleChar"/>
    <w:qFormat/>
    <w:rsid w:val="00291980"/>
    <w:rPr>
      <w:rFonts w:eastAsiaTheme="minorHAnsi"/>
    </w:rPr>
  </w:style>
  <w:style w:type="character" w:customStyle="1" w:styleId="TitleChar1">
    <w:name w:val="Title Char1"/>
    <w:basedOn w:val="DefaultParagraphFont"/>
    <w:uiPriority w:val="10"/>
    <w:rsid w:val="00291980"/>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291980"/>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082204"/>
    <w:pPr>
      <w:keepNext/>
      <w:spacing w:before="120"/>
    </w:pPr>
    <w:rPr>
      <w:bCs/>
    </w:rPr>
  </w:style>
  <w:style w:type="paragraph" w:styleId="TableofFigures">
    <w:name w:val="table of figures"/>
    <w:basedOn w:val="Normal"/>
    <w:next w:val="Normal"/>
    <w:uiPriority w:val="99"/>
    <w:rsid w:val="00291980"/>
    <w:pPr>
      <w:ind w:left="480" w:hanging="480"/>
    </w:pPr>
  </w:style>
  <w:style w:type="character" w:styleId="Hyperlink">
    <w:name w:val="Hyperlink"/>
    <w:uiPriority w:val="99"/>
    <w:rsid w:val="00291980"/>
    <w:rPr>
      <w:color w:val="0000FF"/>
      <w:u w:val="single"/>
    </w:rPr>
  </w:style>
  <w:style w:type="paragraph" w:styleId="TOC1">
    <w:name w:val="toc 1"/>
    <w:basedOn w:val="Normal"/>
    <w:next w:val="Normal"/>
    <w:autoRedefine/>
    <w:uiPriority w:val="39"/>
    <w:rsid w:val="0077708B"/>
    <w:rPr>
      <w:rFonts w:eastAsiaTheme="minorHAnsi" w:cs="Times New Roman"/>
      <w:noProof/>
    </w:rPr>
  </w:style>
  <w:style w:type="paragraph" w:styleId="TOC2">
    <w:name w:val="toc 2"/>
    <w:basedOn w:val="Normal"/>
    <w:next w:val="Normal"/>
    <w:autoRedefine/>
    <w:uiPriority w:val="39"/>
    <w:rsid w:val="0077708B"/>
    <w:pPr>
      <w:ind w:left="240"/>
    </w:pPr>
  </w:style>
  <w:style w:type="paragraph" w:styleId="TOC3">
    <w:name w:val="toc 3"/>
    <w:basedOn w:val="Normal"/>
    <w:next w:val="Normal"/>
    <w:autoRedefine/>
    <w:uiPriority w:val="39"/>
    <w:rsid w:val="0077708B"/>
    <w:pPr>
      <w:tabs>
        <w:tab w:val="right" w:leader="dot" w:pos="8640"/>
      </w:tabs>
      <w:ind w:left="480"/>
    </w:pPr>
  </w:style>
  <w:style w:type="paragraph" w:styleId="TOC4">
    <w:name w:val="toc 4"/>
    <w:basedOn w:val="Normal"/>
    <w:next w:val="Normal"/>
    <w:autoRedefine/>
    <w:uiPriority w:val="39"/>
    <w:rsid w:val="00291980"/>
    <w:pPr>
      <w:ind w:left="720"/>
    </w:pPr>
  </w:style>
  <w:style w:type="paragraph" w:styleId="TOC5">
    <w:name w:val="toc 5"/>
    <w:basedOn w:val="Normal"/>
    <w:next w:val="Normal"/>
    <w:autoRedefine/>
    <w:uiPriority w:val="39"/>
    <w:rsid w:val="00291980"/>
    <w:pPr>
      <w:ind w:left="960"/>
    </w:pPr>
  </w:style>
  <w:style w:type="paragraph" w:styleId="TOC6">
    <w:name w:val="toc 6"/>
    <w:basedOn w:val="Normal"/>
    <w:next w:val="Normal"/>
    <w:autoRedefine/>
    <w:uiPriority w:val="39"/>
    <w:rsid w:val="00291980"/>
    <w:pPr>
      <w:ind w:left="1200"/>
    </w:pPr>
  </w:style>
  <w:style w:type="paragraph" w:styleId="TOC7">
    <w:name w:val="toc 7"/>
    <w:basedOn w:val="Normal"/>
    <w:next w:val="Normal"/>
    <w:autoRedefine/>
    <w:uiPriority w:val="39"/>
    <w:rsid w:val="00291980"/>
    <w:pPr>
      <w:ind w:left="1440"/>
    </w:pPr>
  </w:style>
  <w:style w:type="paragraph" w:styleId="TOC8">
    <w:name w:val="toc 8"/>
    <w:basedOn w:val="Normal"/>
    <w:next w:val="Normal"/>
    <w:autoRedefine/>
    <w:uiPriority w:val="39"/>
    <w:rsid w:val="00291980"/>
    <w:pPr>
      <w:ind w:left="1680"/>
    </w:pPr>
  </w:style>
  <w:style w:type="paragraph" w:styleId="TOC9">
    <w:name w:val="toc 9"/>
    <w:basedOn w:val="Normal"/>
    <w:next w:val="Normal"/>
    <w:autoRedefine/>
    <w:uiPriority w:val="39"/>
    <w:rsid w:val="00291980"/>
    <w:pPr>
      <w:ind w:left="1920"/>
    </w:pPr>
  </w:style>
  <w:style w:type="table" w:styleId="TableGrid">
    <w:name w:val="Table Grid"/>
    <w:basedOn w:val="TableNormal"/>
    <w:rsid w:val="002919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FReferencesSection">
    <w:name w:val="TF_References_Section"/>
    <w:basedOn w:val="Normal"/>
    <w:next w:val="Normal"/>
    <w:autoRedefine/>
    <w:rsid w:val="00291980"/>
    <w:pPr>
      <w:spacing w:line="276" w:lineRule="auto"/>
      <w:ind w:firstLine="187"/>
    </w:pPr>
    <w:rPr>
      <w:rFonts w:ascii="Arno Pro" w:eastAsia="Calibri" w:hAnsi="Arno Pro" w:cs="Times New Roman"/>
      <w:kern w:val="19"/>
      <w:sz w:val="17"/>
      <w:szCs w:val="14"/>
    </w:rPr>
  </w:style>
  <w:style w:type="paragraph" w:customStyle="1" w:styleId="TAMainText">
    <w:name w:val="TA_Main_Text"/>
    <w:basedOn w:val="Normal"/>
    <w:autoRedefine/>
    <w:rsid w:val="001531FC"/>
    <w:pPr>
      <w:widowControl w:val="0"/>
      <w:spacing w:after="60" w:line="276" w:lineRule="auto"/>
      <w:ind w:right="25"/>
    </w:pPr>
    <w:rPr>
      <w:rFonts w:eastAsia="Calibri" w:cs="Times New Roman"/>
      <w:kern w:val="21"/>
    </w:rPr>
  </w:style>
  <w:style w:type="paragraph" w:customStyle="1" w:styleId="BDAbstract">
    <w:name w:val="BD_Abstract"/>
    <w:basedOn w:val="Normal"/>
    <w:next w:val="TAMainText"/>
    <w:link w:val="BDAbstractChar"/>
    <w:autoRedefine/>
    <w:rsid w:val="00291980"/>
    <w:pPr>
      <w:pBdr>
        <w:top w:val="single" w:sz="4" w:space="1" w:color="auto"/>
        <w:bottom w:val="single" w:sz="4" w:space="1" w:color="auto"/>
      </w:pBdr>
      <w:spacing w:before="100" w:after="600" w:line="276" w:lineRule="auto"/>
    </w:pPr>
    <w:rPr>
      <w:rFonts w:ascii="Arno Pro" w:eastAsia="Calibri" w:hAnsi="Arno Pro" w:cs="Times New Roman"/>
      <w:kern w:val="21"/>
      <w:sz w:val="19"/>
      <w:szCs w:val="22"/>
    </w:rPr>
  </w:style>
  <w:style w:type="character" w:customStyle="1" w:styleId="BDAbstractChar">
    <w:name w:val="BD_Abstract Char"/>
    <w:link w:val="BDAbstract"/>
    <w:rsid w:val="00291980"/>
    <w:rPr>
      <w:rFonts w:ascii="Arno Pro" w:eastAsia="Calibri" w:hAnsi="Arno Pro" w:cs="Times New Roman"/>
      <w:kern w:val="21"/>
      <w:sz w:val="19"/>
    </w:rPr>
  </w:style>
  <w:style w:type="paragraph" w:customStyle="1" w:styleId="TDAcknowledgments">
    <w:name w:val="TD_Acknowledgments"/>
    <w:basedOn w:val="Normal"/>
    <w:next w:val="Normal"/>
    <w:link w:val="TDAcknowledgmentsChar"/>
    <w:autoRedefine/>
    <w:rsid w:val="00291980"/>
    <w:pPr>
      <w:spacing w:line="276" w:lineRule="auto"/>
    </w:pPr>
    <w:rPr>
      <w:rFonts w:ascii="Arno Pro" w:eastAsia="Calibri" w:hAnsi="Arno Pro" w:cs="Times New Roman"/>
      <w:kern w:val="20"/>
      <w:sz w:val="18"/>
      <w:szCs w:val="22"/>
    </w:rPr>
  </w:style>
  <w:style w:type="character" w:customStyle="1" w:styleId="TDAcknowledgmentsChar">
    <w:name w:val="TD_Acknowledgments Char"/>
    <w:link w:val="TDAcknowledgments"/>
    <w:rsid w:val="00291980"/>
    <w:rPr>
      <w:rFonts w:ascii="Arno Pro" w:eastAsia="Calibri" w:hAnsi="Arno Pro" w:cs="Times New Roman"/>
      <w:kern w:val="20"/>
      <w:sz w:val="18"/>
    </w:rPr>
  </w:style>
  <w:style w:type="paragraph" w:customStyle="1" w:styleId="TESupportingInformation">
    <w:name w:val="TE_Supporting_Information"/>
    <w:basedOn w:val="Normal"/>
    <w:next w:val="Normal"/>
    <w:autoRedefine/>
    <w:rsid w:val="00291980"/>
    <w:pPr>
      <w:spacing w:line="276" w:lineRule="auto"/>
    </w:pPr>
    <w:rPr>
      <w:rFonts w:ascii="Arno Pro" w:eastAsia="Calibri" w:hAnsi="Arno Pro" w:cs="Times New Roman"/>
      <w:kern w:val="20"/>
      <w:sz w:val="18"/>
      <w:szCs w:val="22"/>
    </w:rPr>
  </w:style>
  <w:style w:type="paragraph" w:customStyle="1" w:styleId="StyleFACorrespondingAuthorFootnote7pt">
    <w:name w:val="Style FA_Corresponding_Author_Footnote + 7 pt"/>
    <w:basedOn w:val="Normal"/>
    <w:next w:val="Normal"/>
    <w:link w:val="StyleFACorrespondingAuthorFootnote7ptChar"/>
    <w:autoRedefine/>
    <w:rsid w:val="00291980"/>
    <w:pPr>
      <w:spacing w:line="276" w:lineRule="auto"/>
    </w:pPr>
    <w:rPr>
      <w:rFonts w:ascii="Arno Pro" w:eastAsia="Calibri" w:hAnsi="Arno Pro" w:cs="Times New Roman"/>
      <w:kern w:val="20"/>
      <w:sz w:val="18"/>
      <w:szCs w:val="22"/>
    </w:rPr>
  </w:style>
  <w:style w:type="character" w:customStyle="1" w:styleId="StyleFACorrespondingAuthorFootnote7ptChar">
    <w:name w:val="Style FA_Corresponding_Author_Footnote + 7 pt Char"/>
    <w:link w:val="StyleFACorrespondingAuthorFootnote7pt"/>
    <w:rsid w:val="00291980"/>
    <w:rPr>
      <w:rFonts w:ascii="Arno Pro" w:eastAsia="Calibri" w:hAnsi="Arno Pro" w:cs="Times New Roman"/>
      <w:kern w:val="20"/>
      <w:sz w:val="18"/>
    </w:rPr>
  </w:style>
  <w:style w:type="paragraph" w:customStyle="1" w:styleId="BDAbstractTitle">
    <w:name w:val="BD_Abstract_Title"/>
    <w:basedOn w:val="BDAbstract"/>
    <w:link w:val="BDAbstractTitleChar"/>
    <w:rsid w:val="00291980"/>
    <w:rPr>
      <w:b/>
    </w:rPr>
  </w:style>
  <w:style w:type="character" w:customStyle="1" w:styleId="BDAbstractTitleChar">
    <w:name w:val="BD_Abstract_Title Char"/>
    <w:link w:val="BDAbstractTitle"/>
    <w:rsid w:val="00291980"/>
    <w:rPr>
      <w:rFonts w:ascii="Arno Pro" w:eastAsia="Calibri" w:hAnsi="Arno Pro" w:cs="Times New Roman"/>
      <w:b/>
      <w:kern w:val="21"/>
      <w:sz w:val="19"/>
    </w:rPr>
  </w:style>
  <w:style w:type="paragraph" w:customStyle="1" w:styleId="TDAckTitle">
    <w:name w:val="TD_Ack_Title"/>
    <w:basedOn w:val="TDAcknowledgments"/>
    <w:link w:val="TDAckTitleChar"/>
    <w:rsid w:val="00291980"/>
    <w:pPr>
      <w:spacing w:before="180" w:after="60"/>
    </w:pPr>
    <w:rPr>
      <w:rFonts w:ascii="Myriad Pro Light" w:hAnsi="Myriad Pro Light"/>
      <w:b/>
      <w:kern w:val="23"/>
      <w:sz w:val="21"/>
    </w:rPr>
  </w:style>
  <w:style w:type="character" w:customStyle="1" w:styleId="TDAckTitleChar">
    <w:name w:val="TD_Ack_Title Char"/>
    <w:link w:val="TDAckTitle"/>
    <w:rsid w:val="00291980"/>
    <w:rPr>
      <w:rFonts w:ascii="Myriad Pro Light" w:eastAsia="Calibri" w:hAnsi="Myriad Pro Light" w:cs="Times New Roman"/>
      <w:b/>
      <w:kern w:val="23"/>
      <w:sz w:val="21"/>
    </w:rPr>
  </w:style>
  <w:style w:type="paragraph" w:customStyle="1" w:styleId="TESupportingInfoTitle">
    <w:name w:val="TE_Supporting_Info_Title"/>
    <w:basedOn w:val="TESupportingInformation"/>
    <w:autoRedefine/>
    <w:rsid w:val="00291980"/>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291980"/>
  </w:style>
  <w:style w:type="paragraph" w:customStyle="1" w:styleId="FAAuthorInfoSubtitle">
    <w:name w:val="FA_Author_Info_Subtitle"/>
    <w:basedOn w:val="Normal"/>
    <w:link w:val="FAAuthorInfoSubtitleChar"/>
    <w:autoRedefine/>
    <w:rsid w:val="00291980"/>
    <w:pPr>
      <w:spacing w:before="120" w:after="60" w:line="276" w:lineRule="auto"/>
    </w:pPr>
    <w:rPr>
      <w:rFonts w:ascii="Myriad Pro Light" w:eastAsia="Calibri" w:hAnsi="Myriad Pro Light" w:cs="Times New Roman"/>
      <w:b/>
      <w:kern w:val="21"/>
      <w:sz w:val="19"/>
      <w:szCs w:val="14"/>
    </w:rPr>
  </w:style>
  <w:style w:type="character" w:customStyle="1" w:styleId="FAAuthorInfoSubtitleChar">
    <w:name w:val="FA_Author_Info_Subtitle Char"/>
    <w:link w:val="FAAuthorInfoSubtitle"/>
    <w:rsid w:val="00291980"/>
    <w:rPr>
      <w:rFonts w:ascii="Myriad Pro Light" w:eastAsia="Calibri" w:hAnsi="Myriad Pro Light" w:cs="Times New Roman"/>
      <w:b/>
      <w:kern w:val="21"/>
      <w:sz w:val="19"/>
      <w:szCs w:val="14"/>
    </w:rPr>
  </w:style>
  <w:style w:type="paragraph" w:styleId="BalloonText">
    <w:name w:val="Balloon Text"/>
    <w:basedOn w:val="Normal"/>
    <w:link w:val="BalloonTextChar"/>
    <w:rsid w:val="00291980"/>
    <w:rPr>
      <w:rFonts w:ascii="Tahoma" w:hAnsi="Tahoma" w:cs="Tahoma"/>
      <w:sz w:val="16"/>
      <w:szCs w:val="16"/>
    </w:rPr>
  </w:style>
  <w:style w:type="character" w:customStyle="1" w:styleId="BalloonTextChar">
    <w:name w:val="Balloon Text Char"/>
    <w:basedOn w:val="DefaultParagraphFont"/>
    <w:link w:val="BalloonText"/>
    <w:rsid w:val="00291980"/>
    <w:rPr>
      <w:rFonts w:ascii="Tahoma" w:eastAsia="Times New Roman" w:hAnsi="Tahoma" w:cs="Tahoma"/>
      <w:sz w:val="16"/>
      <w:szCs w:val="16"/>
    </w:rPr>
  </w:style>
  <w:style w:type="paragraph" w:customStyle="1" w:styleId="BATitle">
    <w:name w:val="BA_Title"/>
    <w:basedOn w:val="Normal"/>
    <w:next w:val="Normal"/>
    <w:autoRedefine/>
    <w:rsid w:val="00291980"/>
    <w:pPr>
      <w:spacing w:before="1400" w:after="180" w:line="276" w:lineRule="auto"/>
    </w:pPr>
    <w:rPr>
      <w:rFonts w:ascii="Myriad Pro Light" w:eastAsia="Calibri" w:hAnsi="Myriad Pro Light" w:cs="Times New Roman"/>
      <w:b/>
      <w:kern w:val="36"/>
      <w:sz w:val="34"/>
      <w:szCs w:val="22"/>
    </w:rPr>
  </w:style>
  <w:style w:type="paragraph" w:customStyle="1" w:styleId="P1withoutIndendation">
    <w:name w:val="P1_without_Indendation"/>
    <w:basedOn w:val="Normal"/>
    <w:rsid w:val="00291980"/>
    <w:pPr>
      <w:spacing w:line="225" w:lineRule="exact"/>
    </w:pPr>
    <w:rPr>
      <w:rFonts w:eastAsia="MS Mincho" w:cs="Times New Roman"/>
      <w:sz w:val="17"/>
      <w:lang w:val="de-DE" w:eastAsia="ja-JP"/>
    </w:rPr>
  </w:style>
  <w:style w:type="paragraph" w:customStyle="1" w:styleId="Adress">
    <w:name w:val="Adress"/>
    <w:basedOn w:val="Normal"/>
    <w:rsid w:val="00291980"/>
    <w:pPr>
      <w:spacing w:line="180" w:lineRule="exact"/>
      <w:ind w:left="425" w:hanging="425"/>
    </w:pPr>
    <w:rPr>
      <w:rFonts w:eastAsia="MS Mincho" w:cs="Times New Roman"/>
      <w:i/>
      <w:sz w:val="14"/>
      <w:szCs w:val="20"/>
      <w:lang w:val="de-DE" w:eastAsia="ja-JP"/>
    </w:rPr>
  </w:style>
  <w:style w:type="paragraph" w:customStyle="1" w:styleId="Footnote">
    <w:name w:val="Footnote"/>
    <w:basedOn w:val="Adress"/>
    <w:rsid w:val="00291980"/>
    <w:pPr>
      <w:spacing w:before="120"/>
    </w:pPr>
    <w:rPr>
      <w:szCs w:val="14"/>
      <w:lang w:val="en-GB"/>
    </w:rPr>
  </w:style>
  <w:style w:type="paragraph" w:customStyle="1" w:styleId="References">
    <w:name w:val="References"/>
    <w:basedOn w:val="Normal"/>
    <w:rsid w:val="00291980"/>
    <w:pPr>
      <w:spacing w:line="200" w:lineRule="exact"/>
      <w:ind w:left="425" w:hanging="425"/>
    </w:pPr>
    <w:rPr>
      <w:rFonts w:eastAsia="MS Mincho" w:cs="Times New Roman"/>
      <w:sz w:val="14"/>
      <w:szCs w:val="14"/>
      <w:lang w:val="en-GB" w:eastAsia="ja-JP"/>
    </w:rPr>
  </w:style>
  <w:style w:type="paragraph" w:customStyle="1" w:styleId="ExperimentalSection">
    <w:name w:val="ExperimentalSection"/>
    <w:basedOn w:val="Normal"/>
    <w:rsid w:val="00291980"/>
    <w:pPr>
      <w:spacing w:line="200" w:lineRule="exact"/>
    </w:pPr>
    <w:rPr>
      <w:rFonts w:eastAsia="MS Mincho" w:cs="Times New Roman"/>
      <w:sz w:val="16"/>
      <w:szCs w:val="14"/>
      <w:lang w:val="en-GB" w:eastAsia="ja-JP"/>
    </w:rPr>
  </w:style>
  <w:style w:type="paragraph" w:customStyle="1" w:styleId="HExperimentalSection">
    <w:name w:val="HExperimental_Section"/>
    <w:basedOn w:val="Normal"/>
    <w:autoRedefine/>
    <w:rsid w:val="00291980"/>
    <w:pPr>
      <w:spacing w:before="460" w:after="230" w:line="230" w:lineRule="atLeast"/>
    </w:pPr>
    <w:rPr>
      <w:rFonts w:eastAsia="MS Mincho" w:cs="Times New Roman"/>
      <w:b/>
      <w:sz w:val="22"/>
      <w:szCs w:val="20"/>
      <w:lang w:val="de-DE" w:eastAsia="ja-JP"/>
    </w:rPr>
  </w:style>
  <w:style w:type="paragraph" w:customStyle="1" w:styleId="FigureCaption">
    <w:name w:val="FigureCaption"/>
    <w:basedOn w:val="Normal"/>
    <w:rsid w:val="00291980"/>
    <w:pPr>
      <w:spacing w:before="230" w:after="460" w:line="180" w:lineRule="exact"/>
    </w:pPr>
    <w:rPr>
      <w:rFonts w:eastAsia="MS Mincho" w:cs="Times New Roman"/>
      <w:sz w:val="14"/>
      <w:szCs w:val="14"/>
      <w:lang w:val="en-GB" w:eastAsia="ja-JP"/>
    </w:rPr>
  </w:style>
  <w:style w:type="paragraph" w:customStyle="1" w:styleId="Keywords">
    <w:name w:val="Keywords"/>
    <w:basedOn w:val="Normal"/>
    <w:rsid w:val="00291980"/>
    <w:pPr>
      <w:shd w:val="clear" w:color="auto" w:fill="DDDDDD"/>
      <w:spacing w:before="240" w:line="250" w:lineRule="exact"/>
    </w:pPr>
    <w:rPr>
      <w:rFonts w:eastAsia="MS Mincho" w:cs="Times New Roman"/>
      <w:sz w:val="18"/>
      <w:szCs w:val="20"/>
      <w:lang w:val="en-GB" w:eastAsia="ja-JP"/>
    </w:rPr>
  </w:style>
  <w:style w:type="paragraph" w:customStyle="1" w:styleId="P1withIndendation">
    <w:name w:val="P1_with_Indendation"/>
    <w:basedOn w:val="Normal"/>
    <w:link w:val="P1withIndendationChar"/>
    <w:rsid w:val="00291980"/>
    <w:pPr>
      <w:spacing w:before="225" w:line="225" w:lineRule="exact"/>
      <w:ind w:firstLine="284"/>
    </w:pPr>
    <w:rPr>
      <w:rFonts w:eastAsia="MS Mincho" w:cs="Times New Roman"/>
      <w:sz w:val="17"/>
      <w:szCs w:val="14"/>
      <w:lang w:val="en-GB" w:eastAsia="ja-JP"/>
    </w:rPr>
  </w:style>
  <w:style w:type="character" w:customStyle="1" w:styleId="P1withIndendationChar">
    <w:name w:val="P1_with_Indendation Char"/>
    <w:basedOn w:val="DefaultParagraphFont"/>
    <w:link w:val="P1withIndendation"/>
    <w:rsid w:val="00291980"/>
    <w:rPr>
      <w:rFonts w:ascii="Arial" w:eastAsia="MS Mincho" w:hAnsi="Arial" w:cs="Times New Roman"/>
      <w:sz w:val="17"/>
      <w:szCs w:val="14"/>
      <w:lang w:val="en-GB" w:eastAsia="ja-JP"/>
    </w:rPr>
  </w:style>
  <w:style w:type="paragraph" w:customStyle="1" w:styleId="HAcknowledgements">
    <w:name w:val="HAcknowledgements"/>
    <w:basedOn w:val="Normal"/>
    <w:rsid w:val="00291980"/>
    <w:pPr>
      <w:spacing w:before="720" w:after="230" w:line="230" w:lineRule="atLeast"/>
    </w:pPr>
    <w:rPr>
      <w:rFonts w:eastAsia="MS Mincho" w:cs="Times New Roman"/>
      <w:b/>
      <w:i/>
      <w:sz w:val="22"/>
      <w:lang w:val="en-GB" w:eastAsia="ja-JP"/>
    </w:rPr>
  </w:style>
  <w:style w:type="paragraph" w:customStyle="1" w:styleId="Acknowledgements">
    <w:name w:val="Acknowledgements"/>
    <w:basedOn w:val="P1withoutIndendation"/>
    <w:rsid w:val="00291980"/>
    <w:pPr>
      <w:spacing w:line="230" w:lineRule="atLeast"/>
    </w:pPr>
    <w:rPr>
      <w:i/>
    </w:rPr>
  </w:style>
  <w:style w:type="character" w:customStyle="1" w:styleId="left-float-photo">
    <w:name w:val="left-float-photo"/>
    <w:basedOn w:val="DefaultParagraphFont"/>
    <w:rsid w:val="00291980"/>
  </w:style>
  <w:style w:type="character" w:styleId="FollowedHyperlink">
    <w:name w:val="FollowedHyperlink"/>
    <w:rsid w:val="00291980"/>
    <w:rPr>
      <w:color w:val="800080"/>
      <w:u w:val="single"/>
    </w:rPr>
  </w:style>
  <w:style w:type="paragraph" w:styleId="BodyText">
    <w:name w:val="Body Text"/>
    <w:basedOn w:val="Normal"/>
    <w:link w:val="BodyTextChar"/>
    <w:rsid w:val="00291980"/>
    <w:pPr>
      <w:spacing w:after="200" w:line="240" w:lineRule="auto"/>
      <w:jc w:val="center"/>
    </w:pPr>
    <w:rPr>
      <w:rFonts w:ascii="Times" w:hAnsi="Times" w:cs="Times New Roman"/>
      <w:b/>
      <w:sz w:val="40"/>
      <w:szCs w:val="20"/>
    </w:rPr>
  </w:style>
  <w:style w:type="character" w:customStyle="1" w:styleId="BodyTextChar">
    <w:name w:val="Body Text Char"/>
    <w:basedOn w:val="DefaultParagraphFont"/>
    <w:link w:val="BodyText"/>
    <w:rsid w:val="00291980"/>
    <w:rPr>
      <w:rFonts w:ascii="Times" w:eastAsia="Times New Roman" w:hAnsi="Times" w:cs="Times New Roman"/>
      <w:b/>
      <w:sz w:val="40"/>
      <w:szCs w:val="20"/>
    </w:rPr>
  </w:style>
  <w:style w:type="paragraph" w:styleId="FootnoteText">
    <w:name w:val="footnote text"/>
    <w:basedOn w:val="Normal"/>
    <w:next w:val="TFReferencesSection"/>
    <w:link w:val="FootnoteTextChar"/>
    <w:rsid w:val="00291980"/>
    <w:pPr>
      <w:spacing w:after="200" w:line="240" w:lineRule="auto"/>
    </w:pPr>
    <w:rPr>
      <w:rFonts w:ascii="Times" w:hAnsi="Times" w:cs="Times New Roman"/>
      <w:szCs w:val="20"/>
    </w:rPr>
  </w:style>
  <w:style w:type="character" w:customStyle="1" w:styleId="FootnoteTextChar">
    <w:name w:val="Footnote Text Char"/>
    <w:basedOn w:val="DefaultParagraphFont"/>
    <w:link w:val="FootnoteText"/>
    <w:rsid w:val="00291980"/>
    <w:rPr>
      <w:rFonts w:ascii="Times" w:eastAsia="Times New Roman" w:hAnsi="Times" w:cs="Times New Roman"/>
      <w:sz w:val="24"/>
      <w:szCs w:val="20"/>
    </w:rPr>
  </w:style>
  <w:style w:type="paragraph" w:customStyle="1" w:styleId="BBAuthorName">
    <w:name w:val="BB_Author_Name"/>
    <w:basedOn w:val="Normal"/>
    <w:next w:val="BCAuthorAddress"/>
    <w:rsid w:val="00291980"/>
    <w:pPr>
      <w:jc w:val="center"/>
    </w:pPr>
    <w:rPr>
      <w:rFonts w:ascii="Times" w:hAnsi="Times" w:cs="Times New Roman"/>
      <w:i/>
      <w:szCs w:val="20"/>
    </w:rPr>
  </w:style>
  <w:style w:type="paragraph" w:customStyle="1" w:styleId="BCAuthorAddress">
    <w:name w:val="BC_Author_Address"/>
    <w:basedOn w:val="Normal"/>
    <w:next w:val="BIEmailAddress"/>
    <w:rsid w:val="00291980"/>
    <w:pPr>
      <w:jc w:val="center"/>
    </w:pPr>
    <w:rPr>
      <w:rFonts w:ascii="Times" w:hAnsi="Times" w:cs="Times New Roman"/>
      <w:szCs w:val="20"/>
    </w:rPr>
  </w:style>
  <w:style w:type="paragraph" w:customStyle="1" w:styleId="BIEmailAddress">
    <w:name w:val="BI_Email_Address"/>
    <w:basedOn w:val="Normal"/>
    <w:next w:val="AIReceivedDate"/>
    <w:rsid w:val="00291980"/>
    <w:pPr>
      <w:spacing w:after="200"/>
    </w:pPr>
    <w:rPr>
      <w:rFonts w:ascii="Times" w:hAnsi="Times" w:cs="Times New Roman"/>
      <w:szCs w:val="20"/>
    </w:rPr>
  </w:style>
  <w:style w:type="paragraph" w:customStyle="1" w:styleId="AIReceivedDate">
    <w:name w:val="AI_Received_Date"/>
    <w:basedOn w:val="Normal"/>
    <w:next w:val="BDAbstract"/>
    <w:rsid w:val="00291980"/>
    <w:rPr>
      <w:rFonts w:ascii="Times" w:hAnsi="Times" w:cs="Times New Roman"/>
      <w:b/>
      <w:szCs w:val="20"/>
    </w:rPr>
  </w:style>
  <w:style w:type="paragraph" w:customStyle="1" w:styleId="VCSchemeTitle">
    <w:name w:val="VC_Scheme_Title"/>
    <w:basedOn w:val="Normal"/>
    <w:next w:val="Normal"/>
    <w:rsid w:val="00291980"/>
    <w:pPr>
      <w:spacing w:after="200"/>
    </w:pPr>
    <w:rPr>
      <w:rFonts w:ascii="Times" w:hAnsi="Times" w:cs="Times New Roman"/>
      <w:szCs w:val="20"/>
    </w:rPr>
  </w:style>
  <w:style w:type="paragraph" w:customStyle="1" w:styleId="VDTableTitle">
    <w:name w:val="VD_Table_Title"/>
    <w:basedOn w:val="Normal"/>
    <w:next w:val="Normal"/>
    <w:rsid w:val="00291980"/>
    <w:pPr>
      <w:spacing w:after="200"/>
    </w:pPr>
    <w:rPr>
      <w:rFonts w:ascii="Times" w:hAnsi="Times" w:cs="Times New Roman"/>
      <w:szCs w:val="20"/>
    </w:rPr>
  </w:style>
  <w:style w:type="paragraph" w:customStyle="1" w:styleId="VAFigureCaption">
    <w:name w:val="VA_Figure_Caption"/>
    <w:basedOn w:val="Normal"/>
    <w:next w:val="Normal"/>
    <w:rsid w:val="00291980"/>
    <w:pPr>
      <w:spacing w:after="200"/>
    </w:pPr>
    <w:rPr>
      <w:rFonts w:ascii="Times" w:hAnsi="Times" w:cs="Times New Roman"/>
      <w:szCs w:val="20"/>
    </w:rPr>
  </w:style>
  <w:style w:type="paragraph" w:customStyle="1" w:styleId="VBChartTitle">
    <w:name w:val="VB_Chart_Title"/>
    <w:basedOn w:val="Normal"/>
    <w:next w:val="Normal"/>
    <w:rsid w:val="00291980"/>
    <w:pPr>
      <w:spacing w:after="200"/>
    </w:pPr>
    <w:rPr>
      <w:rFonts w:ascii="Times" w:hAnsi="Times" w:cs="Times New Roman"/>
      <w:szCs w:val="20"/>
    </w:rPr>
  </w:style>
  <w:style w:type="paragraph" w:customStyle="1" w:styleId="FETableFootnote">
    <w:name w:val="FE_Table_Footnote"/>
    <w:basedOn w:val="Normal"/>
    <w:next w:val="Normal"/>
    <w:rsid w:val="00291980"/>
    <w:pPr>
      <w:spacing w:after="200" w:line="240" w:lineRule="auto"/>
      <w:ind w:firstLine="187"/>
    </w:pPr>
    <w:rPr>
      <w:rFonts w:ascii="Times" w:hAnsi="Times" w:cs="Times New Roman"/>
      <w:szCs w:val="20"/>
    </w:rPr>
  </w:style>
  <w:style w:type="paragraph" w:customStyle="1" w:styleId="FCChartFootnote">
    <w:name w:val="FC_Chart_Footnote"/>
    <w:basedOn w:val="Normal"/>
    <w:next w:val="Normal"/>
    <w:rsid w:val="00291980"/>
    <w:pPr>
      <w:spacing w:after="200" w:line="240" w:lineRule="auto"/>
      <w:ind w:firstLine="187"/>
    </w:pPr>
    <w:rPr>
      <w:rFonts w:ascii="Times" w:hAnsi="Times" w:cs="Times New Roman"/>
      <w:szCs w:val="20"/>
    </w:rPr>
  </w:style>
  <w:style w:type="paragraph" w:customStyle="1" w:styleId="FDSchemeFootnote">
    <w:name w:val="FD_Scheme_Footnote"/>
    <w:basedOn w:val="Normal"/>
    <w:next w:val="Normal"/>
    <w:rsid w:val="00291980"/>
    <w:pPr>
      <w:spacing w:after="200" w:line="240" w:lineRule="auto"/>
      <w:ind w:firstLine="187"/>
    </w:pPr>
    <w:rPr>
      <w:rFonts w:ascii="Times" w:hAnsi="Times" w:cs="Times New Roman"/>
      <w:szCs w:val="20"/>
    </w:rPr>
  </w:style>
  <w:style w:type="paragraph" w:customStyle="1" w:styleId="TCTableBody">
    <w:name w:val="TC_Table_Body"/>
    <w:basedOn w:val="Normal"/>
    <w:link w:val="TCTableBodyChar"/>
    <w:rsid w:val="00291980"/>
    <w:pPr>
      <w:spacing w:after="200" w:line="240" w:lineRule="auto"/>
    </w:pPr>
    <w:rPr>
      <w:rFonts w:ascii="Times" w:hAnsi="Times" w:cs="Times New Roman"/>
      <w:szCs w:val="20"/>
    </w:rPr>
  </w:style>
  <w:style w:type="paragraph" w:customStyle="1" w:styleId="AFTitleRunningHead">
    <w:name w:val="AF_Title_Running_Head"/>
    <w:basedOn w:val="Normal"/>
    <w:next w:val="TAMainText"/>
    <w:rsid w:val="00291980"/>
    <w:pPr>
      <w:spacing w:after="200"/>
    </w:pPr>
    <w:rPr>
      <w:rFonts w:ascii="Times" w:hAnsi="Times" w:cs="Times New Roman"/>
      <w:szCs w:val="20"/>
    </w:rPr>
  </w:style>
  <w:style w:type="paragraph" w:customStyle="1" w:styleId="BEAuthorBiography">
    <w:name w:val="BE_Author_Biography"/>
    <w:basedOn w:val="Normal"/>
    <w:rsid w:val="00291980"/>
    <w:pPr>
      <w:spacing w:after="200"/>
    </w:pPr>
    <w:rPr>
      <w:rFonts w:ascii="Times" w:hAnsi="Times" w:cs="Times New Roman"/>
      <w:szCs w:val="20"/>
    </w:rPr>
  </w:style>
  <w:style w:type="paragraph" w:customStyle="1" w:styleId="FACorrespondingAuthorFootnote">
    <w:name w:val="FA_Corresponding_Author_Footnote"/>
    <w:basedOn w:val="Normal"/>
    <w:next w:val="TAMainText"/>
    <w:rsid w:val="00291980"/>
    <w:pPr>
      <w:spacing w:after="200"/>
    </w:pPr>
    <w:rPr>
      <w:rFonts w:ascii="Times" w:hAnsi="Times" w:cs="Times New Roman"/>
      <w:szCs w:val="20"/>
    </w:rPr>
  </w:style>
  <w:style w:type="paragraph" w:customStyle="1" w:styleId="SNSynopsisTOC">
    <w:name w:val="SN_Synopsis_TOC"/>
    <w:basedOn w:val="Normal"/>
    <w:rsid w:val="00291980"/>
    <w:pPr>
      <w:spacing w:after="200"/>
    </w:pPr>
    <w:rPr>
      <w:rFonts w:ascii="Times" w:hAnsi="Times" w:cs="Times New Roman"/>
      <w:szCs w:val="20"/>
    </w:rPr>
  </w:style>
  <w:style w:type="paragraph" w:customStyle="1" w:styleId="BGKeywords">
    <w:name w:val="BG_Keywords"/>
    <w:basedOn w:val="Normal"/>
    <w:rsid w:val="00291980"/>
    <w:pPr>
      <w:spacing w:after="200"/>
    </w:pPr>
    <w:rPr>
      <w:rFonts w:ascii="Times" w:hAnsi="Times" w:cs="Times New Roman"/>
      <w:szCs w:val="20"/>
    </w:rPr>
  </w:style>
  <w:style w:type="paragraph" w:customStyle="1" w:styleId="BHBriefs">
    <w:name w:val="BH_Briefs"/>
    <w:basedOn w:val="Normal"/>
    <w:rsid w:val="00291980"/>
    <w:pPr>
      <w:spacing w:after="200"/>
    </w:pPr>
    <w:rPr>
      <w:rFonts w:ascii="Times" w:hAnsi="Times" w:cs="Times New Roman"/>
      <w:szCs w:val="20"/>
    </w:rPr>
  </w:style>
  <w:style w:type="character" w:styleId="PageNumber">
    <w:name w:val="page number"/>
    <w:basedOn w:val="DefaultParagraphFont"/>
    <w:rsid w:val="00291980"/>
  </w:style>
  <w:style w:type="paragraph" w:styleId="NormalWeb">
    <w:name w:val="Normal (Web)"/>
    <w:basedOn w:val="Normal"/>
    <w:uiPriority w:val="99"/>
    <w:unhideWhenUsed/>
    <w:rsid w:val="00291980"/>
    <w:pPr>
      <w:spacing w:before="100" w:beforeAutospacing="1" w:after="100" w:afterAutospacing="1" w:line="240" w:lineRule="auto"/>
    </w:pPr>
    <w:rPr>
      <w:rFonts w:cs="Times New Roman"/>
    </w:rPr>
  </w:style>
  <w:style w:type="character" w:styleId="CommentReference">
    <w:name w:val="annotation reference"/>
    <w:rsid w:val="00291980"/>
    <w:rPr>
      <w:sz w:val="16"/>
      <w:szCs w:val="16"/>
    </w:rPr>
  </w:style>
  <w:style w:type="paragraph" w:styleId="CommentText">
    <w:name w:val="annotation text"/>
    <w:basedOn w:val="Normal"/>
    <w:link w:val="CommentTextChar"/>
    <w:uiPriority w:val="99"/>
    <w:rsid w:val="00291980"/>
    <w:pPr>
      <w:spacing w:after="200" w:line="240" w:lineRule="auto"/>
    </w:pPr>
    <w:rPr>
      <w:rFonts w:ascii="Times" w:hAnsi="Times" w:cs="Times New Roman"/>
      <w:sz w:val="20"/>
      <w:szCs w:val="20"/>
    </w:rPr>
  </w:style>
  <w:style w:type="character" w:customStyle="1" w:styleId="CommentTextChar">
    <w:name w:val="Comment Text Char"/>
    <w:basedOn w:val="DefaultParagraphFont"/>
    <w:link w:val="CommentText"/>
    <w:uiPriority w:val="99"/>
    <w:rsid w:val="00291980"/>
    <w:rPr>
      <w:rFonts w:ascii="Times" w:eastAsia="Times New Roman" w:hAnsi="Times" w:cs="Times New Roman"/>
      <w:sz w:val="20"/>
      <w:szCs w:val="20"/>
    </w:rPr>
  </w:style>
  <w:style w:type="paragraph" w:styleId="CommentSubject">
    <w:name w:val="annotation subject"/>
    <w:basedOn w:val="CommentText"/>
    <w:next w:val="CommentText"/>
    <w:link w:val="CommentSubjectChar"/>
    <w:rsid w:val="00291980"/>
    <w:rPr>
      <w:b/>
      <w:bCs/>
    </w:rPr>
  </w:style>
  <w:style w:type="character" w:customStyle="1" w:styleId="CommentSubjectChar">
    <w:name w:val="Comment Subject Char"/>
    <w:basedOn w:val="CommentTextChar"/>
    <w:link w:val="CommentSubject"/>
    <w:rsid w:val="00291980"/>
    <w:rPr>
      <w:rFonts w:ascii="Times" w:eastAsia="Times New Roman" w:hAnsi="Times" w:cs="Times New Roman"/>
      <w:b/>
      <w:bCs/>
      <w:sz w:val="20"/>
      <w:szCs w:val="20"/>
    </w:rPr>
  </w:style>
  <w:style w:type="character" w:customStyle="1" w:styleId="MediumGrid11">
    <w:name w:val="Medium Grid 11"/>
    <w:uiPriority w:val="99"/>
    <w:semiHidden/>
    <w:rsid w:val="00291980"/>
    <w:rPr>
      <w:color w:val="808080"/>
    </w:rPr>
  </w:style>
  <w:style w:type="character" w:styleId="PlaceholderText">
    <w:name w:val="Placeholder Text"/>
    <w:uiPriority w:val="99"/>
    <w:semiHidden/>
    <w:rsid w:val="00291980"/>
    <w:rPr>
      <w:color w:val="808080"/>
    </w:rPr>
  </w:style>
  <w:style w:type="paragraph" w:styleId="ListParagraph">
    <w:name w:val="List Paragraph"/>
    <w:basedOn w:val="Normal"/>
    <w:uiPriority w:val="34"/>
    <w:qFormat/>
    <w:rsid w:val="00291980"/>
    <w:pPr>
      <w:ind w:left="720"/>
      <w:contextualSpacing/>
    </w:pPr>
  </w:style>
  <w:style w:type="paragraph" w:customStyle="1" w:styleId="StyleBIEmailAddress95pt">
    <w:name w:val="Style BI_Email_Address + 9.5 pt"/>
    <w:basedOn w:val="BIEmailAddress"/>
    <w:rsid w:val="00291980"/>
    <w:pPr>
      <w:spacing w:after="60" w:line="240" w:lineRule="auto"/>
      <w:jc w:val="left"/>
    </w:pPr>
    <w:rPr>
      <w:rFonts w:ascii="Arno Pro" w:hAnsi="Arno Pro"/>
      <w:sz w:val="19"/>
    </w:rPr>
  </w:style>
  <w:style w:type="character" w:styleId="EndnoteReference">
    <w:name w:val="endnote reference"/>
    <w:basedOn w:val="DefaultParagraphFont"/>
    <w:rsid w:val="00291980"/>
    <w:rPr>
      <w:rFonts w:ascii="Times" w:hAnsi="Times"/>
      <w:sz w:val="18"/>
      <w:vertAlign w:val="superscript"/>
    </w:rPr>
  </w:style>
  <w:style w:type="paragraph" w:customStyle="1" w:styleId="StyleTCTableBodyBold">
    <w:name w:val="Style TC_Table_Body + Bold"/>
    <w:basedOn w:val="TCTableBody"/>
    <w:link w:val="StyleTCTableBodyBoldChar"/>
    <w:rsid w:val="00291980"/>
    <w:pPr>
      <w:spacing w:before="20" w:after="60"/>
    </w:pPr>
    <w:rPr>
      <w:b/>
      <w:bCs/>
      <w:kern w:val="22"/>
      <w:sz w:val="15"/>
    </w:rPr>
  </w:style>
  <w:style w:type="character" w:customStyle="1" w:styleId="TCTableBodyChar">
    <w:name w:val="TC_Table_Body Char"/>
    <w:basedOn w:val="DefaultParagraphFont"/>
    <w:link w:val="TCTableBody"/>
    <w:rsid w:val="00291980"/>
    <w:rPr>
      <w:rFonts w:ascii="Times" w:eastAsia="Times New Roman" w:hAnsi="Times" w:cs="Times New Roman"/>
      <w:sz w:val="24"/>
      <w:szCs w:val="20"/>
    </w:rPr>
  </w:style>
  <w:style w:type="character" w:customStyle="1" w:styleId="StyleTCTableBodyBoldChar">
    <w:name w:val="Style TC_Table_Body + Bold Char"/>
    <w:basedOn w:val="TCTableBodyChar"/>
    <w:link w:val="StyleTCTableBodyBold"/>
    <w:rsid w:val="00291980"/>
    <w:rPr>
      <w:rFonts w:ascii="Times" w:eastAsia="Times New Roman" w:hAnsi="Times" w:cs="Times New Roman"/>
      <w:b/>
      <w:bCs/>
      <w:kern w:val="22"/>
      <w:sz w:val="15"/>
      <w:szCs w:val="20"/>
    </w:rPr>
  </w:style>
  <w:style w:type="character" w:styleId="FootnoteReference">
    <w:name w:val="footnote reference"/>
    <w:basedOn w:val="DefaultParagraphFont"/>
    <w:rsid w:val="00291980"/>
    <w:rPr>
      <w:vertAlign w:val="superscript"/>
    </w:rPr>
  </w:style>
  <w:style w:type="paragraph" w:styleId="EndnoteText">
    <w:name w:val="endnote text"/>
    <w:basedOn w:val="Normal"/>
    <w:link w:val="EndnoteTextChar"/>
    <w:uiPriority w:val="99"/>
    <w:unhideWhenUsed/>
    <w:rsid w:val="00291980"/>
    <w:pPr>
      <w:spacing w:line="240" w:lineRule="auto"/>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291980"/>
    <w:rPr>
      <w:sz w:val="20"/>
      <w:szCs w:val="20"/>
    </w:rPr>
  </w:style>
  <w:style w:type="character" w:styleId="Strong">
    <w:name w:val="Strong"/>
    <w:basedOn w:val="DefaultParagraphFont"/>
    <w:qFormat/>
    <w:rsid w:val="00291980"/>
    <w:rPr>
      <w:b/>
      <w:bCs/>
    </w:rPr>
  </w:style>
  <w:style w:type="character" w:customStyle="1" w:styleId="smallcaps">
    <w:name w:val="smallcaps"/>
    <w:basedOn w:val="DefaultParagraphFont"/>
    <w:rsid w:val="00291980"/>
  </w:style>
  <w:style w:type="paragraph" w:customStyle="1" w:styleId="Head1">
    <w:name w:val="Head 1"/>
    <w:basedOn w:val="Normal"/>
    <w:autoRedefine/>
    <w:rsid w:val="00881511"/>
    <w:pPr>
      <w:spacing w:after="0"/>
    </w:pPr>
    <w:rPr>
      <w:rFonts w:eastAsia="MS Mincho" w:cs="Times New Roman"/>
      <w:b/>
      <w:lang w:eastAsia="ja-JP"/>
    </w:rPr>
  </w:style>
  <w:style w:type="character" w:customStyle="1" w:styleId="apple-converted-space">
    <w:name w:val="apple-converted-space"/>
    <w:basedOn w:val="DefaultParagraphFont"/>
    <w:rsid w:val="001E5234"/>
  </w:style>
  <w:style w:type="character" w:styleId="BookTitle">
    <w:name w:val="Book Title"/>
    <w:basedOn w:val="DefaultParagraphFont"/>
    <w:uiPriority w:val="33"/>
    <w:qFormat/>
    <w:rsid w:val="00FE1FF3"/>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0F"/>
    <w:pPr>
      <w:spacing w:after="240" w:line="480" w:lineRule="auto"/>
      <w:jc w:val="both"/>
    </w:pPr>
    <w:rPr>
      <w:rFonts w:ascii="Times New Roman" w:eastAsia="Times New Roman" w:hAnsi="Times New Roman" w:cs="Arial"/>
      <w:sz w:val="24"/>
      <w:szCs w:val="24"/>
    </w:rPr>
  </w:style>
  <w:style w:type="paragraph" w:styleId="Heading1">
    <w:name w:val="heading 1"/>
    <w:basedOn w:val="Normal"/>
    <w:next w:val="Normal"/>
    <w:link w:val="Heading1Char"/>
    <w:qFormat/>
    <w:rsid w:val="000F0E0E"/>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0A455B"/>
    <w:pPr>
      <w:keepNext/>
      <w:spacing w:before="240" w:after="60"/>
      <w:jc w:val="center"/>
      <w:outlineLvl w:val="1"/>
    </w:pPr>
    <w:rPr>
      <w:b/>
      <w:bCs/>
      <w:iCs/>
      <w:sz w:val="28"/>
      <w:szCs w:val="28"/>
    </w:rPr>
  </w:style>
  <w:style w:type="paragraph" w:styleId="Heading3">
    <w:name w:val="heading 3"/>
    <w:basedOn w:val="Normal"/>
    <w:next w:val="Normal"/>
    <w:link w:val="Heading3Char"/>
    <w:qFormat/>
    <w:rsid w:val="000F0E0E"/>
    <w:pPr>
      <w:keepNext/>
      <w:spacing w:before="240" w:after="60"/>
      <w:outlineLvl w:val="2"/>
    </w:pPr>
    <w:rPr>
      <w:b/>
      <w:bCs/>
      <w:i/>
      <w:szCs w:val="26"/>
    </w:rPr>
  </w:style>
  <w:style w:type="paragraph" w:styleId="Heading4">
    <w:name w:val="heading 4"/>
    <w:basedOn w:val="Normal"/>
    <w:next w:val="Normal"/>
    <w:link w:val="Heading4Char"/>
    <w:unhideWhenUsed/>
    <w:qFormat/>
    <w:rsid w:val="006D07C5"/>
    <w:pPr>
      <w:keepNext/>
      <w:keepLines/>
      <w:numPr>
        <w:ilvl w:val="3"/>
        <w:numId w:val="9"/>
      </w:numPr>
      <w:spacing w:before="200"/>
      <w:jc w:val="center"/>
      <w:outlineLvl w:val="3"/>
    </w:pPr>
    <w:rPr>
      <w:rFonts w:eastAsiaTheme="majorEastAsia" w:cstheme="majorBidi"/>
      <w:b/>
      <w:bCs/>
      <w:iCs/>
      <w:caps/>
      <w:sz w:val="28"/>
    </w:rPr>
  </w:style>
  <w:style w:type="paragraph" w:styleId="Heading5">
    <w:name w:val="heading 5"/>
    <w:basedOn w:val="Normal"/>
    <w:next w:val="Normal"/>
    <w:link w:val="Heading5Char"/>
    <w:unhideWhenUsed/>
    <w:qFormat/>
    <w:rsid w:val="00291980"/>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91980"/>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91980"/>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91980"/>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91980"/>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E0E"/>
    <w:rPr>
      <w:rFonts w:ascii="Times New Roman" w:eastAsia="Times New Roman" w:hAnsi="Times New Roman" w:cs="Arial"/>
      <w:b/>
      <w:bCs/>
      <w:caps/>
      <w:sz w:val="28"/>
      <w:szCs w:val="24"/>
    </w:rPr>
  </w:style>
  <w:style w:type="character" w:customStyle="1" w:styleId="Heading2Char">
    <w:name w:val="Heading 2 Char"/>
    <w:basedOn w:val="DefaultParagraphFont"/>
    <w:link w:val="Heading2"/>
    <w:rsid w:val="000F0E0E"/>
    <w:rPr>
      <w:rFonts w:ascii="Times New Roman" w:eastAsia="Times New Roman" w:hAnsi="Times New Roman" w:cs="Arial"/>
      <w:b/>
      <w:bCs/>
      <w:iCs/>
      <w:sz w:val="28"/>
      <w:szCs w:val="28"/>
    </w:rPr>
  </w:style>
  <w:style w:type="character" w:customStyle="1" w:styleId="Heading3Char">
    <w:name w:val="Heading 3 Char"/>
    <w:link w:val="Heading3"/>
    <w:rsid w:val="000F0E0E"/>
    <w:rPr>
      <w:rFonts w:ascii="Times New Roman" w:eastAsia="Times New Roman" w:hAnsi="Times New Roman" w:cs="Arial"/>
      <w:b/>
      <w:bCs/>
      <w:i/>
      <w:sz w:val="24"/>
      <w:szCs w:val="26"/>
    </w:rPr>
  </w:style>
  <w:style w:type="character" w:customStyle="1" w:styleId="Heading4Char">
    <w:name w:val="Heading 4 Char"/>
    <w:basedOn w:val="DefaultParagraphFont"/>
    <w:link w:val="Heading4"/>
    <w:rsid w:val="006D07C5"/>
    <w:rPr>
      <w:rFonts w:ascii="Times New Roman" w:eastAsiaTheme="majorEastAsia" w:hAnsi="Times New Roman" w:cstheme="majorBidi"/>
      <w:b/>
      <w:bCs/>
      <w:iCs/>
      <w:caps/>
      <w:sz w:val="28"/>
      <w:szCs w:val="24"/>
    </w:rPr>
  </w:style>
  <w:style w:type="character" w:customStyle="1" w:styleId="Heading5Char">
    <w:name w:val="Heading 5 Char"/>
    <w:basedOn w:val="DefaultParagraphFont"/>
    <w:link w:val="Heading5"/>
    <w:rsid w:val="0029198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29198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9198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9198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291980"/>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rsid w:val="00291980"/>
    <w:pPr>
      <w:tabs>
        <w:tab w:val="center" w:pos="4320"/>
        <w:tab w:val="right" w:pos="8640"/>
      </w:tabs>
    </w:pPr>
  </w:style>
  <w:style w:type="character" w:customStyle="1" w:styleId="FooterChar">
    <w:name w:val="Footer Char"/>
    <w:link w:val="Footer"/>
    <w:rsid w:val="00291980"/>
    <w:rPr>
      <w:rFonts w:ascii="Arial" w:eastAsia="Times New Roman" w:hAnsi="Arial" w:cs="Arial"/>
      <w:sz w:val="24"/>
      <w:szCs w:val="24"/>
    </w:rPr>
  </w:style>
  <w:style w:type="paragraph" w:styleId="Header">
    <w:name w:val="header"/>
    <w:basedOn w:val="Normal"/>
    <w:link w:val="HeaderChar"/>
    <w:rsid w:val="00291980"/>
    <w:pPr>
      <w:tabs>
        <w:tab w:val="center" w:pos="4320"/>
        <w:tab w:val="right" w:pos="8640"/>
      </w:tabs>
    </w:pPr>
  </w:style>
  <w:style w:type="character" w:customStyle="1" w:styleId="HeaderChar">
    <w:name w:val="Header Char"/>
    <w:basedOn w:val="DefaultParagraphFont"/>
    <w:link w:val="Header"/>
    <w:rsid w:val="00291980"/>
    <w:rPr>
      <w:rFonts w:ascii="Arial" w:eastAsia="Times New Roman" w:hAnsi="Arial" w:cs="Arial"/>
      <w:sz w:val="24"/>
      <w:szCs w:val="24"/>
    </w:rPr>
  </w:style>
  <w:style w:type="paragraph" w:customStyle="1" w:styleId="DissertationTitle">
    <w:name w:val="Dissertation Title"/>
    <w:basedOn w:val="Normal"/>
    <w:qFormat/>
    <w:rsid w:val="008402F1"/>
    <w:pPr>
      <w:jc w:val="center"/>
    </w:pPr>
    <w:rPr>
      <w:b/>
      <w:smallCaps/>
      <w:sz w:val="28"/>
      <w:lang w:val="en-CA"/>
    </w:rPr>
  </w:style>
  <w:style w:type="character" w:customStyle="1" w:styleId="SYSHYPERTEXT">
    <w:name w:val="SYS_HYPERTEXT"/>
    <w:rsid w:val="00291980"/>
    <w:rPr>
      <w:noProof/>
      <w:color w:val="0000FF"/>
      <w:u w:val="single"/>
    </w:rPr>
  </w:style>
  <w:style w:type="character" w:customStyle="1" w:styleId="TitleChar">
    <w:name w:val="Title Char"/>
    <w:link w:val="Title"/>
    <w:rsid w:val="00291980"/>
    <w:rPr>
      <w:rFonts w:ascii="Arial" w:hAnsi="Arial" w:cs="Arial"/>
      <w:b/>
      <w:sz w:val="28"/>
      <w:szCs w:val="24"/>
      <w:lang w:val="en-CA"/>
    </w:rPr>
  </w:style>
  <w:style w:type="paragraph" w:styleId="Title">
    <w:name w:val="Title"/>
    <w:basedOn w:val="DissertationTitle"/>
    <w:link w:val="TitleChar"/>
    <w:qFormat/>
    <w:rsid w:val="00291980"/>
    <w:rPr>
      <w:rFonts w:eastAsiaTheme="minorHAnsi"/>
    </w:rPr>
  </w:style>
  <w:style w:type="character" w:customStyle="1" w:styleId="TitleChar1">
    <w:name w:val="Title Char1"/>
    <w:basedOn w:val="DefaultParagraphFont"/>
    <w:uiPriority w:val="10"/>
    <w:rsid w:val="00291980"/>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291980"/>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082204"/>
    <w:pPr>
      <w:keepNext/>
      <w:spacing w:before="120"/>
    </w:pPr>
    <w:rPr>
      <w:bCs/>
    </w:rPr>
  </w:style>
  <w:style w:type="paragraph" w:styleId="TableofFigures">
    <w:name w:val="table of figures"/>
    <w:basedOn w:val="Normal"/>
    <w:next w:val="Normal"/>
    <w:uiPriority w:val="99"/>
    <w:rsid w:val="00291980"/>
    <w:pPr>
      <w:ind w:left="480" w:hanging="480"/>
    </w:pPr>
  </w:style>
  <w:style w:type="character" w:styleId="Hyperlink">
    <w:name w:val="Hyperlink"/>
    <w:uiPriority w:val="99"/>
    <w:rsid w:val="00291980"/>
    <w:rPr>
      <w:color w:val="0000FF"/>
      <w:u w:val="single"/>
    </w:rPr>
  </w:style>
  <w:style w:type="paragraph" w:styleId="TOC1">
    <w:name w:val="toc 1"/>
    <w:basedOn w:val="Normal"/>
    <w:next w:val="Normal"/>
    <w:autoRedefine/>
    <w:uiPriority w:val="39"/>
    <w:rsid w:val="0077708B"/>
    <w:rPr>
      <w:rFonts w:eastAsiaTheme="minorHAnsi" w:cs="Times New Roman"/>
      <w:noProof/>
    </w:rPr>
  </w:style>
  <w:style w:type="paragraph" w:styleId="TOC2">
    <w:name w:val="toc 2"/>
    <w:basedOn w:val="Normal"/>
    <w:next w:val="Normal"/>
    <w:autoRedefine/>
    <w:uiPriority w:val="39"/>
    <w:rsid w:val="0077708B"/>
    <w:pPr>
      <w:ind w:left="240"/>
    </w:pPr>
  </w:style>
  <w:style w:type="paragraph" w:styleId="TOC3">
    <w:name w:val="toc 3"/>
    <w:basedOn w:val="Normal"/>
    <w:next w:val="Normal"/>
    <w:autoRedefine/>
    <w:uiPriority w:val="39"/>
    <w:rsid w:val="0077708B"/>
    <w:pPr>
      <w:tabs>
        <w:tab w:val="right" w:leader="dot" w:pos="8640"/>
      </w:tabs>
      <w:ind w:left="480"/>
    </w:pPr>
  </w:style>
  <w:style w:type="paragraph" w:styleId="TOC4">
    <w:name w:val="toc 4"/>
    <w:basedOn w:val="Normal"/>
    <w:next w:val="Normal"/>
    <w:autoRedefine/>
    <w:uiPriority w:val="39"/>
    <w:rsid w:val="00291980"/>
    <w:pPr>
      <w:ind w:left="720"/>
    </w:pPr>
  </w:style>
  <w:style w:type="paragraph" w:styleId="TOC5">
    <w:name w:val="toc 5"/>
    <w:basedOn w:val="Normal"/>
    <w:next w:val="Normal"/>
    <w:autoRedefine/>
    <w:uiPriority w:val="39"/>
    <w:rsid w:val="00291980"/>
    <w:pPr>
      <w:ind w:left="960"/>
    </w:pPr>
  </w:style>
  <w:style w:type="paragraph" w:styleId="TOC6">
    <w:name w:val="toc 6"/>
    <w:basedOn w:val="Normal"/>
    <w:next w:val="Normal"/>
    <w:autoRedefine/>
    <w:uiPriority w:val="39"/>
    <w:rsid w:val="00291980"/>
    <w:pPr>
      <w:ind w:left="1200"/>
    </w:pPr>
  </w:style>
  <w:style w:type="paragraph" w:styleId="TOC7">
    <w:name w:val="toc 7"/>
    <w:basedOn w:val="Normal"/>
    <w:next w:val="Normal"/>
    <w:autoRedefine/>
    <w:uiPriority w:val="39"/>
    <w:rsid w:val="00291980"/>
    <w:pPr>
      <w:ind w:left="1440"/>
    </w:pPr>
  </w:style>
  <w:style w:type="paragraph" w:styleId="TOC8">
    <w:name w:val="toc 8"/>
    <w:basedOn w:val="Normal"/>
    <w:next w:val="Normal"/>
    <w:autoRedefine/>
    <w:uiPriority w:val="39"/>
    <w:rsid w:val="00291980"/>
    <w:pPr>
      <w:ind w:left="1680"/>
    </w:pPr>
  </w:style>
  <w:style w:type="paragraph" w:styleId="TOC9">
    <w:name w:val="toc 9"/>
    <w:basedOn w:val="Normal"/>
    <w:next w:val="Normal"/>
    <w:autoRedefine/>
    <w:uiPriority w:val="39"/>
    <w:rsid w:val="00291980"/>
    <w:pPr>
      <w:ind w:left="1920"/>
    </w:pPr>
  </w:style>
  <w:style w:type="table" w:styleId="TableGrid">
    <w:name w:val="Table Grid"/>
    <w:basedOn w:val="TableNormal"/>
    <w:rsid w:val="002919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FReferencesSection">
    <w:name w:val="TF_References_Section"/>
    <w:basedOn w:val="Normal"/>
    <w:next w:val="Normal"/>
    <w:autoRedefine/>
    <w:rsid w:val="00291980"/>
    <w:pPr>
      <w:spacing w:line="276" w:lineRule="auto"/>
      <w:ind w:firstLine="187"/>
    </w:pPr>
    <w:rPr>
      <w:rFonts w:ascii="Arno Pro" w:eastAsia="Calibri" w:hAnsi="Arno Pro" w:cs="Times New Roman"/>
      <w:kern w:val="19"/>
      <w:sz w:val="17"/>
      <w:szCs w:val="14"/>
    </w:rPr>
  </w:style>
  <w:style w:type="paragraph" w:customStyle="1" w:styleId="TAMainText">
    <w:name w:val="TA_Main_Text"/>
    <w:basedOn w:val="Normal"/>
    <w:autoRedefine/>
    <w:rsid w:val="001531FC"/>
    <w:pPr>
      <w:widowControl w:val="0"/>
      <w:spacing w:after="60" w:line="276" w:lineRule="auto"/>
      <w:ind w:right="25"/>
    </w:pPr>
    <w:rPr>
      <w:rFonts w:eastAsia="Calibri" w:cs="Times New Roman"/>
      <w:kern w:val="21"/>
    </w:rPr>
  </w:style>
  <w:style w:type="paragraph" w:customStyle="1" w:styleId="BDAbstract">
    <w:name w:val="BD_Abstract"/>
    <w:basedOn w:val="Normal"/>
    <w:next w:val="TAMainText"/>
    <w:link w:val="BDAbstractChar"/>
    <w:autoRedefine/>
    <w:rsid w:val="00291980"/>
    <w:pPr>
      <w:pBdr>
        <w:top w:val="single" w:sz="4" w:space="1" w:color="auto"/>
        <w:bottom w:val="single" w:sz="4" w:space="1" w:color="auto"/>
      </w:pBdr>
      <w:spacing w:before="100" w:after="600" w:line="276" w:lineRule="auto"/>
    </w:pPr>
    <w:rPr>
      <w:rFonts w:ascii="Arno Pro" w:eastAsia="Calibri" w:hAnsi="Arno Pro" w:cs="Times New Roman"/>
      <w:kern w:val="21"/>
      <w:sz w:val="19"/>
      <w:szCs w:val="22"/>
    </w:rPr>
  </w:style>
  <w:style w:type="character" w:customStyle="1" w:styleId="BDAbstractChar">
    <w:name w:val="BD_Abstract Char"/>
    <w:link w:val="BDAbstract"/>
    <w:rsid w:val="00291980"/>
    <w:rPr>
      <w:rFonts w:ascii="Arno Pro" w:eastAsia="Calibri" w:hAnsi="Arno Pro" w:cs="Times New Roman"/>
      <w:kern w:val="21"/>
      <w:sz w:val="19"/>
    </w:rPr>
  </w:style>
  <w:style w:type="paragraph" w:customStyle="1" w:styleId="TDAcknowledgments">
    <w:name w:val="TD_Acknowledgments"/>
    <w:basedOn w:val="Normal"/>
    <w:next w:val="Normal"/>
    <w:link w:val="TDAcknowledgmentsChar"/>
    <w:autoRedefine/>
    <w:rsid w:val="00291980"/>
    <w:pPr>
      <w:spacing w:line="276" w:lineRule="auto"/>
    </w:pPr>
    <w:rPr>
      <w:rFonts w:ascii="Arno Pro" w:eastAsia="Calibri" w:hAnsi="Arno Pro" w:cs="Times New Roman"/>
      <w:kern w:val="20"/>
      <w:sz w:val="18"/>
      <w:szCs w:val="22"/>
    </w:rPr>
  </w:style>
  <w:style w:type="character" w:customStyle="1" w:styleId="TDAcknowledgmentsChar">
    <w:name w:val="TD_Acknowledgments Char"/>
    <w:link w:val="TDAcknowledgments"/>
    <w:rsid w:val="00291980"/>
    <w:rPr>
      <w:rFonts w:ascii="Arno Pro" w:eastAsia="Calibri" w:hAnsi="Arno Pro" w:cs="Times New Roman"/>
      <w:kern w:val="20"/>
      <w:sz w:val="18"/>
    </w:rPr>
  </w:style>
  <w:style w:type="paragraph" w:customStyle="1" w:styleId="TESupportingInformation">
    <w:name w:val="TE_Supporting_Information"/>
    <w:basedOn w:val="Normal"/>
    <w:next w:val="Normal"/>
    <w:autoRedefine/>
    <w:rsid w:val="00291980"/>
    <w:pPr>
      <w:spacing w:line="276" w:lineRule="auto"/>
    </w:pPr>
    <w:rPr>
      <w:rFonts w:ascii="Arno Pro" w:eastAsia="Calibri" w:hAnsi="Arno Pro" w:cs="Times New Roman"/>
      <w:kern w:val="20"/>
      <w:sz w:val="18"/>
      <w:szCs w:val="22"/>
    </w:rPr>
  </w:style>
  <w:style w:type="paragraph" w:customStyle="1" w:styleId="StyleFACorrespondingAuthorFootnote7pt">
    <w:name w:val="Style FA_Corresponding_Author_Footnote + 7 pt"/>
    <w:basedOn w:val="Normal"/>
    <w:next w:val="Normal"/>
    <w:link w:val="StyleFACorrespondingAuthorFootnote7ptChar"/>
    <w:autoRedefine/>
    <w:rsid w:val="00291980"/>
    <w:pPr>
      <w:spacing w:line="276" w:lineRule="auto"/>
    </w:pPr>
    <w:rPr>
      <w:rFonts w:ascii="Arno Pro" w:eastAsia="Calibri" w:hAnsi="Arno Pro" w:cs="Times New Roman"/>
      <w:kern w:val="20"/>
      <w:sz w:val="18"/>
      <w:szCs w:val="22"/>
    </w:rPr>
  </w:style>
  <w:style w:type="character" w:customStyle="1" w:styleId="StyleFACorrespondingAuthorFootnote7ptChar">
    <w:name w:val="Style FA_Corresponding_Author_Footnote + 7 pt Char"/>
    <w:link w:val="StyleFACorrespondingAuthorFootnote7pt"/>
    <w:rsid w:val="00291980"/>
    <w:rPr>
      <w:rFonts w:ascii="Arno Pro" w:eastAsia="Calibri" w:hAnsi="Arno Pro" w:cs="Times New Roman"/>
      <w:kern w:val="20"/>
      <w:sz w:val="18"/>
    </w:rPr>
  </w:style>
  <w:style w:type="paragraph" w:customStyle="1" w:styleId="BDAbstractTitle">
    <w:name w:val="BD_Abstract_Title"/>
    <w:basedOn w:val="BDAbstract"/>
    <w:link w:val="BDAbstractTitleChar"/>
    <w:rsid w:val="00291980"/>
    <w:rPr>
      <w:b/>
    </w:rPr>
  </w:style>
  <w:style w:type="character" w:customStyle="1" w:styleId="BDAbstractTitleChar">
    <w:name w:val="BD_Abstract_Title Char"/>
    <w:link w:val="BDAbstractTitle"/>
    <w:rsid w:val="00291980"/>
    <w:rPr>
      <w:rFonts w:ascii="Arno Pro" w:eastAsia="Calibri" w:hAnsi="Arno Pro" w:cs="Times New Roman"/>
      <w:b/>
      <w:kern w:val="21"/>
      <w:sz w:val="19"/>
    </w:rPr>
  </w:style>
  <w:style w:type="paragraph" w:customStyle="1" w:styleId="TDAckTitle">
    <w:name w:val="TD_Ack_Title"/>
    <w:basedOn w:val="TDAcknowledgments"/>
    <w:link w:val="TDAckTitleChar"/>
    <w:rsid w:val="00291980"/>
    <w:pPr>
      <w:spacing w:before="180" w:after="60"/>
    </w:pPr>
    <w:rPr>
      <w:rFonts w:ascii="Myriad Pro Light" w:hAnsi="Myriad Pro Light"/>
      <w:b/>
      <w:kern w:val="23"/>
      <w:sz w:val="21"/>
    </w:rPr>
  </w:style>
  <w:style w:type="character" w:customStyle="1" w:styleId="TDAckTitleChar">
    <w:name w:val="TD_Ack_Title Char"/>
    <w:link w:val="TDAckTitle"/>
    <w:rsid w:val="00291980"/>
    <w:rPr>
      <w:rFonts w:ascii="Myriad Pro Light" w:eastAsia="Calibri" w:hAnsi="Myriad Pro Light" w:cs="Times New Roman"/>
      <w:b/>
      <w:kern w:val="23"/>
      <w:sz w:val="21"/>
    </w:rPr>
  </w:style>
  <w:style w:type="paragraph" w:customStyle="1" w:styleId="TESupportingInfoTitle">
    <w:name w:val="TE_Supporting_Info_Title"/>
    <w:basedOn w:val="TESupportingInformation"/>
    <w:autoRedefine/>
    <w:rsid w:val="00291980"/>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291980"/>
  </w:style>
  <w:style w:type="paragraph" w:customStyle="1" w:styleId="FAAuthorInfoSubtitle">
    <w:name w:val="FA_Author_Info_Subtitle"/>
    <w:basedOn w:val="Normal"/>
    <w:link w:val="FAAuthorInfoSubtitleChar"/>
    <w:autoRedefine/>
    <w:rsid w:val="00291980"/>
    <w:pPr>
      <w:spacing w:before="120" w:after="60" w:line="276" w:lineRule="auto"/>
    </w:pPr>
    <w:rPr>
      <w:rFonts w:ascii="Myriad Pro Light" w:eastAsia="Calibri" w:hAnsi="Myriad Pro Light" w:cs="Times New Roman"/>
      <w:b/>
      <w:kern w:val="21"/>
      <w:sz w:val="19"/>
      <w:szCs w:val="14"/>
    </w:rPr>
  </w:style>
  <w:style w:type="character" w:customStyle="1" w:styleId="FAAuthorInfoSubtitleChar">
    <w:name w:val="FA_Author_Info_Subtitle Char"/>
    <w:link w:val="FAAuthorInfoSubtitle"/>
    <w:rsid w:val="00291980"/>
    <w:rPr>
      <w:rFonts w:ascii="Myriad Pro Light" w:eastAsia="Calibri" w:hAnsi="Myriad Pro Light" w:cs="Times New Roman"/>
      <w:b/>
      <w:kern w:val="21"/>
      <w:sz w:val="19"/>
      <w:szCs w:val="14"/>
    </w:rPr>
  </w:style>
  <w:style w:type="paragraph" w:styleId="BalloonText">
    <w:name w:val="Balloon Text"/>
    <w:basedOn w:val="Normal"/>
    <w:link w:val="BalloonTextChar"/>
    <w:rsid w:val="00291980"/>
    <w:rPr>
      <w:rFonts w:ascii="Tahoma" w:hAnsi="Tahoma" w:cs="Tahoma"/>
      <w:sz w:val="16"/>
      <w:szCs w:val="16"/>
    </w:rPr>
  </w:style>
  <w:style w:type="character" w:customStyle="1" w:styleId="BalloonTextChar">
    <w:name w:val="Balloon Text Char"/>
    <w:basedOn w:val="DefaultParagraphFont"/>
    <w:link w:val="BalloonText"/>
    <w:rsid w:val="00291980"/>
    <w:rPr>
      <w:rFonts w:ascii="Tahoma" w:eastAsia="Times New Roman" w:hAnsi="Tahoma" w:cs="Tahoma"/>
      <w:sz w:val="16"/>
      <w:szCs w:val="16"/>
    </w:rPr>
  </w:style>
  <w:style w:type="paragraph" w:customStyle="1" w:styleId="BATitle">
    <w:name w:val="BA_Title"/>
    <w:basedOn w:val="Normal"/>
    <w:next w:val="Normal"/>
    <w:autoRedefine/>
    <w:rsid w:val="00291980"/>
    <w:pPr>
      <w:spacing w:before="1400" w:after="180" w:line="276" w:lineRule="auto"/>
    </w:pPr>
    <w:rPr>
      <w:rFonts w:ascii="Myriad Pro Light" w:eastAsia="Calibri" w:hAnsi="Myriad Pro Light" w:cs="Times New Roman"/>
      <w:b/>
      <w:kern w:val="36"/>
      <w:sz w:val="34"/>
      <w:szCs w:val="22"/>
    </w:rPr>
  </w:style>
  <w:style w:type="paragraph" w:customStyle="1" w:styleId="P1withoutIndendation">
    <w:name w:val="P1_without_Indendation"/>
    <w:basedOn w:val="Normal"/>
    <w:rsid w:val="00291980"/>
    <w:pPr>
      <w:spacing w:line="225" w:lineRule="exact"/>
    </w:pPr>
    <w:rPr>
      <w:rFonts w:eastAsia="MS Mincho" w:cs="Times New Roman"/>
      <w:sz w:val="17"/>
      <w:lang w:val="de-DE" w:eastAsia="ja-JP"/>
    </w:rPr>
  </w:style>
  <w:style w:type="paragraph" w:customStyle="1" w:styleId="Adress">
    <w:name w:val="Adress"/>
    <w:basedOn w:val="Normal"/>
    <w:rsid w:val="00291980"/>
    <w:pPr>
      <w:spacing w:line="180" w:lineRule="exact"/>
      <w:ind w:left="425" w:hanging="425"/>
    </w:pPr>
    <w:rPr>
      <w:rFonts w:eastAsia="MS Mincho" w:cs="Times New Roman"/>
      <w:i/>
      <w:sz w:val="14"/>
      <w:szCs w:val="20"/>
      <w:lang w:val="de-DE" w:eastAsia="ja-JP"/>
    </w:rPr>
  </w:style>
  <w:style w:type="paragraph" w:customStyle="1" w:styleId="Footnote">
    <w:name w:val="Footnote"/>
    <w:basedOn w:val="Adress"/>
    <w:rsid w:val="00291980"/>
    <w:pPr>
      <w:spacing w:before="120"/>
    </w:pPr>
    <w:rPr>
      <w:szCs w:val="14"/>
      <w:lang w:val="en-GB"/>
    </w:rPr>
  </w:style>
  <w:style w:type="paragraph" w:customStyle="1" w:styleId="References">
    <w:name w:val="References"/>
    <w:basedOn w:val="Normal"/>
    <w:rsid w:val="00291980"/>
    <w:pPr>
      <w:spacing w:line="200" w:lineRule="exact"/>
      <w:ind w:left="425" w:hanging="425"/>
    </w:pPr>
    <w:rPr>
      <w:rFonts w:eastAsia="MS Mincho" w:cs="Times New Roman"/>
      <w:sz w:val="14"/>
      <w:szCs w:val="14"/>
      <w:lang w:val="en-GB" w:eastAsia="ja-JP"/>
    </w:rPr>
  </w:style>
  <w:style w:type="paragraph" w:customStyle="1" w:styleId="ExperimentalSection">
    <w:name w:val="ExperimentalSection"/>
    <w:basedOn w:val="Normal"/>
    <w:rsid w:val="00291980"/>
    <w:pPr>
      <w:spacing w:line="200" w:lineRule="exact"/>
    </w:pPr>
    <w:rPr>
      <w:rFonts w:eastAsia="MS Mincho" w:cs="Times New Roman"/>
      <w:sz w:val="16"/>
      <w:szCs w:val="14"/>
      <w:lang w:val="en-GB" w:eastAsia="ja-JP"/>
    </w:rPr>
  </w:style>
  <w:style w:type="paragraph" w:customStyle="1" w:styleId="HExperimentalSection">
    <w:name w:val="HExperimental_Section"/>
    <w:basedOn w:val="Normal"/>
    <w:autoRedefine/>
    <w:rsid w:val="00291980"/>
    <w:pPr>
      <w:spacing w:before="460" w:after="230" w:line="230" w:lineRule="atLeast"/>
    </w:pPr>
    <w:rPr>
      <w:rFonts w:eastAsia="MS Mincho" w:cs="Times New Roman"/>
      <w:b/>
      <w:sz w:val="22"/>
      <w:szCs w:val="20"/>
      <w:lang w:val="de-DE" w:eastAsia="ja-JP"/>
    </w:rPr>
  </w:style>
  <w:style w:type="paragraph" w:customStyle="1" w:styleId="FigureCaption">
    <w:name w:val="FigureCaption"/>
    <w:basedOn w:val="Normal"/>
    <w:rsid w:val="00291980"/>
    <w:pPr>
      <w:spacing w:before="230" w:after="460" w:line="180" w:lineRule="exact"/>
    </w:pPr>
    <w:rPr>
      <w:rFonts w:eastAsia="MS Mincho" w:cs="Times New Roman"/>
      <w:sz w:val="14"/>
      <w:szCs w:val="14"/>
      <w:lang w:val="en-GB" w:eastAsia="ja-JP"/>
    </w:rPr>
  </w:style>
  <w:style w:type="paragraph" w:customStyle="1" w:styleId="Keywords">
    <w:name w:val="Keywords"/>
    <w:basedOn w:val="Normal"/>
    <w:rsid w:val="00291980"/>
    <w:pPr>
      <w:shd w:val="clear" w:color="auto" w:fill="DDDDDD"/>
      <w:spacing w:before="240" w:line="250" w:lineRule="exact"/>
    </w:pPr>
    <w:rPr>
      <w:rFonts w:eastAsia="MS Mincho" w:cs="Times New Roman"/>
      <w:sz w:val="18"/>
      <w:szCs w:val="20"/>
      <w:lang w:val="en-GB" w:eastAsia="ja-JP"/>
    </w:rPr>
  </w:style>
  <w:style w:type="paragraph" w:customStyle="1" w:styleId="P1withIndendation">
    <w:name w:val="P1_with_Indendation"/>
    <w:basedOn w:val="Normal"/>
    <w:link w:val="P1withIndendationChar"/>
    <w:rsid w:val="00291980"/>
    <w:pPr>
      <w:spacing w:before="225" w:line="225" w:lineRule="exact"/>
      <w:ind w:firstLine="284"/>
    </w:pPr>
    <w:rPr>
      <w:rFonts w:eastAsia="MS Mincho" w:cs="Times New Roman"/>
      <w:sz w:val="17"/>
      <w:szCs w:val="14"/>
      <w:lang w:val="en-GB" w:eastAsia="ja-JP"/>
    </w:rPr>
  </w:style>
  <w:style w:type="character" w:customStyle="1" w:styleId="P1withIndendationChar">
    <w:name w:val="P1_with_Indendation Char"/>
    <w:basedOn w:val="DefaultParagraphFont"/>
    <w:link w:val="P1withIndendation"/>
    <w:rsid w:val="00291980"/>
    <w:rPr>
      <w:rFonts w:ascii="Arial" w:eastAsia="MS Mincho" w:hAnsi="Arial" w:cs="Times New Roman"/>
      <w:sz w:val="17"/>
      <w:szCs w:val="14"/>
      <w:lang w:val="en-GB" w:eastAsia="ja-JP"/>
    </w:rPr>
  </w:style>
  <w:style w:type="paragraph" w:customStyle="1" w:styleId="HAcknowledgements">
    <w:name w:val="HAcknowledgements"/>
    <w:basedOn w:val="Normal"/>
    <w:rsid w:val="00291980"/>
    <w:pPr>
      <w:spacing w:before="720" w:after="230" w:line="230" w:lineRule="atLeast"/>
    </w:pPr>
    <w:rPr>
      <w:rFonts w:eastAsia="MS Mincho" w:cs="Times New Roman"/>
      <w:b/>
      <w:i/>
      <w:sz w:val="22"/>
      <w:lang w:val="en-GB" w:eastAsia="ja-JP"/>
    </w:rPr>
  </w:style>
  <w:style w:type="paragraph" w:customStyle="1" w:styleId="Acknowledgements">
    <w:name w:val="Acknowledgements"/>
    <w:basedOn w:val="P1withoutIndendation"/>
    <w:rsid w:val="00291980"/>
    <w:pPr>
      <w:spacing w:line="230" w:lineRule="atLeast"/>
    </w:pPr>
    <w:rPr>
      <w:i/>
    </w:rPr>
  </w:style>
  <w:style w:type="character" w:customStyle="1" w:styleId="left-float-photo">
    <w:name w:val="left-float-photo"/>
    <w:basedOn w:val="DefaultParagraphFont"/>
    <w:rsid w:val="00291980"/>
  </w:style>
  <w:style w:type="character" w:styleId="FollowedHyperlink">
    <w:name w:val="FollowedHyperlink"/>
    <w:rsid w:val="00291980"/>
    <w:rPr>
      <w:color w:val="800080"/>
      <w:u w:val="single"/>
    </w:rPr>
  </w:style>
  <w:style w:type="paragraph" w:styleId="BodyText">
    <w:name w:val="Body Text"/>
    <w:basedOn w:val="Normal"/>
    <w:link w:val="BodyTextChar"/>
    <w:rsid w:val="00291980"/>
    <w:pPr>
      <w:spacing w:after="200" w:line="240" w:lineRule="auto"/>
      <w:jc w:val="center"/>
    </w:pPr>
    <w:rPr>
      <w:rFonts w:ascii="Times" w:hAnsi="Times" w:cs="Times New Roman"/>
      <w:b/>
      <w:sz w:val="40"/>
      <w:szCs w:val="20"/>
    </w:rPr>
  </w:style>
  <w:style w:type="character" w:customStyle="1" w:styleId="BodyTextChar">
    <w:name w:val="Body Text Char"/>
    <w:basedOn w:val="DefaultParagraphFont"/>
    <w:link w:val="BodyText"/>
    <w:rsid w:val="00291980"/>
    <w:rPr>
      <w:rFonts w:ascii="Times" w:eastAsia="Times New Roman" w:hAnsi="Times" w:cs="Times New Roman"/>
      <w:b/>
      <w:sz w:val="40"/>
      <w:szCs w:val="20"/>
    </w:rPr>
  </w:style>
  <w:style w:type="paragraph" w:styleId="FootnoteText">
    <w:name w:val="footnote text"/>
    <w:basedOn w:val="Normal"/>
    <w:next w:val="TFReferencesSection"/>
    <w:link w:val="FootnoteTextChar"/>
    <w:rsid w:val="00291980"/>
    <w:pPr>
      <w:spacing w:after="200" w:line="240" w:lineRule="auto"/>
    </w:pPr>
    <w:rPr>
      <w:rFonts w:ascii="Times" w:hAnsi="Times" w:cs="Times New Roman"/>
      <w:szCs w:val="20"/>
    </w:rPr>
  </w:style>
  <w:style w:type="character" w:customStyle="1" w:styleId="FootnoteTextChar">
    <w:name w:val="Footnote Text Char"/>
    <w:basedOn w:val="DefaultParagraphFont"/>
    <w:link w:val="FootnoteText"/>
    <w:rsid w:val="00291980"/>
    <w:rPr>
      <w:rFonts w:ascii="Times" w:eastAsia="Times New Roman" w:hAnsi="Times" w:cs="Times New Roman"/>
      <w:sz w:val="24"/>
      <w:szCs w:val="20"/>
    </w:rPr>
  </w:style>
  <w:style w:type="paragraph" w:customStyle="1" w:styleId="BBAuthorName">
    <w:name w:val="BB_Author_Name"/>
    <w:basedOn w:val="Normal"/>
    <w:next w:val="BCAuthorAddress"/>
    <w:rsid w:val="00291980"/>
    <w:pPr>
      <w:jc w:val="center"/>
    </w:pPr>
    <w:rPr>
      <w:rFonts w:ascii="Times" w:hAnsi="Times" w:cs="Times New Roman"/>
      <w:i/>
      <w:szCs w:val="20"/>
    </w:rPr>
  </w:style>
  <w:style w:type="paragraph" w:customStyle="1" w:styleId="BCAuthorAddress">
    <w:name w:val="BC_Author_Address"/>
    <w:basedOn w:val="Normal"/>
    <w:next w:val="BIEmailAddress"/>
    <w:rsid w:val="00291980"/>
    <w:pPr>
      <w:jc w:val="center"/>
    </w:pPr>
    <w:rPr>
      <w:rFonts w:ascii="Times" w:hAnsi="Times" w:cs="Times New Roman"/>
      <w:szCs w:val="20"/>
    </w:rPr>
  </w:style>
  <w:style w:type="paragraph" w:customStyle="1" w:styleId="BIEmailAddress">
    <w:name w:val="BI_Email_Address"/>
    <w:basedOn w:val="Normal"/>
    <w:next w:val="AIReceivedDate"/>
    <w:rsid w:val="00291980"/>
    <w:pPr>
      <w:spacing w:after="200"/>
    </w:pPr>
    <w:rPr>
      <w:rFonts w:ascii="Times" w:hAnsi="Times" w:cs="Times New Roman"/>
      <w:szCs w:val="20"/>
    </w:rPr>
  </w:style>
  <w:style w:type="paragraph" w:customStyle="1" w:styleId="AIReceivedDate">
    <w:name w:val="AI_Received_Date"/>
    <w:basedOn w:val="Normal"/>
    <w:next w:val="BDAbstract"/>
    <w:rsid w:val="00291980"/>
    <w:rPr>
      <w:rFonts w:ascii="Times" w:hAnsi="Times" w:cs="Times New Roman"/>
      <w:b/>
      <w:szCs w:val="20"/>
    </w:rPr>
  </w:style>
  <w:style w:type="paragraph" w:customStyle="1" w:styleId="VCSchemeTitle">
    <w:name w:val="VC_Scheme_Title"/>
    <w:basedOn w:val="Normal"/>
    <w:next w:val="Normal"/>
    <w:rsid w:val="00291980"/>
    <w:pPr>
      <w:spacing w:after="200"/>
    </w:pPr>
    <w:rPr>
      <w:rFonts w:ascii="Times" w:hAnsi="Times" w:cs="Times New Roman"/>
      <w:szCs w:val="20"/>
    </w:rPr>
  </w:style>
  <w:style w:type="paragraph" w:customStyle="1" w:styleId="VDTableTitle">
    <w:name w:val="VD_Table_Title"/>
    <w:basedOn w:val="Normal"/>
    <w:next w:val="Normal"/>
    <w:rsid w:val="00291980"/>
    <w:pPr>
      <w:spacing w:after="200"/>
    </w:pPr>
    <w:rPr>
      <w:rFonts w:ascii="Times" w:hAnsi="Times" w:cs="Times New Roman"/>
      <w:szCs w:val="20"/>
    </w:rPr>
  </w:style>
  <w:style w:type="paragraph" w:customStyle="1" w:styleId="VAFigureCaption">
    <w:name w:val="VA_Figure_Caption"/>
    <w:basedOn w:val="Normal"/>
    <w:next w:val="Normal"/>
    <w:rsid w:val="00291980"/>
    <w:pPr>
      <w:spacing w:after="200"/>
    </w:pPr>
    <w:rPr>
      <w:rFonts w:ascii="Times" w:hAnsi="Times" w:cs="Times New Roman"/>
      <w:szCs w:val="20"/>
    </w:rPr>
  </w:style>
  <w:style w:type="paragraph" w:customStyle="1" w:styleId="VBChartTitle">
    <w:name w:val="VB_Chart_Title"/>
    <w:basedOn w:val="Normal"/>
    <w:next w:val="Normal"/>
    <w:rsid w:val="00291980"/>
    <w:pPr>
      <w:spacing w:after="200"/>
    </w:pPr>
    <w:rPr>
      <w:rFonts w:ascii="Times" w:hAnsi="Times" w:cs="Times New Roman"/>
      <w:szCs w:val="20"/>
    </w:rPr>
  </w:style>
  <w:style w:type="paragraph" w:customStyle="1" w:styleId="FETableFootnote">
    <w:name w:val="FE_Table_Footnote"/>
    <w:basedOn w:val="Normal"/>
    <w:next w:val="Normal"/>
    <w:rsid w:val="00291980"/>
    <w:pPr>
      <w:spacing w:after="200" w:line="240" w:lineRule="auto"/>
      <w:ind w:firstLine="187"/>
    </w:pPr>
    <w:rPr>
      <w:rFonts w:ascii="Times" w:hAnsi="Times" w:cs="Times New Roman"/>
      <w:szCs w:val="20"/>
    </w:rPr>
  </w:style>
  <w:style w:type="paragraph" w:customStyle="1" w:styleId="FCChartFootnote">
    <w:name w:val="FC_Chart_Footnote"/>
    <w:basedOn w:val="Normal"/>
    <w:next w:val="Normal"/>
    <w:rsid w:val="00291980"/>
    <w:pPr>
      <w:spacing w:after="200" w:line="240" w:lineRule="auto"/>
      <w:ind w:firstLine="187"/>
    </w:pPr>
    <w:rPr>
      <w:rFonts w:ascii="Times" w:hAnsi="Times" w:cs="Times New Roman"/>
      <w:szCs w:val="20"/>
    </w:rPr>
  </w:style>
  <w:style w:type="paragraph" w:customStyle="1" w:styleId="FDSchemeFootnote">
    <w:name w:val="FD_Scheme_Footnote"/>
    <w:basedOn w:val="Normal"/>
    <w:next w:val="Normal"/>
    <w:rsid w:val="00291980"/>
    <w:pPr>
      <w:spacing w:after="200" w:line="240" w:lineRule="auto"/>
      <w:ind w:firstLine="187"/>
    </w:pPr>
    <w:rPr>
      <w:rFonts w:ascii="Times" w:hAnsi="Times" w:cs="Times New Roman"/>
      <w:szCs w:val="20"/>
    </w:rPr>
  </w:style>
  <w:style w:type="paragraph" w:customStyle="1" w:styleId="TCTableBody">
    <w:name w:val="TC_Table_Body"/>
    <w:basedOn w:val="Normal"/>
    <w:link w:val="TCTableBodyChar"/>
    <w:rsid w:val="00291980"/>
    <w:pPr>
      <w:spacing w:after="200" w:line="240" w:lineRule="auto"/>
    </w:pPr>
    <w:rPr>
      <w:rFonts w:ascii="Times" w:hAnsi="Times" w:cs="Times New Roman"/>
      <w:szCs w:val="20"/>
    </w:rPr>
  </w:style>
  <w:style w:type="paragraph" w:customStyle="1" w:styleId="AFTitleRunningHead">
    <w:name w:val="AF_Title_Running_Head"/>
    <w:basedOn w:val="Normal"/>
    <w:next w:val="TAMainText"/>
    <w:rsid w:val="00291980"/>
    <w:pPr>
      <w:spacing w:after="200"/>
    </w:pPr>
    <w:rPr>
      <w:rFonts w:ascii="Times" w:hAnsi="Times" w:cs="Times New Roman"/>
      <w:szCs w:val="20"/>
    </w:rPr>
  </w:style>
  <w:style w:type="paragraph" w:customStyle="1" w:styleId="BEAuthorBiography">
    <w:name w:val="BE_Author_Biography"/>
    <w:basedOn w:val="Normal"/>
    <w:rsid w:val="00291980"/>
    <w:pPr>
      <w:spacing w:after="200"/>
    </w:pPr>
    <w:rPr>
      <w:rFonts w:ascii="Times" w:hAnsi="Times" w:cs="Times New Roman"/>
      <w:szCs w:val="20"/>
    </w:rPr>
  </w:style>
  <w:style w:type="paragraph" w:customStyle="1" w:styleId="FACorrespondingAuthorFootnote">
    <w:name w:val="FA_Corresponding_Author_Footnote"/>
    <w:basedOn w:val="Normal"/>
    <w:next w:val="TAMainText"/>
    <w:rsid w:val="00291980"/>
    <w:pPr>
      <w:spacing w:after="200"/>
    </w:pPr>
    <w:rPr>
      <w:rFonts w:ascii="Times" w:hAnsi="Times" w:cs="Times New Roman"/>
      <w:szCs w:val="20"/>
    </w:rPr>
  </w:style>
  <w:style w:type="paragraph" w:customStyle="1" w:styleId="SNSynopsisTOC">
    <w:name w:val="SN_Synopsis_TOC"/>
    <w:basedOn w:val="Normal"/>
    <w:rsid w:val="00291980"/>
    <w:pPr>
      <w:spacing w:after="200"/>
    </w:pPr>
    <w:rPr>
      <w:rFonts w:ascii="Times" w:hAnsi="Times" w:cs="Times New Roman"/>
      <w:szCs w:val="20"/>
    </w:rPr>
  </w:style>
  <w:style w:type="paragraph" w:customStyle="1" w:styleId="BGKeywords">
    <w:name w:val="BG_Keywords"/>
    <w:basedOn w:val="Normal"/>
    <w:rsid w:val="00291980"/>
    <w:pPr>
      <w:spacing w:after="200"/>
    </w:pPr>
    <w:rPr>
      <w:rFonts w:ascii="Times" w:hAnsi="Times" w:cs="Times New Roman"/>
      <w:szCs w:val="20"/>
    </w:rPr>
  </w:style>
  <w:style w:type="paragraph" w:customStyle="1" w:styleId="BHBriefs">
    <w:name w:val="BH_Briefs"/>
    <w:basedOn w:val="Normal"/>
    <w:rsid w:val="00291980"/>
    <w:pPr>
      <w:spacing w:after="200"/>
    </w:pPr>
    <w:rPr>
      <w:rFonts w:ascii="Times" w:hAnsi="Times" w:cs="Times New Roman"/>
      <w:szCs w:val="20"/>
    </w:rPr>
  </w:style>
  <w:style w:type="character" w:styleId="PageNumber">
    <w:name w:val="page number"/>
    <w:basedOn w:val="DefaultParagraphFont"/>
    <w:rsid w:val="00291980"/>
  </w:style>
  <w:style w:type="paragraph" w:styleId="NormalWeb">
    <w:name w:val="Normal (Web)"/>
    <w:basedOn w:val="Normal"/>
    <w:uiPriority w:val="99"/>
    <w:unhideWhenUsed/>
    <w:rsid w:val="00291980"/>
    <w:pPr>
      <w:spacing w:before="100" w:beforeAutospacing="1" w:after="100" w:afterAutospacing="1" w:line="240" w:lineRule="auto"/>
    </w:pPr>
    <w:rPr>
      <w:rFonts w:cs="Times New Roman"/>
    </w:rPr>
  </w:style>
  <w:style w:type="character" w:styleId="CommentReference">
    <w:name w:val="annotation reference"/>
    <w:rsid w:val="00291980"/>
    <w:rPr>
      <w:sz w:val="16"/>
      <w:szCs w:val="16"/>
    </w:rPr>
  </w:style>
  <w:style w:type="paragraph" w:styleId="CommentText">
    <w:name w:val="annotation text"/>
    <w:basedOn w:val="Normal"/>
    <w:link w:val="CommentTextChar"/>
    <w:uiPriority w:val="99"/>
    <w:rsid w:val="00291980"/>
    <w:pPr>
      <w:spacing w:after="200" w:line="240" w:lineRule="auto"/>
    </w:pPr>
    <w:rPr>
      <w:rFonts w:ascii="Times" w:hAnsi="Times" w:cs="Times New Roman"/>
      <w:sz w:val="20"/>
      <w:szCs w:val="20"/>
    </w:rPr>
  </w:style>
  <w:style w:type="character" w:customStyle="1" w:styleId="CommentTextChar">
    <w:name w:val="Comment Text Char"/>
    <w:basedOn w:val="DefaultParagraphFont"/>
    <w:link w:val="CommentText"/>
    <w:uiPriority w:val="99"/>
    <w:rsid w:val="00291980"/>
    <w:rPr>
      <w:rFonts w:ascii="Times" w:eastAsia="Times New Roman" w:hAnsi="Times" w:cs="Times New Roman"/>
      <w:sz w:val="20"/>
      <w:szCs w:val="20"/>
    </w:rPr>
  </w:style>
  <w:style w:type="paragraph" w:styleId="CommentSubject">
    <w:name w:val="annotation subject"/>
    <w:basedOn w:val="CommentText"/>
    <w:next w:val="CommentText"/>
    <w:link w:val="CommentSubjectChar"/>
    <w:rsid w:val="00291980"/>
    <w:rPr>
      <w:b/>
      <w:bCs/>
    </w:rPr>
  </w:style>
  <w:style w:type="character" w:customStyle="1" w:styleId="CommentSubjectChar">
    <w:name w:val="Comment Subject Char"/>
    <w:basedOn w:val="CommentTextChar"/>
    <w:link w:val="CommentSubject"/>
    <w:rsid w:val="00291980"/>
    <w:rPr>
      <w:rFonts w:ascii="Times" w:eastAsia="Times New Roman" w:hAnsi="Times" w:cs="Times New Roman"/>
      <w:b/>
      <w:bCs/>
      <w:sz w:val="20"/>
      <w:szCs w:val="20"/>
    </w:rPr>
  </w:style>
  <w:style w:type="character" w:customStyle="1" w:styleId="MediumGrid11">
    <w:name w:val="Medium Grid 11"/>
    <w:uiPriority w:val="99"/>
    <w:semiHidden/>
    <w:rsid w:val="00291980"/>
    <w:rPr>
      <w:color w:val="808080"/>
    </w:rPr>
  </w:style>
  <w:style w:type="character" w:styleId="PlaceholderText">
    <w:name w:val="Placeholder Text"/>
    <w:uiPriority w:val="99"/>
    <w:semiHidden/>
    <w:rsid w:val="00291980"/>
    <w:rPr>
      <w:color w:val="808080"/>
    </w:rPr>
  </w:style>
  <w:style w:type="paragraph" w:styleId="ListParagraph">
    <w:name w:val="List Paragraph"/>
    <w:basedOn w:val="Normal"/>
    <w:uiPriority w:val="34"/>
    <w:qFormat/>
    <w:rsid w:val="00291980"/>
    <w:pPr>
      <w:ind w:left="720"/>
      <w:contextualSpacing/>
    </w:pPr>
  </w:style>
  <w:style w:type="paragraph" w:customStyle="1" w:styleId="StyleBIEmailAddress95pt">
    <w:name w:val="Style BI_Email_Address + 9.5 pt"/>
    <w:basedOn w:val="BIEmailAddress"/>
    <w:rsid w:val="00291980"/>
    <w:pPr>
      <w:spacing w:after="60" w:line="240" w:lineRule="auto"/>
      <w:jc w:val="left"/>
    </w:pPr>
    <w:rPr>
      <w:rFonts w:ascii="Arno Pro" w:hAnsi="Arno Pro"/>
      <w:sz w:val="19"/>
    </w:rPr>
  </w:style>
  <w:style w:type="character" w:styleId="EndnoteReference">
    <w:name w:val="endnote reference"/>
    <w:basedOn w:val="DefaultParagraphFont"/>
    <w:rsid w:val="00291980"/>
    <w:rPr>
      <w:rFonts w:ascii="Times" w:hAnsi="Times"/>
      <w:sz w:val="18"/>
      <w:vertAlign w:val="superscript"/>
    </w:rPr>
  </w:style>
  <w:style w:type="paragraph" w:customStyle="1" w:styleId="StyleTCTableBodyBold">
    <w:name w:val="Style TC_Table_Body + Bold"/>
    <w:basedOn w:val="TCTableBody"/>
    <w:link w:val="StyleTCTableBodyBoldChar"/>
    <w:rsid w:val="00291980"/>
    <w:pPr>
      <w:spacing w:before="20" w:after="60"/>
    </w:pPr>
    <w:rPr>
      <w:b/>
      <w:bCs/>
      <w:kern w:val="22"/>
      <w:sz w:val="15"/>
    </w:rPr>
  </w:style>
  <w:style w:type="character" w:customStyle="1" w:styleId="TCTableBodyChar">
    <w:name w:val="TC_Table_Body Char"/>
    <w:basedOn w:val="DefaultParagraphFont"/>
    <w:link w:val="TCTableBody"/>
    <w:rsid w:val="00291980"/>
    <w:rPr>
      <w:rFonts w:ascii="Times" w:eastAsia="Times New Roman" w:hAnsi="Times" w:cs="Times New Roman"/>
      <w:sz w:val="24"/>
      <w:szCs w:val="20"/>
    </w:rPr>
  </w:style>
  <w:style w:type="character" w:customStyle="1" w:styleId="StyleTCTableBodyBoldChar">
    <w:name w:val="Style TC_Table_Body + Bold Char"/>
    <w:basedOn w:val="TCTableBodyChar"/>
    <w:link w:val="StyleTCTableBodyBold"/>
    <w:rsid w:val="00291980"/>
    <w:rPr>
      <w:rFonts w:ascii="Times" w:eastAsia="Times New Roman" w:hAnsi="Times" w:cs="Times New Roman"/>
      <w:b/>
      <w:bCs/>
      <w:kern w:val="22"/>
      <w:sz w:val="15"/>
      <w:szCs w:val="20"/>
    </w:rPr>
  </w:style>
  <w:style w:type="character" w:styleId="FootnoteReference">
    <w:name w:val="footnote reference"/>
    <w:basedOn w:val="DefaultParagraphFont"/>
    <w:rsid w:val="00291980"/>
    <w:rPr>
      <w:vertAlign w:val="superscript"/>
    </w:rPr>
  </w:style>
  <w:style w:type="paragraph" w:styleId="EndnoteText">
    <w:name w:val="endnote text"/>
    <w:basedOn w:val="Normal"/>
    <w:link w:val="EndnoteTextChar"/>
    <w:uiPriority w:val="99"/>
    <w:unhideWhenUsed/>
    <w:rsid w:val="00291980"/>
    <w:pPr>
      <w:spacing w:line="240" w:lineRule="auto"/>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291980"/>
    <w:rPr>
      <w:sz w:val="20"/>
      <w:szCs w:val="20"/>
    </w:rPr>
  </w:style>
  <w:style w:type="character" w:styleId="Strong">
    <w:name w:val="Strong"/>
    <w:basedOn w:val="DefaultParagraphFont"/>
    <w:qFormat/>
    <w:rsid w:val="00291980"/>
    <w:rPr>
      <w:b/>
      <w:bCs/>
    </w:rPr>
  </w:style>
  <w:style w:type="character" w:customStyle="1" w:styleId="smallcaps">
    <w:name w:val="smallcaps"/>
    <w:basedOn w:val="DefaultParagraphFont"/>
    <w:rsid w:val="00291980"/>
  </w:style>
  <w:style w:type="paragraph" w:customStyle="1" w:styleId="Head1">
    <w:name w:val="Head 1"/>
    <w:basedOn w:val="Normal"/>
    <w:autoRedefine/>
    <w:rsid w:val="00881511"/>
    <w:pPr>
      <w:spacing w:after="0"/>
    </w:pPr>
    <w:rPr>
      <w:rFonts w:eastAsia="MS Mincho" w:cs="Times New Roman"/>
      <w:b/>
      <w:lang w:eastAsia="ja-JP"/>
    </w:rPr>
  </w:style>
  <w:style w:type="character" w:customStyle="1" w:styleId="apple-converted-space">
    <w:name w:val="apple-converted-space"/>
    <w:basedOn w:val="DefaultParagraphFont"/>
    <w:rsid w:val="001E5234"/>
  </w:style>
  <w:style w:type="character" w:styleId="BookTitle">
    <w:name w:val="Book Title"/>
    <w:basedOn w:val="DefaultParagraphFont"/>
    <w:uiPriority w:val="33"/>
    <w:qFormat/>
    <w:rsid w:val="00FE1FF3"/>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0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emf"/><Relationship Id="rId39" Type="http://schemas.openxmlformats.org/officeDocument/2006/relationships/image" Target="media/image31.tiff"/><Relationship Id="rId3" Type="http://schemas.microsoft.com/office/2007/relationships/stylesWithEffects" Target="stylesWithEffects.xml"/><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emf"/><Relationship Id="rId41" Type="http://schemas.openxmlformats.org/officeDocument/2006/relationships/image" Target="media/image33.tif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image" Target="media/image15.tiff"/><Relationship Id="rId28" Type="http://schemas.openxmlformats.org/officeDocument/2006/relationships/image" Target="media/image20.emf"/><Relationship Id="rId36" Type="http://schemas.openxmlformats.org/officeDocument/2006/relationships/image" Target="media/image28.tif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tiff"/><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88</Pages>
  <Words>28520</Words>
  <Characters>162565</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Jacques</cp:lastModifiedBy>
  <cp:revision>17</cp:revision>
  <dcterms:created xsi:type="dcterms:W3CDTF">2013-06-28T17:42:00Z</dcterms:created>
  <dcterms:modified xsi:type="dcterms:W3CDTF">2013-07-10T18:56:00Z</dcterms:modified>
</cp:coreProperties>
</file>