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5D85" w:rsidRDefault="00905D85" w:rsidP="00905D85">
      <w:pPr>
        <w:spacing w:after="0" w:line="240" w:lineRule="auto"/>
        <w:jc w:val="center"/>
        <w:rPr>
          <w:rFonts w:ascii="Times New Roman" w:hAnsi="Times New Roman" w:cs="Times New Roman"/>
          <w:b/>
          <w:sz w:val="32"/>
          <w:lang w:val="en-US"/>
        </w:rPr>
      </w:pPr>
    </w:p>
    <w:p w:rsidR="00905D85" w:rsidRDefault="00905D85" w:rsidP="00442D5D">
      <w:pPr>
        <w:spacing w:after="0" w:line="240" w:lineRule="auto"/>
        <w:rPr>
          <w:rFonts w:ascii="Times New Roman" w:hAnsi="Times New Roman" w:cs="Times New Roman"/>
          <w:b/>
          <w:sz w:val="32"/>
          <w:lang w:val="en-US"/>
        </w:rPr>
      </w:pPr>
    </w:p>
    <w:p w:rsidR="00905D85" w:rsidRDefault="00905D85" w:rsidP="00442D5D">
      <w:pPr>
        <w:spacing w:after="0" w:line="240" w:lineRule="auto"/>
        <w:rPr>
          <w:rFonts w:ascii="Times New Roman" w:hAnsi="Times New Roman" w:cs="Times New Roman"/>
          <w:b/>
          <w:sz w:val="32"/>
          <w:lang w:val="en-US"/>
        </w:rPr>
      </w:pPr>
    </w:p>
    <w:p w:rsidR="00905D85" w:rsidRDefault="00905D85" w:rsidP="00442D5D">
      <w:pPr>
        <w:spacing w:after="0" w:line="240" w:lineRule="auto"/>
        <w:rPr>
          <w:rFonts w:ascii="Times New Roman" w:hAnsi="Times New Roman" w:cs="Times New Roman"/>
          <w:b/>
          <w:sz w:val="32"/>
          <w:lang w:val="en-US"/>
        </w:rPr>
      </w:pPr>
    </w:p>
    <w:p w:rsidR="00905D85" w:rsidRDefault="00905D85" w:rsidP="00442D5D">
      <w:pPr>
        <w:spacing w:after="0" w:line="240" w:lineRule="auto"/>
        <w:rPr>
          <w:rFonts w:ascii="Times New Roman" w:hAnsi="Times New Roman" w:cs="Times New Roman"/>
          <w:b/>
          <w:sz w:val="32"/>
          <w:lang w:val="en-US"/>
        </w:rPr>
      </w:pPr>
    </w:p>
    <w:p w:rsidR="00905D85" w:rsidRDefault="00905D85" w:rsidP="00442D5D">
      <w:pPr>
        <w:spacing w:after="0" w:line="240" w:lineRule="auto"/>
        <w:rPr>
          <w:rFonts w:ascii="Times New Roman" w:hAnsi="Times New Roman" w:cs="Times New Roman"/>
          <w:b/>
          <w:sz w:val="32"/>
          <w:lang w:val="en-US"/>
        </w:rPr>
      </w:pPr>
    </w:p>
    <w:p w:rsidR="00905D85" w:rsidRPr="00905D85" w:rsidRDefault="00905D85" w:rsidP="00905D85">
      <w:pPr>
        <w:spacing w:after="0" w:line="240" w:lineRule="auto"/>
        <w:jc w:val="center"/>
        <w:rPr>
          <w:rFonts w:ascii="Times New Roman" w:hAnsi="Times New Roman" w:cs="Times New Roman"/>
          <w:i/>
          <w:sz w:val="32"/>
          <w:lang w:val="en-US"/>
        </w:rPr>
      </w:pPr>
      <w:r>
        <w:rPr>
          <w:rFonts w:ascii="Times New Roman" w:hAnsi="Times New Roman" w:cs="Times New Roman"/>
          <w:sz w:val="32"/>
          <w:lang w:val="en-US"/>
        </w:rPr>
        <w:t xml:space="preserve">Localization of seismic signals by the fiddler crab, </w:t>
      </w:r>
      <w:proofErr w:type="spellStart"/>
      <w:r>
        <w:rPr>
          <w:rFonts w:ascii="Times New Roman" w:hAnsi="Times New Roman" w:cs="Times New Roman"/>
          <w:i/>
          <w:sz w:val="32"/>
          <w:lang w:val="en-US"/>
        </w:rPr>
        <w:t>Uca</w:t>
      </w:r>
      <w:proofErr w:type="spellEnd"/>
      <w:r>
        <w:rPr>
          <w:rFonts w:ascii="Times New Roman" w:hAnsi="Times New Roman" w:cs="Times New Roman"/>
          <w:i/>
          <w:sz w:val="32"/>
          <w:lang w:val="en-US"/>
        </w:rPr>
        <w:t xml:space="preserve"> </w:t>
      </w:r>
      <w:proofErr w:type="spellStart"/>
      <w:r>
        <w:rPr>
          <w:rFonts w:ascii="Times New Roman" w:hAnsi="Times New Roman" w:cs="Times New Roman"/>
          <w:i/>
          <w:sz w:val="32"/>
          <w:lang w:val="en-US"/>
        </w:rPr>
        <w:t>pugilator</w:t>
      </w:r>
      <w:proofErr w:type="spellEnd"/>
    </w:p>
    <w:p w:rsidR="00905D85" w:rsidRDefault="00905D85" w:rsidP="00442D5D">
      <w:pPr>
        <w:spacing w:after="0" w:line="240" w:lineRule="auto"/>
        <w:rPr>
          <w:rFonts w:ascii="Times New Roman" w:hAnsi="Times New Roman" w:cs="Times New Roman"/>
          <w:b/>
          <w:sz w:val="32"/>
          <w:lang w:val="en-US"/>
        </w:rPr>
      </w:pPr>
    </w:p>
    <w:p w:rsidR="00905D85" w:rsidRDefault="00905D85" w:rsidP="00442D5D">
      <w:pPr>
        <w:spacing w:after="0" w:line="240" w:lineRule="auto"/>
        <w:rPr>
          <w:rFonts w:ascii="Times New Roman" w:hAnsi="Times New Roman" w:cs="Times New Roman"/>
          <w:b/>
          <w:sz w:val="32"/>
          <w:lang w:val="en-US"/>
        </w:rPr>
      </w:pPr>
    </w:p>
    <w:p w:rsidR="00905D85" w:rsidRDefault="00905D85" w:rsidP="00442D5D">
      <w:pPr>
        <w:spacing w:after="0" w:line="240" w:lineRule="auto"/>
        <w:rPr>
          <w:rFonts w:ascii="Times New Roman" w:hAnsi="Times New Roman" w:cs="Times New Roman"/>
          <w:b/>
          <w:sz w:val="32"/>
          <w:lang w:val="en-US"/>
        </w:rPr>
      </w:pPr>
    </w:p>
    <w:p w:rsidR="00905D85" w:rsidRPr="00905D85" w:rsidRDefault="00905D85" w:rsidP="00905D85">
      <w:pPr>
        <w:spacing w:after="0" w:line="240" w:lineRule="auto"/>
        <w:jc w:val="center"/>
        <w:rPr>
          <w:rFonts w:ascii="Times New Roman" w:hAnsi="Times New Roman" w:cs="Times New Roman"/>
          <w:sz w:val="32"/>
          <w:lang w:val="en-US"/>
        </w:rPr>
      </w:pPr>
      <w:proofErr w:type="gramStart"/>
      <w:r>
        <w:rPr>
          <w:rFonts w:ascii="Times New Roman" w:hAnsi="Times New Roman" w:cs="Times New Roman"/>
          <w:sz w:val="32"/>
          <w:lang w:val="en-US"/>
        </w:rPr>
        <w:t>by</w:t>
      </w:r>
      <w:proofErr w:type="gramEnd"/>
    </w:p>
    <w:p w:rsidR="00905D85" w:rsidRDefault="00905D85" w:rsidP="00905D85">
      <w:pPr>
        <w:spacing w:after="0" w:line="240" w:lineRule="auto"/>
        <w:jc w:val="center"/>
        <w:rPr>
          <w:rFonts w:ascii="Times New Roman" w:hAnsi="Times New Roman" w:cs="Times New Roman"/>
          <w:b/>
          <w:sz w:val="32"/>
          <w:lang w:val="en-US"/>
        </w:rPr>
      </w:pPr>
    </w:p>
    <w:p w:rsidR="00905D85" w:rsidRPr="00905D85" w:rsidRDefault="00905D85" w:rsidP="00905D85">
      <w:pPr>
        <w:spacing w:after="0" w:line="240" w:lineRule="auto"/>
        <w:jc w:val="center"/>
        <w:rPr>
          <w:rFonts w:ascii="Times New Roman" w:hAnsi="Times New Roman" w:cs="Times New Roman"/>
          <w:sz w:val="32"/>
          <w:lang w:val="en-US"/>
        </w:rPr>
      </w:pPr>
      <w:r>
        <w:rPr>
          <w:rFonts w:ascii="Times New Roman" w:hAnsi="Times New Roman" w:cs="Times New Roman"/>
          <w:sz w:val="32"/>
          <w:lang w:val="en-US"/>
        </w:rPr>
        <w:t>Thomas Miller Beazley</w:t>
      </w:r>
    </w:p>
    <w:p w:rsidR="00905D85" w:rsidRDefault="00905D85" w:rsidP="00442D5D">
      <w:pPr>
        <w:spacing w:after="0" w:line="240" w:lineRule="auto"/>
        <w:rPr>
          <w:rFonts w:ascii="Times New Roman" w:hAnsi="Times New Roman" w:cs="Times New Roman"/>
          <w:b/>
          <w:sz w:val="32"/>
          <w:lang w:val="en-US"/>
        </w:rPr>
      </w:pPr>
    </w:p>
    <w:p w:rsidR="00905D85" w:rsidRDefault="00905D85" w:rsidP="00442D5D">
      <w:pPr>
        <w:spacing w:after="0" w:line="240" w:lineRule="auto"/>
        <w:rPr>
          <w:rFonts w:ascii="Times New Roman" w:hAnsi="Times New Roman" w:cs="Times New Roman"/>
          <w:b/>
          <w:sz w:val="32"/>
          <w:lang w:val="en-US"/>
        </w:rPr>
      </w:pPr>
    </w:p>
    <w:p w:rsidR="00905D85" w:rsidRDefault="00905D85" w:rsidP="00442D5D">
      <w:pPr>
        <w:spacing w:after="0" w:line="240" w:lineRule="auto"/>
        <w:rPr>
          <w:rFonts w:ascii="Times New Roman" w:hAnsi="Times New Roman" w:cs="Times New Roman"/>
          <w:b/>
          <w:sz w:val="32"/>
          <w:lang w:val="en-US"/>
        </w:rPr>
      </w:pPr>
    </w:p>
    <w:p w:rsidR="00905D85" w:rsidRPr="00905D85" w:rsidRDefault="00905D85" w:rsidP="00905D85">
      <w:pPr>
        <w:spacing w:after="0" w:line="240" w:lineRule="auto"/>
        <w:jc w:val="center"/>
        <w:rPr>
          <w:rFonts w:ascii="Times New Roman" w:hAnsi="Times New Roman" w:cs="Times New Roman"/>
          <w:sz w:val="32"/>
          <w:lang w:val="en-US"/>
        </w:rPr>
      </w:pPr>
      <w:r>
        <w:rPr>
          <w:rFonts w:ascii="Times New Roman" w:hAnsi="Times New Roman" w:cs="Times New Roman"/>
          <w:sz w:val="32"/>
          <w:lang w:val="en-US"/>
        </w:rPr>
        <w:t>Jim C. Hall, Advisor</w:t>
      </w:r>
    </w:p>
    <w:p w:rsidR="00905D85" w:rsidRDefault="00905D85" w:rsidP="00442D5D">
      <w:pPr>
        <w:spacing w:after="0" w:line="240" w:lineRule="auto"/>
        <w:rPr>
          <w:rFonts w:ascii="Times New Roman" w:hAnsi="Times New Roman" w:cs="Times New Roman"/>
          <w:b/>
          <w:sz w:val="32"/>
          <w:lang w:val="en-US"/>
        </w:rPr>
      </w:pPr>
    </w:p>
    <w:p w:rsidR="00905D85" w:rsidRDefault="00905D85" w:rsidP="00442D5D">
      <w:pPr>
        <w:spacing w:after="0" w:line="240" w:lineRule="auto"/>
        <w:rPr>
          <w:rFonts w:ascii="Times New Roman" w:hAnsi="Times New Roman" w:cs="Times New Roman"/>
          <w:b/>
          <w:sz w:val="32"/>
          <w:lang w:val="en-US"/>
        </w:rPr>
      </w:pPr>
    </w:p>
    <w:p w:rsidR="00905D85" w:rsidRDefault="00905D85" w:rsidP="00442D5D">
      <w:pPr>
        <w:spacing w:after="0" w:line="240" w:lineRule="auto"/>
        <w:rPr>
          <w:rFonts w:ascii="Times New Roman" w:hAnsi="Times New Roman" w:cs="Times New Roman"/>
          <w:b/>
          <w:sz w:val="32"/>
          <w:lang w:val="en-US"/>
        </w:rPr>
      </w:pPr>
    </w:p>
    <w:p w:rsidR="00905D85" w:rsidRDefault="00905D85" w:rsidP="00442D5D">
      <w:pPr>
        <w:spacing w:after="0" w:line="240" w:lineRule="auto"/>
        <w:rPr>
          <w:rFonts w:ascii="Times New Roman" w:hAnsi="Times New Roman" w:cs="Times New Roman"/>
          <w:b/>
          <w:sz w:val="32"/>
          <w:lang w:val="en-US"/>
        </w:rPr>
      </w:pPr>
    </w:p>
    <w:p w:rsidR="00905D85" w:rsidRPr="00905D85" w:rsidRDefault="00905D85" w:rsidP="00905D85">
      <w:pPr>
        <w:spacing w:after="0" w:line="240" w:lineRule="auto"/>
        <w:jc w:val="center"/>
        <w:rPr>
          <w:rFonts w:ascii="Times New Roman" w:hAnsi="Times New Roman" w:cs="Times New Roman"/>
          <w:sz w:val="32"/>
          <w:lang w:val="en-US"/>
        </w:rPr>
      </w:pPr>
    </w:p>
    <w:p w:rsidR="00905D85" w:rsidRDefault="00905D85" w:rsidP="00442D5D">
      <w:pPr>
        <w:spacing w:after="0" w:line="240" w:lineRule="auto"/>
        <w:rPr>
          <w:rFonts w:ascii="Times New Roman" w:hAnsi="Times New Roman" w:cs="Times New Roman"/>
          <w:b/>
          <w:sz w:val="32"/>
          <w:lang w:val="en-US"/>
        </w:rPr>
      </w:pPr>
    </w:p>
    <w:p w:rsidR="00905D85" w:rsidRDefault="00905D85" w:rsidP="00442D5D">
      <w:pPr>
        <w:spacing w:after="0" w:line="240" w:lineRule="auto"/>
        <w:rPr>
          <w:rFonts w:ascii="Times New Roman" w:hAnsi="Times New Roman" w:cs="Times New Roman"/>
          <w:b/>
          <w:sz w:val="32"/>
          <w:lang w:val="en-US"/>
        </w:rPr>
      </w:pPr>
    </w:p>
    <w:p w:rsidR="00905D85" w:rsidRDefault="00905D85" w:rsidP="00442D5D">
      <w:pPr>
        <w:spacing w:after="0" w:line="240" w:lineRule="auto"/>
        <w:rPr>
          <w:rFonts w:ascii="Times New Roman" w:hAnsi="Times New Roman" w:cs="Times New Roman"/>
          <w:b/>
          <w:sz w:val="32"/>
          <w:lang w:val="en-US"/>
        </w:rPr>
      </w:pPr>
    </w:p>
    <w:p w:rsidR="00905D85" w:rsidRDefault="00905D85" w:rsidP="00905D85">
      <w:pPr>
        <w:spacing w:after="0" w:line="240" w:lineRule="auto"/>
        <w:jc w:val="center"/>
        <w:rPr>
          <w:rFonts w:ascii="Times New Roman" w:hAnsi="Times New Roman" w:cs="Times New Roman"/>
          <w:b/>
          <w:sz w:val="32"/>
          <w:lang w:val="en-US"/>
        </w:rPr>
      </w:pPr>
    </w:p>
    <w:p w:rsidR="00905D85" w:rsidRDefault="00905D85" w:rsidP="00442D5D">
      <w:pPr>
        <w:spacing w:after="0" w:line="240" w:lineRule="auto"/>
        <w:rPr>
          <w:rFonts w:ascii="Times New Roman" w:hAnsi="Times New Roman" w:cs="Times New Roman"/>
          <w:b/>
          <w:sz w:val="32"/>
          <w:lang w:val="en-US"/>
        </w:rPr>
      </w:pPr>
    </w:p>
    <w:p w:rsidR="00905D85" w:rsidRDefault="00905D85" w:rsidP="00442D5D">
      <w:pPr>
        <w:spacing w:after="0" w:line="240" w:lineRule="auto"/>
        <w:rPr>
          <w:rFonts w:ascii="Times New Roman" w:hAnsi="Times New Roman" w:cs="Times New Roman"/>
          <w:b/>
          <w:sz w:val="32"/>
          <w:lang w:val="en-US"/>
        </w:rPr>
      </w:pPr>
    </w:p>
    <w:p w:rsidR="00905D85" w:rsidRDefault="00905D85" w:rsidP="00442D5D">
      <w:pPr>
        <w:spacing w:after="0" w:line="240" w:lineRule="auto"/>
        <w:rPr>
          <w:rFonts w:ascii="Times New Roman" w:hAnsi="Times New Roman" w:cs="Times New Roman"/>
          <w:b/>
          <w:sz w:val="32"/>
          <w:lang w:val="en-US"/>
        </w:rPr>
      </w:pPr>
    </w:p>
    <w:p w:rsidR="00905D85" w:rsidRPr="00905D85" w:rsidRDefault="00905D85" w:rsidP="00905D85">
      <w:pPr>
        <w:spacing w:after="0" w:line="240" w:lineRule="auto"/>
        <w:jc w:val="center"/>
        <w:rPr>
          <w:rFonts w:ascii="Times New Roman" w:hAnsi="Times New Roman" w:cs="Times New Roman"/>
          <w:sz w:val="32"/>
          <w:lang w:val="en-US"/>
        </w:rPr>
      </w:pPr>
      <w:r>
        <w:rPr>
          <w:rFonts w:ascii="Times New Roman" w:hAnsi="Times New Roman" w:cs="Times New Roman"/>
          <w:sz w:val="32"/>
          <w:lang w:val="en-US"/>
        </w:rPr>
        <w:t>University of Tennessee, Knoxville</w:t>
      </w:r>
    </w:p>
    <w:p w:rsidR="00905D85" w:rsidRDefault="00905D85" w:rsidP="00442D5D">
      <w:pPr>
        <w:spacing w:after="0" w:line="240" w:lineRule="auto"/>
        <w:rPr>
          <w:rFonts w:ascii="Times New Roman" w:hAnsi="Times New Roman" w:cs="Times New Roman"/>
          <w:b/>
          <w:sz w:val="32"/>
          <w:lang w:val="en-US"/>
        </w:rPr>
      </w:pPr>
    </w:p>
    <w:p w:rsidR="00905D85" w:rsidRPr="00905D85" w:rsidRDefault="00905D85" w:rsidP="00905D85">
      <w:pPr>
        <w:spacing w:after="0" w:line="240" w:lineRule="auto"/>
        <w:jc w:val="center"/>
        <w:rPr>
          <w:rFonts w:ascii="Times New Roman" w:hAnsi="Times New Roman" w:cs="Times New Roman"/>
          <w:sz w:val="32"/>
          <w:lang w:val="en-US"/>
        </w:rPr>
      </w:pPr>
      <w:r>
        <w:rPr>
          <w:rFonts w:ascii="Times New Roman" w:hAnsi="Times New Roman" w:cs="Times New Roman"/>
          <w:sz w:val="32"/>
          <w:lang w:val="en-US"/>
        </w:rPr>
        <w:t>Knoxville, Tennessee</w:t>
      </w:r>
    </w:p>
    <w:p w:rsidR="00905D85" w:rsidRDefault="00905D85" w:rsidP="00442D5D">
      <w:pPr>
        <w:spacing w:after="0" w:line="240" w:lineRule="auto"/>
        <w:rPr>
          <w:rFonts w:ascii="Times New Roman" w:hAnsi="Times New Roman" w:cs="Times New Roman"/>
          <w:b/>
          <w:sz w:val="32"/>
          <w:lang w:val="en-US"/>
        </w:rPr>
      </w:pPr>
    </w:p>
    <w:p w:rsidR="00905D85" w:rsidRDefault="00905D85" w:rsidP="00442D5D">
      <w:pPr>
        <w:spacing w:after="0" w:line="240" w:lineRule="auto"/>
        <w:rPr>
          <w:rFonts w:ascii="Times New Roman" w:hAnsi="Times New Roman" w:cs="Times New Roman"/>
          <w:b/>
          <w:sz w:val="32"/>
          <w:lang w:val="en-US"/>
        </w:rPr>
      </w:pPr>
    </w:p>
    <w:p w:rsidR="00905D85" w:rsidRPr="00905D85" w:rsidRDefault="00905D85" w:rsidP="00905D85">
      <w:pPr>
        <w:spacing w:after="0" w:line="240" w:lineRule="auto"/>
        <w:jc w:val="center"/>
        <w:rPr>
          <w:rFonts w:ascii="Times New Roman" w:hAnsi="Times New Roman" w:cs="Times New Roman"/>
          <w:sz w:val="32"/>
          <w:lang w:val="en-US"/>
        </w:rPr>
      </w:pPr>
      <w:r>
        <w:rPr>
          <w:rFonts w:ascii="Times New Roman" w:hAnsi="Times New Roman" w:cs="Times New Roman"/>
          <w:sz w:val="32"/>
          <w:lang w:val="en-US"/>
        </w:rPr>
        <w:t>May 6, 2013</w:t>
      </w:r>
      <w:bookmarkStart w:id="0" w:name="_GoBack"/>
      <w:bookmarkEnd w:id="0"/>
    </w:p>
    <w:p w:rsidR="00D75F3F" w:rsidRPr="00A654E2" w:rsidRDefault="005E7C13" w:rsidP="00442D5D">
      <w:pPr>
        <w:spacing w:after="0" w:line="240" w:lineRule="auto"/>
        <w:rPr>
          <w:rFonts w:ascii="Times New Roman" w:hAnsi="Times New Roman" w:cs="Times New Roman"/>
          <w:b/>
          <w:i/>
          <w:sz w:val="32"/>
          <w:lang w:val="en-US"/>
        </w:rPr>
      </w:pPr>
      <w:r w:rsidRPr="00A654E2">
        <w:rPr>
          <w:rFonts w:ascii="Times New Roman" w:hAnsi="Times New Roman" w:cs="Times New Roman"/>
          <w:b/>
          <w:sz w:val="32"/>
          <w:lang w:val="en-US"/>
        </w:rPr>
        <w:lastRenderedPageBreak/>
        <w:t xml:space="preserve">Localization of seismic signals by the fiddler crab, </w:t>
      </w:r>
      <w:proofErr w:type="spellStart"/>
      <w:r w:rsidRPr="00A654E2">
        <w:rPr>
          <w:rFonts w:ascii="Times New Roman" w:hAnsi="Times New Roman" w:cs="Times New Roman"/>
          <w:b/>
          <w:i/>
          <w:sz w:val="32"/>
          <w:lang w:val="en-US"/>
        </w:rPr>
        <w:t>Uca</w:t>
      </w:r>
      <w:proofErr w:type="spellEnd"/>
      <w:r w:rsidRPr="00A654E2">
        <w:rPr>
          <w:rFonts w:ascii="Times New Roman" w:hAnsi="Times New Roman" w:cs="Times New Roman"/>
          <w:b/>
          <w:i/>
          <w:sz w:val="32"/>
          <w:lang w:val="en-US"/>
        </w:rPr>
        <w:t xml:space="preserve"> </w:t>
      </w:r>
      <w:proofErr w:type="spellStart"/>
      <w:r w:rsidRPr="00A654E2">
        <w:rPr>
          <w:rFonts w:ascii="Times New Roman" w:hAnsi="Times New Roman" w:cs="Times New Roman"/>
          <w:b/>
          <w:i/>
          <w:sz w:val="32"/>
          <w:lang w:val="en-US"/>
        </w:rPr>
        <w:t>pugilator</w:t>
      </w:r>
      <w:proofErr w:type="spellEnd"/>
    </w:p>
    <w:p w:rsidR="005E7C13" w:rsidRPr="00A654E2" w:rsidRDefault="005E7C13" w:rsidP="00442D5D">
      <w:pPr>
        <w:spacing w:after="0" w:line="240" w:lineRule="auto"/>
        <w:rPr>
          <w:rFonts w:ascii="Times New Roman" w:hAnsi="Times New Roman" w:cs="Times New Roman"/>
          <w:b/>
          <w:i/>
          <w:sz w:val="32"/>
          <w:lang w:val="en-US"/>
        </w:rPr>
      </w:pPr>
    </w:p>
    <w:p w:rsidR="005E7C13" w:rsidRPr="00A654E2" w:rsidRDefault="005E7C13" w:rsidP="00442D5D">
      <w:pPr>
        <w:spacing w:after="0" w:line="240" w:lineRule="auto"/>
        <w:rPr>
          <w:rFonts w:ascii="Times New Roman" w:hAnsi="Times New Roman" w:cs="Times New Roman"/>
          <w:sz w:val="24"/>
          <w:lang w:val="en-US"/>
        </w:rPr>
      </w:pPr>
      <w:r w:rsidRPr="00A654E2">
        <w:rPr>
          <w:rFonts w:ascii="Times New Roman" w:hAnsi="Times New Roman" w:cs="Times New Roman"/>
          <w:sz w:val="24"/>
          <w:lang w:val="en-US"/>
        </w:rPr>
        <w:t>Thomas Miller Beazley</w:t>
      </w:r>
    </w:p>
    <w:p w:rsidR="005E7C13" w:rsidRPr="00A654E2" w:rsidRDefault="005E7C13" w:rsidP="00442D5D">
      <w:pPr>
        <w:spacing w:after="0" w:line="240" w:lineRule="auto"/>
        <w:rPr>
          <w:rFonts w:ascii="Times New Roman" w:hAnsi="Times New Roman" w:cs="Times New Roman"/>
          <w:sz w:val="24"/>
          <w:lang w:val="en-US"/>
        </w:rPr>
      </w:pPr>
      <w:r w:rsidRPr="00A654E2">
        <w:rPr>
          <w:rFonts w:ascii="Times New Roman" w:hAnsi="Times New Roman" w:cs="Times New Roman"/>
          <w:sz w:val="24"/>
          <w:lang w:val="en-US"/>
        </w:rPr>
        <w:t>Undergraduate BCMB program, University of Tennessee, Knoxville, Tennessee 37916, USA</w:t>
      </w:r>
    </w:p>
    <w:p w:rsidR="00F329AB" w:rsidRPr="00A654E2" w:rsidRDefault="00F329AB" w:rsidP="00442D5D">
      <w:pPr>
        <w:spacing w:after="0" w:line="240" w:lineRule="auto"/>
        <w:jc w:val="both"/>
        <w:rPr>
          <w:rFonts w:ascii="Times New Roman" w:hAnsi="Times New Roman" w:cs="Times New Roman"/>
          <w:sz w:val="24"/>
          <w:lang w:val="en-US"/>
        </w:rPr>
        <w:sectPr w:rsidR="00F329AB" w:rsidRPr="00A654E2" w:rsidSect="00F329AB">
          <w:pgSz w:w="12240" w:h="15840"/>
          <w:pgMar w:top="1440" w:right="1440" w:bottom="1440" w:left="1440" w:header="720" w:footer="720" w:gutter="0"/>
          <w:cols w:space="720"/>
          <w:docGrid w:linePitch="360"/>
        </w:sectPr>
      </w:pPr>
    </w:p>
    <w:p w:rsidR="005E7C13" w:rsidRPr="00A654E2" w:rsidRDefault="005E7C13" w:rsidP="00442D5D">
      <w:pPr>
        <w:spacing w:after="0" w:line="240" w:lineRule="auto"/>
        <w:jc w:val="both"/>
        <w:rPr>
          <w:rFonts w:ascii="Times New Roman" w:hAnsi="Times New Roman" w:cs="Times New Roman"/>
          <w:sz w:val="24"/>
          <w:lang w:val="en-US"/>
        </w:rPr>
      </w:pPr>
    </w:p>
    <w:p w:rsidR="00F329AB" w:rsidRPr="00A654E2" w:rsidRDefault="00F329AB" w:rsidP="00442D5D">
      <w:pPr>
        <w:spacing w:after="0" w:line="240" w:lineRule="auto"/>
        <w:jc w:val="both"/>
        <w:rPr>
          <w:rFonts w:ascii="Times New Roman" w:hAnsi="Times New Roman" w:cs="Times New Roman"/>
          <w:b/>
          <w:sz w:val="24"/>
          <w:lang w:val="en-US"/>
        </w:rPr>
      </w:pPr>
      <w:r w:rsidRPr="00A654E2">
        <w:rPr>
          <w:rFonts w:ascii="Times New Roman" w:hAnsi="Times New Roman" w:cs="Times New Roman"/>
          <w:b/>
          <w:sz w:val="24"/>
          <w:lang w:val="en-US"/>
        </w:rPr>
        <w:t>Abstract</w:t>
      </w:r>
    </w:p>
    <w:p w:rsidR="00F329AB" w:rsidRPr="00A654E2" w:rsidRDefault="00F329AB" w:rsidP="00442D5D">
      <w:pPr>
        <w:spacing w:after="0" w:line="240" w:lineRule="auto"/>
        <w:jc w:val="both"/>
        <w:rPr>
          <w:rFonts w:ascii="Times New Roman" w:hAnsi="Times New Roman" w:cs="Times New Roman"/>
          <w:sz w:val="24"/>
          <w:lang w:val="en-US"/>
        </w:rPr>
      </w:pPr>
      <w:r w:rsidRPr="00A654E2">
        <w:rPr>
          <w:rFonts w:ascii="Times New Roman" w:hAnsi="Times New Roman" w:cs="Times New Roman"/>
          <w:sz w:val="24"/>
          <w:lang w:val="en-US"/>
        </w:rPr>
        <w:t xml:space="preserve">Substrate vibration is used for both inter- and intra-specific communication by a large and diverse group of animals, from insects to elephants.  These signals convey information about the presence of predators, prey or potential mates.  </w:t>
      </w:r>
      <w:r w:rsidR="000E7061" w:rsidRPr="00A654E2">
        <w:rPr>
          <w:rFonts w:ascii="Times New Roman" w:hAnsi="Times New Roman" w:cs="Times New Roman"/>
          <w:sz w:val="24"/>
          <w:lang w:val="en-US"/>
        </w:rPr>
        <w:t xml:space="preserve">It is a means of communication by which seismic signals are transferred through a medium such as </w:t>
      </w:r>
      <w:r w:rsidR="004334D8">
        <w:rPr>
          <w:rFonts w:ascii="Times New Roman" w:hAnsi="Times New Roman" w:cs="Times New Roman"/>
          <w:sz w:val="24"/>
          <w:lang w:val="en-US"/>
        </w:rPr>
        <w:t>sand, soil, a spider’s web</w:t>
      </w:r>
      <w:r w:rsidR="000E7061" w:rsidRPr="00A654E2">
        <w:rPr>
          <w:rFonts w:ascii="Times New Roman" w:hAnsi="Times New Roman" w:cs="Times New Roman"/>
          <w:sz w:val="24"/>
          <w:lang w:val="en-US"/>
        </w:rPr>
        <w:t xml:space="preserve">, etc. </w:t>
      </w:r>
      <w:r w:rsidRPr="00A654E2">
        <w:rPr>
          <w:rFonts w:ascii="Times New Roman" w:hAnsi="Times New Roman" w:cs="Times New Roman"/>
          <w:sz w:val="24"/>
          <w:lang w:val="en-US"/>
        </w:rPr>
        <w:t>While the behavioral significance of these signals has been studied extensively, much less is known about how they are detected and analyzed by the nervous system. Of particular interest, and the focus of this study, are the neural mechanisms operating within the central nervous system that provide information neces</w:t>
      </w:r>
      <w:r w:rsidR="000E7061" w:rsidRPr="00A654E2">
        <w:rPr>
          <w:rFonts w:ascii="Times New Roman" w:hAnsi="Times New Roman" w:cs="Times New Roman"/>
          <w:sz w:val="24"/>
          <w:lang w:val="en-US"/>
        </w:rPr>
        <w:t xml:space="preserve">sary for locating the source of </w:t>
      </w:r>
      <w:r w:rsidRPr="00A654E2">
        <w:rPr>
          <w:rFonts w:ascii="Times New Roman" w:hAnsi="Times New Roman" w:cs="Times New Roman"/>
          <w:sz w:val="24"/>
          <w:lang w:val="en-US"/>
        </w:rPr>
        <w:t xml:space="preserve">behaviorally meaningful vibrational signals.  </w:t>
      </w:r>
      <w:r w:rsidRPr="00A654E2">
        <w:rPr>
          <w:rFonts w:ascii="Times New Roman" w:hAnsi="Times New Roman" w:cs="Times New Roman"/>
          <w:i/>
          <w:iCs/>
          <w:sz w:val="24"/>
          <w:lang w:val="en-US"/>
        </w:rPr>
        <w:t>In vivo</w:t>
      </w:r>
      <w:r w:rsidRPr="00A654E2">
        <w:rPr>
          <w:rFonts w:ascii="Times New Roman" w:hAnsi="Times New Roman" w:cs="Times New Roman"/>
          <w:sz w:val="24"/>
          <w:lang w:val="en-US"/>
        </w:rPr>
        <w:t xml:space="preserve">, intracellular recordings from 23 vibration-sensitive neurons in the brain of fiddler crabs revealed a number of neurons that responded differentially to seismic stimuli presented at different sites around the animal:  left (7 cells), right (3 cells), front (2 cells) and back (3 cells).  The remaining 8 cells showed no preference for stimulus location.  Based on these results, we hypothesize that fiddler crabs utilize an across-fiber coding scheme in which the output of an </w:t>
      </w:r>
      <w:r w:rsidRPr="00A654E2">
        <w:rPr>
          <w:rFonts w:ascii="Times New Roman" w:hAnsi="Times New Roman" w:cs="Times New Roman"/>
          <w:i/>
          <w:iCs/>
          <w:sz w:val="24"/>
          <w:lang w:val="en-US"/>
        </w:rPr>
        <w:t>array of neurons</w:t>
      </w:r>
      <w:r w:rsidRPr="00A654E2">
        <w:rPr>
          <w:rFonts w:ascii="Times New Roman" w:hAnsi="Times New Roman" w:cs="Times New Roman"/>
          <w:sz w:val="24"/>
          <w:lang w:val="en-US"/>
        </w:rPr>
        <w:t xml:space="preserve"> encodes stimulus direction.  Experiments to identify the mechanisms underlying the directional preferences of these neurons are ongoing.</w:t>
      </w:r>
    </w:p>
    <w:p w:rsidR="00F329AB" w:rsidRPr="00A654E2" w:rsidRDefault="00F329AB" w:rsidP="00442D5D">
      <w:pPr>
        <w:spacing w:after="0" w:line="240" w:lineRule="auto"/>
        <w:jc w:val="both"/>
        <w:rPr>
          <w:rFonts w:ascii="Times New Roman" w:hAnsi="Times New Roman" w:cs="Times New Roman"/>
          <w:b/>
          <w:sz w:val="24"/>
          <w:lang w:val="en-US"/>
        </w:rPr>
      </w:pPr>
    </w:p>
    <w:p w:rsidR="00F329AB" w:rsidRPr="00A654E2" w:rsidRDefault="004851C1" w:rsidP="00442D5D">
      <w:pPr>
        <w:spacing w:after="0" w:line="240" w:lineRule="auto"/>
        <w:jc w:val="both"/>
        <w:rPr>
          <w:rFonts w:ascii="Times New Roman" w:hAnsi="Times New Roman" w:cs="Times New Roman"/>
          <w:b/>
          <w:sz w:val="24"/>
          <w:lang w:val="en-US"/>
        </w:rPr>
      </w:pPr>
      <w:r w:rsidRPr="00A654E2">
        <w:rPr>
          <w:rFonts w:ascii="Times New Roman" w:hAnsi="Times New Roman" w:cs="Times New Roman"/>
          <w:b/>
          <w:sz w:val="24"/>
          <w:lang w:val="en-US"/>
        </w:rPr>
        <w:t>Introduction</w:t>
      </w:r>
    </w:p>
    <w:p w:rsidR="00442D5D" w:rsidRDefault="00442D5D" w:rsidP="00442D5D">
      <w:pPr>
        <w:spacing w:after="0" w:line="240" w:lineRule="auto"/>
        <w:jc w:val="both"/>
        <w:rPr>
          <w:rFonts w:ascii="Times New Roman" w:hAnsi="Times New Roman" w:cs="Times New Roman"/>
          <w:sz w:val="24"/>
          <w:lang w:val="en-US"/>
        </w:rPr>
      </w:pPr>
    </w:p>
    <w:p w:rsidR="00442D5D" w:rsidRDefault="00E130FF" w:rsidP="00442D5D">
      <w:pPr>
        <w:spacing w:after="0" w:line="240" w:lineRule="auto"/>
        <w:jc w:val="both"/>
        <w:rPr>
          <w:rFonts w:ascii="Times New Roman" w:hAnsi="Times New Roman" w:cs="Times New Roman"/>
          <w:sz w:val="24"/>
          <w:lang w:val="en-US"/>
        </w:rPr>
      </w:pPr>
      <w:r>
        <w:rPr>
          <w:rFonts w:ascii="Times New Roman" w:hAnsi="Times New Roman" w:cs="Times New Roman"/>
          <w:sz w:val="24"/>
          <w:lang w:val="en-US"/>
        </w:rPr>
        <w:t>Until the 1970s conventional wisdom held that substrate-borne vibrations could not act as signal</w:t>
      </w:r>
      <w:r w:rsidR="008800C4">
        <w:rPr>
          <w:rFonts w:ascii="Times New Roman" w:hAnsi="Times New Roman" w:cs="Times New Roman"/>
          <w:sz w:val="24"/>
          <w:lang w:val="en-US"/>
        </w:rPr>
        <w:t>s between animals except as a</w:t>
      </w:r>
      <w:r w:rsidR="00442D5D">
        <w:rPr>
          <w:rFonts w:ascii="Times New Roman" w:hAnsi="Times New Roman" w:cs="Times New Roman"/>
          <w:sz w:val="24"/>
          <w:lang w:val="en-US"/>
        </w:rPr>
        <w:t>n</w:t>
      </w:r>
      <w:r w:rsidR="008800C4">
        <w:rPr>
          <w:rFonts w:ascii="Times New Roman" w:hAnsi="Times New Roman" w:cs="Times New Roman"/>
          <w:sz w:val="24"/>
          <w:lang w:val="en-US"/>
        </w:rPr>
        <w:t xml:space="preserve"> </w:t>
      </w:r>
    </w:p>
    <w:p w:rsidR="00442D5D" w:rsidRDefault="00442D5D" w:rsidP="00442D5D">
      <w:pPr>
        <w:spacing w:after="0" w:line="240" w:lineRule="auto"/>
        <w:jc w:val="both"/>
        <w:rPr>
          <w:rFonts w:ascii="Times New Roman" w:hAnsi="Times New Roman" w:cs="Times New Roman"/>
          <w:sz w:val="24"/>
          <w:lang w:val="en-US"/>
        </w:rPr>
      </w:pPr>
    </w:p>
    <w:p w:rsidR="00E61E33" w:rsidRDefault="008800C4" w:rsidP="00442D5D">
      <w:pPr>
        <w:spacing w:after="0" w:line="240" w:lineRule="auto"/>
        <w:jc w:val="both"/>
        <w:rPr>
          <w:rFonts w:ascii="Times New Roman" w:hAnsi="Times New Roman" w:cs="Times New Roman"/>
          <w:sz w:val="24"/>
          <w:lang w:val="en-US"/>
        </w:rPr>
      </w:pPr>
      <w:proofErr w:type="gramStart"/>
      <w:r>
        <w:rPr>
          <w:rFonts w:ascii="Times New Roman" w:hAnsi="Times New Roman" w:cs="Times New Roman"/>
          <w:sz w:val="24"/>
          <w:lang w:val="en-US"/>
        </w:rPr>
        <w:t>indiscriminate</w:t>
      </w:r>
      <w:proofErr w:type="gramEnd"/>
      <w:r>
        <w:rPr>
          <w:rFonts w:ascii="Times New Roman" w:hAnsi="Times New Roman" w:cs="Times New Roman"/>
          <w:sz w:val="24"/>
          <w:lang w:val="en-US"/>
        </w:rPr>
        <w:t xml:space="preserve"> alert</w:t>
      </w:r>
      <w:r w:rsidR="00E61E33">
        <w:rPr>
          <w:rFonts w:ascii="Times New Roman" w:hAnsi="Times New Roman" w:cs="Times New Roman"/>
          <w:sz w:val="24"/>
          <w:lang w:val="en-US"/>
        </w:rPr>
        <w:t>ing</w:t>
      </w:r>
      <w:r>
        <w:rPr>
          <w:rFonts w:ascii="Times New Roman" w:hAnsi="Times New Roman" w:cs="Times New Roman"/>
          <w:sz w:val="24"/>
          <w:lang w:val="en-US"/>
        </w:rPr>
        <w:t xml:space="preserve"> mechanism communicating that something had happened nearby (</w:t>
      </w:r>
      <w:proofErr w:type="spellStart"/>
      <w:r>
        <w:rPr>
          <w:rFonts w:ascii="Times New Roman" w:hAnsi="Times New Roman" w:cs="Times New Roman"/>
          <w:sz w:val="24"/>
          <w:lang w:val="en-US"/>
        </w:rPr>
        <w:t>Schwartzkopff</w:t>
      </w:r>
      <w:proofErr w:type="spellEnd"/>
      <w:r>
        <w:rPr>
          <w:rFonts w:ascii="Times New Roman" w:hAnsi="Times New Roman" w:cs="Times New Roman"/>
          <w:sz w:val="24"/>
          <w:lang w:val="en-US"/>
        </w:rPr>
        <w:t xml:space="preserve"> 1974). It was also thought that wavelengths were too long to be detected and that conduction velocities were too great. These claims were soon abandoned when it was determined that t</w:t>
      </w:r>
      <w:r w:rsidR="004334D8">
        <w:rPr>
          <w:rFonts w:ascii="Times New Roman" w:hAnsi="Times New Roman" w:cs="Times New Roman"/>
          <w:sz w:val="24"/>
          <w:lang w:val="en-US"/>
        </w:rPr>
        <w:t>he ability of animals to detect sub</w:t>
      </w:r>
      <w:r w:rsidR="00081CA7">
        <w:rPr>
          <w:rFonts w:ascii="Times New Roman" w:hAnsi="Times New Roman" w:cs="Times New Roman"/>
          <w:sz w:val="24"/>
          <w:lang w:val="en-US"/>
        </w:rPr>
        <w:t>strate-borne vibrations predated</w:t>
      </w:r>
      <w:r w:rsidR="004334D8">
        <w:rPr>
          <w:rFonts w:ascii="Times New Roman" w:hAnsi="Times New Roman" w:cs="Times New Roman"/>
          <w:sz w:val="24"/>
          <w:lang w:val="en-US"/>
        </w:rPr>
        <w:t xml:space="preserve"> their ability to ‘hear’, and the structural and functional mechanisms needed to receive and decode information in the form of vibrations appear</w:t>
      </w:r>
      <w:r w:rsidR="00081CA7">
        <w:rPr>
          <w:rFonts w:ascii="Times New Roman" w:hAnsi="Times New Roman" w:cs="Times New Roman"/>
          <w:sz w:val="24"/>
          <w:lang w:val="en-US"/>
        </w:rPr>
        <w:t>ed</w:t>
      </w:r>
      <w:r w:rsidR="004334D8">
        <w:rPr>
          <w:rFonts w:ascii="Times New Roman" w:hAnsi="Times New Roman" w:cs="Times New Roman"/>
          <w:sz w:val="24"/>
          <w:lang w:val="en-US"/>
        </w:rPr>
        <w:t xml:space="preserve"> t</w:t>
      </w:r>
      <w:r w:rsidR="001C337D">
        <w:rPr>
          <w:rFonts w:ascii="Times New Roman" w:hAnsi="Times New Roman" w:cs="Times New Roman"/>
          <w:sz w:val="24"/>
          <w:lang w:val="en-US"/>
        </w:rPr>
        <w:t xml:space="preserve">o be </w:t>
      </w:r>
      <w:r w:rsidR="00E61E33">
        <w:rPr>
          <w:rFonts w:ascii="Times New Roman" w:hAnsi="Times New Roman" w:cs="Times New Roman"/>
          <w:sz w:val="24"/>
          <w:lang w:val="en-US"/>
        </w:rPr>
        <w:t>wide-spread throughout the animal kingdom</w:t>
      </w:r>
      <w:r w:rsidR="001C337D">
        <w:rPr>
          <w:rFonts w:ascii="Times New Roman" w:hAnsi="Times New Roman" w:cs="Times New Roman"/>
          <w:sz w:val="24"/>
          <w:lang w:val="en-US"/>
        </w:rPr>
        <w:t xml:space="preserve"> (Hill 2009).</w:t>
      </w:r>
      <w:r w:rsidR="00AE74D3" w:rsidRPr="00AE74D3">
        <w:rPr>
          <w:rFonts w:ascii="Times New Roman" w:hAnsi="Times New Roman" w:cs="Times New Roman"/>
          <w:sz w:val="24"/>
          <w:lang w:val="en-US"/>
        </w:rPr>
        <w:t xml:space="preserve"> </w:t>
      </w:r>
      <w:r w:rsidR="00AE74D3">
        <w:rPr>
          <w:rFonts w:ascii="Times New Roman" w:hAnsi="Times New Roman" w:cs="Times New Roman"/>
          <w:sz w:val="24"/>
          <w:lang w:val="en-US"/>
        </w:rPr>
        <w:t>Some estimates have determined that 150,000 described species of insects only use substrate borne vibrations to communicate with mates and family groups (</w:t>
      </w:r>
      <w:proofErr w:type="spellStart"/>
      <w:r w:rsidR="00AE74D3">
        <w:rPr>
          <w:rFonts w:ascii="Times New Roman" w:hAnsi="Times New Roman" w:cs="Times New Roman"/>
          <w:sz w:val="24"/>
          <w:lang w:val="en-US"/>
        </w:rPr>
        <w:t>Cocroft</w:t>
      </w:r>
      <w:proofErr w:type="spellEnd"/>
      <w:r w:rsidR="00AE74D3">
        <w:rPr>
          <w:rFonts w:ascii="Times New Roman" w:hAnsi="Times New Roman" w:cs="Times New Roman"/>
          <w:sz w:val="24"/>
          <w:lang w:val="en-US"/>
        </w:rPr>
        <w:t xml:space="preserve"> and Rodriguez 2005).</w:t>
      </w:r>
    </w:p>
    <w:p w:rsidR="004851C1" w:rsidRPr="00A654E2" w:rsidRDefault="004851C1" w:rsidP="00E61E33">
      <w:pPr>
        <w:spacing w:after="0" w:line="240" w:lineRule="auto"/>
        <w:ind w:firstLine="720"/>
        <w:jc w:val="both"/>
        <w:rPr>
          <w:rFonts w:ascii="Times New Roman" w:hAnsi="Times New Roman" w:cs="Times New Roman"/>
          <w:sz w:val="24"/>
          <w:lang w:val="en-US"/>
        </w:rPr>
      </w:pPr>
      <w:r w:rsidRPr="00A654E2">
        <w:rPr>
          <w:rFonts w:ascii="Times New Roman" w:hAnsi="Times New Roman" w:cs="Times New Roman"/>
          <w:sz w:val="24"/>
          <w:lang w:val="en-US"/>
        </w:rPr>
        <w:t xml:space="preserve">Animals that utilize vibrational signals for inter- and intra-specific communication share a common design feature; specifically, a spatially distributed array of vibration-sensitive receptors coupled to the substrate. These “biological arrays” are analogous to man-made seismic arrays, the output of which is used to calculate the magnitude and origin of earthquake activity.  </w:t>
      </w:r>
    </w:p>
    <w:p w:rsidR="004851C1" w:rsidRPr="00A654E2" w:rsidRDefault="004851C1" w:rsidP="00442D5D">
      <w:pPr>
        <w:spacing w:after="0" w:line="240" w:lineRule="auto"/>
        <w:ind w:firstLine="720"/>
        <w:jc w:val="both"/>
        <w:rPr>
          <w:rFonts w:ascii="Times New Roman" w:hAnsi="Times New Roman" w:cs="Times New Roman"/>
          <w:sz w:val="24"/>
          <w:lang w:val="en-US"/>
        </w:rPr>
      </w:pPr>
      <w:r w:rsidRPr="00A654E2">
        <w:rPr>
          <w:rFonts w:ascii="Times New Roman" w:hAnsi="Times New Roman" w:cs="Times New Roman"/>
          <w:sz w:val="24"/>
          <w:lang w:val="en-US"/>
        </w:rPr>
        <w:t xml:space="preserve">Behavioral experiments in a number of species have shown that the salient cue for localizing the source of a vibrational signal is the relative timing of receptor activation within the sensory array. </w:t>
      </w:r>
      <w:r w:rsidR="00370398">
        <w:rPr>
          <w:rFonts w:ascii="Times New Roman" w:hAnsi="Times New Roman" w:cs="Times New Roman"/>
          <w:sz w:val="24"/>
          <w:lang w:val="en-US"/>
        </w:rPr>
        <w:t xml:space="preserve">The sensory array in arthropods has been studied using the scorpion </w:t>
      </w:r>
      <w:proofErr w:type="spellStart"/>
      <w:r w:rsidR="00370398">
        <w:rPr>
          <w:rFonts w:ascii="Times New Roman" w:hAnsi="Times New Roman" w:cs="Times New Roman"/>
          <w:i/>
          <w:sz w:val="24"/>
          <w:lang w:val="en-US"/>
        </w:rPr>
        <w:t>Paruroctonus</w:t>
      </w:r>
      <w:proofErr w:type="spellEnd"/>
      <w:r w:rsidR="00370398">
        <w:rPr>
          <w:rFonts w:ascii="Times New Roman" w:hAnsi="Times New Roman" w:cs="Times New Roman"/>
          <w:i/>
          <w:sz w:val="24"/>
          <w:lang w:val="en-US"/>
        </w:rPr>
        <w:t xml:space="preserve"> </w:t>
      </w:r>
      <w:proofErr w:type="spellStart"/>
      <w:r w:rsidR="00370398">
        <w:rPr>
          <w:rFonts w:ascii="Times New Roman" w:hAnsi="Times New Roman" w:cs="Times New Roman"/>
          <w:i/>
          <w:sz w:val="24"/>
          <w:lang w:val="en-US"/>
        </w:rPr>
        <w:t>mesaensis</w:t>
      </w:r>
      <w:proofErr w:type="spellEnd"/>
      <w:r w:rsidR="00F23C39">
        <w:rPr>
          <w:rFonts w:ascii="Times New Roman" w:hAnsi="Times New Roman" w:cs="Times New Roman"/>
          <w:sz w:val="24"/>
          <w:lang w:val="en-US"/>
        </w:rPr>
        <w:t xml:space="preserve"> (Brownell and Farley 1979</w:t>
      </w:r>
      <w:r w:rsidR="00AC379A">
        <w:rPr>
          <w:rFonts w:ascii="Times New Roman" w:hAnsi="Times New Roman" w:cs="Times New Roman"/>
          <w:sz w:val="24"/>
          <w:lang w:val="en-US"/>
        </w:rPr>
        <w:t>b</w:t>
      </w:r>
      <w:r w:rsidR="00370398">
        <w:rPr>
          <w:rFonts w:ascii="Times New Roman" w:hAnsi="Times New Roman" w:cs="Times New Roman"/>
          <w:sz w:val="24"/>
          <w:lang w:val="en-US"/>
        </w:rPr>
        <w:t>)</w:t>
      </w:r>
      <w:r w:rsidR="00AC379A">
        <w:rPr>
          <w:rFonts w:ascii="Times New Roman" w:hAnsi="Times New Roman" w:cs="Times New Roman"/>
          <w:sz w:val="24"/>
          <w:lang w:val="en-US"/>
        </w:rPr>
        <w:t>. H</w:t>
      </w:r>
      <w:r w:rsidRPr="00A654E2">
        <w:rPr>
          <w:rFonts w:ascii="Times New Roman" w:hAnsi="Times New Roman" w:cs="Times New Roman"/>
          <w:sz w:val="24"/>
          <w:lang w:val="en-US"/>
        </w:rPr>
        <w:t>ow differences in receptor activation time are represented by the activity of neurons in the central nervous system is poorly understood.</w:t>
      </w:r>
    </w:p>
    <w:p w:rsidR="004851C1" w:rsidRPr="00A654E2" w:rsidRDefault="009A7098" w:rsidP="00442D5D">
      <w:pPr>
        <w:spacing w:after="0" w:line="240" w:lineRule="auto"/>
        <w:ind w:firstLine="720"/>
        <w:jc w:val="both"/>
        <w:rPr>
          <w:rFonts w:ascii="Times New Roman" w:hAnsi="Times New Roman" w:cs="Times New Roman"/>
          <w:sz w:val="24"/>
          <w:lang w:val="en-US"/>
        </w:rPr>
      </w:pPr>
      <w:r>
        <w:rPr>
          <w:rFonts w:ascii="Times New Roman" w:hAnsi="Times New Roman" w:cs="Times New Roman"/>
          <w:sz w:val="24"/>
          <w:lang w:val="en-US"/>
        </w:rPr>
        <w:lastRenderedPageBreak/>
        <w:t>Towards this end, I</w:t>
      </w:r>
      <w:r w:rsidR="004851C1" w:rsidRPr="00A654E2">
        <w:rPr>
          <w:rFonts w:ascii="Times New Roman" w:hAnsi="Times New Roman" w:cs="Times New Roman"/>
          <w:sz w:val="24"/>
          <w:lang w:val="en-US"/>
        </w:rPr>
        <w:t xml:space="preserve"> have examined the response of central vibration-sensitive neurons to stimuli presented at different lo</w:t>
      </w:r>
      <w:r>
        <w:rPr>
          <w:rFonts w:ascii="Times New Roman" w:hAnsi="Times New Roman" w:cs="Times New Roman"/>
          <w:sz w:val="24"/>
          <w:lang w:val="en-US"/>
        </w:rPr>
        <w:t>cations around the animal.   The</w:t>
      </w:r>
      <w:r w:rsidR="004851C1" w:rsidRPr="00A654E2">
        <w:rPr>
          <w:rFonts w:ascii="Times New Roman" w:hAnsi="Times New Roman" w:cs="Times New Roman"/>
          <w:sz w:val="24"/>
          <w:lang w:val="en-US"/>
        </w:rPr>
        <w:t xml:space="preserve"> results suggest that differences in receptor activation time are r</w:t>
      </w:r>
      <w:r w:rsidR="00081CA7">
        <w:rPr>
          <w:rFonts w:ascii="Times New Roman" w:hAnsi="Times New Roman" w:cs="Times New Roman"/>
          <w:sz w:val="24"/>
          <w:lang w:val="en-US"/>
        </w:rPr>
        <w:t xml:space="preserve">epresented by the directionally </w:t>
      </w:r>
      <w:r w:rsidR="004851C1" w:rsidRPr="00A654E2">
        <w:rPr>
          <w:rFonts w:ascii="Times New Roman" w:hAnsi="Times New Roman" w:cs="Times New Roman"/>
          <w:sz w:val="24"/>
          <w:lang w:val="en-US"/>
        </w:rPr>
        <w:t xml:space="preserve">selective responses of an array of central neurons, the output of </w:t>
      </w:r>
      <w:proofErr w:type="gramStart"/>
      <w:r w:rsidR="004851C1" w:rsidRPr="00A654E2">
        <w:rPr>
          <w:rFonts w:ascii="Times New Roman" w:hAnsi="Times New Roman" w:cs="Times New Roman"/>
          <w:sz w:val="24"/>
          <w:lang w:val="en-US"/>
        </w:rPr>
        <w:t>which,</w:t>
      </w:r>
      <w:proofErr w:type="gramEnd"/>
      <w:r w:rsidR="004851C1" w:rsidRPr="00A654E2">
        <w:rPr>
          <w:rFonts w:ascii="Times New Roman" w:hAnsi="Times New Roman" w:cs="Times New Roman"/>
          <w:sz w:val="24"/>
          <w:lang w:val="en-US"/>
        </w:rPr>
        <w:t xml:space="preserve"> identifies stimulus direction.</w:t>
      </w:r>
    </w:p>
    <w:p w:rsidR="004851C1" w:rsidRPr="00A654E2" w:rsidRDefault="004851C1" w:rsidP="00442D5D">
      <w:pPr>
        <w:spacing w:after="0" w:line="240" w:lineRule="auto"/>
        <w:jc w:val="both"/>
        <w:rPr>
          <w:rFonts w:ascii="Times New Roman" w:hAnsi="Times New Roman" w:cs="Times New Roman"/>
          <w:sz w:val="24"/>
          <w:lang w:val="en-US"/>
        </w:rPr>
      </w:pPr>
    </w:p>
    <w:p w:rsidR="00E130FF" w:rsidRDefault="00DD302B" w:rsidP="00442D5D">
      <w:pPr>
        <w:spacing w:after="0" w:line="240" w:lineRule="auto"/>
        <w:jc w:val="both"/>
        <w:rPr>
          <w:rFonts w:ascii="Times New Roman" w:hAnsi="Times New Roman" w:cs="Times New Roman"/>
          <w:i/>
          <w:sz w:val="24"/>
          <w:lang w:val="en-US"/>
        </w:rPr>
      </w:pPr>
      <w:r w:rsidRPr="00A654E2">
        <w:rPr>
          <w:rFonts w:ascii="Times New Roman" w:hAnsi="Times New Roman" w:cs="Times New Roman"/>
          <w:i/>
          <w:sz w:val="24"/>
          <w:lang w:val="en-US"/>
        </w:rPr>
        <w:t>Analogous Systems</w:t>
      </w:r>
      <w:r w:rsidR="00E130FF">
        <w:rPr>
          <w:rFonts w:ascii="Times New Roman" w:hAnsi="Times New Roman" w:cs="Times New Roman"/>
          <w:i/>
          <w:sz w:val="24"/>
          <w:lang w:val="en-US"/>
        </w:rPr>
        <w:t xml:space="preserve"> </w:t>
      </w:r>
    </w:p>
    <w:p w:rsidR="00EB24C8" w:rsidRPr="00E130FF" w:rsidRDefault="001C337D" w:rsidP="00442D5D">
      <w:pPr>
        <w:spacing w:after="0" w:line="240" w:lineRule="auto"/>
        <w:jc w:val="both"/>
        <w:rPr>
          <w:rFonts w:ascii="Times New Roman" w:hAnsi="Times New Roman" w:cs="Times New Roman"/>
          <w:i/>
          <w:sz w:val="24"/>
          <w:lang w:val="en-US"/>
        </w:rPr>
      </w:pPr>
      <w:r>
        <w:rPr>
          <w:rFonts w:ascii="Times New Roman" w:hAnsi="Times New Roman" w:cs="Times New Roman"/>
          <w:sz w:val="24"/>
          <w:lang w:val="en-US"/>
        </w:rPr>
        <w:t>The fiddl</w:t>
      </w:r>
      <w:r w:rsidR="00763A76">
        <w:rPr>
          <w:rFonts w:ascii="Times New Roman" w:hAnsi="Times New Roman" w:cs="Times New Roman"/>
          <w:sz w:val="24"/>
          <w:lang w:val="en-US"/>
        </w:rPr>
        <w:t xml:space="preserve">er crab and related crab species like the ghost crab </w:t>
      </w:r>
      <w:r w:rsidR="009323A1">
        <w:rPr>
          <w:rFonts w:ascii="Times New Roman" w:hAnsi="Times New Roman" w:cs="Times New Roman"/>
          <w:sz w:val="24"/>
          <w:lang w:val="en-US"/>
        </w:rPr>
        <w:t xml:space="preserve">(genus, </w:t>
      </w:r>
      <w:proofErr w:type="spellStart"/>
      <w:r w:rsidR="009323A1">
        <w:rPr>
          <w:rFonts w:ascii="Times New Roman" w:hAnsi="Times New Roman" w:cs="Times New Roman"/>
          <w:i/>
          <w:sz w:val="24"/>
          <w:lang w:val="en-US"/>
        </w:rPr>
        <w:t>Ocypode</w:t>
      </w:r>
      <w:proofErr w:type="spellEnd"/>
      <w:r w:rsidR="009323A1">
        <w:rPr>
          <w:rFonts w:ascii="Times New Roman" w:hAnsi="Times New Roman" w:cs="Times New Roman"/>
          <w:sz w:val="24"/>
          <w:lang w:val="en-US"/>
        </w:rPr>
        <w:t xml:space="preserve">) utilize substrate borne vibrations in courtship behaviors. In fiddler </w:t>
      </w:r>
      <w:proofErr w:type="gramStart"/>
      <w:r w:rsidR="009323A1">
        <w:rPr>
          <w:rFonts w:ascii="Times New Roman" w:hAnsi="Times New Roman" w:cs="Times New Roman"/>
          <w:sz w:val="24"/>
          <w:lang w:val="en-US"/>
        </w:rPr>
        <w:t>crabs</w:t>
      </w:r>
      <w:proofErr w:type="gramEnd"/>
      <w:r w:rsidR="009323A1">
        <w:rPr>
          <w:rFonts w:ascii="Times New Roman" w:hAnsi="Times New Roman" w:cs="Times New Roman"/>
          <w:sz w:val="24"/>
          <w:lang w:val="en-US"/>
        </w:rPr>
        <w:t xml:space="preserve"> calling activity coincides with the timing of ovarian ripening in females, but this significance of the female rh</w:t>
      </w:r>
      <w:r w:rsidR="00AE2D08">
        <w:rPr>
          <w:rFonts w:ascii="Times New Roman" w:hAnsi="Times New Roman" w:cs="Times New Roman"/>
          <w:sz w:val="24"/>
          <w:lang w:val="en-US"/>
        </w:rPr>
        <w:t>ythm is not understood (Christy</w:t>
      </w:r>
      <w:r w:rsidR="009323A1">
        <w:rPr>
          <w:rFonts w:ascii="Times New Roman" w:hAnsi="Times New Roman" w:cs="Times New Roman"/>
          <w:sz w:val="24"/>
          <w:lang w:val="en-US"/>
        </w:rPr>
        <w:t xml:space="preserve"> 1978). The vibrations in the sand that the crabs utilize are detected by a receptor called Barth’s </w:t>
      </w:r>
      <w:proofErr w:type="spellStart"/>
      <w:r w:rsidR="009323A1">
        <w:rPr>
          <w:rFonts w:ascii="Times New Roman" w:hAnsi="Times New Roman" w:cs="Times New Roman"/>
          <w:sz w:val="24"/>
          <w:lang w:val="en-US"/>
        </w:rPr>
        <w:t>myochordotonal</w:t>
      </w:r>
      <w:proofErr w:type="spellEnd"/>
      <w:r w:rsidR="009323A1">
        <w:rPr>
          <w:rFonts w:ascii="Times New Roman" w:hAnsi="Times New Roman" w:cs="Times New Roman"/>
          <w:sz w:val="24"/>
          <w:lang w:val="en-US"/>
        </w:rPr>
        <w:t xml:space="preserve"> organ (MCO). Early studies revealed this organ to be in </w:t>
      </w:r>
      <w:r w:rsidR="000F31F7">
        <w:rPr>
          <w:rFonts w:ascii="Times New Roman" w:hAnsi="Times New Roman" w:cs="Times New Roman"/>
          <w:sz w:val="24"/>
          <w:lang w:val="en-US"/>
        </w:rPr>
        <w:t>ghost crabs (</w:t>
      </w:r>
      <w:proofErr w:type="spellStart"/>
      <w:r w:rsidR="000F31F7">
        <w:rPr>
          <w:rFonts w:ascii="Times New Roman" w:hAnsi="Times New Roman" w:cs="Times New Roman"/>
          <w:sz w:val="24"/>
          <w:lang w:val="en-US"/>
        </w:rPr>
        <w:t>Horch</w:t>
      </w:r>
      <w:proofErr w:type="spellEnd"/>
      <w:r w:rsidR="000F31F7">
        <w:rPr>
          <w:rFonts w:ascii="Times New Roman" w:hAnsi="Times New Roman" w:cs="Times New Roman"/>
          <w:sz w:val="24"/>
          <w:lang w:val="en-US"/>
        </w:rPr>
        <w:t xml:space="preserve"> 1971). Later, parallel studies illustrated that the same recepto</w:t>
      </w:r>
      <w:r w:rsidR="00370398">
        <w:rPr>
          <w:rFonts w:ascii="Times New Roman" w:hAnsi="Times New Roman" w:cs="Times New Roman"/>
          <w:sz w:val="24"/>
          <w:lang w:val="en-US"/>
        </w:rPr>
        <w:t xml:space="preserve">r was used by a certain species of fiddler crab </w:t>
      </w:r>
      <w:proofErr w:type="spellStart"/>
      <w:r w:rsidR="000F31F7">
        <w:rPr>
          <w:rFonts w:ascii="Times New Roman" w:hAnsi="Times New Roman" w:cs="Times New Roman"/>
          <w:i/>
          <w:sz w:val="24"/>
          <w:lang w:val="en-US"/>
        </w:rPr>
        <w:t>Uca</w:t>
      </w:r>
      <w:proofErr w:type="spellEnd"/>
      <w:r w:rsidR="000F31F7">
        <w:rPr>
          <w:rFonts w:ascii="Times New Roman" w:hAnsi="Times New Roman" w:cs="Times New Roman"/>
          <w:i/>
          <w:sz w:val="24"/>
          <w:lang w:val="en-US"/>
        </w:rPr>
        <w:t xml:space="preserve"> </w:t>
      </w:r>
      <w:proofErr w:type="spellStart"/>
      <w:r w:rsidR="000F31F7">
        <w:rPr>
          <w:rFonts w:ascii="Times New Roman" w:hAnsi="Times New Roman" w:cs="Times New Roman"/>
          <w:i/>
          <w:sz w:val="24"/>
          <w:lang w:val="en-US"/>
        </w:rPr>
        <w:t>minax</w:t>
      </w:r>
      <w:proofErr w:type="spellEnd"/>
      <w:r w:rsidR="00370398">
        <w:rPr>
          <w:rFonts w:ascii="Times New Roman" w:hAnsi="Times New Roman" w:cs="Times New Roman"/>
          <w:sz w:val="24"/>
          <w:lang w:val="en-US"/>
        </w:rPr>
        <w:t xml:space="preserve"> (Hall 1985</w:t>
      </w:r>
      <w:r w:rsidR="00712536">
        <w:rPr>
          <w:rFonts w:ascii="Times New Roman" w:hAnsi="Times New Roman" w:cs="Times New Roman"/>
          <w:sz w:val="24"/>
          <w:lang w:val="en-US"/>
        </w:rPr>
        <w:t>a</w:t>
      </w:r>
      <w:r w:rsidR="00370398">
        <w:rPr>
          <w:rFonts w:ascii="Times New Roman" w:hAnsi="Times New Roman" w:cs="Times New Roman"/>
          <w:sz w:val="24"/>
          <w:lang w:val="en-US"/>
        </w:rPr>
        <w:t xml:space="preserve">). </w:t>
      </w:r>
      <w:r w:rsidR="000F31F7">
        <w:rPr>
          <w:rFonts w:ascii="Times New Roman" w:hAnsi="Times New Roman" w:cs="Times New Roman"/>
          <w:sz w:val="24"/>
          <w:lang w:val="en-US"/>
        </w:rPr>
        <w:t xml:space="preserve">The receptor is located in the </w:t>
      </w:r>
      <w:proofErr w:type="spellStart"/>
      <w:r w:rsidR="000F31F7">
        <w:rPr>
          <w:rFonts w:ascii="Times New Roman" w:hAnsi="Times New Roman" w:cs="Times New Roman"/>
          <w:sz w:val="24"/>
          <w:lang w:val="en-US"/>
        </w:rPr>
        <w:t>merus</w:t>
      </w:r>
      <w:proofErr w:type="spellEnd"/>
      <w:r w:rsidR="000F31F7">
        <w:rPr>
          <w:rFonts w:ascii="Times New Roman" w:hAnsi="Times New Roman" w:cs="Times New Roman"/>
          <w:sz w:val="24"/>
          <w:lang w:val="en-US"/>
        </w:rPr>
        <w:t xml:space="preserve"> of the walking legs in both genera. The MCO functions in a similar fashion to the tympanic membrane found in humans in that it converts mechanical disturbances found in the environment into electrophysiological pulses that are utilized in the crab</w:t>
      </w:r>
      <w:r w:rsidR="00AE74D3">
        <w:rPr>
          <w:rFonts w:ascii="Times New Roman" w:hAnsi="Times New Roman" w:cs="Times New Roman"/>
          <w:sz w:val="24"/>
          <w:lang w:val="en-US"/>
        </w:rPr>
        <w:t>’</w:t>
      </w:r>
      <w:r w:rsidR="000F31F7">
        <w:rPr>
          <w:rFonts w:ascii="Times New Roman" w:hAnsi="Times New Roman" w:cs="Times New Roman"/>
          <w:sz w:val="24"/>
          <w:lang w:val="en-US"/>
        </w:rPr>
        <w:t>s neural network.</w:t>
      </w:r>
    </w:p>
    <w:p w:rsidR="00E130FF" w:rsidRDefault="008800C4" w:rsidP="00442D5D">
      <w:pPr>
        <w:spacing w:after="0" w:line="240" w:lineRule="auto"/>
        <w:ind w:firstLine="720"/>
        <w:jc w:val="both"/>
        <w:rPr>
          <w:rFonts w:ascii="Times New Roman" w:hAnsi="Times New Roman" w:cs="Times New Roman"/>
          <w:sz w:val="24"/>
          <w:lang w:val="en-US"/>
        </w:rPr>
      </w:pPr>
      <w:r>
        <w:rPr>
          <w:rFonts w:ascii="Times New Roman" w:hAnsi="Times New Roman" w:cs="Times New Roman"/>
          <w:sz w:val="24"/>
          <w:lang w:val="en-US"/>
        </w:rPr>
        <w:t xml:space="preserve">In order to understand the neural mechanism underlying the crab’s ability to recognize and process substrate-born signals it is </w:t>
      </w:r>
      <w:r w:rsidR="003D2235">
        <w:rPr>
          <w:rFonts w:ascii="Times New Roman" w:hAnsi="Times New Roman" w:cs="Times New Roman"/>
          <w:sz w:val="24"/>
          <w:lang w:val="en-US"/>
        </w:rPr>
        <w:t xml:space="preserve">important to understand related organism’s abilities to perform the same task. The nocturnal scorpion </w:t>
      </w:r>
      <w:proofErr w:type="spellStart"/>
      <w:r w:rsidR="003D2235">
        <w:rPr>
          <w:rFonts w:ascii="Times New Roman" w:hAnsi="Times New Roman" w:cs="Times New Roman"/>
          <w:i/>
          <w:sz w:val="24"/>
          <w:lang w:val="en-US"/>
        </w:rPr>
        <w:t>Paruroctonus</w:t>
      </w:r>
      <w:proofErr w:type="spellEnd"/>
      <w:r w:rsidR="003D2235">
        <w:rPr>
          <w:rFonts w:ascii="Times New Roman" w:hAnsi="Times New Roman" w:cs="Times New Roman"/>
          <w:i/>
          <w:sz w:val="24"/>
          <w:lang w:val="en-US"/>
        </w:rPr>
        <w:t xml:space="preserve"> </w:t>
      </w:r>
      <w:proofErr w:type="spellStart"/>
      <w:proofErr w:type="gramStart"/>
      <w:r w:rsidR="003D2235">
        <w:rPr>
          <w:rFonts w:ascii="Times New Roman" w:hAnsi="Times New Roman" w:cs="Times New Roman"/>
          <w:i/>
          <w:sz w:val="24"/>
          <w:lang w:val="en-US"/>
        </w:rPr>
        <w:t>mesaensis</w:t>
      </w:r>
      <w:proofErr w:type="spellEnd"/>
      <w:r w:rsidR="003D2235">
        <w:rPr>
          <w:rFonts w:ascii="Times New Roman" w:hAnsi="Times New Roman" w:cs="Times New Roman"/>
          <w:sz w:val="24"/>
          <w:lang w:val="en-US"/>
        </w:rPr>
        <w:t>,</w:t>
      </w:r>
      <w:proofErr w:type="gramEnd"/>
      <w:r w:rsidR="003D2235">
        <w:rPr>
          <w:rFonts w:ascii="Times New Roman" w:hAnsi="Times New Roman" w:cs="Times New Roman"/>
          <w:sz w:val="24"/>
          <w:lang w:val="en-US"/>
        </w:rPr>
        <w:t xml:space="preserve"> uses its eight legs to detect the direction of vibrations</w:t>
      </w:r>
      <w:r w:rsidR="006565DC">
        <w:rPr>
          <w:rFonts w:ascii="Times New Roman" w:hAnsi="Times New Roman" w:cs="Times New Roman"/>
          <w:sz w:val="24"/>
          <w:lang w:val="en-US"/>
        </w:rPr>
        <w:t xml:space="preserve"> from potential prey</w:t>
      </w:r>
      <w:r w:rsidR="003D2235">
        <w:rPr>
          <w:rFonts w:ascii="Times New Roman" w:hAnsi="Times New Roman" w:cs="Times New Roman"/>
          <w:sz w:val="24"/>
          <w:lang w:val="en-US"/>
        </w:rPr>
        <w:t xml:space="preserve"> </w:t>
      </w:r>
      <w:r w:rsidR="006565DC">
        <w:rPr>
          <w:rFonts w:ascii="Times New Roman" w:hAnsi="Times New Roman" w:cs="Times New Roman"/>
          <w:sz w:val="24"/>
          <w:lang w:val="en-US"/>
        </w:rPr>
        <w:t>in the surrounding substrate</w:t>
      </w:r>
      <w:r w:rsidR="003D2235">
        <w:rPr>
          <w:rFonts w:ascii="Times New Roman" w:hAnsi="Times New Roman" w:cs="Times New Roman"/>
          <w:sz w:val="24"/>
          <w:lang w:val="en-US"/>
        </w:rPr>
        <w:t xml:space="preserve">. The orientation response of the scorpion is mediated in part by a mechanoreceptor called the </w:t>
      </w:r>
      <w:proofErr w:type="spellStart"/>
      <w:r w:rsidR="003D2235">
        <w:rPr>
          <w:rFonts w:ascii="Times New Roman" w:hAnsi="Times New Roman" w:cs="Times New Roman"/>
          <w:sz w:val="24"/>
          <w:lang w:val="en-US"/>
        </w:rPr>
        <w:t>basitarsal</w:t>
      </w:r>
      <w:proofErr w:type="spellEnd"/>
      <w:r w:rsidR="003D2235">
        <w:rPr>
          <w:rFonts w:ascii="Times New Roman" w:hAnsi="Times New Roman" w:cs="Times New Roman"/>
          <w:sz w:val="24"/>
          <w:lang w:val="en-US"/>
        </w:rPr>
        <w:t xml:space="preserve"> compound slit </w:t>
      </w:r>
      <w:proofErr w:type="spellStart"/>
      <w:r w:rsidR="003D2235">
        <w:rPr>
          <w:rFonts w:ascii="Times New Roman" w:hAnsi="Times New Roman" w:cs="Times New Roman"/>
          <w:sz w:val="24"/>
          <w:lang w:val="en-US"/>
        </w:rPr>
        <w:t>sensillum</w:t>
      </w:r>
      <w:proofErr w:type="spellEnd"/>
      <w:r w:rsidR="003D2235">
        <w:rPr>
          <w:rFonts w:ascii="Times New Roman" w:hAnsi="Times New Roman" w:cs="Times New Roman"/>
          <w:sz w:val="24"/>
          <w:lang w:val="en-US"/>
        </w:rPr>
        <w:t xml:space="preserve"> (BCSS) located on </w:t>
      </w:r>
      <w:r w:rsidR="003D2235">
        <w:rPr>
          <w:rFonts w:ascii="Times New Roman" w:hAnsi="Times New Roman" w:cs="Times New Roman"/>
          <w:sz w:val="24"/>
          <w:lang w:val="en-US"/>
        </w:rPr>
        <w:lastRenderedPageBreak/>
        <w:t>the tarsal leg segments. This receptor uses the vibrational information to determine the direction of the vib</w:t>
      </w:r>
      <w:r w:rsidR="00AE74D3">
        <w:rPr>
          <w:rFonts w:ascii="Times New Roman" w:hAnsi="Times New Roman" w:cs="Times New Roman"/>
          <w:sz w:val="24"/>
          <w:lang w:val="en-US"/>
        </w:rPr>
        <w:t>ration source (Brown</w:t>
      </w:r>
      <w:r w:rsidR="00AE2D08">
        <w:rPr>
          <w:rFonts w:ascii="Times New Roman" w:hAnsi="Times New Roman" w:cs="Times New Roman"/>
          <w:sz w:val="24"/>
          <w:lang w:val="en-US"/>
        </w:rPr>
        <w:t>ell</w:t>
      </w:r>
      <w:r w:rsidR="00AE74D3">
        <w:rPr>
          <w:rFonts w:ascii="Times New Roman" w:hAnsi="Times New Roman" w:cs="Times New Roman"/>
          <w:sz w:val="24"/>
          <w:lang w:val="en-US"/>
        </w:rPr>
        <w:t xml:space="preserve"> and Farley</w:t>
      </w:r>
      <w:r w:rsidR="00F23C39">
        <w:rPr>
          <w:rFonts w:ascii="Times New Roman" w:hAnsi="Times New Roman" w:cs="Times New Roman"/>
          <w:sz w:val="24"/>
          <w:lang w:val="en-US"/>
        </w:rPr>
        <w:t xml:space="preserve"> 1979</w:t>
      </w:r>
      <w:r w:rsidR="00AC379A">
        <w:rPr>
          <w:rFonts w:ascii="Times New Roman" w:hAnsi="Times New Roman" w:cs="Times New Roman"/>
          <w:sz w:val="24"/>
          <w:lang w:val="en-US"/>
        </w:rPr>
        <w:t>a</w:t>
      </w:r>
      <w:r w:rsidR="003D2235">
        <w:rPr>
          <w:rFonts w:ascii="Times New Roman" w:hAnsi="Times New Roman" w:cs="Times New Roman"/>
          <w:sz w:val="24"/>
          <w:lang w:val="en-US"/>
        </w:rPr>
        <w:t>). The scorpion uses the slight differences in arrival time of the substrate-borne signal across the eight BCSS receptors to ma</w:t>
      </w:r>
      <w:r w:rsidR="00A31AE0">
        <w:rPr>
          <w:rFonts w:ascii="Times New Roman" w:hAnsi="Times New Roman" w:cs="Times New Roman"/>
          <w:sz w:val="24"/>
          <w:lang w:val="en-US"/>
        </w:rPr>
        <w:t>ke the determination of the direction of the stimulus. Ablation of the BCSS receptors in scorpions kept them from localizing the vibrations</w:t>
      </w:r>
      <w:r w:rsidR="003D2235">
        <w:rPr>
          <w:rFonts w:ascii="Times New Roman" w:hAnsi="Times New Roman" w:cs="Times New Roman"/>
          <w:sz w:val="24"/>
          <w:lang w:val="en-US"/>
        </w:rPr>
        <w:t xml:space="preserve"> (Brown</w:t>
      </w:r>
      <w:r w:rsidR="00AE2D08">
        <w:rPr>
          <w:rFonts w:ascii="Times New Roman" w:hAnsi="Times New Roman" w:cs="Times New Roman"/>
          <w:sz w:val="24"/>
          <w:lang w:val="en-US"/>
        </w:rPr>
        <w:t>ell</w:t>
      </w:r>
      <w:r w:rsidR="00F23C39">
        <w:rPr>
          <w:rFonts w:ascii="Times New Roman" w:hAnsi="Times New Roman" w:cs="Times New Roman"/>
          <w:sz w:val="24"/>
          <w:lang w:val="en-US"/>
        </w:rPr>
        <w:t xml:space="preserve"> and Farley 1979</w:t>
      </w:r>
      <w:r w:rsidR="00AC379A">
        <w:rPr>
          <w:rFonts w:ascii="Times New Roman" w:hAnsi="Times New Roman" w:cs="Times New Roman"/>
          <w:sz w:val="24"/>
          <w:lang w:val="en-US"/>
        </w:rPr>
        <w:t>b</w:t>
      </w:r>
      <w:r w:rsidR="003D2235">
        <w:rPr>
          <w:rFonts w:ascii="Times New Roman" w:hAnsi="Times New Roman" w:cs="Times New Roman"/>
          <w:sz w:val="24"/>
          <w:lang w:val="en-US"/>
        </w:rPr>
        <w:t xml:space="preserve">). </w:t>
      </w:r>
      <w:r w:rsidR="00D112F2">
        <w:rPr>
          <w:rFonts w:ascii="Times New Roman" w:hAnsi="Times New Roman" w:cs="Times New Roman"/>
          <w:sz w:val="24"/>
          <w:lang w:val="en-US"/>
        </w:rPr>
        <w:t xml:space="preserve">This spatial array of receptors is important in determining the direction of the vibration since it structurally allows for time differences to be generated. </w:t>
      </w:r>
      <w:r w:rsidR="006565DC">
        <w:rPr>
          <w:rFonts w:ascii="Times New Roman" w:hAnsi="Times New Roman" w:cs="Times New Roman"/>
          <w:sz w:val="24"/>
          <w:lang w:val="en-US"/>
        </w:rPr>
        <w:t xml:space="preserve">The metatarsal </w:t>
      </w:r>
      <w:proofErr w:type="spellStart"/>
      <w:r w:rsidR="006565DC">
        <w:rPr>
          <w:rFonts w:ascii="Times New Roman" w:hAnsi="Times New Roman" w:cs="Times New Roman"/>
          <w:sz w:val="24"/>
          <w:lang w:val="en-US"/>
        </w:rPr>
        <w:t>lyriform</w:t>
      </w:r>
      <w:proofErr w:type="spellEnd"/>
      <w:r w:rsidR="006565DC">
        <w:rPr>
          <w:rFonts w:ascii="Times New Roman" w:hAnsi="Times New Roman" w:cs="Times New Roman"/>
          <w:sz w:val="24"/>
          <w:lang w:val="en-US"/>
        </w:rPr>
        <w:t xml:space="preserve"> slit found in spiders functions in a similar fashion to the BCSS in detection of substrate-borne prey vibrations that may travel through the spider’s web (</w:t>
      </w:r>
      <w:proofErr w:type="spellStart"/>
      <w:r w:rsidR="006565DC">
        <w:rPr>
          <w:rFonts w:ascii="Times New Roman" w:hAnsi="Times New Roman" w:cs="Times New Roman"/>
          <w:sz w:val="24"/>
          <w:lang w:val="en-US"/>
        </w:rPr>
        <w:t>Brownwell</w:t>
      </w:r>
      <w:proofErr w:type="spellEnd"/>
      <w:r w:rsidR="006565DC">
        <w:rPr>
          <w:rFonts w:ascii="Times New Roman" w:hAnsi="Times New Roman" w:cs="Times New Roman"/>
          <w:sz w:val="24"/>
          <w:lang w:val="en-US"/>
        </w:rPr>
        <w:t xml:space="preserve"> and </w:t>
      </w:r>
      <w:proofErr w:type="spellStart"/>
      <w:r w:rsidR="006565DC">
        <w:rPr>
          <w:rFonts w:ascii="Times New Roman" w:hAnsi="Times New Roman" w:cs="Times New Roman"/>
          <w:sz w:val="24"/>
          <w:lang w:val="en-US"/>
        </w:rPr>
        <w:t>Farely</w:t>
      </w:r>
      <w:proofErr w:type="spellEnd"/>
      <w:r w:rsidR="006565DC">
        <w:rPr>
          <w:rFonts w:ascii="Times New Roman" w:hAnsi="Times New Roman" w:cs="Times New Roman"/>
          <w:sz w:val="24"/>
          <w:lang w:val="en-US"/>
        </w:rPr>
        <w:t xml:space="preserve"> 1979</w:t>
      </w:r>
      <w:r w:rsidR="00AC379A">
        <w:rPr>
          <w:rFonts w:ascii="Times New Roman" w:hAnsi="Times New Roman" w:cs="Times New Roman"/>
          <w:sz w:val="24"/>
          <w:lang w:val="en-US"/>
        </w:rPr>
        <w:t>a</w:t>
      </w:r>
      <w:r w:rsidR="006565DC">
        <w:rPr>
          <w:rFonts w:ascii="Times New Roman" w:hAnsi="Times New Roman" w:cs="Times New Roman"/>
          <w:sz w:val="24"/>
          <w:lang w:val="en-US"/>
        </w:rPr>
        <w:t xml:space="preserve">). </w:t>
      </w:r>
      <w:r w:rsidR="0054625A">
        <w:rPr>
          <w:rFonts w:ascii="Times New Roman" w:hAnsi="Times New Roman" w:cs="Times New Roman"/>
          <w:sz w:val="24"/>
          <w:lang w:val="en-US"/>
        </w:rPr>
        <w:t xml:space="preserve">Reptiles such as snakes that lack outer ears and a tympanum are also known for utilizing substrate-borne vibrations that are underneath their heads. It is thought that the somatosensory receptors in this area are activated by high stimulus amplitudes in the substrate (Hartline 1971). Even humans are known to </w:t>
      </w:r>
      <w:r w:rsidR="00F4420B">
        <w:rPr>
          <w:rFonts w:ascii="Times New Roman" w:hAnsi="Times New Roman" w:cs="Times New Roman"/>
          <w:sz w:val="24"/>
          <w:lang w:val="en-US"/>
        </w:rPr>
        <w:t>possess</w:t>
      </w:r>
      <w:r w:rsidR="0054625A">
        <w:rPr>
          <w:rFonts w:ascii="Times New Roman" w:hAnsi="Times New Roman" w:cs="Times New Roman"/>
          <w:sz w:val="24"/>
          <w:lang w:val="en-US"/>
        </w:rPr>
        <w:t xml:space="preserve"> a level of substrate-borne vibration discrimination. </w:t>
      </w:r>
      <w:proofErr w:type="spellStart"/>
      <w:r w:rsidR="0054625A">
        <w:rPr>
          <w:rFonts w:ascii="Times New Roman" w:hAnsi="Times New Roman" w:cs="Times New Roman"/>
          <w:sz w:val="24"/>
          <w:lang w:val="en-US"/>
        </w:rPr>
        <w:t>Levanen</w:t>
      </w:r>
      <w:proofErr w:type="spellEnd"/>
      <w:r w:rsidR="0054625A">
        <w:rPr>
          <w:rFonts w:ascii="Times New Roman" w:hAnsi="Times New Roman" w:cs="Times New Roman"/>
          <w:sz w:val="24"/>
          <w:lang w:val="en-US"/>
        </w:rPr>
        <w:t xml:space="preserve"> et al. (1998) described that a </w:t>
      </w:r>
      <w:r w:rsidR="00FA482F">
        <w:rPr>
          <w:rFonts w:ascii="Times New Roman" w:hAnsi="Times New Roman" w:cs="Times New Roman"/>
          <w:sz w:val="24"/>
          <w:lang w:val="en-US"/>
        </w:rPr>
        <w:t>congenitally</w:t>
      </w:r>
      <w:r w:rsidR="0054625A">
        <w:rPr>
          <w:rFonts w:ascii="Times New Roman" w:hAnsi="Times New Roman" w:cs="Times New Roman"/>
          <w:sz w:val="24"/>
          <w:lang w:val="en-US"/>
        </w:rPr>
        <w:t xml:space="preserve"> deaf human subject could discriminate frequency differences between two </w:t>
      </w:r>
      <w:proofErr w:type="spellStart"/>
      <w:r w:rsidR="0054625A">
        <w:rPr>
          <w:rFonts w:ascii="Times New Roman" w:hAnsi="Times New Roman" w:cs="Times New Roman"/>
          <w:sz w:val="24"/>
          <w:lang w:val="en-US"/>
        </w:rPr>
        <w:t>vibrotactile</w:t>
      </w:r>
      <w:proofErr w:type="spellEnd"/>
      <w:r w:rsidR="0054625A">
        <w:rPr>
          <w:rFonts w:ascii="Times New Roman" w:hAnsi="Times New Roman" w:cs="Times New Roman"/>
          <w:sz w:val="24"/>
          <w:lang w:val="en-US"/>
        </w:rPr>
        <w:t xml:space="preserve"> stimuli delivered to the left hand. The widespread use of substrate-borne vibrational signaling in the animal kingdom </w:t>
      </w:r>
      <w:r w:rsidR="00D112F2">
        <w:rPr>
          <w:rFonts w:ascii="Times New Roman" w:hAnsi="Times New Roman" w:cs="Times New Roman"/>
          <w:sz w:val="24"/>
          <w:lang w:val="en-US"/>
        </w:rPr>
        <w:t xml:space="preserve">and the existence of spatial arrays advocates that fiddler crabs could also use a similar system for localizing signals. </w:t>
      </w:r>
    </w:p>
    <w:p w:rsidR="00D112F2" w:rsidRDefault="008D1EA6" w:rsidP="00442D5D">
      <w:pPr>
        <w:spacing w:after="0" w:line="240" w:lineRule="auto"/>
        <w:ind w:firstLine="720"/>
        <w:jc w:val="both"/>
        <w:rPr>
          <w:rFonts w:ascii="Times New Roman" w:hAnsi="Times New Roman" w:cs="Times New Roman"/>
          <w:sz w:val="24"/>
          <w:lang w:val="en-US"/>
        </w:rPr>
      </w:pPr>
      <w:r>
        <w:rPr>
          <w:rFonts w:ascii="Times New Roman" w:hAnsi="Times New Roman" w:cs="Times New Roman"/>
          <w:sz w:val="24"/>
          <w:lang w:val="en-US"/>
        </w:rPr>
        <w:t>In order to state that an analogous system exists in fiddler crabs, a scientific study concerning the interactions among vibration-sensitive (VS) ne</w:t>
      </w:r>
      <w:r w:rsidR="009A7098">
        <w:rPr>
          <w:rFonts w:ascii="Times New Roman" w:hAnsi="Times New Roman" w:cs="Times New Roman"/>
          <w:sz w:val="24"/>
          <w:lang w:val="en-US"/>
        </w:rPr>
        <w:t>urons in the brain is necessary</w:t>
      </w:r>
      <w:r>
        <w:rPr>
          <w:rFonts w:ascii="Times New Roman" w:hAnsi="Times New Roman" w:cs="Times New Roman"/>
          <w:sz w:val="24"/>
          <w:lang w:val="en-US"/>
        </w:rPr>
        <w:t xml:space="preserve">. </w:t>
      </w:r>
      <w:r w:rsidR="00BA414B">
        <w:rPr>
          <w:rFonts w:ascii="Times New Roman" w:hAnsi="Times New Roman" w:cs="Times New Roman"/>
          <w:sz w:val="24"/>
          <w:lang w:val="en-US"/>
        </w:rPr>
        <w:t xml:space="preserve">The </w:t>
      </w:r>
      <w:r w:rsidR="00AE74D3">
        <w:rPr>
          <w:rFonts w:ascii="Times New Roman" w:hAnsi="Times New Roman" w:cs="Times New Roman"/>
          <w:sz w:val="24"/>
          <w:lang w:val="en-US"/>
        </w:rPr>
        <w:t xml:space="preserve">focus of the present study </w:t>
      </w:r>
      <w:r w:rsidR="00BA414B">
        <w:rPr>
          <w:rFonts w:ascii="Times New Roman" w:hAnsi="Times New Roman" w:cs="Times New Roman"/>
          <w:sz w:val="24"/>
          <w:lang w:val="en-US"/>
        </w:rPr>
        <w:t xml:space="preserve">was </w:t>
      </w:r>
      <w:r w:rsidR="00AE74D3">
        <w:rPr>
          <w:rFonts w:ascii="Times New Roman" w:hAnsi="Times New Roman" w:cs="Times New Roman"/>
          <w:sz w:val="24"/>
          <w:lang w:val="en-US"/>
        </w:rPr>
        <w:t xml:space="preserve">to identify the response of vibration-sensitive neurons in the central nervous system of the fiddler crab </w:t>
      </w:r>
      <w:r w:rsidR="002E1B06">
        <w:rPr>
          <w:rFonts w:ascii="Times New Roman" w:hAnsi="Times New Roman" w:cs="Times New Roman"/>
          <w:sz w:val="24"/>
          <w:lang w:val="en-US"/>
        </w:rPr>
        <w:t xml:space="preserve">to behaviorally relevant vibrational stimuli presented at </w:t>
      </w:r>
      <w:r w:rsidR="002E1B06">
        <w:rPr>
          <w:rFonts w:ascii="Times New Roman" w:hAnsi="Times New Roman" w:cs="Times New Roman"/>
          <w:sz w:val="24"/>
          <w:lang w:val="en-US"/>
        </w:rPr>
        <w:lastRenderedPageBreak/>
        <w:t xml:space="preserve">different locations around the animal. </w:t>
      </w:r>
      <w:r w:rsidR="00BA414B">
        <w:rPr>
          <w:rFonts w:ascii="Times New Roman" w:hAnsi="Times New Roman" w:cs="Times New Roman"/>
          <w:sz w:val="24"/>
          <w:lang w:val="en-US"/>
        </w:rPr>
        <w:t xml:space="preserve">Prior studies have shown that VS neurons project to the </w:t>
      </w:r>
      <w:proofErr w:type="spellStart"/>
      <w:r w:rsidR="00BA414B">
        <w:rPr>
          <w:rFonts w:ascii="Times New Roman" w:hAnsi="Times New Roman" w:cs="Times New Roman"/>
          <w:sz w:val="24"/>
          <w:lang w:val="en-US"/>
        </w:rPr>
        <w:t>dorso</w:t>
      </w:r>
      <w:proofErr w:type="spellEnd"/>
      <w:r w:rsidR="00BA414B">
        <w:rPr>
          <w:rFonts w:ascii="Times New Roman" w:hAnsi="Times New Roman" w:cs="Times New Roman"/>
          <w:sz w:val="24"/>
          <w:lang w:val="en-US"/>
        </w:rPr>
        <w:t xml:space="preserve">-medial </w:t>
      </w:r>
      <w:proofErr w:type="spellStart"/>
      <w:r w:rsidR="00BA414B">
        <w:rPr>
          <w:rFonts w:ascii="Times New Roman" w:hAnsi="Times New Roman" w:cs="Times New Roman"/>
          <w:sz w:val="24"/>
          <w:lang w:val="en-US"/>
        </w:rPr>
        <w:t>tritocerebral</w:t>
      </w:r>
      <w:proofErr w:type="spellEnd"/>
      <w:r w:rsidR="00BA414B">
        <w:rPr>
          <w:rFonts w:ascii="Times New Roman" w:hAnsi="Times New Roman" w:cs="Times New Roman"/>
          <w:sz w:val="24"/>
          <w:lang w:val="en-US"/>
        </w:rPr>
        <w:t xml:space="preserve"> </w:t>
      </w:r>
      <w:proofErr w:type="spellStart"/>
      <w:r w:rsidR="00BA414B">
        <w:rPr>
          <w:rFonts w:ascii="Times New Roman" w:hAnsi="Times New Roman" w:cs="Times New Roman"/>
          <w:sz w:val="24"/>
          <w:lang w:val="en-US"/>
        </w:rPr>
        <w:t>neuropil</w:t>
      </w:r>
      <w:proofErr w:type="spellEnd"/>
      <w:r w:rsidR="00BA414B">
        <w:rPr>
          <w:rFonts w:ascii="Times New Roman" w:hAnsi="Times New Roman" w:cs="Times New Roman"/>
          <w:sz w:val="24"/>
          <w:lang w:val="en-US"/>
        </w:rPr>
        <w:t xml:space="preserve"> within the brain (H</w:t>
      </w:r>
      <w:r w:rsidR="002E1B06">
        <w:rPr>
          <w:rFonts w:ascii="Times New Roman" w:hAnsi="Times New Roman" w:cs="Times New Roman"/>
          <w:sz w:val="24"/>
          <w:lang w:val="en-US"/>
        </w:rPr>
        <w:t>all 1985</w:t>
      </w:r>
      <w:r w:rsidR="00712536">
        <w:rPr>
          <w:rFonts w:ascii="Times New Roman" w:hAnsi="Times New Roman" w:cs="Times New Roman"/>
          <w:sz w:val="24"/>
          <w:lang w:val="en-US"/>
        </w:rPr>
        <w:t>b</w:t>
      </w:r>
      <w:r w:rsidR="002E1B06">
        <w:rPr>
          <w:rFonts w:ascii="Times New Roman" w:hAnsi="Times New Roman" w:cs="Times New Roman"/>
          <w:sz w:val="24"/>
          <w:lang w:val="en-US"/>
        </w:rPr>
        <w:t>), so our studies were</w:t>
      </w:r>
      <w:r w:rsidR="00BA414B">
        <w:rPr>
          <w:rFonts w:ascii="Times New Roman" w:hAnsi="Times New Roman" w:cs="Times New Roman"/>
          <w:sz w:val="24"/>
          <w:lang w:val="en-US"/>
        </w:rPr>
        <w:t xml:space="preserve"> directed at this area. </w:t>
      </w:r>
      <w:r w:rsidR="00BC269A">
        <w:rPr>
          <w:rFonts w:ascii="Times New Roman" w:hAnsi="Times New Roman" w:cs="Times New Roman"/>
          <w:sz w:val="24"/>
          <w:lang w:val="en-US"/>
        </w:rPr>
        <w:t>I wanted to discern differences in the responses of VS neurons based on the side of the animal be</w:t>
      </w:r>
      <w:r w:rsidR="002E1B06">
        <w:rPr>
          <w:rFonts w:ascii="Times New Roman" w:hAnsi="Times New Roman" w:cs="Times New Roman"/>
          <w:sz w:val="24"/>
          <w:lang w:val="en-US"/>
        </w:rPr>
        <w:t>ing stimulated. Stimulus loci</w:t>
      </w:r>
      <w:r w:rsidR="00BC269A">
        <w:rPr>
          <w:rFonts w:ascii="Times New Roman" w:hAnsi="Times New Roman" w:cs="Times New Roman"/>
          <w:sz w:val="24"/>
          <w:lang w:val="en-US"/>
        </w:rPr>
        <w:t xml:space="preserve"> were limited for the sake of simplicity to front only, right only, rear only, and left only. Simul</w:t>
      </w:r>
      <w:r w:rsidR="002E1B06">
        <w:rPr>
          <w:rFonts w:ascii="Times New Roman" w:hAnsi="Times New Roman" w:cs="Times New Roman"/>
          <w:sz w:val="24"/>
          <w:lang w:val="en-US"/>
        </w:rPr>
        <w:t>taneous stimuli were not presented</w:t>
      </w:r>
      <w:r w:rsidR="00BC269A">
        <w:rPr>
          <w:rFonts w:ascii="Times New Roman" w:hAnsi="Times New Roman" w:cs="Times New Roman"/>
          <w:sz w:val="24"/>
          <w:lang w:val="en-US"/>
        </w:rPr>
        <w:t xml:space="preserve">. The following questions were addressed. (1) </w:t>
      </w:r>
      <w:r w:rsidR="00D1795F">
        <w:rPr>
          <w:rFonts w:ascii="Times New Roman" w:hAnsi="Times New Roman" w:cs="Times New Roman"/>
          <w:sz w:val="24"/>
          <w:lang w:val="en-US"/>
        </w:rPr>
        <w:t xml:space="preserve">Is there a population of cells that respond in a directional manner </w:t>
      </w:r>
      <w:r w:rsidR="00074306">
        <w:rPr>
          <w:rFonts w:ascii="Times New Roman" w:hAnsi="Times New Roman" w:cs="Times New Roman"/>
          <w:sz w:val="24"/>
          <w:lang w:val="en-US"/>
        </w:rPr>
        <w:t xml:space="preserve">depending on the side of the crab that is stimulated? </w:t>
      </w:r>
      <w:r w:rsidR="002E1B06">
        <w:rPr>
          <w:rFonts w:ascii="Times New Roman" w:hAnsi="Times New Roman" w:cs="Times New Roman"/>
          <w:sz w:val="24"/>
          <w:lang w:val="en-US"/>
        </w:rPr>
        <w:t>(2</w:t>
      </w:r>
      <w:r w:rsidR="00074306">
        <w:rPr>
          <w:rFonts w:ascii="Times New Roman" w:hAnsi="Times New Roman" w:cs="Times New Roman"/>
          <w:sz w:val="24"/>
          <w:lang w:val="en-US"/>
        </w:rPr>
        <w:t xml:space="preserve">) </w:t>
      </w:r>
      <w:r w:rsidR="00D04A3E">
        <w:rPr>
          <w:rFonts w:ascii="Times New Roman" w:hAnsi="Times New Roman" w:cs="Times New Roman"/>
          <w:sz w:val="24"/>
          <w:lang w:val="en-US"/>
        </w:rPr>
        <w:t>Based on the responses from the neurons, what kind of coding scheme can be proposed for neurons involved in stimulus direction?</w:t>
      </w:r>
    </w:p>
    <w:p w:rsidR="00DD302B" w:rsidRPr="00A654E2" w:rsidRDefault="00DD302B" w:rsidP="00442D5D">
      <w:pPr>
        <w:spacing w:after="0" w:line="240" w:lineRule="auto"/>
        <w:jc w:val="both"/>
        <w:rPr>
          <w:rFonts w:ascii="Times New Roman" w:hAnsi="Times New Roman" w:cs="Times New Roman"/>
          <w:sz w:val="24"/>
          <w:lang w:val="en-US"/>
        </w:rPr>
      </w:pPr>
    </w:p>
    <w:p w:rsidR="000E7061" w:rsidRPr="00A654E2" w:rsidRDefault="000E7061" w:rsidP="00442D5D">
      <w:pPr>
        <w:spacing w:after="0" w:line="240" w:lineRule="auto"/>
        <w:jc w:val="both"/>
        <w:rPr>
          <w:rFonts w:ascii="Times New Roman" w:hAnsi="Times New Roman" w:cs="Times New Roman"/>
          <w:b/>
          <w:sz w:val="24"/>
          <w:lang w:val="en-US"/>
        </w:rPr>
      </w:pPr>
      <w:r w:rsidRPr="00A654E2">
        <w:rPr>
          <w:rFonts w:ascii="Times New Roman" w:hAnsi="Times New Roman" w:cs="Times New Roman"/>
          <w:b/>
          <w:sz w:val="24"/>
          <w:lang w:val="en-US"/>
        </w:rPr>
        <w:t>Materials and Methods</w:t>
      </w:r>
    </w:p>
    <w:p w:rsidR="00A654E2" w:rsidRDefault="00C73B02" w:rsidP="00442D5D">
      <w:pPr>
        <w:spacing w:after="0" w:line="240" w:lineRule="auto"/>
        <w:jc w:val="both"/>
        <w:rPr>
          <w:rFonts w:ascii="Times New Roman" w:hAnsi="Times New Roman" w:cs="Times New Roman"/>
          <w:sz w:val="24"/>
          <w:lang w:val="en-US"/>
        </w:rPr>
      </w:pPr>
      <w:r w:rsidRPr="00A654E2">
        <w:rPr>
          <w:rFonts w:ascii="Times New Roman" w:hAnsi="Times New Roman" w:cs="Times New Roman"/>
          <w:i/>
          <w:sz w:val="24"/>
          <w:lang w:val="en-US"/>
        </w:rPr>
        <w:t>Subjects</w:t>
      </w:r>
      <w:r w:rsidRPr="00A654E2">
        <w:rPr>
          <w:rFonts w:ascii="Times New Roman" w:hAnsi="Times New Roman" w:cs="Times New Roman"/>
          <w:sz w:val="24"/>
          <w:lang w:val="en-US"/>
        </w:rPr>
        <w:t xml:space="preserve"> </w:t>
      </w:r>
    </w:p>
    <w:p w:rsidR="000E7061" w:rsidRPr="00A654E2" w:rsidRDefault="00C73B02" w:rsidP="00442D5D">
      <w:pPr>
        <w:spacing w:after="0" w:line="240" w:lineRule="auto"/>
        <w:jc w:val="both"/>
        <w:rPr>
          <w:rFonts w:ascii="Times New Roman" w:hAnsi="Times New Roman" w:cs="Times New Roman"/>
          <w:sz w:val="24"/>
          <w:lang w:val="en-US"/>
        </w:rPr>
      </w:pPr>
      <w:r w:rsidRPr="00A654E2">
        <w:rPr>
          <w:rFonts w:ascii="Times New Roman" w:hAnsi="Times New Roman" w:cs="Times New Roman"/>
          <w:sz w:val="24"/>
          <w:lang w:val="en-US"/>
        </w:rPr>
        <w:t xml:space="preserve">Male and Female </w:t>
      </w:r>
      <w:proofErr w:type="spellStart"/>
      <w:r w:rsidRPr="00A654E2">
        <w:rPr>
          <w:rFonts w:ascii="Times New Roman" w:hAnsi="Times New Roman" w:cs="Times New Roman"/>
          <w:i/>
          <w:sz w:val="24"/>
          <w:lang w:val="en-US"/>
        </w:rPr>
        <w:t>Uca</w:t>
      </w:r>
      <w:proofErr w:type="spellEnd"/>
      <w:r w:rsidRPr="00A654E2">
        <w:rPr>
          <w:rFonts w:ascii="Times New Roman" w:hAnsi="Times New Roman" w:cs="Times New Roman"/>
          <w:i/>
          <w:sz w:val="24"/>
          <w:lang w:val="en-US"/>
        </w:rPr>
        <w:t xml:space="preserve"> </w:t>
      </w:r>
      <w:proofErr w:type="spellStart"/>
      <w:r w:rsidRPr="00A654E2">
        <w:rPr>
          <w:rFonts w:ascii="Times New Roman" w:hAnsi="Times New Roman" w:cs="Times New Roman"/>
          <w:i/>
          <w:sz w:val="24"/>
          <w:lang w:val="en-US"/>
        </w:rPr>
        <w:t>pugilator</w:t>
      </w:r>
      <w:proofErr w:type="spellEnd"/>
      <w:r w:rsidRPr="00A654E2">
        <w:rPr>
          <w:rFonts w:ascii="Times New Roman" w:hAnsi="Times New Roman" w:cs="Times New Roman"/>
          <w:i/>
          <w:sz w:val="24"/>
          <w:lang w:val="en-US"/>
        </w:rPr>
        <w:t xml:space="preserve"> </w:t>
      </w:r>
      <w:r w:rsidRPr="00A654E2">
        <w:rPr>
          <w:rFonts w:ascii="Times New Roman" w:hAnsi="Times New Roman" w:cs="Times New Roman"/>
          <w:sz w:val="24"/>
          <w:lang w:val="en-US"/>
        </w:rPr>
        <w:t>w</w:t>
      </w:r>
      <w:r w:rsidR="002E1B06">
        <w:rPr>
          <w:rFonts w:ascii="Times New Roman" w:hAnsi="Times New Roman" w:cs="Times New Roman"/>
          <w:sz w:val="24"/>
          <w:lang w:val="en-US"/>
        </w:rPr>
        <w:t xml:space="preserve">ere purchased from Gulf Specimen Marine Lab in Panacea, </w:t>
      </w:r>
      <w:proofErr w:type="spellStart"/>
      <w:r w:rsidR="002E1B06">
        <w:rPr>
          <w:rFonts w:ascii="Times New Roman" w:hAnsi="Times New Roman" w:cs="Times New Roman"/>
          <w:sz w:val="24"/>
          <w:lang w:val="en-US"/>
        </w:rPr>
        <w:t>Fl</w:t>
      </w:r>
      <w:proofErr w:type="spellEnd"/>
      <w:r w:rsidRPr="00A654E2">
        <w:rPr>
          <w:rFonts w:ascii="Times New Roman" w:hAnsi="Times New Roman" w:cs="Times New Roman"/>
          <w:sz w:val="24"/>
          <w:lang w:val="en-US"/>
        </w:rPr>
        <w:t xml:space="preserve"> a</w:t>
      </w:r>
      <w:r w:rsidR="002E1B06">
        <w:rPr>
          <w:rFonts w:ascii="Times New Roman" w:hAnsi="Times New Roman" w:cs="Times New Roman"/>
          <w:sz w:val="24"/>
          <w:lang w:val="en-US"/>
        </w:rPr>
        <w:t xml:space="preserve">nd kept in tanks with sand and </w:t>
      </w:r>
      <w:r w:rsidRPr="00A654E2">
        <w:rPr>
          <w:rFonts w:ascii="Times New Roman" w:hAnsi="Times New Roman" w:cs="Times New Roman"/>
          <w:sz w:val="24"/>
          <w:lang w:val="en-US"/>
        </w:rPr>
        <w:t xml:space="preserve"> c</w:t>
      </w:r>
      <w:r w:rsidR="002E1B06">
        <w:rPr>
          <w:rFonts w:ascii="Times New Roman" w:hAnsi="Times New Roman" w:cs="Times New Roman"/>
          <w:sz w:val="24"/>
          <w:lang w:val="en-US"/>
        </w:rPr>
        <w:t>irculating seawater</w:t>
      </w:r>
      <w:r w:rsidRPr="00A654E2">
        <w:rPr>
          <w:rFonts w:ascii="Times New Roman" w:hAnsi="Times New Roman" w:cs="Times New Roman"/>
          <w:sz w:val="24"/>
          <w:lang w:val="en-US"/>
        </w:rPr>
        <w:t xml:space="preserve"> at the University of Tennessee, Knoxville.</w:t>
      </w:r>
    </w:p>
    <w:p w:rsidR="00C73B02" w:rsidRPr="00A654E2" w:rsidRDefault="00C73B02" w:rsidP="00442D5D">
      <w:pPr>
        <w:spacing w:after="0" w:line="240" w:lineRule="auto"/>
        <w:jc w:val="both"/>
        <w:rPr>
          <w:rFonts w:ascii="Times New Roman" w:hAnsi="Times New Roman" w:cs="Times New Roman"/>
          <w:sz w:val="24"/>
          <w:lang w:val="en-US"/>
        </w:rPr>
      </w:pPr>
    </w:p>
    <w:p w:rsidR="00A654E2" w:rsidRPr="00A654E2" w:rsidRDefault="00C73B02" w:rsidP="00442D5D">
      <w:pPr>
        <w:spacing w:after="0" w:line="240" w:lineRule="auto"/>
        <w:jc w:val="both"/>
        <w:rPr>
          <w:rFonts w:ascii="Times New Roman" w:hAnsi="Times New Roman" w:cs="Times New Roman"/>
          <w:sz w:val="24"/>
          <w:lang w:val="en-US"/>
        </w:rPr>
      </w:pPr>
      <w:r w:rsidRPr="00A654E2">
        <w:rPr>
          <w:rFonts w:ascii="Times New Roman" w:hAnsi="Times New Roman" w:cs="Times New Roman"/>
          <w:i/>
          <w:sz w:val="24"/>
          <w:lang w:val="en-US"/>
        </w:rPr>
        <w:t xml:space="preserve">Surgical procedure and animal positioning </w:t>
      </w:r>
      <w:proofErr w:type="gramStart"/>
      <w:r w:rsidR="002E1B06">
        <w:rPr>
          <w:rFonts w:ascii="Times New Roman" w:hAnsi="Times New Roman" w:cs="Times New Roman"/>
          <w:sz w:val="24"/>
          <w:lang w:val="en-US"/>
        </w:rPr>
        <w:t>After</w:t>
      </w:r>
      <w:proofErr w:type="gramEnd"/>
      <w:r w:rsidR="002E1B06">
        <w:rPr>
          <w:rFonts w:ascii="Times New Roman" w:hAnsi="Times New Roman" w:cs="Times New Roman"/>
          <w:sz w:val="24"/>
          <w:lang w:val="en-US"/>
        </w:rPr>
        <w:t xml:space="preserve"> the removal of both chelae, a</w:t>
      </w:r>
      <w:r w:rsidR="000E7061" w:rsidRPr="00A654E2">
        <w:rPr>
          <w:rFonts w:ascii="Times New Roman" w:hAnsi="Times New Roman" w:cs="Times New Roman"/>
          <w:sz w:val="24"/>
          <w:lang w:val="en-US"/>
        </w:rPr>
        <w:t>nimals were glued to a Plexiglas rod and suspended over a sand-filled arena (positioned on a vibration-isolation table) such that all of their legs wer</w:t>
      </w:r>
      <w:r w:rsidRPr="00A654E2">
        <w:rPr>
          <w:rFonts w:ascii="Times New Roman" w:hAnsi="Times New Roman" w:cs="Times New Roman"/>
          <w:sz w:val="24"/>
          <w:lang w:val="en-US"/>
        </w:rPr>
        <w:t>e in contact with the substrat</w:t>
      </w:r>
      <w:r w:rsidR="002E1B06">
        <w:rPr>
          <w:rFonts w:ascii="Times New Roman" w:hAnsi="Times New Roman" w:cs="Times New Roman"/>
          <w:sz w:val="24"/>
          <w:lang w:val="en-US"/>
        </w:rPr>
        <w:t>e (Figure 1).</w:t>
      </w:r>
      <w:r w:rsidRPr="00A654E2">
        <w:rPr>
          <w:rFonts w:ascii="Times New Roman" w:hAnsi="Times New Roman" w:cs="Times New Roman"/>
          <w:sz w:val="24"/>
          <w:lang w:val="en-US"/>
        </w:rPr>
        <w:t xml:space="preserve"> A small hole was made in the dorsal carapace so that a ground</w:t>
      </w:r>
      <w:r w:rsidR="002E1B06">
        <w:rPr>
          <w:rFonts w:ascii="Times New Roman" w:hAnsi="Times New Roman" w:cs="Times New Roman"/>
          <w:sz w:val="24"/>
          <w:lang w:val="en-US"/>
        </w:rPr>
        <w:t xml:space="preserve"> wire</w:t>
      </w:r>
      <w:r w:rsidRPr="00A654E2">
        <w:rPr>
          <w:rFonts w:ascii="Times New Roman" w:hAnsi="Times New Roman" w:cs="Times New Roman"/>
          <w:sz w:val="24"/>
          <w:lang w:val="en-US"/>
        </w:rPr>
        <w:t xml:space="preserve"> could be i</w:t>
      </w:r>
      <w:r w:rsidR="002E1B06">
        <w:rPr>
          <w:rFonts w:ascii="Times New Roman" w:hAnsi="Times New Roman" w:cs="Times New Roman"/>
          <w:sz w:val="24"/>
          <w:lang w:val="en-US"/>
        </w:rPr>
        <w:t xml:space="preserve">nserted. </w:t>
      </w:r>
      <w:r w:rsidR="004A4791" w:rsidRPr="00A654E2">
        <w:rPr>
          <w:rFonts w:ascii="Times New Roman" w:hAnsi="Times New Roman" w:cs="Times New Roman"/>
          <w:sz w:val="24"/>
          <w:lang w:val="en-US"/>
        </w:rPr>
        <w:t>A saline drip was also positioned between the crab’s eyes in order to keep the brain wet with a saline solution throughout the duration of the experiment. This saline solution was made to the spe</w:t>
      </w:r>
      <w:r w:rsidR="009A7098">
        <w:rPr>
          <w:rFonts w:ascii="Times New Roman" w:hAnsi="Times New Roman" w:cs="Times New Roman"/>
          <w:sz w:val="24"/>
          <w:lang w:val="en-US"/>
        </w:rPr>
        <w:t xml:space="preserve">cifications outlined by </w:t>
      </w:r>
      <w:proofErr w:type="spellStart"/>
      <w:r w:rsidR="004A4791" w:rsidRPr="00A654E2">
        <w:rPr>
          <w:rFonts w:ascii="Times New Roman" w:hAnsi="Times New Roman" w:cs="Times New Roman"/>
          <w:sz w:val="24"/>
          <w:lang w:val="en-US"/>
        </w:rPr>
        <w:t>Herreid</w:t>
      </w:r>
      <w:proofErr w:type="spellEnd"/>
      <w:r w:rsidR="009A7098">
        <w:rPr>
          <w:rFonts w:ascii="Times New Roman" w:hAnsi="Times New Roman" w:cs="Times New Roman"/>
          <w:sz w:val="24"/>
          <w:lang w:val="en-US"/>
        </w:rPr>
        <w:t xml:space="preserve"> and Mooney </w:t>
      </w:r>
      <w:r w:rsidR="004A4791" w:rsidRPr="00A654E2">
        <w:rPr>
          <w:rFonts w:ascii="Times New Roman" w:hAnsi="Times New Roman" w:cs="Times New Roman"/>
          <w:sz w:val="24"/>
          <w:lang w:val="en-US"/>
        </w:rPr>
        <w:t>(1984).</w:t>
      </w:r>
      <w:r w:rsidR="00B46760" w:rsidRPr="00A654E2">
        <w:rPr>
          <w:rFonts w:ascii="Times New Roman" w:hAnsi="Times New Roman" w:cs="Times New Roman"/>
          <w:sz w:val="24"/>
          <w:lang w:val="en-US"/>
        </w:rPr>
        <w:t xml:space="preserve"> A piece of string was wrapped around the </w:t>
      </w:r>
      <w:proofErr w:type="spellStart"/>
      <w:r w:rsidR="00B46760" w:rsidRPr="00A654E2">
        <w:rPr>
          <w:rFonts w:ascii="Times New Roman" w:hAnsi="Times New Roman" w:cs="Times New Roman"/>
          <w:sz w:val="24"/>
          <w:lang w:val="en-US"/>
        </w:rPr>
        <w:t>plexigl</w:t>
      </w:r>
      <w:r w:rsidR="00FE16E7">
        <w:rPr>
          <w:rFonts w:ascii="Times New Roman" w:hAnsi="Times New Roman" w:cs="Times New Roman"/>
          <w:sz w:val="24"/>
          <w:lang w:val="en-US"/>
        </w:rPr>
        <w:t>ass</w:t>
      </w:r>
      <w:proofErr w:type="spellEnd"/>
      <w:r w:rsidR="00FE16E7">
        <w:rPr>
          <w:rFonts w:ascii="Times New Roman" w:hAnsi="Times New Roman" w:cs="Times New Roman"/>
          <w:sz w:val="24"/>
          <w:lang w:val="en-US"/>
        </w:rPr>
        <w:t xml:space="preserve"> rod to reduce the </w:t>
      </w:r>
      <w:proofErr w:type="spellStart"/>
      <w:r w:rsidR="00FE16E7">
        <w:rPr>
          <w:rFonts w:ascii="Times New Roman" w:hAnsi="Times New Roman" w:cs="Times New Roman"/>
          <w:sz w:val="24"/>
          <w:lang w:val="en-US"/>
        </w:rPr>
        <w:t>occurance</w:t>
      </w:r>
      <w:proofErr w:type="spellEnd"/>
      <w:r w:rsidR="00B46760" w:rsidRPr="00A654E2">
        <w:rPr>
          <w:rFonts w:ascii="Times New Roman" w:hAnsi="Times New Roman" w:cs="Times New Roman"/>
          <w:sz w:val="24"/>
          <w:lang w:val="en-US"/>
        </w:rPr>
        <w:t xml:space="preserve"> of saline dripping down the crab’s legs</w:t>
      </w:r>
      <w:r w:rsidR="00FE16E7">
        <w:rPr>
          <w:rFonts w:ascii="Times New Roman" w:hAnsi="Times New Roman" w:cs="Times New Roman"/>
          <w:sz w:val="24"/>
          <w:lang w:val="en-US"/>
        </w:rPr>
        <w:t xml:space="preserve"> and producing an additional vibration</w:t>
      </w:r>
      <w:r w:rsidR="00B46760" w:rsidRPr="00A654E2">
        <w:rPr>
          <w:rFonts w:ascii="Times New Roman" w:hAnsi="Times New Roman" w:cs="Times New Roman"/>
          <w:sz w:val="24"/>
          <w:lang w:val="en-US"/>
        </w:rPr>
        <w:t xml:space="preserve">. </w:t>
      </w:r>
      <w:r w:rsidR="009F75FE">
        <w:rPr>
          <w:rFonts w:ascii="Times New Roman" w:hAnsi="Times New Roman" w:cs="Times New Roman"/>
          <w:sz w:val="24"/>
          <w:lang w:val="en-US"/>
        </w:rPr>
        <w:t xml:space="preserve">Four sticks were placed 12 cm </w:t>
      </w:r>
      <w:r w:rsidR="009F75FE">
        <w:rPr>
          <w:rFonts w:ascii="Times New Roman" w:hAnsi="Times New Roman" w:cs="Times New Roman"/>
          <w:sz w:val="24"/>
          <w:lang w:val="en-US"/>
        </w:rPr>
        <w:lastRenderedPageBreak/>
        <w:t>from the crab’s front, right, rear, a</w:t>
      </w:r>
      <w:r w:rsidR="00FE16E7">
        <w:rPr>
          <w:rFonts w:ascii="Times New Roman" w:hAnsi="Times New Roman" w:cs="Times New Roman"/>
          <w:sz w:val="24"/>
          <w:lang w:val="en-US"/>
        </w:rPr>
        <w:t>nd left sides. These sticks had</w:t>
      </w:r>
      <w:r w:rsidR="009F75FE">
        <w:rPr>
          <w:rFonts w:ascii="Times New Roman" w:hAnsi="Times New Roman" w:cs="Times New Roman"/>
          <w:sz w:val="24"/>
          <w:lang w:val="en-US"/>
        </w:rPr>
        <w:t xml:space="preserve"> markings that denote</w:t>
      </w:r>
      <w:r w:rsidR="00FE16E7">
        <w:rPr>
          <w:rFonts w:ascii="Times New Roman" w:hAnsi="Times New Roman" w:cs="Times New Roman"/>
          <w:sz w:val="24"/>
          <w:lang w:val="en-US"/>
        </w:rPr>
        <w:t>d</w:t>
      </w:r>
      <w:r w:rsidR="009F75FE">
        <w:rPr>
          <w:rFonts w:ascii="Times New Roman" w:hAnsi="Times New Roman" w:cs="Times New Roman"/>
          <w:sz w:val="24"/>
          <w:lang w:val="en-US"/>
        </w:rPr>
        <w:t xml:space="preserve"> a height of 8 cm</w:t>
      </w:r>
      <w:r w:rsidR="005D69D2">
        <w:rPr>
          <w:rFonts w:ascii="Times New Roman" w:hAnsi="Times New Roman" w:cs="Times New Roman"/>
          <w:sz w:val="24"/>
          <w:lang w:val="en-US"/>
        </w:rPr>
        <w:t xml:space="preserve">. </w:t>
      </w:r>
    </w:p>
    <w:p w:rsidR="004A4791" w:rsidRPr="00A654E2" w:rsidRDefault="004A4791" w:rsidP="00C73B02">
      <w:pPr>
        <w:spacing w:after="0"/>
        <w:jc w:val="both"/>
        <w:rPr>
          <w:rFonts w:ascii="Times New Roman" w:hAnsi="Times New Roman" w:cs="Times New Roman"/>
          <w:sz w:val="24"/>
          <w:lang w:val="en-US"/>
        </w:rPr>
      </w:pPr>
      <w:r w:rsidRPr="00A654E2">
        <w:rPr>
          <w:rFonts w:ascii="Times New Roman" w:hAnsi="Times New Roman" w:cs="Times New Roman"/>
          <w:noProof/>
          <w:sz w:val="24"/>
          <w:lang w:val="en-US"/>
        </w:rPr>
        <w:drawing>
          <wp:inline distT="0" distB="0" distL="0" distR="0" wp14:anchorId="1FD9EC0A" wp14:editId="06410E48">
            <wp:extent cx="2743200" cy="3657771"/>
            <wp:effectExtent l="0" t="0" r="0" b="0"/>
            <wp:docPr id="5" name="Content Placeholder 4"/>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Content Placeholder 4"/>
                    <pic:cNvPicPr>
                      <a:picLocks noGrp="1"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0" y="0"/>
                      <a:ext cx="2743200" cy="3657771"/>
                    </a:xfrm>
                    <a:prstGeom prst="rect">
                      <a:avLst/>
                    </a:prstGeom>
                  </pic:spPr>
                </pic:pic>
              </a:graphicData>
            </a:graphic>
          </wp:inline>
        </w:drawing>
      </w:r>
    </w:p>
    <w:p w:rsidR="004A4791" w:rsidRPr="00A654E2" w:rsidRDefault="004A4791" w:rsidP="00442D5D">
      <w:pPr>
        <w:spacing w:after="0" w:line="240" w:lineRule="auto"/>
        <w:jc w:val="both"/>
        <w:rPr>
          <w:rFonts w:ascii="Times New Roman" w:hAnsi="Times New Roman" w:cs="Times New Roman"/>
          <w:sz w:val="20"/>
          <w:lang w:val="en-US"/>
        </w:rPr>
      </w:pPr>
      <w:proofErr w:type="gramStart"/>
      <w:r w:rsidRPr="00A654E2">
        <w:rPr>
          <w:rFonts w:ascii="Times New Roman" w:hAnsi="Times New Roman" w:cs="Times New Roman"/>
          <w:b/>
          <w:sz w:val="20"/>
          <w:lang w:val="en-US"/>
        </w:rPr>
        <w:t>Figure 1.</w:t>
      </w:r>
      <w:proofErr w:type="gramEnd"/>
      <w:r w:rsidRPr="00A654E2">
        <w:rPr>
          <w:rFonts w:ascii="Times New Roman" w:hAnsi="Times New Roman" w:cs="Times New Roman"/>
          <w:b/>
          <w:sz w:val="20"/>
          <w:lang w:val="en-US"/>
        </w:rPr>
        <w:t xml:space="preserve"> </w:t>
      </w:r>
      <w:r w:rsidRPr="00A654E2">
        <w:rPr>
          <w:rFonts w:ascii="Times New Roman" w:hAnsi="Times New Roman" w:cs="Times New Roman"/>
          <w:sz w:val="20"/>
          <w:lang w:val="en-US"/>
        </w:rPr>
        <w:t xml:space="preserve">The crab was positioned </w:t>
      </w:r>
      <w:r w:rsidR="002E1B06">
        <w:rPr>
          <w:rFonts w:ascii="Times New Roman" w:hAnsi="Times New Roman" w:cs="Times New Roman"/>
          <w:sz w:val="20"/>
          <w:lang w:val="en-US"/>
        </w:rPr>
        <w:t>so that its legs were resting on</w:t>
      </w:r>
      <w:r w:rsidRPr="00A654E2">
        <w:rPr>
          <w:rFonts w:ascii="Times New Roman" w:hAnsi="Times New Roman" w:cs="Times New Roman"/>
          <w:sz w:val="20"/>
          <w:lang w:val="en-US"/>
        </w:rPr>
        <w:t xml:space="preserve"> the sand with a sali</w:t>
      </w:r>
      <w:r w:rsidR="002E1B06">
        <w:rPr>
          <w:rFonts w:ascii="Times New Roman" w:hAnsi="Times New Roman" w:cs="Times New Roman"/>
          <w:sz w:val="20"/>
          <w:lang w:val="en-US"/>
        </w:rPr>
        <w:t xml:space="preserve">ne drip directly above its eyes and flowing over the exposed brain. </w:t>
      </w:r>
      <w:r w:rsidRPr="00A654E2">
        <w:rPr>
          <w:rFonts w:ascii="Times New Roman" w:hAnsi="Times New Roman" w:cs="Times New Roman"/>
          <w:sz w:val="20"/>
          <w:lang w:val="en-US"/>
        </w:rPr>
        <w:t xml:space="preserve"> </w:t>
      </w:r>
    </w:p>
    <w:p w:rsidR="00C97717" w:rsidRPr="00A654E2" w:rsidRDefault="00C97717" w:rsidP="00442D5D">
      <w:pPr>
        <w:spacing w:after="0" w:line="240" w:lineRule="auto"/>
        <w:jc w:val="both"/>
        <w:rPr>
          <w:rFonts w:ascii="Times New Roman" w:hAnsi="Times New Roman" w:cs="Times New Roman"/>
          <w:sz w:val="24"/>
          <w:lang w:val="en-US"/>
        </w:rPr>
      </w:pPr>
    </w:p>
    <w:p w:rsidR="00C97717" w:rsidRPr="00A654E2" w:rsidRDefault="002E1B06" w:rsidP="00442D5D">
      <w:pPr>
        <w:spacing w:after="0" w:line="240" w:lineRule="auto"/>
        <w:jc w:val="both"/>
        <w:rPr>
          <w:rFonts w:ascii="Times New Roman" w:hAnsi="Times New Roman" w:cs="Times New Roman"/>
          <w:sz w:val="24"/>
          <w:lang w:val="en-US"/>
        </w:rPr>
      </w:pPr>
      <w:r>
        <w:rPr>
          <w:rFonts w:ascii="Times New Roman" w:hAnsi="Times New Roman" w:cs="Times New Roman"/>
          <w:sz w:val="24"/>
          <w:lang w:val="en-US"/>
        </w:rPr>
        <w:t>Mouthparts were removed</w:t>
      </w:r>
      <w:r w:rsidR="00C97717" w:rsidRPr="00A654E2">
        <w:rPr>
          <w:rFonts w:ascii="Times New Roman" w:hAnsi="Times New Roman" w:cs="Times New Roman"/>
          <w:sz w:val="24"/>
          <w:lang w:val="en-US"/>
        </w:rPr>
        <w:t xml:space="preserve"> in order to expose the </w:t>
      </w:r>
      <w:proofErr w:type="spellStart"/>
      <w:r w:rsidR="00C97717" w:rsidRPr="00A654E2">
        <w:rPr>
          <w:rFonts w:ascii="Times New Roman" w:hAnsi="Times New Roman" w:cs="Times New Roman"/>
          <w:sz w:val="24"/>
          <w:lang w:val="en-US"/>
        </w:rPr>
        <w:t>circumesophogeal</w:t>
      </w:r>
      <w:proofErr w:type="spellEnd"/>
      <w:r w:rsidR="00C97717" w:rsidRPr="00A654E2">
        <w:rPr>
          <w:rFonts w:ascii="Times New Roman" w:hAnsi="Times New Roman" w:cs="Times New Roman"/>
          <w:sz w:val="24"/>
          <w:lang w:val="en-US"/>
        </w:rPr>
        <w:t xml:space="preserve"> connectives (CEC) and the brain.</w:t>
      </w:r>
      <w:r>
        <w:rPr>
          <w:rFonts w:ascii="Times New Roman" w:hAnsi="Times New Roman" w:cs="Times New Roman"/>
          <w:sz w:val="24"/>
          <w:lang w:val="en-US"/>
        </w:rPr>
        <w:t xml:space="preserve"> A</w:t>
      </w:r>
      <w:r w:rsidR="00B46760" w:rsidRPr="00A654E2">
        <w:rPr>
          <w:rFonts w:ascii="Times New Roman" w:hAnsi="Times New Roman" w:cs="Times New Roman"/>
          <w:sz w:val="24"/>
          <w:lang w:val="en-US"/>
        </w:rPr>
        <w:t xml:space="preserve"> tungsten hook </w:t>
      </w:r>
      <w:r>
        <w:rPr>
          <w:rFonts w:ascii="Times New Roman" w:hAnsi="Times New Roman" w:cs="Times New Roman"/>
          <w:sz w:val="24"/>
          <w:lang w:val="en-US"/>
        </w:rPr>
        <w:t xml:space="preserve">inserted behind one connective </w:t>
      </w:r>
      <w:r w:rsidR="00B46760" w:rsidRPr="00A654E2">
        <w:rPr>
          <w:rFonts w:ascii="Times New Roman" w:hAnsi="Times New Roman" w:cs="Times New Roman"/>
          <w:sz w:val="24"/>
          <w:lang w:val="en-US"/>
        </w:rPr>
        <w:t>was used to help s</w:t>
      </w:r>
      <w:r>
        <w:rPr>
          <w:rFonts w:ascii="Times New Roman" w:hAnsi="Times New Roman" w:cs="Times New Roman"/>
          <w:sz w:val="24"/>
          <w:lang w:val="en-US"/>
        </w:rPr>
        <w:t>tabilize the exposed brain.</w:t>
      </w:r>
    </w:p>
    <w:p w:rsidR="00C97717" w:rsidRPr="00A654E2" w:rsidRDefault="000E7061" w:rsidP="00442D5D">
      <w:pPr>
        <w:spacing w:after="0" w:line="240" w:lineRule="auto"/>
        <w:jc w:val="both"/>
        <w:rPr>
          <w:rFonts w:ascii="Times New Roman" w:hAnsi="Times New Roman" w:cs="Times New Roman"/>
          <w:sz w:val="24"/>
          <w:lang w:val="en-US"/>
        </w:rPr>
      </w:pPr>
      <w:r w:rsidRPr="00A654E2">
        <w:rPr>
          <w:rFonts w:ascii="Times New Roman" w:hAnsi="Times New Roman" w:cs="Times New Roman"/>
          <w:sz w:val="24"/>
          <w:lang w:val="en-US"/>
        </w:rPr>
        <w:t> </w:t>
      </w:r>
    </w:p>
    <w:p w:rsidR="00A654E2" w:rsidRDefault="00A654E2" w:rsidP="00442D5D">
      <w:pPr>
        <w:spacing w:after="0" w:line="240" w:lineRule="auto"/>
        <w:jc w:val="both"/>
        <w:rPr>
          <w:rFonts w:ascii="Times New Roman" w:hAnsi="Times New Roman" w:cs="Times New Roman"/>
          <w:sz w:val="24"/>
          <w:lang w:val="en-US"/>
        </w:rPr>
      </w:pPr>
      <w:r>
        <w:rPr>
          <w:rFonts w:ascii="Times New Roman" w:hAnsi="Times New Roman" w:cs="Times New Roman"/>
          <w:i/>
          <w:sz w:val="24"/>
          <w:lang w:val="en-US"/>
        </w:rPr>
        <w:t xml:space="preserve">Recording </w:t>
      </w:r>
      <w:r w:rsidRPr="00A654E2">
        <w:rPr>
          <w:rFonts w:ascii="Times New Roman" w:hAnsi="Times New Roman" w:cs="Times New Roman"/>
          <w:i/>
          <w:sz w:val="24"/>
          <w:lang w:val="en-US"/>
        </w:rPr>
        <w:t>Techniques</w:t>
      </w:r>
      <w:r>
        <w:rPr>
          <w:rFonts w:ascii="Times New Roman" w:hAnsi="Times New Roman" w:cs="Times New Roman"/>
          <w:sz w:val="24"/>
          <w:lang w:val="en-US"/>
        </w:rPr>
        <w:t xml:space="preserve"> </w:t>
      </w:r>
    </w:p>
    <w:p w:rsidR="002E3B2F" w:rsidRDefault="00A654E2" w:rsidP="00442D5D">
      <w:pPr>
        <w:spacing w:after="0" w:line="240" w:lineRule="auto"/>
        <w:jc w:val="both"/>
        <w:rPr>
          <w:rFonts w:ascii="Times New Roman" w:hAnsi="Times New Roman" w:cs="Times New Roman"/>
          <w:sz w:val="24"/>
          <w:lang w:val="en-US"/>
        </w:rPr>
      </w:pPr>
      <w:r>
        <w:rPr>
          <w:rFonts w:ascii="Times New Roman" w:hAnsi="Times New Roman" w:cs="Times New Roman"/>
          <w:sz w:val="24"/>
          <w:lang w:val="en-US"/>
        </w:rPr>
        <w:t xml:space="preserve">Glass </w:t>
      </w:r>
      <w:r w:rsidR="000E7061" w:rsidRPr="00A654E2">
        <w:rPr>
          <w:rFonts w:ascii="Times New Roman" w:hAnsi="Times New Roman" w:cs="Times New Roman"/>
          <w:sz w:val="24"/>
          <w:lang w:val="en-US"/>
        </w:rPr>
        <w:t xml:space="preserve">microelectrodes filled with 1M </w:t>
      </w:r>
      <w:r w:rsidRPr="00A654E2">
        <w:rPr>
          <w:rFonts w:ascii="Times New Roman" w:hAnsi="Times New Roman" w:cs="Times New Roman"/>
          <w:lang w:val="en-US"/>
        </w:rPr>
        <w:t>CH</w:t>
      </w:r>
      <w:r w:rsidRPr="00A654E2">
        <w:rPr>
          <w:rFonts w:ascii="Times New Roman" w:hAnsi="Times New Roman" w:cs="Times New Roman"/>
          <w:vertAlign w:val="subscript"/>
          <w:lang w:val="en-US"/>
        </w:rPr>
        <w:t>3</w:t>
      </w:r>
      <w:r w:rsidRPr="00A654E2">
        <w:rPr>
          <w:rFonts w:ascii="Times New Roman" w:hAnsi="Times New Roman" w:cs="Times New Roman"/>
          <w:lang w:val="en-US"/>
        </w:rPr>
        <w:t>CO</w:t>
      </w:r>
      <w:r w:rsidRPr="00A654E2">
        <w:rPr>
          <w:rFonts w:ascii="Times New Roman" w:hAnsi="Times New Roman" w:cs="Times New Roman"/>
          <w:vertAlign w:val="subscript"/>
          <w:lang w:val="en-US"/>
        </w:rPr>
        <w:t>2</w:t>
      </w:r>
      <w:r w:rsidRPr="00A654E2">
        <w:rPr>
          <w:rFonts w:ascii="Times New Roman" w:hAnsi="Times New Roman" w:cs="Times New Roman"/>
          <w:lang w:val="en-US"/>
        </w:rPr>
        <w:t xml:space="preserve">K </w:t>
      </w:r>
      <w:r w:rsidR="000E7061" w:rsidRPr="00A654E2">
        <w:rPr>
          <w:rFonts w:ascii="Times New Roman" w:hAnsi="Times New Roman" w:cs="Times New Roman"/>
          <w:sz w:val="24"/>
          <w:lang w:val="en-US"/>
        </w:rPr>
        <w:t>and having a resistance of 10-30 M</w:t>
      </w:r>
      <w:r>
        <w:rPr>
          <w:rFonts w:ascii="Times New Roman" w:hAnsi="Times New Roman" w:cs="Times New Roman"/>
          <w:sz w:val="24"/>
          <w:lang w:val="en-US"/>
        </w:rPr>
        <w:t xml:space="preserve"> Ω</w:t>
      </w:r>
      <w:r w:rsidR="000E7061" w:rsidRPr="00A654E2">
        <w:rPr>
          <w:rFonts w:ascii="Times New Roman" w:hAnsi="Times New Roman" w:cs="Times New Roman"/>
          <w:sz w:val="24"/>
          <w:lang w:val="en-US"/>
        </w:rPr>
        <w:t xml:space="preserve"> were used to obtain intracellular recordings from individual vibration-sensitive neurons in the brain. </w:t>
      </w:r>
      <w:r>
        <w:rPr>
          <w:rFonts w:ascii="Times New Roman" w:hAnsi="Times New Roman" w:cs="Times New Roman"/>
          <w:sz w:val="24"/>
          <w:lang w:val="en-US"/>
        </w:rPr>
        <w:t xml:space="preserve">A Kopf model 650 </w:t>
      </w:r>
      <w:proofErr w:type="spellStart"/>
      <w:r>
        <w:rPr>
          <w:rFonts w:ascii="Times New Roman" w:hAnsi="Times New Roman" w:cs="Times New Roman"/>
          <w:sz w:val="24"/>
          <w:lang w:val="en-US"/>
        </w:rPr>
        <w:t>micropositioner</w:t>
      </w:r>
      <w:proofErr w:type="spellEnd"/>
      <w:r>
        <w:rPr>
          <w:rFonts w:ascii="Times New Roman" w:hAnsi="Times New Roman" w:cs="Times New Roman"/>
          <w:sz w:val="24"/>
          <w:lang w:val="en-US"/>
        </w:rPr>
        <w:t xml:space="preserve"> was used to advance the microelectrodes following initial penetration of the </w:t>
      </w:r>
      <w:r w:rsidR="00AF21C2">
        <w:rPr>
          <w:rFonts w:ascii="Times New Roman" w:hAnsi="Times New Roman" w:cs="Times New Roman"/>
          <w:sz w:val="24"/>
          <w:lang w:val="en-US"/>
        </w:rPr>
        <w:t>outer layer of the brain (Fig. 3</w:t>
      </w:r>
      <w:r>
        <w:rPr>
          <w:rFonts w:ascii="Times New Roman" w:hAnsi="Times New Roman" w:cs="Times New Roman"/>
          <w:sz w:val="24"/>
          <w:lang w:val="en-US"/>
        </w:rPr>
        <w:t>).</w:t>
      </w:r>
      <w:r w:rsidR="000E7061" w:rsidRPr="00A654E2">
        <w:rPr>
          <w:rFonts w:ascii="Times New Roman" w:hAnsi="Times New Roman" w:cs="Times New Roman"/>
          <w:sz w:val="24"/>
          <w:lang w:val="en-US"/>
        </w:rPr>
        <w:t xml:space="preserve"> All experiments were conducted at room temperature (20-22</w:t>
      </w:r>
      <w:r w:rsidR="000E7061" w:rsidRPr="00A654E2">
        <w:rPr>
          <w:rFonts w:ascii="Times New Roman" w:hAnsi="Times New Roman" w:cs="Times New Roman"/>
          <w:sz w:val="24"/>
          <w:vertAlign w:val="superscript"/>
          <w:lang w:val="en-US"/>
        </w:rPr>
        <w:t>o</w:t>
      </w:r>
      <w:r w:rsidR="000E7061" w:rsidRPr="00A654E2">
        <w:rPr>
          <w:rFonts w:ascii="Times New Roman" w:hAnsi="Times New Roman" w:cs="Times New Roman"/>
          <w:sz w:val="24"/>
          <w:lang w:val="en-US"/>
        </w:rPr>
        <w:t xml:space="preserve">C).  </w:t>
      </w:r>
      <w:proofErr w:type="spellStart"/>
      <w:r w:rsidR="000E7061" w:rsidRPr="00A654E2">
        <w:rPr>
          <w:rFonts w:ascii="Times New Roman" w:hAnsi="Times New Roman" w:cs="Times New Roman"/>
          <w:sz w:val="24"/>
          <w:lang w:val="en-US"/>
        </w:rPr>
        <w:t>ADInstruments</w:t>
      </w:r>
      <w:proofErr w:type="spellEnd"/>
      <w:r w:rsidR="000E7061" w:rsidRPr="00A654E2">
        <w:rPr>
          <w:rFonts w:ascii="Times New Roman" w:hAnsi="Times New Roman" w:cs="Times New Roman"/>
          <w:sz w:val="24"/>
          <w:lang w:val="en-US"/>
        </w:rPr>
        <w:t xml:space="preserve"> hardware and </w:t>
      </w:r>
      <w:proofErr w:type="spellStart"/>
      <w:r w:rsidR="000E7061" w:rsidRPr="00A654E2">
        <w:rPr>
          <w:rFonts w:ascii="Times New Roman" w:hAnsi="Times New Roman" w:cs="Times New Roman"/>
          <w:sz w:val="24"/>
          <w:lang w:val="en-US"/>
        </w:rPr>
        <w:t>LabChart</w:t>
      </w:r>
      <w:proofErr w:type="spellEnd"/>
      <w:r w:rsidR="000E7061" w:rsidRPr="00A654E2">
        <w:rPr>
          <w:rFonts w:ascii="Times New Roman" w:hAnsi="Times New Roman" w:cs="Times New Roman"/>
          <w:sz w:val="24"/>
          <w:lang w:val="en-US"/>
        </w:rPr>
        <w:t xml:space="preserve"> software were used f</w:t>
      </w:r>
      <w:r w:rsidR="00B73396">
        <w:rPr>
          <w:rFonts w:ascii="Times New Roman" w:hAnsi="Times New Roman" w:cs="Times New Roman"/>
          <w:sz w:val="24"/>
          <w:lang w:val="en-US"/>
        </w:rPr>
        <w:t xml:space="preserve">or data collection, analysis, and visual </w:t>
      </w:r>
      <w:r w:rsidR="00B73396">
        <w:rPr>
          <w:rFonts w:ascii="Times New Roman" w:hAnsi="Times New Roman" w:cs="Times New Roman"/>
          <w:sz w:val="24"/>
          <w:lang w:val="en-US"/>
        </w:rPr>
        <w:lastRenderedPageBreak/>
        <w:t xml:space="preserve">representation of the neuron’s membrane potential. </w:t>
      </w:r>
    </w:p>
    <w:p w:rsidR="002E3B2F" w:rsidRDefault="002E3B2F" w:rsidP="00A654E2">
      <w:pPr>
        <w:spacing w:after="0"/>
        <w:jc w:val="both"/>
        <w:rPr>
          <w:rFonts w:ascii="Times New Roman" w:hAnsi="Times New Roman" w:cs="Times New Roman"/>
          <w:sz w:val="24"/>
          <w:lang w:val="en-US"/>
        </w:rPr>
      </w:pPr>
      <w:r w:rsidRPr="002E3B2F">
        <w:rPr>
          <w:rFonts w:ascii="Times New Roman" w:hAnsi="Times New Roman" w:cs="Times New Roman"/>
          <w:noProof/>
          <w:sz w:val="24"/>
          <w:lang w:val="en-US"/>
        </w:rPr>
        <w:drawing>
          <wp:inline distT="0" distB="0" distL="0" distR="0" wp14:anchorId="6EE72BC2" wp14:editId="35869A87">
            <wp:extent cx="2584174" cy="3101009"/>
            <wp:effectExtent l="0" t="0" r="6985" b="4445"/>
            <wp:docPr id="9" name="Content Placeholder 5"/>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6" name="Content Placeholder 5"/>
                    <pic:cNvPicPr>
                      <a:picLocks noGrp="1"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2584295" cy="3101154"/>
                    </a:xfrm>
                    <a:prstGeom prst="rect">
                      <a:avLst/>
                    </a:prstGeom>
                  </pic:spPr>
                </pic:pic>
              </a:graphicData>
            </a:graphic>
          </wp:inline>
        </w:drawing>
      </w:r>
    </w:p>
    <w:p w:rsidR="002E3B2F" w:rsidRPr="007867FC" w:rsidRDefault="00AF21C2" w:rsidP="00442D5D">
      <w:pPr>
        <w:spacing w:after="0" w:line="240" w:lineRule="auto"/>
        <w:jc w:val="both"/>
        <w:rPr>
          <w:rFonts w:ascii="Times New Roman" w:hAnsi="Times New Roman" w:cs="Times New Roman"/>
          <w:sz w:val="20"/>
          <w:szCs w:val="20"/>
          <w:lang w:val="en-US"/>
        </w:rPr>
      </w:pPr>
      <w:proofErr w:type="gramStart"/>
      <w:r>
        <w:rPr>
          <w:rFonts w:ascii="Times New Roman" w:hAnsi="Times New Roman" w:cs="Times New Roman"/>
          <w:b/>
          <w:sz w:val="20"/>
          <w:szCs w:val="20"/>
          <w:lang w:val="en-US"/>
        </w:rPr>
        <w:t>Figure 2</w:t>
      </w:r>
      <w:r w:rsidR="007867FC">
        <w:rPr>
          <w:rFonts w:ascii="Times New Roman" w:hAnsi="Times New Roman" w:cs="Times New Roman"/>
          <w:b/>
          <w:sz w:val="20"/>
          <w:szCs w:val="20"/>
          <w:lang w:val="en-US"/>
        </w:rPr>
        <w:t>.</w:t>
      </w:r>
      <w:proofErr w:type="gramEnd"/>
      <w:r w:rsidR="007867FC">
        <w:rPr>
          <w:rFonts w:ascii="Times New Roman" w:hAnsi="Times New Roman" w:cs="Times New Roman"/>
          <w:b/>
          <w:sz w:val="20"/>
          <w:szCs w:val="20"/>
          <w:lang w:val="en-US"/>
        </w:rPr>
        <w:t xml:space="preserve"> </w:t>
      </w:r>
      <w:r w:rsidR="007867FC">
        <w:rPr>
          <w:rFonts w:ascii="Times New Roman" w:hAnsi="Times New Roman" w:cs="Times New Roman"/>
          <w:sz w:val="20"/>
          <w:szCs w:val="20"/>
          <w:lang w:val="en-US"/>
        </w:rPr>
        <w:t>Above view of crab with tungsten hook (left) and microelectrode (right) inserted after mouthparts are removed.</w:t>
      </w:r>
    </w:p>
    <w:p w:rsidR="002E3B2F" w:rsidRPr="00A654E2" w:rsidRDefault="002E3B2F" w:rsidP="00442D5D">
      <w:pPr>
        <w:spacing w:after="0" w:line="240" w:lineRule="auto"/>
        <w:jc w:val="both"/>
        <w:rPr>
          <w:rFonts w:ascii="Times New Roman" w:hAnsi="Times New Roman" w:cs="Times New Roman"/>
          <w:sz w:val="24"/>
          <w:lang w:val="en-US"/>
        </w:rPr>
      </w:pPr>
    </w:p>
    <w:p w:rsidR="000E7061" w:rsidRDefault="00A654E2" w:rsidP="00442D5D">
      <w:pPr>
        <w:spacing w:after="0" w:line="240" w:lineRule="auto"/>
        <w:ind w:firstLine="720"/>
        <w:jc w:val="both"/>
        <w:rPr>
          <w:rFonts w:ascii="Times New Roman" w:hAnsi="Times New Roman" w:cs="Times New Roman"/>
          <w:sz w:val="24"/>
          <w:lang w:val="en-US"/>
        </w:rPr>
      </w:pPr>
      <w:r w:rsidRPr="00A654E2">
        <w:rPr>
          <w:rFonts w:ascii="Times New Roman" w:hAnsi="Times New Roman" w:cs="Times New Roman"/>
          <w:sz w:val="24"/>
          <w:lang w:val="en-US"/>
        </w:rPr>
        <w:t>Vibrational stimuli were generated by B&amp;K 4810 mini-shakers controlled by custom-designed hardware and software, or by dropping a 4</w:t>
      </w:r>
      <w:r w:rsidR="009F75FE">
        <w:rPr>
          <w:rFonts w:ascii="Times New Roman" w:hAnsi="Times New Roman" w:cs="Times New Roman"/>
          <w:sz w:val="24"/>
          <w:lang w:val="en-US"/>
        </w:rPr>
        <w:t>0 g weight from a height of 8 c</w:t>
      </w:r>
      <w:r w:rsidRPr="00A654E2">
        <w:rPr>
          <w:rFonts w:ascii="Times New Roman" w:hAnsi="Times New Roman" w:cs="Times New Roman"/>
          <w:sz w:val="24"/>
          <w:lang w:val="en-US"/>
        </w:rPr>
        <w:t>m.  Stimulus amplitude was typically 1.5 – 2.5 m/s</w:t>
      </w:r>
      <w:r w:rsidRPr="00A654E2">
        <w:rPr>
          <w:rFonts w:ascii="Times New Roman" w:hAnsi="Times New Roman" w:cs="Times New Roman"/>
          <w:sz w:val="24"/>
          <w:vertAlign w:val="superscript"/>
          <w:lang w:val="en-US"/>
        </w:rPr>
        <w:t>-2</w:t>
      </w:r>
      <w:r w:rsidRPr="00A654E2">
        <w:rPr>
          <w:rFonts w:ascii="Times New Roman" w:hAnsi="Times New Roman" w:cs="Times New Roman"/>
          <w:sz w:val="24"/>
          <w:lang w:val="en-US"/>
        </w:rPr>
        <w:t>.</w:t>
      </w:r>
      <w:r w:rsidR="00AB6AC7">
        <w:rPr>
          <w:rFonts w:ascii="Times New Roman" w:hAnsi="Times New Roman" w:cs="Times New Roman"/>
          <w:sz w:val="24"/>
          <w:lang w:val="en-US"/>
        </w:rPr>
        <w:t xml:space="preserve"> Upon encountering a VS neuron, the</w:t>
      </w:r>
      <w:r w:rsidR="009F75FE">
        <w:rPr>
          <w:rFonts w:ascii="Times New Roman" w:hAnsi="Times New Roman" w:cs="Times New Roman"/>
          <w:sz w:val="24"/>
          <w:lang w:val="en-US"/>
        </w:rPr>
        <w:t xml:space="preserve"> 40 g weight was dropped on</w:t>
      </w:r>
      <w:r w:rsidR="00AB6AC7">
        <w:rPr>
          <w:rFonts w:ascii="Times New Roman" w:hAnsi="Times New Roman" w:cs="Times New Roman"/>
          <w:sz w:val="24"/>
          <w:lang w:val="en-US"/>
        </w:rPr>
        <w:t xml:space="preserve"> each of the </w:t>
      </w:r>
      <w:r w:rsidR="009F75FE">
        <w:rPr>
          <w:rFonts w:ascii="Times New Roman" w:hAnsi="Times New Roman" w:cs="Times New Roman"/>
          <w:sz w:val="24"/>
          <w:lang w:val="en-US"/>
        </w:rPr>
        <w:t>four sides of the crab: the front, right, rear, and left.</w:t>
      </w:r>
      <w:r w:rsidR="005D69D2">
        <w:rPr>
          <w:rFonts w:ascii="Times New Roman" w:hAnsi="Times New Roman" w:cs="Times New Roman"/>
          <w:sz w:val="24"/>
          <w:lang w:val="en-US"/>
        </w:rPr>
        <w:t xml:space="preserve"> Recordings were taken as the 40 g weights were dropped from the 8 cm mark on the sticks placed 12 cm from th</w:t>
      </w:r>
      <w:r w:rsidR="00FE16E7">
        <w:rPr>
          <w:rFonts w:ascii="Times New Roman" w:hAnsi="Times New Roman" w:cs="Times New Roman"/>
          <w:sz w:val="24"/>
          <w:lang w:val="en-US"/>
        </w:rPr>
        <w:t>e four sides of the crab.</w:t>
      </w:r>
      <w:r w:rsidR="009F75FE">
        <w:rPr>
          <w:rFonts w:ascii="Times New Roman" w:hAnsi="Times New Roman" w:cs="Times New Roman"/>
          <w:sz w:val="24"/>
          <w:lang w:val="en-US"/>
        </w:rPr>
        <w:t xml:space="preserve"> </w:t>
      </w:r>
      <w:r w:rsidR="001E14DA">
        <w:rPr>
          <w:rFonts w:ascii="Times New Roman" w:hAnsi="Times New Roman" w:cs="Times New Roman"/>
          <w:sz w:val="24"/>
          <w:lang w:val="en-US"/>
        </w:rPr>
        <w:t xml:space="preserve">It should be noted that the surface of the sand was kept moist </w:t>
      </w:r>
      <w:r w:rsidR="00763A76">
        <w:rPr>
          <w:rFonts w:ascii="Times New Roman" w:hAnsi="Times New Roman" w:cs="Times New Roman"/>
          <w:sz w:val="24"/>
          <w:lang w:val="en-US"/>
        </w:rPr>
        <w:t>with deionized water in order to keep the conditions as close to th</w:t>
      </w:r>
      <w:r w:rsidR="00FE16E7">
        <w:rPr>
          <w:rFonts w:ascii="Times New Roman" w:hAnsi="Times New Roman" w:cs="Times New Roman"/>
          <w:sz w:val="24"/>
          <w:lang w:val="en-US"/>
        </w:rPr>
        <w:t>e natural environmental conditions</w:t>
      </w:r>
      <w:r w:rsidR="00763A76">
        <w:rPr>
          <w:rFonts w:ascii="Times New Roman" w:hAnsi="Times New Roman" w:cs="Times New Roman"/>
          <w:sz w:val="24"/>
          <w:lang w:val="en-US"/>
        </w:rPr>
        <w:t xml:space="preserve">. </w:t>
      </w:r>
    </w:p>
    <w:p w:rsidR="005D69D2" w:rsidRDefault="005D69D2" w:rsidP="005E7C13">
      <w:pPr>
        <w:spacing w:after="0"/>
        <w:jc w:val="both"/>
        <w:rPr>
          <w:b/>
          <w:sz w:val="24"/>
          <w:lang w:val="en-US"/>
        </w:rPr>
      </w:pPr>
      <w:r w:rsidRPr="005D69D2">
        <w:rPr>
          <w:b/>
          <w:noProof/>
          <w:sz w:val="24"/>
          <w:lang w:val="en-US"/>
        </w:rPr>
        <w:lastRenderedPageBreak/>
        <w:drawing>
          <wp:inline distT="0" distB="0" distL="0" distR="0" wp14:anchorId="5B98DEDB" wp14:editId="12AA4EA1">
            <wp:extent cx="2743200" cy="2997200"/>
            <wp:effectExtent l="0" t="0" r="0" b="0"/>
            <wp:docPr id="6" name="Content Placeholder 5"/>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6" name="Content Placeholder 5"/>
                    <pic:cNvPicPr>
                      <a:picLocks noGrp="1"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2743200" cy="2997200"/>
                    </a:xfrm>
                    <a:prstGeom prst="rect">
                      <a:avLst/>
                    </a:prstGeom>
                  </pic:spPr>
                </pic:pic>
              </a:graphicData>
            </a:graphic>
          </wp:inline>
        </w:drawing>
      </w:r>
    </w:p>
    <w:p w:rsidR="005D69D2" w:rsidRDefault="005D69D2" w:rsidP="005E7C13">
      <w:pPr>
        <w:spacing w:after="0"/>
        <w:jc w:val="both"/>
        <w:rPr>
          <w:b/>
          <w:sz w:val="24"/>
          <w:lang w:val="en-US"/>
        </w:rPr>
      </w:pPr>
    </w:p>
    <w:p w:rsidR="005D69D2" w:rsidRPr="00442D5D" w:rsidRDefault="00AF21C2" w:rsidP="00442D5D">
      <w:pPr>
        <w:spacing w:after="0" w:line="240" w:lineRule="auto"/>
        <w:jc w:val="both"/>
        <w:rPr>
          <w:rFonts w:ascii="Times New Roman" w:hAnsi="Times New Roman" w:cs="Times New Roman"/>
          <w:sz w:val="20"/>
          <w:lang w:val="en-US"/>
        </w:rPr>
      </w:pPr>
      <w:proofErr w:type="gramStart"/>
      <w:r>
        <w:rPr>
          <w:rFonts w:ascii="Times New Roman" w:hAnsi="Times New Roman" w:cs="Times New Roman"/>
          <w:b/>
          <w:sz w:val="20"/>
          <w:lang w:val="en-US"/>
        </w:rPr>
        <w:t>Figure 3</w:t>
      </w:r>
      <w:r w:rsidR="005D69D2" w:rsidRPr="00442D5D">
        <w:rPr>
          <w:rFonts w:ascii="Times New Roman" w:hAnsi="Times New Roman" w:cs="Times New Roman"/>
          <w:b/>
          <w:sz w:val="20"/>
          <w:lang w:val="en-US"/>
        </w:rPr>
        <w:t>.</w:t>
      </w:r>
      <w:proofErr w:type="gramEnd"/>
      <w:r w:rsidR="005D69D2" w:rsidRPr="00442D5D">
        <w:rPr>
          <w:rFonts w:ascii="Times New Roman" w:hAnsi="Times New Roman" w:cs="Times New Roman"/>
          <w:b/>
          <w:sz w:val="20"/>
          <w:lang w:val="en-US"/>
        </w:rPr>
        <w:t xml:space="preserve"> </w:t>
      </w:r>
      <w:r w:rsidR="005D69D2" w:rsidRPr="00442D5D">
        <w:rPr>
          <w:rFonts w:ascii="Times New Roman" w:hAnsi="Times New Roman" w:cs="Times New Roman"/>
          <w:sz w:val="20"/>
          <w:lang w:val="en-US"/>
        </w:rPr>
        <w:t xml:space="preserve">The Kopf model 650 </w:t>
      </w:r>
      <w:proofErr w:type="spellStart"/>
      <w:r w:rsidR="005D69D2" w:rsidRPr="00442D5D">
        <w:rPr>
          <w:rFonts w:ascii="Times New Roman" w:hAnsi="Times New Roman" w:cs="Times New Roman"/>
          <w:sz w:val="20"/>
          <w:lang w:val="en-US"/>
        </w:rPr>
        <w:t>micropositioner</w:t>
      </w:r>
      <w:proofErr w:type="spellEnd"/>
      <w:r w:rsidR="005D69D2" w:rsidRPr="00442D5D">
        <w:rPr>
          <w:rFonts w:ascii="Times New Roman" w:hAnsi="Times New Roman" w:cs="Times New Roman"/>
          <w:sz w:val="20"/>
          <w:lang w:val="en-US"/>
        </w:rPr>
        <w:t xml:space="preserve"> advanced the microelectrode through the brain. AD Instruments hardware and </w:t>
      </w:r>
      <w:proofErr w:type="spellStart"/>
      <w:r w:rsidR="005D69D2" w:rsidRPr="00442D5D">
        <w:rPr>
          <w:rFonts w:ascii="Times New Roman" w:hAnsi="Times New Roman" w:cs="Times New Roman"/>
          <w:sz w:val="20"/>
          <w:lang w:val="en-US"/>
        </w:rPr>
        <w:t>LabChart</w:t>
      </w:r>
      <w:proofErr w:type="spellEnd"/>
      <w:r w:rsidR="005D69D2" w:rsidRPr="00442D5D">
        <w:rPr>
          <w:rFonts w:ascii="Times New Roman" w:hAnsi="Times New Roman" w:cs="Times New Roman"/>
          <w:sz w:val="20"/>
          <w:lang w:val="en-US"/>
        </w:rPr>
        <w:t xml:space="preserve"> software were used to produce a visual representation of the neuron’s membrane potential. </w:t>
      </w:r>
    </w:p>
    <w:p w:rsidR="002E3B2F" w:rsidRDefault="002E3B2F" w:rsidP="005E7C13">
      <w:pPr>
        <w:spacing w:after="0"/>
        <w:jc w:val="both"/>
        <w:rPr>
          <w:sz w:val="20"/>
          <w:lang w:val="en-US"/>
        </w:rPr>
      </w:pPr>
    </w:p>
    <w:p w:rsidR="00F4420B" w:rsidRDefault="00F4420B" w:rsidP="00F4420B">
      <w:pPr>
        <w:spacing w:after="0"/>
        <w:jc w:val="both"/>
        <w:rPr>
          <w:rFonts w:ascii="Times New Roman" w:hAnsi="Times New Roman" w:cs="Times New Roman"/>
          <w:b/>
          <w:sz w:val="24"/>
          <w:lang w:val="en-US"/>
        </w:rPr>
      </w:pPr>
      <w:r>
        <w:rPr>
          <w:rFonts w:ascii="Times New Roman" w:hAnsi="Times New Roman" w:cs="Times New Roman"/>
          <w:b/>
          <w:sz w:val="24"/>
          <w:lang w:val="en-US"/>
        </w:rPr>
        <w:t>Results</w:t>
      </w:r>
    </w:p>
    <w:p w:rsidR="00F4420B" w:rsidRDefault="00F4420B" w:rsidP="00F4420B">
      <w:pPr>
        <w:spacing w:after="0"/>
        <w:jc w:val="both"/>
        <w:rPr>
          <w:rFonts w:ascii="Times New Roman" w:hAnsi="Times New Roman" w:cs="Times New Roman"/>
          <w:b/>
          <w:sz w:val="24"/>
          <w:lang w:val="en-US"/>
        </w:rPr>
      </w:pPr>
    </w:p>
    <w:p w:rsidR="00F4420B" w:rsidRPr="0094110E" w:rsidRDefault="00F4420B" w:rsidP="00F4420B">
      <w:pPr>
        <w:spacing w:after="0" w:line="240" w:lineRule="auto"/>
        <w:jc w:val="both"/>
        <w:rPr>
          <w:sz w:val="20"/>
          <w:lang w:val="en-US"/>
        </w:rPr>
      </w:pPr>
      <w:r w:rsidRPr="0047456A">
        <w:rPr>
          <w:rFonts w:ascii="Times New Roman" w:hAnsi="Times New Roman" w:cs="Times New Roman"/>
          <w:sz w:val="24"/>
          <w:lang w:val="en-US"/>
        </w:rPr>
        <w:t>Intracellular recordings were taken from 23 VS neurons.</w:t>
      </w:r>
      <w:r>
        <w:rPr>
          <w:rFonts w:ascii="Times New Roman" w:hAnsi="Times New Roman" w:cs="Times New Roman"/>
          <w:sz w:val="24"/>
          <w:lang w:val="en-US"/>
        </w:rPr>
        <w:t xml:space="preserve"> Over half of the recorded neurons</w:t>
      </w:r>
      <w:r w:rsidRPr="0047456A">
        <w:rPr>
          <w:rFonts w:ascii="Times New Roman" w:hAnsi="Times New Roman" w:cs="Times New Roman"/>
          <w:sz w:val="24"/>
          <w:lang w:val="en-US"/>
        </w:rPr>
        <w:t xml:space="preserve"> (~65%) </w:t>
      </w:r>
      <w:r>
        <w:rPr>
          <w:rFonts w:ascii="Times New Roman" w:hAnsi="Times New Roman" w:cs="Times New Roman"/>
          <w:sz w:val="24"/>
          <w:lang w:val="en-US"/>
        </w:rPr>
        <w:t>showed directional selectivity based upon differences in firing rate elicited by stimuli presented at different sites around the animal (e.g. Figure 4, A-D).</w:t>
      </w:r>
      <w:r w:rsidRPr="0047456A">
        <w:rPr>
          <w:rFonts w:ascii="Times New Roman" w:hAnsi="Times New Roman" w:cs="Times New Roman"/>
          <w:sz w:val="24"/>
          <w:lang w:val="en-US"/>
        </w:rPr>
        <w:t xml:space="preserve"> </w:t>
      </w:r>
      <w:r>
        <w:rPr>
          <w:rFonts w:ascii="Times New Roman" w:hAnsi="Times New Roman" w:cs="Times New Roman"/>
          <w:sz w:val="24"/>
          <w:lang w:val="en-US"/>
        </w:rPr>
        <w:t xml:space="preserve">In addition to VS neurons that were directionally selective there were a number of VS neurons that were non-directional (Figure 6). </w:t>
      </w:r>
    </w:p>
    <w:p w:rsidR="00713723" w:rsidRDefault="00713723" w:rsidP="005E7C13">
      <w:pPr>
        <w:spacing w:after="0"/>
        <w:jc w:val="both"/>
        <w:rPr>
          <w:sz w:val="20"/>
          <w:lang w:val="en-US"/>
        </w:rPr>
      </w:pPr>
    </w:p>
    <w:p w:rsidR="00AB6AC7" w:rsidRDefault="00AB6AC7" w:rsidP="005E7C13">
      <w:pPr>
        <w:spacing w:after="0"/>
        <w:jc w:val="both"/>
        <w:rPr>
          <w:sz w:val="20"/>
          <w:lang w:val="en-US"/>
        </w:rPr>
      </w:pPr>
    </w:p>
    <w:p w:rsidR="00AB6AC7" w:rsidRDefault="00AB6AC7" w:rsidP="005E7C13">
      <w:pPr>
        <w:spacing w:after="0"/>
        <w:jc w:val="both"/>
        <w:rPr>
          <w:sz w:val="20"/>
          <w:lang w:val="en-US"/>
        </w:rPr>
      </w:pPr>
    </w:p>
    <w:p w:rsidR="00AB6AC7" w:rsidRDefault="00AB6AC7" w:rsidP="005E7C13">
      <w:pPr>
        <w:spacing w:after="0"/>
        <w:jc w:val="both"/>
        <w:rPr>
          <w:sz w:val="20"/>
          <w:lang w:val="en-US"/>
        </w:rPr>
      </w:pPr>
    </w:p>
    <w:p w:rsidR="00AB6AC7" w:rsidRDefault="00AB6AC7" w:rsidP="005E7C13">
      <w:pPr>
        <w:spacing w:after="0"/>
        <w:jc w:val="both"/>
        <w:rPr>
          <w:sz w:val="20"/>
          <w:lang w:val="en-US"/>
        </w:rPr>
      </w:pPr>
    </w:p>
    <w:p w:rsidR="00AB6AC7" w:rsidRDefault="00AB6AC7" w:rsidP="005E7C13">
      <w:pPr>
        <w:spacing w:after="0"/>
        <w:jc w:val="both"/>
        <w:rPr>
          <w:sz w:val="20"/>
          <w:lang w:val="en-US"/>
        </w:rPr>
      </w:pPr>
    </w:p>
    <w:p w:rsidR="00AB6AC7" w:rsidRDefault="00AB6AC7" w:rsidP="005E7C13">
      <w:pPr>
        <w:spacing w:after="0"/>
        <w:jc w:val="both"/>
        <w:rPr>
          <w:sz w:val="20"/>
          <w:lang w:val="en-US"/>
        </w:rPr>
      </w:pPr>
    </w:p>
    <w:p w:rsidR="00AB6AC7" w:rsidRDefault="00AB6AC7" w:rsidP="005E7C13">
      <w:pPr>
        <w:spacing w:after="0"/>
        <w:jc w:val="both"/>
        <w:rPr>
          <w:sz w:val="20"/>
          <w:lang w:val="en-US"/>
        </w:rPr>
      </w:pPr>
    </w:p>
    <w:p w:rsidR="00AB6AC7" w:rsidRDefault="00AB6AC7" w:rsidP="005E7C13">
      <w:pPr>
        <w:spacing w:after="0"/>
        <w:jc w:val="both"/>
        <w:rPr>
          <w:sz w:val="20"/>
          <w:lang w:val="en-US"/>
        </w:rPr>
      </w:pPr>
    </w:p>
    <w:p w:rsidR="00AB6AC7" w:rsidRDefault="00AB6AC7" w:rsidP="005E7C13">
      <w:pPr>
        <w:spacing w:after="0"/>
        <w:jc w:val="both"/>
        <w:rPr>
          <w:sz w:val="20"/>
          <w:lang w:val="en-US"/>
        </w:rPr>
        <w:sectPr w:rsidR="00AB6AC7" w:rsidSect="002E3B2F">
          <w:type w:val="continuous"/>
          <w:pgSz w:w="12240" w:h="15840"/>
          <w:pgMar w:top="1440" w:right="1440" w:bottom="1440" w:left="1440" w:header="720" w:footer="720" w:gutter="0"/>
          <w:cols w:num="2" w:space="720"/>
          <w:docGrid w:linePitch="360"/>
        </w:sectPr>
      </w:pPr>
    </w:p>
    <w:p w:rsidR="00AB6AC7" w:rsidRDefault="00AB6AC7" w:rsidP="00AB6AC7">
      <w:pPr>
        <w:spacing w:after="0"/>
        <w:jc w:val="both"/>
        <w:rPr>
          <w:sz w:val="20"/>
          <w:lang w:val="en-US"/>
        </w:rPr>
      </w:pPr>
      <w:r>
        <w:rPr>
          <w:noProof/>
          <w:sz w:val="20"/>
          <w:lang w:val="en-US"/>
        </w:rPr>
        <w:lastRenderedPageBreak/>
        <mc:AlternateContent>
          <mc:Choice Requires="wps">
            <w:drawing>
              <wp:anchor distT="0" distB="0" distL="114300" distR="114300" simplePos="0" relativeHeight="251669504" behindDoc="0" locked="0" layoutInCell="1" allowOverlap="1" wp14:anchorId="16846965" wp14:editId="70CBF9D1">
                <wp:simplePos x="0" y="0"/>
                <wp:positionH relativeFrom="column">
                  <wp:posOffset>3780790</wp:posOffset>
                </wp:positionH>
                <wp:positionV relativeFrom="paragraph">
                  <wp:posOffset>161925</wp:posOffset>
                </wp:positionV>
                <wp:extent cx="257175" cy="238125"/>
                <wp:effectExtent l="0" t="0" r="28575" b="28575"/>
                <wp:wrapNone/>
                <wp:docPr id="4" name="Text Box 4"/>
                <wp:cNvGraphicFramePr/>
                <a:graphic xmlns:a="http://schemas.openxmlformats.org/drawingml/2006/main">
                  <a:graphicData uri="http://schemas.microsoft.com/office/word/2010/wordprocessingShape">
                    <wps:wsp>
                      <wps:cNvSpPr txBox="1"/>
                      <wps:spPr>
                        <a:xfrm>
                          <a:off x="0" y="0"/>
                          <a:ext cx="257175" cy="238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B6AC7" w:rsidRPr="00616302" w:rsidRDefault="00AB6AC7" w:rsidP="00AB6AC7">
                            <w:pPr>
                              <w:rPr>
                                <w:lang w:val="en-US"/>
                              </w:rPr>
                            </w:pPr>
                            <w:r>
                              <w:rPr>
                                <w:lang w:val="en-US"/>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297.7pt;margin-top:12.75pt;width:20.25pt;height:18.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" fillcolor="white [3201]" strokeweight=".5pt">
                <v:textbox>
                  <w:txbxContent>
                    <w:p w:rsidR="00AB6AC7" w:rsidRPr="00616302" w:rsidRDefault="00AB6AC7" w:rsidP="00AB6AC7">
                      <w:pPr>
                        <w:rPr>
                          <w:lang w:val="en-US"/>
                        </w:rPr>
                      </w:pPr>
                      <w:r>
                        <w:rPr>
                          <w:lang w:val="en-US"/>
                        </w:rPr>
                        <w:t>D</w:t>
                      </w:r>
                    </w:p>
                  </w:txbxContent>
                </v:textbox>
              </v:shape>
            </w:pict>
          </mc:Fallback>
        </mc:AlternateContent>
      </w:r>
      <w:r>
        <w:rPr>
          <w:noProof/>
          <w:sz w:val="20"/>
          <w:lang w:val="en-US"/>
        </w:rPr>
        <mc:AlternateContent>
          <mc:Choice Requires="wps">
            <w:drawing>
              <wp:anchor distT="0" distB="0" distL="114300" distR="114300" simplePos="0" relativeHeight="251668480" behindDoc="0" locked="0" layoutInCell="1" allowOverlap="1" wp14:anchorId="41179EAA" wp14:editId="422EBFE4">
                <wp:simplePos x="0" y="0"/>
                <wp:positionH relativeFrom="column">
                  <wp:posOffset>2514600</wp:posOffset>
                </wp:positionH>
                <wp:positionV relativeFrom="paragraph">
                  <wp:posOffset>161925</wp:posOffset>
                </wp:positionV>
                <wp:extent cx="257175" cy="247650"/>
                <wp:effectExtent l="0" t="0" r="28575" b="19050"/>
                <wp:wrapNone/>
                <wp:docPr id="7" name="Text Box 7"/>
                <wp:cNvGraphicFramePr/>
                <a:graphic xmlns:a="http://schemas.openxmlformats.org/drawingml/2006/main">
                  <a:graphicData uri="http://schemas.microsoft.com/office/word/2010/wordprocessingShape">
                    <wps:wsp>
                      <wps:cNvSpPr txBox="1"/>
                      <wps:spPr>
                        <a:xfrm>
                          <a:off x="0" y="0"/>
                          <a:ext cx="257175"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B6AC7" w:rsidRPr="00616302" w:rsidRDefault="00AB6AC7" w:rsidP="00AB6AC7">
                            <w:pPr>
                              <w:rPr>
                                <w:lang w:val="en-US"/>
                              </w:rPr>
                            </w:pPr>
                            <w:r>
                              <w:rPr>
                                <w:lang w:val="en-US"/>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7" o:spid="_x0000_s1027" type="#_x0000_t202" style="position:absolute;left:0;text-align:left;margin-left:198pt;margin-top:12.75pt;width:20.25pt;height:19.5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" fillcolor="white [3201]" strokeweight=".5pt">
                <v:textbox>
                  <w:txbxContent>
                    <w:p w:rsidR="00AB6AC7" w:rsidRPr="00616302" w:rsidRDefault="00AB6AC7" w:rsidP="00AB6AC7">
                      <w:pPr>
                        <w:rPr>
                          <w:lang w:val="en-US"/>
                        </w:rPr>
                      </w:pPr>
                      <w:r>
                        <w:rPr>
                          <w:lang w:val="en-US"/>
                        </w:rPr>
                        <w:t>C</w:t>
                      </w:r>
                    </w:p>
                  </w:txbxContent>
                </v:textbox>
              </v:shape>
            </w:pict>
          </mc:Fallback>
        </mc:AlternateContent>
      </w:r>
      <w:r w:rsidR="00616302">
        <w:rPr>
          <w:noProof/>
          <w:sz w:val="20"/>
          <w:lang w:val="en-US"/>
        </w:rPr>
        <mc:AlternateContent>
          <mc:Choice Requires="wps">
            <w:drawing>
              <wp:anchor distT="0" distB="0" distL="114300" distR="114300" simplePos="0" relativeHeight="251659264" behindDoc="0" locked="0" layoutInCell="1" allowOverlap="1" wp14:anchorId="50E86163" wp14:editId="7DED041A">
                <wp:simplePos x="0" y="0"/>
                <wp:positionH relativeFrom="column">
                  <wp:posOffset>47625</wp:posOffset>
                </wp:positionH>
                <wp:positionV relativeFrom="paragraph">
                  <wp:posOffset>161925</wp:posOffset>
                </wp:positionV>
                <wp:extent cx="257175" cy="257175"/>
                <wp:effectExtent l="0" t="0" r="28575" b="28575"/>
                <wp:wrapNone/>
                <wp:docPr id="17" name="Text Box 17"/>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616302" w:rsidRPr="00616302" w:rsidRDefault="00616302">
                            <w:pPr>
                              <w:rPr>
                                <w:lang w:val="en-US"/>
                              </w:rPr>
                            </w:pPr>
                            <w:r>
                              <w:rPr>
                                <w:lang w:val="en-US"/>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7" o:spid="_x0000_s1028" type="#_x0000_t202" style="position:absolute;left:0;text-align:left;margin-left:3.75pt;margin-top:12.75pt;width:20.25pt;height:20.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" fillcolor="white [3201]" strokeweight=".5pt">
                <v:textbox>
                  <w:txbxContent>
                    <w:p w:rsidR="00616302" w:rsidRPr="00616302" w:rsidRDefault="00616302">
                      <w:pPr>
                        <w:rPr>
                          <w:lang w:val="en-US"/>
                        </w:rPr>
                      </w:pPr>
                      <w:r>
                        <w:rPr>
                          <w:lang w:val="en-US"/>
                        </w:rPr>
                        <w:t>A</w:t>
                      </w:r>
                    </w:p>
                  </w:txbxContent>
                </v:textbox>
              </v:shape>
            </w:pict>
          </mc:Fallback>
        </mc:AlternateContent>
      </w:r>
      <w:r w:rsidR="00616302">
        <w:rPr>
          <w:noProof/>
          <w:sz w:val="20"/>
          <w:lang w:val="en-US"/>
        </w:rPr>
        <mc:AlternateContent>
          <mc:Choice Requires="wps">
            <w:drawing>
              <wp:anchor distT="0" distB="0" distL="114300" distR="114300" simplePos="0" relativeHeight="251660288" behindDoc="0" locked="0" layoutInCell="1" allowOverlap="1" wp14:anchorId="08C3644B" wp14:editId="4AEB34B0">
                <wp:simplePos x="0" y="0"/>
                <wp:positionH relativeFrom="column">
                  <wp:posOffset>1066800</wp:posOffset>
                </wp:positionH>
                <wp:positionV relativeFrom="paragraph">
                  <wp:posOffset>161925</wp:posOffset>
                </wp:positionV>
                <wp:extent cx="257175" cy="257175"/>
                <wp:effectExtent l="0" t="0" r="28575" b="28575"/>
                <wp:wrapNone/>
                <wp:docPr id="18" name="Text Box 18"/>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616302" w:rsidRPr="00616302" w:rsidRDefault="00616302">
                            <w:pPr>
                              <w:rPr>
                                <w:lang w:val="en-US"/>
                              </w:rPr>
                            </w:pPr>
                            <w:r>
                              <w:rPr>
                                <w:lang w:val="en-US"/>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8" o:spid="_x0000_s1029" type="#_x0000_t202" style="position:absolute;left:0;text-align:left;margin-left:84pt;margin-top:12.75pt;width:20.25pt;height:20.2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" fillcolor="white [3201]" strokeweight=".5pt">
                <v:textbox>
                  <w:txbxContent>
                    <w:p w:rsidR="00616302" w:rsidRPr="00616302" w:rsidRDefault="00616302">
                      <w:pPr>
                        <w:rPr>
                          <w:lang w:val="en-US"/>
                        </w:rPr>
                      </w:pPr>
                      <w:r>
                        <w:rPr>
                          <w:lang w:val="en-US"/>
                        </w:rPr>
                        <w:t>B</w:t>
                      </w:r>
                    </w:p>
                  </w:txbxContent>
                </v:textbox>
              </v:shape>
            </w:pict>
          </mc:Fallback>
        </mc:AlternateContent>
      </w:r>
      <w:r w:rsidR="00713723">
        <w:rPr>
          <w:noProof/>
          <w:sz w:val="20"/>
          <w:lang w:val="en-US"/>
        </w:rPr>
        <w:drawing>
          <wp:inline distT="0" distB="0" distL="0" distR="0" wp14:anchorId="3C511A8E" wp14:editId="0E749287">
            <wp:extent cx="2743200" cy="3168000"/>
            <wp:effectExtent l="0" t="0" r="0" b="0"/>
            <wp:docPr id="12" name="Picture 12" descr="C:\Users\Owner\Desktop\Thesis PIC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Owner\Desktop\Thesis PICTURE.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43200" cy="3168000"/>
                    </a:xfrm>
                    <a:prstGeom prst="rect">
                      <a:avLst/>
                    </a:prstGeom>
                    <a:noFill/>
                    <a:ln>
                      <a:noFill/>
                    </a:ln>
                  </pic:spPr>
                </pic:pic>
              </a:graphicData>
            </a:graphic>
          </wp:inline>
        </w:drawing>
      </w:r>
      <w:r>
        <w:rPr>
          <w:sz w:val="20"/>
          <w:lang w:val="en-US"/>
        </w:rPr>
        <w:t xml:space="preserve"> </w:t>
      </w:r>
      <w:r>
        <w:rPr>
          <w:noProof/>
          <w:sz w:val="20"/>
          <w:lang w:val="en-US"/>
        </w:rPr>
        <w:drawing>
          <wp:inline distT="0" distB="0" distL="0" distR="0" wp14:anchorId="54DCA916" wp14:editId="304F80F1">
            <wp:extent cx="2743200" cy="3171825"/>
            <wp:effectExtent l="0" t="0" r="0" b="9525"/>
            <wp:docPr id="8" name="Picture 8" descr="C:\Users\Owner\Desktop\Thesis PIC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Owner\Desktop\Thesis PICTURE.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43200" cy="3171825"/>
                    </a:xfrm>
                    <a:prstGeom prst="rect">
                      <a:avLst/>
                    </a:prstGeom>
                    <a:noFill/>
                    <a:ln>
                      <a:noFill/>
                    </a:ln>
                  </pic:spPr>
                </pic:pic>
              </a:graphicData>
            </a:graphic>
          </wp:inline>
        </w:drawing>
      </w:r>
    </w:p>
    <w:p w:rsidR="00713723" w:rsidRDefault="00713723" w:rsidP="005E7C13">
      <w:pPr>
        <w:spacing w:after="0"/>
        <w:jc w:val="both"/>
        <w:rPr>
          <w:sz w:val="20"/>
          <w:lang w:val="en-US"/>
        </w:rPr>
      </w:pPr>
    </w:p>
    <w:p w:rsidR="00AB6AC7" w:rsidRDefault="00081CA7" w:rsidP="00AB6AC7">
      <w:pPr>
        <w:spacing w:after="0" w:line="240" w:lineRule="auto"/>
        <w:jc w:val="both"/>
        <w:rPr>
          <w:rFonts w:ascii="Times New Roman" w:hAnsi="Times New Roman" w:cs="Times New Roman"/>
          <w:sz w:val="20"/>
          <w:lang w:val="en-US"/>
        </w:rPr>
        <w:sectPr w:rsidR="00AB6AC7" w:rsidSect="00AB6AC7">
          <w:type w:val="continuous"/>
          <w:pgSz w:w="12240" w:h="15840"/>
          <w:pgMar w:top="1440" w:right="1440" w:bottom="1440" w:left="1440" w:header="720" w:footer="720" w:gutter="0"/>
          <w:cols w:space="720"/>
          <w:docGrid w:linePitch="360"/>
        </w:sectPr>
      </w:pPr>
      <w:proofErr w:type="gramStart"/>
      <w:r>
        <w:rPr>
          <w:rFonts w:ascii="Times New Roman" w:hAnsi="Times New Roman" w:cs="Times New Roman"/>
          <w:b/>
          <w:sz w:val="20"/>
          <w:lang w:val="en-US"/>
        </w:rPr>
        <w:t>Figure 4</w:t>
      </w:r>
      <w:r w:rsidR="00713723" w:rsidRPr="00442D5D">
        <w:rPr>
          <w:rFonts w:ascii="Times New Roman" w:hAnsi="Times New Roman" w:cs="Times New Roman"/>
          <w:b/>
          <w:sz w:val="20"/>
          <w:lang w:val="en-US"/>
        </w:rPr>
        <w:t>.</w:t>
      </w:r>
      <w:proofErr w:type="gramEnd"/>
      <w:r w:rsidR="00713723" w:rsidRPr="00442D5D">
        <w:rPr>
          <w:rFonts w:ascii="Times New Roman" w:hAnsi="Times New Roman" w:cs="Times New Roman"/>
          <w:b/>
          <w:sz w:val="20"/>
          <w:lang w:val="en-US"/>
        </w:rPr>
        <w:t xml:space="preserve"> </w:t>
      </w:r>
      <w:r w:rsidR="00616302" w:rsidRPr="00442D5D">
        <w:rPr>
          <w:rFonts w:ascii="Times New Roman" w:hAnsi="Times New Roman" w:cs="Times New Roman"/>
          <w:sz w:val="20"/>
          <w:lang w:val="en-US"/>
        </w:rPr>
        <w:t xml:space="preserve">(A) </w:t>
      </w:r>
      <w:r w:rsidR="00713723" w:rsidRPr="00442D5D">
        <w:rPr>
          <w:rFonts w:ascii="Times New Roman" w:hAnsi="Times New Roman" w:cs="Times New Roman"/>
          <w:sz w:val="20"/>
          <w:lang w:val="en-US"/>
        </w:rPr>
        <w:t>Intracell</w:t>
      </w:r>
      <w:r w:rsidR="00616302" w:rsidRPr="00442D5D">
        <w:rPr>
          <w:rFonts w:ascii="Times New Roman" w:hAnsi="Times New Roman" w:cs="Times New Roman"/>
          <w:sz w:val="20"/>
          <w:lang w:val="en-US"/>
        </w:rPr>
        <w:t>ular recording</w:t>
      </w:r>
      <w:r w:rsidR="0094110E">
        <w:rPr>
          <w:rFonts w:ascii="Times New Roman" w:hAnsi="Times New Roman" w:cs="Times New Roman"/>
          <w:sz w:val="20"/>
          <w:lang w:val="en-US"/>
        </w:rPr>
        <w:t xml:space="preserve"> (bottom four rows)</w:t>
      </w:r>
      <w:r w:rsidR="00616302" w:rsidRPr="00442D5D">
        <w:rPr>
          <w:rFonts w:ascii="Times New Roman" w:hAnsi="Times New Roman" w:cs="Times New Roman"/>
          <w:sz w:val="20"/>
          <w:lang w:val="en-US"/>
        </w:rPr>
        <w:t xml:space="preserve"> of the response from a </w:t>
      </w:r>
      <w:r w:rsidR="00442D5D" w:rsidRPr="00442D5D">
        <w:rPr>
          <w:rFonts w:ascii="Times New Roman" w:hAnsi="Times New Roman" w:cs="Times New Roman"/>
          <w:sz w:val="20"/>
          <w:lang w:val="en-US"/>
        </w:rPr>
        <w:t xml:space="preserve">directional VS </w:t>
      </w:r>
      <w:r w:rsidR="00616302" w:rsidRPr="00442D5D">
        <w:rPr>
          <w:rFonts w:ascii="Times New Roman" w:hAnsi="Times New Roman" w:cs="Times New Roman"/>
          <w:sz w:val="20"/>
          <w:lang w:val="en-US"/>
        </w:rPr>
        <w:t xml:space="preserve">neuron in the left side of the brain to a series of equal </w:t>
      </w:r>
      <w:r w:rsidR="0094110E">
        <w:rPr>
          <w:rFonts w:ascii="Times New Roman" w:hAnsi="Times New Roman" w:cs="Times New Roman"/>
          <w:sz w:val="20"/>
          <w:lang w:val="en-US"/>
        </w:rPr>
        <w:t xml:space="preserve">amplitude </w:t>
      </w:r>
      <w:r w:rsidR="00616302" w:rsidRPr="00442D5D">
        <w:rPr>
          <w:rFonts w:ascii="Times New Roman" w:hAnsi="Times New Roman" w:cs="Times New Roman"/>
          <w:sz w:val="20"/>
          <w:lang w:val="en-US"/>
        </w:rPr>
        <w:t>stimuli</w:t>
      </w:r>
      <w:r w:rsidR="0094110E">
        <w:rPr>
          <w:rFonts w:ascii="Times New Roman" w:hAnsi="Times New Roman" w:cs="Times New Roman"/>
          <w:sz w:val="20"/>
          <w:lang w:val="en-US"/>
        </w:rPr>
        <w:t xml:space="preserve"> (top row) presented at each of the</w:t>
      </w:r>
      <w:r w:rsidR="00616302" w:rsidRPr="00442D5D">
        <w:rPr>
          <w:rFonts w:ascii="Times New Roman" w:hAnsi="Times New Roman" w:cs="Times New Roman"/>
          <w:sz w:val="20"/>
          <w:lang w:val="en-US"/>
        </w:rPr>
        <w:t xml:space="preserve"> four sides. The neuron responds most robustly when the stimulus is appli</w:t>
      </w:r>
      <w:r w:rsidR="00442D5D" w:rsidRPr="00442D5D">
        <w:rPr>
          <w:rFonts w:ascii="Times New Roman" w:hAnsi="Times New Roman" w:cs="Times New Roman"/>
          <w:sz w:val="20"/>
          <w:lang w:val="en-US"/>
        </w:rPr>
        <w:t>ed to the right side only</w:t>
      </w:r>
      <w:r w:rsidR="00616302" w:rsidRPr="00442D5D">
        <w:rPr>
          <w:rFonts w:ascii="Times New Roman" w:hAnsi="Times New Roman" w:cs="Times New Roman"/>
          <w:sz w:val="20"/>
          <w:lang w:val="en-US"/>
        </w:rPr>
        <w:t xml:space="preserve">. The cell shows a much weaker response when stimulated </w:t>
      </w:r>
      <w:r w:rsidR="00442D5D" w:rsidRPr="00442D5D">
        <w:rPr>
          <w:rFonts w:ascii="Times New Roman" w:hAnsi="Times New Roman" w:cs="Times New Roman"/>
          <w:sz w:val="20"/>
          <w:lang w:val="en-US"/>
        </w:rPr>
        <w:t xml:space="preserve">on the remaining three sides. (B) Intracellular recording of the response from a directional VS neuron on the left side of the brain. This cell shows a response when stimulated on the left side only. The cell shows no response when stimulated on the right and back sides and a weak response when stimulated from the front. </w:t>
      </w:r>
      <w:r w:rsidR="00AB6AC7" w:rsidRPr="00442D5D">
        <w:rPr>
          <w:rFonts w:ascii="Times New Roman" w:hAnsi="Times New Roman" w:cs="Times New Roman"/>
          <w:sz w:val="20"/>
          <w:lang w:val="en-US"/>
        </w:rPr>
        <w:t xml:space="preserve">(C) </w:t>
      </w:r>
      <w:r w:rsidR="00AB6AC7">
        <w:rPr>
          <w:rFonts w:ascii="Times New Roman" w:hAnsi="Times New Roman" w:cs="Times New Roman"/>
          <w:sz w:val="20"/>
          <w:lang w:val="en-US"/>
        </w:rPr>
        <w:t xml:space="preserve">Intracellular recording of the response from a directional VS neuron that responds most robustly to a stimulus from the front side. (D) Intracellular recording of the response from a directional VS neuron that responds to a stimulus from the back side. This recording demonstrates inhibition of the cell when stimulated on the right, left, and front sides. This directional VS neuron would </w:t>
      </w:r>
      <w:proofErr w:type="spellStart"/>
      <w:r w:rsidR="00AB6AC7">
        <w:rPr>
          <w:rFonts w:ascii="Times New Roman" w:hAnsi="Times New Roman" w:cs="Times New Roman"/>
          <w:sz w:val="20"/>
          <w:lang w:val="en-US"/>
        </w:rPr>
        <w:t>tonically</w:t>
      </w:r>
      <w:proofErr w:type="spellEnd"/>
      <w:r w:rsidR="00AB6AC7">
        <w:rPr>
          <w:rFonts w:ascii="Times New Roman" w:hAnsi="Times New Roman" w:cs="Times New Roman"/>
          <w:sz w:val="20"/>
          <w:lang w:val="en-US"/>
        </w:rPr>
        <w:t xml:space="preserve"> fire unless disturbed by a stimulus. In the case of the stimulus on the right, left, and front sides it would stop firing momentarily. When stimulated from the </w:t>
      </w:r>
    </w:p>
    <w:p w:rsidR="00AB6AC7" w:rsidRPr="00442D5D" w:rsidRDefault="00AB6AC7" w:rsidP="00AB6AC7">
      <w:pPr>
        <w:spacing w:after="0" w:line="240" w:lineRule="auto"/>
        <w:jc w:val="both"/>
        <w:rPr>
          <w:rFonts w:ascii="Times New Roman" w:hAnsi="Times New Roman" w:cs="Times New Roman"/>
          <w:sz w:val="20"/>
          <w:lang w:val="en-US"/>
        </w:rPr>
      </w:pPr>
      <w:proofErr w:type="gramStart"/>
      <w:r>
        <w:rPr>
          <w:rFonts w:ascii="Times New Roman" w:hAnsi="Times New Roman" w:cs="Times New Roman"/>
          <w:sz w:val="20"/>
          <w:lang w:val="en-US"/>
        </w:rPr>
        <w:lastRenderedPageBreak/>
        <w:t>back</w:t>
      </w:r>
      <w:proofErr w:type="gramEnd"/>
      <w:r>
        <w:rPr>
          <w:rFonts w:ascii="Times New Roman" w:hAnsi="Times New Roman" w:cs="Times New Roman"/>
          <w:sz w:val="20"/>
          <w:lang w:val="en-US"/>
        </w:rPr>
        <w:t xml:space="preserve"> side the firing rate would increase.</w:t>
      </w:r>
    </w:p>
    <w:p w:rsidR="00AB6AC7" w:rsidRDefault="00AB6AC7" w:rsidP="005E7C13">
      <w:pPr>
        <w:spacing w:after="0"/>
        <w:jc w:val="both"/>
        <w:rPr>
          <w:sz w:val="20"/>
          <w:lang w:val="en-US"/>
        </w:rPr>
        <w:sectPr w:rsidR="00AB6AC7" w:rsidSect="00AB6AC7">
          <w:type w:val="continuous"/>
          <w:pgSz w:w="12240" w:h="15840"/>
          <w:pgMar w:top="1440" w:right="1440" w:bottom="1440" w:left="1440" w:header="720" w:footer="720" w:gutter="0"/>
          <w:cols w:space="720"/>
          <w:docGrid w:linePitch="360"/>
        </w:sectPr>
      </w:pPr>
    </w:p>
    <w:p w:rsidR="00AE2D08" w:rsidRDefault="00AE2D08" w:rsidP="005E7C13">
      <w:pPr>
        <w:spacing w:after="0"/>
        <w:jc w:val="both"/>
        <w:rPr>
          <w:sz w:val="20"/>
          <w:lang w:val="en-US"/>
        </w:rPr>
      </w:pPr>
    </w:p>
    <w:p w:rsidR="00AE2D08" w:rsidRDefault="00AE2D08" w:rsidP="005E7C13">
      <w:pPr>
        <w:spacing w:after="0"/>
        <w:jc w:val="both"/>
        <w:rPr>
          <w:sz w:val="20"/>
          <w:lang w:val="en-US"/>
        </w:rPr>
      </w:pPr>
    </w:p>
    <w:p w:rsidR="00AE2D08" w:rsidRDefault="00AE2D08" w:rsidP="00AE2D08">
      <w:pPr>
        <w:spacing w:after="0"/>
        <w:jc w:val="both"/>
        <w:rPr>
          <w:rFonts w:ascii="Times New Roman" w:hAnsi="Times New Roman" w:cs="Times New Roman"/>
          <w:b/>
          <w:sz w:val="24"/>
          <w:szCs w:val="24"/>
          <w:lang w:val="en-US"/>
        </w:rPr>
      </w:pPr>
      <w:r>
        <w:rPr>
          <w:rFonts w:ascii="Times New Roman" w:hAnsi="Times New Roman" w:cs="Times New Roman"/>
          <w:b/>
          <w:sz w:val="24"/>
          <w:szCs w:val="24"/>
          <w:lang w:val="en-US"/>
        </w:rPr>
        <w:t>Conclusion</w:t>
      </w:r>
    </w:p>
    <w:p w:rsidR="00AE2D08" w:rsidRDefault="00AE2D08" w:rsidP="00AE2D08">
      <w:pPr>
        <w:spacing w:after="0"/>
        <w:jc w:val="both"/>
        <w:rPr>
          <w:rFonts w:ascii="Times New Roman" w:hAnsi="Times New Roman" w:cs="Times New Roman"/>
          <w:b/>
          <w:sz w:val="24"/>
          <w:szCs w:val="24"/>
          <w:lang w:val="en-US"/>
        </w:rPr>
      </w:pPr>
    </w:p>
    <w:p w:rsidR="00AE2D08" w:rsidRDefault="00AE2D08" w:rsidP="00AE2D08">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goal of this experiment was to answer the three questions asked in the beginning. (1) Is there a population of cells that respond in a directional manner depending on the side that is stimulated? The answer to this question is yes. It was seen in the recordings that a population of directional VS neurons does exist in the brain, and that this population includes different directional responses specific to a stimulus location. </w:t>
      </w:r>
    </w:p>
    <w:p w:rsidR="00AE2D08" w:rsidRDefault="00AE2D08" w:rsidP="00AE2D08">
      <w:pPr>
        <w:spacing w:after="0" w:line="240" w:lineRule="auto"/>
        <w:jc w:val="both"/>
        <w:rPr>
          <w:rFonts w:ascii="Times New Roman" w:hAnsi="Times New Roman" w:cs="Times New Roman"/>
          <w:sz w:val="24"/>
          <w:lang w:val="en-US"/>
        </w:rPr>
      </w:pPr>
      <w:r>
        <w:rPr>
          <w:rFonts w:ascii="Times New Roman" w:hAnsi="Times New Roman" w:cs="Times New Roman"/>
          <w:sz w:val="24"/>
          <w:lang w:val="en-US"/>
        </w:rPr>
        <w:t xml:space="preserve"> </w:t>
      </w:r>
    </w:p>
    <w:p w:rsidR="00AE2D08" w:rsidRDefault="00AE2D08" w:rsidP="00AE2D08">
      <w:pPr>
        <w:spacing w:after="0" w:line="240" w:lineRule="auto"/>
        <w:jc w:val="both"/>
        <w:rPr>
          <w:rFonts w:ascii="Times New Roman" w:hAnsi="Times New Roman" w:cs="Times New Roman"/>
          <w:sz w:val="24"/>
          <w:lang w:val="en-US"/>
        </w:rPr>
      </w:pPr>
      <w:r>
        <w:rPr>
          <w:rFonts w:ascii="Times New Roman" w:hAnsi="Times New Roman" w:cs="Times New Roman"/>
          <w:sz w:val="24"/>
          <w:lang w:val="en-US"/>
        </w:rPr>
        <w:t xml:space="preserve">(2) Based on the responses from the neurons, what kind of coding scheme can </w:t>
      </w:r>
      <w:proofErr w:type="gramStart"/>
      <w:r>
        <w:rPr>
          <w:rFonts w:ascii="Times New Roman" w:hAnsi="Times New Roman" w:cs="Times New Roman"/>
          <w:sz w:val="24"/>
          <w:lang w:val="en-US"/>
        </w:rPr>
        <w:t>be</w:t>
      </w:r>
      <w:proofErr w:type="gramEnd"/>
      <w:r>
        <w:rPr>
          <w:rFonts w:ascii="Times New Roman" w:hAnsi="Times New Roman" w:cs="Times New Roman"/>
          <w:sz w:val="24"/>
          <w:lang w:val="en-US"/>
        </w:rPr>
        <w:t xml:space="preserve"> </w:t>
      </w:r>
    </w:p>
    <w:p w:rsidR="00AE2D08" w:rsidRDefault="00AE2D08" w:rsidP="00AE2D08">
      <w:pPr>
        <w:spacing w:after="0" w:line="240" w:lineRule="auto"/>
        <w:jc w:val="both"/>
        <w:rPr>
          <w:rFonts w:ascii="Times New Roman" w:hAnsi="Times New Roman" w:cs="Times New Roman"/>
          <w:sz w:val="24"/>
          <w:lang w:val="en-US"/>
        </w:rPr>
      </w:pPr>
    </w:p>
    <w:p w:rsidR="00AE2D08" w:rsidRDefault="00AE2D08" w:rsidP="00AE2D08">
      <w:pPr>
        <w:spacing w:after="0" w:line="240" w:lineRule="auto"/>
        <w:jc w:val="both"/>
        <w:rPr>
          <w:rFonts w:ascii="Times New Roman" w:hAnsi="Times New Roman" w:cs="Times New Roman"/>
          <w:sz w:val="24"/>
          <w:lang w:val="en-US"/>
        </w:rPr>
      </w:pPr>
    </w:p>
    <w:p w:rsidR="00AE2D08" w:rsidRDefault="00AE2D08" w:rsidP="00AE2D08">
      <w:pPr>
        <w:spacing w:after="0" w:line="240" w:lineRule="auto"/>
        <w:jc w:val="both"/>
        <w:rPr>
          <w:rFonts w:ascii="Times New Roman" w:hAnsi="Times New Roman" w:cs="Times New Roman"/>
          <w:sz w:val="24"/>
          <w:lang w:val="en-US"/>
        </w:rPr>
      </w:pPr>
      <w:proofErr w:type="gramStart"/>
      <w:r>
        <w:rPr>
          <w:rFonts w:ascii="Times New Roman" w:hAnsi="Times New Roman" w:cs="Times New Roman"/>
          <w:sz w:val="24"/>
          <w:lang w:val="en-US"/>
        </w:rPr>
        <w:t>proposed</w:t>
      </w:r>
      <w:proofErr w:type="gramEnd"/>
      <w:r>
        <w:rPr>
          <w:rFonts w:ascii="Times New Roman" w:hAnsi="Times New Roman" w:cs="Times New Roman"/>
          <w:sz w:val="24"/>
          <w:lang w:val="en-US"/>
        </w:rPr>
        <w:t xml:space="preserve"> for stimulus direction? It can be inferred from the data that input from all of the individual receptors is integrated in the CNS by a population of VS neurons having different directional selectivity. Hence, stimulus direction appears to be represented by an across-fiber coding scheme where the output of an array of neurons with different directional sensitivities varies in a systematic way with stimulus direction.  </w:t>
      </w:r>
    </w:p>
    <w:p w:rsidR="00AE2D08" w:rsidRPr="00AF21C2" w:rsidRDefault="00AE2D08" w:rsidP="00AE2D08">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 xml:space="preserve">These findings have helped further our understanding of the neural mechanisms that mediate the localization of vibrational stimuli. Future research should focus on obtaining more data from fiddler crabs and </w:t>
      </w:r>
      <w:r>
        <w:rPr>
          <w:rFonts w:ascii="Times New Roman" w:hAnsi="Times New Roman" w:cs="Times New Roman"/>
          <w:sz w:val="24"/>
          <w:szCs w:val="24"/>
          <w:lang w:val="en-US"/>
        </w:rPr>
        <w:lastRenderedPageBreak/>
        <w:t>should later incorporate additional organisms so that analogous systems can possibly reveal neural mechanisms. The studies should retain the set up used for this experiment, but could perhaps incorporate simultaneous stimuli from different sides of the crab or use varying intensities of stimuli to determine if the directionally selective VS neurons can be further characterized based on intensity thresholds and maximums. Such experiments would add to the understanding of neural mechanisms and arrays concerned with substrate-borne vibrations.</w:t>
      </w:r>
    </w:p>
    <w:p w:rsidR="00AE2D08" w:rsidRPr="00AE2D08" w:rsidRDefault="00AE2D08" w:rsidP="005E7C13">
      <w:pPr>
        <w:spacing w:after="0"/>
        <w:jc w:val="both"/>
        <w:rPr>
          <w:sz w:val="24"/>
          <w:lang w:val="en-US"/>
        </w:rPr>
      </w:pPr>
    </w:p>
    <w:p w:rsidR="00713723" w:rsidRDefault="00713723" w:rsidP="005E7C13">
      <w:pPr>
        <w:spacing w:after="0"/>
        <w:jc w:val="both"/>
        <w:rPr>
          <w:sz w:val="20"/>
          <w:lang w:val="en-US"/>
        </w:rPr>
      </w:pPr>
      <w:r>
        <w:rPr>
          <w:noProof/>
          <w:sz w:val="20"/>
          <w:lang w:val="en-US"/>
        </w:rPr>
        <w:drawing>
          <wp:inline distT="0" distB="0" distL="0" distR="0" wp14:anchorId="02E7C543" wp14:editId="108742AE">
            <wp:extent cx="1656272" cy="3217653"/>
            <wp:effectExtent l="0" t="0" r="1270" b="1905"/>
            <wp:docPr id="14" name="Picture 14" descr="C:\Users\Owner\Desktop\Thesis PIC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Owner\Desktop\Thesis PICTURE.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57350" cy="3219747"/>
                    </a:xfrm>
                    <a:prstGeom prst="rect">
                      <a:avLst/>
                    </a:prstGeom>
                    <a:noFill/>
                    <a:ln>
                      <a:noFill/>
                    </a:ln>
                  </pic:spPr>
                </pic:pic>
              </a:graphicData>
            </a:graphic>
          </wp:inline>
        </w:drawing>
      </w:r>
    </w:p>
    <w:p w:rsidR="002E3B2F" w:rsidRDefault="002E3B2F" w:rsidP="005E7C13">
      <w:pPr>
        <w:spacing w:after="0"/>
        <w:jc w:val="both"/>
        <w:rPr>
          <w:sz w:val="20"/>
          <w:lang w:val="en-US"/>
        </w:rPr>
      </w:pPr>
    </w:p>
    <w:p w:rsidR="002E3B2F" w:rsidRDefault="00081CA7" w:rsidP="00EC29A5">
      <w:pPr>
        <w:spacing w:after="0" w:line="240" w:lineRule="auto"/>
        <w:jc w:val="both"/>
        <w:rPr>
          <w:rFonts w:ascii="Times New Roman" w:hAnsi="Times New Roman" w:cs="Times New Roman"/>
          <w:sz w:val="20"/>
          <w:lang w:val="en-US"/>
        </w:rPr>
      </w:pPr>
      <w:proofErr w:type="gramStart"/>
      <w:r>
        <w:rPr>
          <w:rFonts w:ascii="Times New Roman" w:hAnsi="Times New Roman" w:cs="Times New Roman"/>
          <w:b/>
          <w:sz w:val="20"/>
          <w:lang w:val="en-US"/>
        </w:rPr>
        <w:t>Figure 6</w:t>
      </w:r>
      <w:r w:rsidR="00FE6EF7">
        <w:rPr>
          <w:rFonts w:ascii="Times New Roman" w:hAnsi="Times New Roman" w:cs="Times New Roman"/>
          <w:b/>
          <w:sz w:val="20"/>
          <w:lang w:val="en-US"/>
        </w:rPr>
        <w:t>.</w:t>
      </w:r>
      <w:proofErr w:type="gramEnd"/>
      <w:r w:rsidR="00FE6EF7">
        <w:rPr>
          <w:rFonts w:ascii="Times New Roman" w:hAnsi="Times New Roman" w:cs="Times New Roman"/>
          <w:b/>
          <w:sz w:val="20"/>
          <w:lang w:val="en-US"/>
        </w:rPr>
        <w:t xml:space="preserve"> </w:t>
      </w:r>
      <w:proofErr w:type="gramStart"/>
      <w:r w:rsidR="00FE6EF7">
        <w:rPr>
          <w:rFonts w:ascii="Times New Roman" w:hAnsi="Times New Roman" w:cs="Times New Roman"/>
          <w:sz w:val="20"/>
          <w:lang w:val="en-US"/>
        </w:rPr>
        <w:t>Intracellular recording from a non-directional VS neuron on the left side of the brain.</w:t>
      </w:r>
      <w:proofErr w:type="gramEnd"/>
      <w:r w:rsidR="00FE6EF7">
        <w:rPr>
          <w:rFonts w:ascii="Times New Roman" w:hAnsi="Times New Roman" w:cs="Times New Roman"/>
          <w:sz w:val="20"/>
          <w:lang w:val="en-US"/>
        </w:rPr>
        <w:t xml:space="preserve"> This cell did not show any preference for </w:t>
      </w:r>
      <w:r w:rsidR="00114392">
        <w:rPr>
          <w:rFonts w:ascii="Times New Roman" w:hAnsi="Times New Roman" w:cs="Times New Roman"/>
          <w:sz w:val="20"/>
          <w:lang w:val="en-US"/>
        </w:rPr>
        <w:t>stimulus direction.</w:t>
      </w:r>
    </w:p>
    <w:p w:rsidR="002E3B2F" w:rsidRDefault="002E3B2F" w:rsidP="005E7C13">
      <w:pPr>
        <w:spacing w:after="0"/>
        <w:jc w:val="both"/>
        <w:rPr>
          <w:rFonts w:ascii="Times New Roman" w:hAnsi="Times New Roman" w:cs="Times New Roman"/>
          <w:sz w:val="20"/>
          <w:lang w:val="en-US"/>
        </w:rPr>
      </w:pPr>
    </w:p>
    <w:p w:rsidR="00AE2D08" w:rsidRDefault="00AE2D08" w:rsidP="005E7C13">
      <w:pPr>
        <w:spacing w:after="0"/>
        <w:jc w:val="both"/>
        <w:rPr>
          <w:rFonts w:ascii="Times New Roman" w:hAnsi="Times New Roman" w:cs="Times New Roman"/>
          <w:sz w:val="20"/>
          <w:lang w:val="en-US"/>
        </w:rPr>
      </w:pPr>
    </w:p>
    <w:p w:rsidR="00AE2D08" w:rsidRDefault="00AE2D08" w:rsidP="005E7C13">
      <w:pPr>
        <w:spacing w:after="0"/>
        <w:jc w:val="both"/>
        <w:rPr>
          <w:rFonts w:ascii="Times New Roman" w:hAnsi="Times New Roman" w:cs="Times New Roman"/>
          <w:b/>
          <w:sz w:val="24"/>
          <w:lang w:val="en-US"/>
        </w:rPr>
      </w:pPr>
      <w:r>
        <w:rPr>
          <w:rFonts w:ascii="Times New Roman" w:hAnsi="Times New Roman" w:cs="Times New Roman"/>
          <w:b/>
          <w:sz w:val="24"/>
          <w:lang w:val="en-US"/>
        </w:rPr>
        <w:t>References</w:t>
      </w:r>
    </w:p>
    <w:p w:rsidR="00F23C39" w:rsidRDefault="00F23C39" w:rsidP="005E7C13">
      <w:pPr>
        <w:spacing w:after="0"/>
        <w:jc w:val="both"/>
        <w:rPr>
          <w:rFonts w:ascii="Times New Roman" w:hAnsi="Times New Roman" w:cs="Times New Roman"/>
          <w:sz w:val="24"/>
          <w:lang w:val="en-US"/>
        </w:rPr>
      </w:pPr>
      <w:r>
        <w:rPr>
          <w:rFonts w:ascii="Times New Roman" w:hAnsi="Times New Roman" w:cs="Times New Roman"/>
          <w:b/>
          <w:sz w:val="24"/>
          <w:lang w:val="en-US"/>
        </w:rPr>
        <w:t xml:space="preserve">Brownell, P. and Farley, R. D. </w:t>
      </w:r>
      <w:r>
        <w:rPr>
          <w:rFonts w:ascii="Times New Roman" w:hAnsi="Times New Roman" w:cs="Times New Roman"/>
          <w:sz w:val="24"/>
          <w:lang w:val="en-US"/>
        </w:rPr>
        <w:t>(1979</w:t>
      </w:r>
      <w:r w:rsidR="00AC379A">
        <w:rPr>
          <w:rFonts w:ascii="Times New Roman" w:hAnsi="Times New Roman" w:cs="Times New Roman"/>
          <w:sz w:val="24"/>
          <w:lang w:val="en-US"/>
        </w:rPr>
        <w:t>a</w:t>
      </w:r>
      <w:r>
        <w:rPr>
          <w:rFonts w:ascii="Times New Roman" w:hAnsi="Times New Roman" w:cs="Times New Roman"/>
          <w:sz w:val="24"/>
          <w:lang w:val="en-US"/>
        </w:rPr>
        <w:t xml:space="preserve">). </w:t>
      </w:r>
      <w:proofErr w:type="gramStart"/>
      <w:r>
        <w:rPr>
          <w:rFonts w:ascii="Times New Roman" w:hAnsi="Times New Roman" w:cs="Times New Roman"/>
          <w:sz w:val="24"/>
          <w:lang w:val="en-US"/>
        </w:rPr>
        <w:t xml:space="preserve">Detection of vibrations in sand by tarsal sense organs of the nocturnal scorpion, </w:t>
      </w:r>
      <w:proofErr w:type="spellStart"/>
      <w:r>
        <w:rPr>
          <w:rFonts w:ascii="Times New Roman" w:hAnsi="Times New Roman" w:cs="Times New Roman"/>
          <w:i/>
          <w:sz w:val="24"/>
          <w:lang w:val="en-US"/>
        </w:rPr>
        <w:t>Paruroctonus</w:t>
      </w:r>
      <w:proofErr w:type="spellEnd"/>
      <w:r>
        <w:rPr>
          <w:rFonts w:ascii="Times New Roman" w:hAnsi="Times New Roman" w:cs="Times New Roman"/>
          <w:i/>
          <w:sz w:val="24"/>
          <w:lang w:val="en-US"/>
        </w:rPr>
        <w:t xml:space="preserve"> </w:t>
      </w:r>
      <w:proofErr w:type="spellStart"/>
      <w:r>
        <w:rPr>
          <w:rFonts w:ascii="Times New Roman" w:hAnsi="Times New Roman" w:cs="Times New Roman"/>
          <w:i/>
          <w:sz w:val="24"/>
          <w:lang w:val="en-US"/>
        </w:rPr>
        <w:t>mesaensis</w:t>
      </w:r>
      <w:proofErr w:type="spellEnd"/>
      <w:r>
        <w:rPr>
          <w:rFonts w:ascii="Times New Roman" w:hAnsi="Times New Roman" w:cs="Times New Roman"/>
          <w:i/>
          <w:sz w:val="24"/>
          <w:lang w:val="en-US"/>
        </w:rPr>
        <w:t>.</w:t>
      </w:r>
      <w:proofErr w:type="gramEnd"/>
      <w:r>
        <w:rPr>
          <w:rFonts w:ascii="Times New Roman" w:hAnsi="Times New Roman" w:cs="Times New Roman"/>
          <w:i/>
          <w:sz w:val="24"/>
          <w:lang w:val="en-US"/>
        </w:rPr>
        <w:t xml:space="preserve"> J. Comp. Physiol. A </w:t>
      </w:r>
      <w:r>
        <w:rPr>
          <w:rFonts w:ascii="Times New Roman" w:hAnsi="Times New Roman" w:cs="Times New Roman"/>
          <w:b/>
          <w:sz w:val="24"/>
          <w:lang w:val="en-US"/>
        </w:rPr>
        <w:t>131</w:t>
      </w:r>
      <w:r>
        <w:rPr>
          <w:rFonts w:ascii="Times New Roman" w:hAnsi="Times New Roman" w:cs="Times New Roman"/>
          <w:sz w:val="24"/>
          <w:lang w:val="en-US"/>
        </w:rPr>
        <w:t>, 23-30.</w:t>
      </w:r>
    </w:p>
    <w:p w:rsidR="00560A6D" w:rsidRDefault="00560A6D" w:rsidP="00560A6D">
      <w:pPr>
        <w:spacing w:after="0"/>
        <w:jc w:val="both"/>
        <w:rPr>
          <w:rFonts w:ascii="Times New Roman" w:hAnsi="Times New Roman" w:cs="Times New Roman"/>
          <w:sz w:val="24"/>
          <w:lang w:val="en-US"/>
        </w:rPr>
      </w:pPr>
      <w:r>
        <w:rPr>
          <w:rFonts w:ascii="Times New Roman" w:hAnsi="Times New Roman" w:cs="Times New Roman"/>
          <w:b/>
          <w:sz w:val="24"/>
          <w:lang w:val="en-US"/>
        </w:rPr>
        <w:lastRenderedPageBreak/>
        <w:t xml:space="preserve">Brownell, P. and Farley, R. D. </w:t>
      </w:r>
      <w:r>
        <w:rPr>
          <w:rFonts w:ascii="Times New Roman" w:hAnsi="Times New Roman" w:cs="Times New Roman"/>
          <w:sz w:val="24"/>
          <w:lang w:val="en-US"/>
        </w:rPr>
        <w:t>(1979</w:t>
      </w:r>
      <w:r w:rsidR="00AC379A">
        <w:rPr>
          <w:rFonts w:ascii="Times New Roman" w:hAnsi="Times New Roman" w:cs="Times New Roman"/>
          <w:sz w:val="24"/>
          <w:lang w:val="en-US"/>
        </w:rPr>
        <w:t>b</w:t>
      </w:r>
      <w:r>
        <w:rPr>
          <w:rFonts w:ascii="Times New Roman" w:hAnsi="Times New Roman" w:cs="Times New Roman"/>
          <w:sz w:val="24"/>
          <w:lang w:val="en-US"/>
        </w:rPr>
        <w:t xml:space="preserve">). Orientation to vibrations in sand by the nocturnal scorpion, </w:t>
      </w:r>
      <w:proofErr w:type="spellStart"/>
      <w:r>
        <w:rPr>
          <w:rFonts w:ascii="Times New Roman" w:hAnsi="Times New Roman" w:cs="Times New Roman"/>
          <w:i/>
          <w:sz w:val="24"/>
          <w:lang w:val="en-US"/>
        </w:rPr>
        <w:t>Paruroctonus</w:t>
      </w:r>
      <w:proofErr w:type="spellEnd"/>
      <w:r>
        <w:rPr>
          <w:rFonts w:ascii="Times New Roman" w:hAnsi="Times New Roman" w:cs="Times New Roman"/>
          <w:i/>
          <w:sz w:val="24"/>
          <w:lang w:val="en-US"/>
        </w:rPr>
        <w:t xml:space="preserve"> </w:t>
      </w:r>
      <w:proofErr w:type="spellStart"/>
      <w:r>
        <w:rPr>
          <w:rFonts w:ascii="Times New Roman" w:hAnsi="Times New Roman" w:cs="Times New Roman"/>
          <w:i/>
          <w:sz w:val="24"/>
          <w:lang w:val="en-US"/>
        </w:rPr>
        <w:t>mesaensis</w:t>
      </w:r>
      <w:proofErr w:type="spellEnd"/>
      <w:r>
        <w:rPr>
          <w:rFonts w:ascii="Times New Roman" w:hAnsi="Times New Roman" w:cs="Times New Roman"/>
          <w:sz w:val="24"/>
          <w:lang w:val="en-US"/>
        </w:rPr>
        <w:t>: mechanism of target localization.</w:t>
      </w:r>
      <w:r>
        <w:rPr>
          <w:rFonts w:ascii="Times New Roman" w:hAnsi="Times New Roman" w:cs="Times New Roman"/>
          <w:i/>
          <w:sz w:val="24"/>
          <w:lang w:val="en-US"/>
        </w:rPr>
        <w:t xml:space="preserve"> J. Comp. Physiol. A </w:t>
      </w:r>
      <w:r>
        <w:rPr>
          <w:rFonts w:ascii="Times New Roman" w:hAnsi="Times New Roman" w:cs="Times New Roman"/>
          <w:b/>
          <w:sz w:val="24"/>
          <w:lang w:val="en-US"/>
        </w:rPr>
        <w:t>131</w:t>
      </w:r>
      <w:r>
        <w:rPr>
          <w:rFonts w:ascii="Times New Roman" w:hAnsi="Times New Roman" w:cs="Times New Roman"/>
          <w:sz w:val="24"/>
          <w:lang w:val="en-US"/>
        </w:rPr>
        <w:t>, 31-38.</w:t>
      </w:r>
    </w:p>
    <w:p w:rsidR="00560A6D" w:rsidRDefault="00F310A1" w:rsidP="00560A6D">
      <w:pPr>
        <w:spacing w:after="0"/>
        <w:jc w:val="both"/>
        <w:rPr>
          <w:rFonts w:ascii="Times New Roman" w:hAnsi="Times New Roman" w:cs="Times New Roman"/>
          <w:sz w:val="24"/>
          <w:lang w:val="en-US"/>
        </w:rPr>
      </w:pPr>
      <w:r>
        <w:rPr>
          <w:rFonts w:ascii="Times New Roman" w:hAnsi="Times New Roman" w:cs="Times New Roman"/>
          <w:b/>
          <w:sz w:val="24"/>
          <w:lang w:val="en-US"/>
        </w:rPr>
        <w:t xml:space="preserve">Christy, J.H. </w:t>
      </w:r>
      <w:r>
        <w:rPr>
          <w:rFonts w:ascii="Times New Roman" w:hAnsi="Times New Roman" w:cs="Times New Roman"/>
          <w:sz w:val="24"/>
          <w:lang w:val="en-US"/>
        </w:rPr>
        <w:t xml:space="preserve">(1978). Adaptive significance of reproductive cycles in the fiddler crab, </w:t>
      </w:r>
      <w:proofErr w:type="spellStart"/>
      <w:r>
        <w:rPr>
          <w:rFonts w:ascii="Times New Roman" w:hAnsi="Times New Roman" w:cs="Times New Roman"/>
          <w:i/>
          <w:sz w:val="24"/>
          <w:lang w:val="en-US"/>
        </w:rPr>
        <w:t>Uca</w:t>
      </w:r>
      <w:proofErr w:type="spellEnd"/>
      <w:r>
        <w:rPr>
          <w:rFonts w:ascii="Times New Roman" w:hAnsi="Times New Roman" w:cs="Times New Roman"/>
          <w:i/>
          <w:sz w:val="24"/>
          <w:lang w:val="en-US"/>
        </w:rPr>
        <w:t xml:space="preserve"> </w:t>
      </w:r>
      <w:proofErr w:type="spellStart"/>
      <w:r>
        <w:rPr>
          <w:rFonts w:ascii="Times New Roman" w:hAnsi="Times New Roman" w:cs="Times New Roman"/>
          <w:i/>
          <w:sz w:val="24"/>
          <w:lang w:val="en-US"/>
        </w:rPr>
        <w:t>pugilator</w:t>
      </w:r>
      <w:proofErr w:type="spellEnd"/>
      <w:r>
        <w:rPr>
          <w:rFonts w:ascii="Times New Roman" w:hAnsi="Times New Roman" w:cs="Times New Roman"/>
          <w:sz w:val="24"/>
          <w:lang w:val="en-US"/>
        </w:rPr>
        <w:t xml:space="preserve">; </w:t>
      </w:r>
      <w:proofErr w:type="gramStart"/>
      <w:r>
        <w:rPr>
          <w:rFonts w:ascii="Times New Roman" w:hAnsi="Times New Roman" w:cs="Times New Roman"/>
          <w:sz w:val="24"/>
          <w:lang w:val="en-US"/>
        </w:rPr>
        <w:t>A</w:t>
      </w:r>
      <w:proofErr w:type="gramEnd"/>
      <w:r>
        <w:rPr>
          <w:rFonts w:ascii="Times New Roman" w:hAnsi="Times New Roman" w:cs="Times New Roman"/>
          <w:sz w:val="24"/>
          <w:lang w:val="en-US"/>
        </w:rPr>
        <w:t xml:space="preserve"> hypothesis. </w:t>
      </w:r>
      <w:r>
        <w:rPr>
          <w:rFonts w:ascii="Times New Roman" w:hAnsi="Times New Roman" w:cs="Times New Roman"/>
          <w:i/>
          <w:sz w:val="24"/>
          <w:lang w:val="en-US"/>
        </w:rPr>
        <w:t>Science</w:t>
      </w:r>
      <w:r>
        <w:rPr>
          <w:rFonts w:ascii="Times New Roman" w:hAnsi="Times New Roman" w:cs="Times New Roman"/>
          <w:sz w:val="24"/>
          <w:lang w:val="en-US"/>
        </w:rPr>
        <w:t xml:space="preserve"> </w:t>
      </w:r>
      <w:r>
        <w:rPr>
          <w:rFonts w:ascii="Times New Roman" w:hAnsi="Times New Roman" w:cs="Times New Roman"/>
          <w:b/>
          <w:sz w:val="24"/>
          <w:lang w:val="en-US"/>
        </w:rPr>
        <w:t>199</w:t>
      </w:r>
      <w:r>
        <w:rPr>
          <w:rFonts w:ascii="Times New Roman" w:hAnsi="Times New Roman" w:cs="Times New Roman"/>
          <w:sz w:val="24"/>
          <w:lang w:val="en-US"/>
        </w:rPr>
        <w:t>, 453-455.</w:t>
      </w:r>
    </w:p>
    <w:p w:rsidR="00F310A1" w:rsidRDefault="00F310A1" w:rsidP="00560A6D">
      <w:pPr>
        <w:spacing w:after="0"/>
        <w:jc w:val="both"/>
        <w:rPr>
          <w:rFonts w:ascii="Times New Roman" w:hAnsi="Times New Roman" w:cs="Times New Roman"/>
          <w:sz w:val="24"/>
          <w:lang w:val="en-US"/>
        </w:rPr>
      </w:pPr>
      <w:proofErr w:type="spellStart"/>
      <w:proofErr w:type="gramStart"/>
      <w:r>
        <w:rPr>
          <w:rFonts w:ascii="Times New Roman" w:hAnsi="Times New Roman" w:cs="Times New Roman"/>
          <w:b/>
          <w:sz w:val="24"/>
          <w:lang w:val="en-US"/>
        </w:rPr>
        <w:t>Cocroft</w:t>
      </w:r>
      <w:proofErr w:type="spellEnd"/>
      <w:r>
        <w:rPr>
          <w:rFonts w:ascii="Times New Roman" w:hAnsi="Times New Roman" w:cs="Times New Roman"/>
          <w:b/>
          <w:sz w:val="24"/>
          <w:lang w:val="en-US"/>
        </w:rPr>
        <w:t>, R.B. and Rodriguez</w:t>
      </w:r>
      <w:r w:rsidR="00F862A9">
        <w:rPr>
          <w:rFonts w:ascii="Times New Roman" w:hAnsi="Times New Roman" w:cs="Times New Roman"/>
          <w:b/>
          <w:sz w:val="24"/>
          <w:lang w:val="en-US"/>
        </w:rPr>
        <w:t>,</w:t>
      </w:r>
      <w:r>
        <w:rPr>
          <w:rFonts w:ascii="Times New Roman" w:hAnsi="Times New Roman" w:cs="Times New Roman"/>
          <w:b/>
          <w:sz w:val="24"/>
          <w:lang w:val="en-US"/>
        </w:rPr>
        <w:t xml:space="preserve"> R.L. </w:t>
      </w:r>
      <w:r>
        <w:rPr>
          <w:rFonts w:ascii="Times New Roman" w:hAnsi="Times New Roman" w:cs="Times New Roman"/>
          <w:sz w:val="24"/>
          <w:lang w:val="en-US"/>
        </w:rPr>
        <w:t>(2005).</w:t>
      </w:r>
      <w:proofErr w:type="gramEnd"/>
      <w:r>
        <w:rPr>
          <w:rFonts w:ascii="Times New Roman" w:hAnsi="Times New Roman" w:cs="Times New Roman"/>
          <w:sz w:val="24"/>
          <w:lang w:val="en-US"/>
        </w:rPr>
        <w:t xml:space="preserve"> </w:t>
      </w:r>
      <w:proofErr w:type="gramStart"/>
      <w:r>
        <w:rPr>
          <w:rFonts w:ascii="Times New Roman" w:hAnsi="Times New Roman" w:cs="Times New Roman"/>
          <w:sz w:val="24"/>
          <w:lang w:val="en-US"/>
        </w:rPr>
        <w:t>The behavioral ecology of insect vibrational communication.</w:t>
      </w:r>
      <w:proofErr w:type="gramEnd"/>
      <w:r>
        <w:rPr>
          <w:rFonts w:ascii="Times New Roman" w:hAnsi="Times New Roman" w:cs="Times New Roman"/>
          <w:sz w:val="24"/>
          <w:lang w:val="en-US"/>
        </w:rPr>
        <w:t xml:space="preserve"> </w:t>
      </w:r>
      <w:r>
        <w:rPr>
          <w:rFonts w:ascii="Times New Roman" w:hAnsi="Times New Roman" w:cs="Times New Roman"/>
          <w:i/>
          <w:sz w:val="24"/>
          <w:lang w:val="en-US"/>
        </w:rPr>
        <w:t>Bioscience</w:t>
      </w:r>
      <w:r>
        <w:rPr>
          <w:rFonts w:ascii="Times New Roman" w:hAnsi="Times New Roman" w:cs="Times New Roman"/>
          <w:sz w:val="24"/>
          <w:lang w:val="en-US"/>
        </w:rPr>
        <w:t xml:space="preserve"> </w:t>
      </w:r>
      <w:r>
        <w:rPr>
          <w:rFonts w:ascii="Times New Roman" w:hAnsi="Times New Roman" w:cs="Times New Roman"/>
          <w:b/>
          <w:sz w:val="24"/>
          <w:lang w:val="en-US"/>
        </w:rPr>
        <w:t>55</w:t>
      </w:r>
      <w:r>
        <w:rPr>
          <w:rFonts w:ascii="Times New Roman" w:hAnsi="Times New Roman" w:cs="Times New Roman"/>
          <w:sz w:val="24"/>
          <w:lang w:val="en-US"/>
        </w:rPr>
        <w:t>, 323-334.</w:t>
      </w:r>
    </w:p>
    <w:p w:rsidR="00F310A1" w:rsidRDefault="00F310A1" w:rsidP="00560A6D">
      <w:pPr>
        <w:spacing w:after="0"/>
        <w:jc w:val="both"/>
        <w:rPr>
          <w:rFonts w:ascii="Times New Roman" w:hAnsi="Times New Roman" w:cs="Times New Roman"/>
          <w:sz w:val="24"/>
          <w:lang w:val="en-US"/>
        </w:rPr>
      </w:pPr>
      <w:r>
        <w:rPr>
          <w:rFonts w:ascii="Times New Roman" w:hAnsi="Times New Roman" w:cs="Times New Roman"/>
          <w:b/>
          <w:sz w:val="24"/>
          <w:lang w:val="en-US"/>
        </w:rPr>
        <w:t xml:space="preserve">Hall, J. </w:t>
      </w:r>
      <w:r>
        <w:rPr>
          <w:rFonts w:ascii="Times New Roman" w:hAnsi="Times New Roman" w:cs="Times New Roman"/>
          <w:sz w:val="24"/>
          <w:lang w:val="en-US"/>
        </w:rPr>
        <w:t>(1985</w:t>
      </w:r>
      <w:r w:rsidR="00F862A9">
        <w:rPr>
          <w:rFonts w:ascii="Times New Roman" w:hAnsi="Times New Roman" w:cs="Times New Roman"/>
          <w:sz w:val="24"/>
          <w:lang w:val="en-US"/>
        </w:rPr>
        <w:t>a</w:t>
      </w:r>
      <w:r>
        <w:rPr>
          <w:rFonts w:ascii="Times New Roman" w:hAnsi="Times New Roman" w:cs="Times New Roman"/>
          <w:sz w:val="24"/>
          <w:lang w:val="en-US"/>
        </w:rPr>
        <w:t>). Neuroanat</w:t>
      </w:r>
      <w:r w:rsidR="00712536">
        <w:rPr>
          <w:rFonts w:ascii="Times New Roman" w:hAnsi="Times New Roman" w:cs="Times New Roman"/>
          <w:sz w:val="24"/>
          <w:lang w:val="en-US"/>
        </w:rPr>
        <w:t xml:space="preserve">omical and neurophysiological aspects of vibrational processing in the central nervous system of semi-terrestrial crabs: </w:t>
      </w:r>
      <w:r w:rsidR="00F862A9">
        <w:rPr>
          <w:rFonts w:ascii="Times New Roman" w:hAnsi="Times New Roman" w:cs="Times New Roman"/>
          <w:sz w:val="24"/>
          <w:lang w:val="en-US"/>
        </w:rPr>
        <w:t xml:space="preserve">Vibration sensitive interneurons in the fiddler crab, </w:t>
      </w:r>
      <w:proofErr w:type="spellStart"/>
      <w:r w:rsidR="00F862A9">
        <w:rPr>
          <w:rFonts w:ascii="Times New Roman" w:hAnsi="Times New Roman" w:cs="Times New Roman"/>
          <w:i/>
          <w:sz w:val="24"/>
          <w:lang w:val="en-US"/>
        </w:rPr>
        <w:t>Uca</w:t>
      </w:r>
      <w:proofErr w:type="spellEnd"/>
      <w:r w:rsidR="00F862A9">
        <w:rPr>
          <w:rFonts w:ascii="Times New Roman" w:hAnsi="Times New Roman" w:cs="Times New Roman"/>
          <w:i/>
          <w:sz w:val="24"/>
          <w:lang w:val="en-US"/>
        </w:rPr>
        <w:t xml:space="preserve"> </w:t>
      </w:r>
      <w:proofErr w:type="spellStart"/>
      <w:r w:rsidR="00F862A9">
        <w:rPr>
          <w:rFonts w:ascii="Times New Roman" w:hAnsi="Times New Roman" w:cs="Times New Roman"/>
          <w:i/>
          <w:sz w:val="24"/>
          <w:lang w:val="en-US"/>
        </w:rPr>
        <w:t>minax</w:t>
      </w:r>
      <w:proofErr w:type="spellEnd"/>
      <w:r w:rsidR="00F862A9">
        <w:rPr>
          <w:rFonts w:ascii="Times New Roman" w:hAnsi="Times New Roman" w:cs="Times New Roman"/>
          <w:sz w:val="24"/>
          <w:lang w:val="en-US"/>
        </w:rPr>
        <w:t xml:space="preserve">. </w:t>
      </w:r>
      <w:r w:rsidR="00F862A9">
        <w:rPr>
          <w:rFonts w:ascii="Times New Roman" w:hAnsi="Times New Roman" w:cs="Times New Roman"/>
          <w:i/>
          <w:sz w:val="24"/>
          <w:lang w:val="en-US"/>
        </w:rPr>
        <w:t xml:space="preserve">J. Comp. Physiol. A </w:t>
      </w:r>
      <w:r w:rsidR="00F862A9">
        <w:rPr>
          <w:rFonts w:ascii="Times New Roman" w:hAnsi="Times New Roman" w:cs="Times New Roman"/>
          <w:b/>
          <w:sz w:val="24"/>
          <w:lang w:val="en-US"/>
        </w:rPr>
        <w:t>157</w:t>
      </w:r>
      <w:r w:rsidR="00F862A9">
        <w:rPr>
          <w:rFonts w:ascii="Times New Roman" w:hAnsi="Times New Roman" w:cs="Times New Roman"/>
          <w:sz w:val="24"/>
          <w:lang w:val="en-US"/>
        </w:rPr>
        <w:t>, 91-104.</w:t>
      </w:r>
    </w:p>
    <w:p w:rsidR="00F862A9" w:rsidRDefault="00F862A9" w:rsidP="00560A6D">
      <w:pPr>
        <w:spacing w:after="0"/>
        <w:jc w:val="both"/>
        <w:rPr>
          <w:rFonts w:ascii="Times New Roman" w:hAnsi="Times New Roman" w:cs="Times New Roman"/>
          <w:sz w:val="24"/>
          <w:lang w:val="en-US"/>
        </w:rPr>
      </w:pPr>
      <w:r>
        <w:rPr>
          <w:rFonts w:ascii="Times New Roman" w:hAnsi="Times New Roman" w:cs="Times New Roman"/>
          <w:b/>
          <w:sz w:val="24"/>
          <w:lang w:val="en-US"/>
        </w:rPr>
        <w:t xml:space="preserve">Hall, J. </w:t>
      </w:r>
      <w:r>
        <w:rPr>
          <w:rFonts w:ascii="Times New Roman" w:hAnsi="Times New Roman" w:cs="Times New Roman"/>
          <w:sz w:val="24"/>
          <w:lang w:val="en-US"/>
        </w:rPr>
        <w:t xml:space="preserve">(1985b). Neuroanatomical and neurophysiological aspects of vibrational processing in the central nervous system of semi-terrestrial crabs: Comparative anatomical and physiological aspects of stimulus processing. </w:t>
      </w:r>
      <w:r>
        <w:rPr>
          <w:rFonts w:ascii="Times New Roman" w:hAnsi="Times New Roman" w:cs="Times New Roman"/>
          <w:i/>
          <w:sz w:val="24"/>
          <w:lang w:val="en-US"/>
        </w:rPr>
        <w:t xml:space="preserve">J. Comp. Physiol. A </w:t>
      </w:r>
      <w:r>
        <w:rPr>
          <w:rFonts w:ascii="Times New Roman" w:hAnsi="Times New Roman" w:cs="Times New Roman"/>
          <w:b/>
          <w:sz w:val="24"/>
          <w:lang w:val="en-US"/>
        </w:rPr>
        <w:t>157</w:t>
      </w:r>
      <w:r>
        <w:rPr>
          <w:rFonts w:ascii="Times New Roman" w:hAnsi="Times New Roman" w:cs="Times New Roman"/>
          <w:sz w:val="24"/>
          <w:lang w:val="en-US"/>
        </w:rPr>
        <w:t>, 105-113.</w:t>
      </w:r>
    </w:p>
    <w:p w:rsidR="00F862A9" w:rsidRPr="00F862A9" w:rsidRDefault="00F862A9" w:rsidP="00560A6D">
      <w:pPr>
        <w:spacing w:after="0"/>
        <w:jc w:val="both"/>
        <w:rPr>
          <w:rFonts w:ascii="Times New Roman" w:hAnsi="Times New Roman" w:cs="Times New Roman"/>
          <w:sz w:val="24"/>
          <w:lang w:val="en-US"/>
        </w:rPr>
      </w:pPr>
      <w:r>
        <w:rPr>
          <w:rFonts w:ascii="Times New Roman" w:hAnsi="Times New Roman" w:cs="Times New Roman"/>
          <w:b/>
          <w:sz w:val="24"/>
          <w:lang w:val="en-US"/>
        </w:rPr>
        <w:t xml:space="preserve">Hartline, P.H. </w:t>
      </w:r>
      <w:r>
        <w:rPr>
          <w:rFonts w:ascii="Times New Roman" w:hAnsi="Times New Roman" w:cs="Times New Roman"/>
          <w:sz w:val="24"/>
          <w:lang w:val="en-US"/>
        </w:rPr>
        <w:t xml:space="preserve">(1971). </w:t>
      </w:r>
      <w:proofErr w:type="gramStart"/>
      <w:r>
        <w:rPr>
          <w:rFonts w:ascii="Times New Roman" w:hAnsi="Times New Roman" w:cs="Times New Roman"/>
          <w:sz w:val="24"/>
          <w:lang w:val="en-US"/>
        </w:rPr>
        <w:t>Physiological basis for detection of sound and vibration in snakes.</w:t>
      </w:r>
      <w:proofErr w:type="gramEnd"/>
      <w:r>
        <w:rPr>
          <w:rFonts w:ascii="Times New Roman" w:hAnsi="Times New Roman" w:cs="Times New Roman"/>
          <w:sz w:val="24"/>
          <w:lang w:val="en-US"/>
        </w:rPr>
        <w:t xml:space="preserve"> </w:t>
      </w:r>
      <w:r>
        <w:rPr>
          <w:rFonts w:ascii="Times New Roman" w:hAnsi="Times New Roman" w:cs="Times New Roman"/>
          <w:i/>
          <w:sz w:val="24"/>
          <w:lang w:val="en-US"/>
        </w:rPr>
        <w:t>J. Exp. Biol.</w:t>
      </w:r>
      <w:r>
        <w:rPr>
          <w:rFonts w:ascii="Times New Roman" w:hAnsi="Times New Roman" w:cs="Times New Roman"/>
          <w:sz w:val="24"/>
          <w:lang w:val="en-US"/>
        </w:rPr>
        <w:t xml:space="preserve"> </w:t>
      </w:r>
      <w:r>
        <w:rPr>
          <w:rFonts w:ascii="Times New Roman" w:hAnsi="Times New Roman" w:cs="Times New Roman"/>
          <w:b/>
          <w:sz w:val="24"/>
          <w:lang w:val="en-US"/>
        </w:rPr>
        <w:t>54</w:t>
      </w:r>
      <w:r>
        <w:rPr>
          <w:rFonts w:ascii="Times New Roman" w:hAnsi="Times New Roman" w:cs="Times New Roman"/>
          <w:sz w:val="24"/>
          <w:lang w:val="en-US"/>
        </w:rPr>
        <w:t>, 349-371.</w:t>
      </w:r>
    </w:p>
    <w:p w:rsidR="00F862A9" w:rsidRDefault="00F862A9" w:rsidP="00560A6D">
      <w:pPr>
        <w:spacing w:after="0"/>
        <w:jc w:val="both"/>
        <w:rPr>
          <w:rFonts w:ascii="Times New Roman" w:hAnsi="Times New Roman" w:cs="Times New Roman"/>
          <w:sz w:val="24"/>
          <w:lang w:val="en-US"/>
        </w:rPr>
      </w:pPr>
      <w:proofErr w:type="spellStart"/>
      <w:proofErr w:type="gramStart"/>
      <w:r>
        <w:rPr>
          <w:rFonts w:ascii="Times New Roman" w:hAnsi="Times New Roman" w:cs="Times New Roman"/>
          <w:b/>
          <w:sz w:val="24"/>
          <w:lang w:val="en-US"/>
        </w:rPr>
        <w:t>Herreid</w:t>
      </w:r>
      <w:proofErr w:type="spellEnd"/>
      <w:r>
        <w:rPr>
          <w:rFonts w:ascii="Times New Roman" w:hAnsi="Times New Roman" w:cs="Times New Roman"/>
          <w:b/>
          <w:sz w:val="24"/>
          <w:lang w:val="en-US"/>
        </w:rPr>
        <w:t xml:space="preserve">, C.F. II and Mooney, S.A. </w:t>
      </w:r>
      <w:r>
        <w:rPr>
          <w:rFonts w:ascii="Times New Roman" w:hAnsi="Times New Roman" w:cs="Times New Roman"/>
          <w:sz w:val="24"/>
          <w:lang w:val="en-US"/>
        </w:rPr>
        <w:t>(1984).</w:t>
      </w:r>
      <w:proofErr w:type="gramEnd"/>
      <w:r>
        <w:rPr>
          <w:rFonts w:ascii="Times New Roman" w:hAnsi="Times New Roman" w:cs="Times New Roman"/>
          <w:sz w:val="24"/>
          <w:lang w:val="en-US"/>
        </w:rPr>
        <w:t xml:space="preserve"> Color change in exercising crabs: Evidence for a hormone. </w:t>
      </w:r>
      <w:r>
        <w:rPr>
          <w:rFonts w:ascii="Times New Roman" w:hAnsi="Times New Roman" w:cs="Times New Roman"/>
          <w:i/>
          <w:sz w:val="24"/>
          <w:lang w:val="en-US"/>
        </w:rPr>
        <w:t>J. Comp. Physiol. B</w:t>
      </w:r>
      <w:r>
        <w:rPr>
          <w:rFonts w:ascii="Times New Roman" w:hAnsi="Times New Roman" w:cs="Times New Roman"/>
          <w:sz w:val="24"/>
          <w:lang w:val="en-US"/>
        </w:rPr>
        <w:t xml:space="preserve"> </w:t>
      </w:r>
      <w:r>
        <w:rPr>
          <w:rFonts w:ascii="Times New Roman" w:hAnsi="Times New Roman" w:cs="Times New Roman"/>
          <w:b/>
          <w:sz w:val="24"/>
          <w:lang w:val="en-US"/>
        </w:rPr>
        <w:t>154</w:t>
      </w:r>
      <w:r>
        <w:rPr>
          <w:rFonts w:ascii="Times New Roman" w:hAnsi="Times New Roman" w:cs="Times New Roman"/>
          <w:sz w:val="24"/>
          <w:lang w:val="en-US"/>
        </w:rPr>
        <w:t>, 207-208.</w:t>
      </w:r>
    </w:p>
    <w:p w:rsidR="00F862A9" w:rsidRDefault="00F862A9" w:rsidP="00560A6D">
      <w:pPr>
        <w:spacing w:after="0"/>
        <w:jc w:val="both"/>
        <w:rPr>
          <w:rFonts w:ascii="Times New Roman" w:hAnsi="Times New Roman" w:cs="Times New Roman"/>
          <w:sz w:val="24"/>
          <w:lang w:val="en-US"/>
        </w:rPr>
      </w:pPr>
      <w:r>
        <w:rPr>
          <w:rFonts w:ascii="Times New Roman" w:hAnsi="Times New Roman" w:cs="Times New Roman"/>
          <w:b/>
          <w:sz w:val="24"/>
          <w:lang w:val="en-US"/>
        </w:rPr>
        <w:t>Hill, P. S. M.</w:t>
      </w:r>
      <w:r w:rsidR="005F39B6">
        <w:rPr>
          <w:rFonts w:ascii="Times New Roman" w:hAnsi="Times New Roman" w:cs="Times New Roman"/>
          <w:b/>
          <w:sz w:val="24"/>
          <w:lang w:val="en-US"/>
        </w:rPr>
        <w:t xml:space="preserve"> </w:t>
      </w:r>
      <w:r w:rsidR="005F39B6">
        <w:rPr>
          <w:rFonts w:ascii="Times New Roman" w:hAnsi="Times New Roman" w:cs="Times New Roman"/>
          <w:sz w:val="24"/>
          <w:lang w:val="en-US"/>
        </w:rPr>
        <w:t xml:space="preserve">(2009). How do animals use substrate-borne vibrations as an information source? </w:t>
      </w:r>
      <w:proofErr w:type="spellStart"/>
      <w:r w:rsidR="005F39B6">
        <w:rPr>
          <w:rFonts w:ascii="Times New Roman" w:hAnsi="Times New Roman" w:cs="Times New Roman"/>
          <w:i/>
          <w:sz w:val="24"/>
          <w:lang w:val="en-US"/>
        </w:rPr>
        <w:t>Naturwissenschaften</w:t>
      </w:r>
      <w:proofErr w:type="spellEnd"/>
      <w:r w:rsidR="005F39B6">
        <w:rPr>
          <w:rFonts w:ascii="Times New Roman" w:hAnsi="Times New Roman" w:cs="Times New Roman"/>
          <w:i/>
          <w:sz w:val="24"/>
          <w:lang w:val="en-US"/>
        </w:rPr>
        <w:t xml:space="preserve"> </w:t>
      </w:r>
      <w:r w:rsidR="005F39B6">
        <w:rPr>
          <w:rFonts w:ascii="Times New Roman" w:hAnsi="Times New Roman" w:cs="Times New Roman"/>
          <w:b/>
          <w:sz w:val="24"/>
          <w:lang w:val="en-US"/>
        </w:rPr>
        <w:t>96</w:t>
      </w:r>
      <w:r w:rsidR="005F39B6">
        <w:rPr>
          <w:rFonts w:ascii="Times New Roman" w:hAnsi="Times New Roman" w:cs="Times New Roman"/>
          <w:sz w:val="24"/>
          <w:lang w:val="en-US"/>
        </w:rPr>
        <w:t>, 1355-1371.</w:t>
      </w:r>
    </w:p>
    <w:p w:rsidR="005F39B6" w:rsidRDefault="005F39B6" w:rsidP="00560A6D">
      <w:pPr>
        <w:spacing w:after="0"/>
        <w:jc w:val="both"/>
        <w:rPr>
          <w:rFonts w:ascii="Times New Roman" w:hAnsi="Times New Roman" w:cs="Times New Roman"/>
          <w:sz w:val="24"/>
          <w:lang w:val="en-US"/>
        </w:rPr>
      </w:pPr>
      <w:proofErr w:type="spellStart"/>
      <w:r>
        <w:rPr>
          <w:rFonts w:ascii="Times New Roman" w:hAnsi="Times New Roman" w:cs="Times New Roman"/>
          <w:b/>
          <w:sz w:val="24"/>
          <w:lang w:val="en-US"/>
        </w:rPr>
        <w:t>Horch</w:t>
      </w:r>
      <w:proofErr w:type="spellEnd"/>
      <w:r>
        <w:rPr>
          <w:rFonts w:ascii="Times New Roman" w:hAnsi="Times New Roman" w:cs="Times New Roman"/>
          <w:b/>
          <w:sz w:val="24"/>
          <w:lang w:val="en-US"/>
        </w:rPr>
        <w:t xml:space="preserve">, K. </w:t>
      </w:r>
      <w:r>
        <w:rPr>
          <w:rFonts w:ascii="Times New Roman" w:hAnsi="Times New Roman" w:cs="Times New Roman"/>
          <w:sz w:val="24"/>
          <w:lang w:val="en-US"/>
        </w:rPr>
        <w:t xml:space="preserve">(1971). </w:t>
      </w:r>
      <w:proofErr w:type="gramStart"/>
      <w:r>
        <w:rPr>
          <w:rFonts w:ascii="Times New Roman" w:hAnsi="Times New Roman" w:cs="Times New Roman"/>
          <w:sz w:val="24"/>
          <w:lang w:val="en-US"/>
        </w:rPr>
        <w:t xml:space="preserve">An organ for hearing and vibrations sense in the ghost crab </w:t>
      </w:r>
      <w:proofErr w:type="spellStart"/>
      <w:r>
        <w:rPr>
          <w:rFonts w:ascii="Times New Roman" w:hAnsi="Times New Roman" w:cs="Times New Roman"/>
          <w:i/>
          <w:sz w:val="24"/>
          <w:lang w:val="en-US"/>
        </w:rPr>
        <w:t>Ocypode</w:t>
      </w:r>
      <w:proofErr w:type="spellEnd"/>
      <w:r>
        <w:rPr>
          <w:rFonts w:ascii="Times New Roman" w:hAnsi="Times New Roman" w:cs="Times New Roman"/>
          <w:i/>
          <w:sz w:val="24"/>
          <w:lang w:val="en-US"/>
        </w:rPr>
        <w:t>.</w:t>
      </w:r>
      <w:proofErr w:type="gramEnd"/>
      <w:r>
        <w:rPr>
          <w:rFonts w:ascii="Times New Roman" w:hAnsi="Times New Roman" w:cs="Times New Roman"/>
          <w:i/>
          <w:sz w:val="24"/>
          <w:lang w:val="en-US"/>
        </w:rPr>
        <w:t xml:space="preserve"> </w:t>
      </w:r>
      <w:proofErr w:type="gramStart"/>
      <w:r>
        <w:rPr>
          <w:rFonts w:ascii="Times New Roman" w:hAnsi="Times New Roman" w:cs="Times New Roman"/>
          <w:i/>
          <w:sz w:val="24"/>
          <w:lang w:val="en-US"/>
        </w:rPr>
        <w:t xml:space="preserve">Z. </w:t>
      </w:r>
      <w:proofErr w:type="spellStart"/>
      <w:r>
        <w:rPr>
          <w:rFonts w:ascii="Times New Roman" w:hAnsi="Times New Roman" w:cs="Times New Roman"/>
          <w:i/>
          <w:sz w:val="24"/>
          <w:lang w:val="en-US"/>
        </w:rPr>
        <w:t>vergl</w:t>
      </w:r>
      <w:proofErr w:type="spellEnd"/>
      <w:r>
        <w:rPr>
          <w:rFonts w:ascii="Times New Roman" w:hAnsi="Times New Roman" w:cs="Times New Roman"/>
          <w:i/>
          <w:sz w:val="24"/>
          <w:lang w:val="en-US"/>
        </w:rPr>
        <w:t>.</w:t>
      </w:r>
      <w:proofErr w:type="gramEnd"/>
      <w:r>
        <w:rPr>
          <w:rFonts w:ascii="Times New Roman" w:hAnsi="Times New Roman" w:cs="Times New Roman"/>
          <w:i/>
          <w:sz w:val="24"/>
          <w:lang w:val="en-US"/>
        </w:rPr>
        <w:t xml:space="preserve"> Physiol. </w:t>
      </w:r>
      <w:r>
        <w:rPr>
          <w:rFonts w:ascii="Times New Roman" w:hAnsi="Times New Roman" w:cs="Times New Roman"/>
          <w:b/>
          <w:sz w:val="24"/>
          <w:lang w:val="en-US"/>
        </w:rPr>
        <w:t>71</w:t>
      </w:r>
      <w:r>
        <w:rPr>
          <w:rFonts w:ascii="Times New Roman" w:hAnsi="Times New Roman" w:cs="Times New Roman"/>
          <w:sz w:val="24"/>
          <w:lang w:val="en-US"/>
        </w:rPr>
        <w:t xml:space="preserve">, 1-21. </w:t>
      </w:r>
    </w:p>
    <w:p w:rsidR="005F39B6" w:rsidRDefault="005F39B6" w:rsidP="00560A6D">
      <w:pPr>
        <w:spacing w:after="0"/>
        <w:jc w:val="both"/>
        <w:rPr>
          <w:rFonts w:ascii="Times New Roman" w:hAnsi="Times New Roman" w:cs="Times New Roman"/>
          <w:sz w:val="24"/>
          <w:lang w:val="en-US"/>
        </w:rPr>
      </w:pPr>
      <w:proofErr w:type="spellStart"/>
      <w:proofErr w:type="gramStart"/>
      <w:r>
        <w:rPr>
          <w:rFonts w:ascii="Times New Roman" w:hAnsi="Times New Roman" w:cs="Times New Roman"/>
          <w:b/>
          <w:sz w:val="24"/>
          <w:lang w:val="en-US"/>
        </w:rPr>
        <w:t>Levanen</w:t>
      </w:r>
      <w:proofErr w:type="spellEnd"/>
      <w:r>
        <w:rPr>
          <w:rFonts w:ascii="Times New Roman" w:hAnsi="Times New Roman" w:cs="Times New Roman"/>
          <w:b/>
          <w:sz w:val="24"/>
          <w:lang w:val="en-US"/>
        </w:rPr>
        <w:t xml:space="preserve">, S. et al. </w:t>
      </w:r>
      <w:r>
        <w:rPr>
          <w:rFonts w:ascii="Times New Roman" w:hAnsi="Times New Roman" w:cs="Times New Roman"/>
          <w:sz w:val="24"/>
          <w:lang w:val="en-US"/>
        </w:rPr>
        <w:t>(1998).</w:t>
      </w:r>
      <w:proofErr w:type="gramEnd"/>
      <w:r>
        <w:rPr>
          <w:rFonts w:ascii="Times New Roman" w:hAnsi="Times New Roman" w:cs="Times New Roman"/>
          <w:sz w:val="24"/>
          <w:lang w:val="en-US"/>
        </w:rPr>
        <w:t xml:space="preserve"> </w:t>
      </w:r>
      <w:proofErr w:type="gramStart"/>
      <w:r>
        <w:rPr>
          <w:rFonts w:ascii="Times New Roman" w:hAnsi="Times New Roman" w:cs="Times New Roman"/>
          <w:sz w:val="24"/>
          <w:lang w:val="en-US"/>
        </w:rPr>
        <w:t xml:space="preserve">Vibration-induced auditory-cortex activation in a </w:t>
      </w:r>
      <w:r>
        <w:rPr>
          <w:rFonts w:ascii="Times New Roman" w:hAnsi="Times New Roman" w:cs="Times New Roman"/>
          <w:sz w:val="24"/>
          <w:lang w:val="en-US"/>
        </w:rPr>
        <w:lastRenderedPageBreak/>
        <w:t>congenitally deaf adult.</w:t>
      </w:r>
      <w:proofErr w:type="gramEnd"/>
      <w:r>
        <w:rPr>
          <w:rFonts w:ascii="Times New Roman" w:hAnsi="Times New Roman" w:cs="Times New Roman"/>
          <w:sz w:val="24"/>
          <w:lang w:val="en-US"/>
        </w:rPr>
        <w:t xml:space="preserve"> </w:t>
      </w:r>
      <w:proofErr w:type="spellStart"/>
      <w:proofErr w:type="gramStart"/>
      <w:r>
        <w:rPr>
          <w:rFonts w:ascii="Times New Roman" w:hAnsi="Times New Roman" w:cs="Times New Roman"/>
          <w:i/>
          <w:sz w:val="24"/>
          <w:lang w:val="en-US"/>
        </w:rPr>
        <w:t>Curr</w:t>
      </w:r>
      <w:proofErr w:type="spellEnd"/>
      <w:r>
        <w:rPr>
          <w:rFonts w:ascii="Times New Roman" w:hAnsi="Times New Roman" w:cs="Times New Roman"/>
          <w:i/>
          <w:sz w:val="24"/>
          <w:lang w:val="en-US"/>
        </w:rPr>
        <w:t>.</w:t>
      </w:r>
      <w:proofErr w:type="gramEnd"/>
      <w:r>
        <w:rPr>
          <w:rFonts w:ascii="Times New Roman" w:hAnsi="Times New Roman" w:cs="Times New Roman"/>
          <w:i/>
          <w:sz w:val="24"/>
          <w:lang w:val="en-US"/>
        </w:rPr>
        <w:t xml:space="preserve"> Biol.</w:t>
      </w:r>
      <w:r>
        <w:rPr>
          <w:rFonts w:ascii="Times New Roman" w:hAnsi="Times New Roman" w:cs="Times New Roman"/>
          <w:b/>
          <w:sz w:val="24"/>
          <w:lang w:val="en-US"/>
        </w:rPr>
        <w:t xml:space="preserve"> 8</w:t>
      </w:r>
      <w:r>
        <w:rPr>
          <w:rFonts w:ascii="Times New Roman" w:hAnsi="Times New Roman" w:cs="Times New Roman"/>
          <w:sz w:val="24"/>
          <w:lang w:val="en-US"/>
        </w:rPr>
        <w:t>, 869-872.</w:t>
      </w:r>
    </w:p>
    <w:p w:rsidR="005F39B6" w:rsidRPr="005F39B6" w:rsidRDefault="005F39B6" w:rsidP="00560A6D">
      <w:pPr>
        <w:spacing w:after="0"/>
        <w:jc w:val="both"/>
        <w:rPr>
          <w:rFonts w:ascii="Times New Roman" w:hAnsi="Times New Roman" w:cs="Times New Roman"/>
          <w:sz w:val="24"/>
          <w:lang w:val="en-US"/>
        </w:rPr>
      </w:pPr>
      <w:proofErr w:type="spellStart"/>
      <w:r>
        <w:rPr>
          <w:rFonts w:ascii="Times New Roman" w:hAnsi="Times New Roman" w:cs="Times New Roman"/>
          <w:b/>
          <w:sz w:val="24"/>
          <w:lang w:val="en-US"/>
        </w:rPr>
        <w:t>Swartzkopff</w:t>
      </w:r>
      <w:proofErr w:type="spellEnd"/>
      <w:r>
        <w:rPr>
          <w:rFonts w:ascii="Times New Roman" w:hAnsi="Times New Roman" w:cs="Times New Roman"/>
          <w:b/>
          <w:sz w:val="24"/>
          <w:lang w:val="en-US"/>
        </w:rPr>
        <w:t>, J.</w:t>
      </w:r>
      <w:r>
        <w:rPr>
          <w:rFonts w:ascii="Times New Roman" w:hAnsi="Times New Roman" w:cs="Times New Roman"/>
          <w:sz w:val="24"/>
          <w:lang w:val="en-US"/>
        </w:rPr>
        <w:t xml:space="preserve"> (1974). </w:t>
      </w:r>
      <w:proofErr w:type="spellStart"/>
      <w:proofErr w:type="gramStart"/>
      <w:r>
        <w:rPr>
          <w:rFonts w:ascii="Times New Roman" w:hAnsi="Times New Roman" w:cs="Times New Roman"/>
          <w:sz w:val="24"/>
          <w:lang w:val="en-US"/>
        </w:rPr>
        <w:t>Mechanoreception</w:t>
      </w:r>
      <w:proofErr w:type="spellEnd"/>
      <w:r>
        <w:rPr>
          <w:rFonts w:ascii="Times New Roman" w:hAnsi="Times New Roman" w:cs="Times New Roman"/>
          <w:sz w:val="24"/>
          <w:lang w:val="en-US"/>
        </w:rPr>
        <w:t>.</w:t>
      </w:r>
      <w:proofErr w:type="gramEnd"/>
      <w:r>
        <w:rPr>
          <w:rFonts w:ascii="Times New Roman" w:hAnsi="Times New Roman" w:cs="Times New Roman"/>
          <w:sz w:val="24"/>
          <w:lang w:val="en-US"/>
        </w:rPr>
        <w:t xml:space="preserve"> In: </w:t>
      </w:r>
      <w:proofErr w:type="spellStart"/>
      <w:r>
        <w:rPr>
          <w:rFonts w:ascii="Times New Roman" w:hAnsi="Times New Roman" w:cs="Times New Roman"/>
          <w:sz w:val="24"/>
          <w:lang w:val="en-US"/>
        </w:rPr>
        <w:t>Rockstein</w:t>
      </w:r>
      <w:proofErr w:type="spellEnd"/>
      <w:r>
        <w:rPr>
          <w:rFonts w:ascii="Times New Roman" w:hAnsi="Times New Roman" w:cs="Times New Roman"/>
          <w:sz w:val="24"/>
          <w:lang w:val="en-US"/>
        </w:rPr>
        <w:t xml:space="preserve"> M (</w:t>
      </w:r>
      <w:proofErr w:type="spellStart"/>
      <w:proofErr w:type="gramStart"/>
      <w:r>
        <w:rPr>
          <w:rFonts w:ascii="Times New Roman" w:hAnsi="Times New Roman" w:cs="Times New Roman"/>
          <w:sz w:val="24"/>
          <w:lang w:val="en-US"/>
        </w:rPr>
        <w:t>ed</w:t>
      </w:r>
      <w:proofErr w:type="spellEnd"/>
      <w:proofErr w:type="gramEnd"/>
      <w:r>
        <w:rPr>
          <w:rFonts w:ascii="Times New Roman" w:hAnsi="Times New Roman" w:cs="Times New Roman"/>
          <w:sz w:val="24"/>
          <w:lang w:val="en-US"/>
        </w:rPr>
        <w:t xml:space="preserve">). </w:t>
      </w:r>
      <w:proofErr w:type="gramStart"/>
      <w:r>
        <w:rPr>
          <w:rFonts w:ascii="Times New Roman" w:hAnsi="Times New Roman" w:cs="Times New Roman"/>
          <w:i/>
          <w:sz w:val="24"/>
          <w:lang w:val="en-US"/>
        </w:rPr>
        <w:t xml:space="preserve">The Physiology of </w:t>
      </w:r>
      <w:proofErr w:type="spellStart"/>
      <w:r>
        <w:rPr>
          <w:rFonts w:ascii="Times New Roman" w:hAnsi="Times New Roman" w:cs="Times New Roman"/>
          <w:i/>
          <w:sz w:val="24"/>
          <w:lang w:val="en-US"/>
        </w:rPr>
        <w:t>Insecta</w:t>
      </w:r>
      <w:proofErr w:type="spellEnd"/>
      <w:r>
        <w:rPr>
          <w:rFonts w:ascii="Times New Roman" w:hAnsi="Times New Roman" w:cs="Times New Roman"/>
          <w:i/>
          <w:sz w:val="24"/>
          <w:lang w:val="en-US"/>
        </w:rPr>
        <w:t>.</w:t>
      </w:r>
      <w:proofErr w:type="gramEnd"/>
      <w:r>
        <w:rPr>
          <w:rFonts w:ascii="Times New Roman" w:hAnsi="Times New Roman" w:cs="Times New Roman"/>
          <w:i/>
          <w:sz w:val="24"/>
          <w:lang w:val="en-US"/>
        </w:rPr>
        <w:t xml:space="preserve"> </w:t>
      </w:r>
      <w:r>
        <w:rPr>
          <w:rFonts w:ascii="Times New Roman" w:hAnsi="Times New Roman" w:cs="Times New Roman"/>
          <w:b/>
          <w:sz w:val="24"/>
          <w:lang w:val="en-US"/>
        </w:rPr>
        <w:t>2</w:t>
      </w:r>
      <w:r>
        <w:rPr>
          <w:rFonts w:ascii="Times New Roman" w:hAnsi="Times New Roman" w:cs="Times New Roman"/>
          <w:sz w:val="24"/>
          <w:lang w:val="en-US"/>
        </w:rPr>
        <w:t>, 273-352.</w:t>
      </w:r>
    </w:p>
    <w:p w:rsidR="00F862A9" w:rsidRPr="00F862A9" w:rsidRDefault="00F862A9" w:rsidP="00560A6D">
      <w:pPr>
        <w:spacing w:after="0"/>
        <w:jc w:val="both"/>
        <w:rPr>
          <w:rFonts w:ascii="Times New Roman" w:hAnsi="Times New Roman" w:cs="Times New Roman"/>
          <w:sz w:val="24"/>
          <w:lang w:val="en-US"/>
        </w:rPr>
      </w:pPr>
    </w:p>
    <w:p w:rsidR="00F23C39" w:rsidRPr="00F23C39" w:rsidRDefault="00F23C39" w:rsidP="005E7C13">
      <w:pPr>
        <w:spacing w:after="0"/>
        <w:jc w:val="both"/>
        <w:rPr>
          <w:rFonts w:ascii="Times New Roman" w:hAnsi="Times New Roman" w:cs="Times New Roman"/>
          <w:sz w:val="24"/>
          <w:lang w:val="en-US"/>
        </w:rPr>
      </w:pPr>
    </w:p>
    <w:p w:rsidR="002E3B2F" w:rsidRDefault="002E3B2F" w:rsidP="005E7C13">
      <w:pPr>
        <w:spacing w:after="0"/>
        <w:jc w:val="both"/>
        <w:rPr>
          <w:sz w:val="20"/>
          <w:lang w:val="en-US"/>
        </w:rPr>
      </w:pPr>
    </w:p>
    <w:p w:rsidR="002E3B2F" w:rsidRDefault="002E3B2F" w:rsidP="005E7C13">
      <w:pPr>
        <w:spacing w:after="0"/>
        <w:jc w:val="both"/>
        <w:rPr>
          <w:sz w:val="20"/>
          <w:lang w:val="en-US"/>
        </w:rPr>
      </w:pPr>
    </w:p>
    <w:p w:rsidR="002E3B2F" w:rsidRDefault="002E3B2F" w:rsidP="005E7C13">
      <w:pPr>
        <w:spacing w:after="0"/>
        <w:jc w:val="both"/>
        <w:rPr>
          <w:sz w:val="20"/>
          <w:lang w:val="en-US"/>
        </w:rPr>
      </w:pPr>
    </w:p>
    <w:p w:rsidR="002E3B2F" w:rsidRDefault="002E3B2F" w:rsidP="005E7C13">
      <w:pPr>
        <w:spacing w:after="0"/>
        <w:jc w:val="both"/>
        <w:rPr>
          <w:sz w:val="20"/>
          <w:lang w:val="en-US"/>
        </w:rPr>
      </w:pPr>
    </w:p>
    <w:p w:rsidR="002E3B2F" w:rsidRDefault="002E3B2F" w:rsidP="005E7C13">
      <w:pPr>
        <w:spacing w:after="0"/>
        <w:jc w:val="both"/>
        <w:rPr>
          <w:sz w:val="20"/>
          <w:lang w:val="en-US"/>
        </w:rPr>
      </w:pPr>
    </w:p>
    <w:p w:rsidR="002E3B2F" w:rsidRDefault="002E3B2F" w:rsidP="005E7C13">
      <w:pPr>
        <w:spacing w:after="0"/>
        <w:jc w:val="both"/>
        <w:rPr>
          <w:sz w:val="20"/>
          <w:lang w:val="en-US"/>
        </w:rPr>
      </w:pPr>
    </w:p>
    <w:p w:rsidR="002E3B2F" w:rsidRDefault="002E3B2F" w:rsidP="005E7C13">
      <w:pPr>
        <w:spacing w:after="0"/>
        <w:jc w:val="both"/>
        <w:rPr>
          <w:sz w:val="20"/>
          <w:lang w:val="en-US"/>
        </w:rPr>
      </w:pPr>
    </w:p>
    <w:p w:rsidR="002E3B2F" w:rsidRDefault="002E3B2F" w:rsidP="005E7C13">
      <w:pPr>
        <w:spacing w:after="0"/>
        <w:jc w:val="both"/>
        <w:rPr>
          <w:sz w:val="20"/>
          <w:lang w:val="en-US"/>
        </w:rPr>
      </w:pPr>
    </w:p>
    <w:p w:rsidR="002E3B2F" w:rsidRDefault="002E3B2F" w:rsidP="005E7C13">
      <w:pPr>
        <w:spacing w:after="0"/>
        <w:jc w:val="both"/>
        <w:rPr>
          <w:sz w:val="20"/>
          <w:lang w:val="en-US"/>
        </w:rPr>
      </w:pPr>
    </w:p>
    <w:p w:rsidR="002E3B2F" w:rsidRDefault="002E3B2F" w:rsidP="005E7C13">
      <w:pPr>
        <w:spacing w:after="0"/>
        <w:jc w:val="both"/>
        <w:rPr>
          <w:sz w:val="20"/>
          <w:lang w:val="en-US"/>
        </w:rPr>
      </w:pPr>
    </w:p>
    <w:p w:rsidR="002E3B2F" w:rsidRDefault="002E3B2F" w:rsidP="005E7C13">
      <w:pPr>
        <w:spacing w:after="0"/>
        <w:jc w:val="both"/>
        <w:rPr>
          <w:sz w:val="20"/>
          <w:lang w:val="en-US"/>
        </w:rPr>
      </w:pPr>
    </w:p>
    <w:p w:rsidR="002E3B2F" w:rsidRDefault="002E3B2F" w:rsidP="005E7C13">
      <w:pPr>
        <w:spacing w:after="0"/>
        <w:jc w:val="both"/>
        <w:rPr>
          <w:sz w:val="20"/>
          <w:lang w:val="en-US"/>
        </w:rPr>
      </w:pPr>
    </w:p>
    <w:p w:rsidR="002E3B2F" w:rsidRDefault="002E3B2F" w:rsidP="005E7C13">
      <w:pPr>
        <w:spacing w:after="0"/>
        <w:jc w:val="both"/>
        <w:rPr>
          <w:sz w:val="20"/>
          <w:lang w:val="en-US"/>
        </w:rPr>
      </w:pPr>
    </w:p>
    <w:p w:rsidR="002E3B2F" w:rsidRDefault="002E3B2F" w:rsidP="005E7C13">
      <w:pPr>
        <w:spacing w:after="0"/>
        <w:jc w:val="both"/>
        <w:rPr>
          <w:sz w:val="20"/>
          <w:lang w:val="en-US"/>
        </w:rPr>
      </w:pPr>
    </w:p>
    <w:p w:rsidR="002E3B2F" w:rsidRDefault="002E3B2F" w:rsidP="005E7C13">
      <w:pPr>
        <w:spacing w:after="0"/>
        <w:jc w:val="both"/>
        <w:rPr>
          <w:sz w:val="20"/>
          <w:lang w:val="en-US"/>
        </w:rPr>
      </w:pPr>
    </w:p>
    <w:p w:rsidR="002E3B2F" w:rsidRDefault="002E3B2F" w:rsidP="005E7C13">
      <w:pPr>
        <w:spacing w:after="0"/>
        <w:jc w:val="both"/>
        <w:rPr>
          <w:sz w:val="20"/>
          <w:lang w:val="en-US"/>
        </w:rPr>
      </w:pPr>
    </w:p>
    <w:p w:rsidR="002E3B2F" w:rsidRPr="005D69D2" w:rsidRDefault="002E3B2F" w:rsidP="005E7C13">
      <w:pPr>
        <w:spacing w:after="0"/>
        <w:jc w:val="both"/>
        <w:rPr>
          <w:sz w:val="20"/>
          <w:lang w:val="en-US"/>
        </w:rPr>
      </w:pPr>
    </w:p>
    <w:sectPr w:rsidR="002E3B2F" w:rsidRPr="005D69D2" w:rsidSect="002E3B2F">
      <w:type w:val="continuous"/>
      <w:pgSz w:w="12240" w:h="15840"/>
      <w:pgMar w:top="1440" w:right="1440" w:bottom="1440" w:left="144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7C13"/>
    <w:rsid w:val="00074306"/>
    <w:rsid w:val="000749CC"/>
    <w:rsid w:val="00081CA7"/>
    <w:rsid w:val="000E7061"/>
    <w:rsid w:val="000F31F7"/>
    <w:rsid w:val="00114392"/>
    <w:rsid w:val="001B3DEA"/>
    <w:rsid w:val="001C337D"/>
    <w:rsid w:val="001E14DA"/>
    <w:rsid w:val="002E1B06"/>
    <w:rsid w:val="002E3B2F"/>
    <w:rsid w:val="0033353B"/>
    <w:rsid w:val="0036260B"/>
    <w:rsid w:val="00370398"/>
    <w:rsid w:val="003D2235"/>
    <w:rsid w:val="004334D8"/>
    <w:rsid w:val="00442D5D"/>
    <w:rsid w:val="0047456A"/>
    <w:rsid w:val="004851C1"/>
    <w:rsid w:val="004A4791"/>
    <w:rsid w:val="0054625A"/>
    <w:rsid w:val="00560A6D"/>
    <w:rsid w:val="00582193"/>
    <w:rsid w:val="00591C78"/>
    <w:rsid w:val="005D69D2"/>
    <w:rsid w:val="005E7C13"/>
    <w:rsid w:val="005F39B6"/>
    <w:rsid w:val="00616302"/>
    <w:rsid w:val="0065382B"/>
    <w:rsid w:val="006565DC"/>
    <w:rsid w:val="00684AB8"/>
    <w:rsid w:val="006D1A4E"/>
    <w:rsid w:val="006E2809"/>
    <w:rsid w:val="00712536"/>
    <w:rsid w:val="00713723"/>
    <w:rsid w:val="00720AA8"/>
    <w:rsid w:val="00763A76"/>
    <w:rsid w:val="007867FC"/>
    <w:rsid w:val="00866A7B"/>
    <w:rsid w:val="008800C4"/>
    <w:rsid w:val="008A73EC"/>
    <w:rsid w:val="008D1EA6"/>
    <w:rsid w:val="009050A6"/>
    <w:rsid w:val="00905D85"/>
    <w:rsid w:val="0091661E"/>
    <w:rsid w:val="009323A1"/>
    <w:rsid w:val="00935DB6"/>
    <w:rsid w:val="0094110E"/>
    <w:rsid w:val="009536D3"/>
    <w:rsid w:val="009A7098"/>
    <w:rsid w:val="009D5538"/>
    <w:rsid w:val="009D70CE"/>
    <w:rsid w:val="009F75FE"/>
    <w:rsid w:val="00A31AE0"/>
    <w:rsid w:val="00A654E2"/>
    <w:rsid w:val="00A8051E"/>
    <w:rsid w:val="00A923BC"/>
    <w:rsid w:val="00A964DF"/>
    <w:rsid w:val="00AB6AC7"/>
    <w:rsid w:val="00AC379A"/>
    <w:rsid w:val="00AE2D08"/>
    <w:rsid w:val="00AE74D3"/>
    <w:rsid w:val="00AF21C2"/>
    <w:rsid w:val="00B46760"/>
    <w:rsid w:val="00B73396"/>
    <w:rsid w:val="00BA414B"/>
    <w:rsid w:val="00BC269A"/>
    <w:rsid w:val="00BC4F00"/>
    <w:rsid w:val="00BF4BE0"/>
    <w:rsid w:val="00C73B02"/>
    <w:rsid w:val="00C97717"/>
    <w:rsid w:val="00D04A3E"/>
    <w:rsid w:val="00D112F2"/>
    <w:rsid w:val="00D1795F"/>
    <w:rsid w:val="00D601F6"/>
    <w:rsid w:val="00DD302B"/>
    <w:rsid w:val="00E130FF"/>
    <w:rsid w:val="00E150E8"/>
    <w:rsid w:val="00E61E33"/>
    <w:rsid w:val="00EB24C8"/>
    <w:rsid w:val="00EC29A5"/>
    <w:rsid w:val="00F15255"/>
    <w:rsid w:val="00F21981"/>
    <w:rsid w:val="00F23C39"/>
    <w:rsid w:val="00F310A1"/>
    <w:rsid w:val="00F329AB"/>
    <w:rsid w:val="00F4420B"/>
    <w:rsid w:val="00F862A9"/>
    <w:rsid w:val="00F945E8"/>
    <w:rsid w:val="00FA482F"/>
    <w:rsid w:val="00FE16E7"/>
    <w:rsid w:val="00FE6E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pt-B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A479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A4791"/>
    <w:rPr>
      <w:rFonts w:ascii="Tahoma" w:hAnsi="Tahoma" w:cs="Tahoma"/>
      <w:sz w:val="16"/>
      <w:szCs w:val="16"/>
      <w:lang w:val="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pt-B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A479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A4791"/>
    <w:rPr>
      <w:rFonts w:ascii="Tahoma" w:hAnsi="Tahoma" w:cs="Tahoma"/>
      <w:sz w:val="16"/>
      <w:szCs w:val="16"/>
      <w:lang w:val="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5754917">
      <w:bodyDiv w:val="1"/>
      <w:marLeft w:val="0"/>
      <w:marRight w:val="0"/>
      <w:marTop w:val="0"/>
      <w:marBottom w:val="0"/>
      <w:divBdr>
        <w:top w:val="none" w:sz="0" w:space="0" w:color="auto"/>
        <w:left w:val="none" w:sz="0" w:space="0" w:color="auto"/>
        <w:bottom w:val="none" w:sz="0" w:space="0" w:color="auto"/>
        <w:right w:val="none" w:sz="0" w:space="0" w:color="auto"/>
      </w:divBdr>
    </w:div>
    <w:div w:id="1152141102">
      <w:bodyDiv w:val="1"/>
      <w:marLeft w:val="0"/>
      <w:marRight w:val="0"/>
      <w:marTop w:val="0"/>
      <w:marBottom w:val="0"/>
      <w:divBdr>
        <w:top w:val="none" w:sz="0" w:space="0" w:color="auto"/>
        <w:left w:val="none" w:sz="0" w:space="0" w:color="auto"/>
        <w:bottom w:val="none" w:sz="0" w:space="0" w:color="auto"/>
        <w:right w:val="none" w:sz="0" w:space="0" w:color="auto"/>
      </w:divBdr>
    </w:div>
    <w:div w:id="1571960477">
      <w:bodyDiv w:val="1"/>
      <w:marLeft w:val="0"/>
      <w:marRight w:val="0"/>
      <w:marTop w:val="0"/>
      <w:marBottom w:val="0"/>
      <w:divBdr>
        <w:top w:val="none" w:sz="0" w:space="0" w:color="auto"/>
        <w:left w:val="none" w:sz="0" w:space="0" w:color="auto"/>
        <w:bottom w:val="none" w:sz="0" w:space="0" w:color="auto"/>
        <w:right w:val="none" w:sz="0" w:space="0" w:color="auto"/>
      </w:divBdr>
    </w:div>
    <w:div w:id="1735273435">
      <w:bodyDiv w:val="1"/>
      <w:marLeft w:val="0"/>
      <w:marRight w:val="0"/>
      <w:marTop w:val="0"/>
      <w:marBottom w:val="0"/>
      <w:divBdr>
        <w:top w:val="none" w:sz="0" w:space="0" w:color="auto"/>
        <w:left w:val="none" w:sz="0" w:space="0" w:color="auto"/>
        <w:bottom w:val="none" w:sz="0" w:space="0" w:color="auto"/>
        <w:right w:val="none" w:sz="0" w:space="0" w:color="auto"/>
      </w:divBdr>
    </w:div>
    <w:div w:id="1881354850">
      <w:bodyDiv w:val="1"/>
      <w:marLeft w:val="0"/>
      <w:marRight w:val="0"/>
      <w:marTop w:val="0"/>
      <w:marBottom w:val="0"/>
      <w:divBdr>
        <w:top w:val="none" w:sz="0" w:space="0" w:color="auto"/>
        <w:left w:val="none" w:sz="0" w:space="0" w:color="auto"/>
        <w:bottom w:val="none" w:sz="0" w:space="0" w:color="auto"/>
        <w:right w:val="none" w:sz="0" w:space="0" w:color="auto"/>
      </w:divBdr>
    </w:div>
    <w:div w:id="2068019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35C971-9E39-4F67-BC26-3F8F2AEAC4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8</Pages>
  <Words>2470</Words>
  <Characters>14085</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16522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MillerBeazley</dc:creator>
  <cp:lastModifiedBy>MillerBeazley</cp:lastModifiedBy>
  <cp:revision>3</cp:revision>
  <dcterms:created xsi:type="dcterms:W3CDTF">2013-05-07T15:53:00Z</dcterms:created>
  <dcterms:modified xsi:type="dcterms:W3CDTF">2013-05-07T16:00:00Z</dcterms:modified>
</cp:coreProperties>
</file>