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35C6" w:rsidRPr="006C35C6" w:rsidRDefault="006C35C6" w:rsidP="006C35C6">
      <w:pPr>
        <w:tabs>
          <w:tab w:val="center" w:pos="4320"/>
          <w:tab w:val="left" w:pos="7484"/>
        </w:tabs>
        <w:jc w:val="center"/>
        <w:rPr>
          <w:b/>
          <w:sz w:val="36"/>
          <w:szCs w:val="36"/>
          <w:lang w:val="en-CA"/>
        </w:rPr>
      </w:pPr>
      <w:r w:rsidRPr="006C35C6">
        <w:rPr>
          <w:sz w:val="36"/>
          <w:szCs w:val="36"/>
          <w:lang w:val="en-CA"/>
        </w:rPr>
        <w:t xml:space="preserve">Solving the Art Gallery Problem </w:t>
      </w:r>
      <w:r w:rsidR="00F91231">
        <w:rPr>
          <w:sz w:val="36"/>
          <w:szCs w:val="36"/>
          <w:lang w:val="en-CA"/>
        </w:rPr>
        <w:t>and Watchman Route Problem b</w:t>
      </w:r>
      <w:r w:rsidRPr="006C35C6">
        <w:rPr>
          <w:sz w:val="36"/>
          <w:szCs w:val="36"/>
          <w:lang w:val="en-CA"/>
        </w:rPr>
        <w:t>y Means of Photon Mapping</w:t>
      </w: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194C09" w:rsidRPr="006C35C6" w:rsidRDefault="00194C09" w:rsidP="00194C09">
      <w:pPr>
        <w:suppressAutoHyphens w:val="0"/>
        <w:autoSpaceDE w:val="0"/>
        <w:adjustRightInd w:val="0"/>
        <w:spacing w:after="0"/>
        <w:jc w:val="center"/>
        <w:textAlignment w:val="auto"/>
        <w:rPr>
          <w:rFonts w:eastAsiaTheme="minorHAnsi"/>
          <w:sz w:val="36"/>
          <w:szCs w:val="36"/>
          <w:lang w:eastAsia="en-US"/>
        </w:rPr>
      </w:pPr>
      <w:r w:rsidRPr="006C35C6">
        <w:rPr>
          <w:rFonts w:eastAsiaTheme="minorHAnsi"/>
          <w:sz w:val="36"/>
          <w:szCs w:val="36"/>
          <w:lang w:eastAsia="en-US"/>
        </w:rPr>
        <w:t xml:space="preserve">A Dissertation </w:t>
      </w:r>
      <w:r>
        <w:rPr>
          <w:rFonts w:eastAsiaTheme="minorHAnsi"/>
          <w:sz w:val="36"/>
          <w:szCs w:val="36"/>
          <w:lang w:eastAsia="en-US"/>
        </w:rPr>
        <w:t xml:space="preserve">Presented for </w:t>
      </w:r>
      <w:r w:rsidRPr="006C35C6">
        <w:rPr>
          <w:rFonts w:eastAsiaTheme="minorHAnsi"/>
          <w:sz w:val="36"/>
          <w:szCs w:val="36"/>
          <w:lang w:eastAsia="en-US"/>
        </w:rPr>
        <w:t xml:space="preserve">the </w:t>
      </w:r>
    </w:p>
    <w:p w:rsidR="00194C09" w:rsidRPr="006C35C6" w:rsidRDefault="00194C09" w:rsidP="00194C09">
      <w:pPr>
        <w:suppressAutoHyphens w:val="0"/>
        <w:autoSpaceDE w:val="0"/>
        <w:adjustRightInd w:val="0"/>
        <w:spacing w:after="0"/>
        <w:jc w:val="center"/>
        <w:textAlignment w:val="auto"/>
        <w:rPr>
          <w:rFonts w:eastAsiaTheme="minorHAnsi"/>
          <w:sz w:val="36"/>
          <w:szCs w:val="36"/>
          <w:lang w:eastAsia="en-US"/>
        </w:rPr>
      </w:pPr>
      <w:r w:rsidRPr="006C35C6">
        <w:rPr>
          <w:rFonts w:eastAsiaTheme="minorHAnsi"/>
          <w:sz w:val="36"/>
          <w:szCs w:val="36"/>
          <w:lang w:eastAsia="en-US"/>
        </w:rPr>
        <w:t xml:space="preserve">Doctor of Philosophy </w:t>
      </w:r>
      <w:r>
        <w:rPr>
          <w:rFonts w:eastAsiaTheme="minorHAnsi"/>
          <w:sz w:val="36"/>
          <w:szCs w:val="36"/>
          <w:lang w:eastAsia="en-US"/>
        </w:rPr>
        <w:t>Degree</w:t>
      </w:r>
    </w:p>
    <w:p w:rsidR="006C35C6" w:rsidRDefault="00194C09" w:rsidP="00194C09">
      <w:pPr>
        <w:jc w:val="center"/>
        <w:rPr>
          <w:rFonts w:ascii="Arial" w:hAnsi="Arial" w:cs="Arial"/>
          <w:sz w:val="36"/>
          <w:szCs w:val="36"/>
        </w:rPr>
      </w:pPr>
      <w:r w:rsidRPr="006C35C6">
        <w:rPr>
          <w:rFonts w:eastAsiaTheme="minorHAnsi"/>
          <w:sz w:val="36"/>
          <w:szCs w:val="36"/>
          <w:lang w:eastAsia="en-US"/>
        </w:rPr>
        <w:t>The University of Tennessee, Knoxville</w:t>
      </w: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6C35C6" w:rsidRDefault="006C35C6" w:rsidP="006C35C6">
      <w:pPr>
        <w:jc w:val="center"/>
        <w:rPr>
          <w:rFonts w:ascii="Arial" w:hAnsi="Arial" w:cs="Arial"/>
          <w:sz w:val="36"/>
          <w:szCs w:val="36"/>
        </w:rPr>
      </w:pPr>
    </w:p>
    <w:p w:rsidR="00194C09" w:rsidRPr="006C35C6" w:rsidRDefault="00194C09" w:rsidP="00194C09">
      <w:pPr>
        <w:jc w:val="center"/>
        <w:rPr>
          <w:sz w:val="36"/>
          <w:szCs w:val="36"/>
        </w:rPr>
      </w:pPr>
      <w:r>
        <w:rPr>
          <w:sz w:val="36"/>
          <w:szCs w:val="36"/>
        </w:rPr>
        <w:t>Bruce Andrew</w:t>
      </w:r>
      <w:r w:rsidRPr="006C35C6">
        <w:rPr>
          <w:sz w:val="36"/>
          <w:szCs w:val="36"/>
        </w:rPr>
        <w:t xml:space="preserve"> Johnson</w:t>
      </w:r>
    </w:p>
    <w:p w:rsidR="006C35C6" w:rsidRPr="006C35C6" w:rsidRDefault="00194C09" w:rsidP="00194C09">
      <w:pPr>
        <w:jc w:val="center"/>
        <w:rPr>
          <w:sz w:val="36"/>
          <w:szCs w:val="36"/>
        </w:rPr>
      </w:pPr>
      <w:r>
        <w:rPr>
          <w:sz w:val="36"/>
          <w:szCs w:val="36"/>
        </w:rPr>
        <w:t>December 2014</w:t>
      </w:r>
    </w:p>
    <w:p w:rsidR="00571F0E" w:rsidRDefault="00571F0E"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4D5AE9" w:rsidRPr="004D5AE9" w:rsidRDefault="004D5AE9" w:rsidP="004D5AE9">
      <w:pPr>
        <w:jc w:val="center"/>
        <w:rPr>
          <w:b/>
          <w:sz w:val="28"/>
          <w:szCs w:val="28"/>
        </w:rPr>
      </w:pPr>
      <w:r w:rsidRPr="004D5AE9">
        <w:rPr>
          <w:b/>
          <w:sz w:val="28"/>
          <w:szCs w:val="28"/>
        </w:rPr>
        <w:lastRenderedPageBreak/>
        <w:t>DEDICATION</w:t>
      </w:r>
    </w:p>
    <w:p w:rsidR="004D5AE9" w:rsidRPr="006F5AA4" w:rsidRDefault="004D5AE9" w:rsidP="004D5AE9">
      <w:pPr>
        <w:jc w:val="center"/>
        <w:rPr>
          <w:rFonts w:ascii="Arial" w:hAnsi="Arial" w:cs="Arial"/>
        </w:rPr>
      </w:pPr>
    </w:p>
    <w:p w:rsidR="004663F4" w:rsidRDefault="004D5AE9" w:rsidP="004663F4">
      <w:pPr>
        <w:spacing w:line="480" w:lineRule="auto"/>
        <w:ind w:firstLine="720"/>
        <w:rPr>
          <w:sz w:val="24"/>
          <w:szCs w:val="24"/>
        </w:rPr>
      </w:pPr>
      <w:r w:rsidRPr="00BA707D">
        <w:rPr>
          <w:sz w:val="24"/>
          <w:szCs w:val="24"/>
        </w:rPr>
        <w:t xml:space="preserve">I dedicate this work to my wife Natthida Nonprasert Johnson. </w:t>
      </w:r>
      <w:r w:rsidR="00902148">
        <w:rPr>
          <w:sz w:val="24"/>
          <w:szCs w:val="24"/>
        </w:rPr>
        <w:t>Love you, tee rak!</w:t>
      </w:r>
      <w:r w:rsidR="009C2302">
        <w:rPr>
          <w:sz w:val="24"/>
          <w:szCs w:val="24"/>
        </w:rPr>
        <w:t xml:space="preserve"> </w:t>
      </w:r>
    </w:p>
    <w:p w:rsidR="004663F4" w:rsidRDefault="009C2302" w:rsidP="00D05573">
      <w:pPr>
        <w:spacing w:line="360" w:lineRule="auto"/>
        <w:ind w:firstLine="720"/>
        <w:rPr>
          <w:sz w:val="24"/>
          <w:szCs w:val="24"/>
        </w:rPr>
      </w:pPr>
      <w:r>
        <w:rPr>
          <w:sz w:val="24"/>
          <w:szCs w:val="24"/>
        </w:rPr>
        <w:t>I dedicate this work to my good friends Jam</w:t>
      </w:r>
      <w:r w:rsidR="00784511">
        <w:rPr>
          <w:sz w:val="24"/>
          <w:szCs w:val="24"/>
        </w:rPr>
        <w:t xml:space="preserve">es Calloway, Bob Lowe, </w:t>
      </w:r>
      <w:r w:rsidR="00D8354F">
        <w:rPr>
          <w:sz w:val="24"/>
          <w:szCs w:val="24"/>
        </w:rPr>
        <w:t>Rob</w:t>
      </w:r>
      <w:r>
        <w:rPr>
          <w:sz w:val="24"/>
          <w:szCs w:val="24"/>
        </w:rPr>
        <w:t xml:space="preserve"> Schwalb </w:t>
      </w:r>
      <w:r w:rsidR="00784511">
        <w:rPr>
          <w:sz w:val="24"/>
          <w:szCs w:val="24"/>
        </w:rPr>
        <w:t xml:space="preserve">and Erik Sledd </w:t>
      </w:r>
      <w:r>
        <w:rPr>
          <w:sz w:val="24"/>
          <w:szCs w:val="24"/>
        </w:rPr>
        <w:t xml:space="preserve">for being </w:t>
      </w:r>
      <w:r w:rsidR="00902148">
        <w:rPr>
          <w:sz w:val="24"/>
          <w:szCs w:val="24"/>
        </w:rPr>
        <w:t xml:space="preserve">interesting, </w:t>
      </w:r>
      <w:r w:rsidR="00A64918">
        <w:rPr>
          <w:sz w:val="24"/>
          <w:szCs w:val="24"/>
        </w:rPr>
        <w:t xml:space="preserve">funny and </w:t>
      </w:r>
      <w:r>
        <w:rPr>
          <w:sz w:val="24"/>
          <w:szCs w:val="24"/>
        </w:rPr>
        <w:t>inspirational.</w:t>
      </w:r>
      <w:r w:rsidR="000E34C9">
        <w:rPr>
          <w:sz w:val="24"/>
          <w:szCs w:val="24"/>
        </w:rPr>
        <w:t xml:space="preserve"> </w:t>
      </w:r>
    </w:p>
    <w:p w:rsidR="00C268F0" w:rsidRDefault="00C268F0" w:rsidP="00D05573">
      <w:pPr>
        <w:spacing w:line="360" w:lineRule="auto"/>
        <w:ind w:firstLine="720"/>
        <w:rPr>
          <w:sz w:val="24"/>
          <w:szCs w:val="24"/>
        </w:rPr>
      </w:pPr>
      <w:r>
        <w:rPr>
          <w:sz w:val="24"/>
          <w:szCs w:val="24"/>
        </w:rPr>
        <w:t>I dedicate this work to my MTSU philosophy professor Dr. Ron Bombardi. Your Philosophy of Science course shaped my thinking in many profound ways.</w:t>
      </w:r>
    </w:p>
    <w:p w:rsidR="004D5AE9" w:rsidRPr="00BA707D" w:rsidRDefault="00902148" w:rsidP="00D05573">
      <w:pPr>
        <w:spacing w:line="360" w:lineRule="auto"/>
        <w:ind w:firstLine="720"/>
      </w:pPr>
      <w:r>
        <w:rPr>
          <w:sz w:val="24"/>
          <w:szCs w:val="24"/>
        </w:rPr>
        <w:t>I</w:t>
      </w:r>
      <w:r w:rsidR="00A64918">
        <w:rPr>
          <w:sz w:val="24"/>
          <w:szCs w:val="24"/>
        </w:rPr>
        <w:t xml:space="preserve"> offer a special dedication to </w:t>
      </w:r>
      <w:r w:rsidR="000E34C9">
        <w:rPr>
          <w:sz w:val="24"/>
          <w:szCs w:val="24"/>
        </w:rPr>
        <w:t>my dearly departed uncle Ben Moore. You were a great guy who stood up for me when others didn’t.</w:t>
      </w: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BA707D" w:rsidRDefault="00BA707D"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4D5AE9" w:rsidRDefault="004D5AE9" w:rsidP="00A13150">
      <w:pPr>
        <w:pStyle w:val="E-Mail"/>
        <w:spacing w:line="360" w:lineRule="auto"/>
        <w:rPr>
          <w:rFonts w:ascii="Times New Roman" w:hAnsi="Times New Roman" w:cs="Times New Roman"/>
          <w:szCs w:val="24"/>
        </w:rPr>
      </w:pPr>
    </w:p>
    <w:p w:rsidR="00CB6989" w:rsidRDefault="00CB6989" w:rsidP="00A13150">
      <w:pPr>
        <w:pStyle w:val="E-Mail"/>
        <w:spacing w:line="360" w:lineRule="auto"/>
        <w:rPr>
          <w:rFonts w:ascii="Times New Roman" w:hAnsi="Times New Roman" w:cs="Times New Roman"/>
          <w:szCs w:val="24"/>
        </w:rPr>
      </w:pPr>
    </w:p>
    <w:p w:rsidR="006C35C6" w:rsidRPr="006C35C6" w:rsidRDefault="006C35C6" w:rsidP="006C35C6">
      <w:pPr>
        <w:jc w:val="center"/>
        <w:rPr>
          <w:b/>
          <w:sz w:val="28"/>
          <w:szCs w:val="28"/>
        </w:rPr>
      </w:pPr>
      <w:r w:rsidRPr="006C35C6">
        <w:rPr>
          <w:b/>
          <w:sz w:val="28"/>
          <w:szCs w:val="28"/>
        </w:rPr>
        <w:lastRenderedPageBreak/>
        <w:t>ACKNOWLEDGEMENTS</w:t>
      </w:r>
    </w:p>
    <w:p w:rsidR="006C35C6" w:rsidRDefault="006C35C6" w:rsidP="006C35C6">
      <w:pPr>
        <w:jc w:val="center"/>
        <w:rPr>
          <w:rFonts w:ascii="Arial" w:hAnsi="Arial" w:cs="Arial"/>
        </w:rPr>
      </w:pPr>
    </w:p>
    <w:p w:rsidR="00CB6989" w:rsidRDefault="00CB6989" w:rsidP="009F7332">
      <w:pPr>
        <w:spacing w:line="360" w:lineRule="auto"/>
        <w:ind w:firstLine="720"/>
        <w:rPr>
          <w:sz w:val="24"/>
          <w:szCs w:val="24"/>
        </w:rPr>
      </w:pPr>
      <w:r>
        <w:rPr>
          <w:sz w:val="24"/>
          <w:szCs w:val="24"/>
        </w:rPr>
        <w:t>I would like to thank Dr. Hairong Qi for serving as my advisor, and Dr. Lou Gross, Dr. Lynn Parker and Dr. Seddik Djouadi for serving on my committee.</w:t>
      </w:r>
    </w:p>
    <w:p w:rsidR="004663F4" w:rsidRDefault="000E34C9" w:rsidP="009F7332">
      <w:pPr>
        <w:spacing w:line="360" w:lineRule="auto"/>
        <w:ind w:firstLine="720"/>
        <w:rPr>
          <w:sz w:val="24"/>
          <w:szCs w:val="24"/>
        </w:rPr>
      </w:pPr>
      <w:r>
        <w:rPr>
          <w:sz w:val="24"/>
          <w:szCs w:val="24"/>
        </w:rPr>
        <w:t>I</w:t>
      </w:r>
      <w:r w:rsidR="004D5AE9" w:rsidRPr="004D5AE9">
        <w:rPr>
          <w:sz w:val="24"/>
          <w:szCs w:val="24"/>
        </w:rPr>
        <w:t xml:space="preserve"> would like to thank Dr. Quyen Hyuhn of NSWC PCD for his generous support and encouragement. </w:t>
      </w:r>
    </w:p>
    <w:p w:rsidR="009F7332" w:rsidRDefault="009F7332" w:rsidP="009F7332">
      <w:pPr>
        <w:spacing w:line="360" w:lineRule="auto"/>
        <w:ind w:firstLine="720"/>
        <w:rPr>
          <w:sz w:val="24"/>
          <w:szCs w:val="24"/>
        </w:rPr>
      </w:pPr>
      <w:r>
        <w:rPr>
          <w:sz w:val="24"/>
          <w:szCs w:val="24"/>
        </w:rPr>
        <w:t xml:space="preserve">I </w:t>
      </w:r>
      <w:r w:rsidRPr="004D5AE9">
        <w:rPr>
          <w:sz w:val="24"/>
          <w:szCs w:val="24"/>
        </w:rPr>
        <w:t>would like to thank Dr. Tory Cobb and Dr. Jason Isaacs of NSWC PCD for many helpful and productive discussions.</w:t>
      </w:r>
    </w:p>
    <w:p w:rsidR="009F7332" w:rsidRDefault="004D5AE9" w:rsidP="00194C09">
      <w:pPr>
        <w:tabs>
          <w:tab w:val="left" w:pos="90"/>
        </w:tabs>
        <w:spacing w:line="360" w:lineRule="auto"/>
        <w:ind w:firstLine="720"/>
        <w:rPr>
          <w:sz w:val="24"/>
          <w:szCs w:val="24"/>
        </w:rPr>
      </w:pPr>
      <w:r w:rsidRPr="004D5AE9">
        <w:rPr>
          <w:sz w:val="24"/>
          <w:szCs w:val="24"/>
        </w:rPr>
        <w:t xml:space="preserve">This work was funded by </w:t>
      </w:r>
      <w:r w:rsidR="005B6F11">
        <w:rPr>
          <w:sz w:val="24"/>
          <w:szCs w:val="24"/>
        </w:rPr>
        <w:t xml:space="preserve">the </w:t>
      </w:r>
      <w:r w:rsidRPr="004D5AE9">
        <w:rPr>
          <w:sz w:val="24"/>
          <w:szCs w:val="24"/>
        </w:rPr>
        <w:t>N</w:t>
      </w:r>
      <w:r w:rsidR="005B6F11">
        <w:rPr>
          <w:sz w:val="24"/>
          <w:szCs w:val="24"/>
        </w:rPr>
        <w:t xml:space="preserve">aval </w:t>
      </w:r>
      <w:r w:rsidRPr="004D5AE9">
        <w:rPr>
          <w:sz w:val="24"/>
          <w:szCs w:val="24"/>
        </w:rPr>
        <w:t>S</w:t>
      </w:r>
      <w:r w:rsidR="005B6F11">
        <w:rPr>
          <w:sz w:val="24"/>
          <w:szCs w:val="24"/>
        </w:rPr>
        <w:t xml:space="preserve">urface </w:t>
      </w:r>
      <w:r w:rsidRPr="004D5AE9">
        <w:rPr>
          <w:sz w:val="24"/>
          <w:szCs w:val="24"/>
        </w:rPr>
        <w:t>W</w:t>
      </w:r>
      <w:r w:rsidR="005B6F11">
        <w:rPr>
          <w:sz w:val="24"/>
          <w:szCs w:val="24"/>
        </w:rPr>
        <w:t xml:space="preserve">arfare </w:t>
      </w:r>
      <w:r w:rsidRPr="004D5AE9">
        <w:rPr>
          <w:sz w:val="24"/>
          <w:szCs w:val="24"/>
        </w:rPr>
        <w:t>C</w:t>
      </w:r>
      <w:r w:rsidR="005B6F11">
        <w:rPr>
          <w:sz w:val="24"/>
          <w:szCs w:val="24"/>
        </w:rPr>
        <w:t>enter</w:t>
      </w:r>
      <w:r w:rsidRPr="004D5AE9">
        <w:rPr>
          <w:sz w:val="24"/>
          <w:szCs w:val="24"/>
        </w:rPr>
        <w:t xml:space="preserve"> P</w:t>
      </w:r>
      <w:r w:rsidR="005B6F11">
        <w:rPr>
          <w:sz w:val="24"/>
          <w:szCs w:val="24"/>
        </w:rPr>
        <w:t xml:space="preserve">anama </w:t>
      </w:r>
      <w:r w:rsidRPr="004D5AE9">
        <w:rPr>
          <w:sz w:val="24"/>
          <w:szCs w:val="24"/>
        </w:rPr>
        <w:t>C</w:t>
      </w:r>
      <w:r w:rsidR="005B6F11">
        <w:rPr>
          <w:sz w:val="24"/>
          <w:szCs w:val="24"/>
        </w:rPr>
        <w:t xml:space="preserve">ity </w:t>
      </w:r>
      <w:r w:rsidRPr="004D5AE9">
        <w:rPr>
          <w:sz w:val="24"/>
          <w:szCs w:val="24"/>
        </w:rPr>
        <w:t>D</w:t>
      </w:r>
      <w:r w:rsidR="005B6F11">
        <w:rPr>
          <w:sz w:val="24"/>
          <w:szCs w:val="24"/>
        </w:rPr>
        <w:t>ivision</w:t>
      </w:r>
      <w:r w:rsidRPr="004D5AE9">
        <w:rPr>
          <w:sz w:val="24"/>
          <w:szCs w:val="24"/>
        </w:rPr>
        <w:t>’s In-House Laboratory Independent Research (ILIR) program</w:t>
      </w:r>
      <w:r w:rsidR="005B6F11">
        <w:rPr>
          <w:sz w:val="24"/>
          <w:szCs w:val="24"/>
        </w:rPr>
        <w:t>.</w:t>
      </w:r>
    </w:p>
    <w:p w:rsidR="00C773A1" w:rsidRDefault="00C773A1" w:rsidP="00D05573">
      <w:pPr>
        <w:spacing w:line="360" w:lineRule="auto"/>
        <w:ind w:firstLine="720"/>
        <w:rPr>
          <w:sz w:val="24"/>
          <w:szCs w:val="24"/>
        </w:rPr>
      </w:pPr>
    </w:p>
    <w:p w:rsidR="009F7332" w:rsidRDefault="009F7332" w:rsidP="009F7332">
      <w:pPr>
        <w:spacing w:line="360" w:lineRule="auto"/>
        <w:ind w:firstLine="720"/>
        <w:rPr>
          <w:sz w:val="24"/>
          <w:szCs w:val="24"/>
        </w:rPr>
      </w:pPr>
    </w:p>
    <w:p w:rsidR="006C35C6" w:rsidRPr="004D5AE9" w:rsidRDefault="004D5AE9" w:rsidP="00D05573">
      <w:pPr>
        <w:spacing w:line="360" w:lineRule="auto"/>
        <w:ind w:firstLine="720"/>
        <w:rPr>
          <w:sz w:val="24"/>
          <w:szCs w:val="24"/>
        </w:rPr>
      </w:pPr>
      <w:r w:rsidRPr="004D5AE9">
        <w:rPr>
          <w:sz w:val="24"/>
          <w:szCs w:val="24"/>
        </w:rPr>
        <w:t>.</w:t>
      </w:r>
      <w:r w:rsidR="006C35C6" w:rsidRPr="004D5AE9">
        <w:rPr>
          <w:sz w:val="24"/>
          <w:szCs w:val="24"/>
        </w:rPr>
        <w:t xml:space="preserve"> </w:t>
      </w: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194C09" w:rsidRDefault="00194C09"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6C35C6" w:rsidRDefault="006C35C6" w:rsidP="00A13150">
      <w:pPr>
        <w:pStyle w:val="E-Mail"/>
        <w:spacing w:line="360" w:lineRule="auto"/>
        <w:rPr>
          <w:rFonts w:ascii="Times New Roman" w:hAnsi="Times New Roman" w:cs="Times New Roman"/>
          <w:szCs w:val="24"/>
        </w:rPr>
      </w:pPr>
    </w:p>
    <w:p w:rsidR="00571F0E" w:rsidRPr="00571F0E" w:rsidRDefault="00571F0E" w:rsidP="00A13150">
      <w:pPr>
        <w:spacing w:line="360" w:lineRule="auto"/>
        <w:rPr>
          <w:sz w:val="24"/>
          <w:szCs w:val="24"/>
        </w:rPr>
        <w:sectPr w:rsidR="00571F0E" w:rsidRPr="00571F0E" w:rsidSect="002870E6">
          <w:footerReference w:type="default" r:id="rId8"/>
          <w:pgSz w:w="12240" w:h="15840"/>
          <w:pgMar w:top="1440" w:right="1440" w:bottom="1440" w:left="1440" w:header="720" w:footer="720" w:gutter="0"/>
          <w:pgNumType w:fmt="lowerRoman"/>
          <w:cols w:space="720"/>
          <w:titlePg/>
          <w:docGrid w:linePitch="272"/>
        </w:sectPr>
      </w:pPr>
    </w:p>
    <w:p w:rsidR="00571F0E" w:rsidRPr="00BA707D" w:rsidRDefault="00571F0E" w:rsidP="00A87323">
      <w:pPr>
        <w:spacing w:after="0" w:line="360" w:lineRule="auto"/>
        <w:jc w:val="center"/>
        <w:rPr>
          <w:sz w:val="28"/>
          <w:szCs w:val="28"/>
        </w:rPr>
      </w:pPr>
      <w:r w:rsidRPr="00BA707D">
        <w:rPr>
          <w:b/>
          <w:sz w:val="28"/>
          <w:szCs w:val="28"/>
        </w:rPr>
        <w:lastRenderedPageBreak/>
        <w:t>ABSTRACT</w:t>
      </w:r>
    </w:p>
    <w:p w:rsidR="00BA707D" w:rsidRDefault="00BA707D" w:rsidP="00A13150">
      <w:pPr>
        <w:spacing w:line="360" w:lineRule="auto"/>
        <w:rPr>
          <w:sz w:val="24"/>
          <w:szCs w:val="24"/>
        </w:rPr>
      </w:pPr>
    </w:p>
    <w:p w:rsidR="00194C09" w:rsidRPr="0090013F" w:rsidRDefault="00194C09" w:rsidP="00194C09">
      <w:pPr>
        <w:spacing w:line="480" w:lineRule="auto"/>
        <w:rPr>
          <w:sz w:val="24"/>
          <w:szCs w:val="24"/>
        </w:rPr>
      </w:pPr>
      <w:r w:rsidRPr="0090013F">
        <w:rPr>
          <w:sz w:val="24"/>
          <w:szCs w:val="24"/>
        </w:rPr>
        <w:t>Wireless sensor networks (WSNs) can be partitioned component sensor nodes (SNs) who are meant to operate and sense information arriving from multiple spectra in their environment. Determining where to place a single SN or multiple SNs such that the amount of information gained is maximized while the number of SNs used to gain that information is minimized is an instance of solving the art gallery problem (AGP). In order to solve the AGP, we present the Sensor Placement Optimization via Queries (SPOQ) algorithm that uses level sets populated by queries to a photon map in order to find observation points that sense as many photons as possible. Since we are using photon mapping as our means of modeling how information is conveyed, SPOQ can then take into account static or dynamic environmental conditions and can use exploratory or precomputed sensing.</w:t>
      </w:r>
    </w:p>
    <w:p w:rsidR="00C73970" w:rsidRDefault="00194C09" w:rsidP="00194C09">
      <w:pPr>
        <w:spacing w:after="0" w:line="480" w:lineRule="auto"/>
        <w:ind w:firstLine="720"/>
        <w:rPr>
          <w:sz w:val="24"/>
          <w:szCs w:val="24"/>
        </w:rPr>
      </w:pPr>
      <w:r w:rsidRPr="0090013F">
        <w:rPr>
          <w:sz w:val="24"/>
          <w:szCs w:val="24"/>
        </w:rPr>
        <w:t xml:space="preserve">Unmanned vehicles can be designated more generally as UxVs where “x” indicates the environment they are expected to operate – either in the </w:t>
      </w:r>
      <w:r w:rsidRPr="0090013F">
        <w:rPr>
          <w:sz w:val="24"/>
          <w:szCs w:val="24"/>
          <w:u w:val="single"/>
        </w:rPr>
        <w:t>a</w:t>
      </w:r>
      <w:r w:rsidRPr="0090013F">
        <w:rPr>
          <w:sz w:val="24"/>
          <w:szCs w:val="24"/>
        </w:rPr>
        <w:t xml:space="preserve">ir, on the </w:t>
      </w:r>
      <w:r w:rsidRPr="0090013F">
        <w:rPr>
          <w:sz w:val="24"/>
          <w:szCs w:val="24"/>
          <w:u w:val="single"/>
        </w:rPr>
        <w:t>g</w:t>
      </w:r>
      <w:r w:rsidRPr="0090013F">
        <w:rPr>
          <w:sz w:val="24"/>
          <w:szCs w:val="24"/>
        </w:rPr>
        <w:t xml:space="preserve">round, </w:t>
      </w:r>
      <w:r w:rsidRPr="0090013F">
        <w:rPr>
          <w:sz w:val="24"/>
          <w:szCs w:val="24"/>
          <w:u w:val="single"/>
        </w:rPr>
        <w:t>u</w:t>
      </w:r>
      <w:r w:rsidRPr="0090013F">
        <w:rPr>
          <w:sz w:val="24"/>
          <w:szCs w:val="24"/>
        </w:rPr>
        <w:t xml:space="preserve">nderwater or on the water’s </w:t>
      </w:r>
      <w:r w:rsidRPr="0090013F">
        <w:rPr>
          <w:sz w:val="24"/>
          <w:szCs w:val="24"/>
          <w:u w:val="single"/>
        </w:rPr>
        <w:t>s</w:t>
      </w:r>
      <w:r w:rsidRPr="0090013F">
        <w:rPr>
          <w:sz w:val="24"/>
          <w:szCs w:val="24"/>
        </w:rPr>
        <w:t xml:space="preserve">urface. Determining how to plan an optimal route by a single UxV or multiple UxVs operating in their environment such that the amount of information gained is maximized while the cost of gaining that information is minimized is an instance of solving the watchman route problem (WRP). In order to solve the WRP, we present the Photon-mapping-Informed active-Contour Route Designator (PICRD) algorithm. PICRD heuristically solves the WRP by utilizing SPOQ’s AGP-solving vertices and connecting them with the high visibility vertices provided by a photon-mapping informed Chan-Vese segmentation mesh using a shortest-route path-finding algorithm. Since we are using photon-mapping as our foundation for determining sensor </w:t>
      </w:r>
      <w:r w:rsidRPr="0090013F">
        <w:rPr>
          <w:sz w:val="24"/>
          <w:szCs w:val="24"/>
        </w:rPr>
        <w:lastRenderedPageBreak/>
        <w:t>coverage by the PICRD algorithm, we can then take into account the behavior of photons as they propagate through the various environmental conditions that might be encountered by a single or multiple UxVs.</w:t>
      </w:r>
      <w:r w:rsidR="00C73970">
        <w:rPr>
          <w:sz w:val="24"/>
          <w:szCs w:val="24"/>
        </w:rPr>
        <w:t xml:space="preserve"> </w:t>
      </w:r>
    </w:p>
    <w:p w:rsidR="00CA70E1" w:rsidRDefault="00CA70E1" w:rsidP="00DB6DF2">
      <w:pPr>
        <w:spacing w:after="0" w:line="360" w:lineRule="auto"/>
        <w:ind w:firstLine="720"/>
        <w:rPr>
          <w:sz w:val="24"/>
          <w:szCs w:val="24"/>
        </w:rPr>
      </w:pPr>
    </w:p>
    <w:p w:rsidR="00C9031E" w:rsidRDefault="00C9031E" w:rsidP="00DB6DF2">
      <w:pPr>
        <w:spacing w:after="0" w:line="360" w:lineRule="auto"/>
        <w:ind w:firstLine="720"/>
        <w:rPr>
          <w:sz w:val="24"/>
          <w:szCs w:val="24"/>
        </w:rPr>
      </w:pPr>
    </w:p>
    <w:p w:rsidR="002D5BD8" w:rsidRDefault="002D5BD8" w:rsidP="00DB6DF2">
      <w:pPr>
        <w:spacing w:after="0" w:line="360" w:lineRule="auto"/>
        <w:ind w:firstLine="720"/>
        <w:rPr>
          <w:sz w:val="24"/>
          <w:szCs w:val="24"/>
        </w:rPr>
      </w:pPr>
    </w:p>
    <w:p w:rsidR="00773DF0" w:rsidRDefault="00773DF0" w:rsidP="00DB6DF2">
      <w:pPr>
        <w:spacing w:after="0" w:line="360" w:lineRule="auto"/>
        <w:ind w:firstLine="720"/>
        <w:rPr>
          <w:sz w:val="24"/>
          <w:szCs w:val="24"/>
        </w:rPr>
      </w:pPr>
    </w:p>
    <w:p w:rsidR="00765D1A" w:rsidRDefault="00765D1A" w:rsidP="00DB6DF2">
      <w:pPr>
        <w:spacing w:after="0" w:line="360" w:lineRule="auto"/>
        <w:ind w:firstLine="720"/>
        <w:rPr>
          <w:sz w:val="24"/>
          <w:szCs w:val="24"/>
        </w:rPr>
      </w:pPr>
    </w:p>
    <w:p w:rsidR="002D6BAF" w:rsidRDefault="002D6BAF" w:rsidP="00DB6DF2">
      <w:pPr>
        <w:spacing w:after="0" w:line="360" w:lineRule="auto"/>
        <w:ind w:firstLine="720"/>
        <w:rPr>
          <w:sz w:val="24"/>
          <w:szCs w:val="24"/>
        </w:rPr>
      </w:pPr>
    </w:p>
    <w:p w:rsidR="002D6BAF" w:rsidRDefault="002D6BAF" w:rsidP="00DB6DF2">
      <w:pPr>
        <w:spacing w:after="0" w:line="360" w:lineRule="auto"/>
        <w:ind w:firstLine="720"/>
        <w:rPr>
          <w:sz w:val="24"/>
          <w:szCs w:val="24"/>
        </w:rPr>
      </w:pPr>
    </w:p>
    <w:p w:rsidR="002D6BAF" w:rsidRDefault="002D6BAF"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194C09" w:rsidRDefault="00194C09" w:rsidP="00DB6DF2">
      <w:pPr>
        <w:spacing w:after="0" w:line="360" w:lineRule="auto"/>
        <w:ind w:firstLine="720"/>
        <w:rPr>
          <w:sz w:val="24"/>
          <w:szCs w:val="24"/>
        </w:rPr>
      </w:pPr>
    </w:p>
    <w:p w:rsidR="000918DB" w:rsidRDefault="000918DB" w:rsidP="000918DB">
      <w:pPr>
        <w:numPr>
          <w:ilvl w:val="12"/>
          <w:numId w:val="0"/>
        </w:numPr>
        <w:jc w:val="center"/>
        <w:rPr>
          <w:b/>
          <w:bCs/>
          <w:sz w:val="36"/>
          <w:szCs w:val="36"/>
        </w:rPr>
      </w:pPr>
      <w:r w:rsidRPr="00E36A67">
        <w:rPr>
          <w:b/>
          <w:bCs/>
          <w:sz w:val="36"/>
          <w:szCs w:val="36"/>
        </w:rPr>
        <w:lastRenderedPageBreak/>
        <w:t>TABLE OF CONTENTS</w:t>
      </w:r>
    </w:p>
    <w:p w:rsidR="00E36A67" w:rsidRPr="00E36A67" w:rsidRDefault="00E36A67" w:rsidP="000918DB">
      <w:pPr>
        <w:numPr>
          <w:ilvl w:val="12"/>
          <w:numId w:val="0"/>
        </w:numPr>
        <w:jc w:val="center"/>
        <w:rPr>
          <w:sz w:val="36"/>
          <w:szCs w:val="36"/>
        </w:rPr>
      </w:pPr>
    </w:p>
    <w:p w:rsidR="000918DB" w:rsidRPr="00E80FA9" w:rsidRDefault="00C518E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sidRPr="00E80FA9">
        <w:rPr>
          <w:b/>
          <w:sz w:val="24"/>
          <w:szCs w:val="24"/>
        </w:rPr>
        <w:t>1 Introduction</w:t>
      </w:r>
    </w:p>
    <w:p w:rsidR="00C518E9" w:rsidRPr="00E80FA9" w:rsidRDefault="0031616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C518E9" w:rsidRPr="00E80FA9">
        <w:rPr>
          <w:sz w:val="24"/>
          <w:szCs w:val="24"/>
        </w:rPr>
        <w:t xml:space="preserve">1.1 Motivation with Regard to </w:t>
      </w:r>
      <w:r w:rsidR="0059290A" w:rsidRPr="00E80FA9">
        <w:rPr>
          <w:sz w:val="24"/>
          <w:szCs w:val="24"/>
        </w:rPr>
        <w:t>Solving the Art Gallery Problem</w:t>
      </w:r>
      <w:r w:rsidR="00163845">
        <w:rPr>
          <w:sz w:val="24"/>
          <w:szCs w:val="24"/>
        </w:rPr>
        <w:t xml:space="preserve"> ……………</w:t>
      </w:r>
      <w:r w:rsidR="00430F47">
        <w:rPr>
          <w:sz w:val="24"/>
          <w:szCs w:val="24"/>
        </w:rPr>
        <w:t>……….</w:t>
      </w:r>
      <w:r w:rsidR="00163845">
        <w:rPr>
          <w:sz w:val="24"/>
          <w:szCs w:val="24"/>
        </w:rPr>
        <w:t>……</w:t>
      </w:r>
      <w:r w:rsidR="008D07B9">
        <w:rPr>
          <w:sz w:val="24"/>
          <w:szCs w:val="24"/>
        </w:rPr>
        <w:t>….. 1</w:t>
      </w:r>
    </w:p>
    <w:p w:rsidR="00C518E9" w:rsidRDefault="0031616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DB0A9C">
        <w:rPr>
          <w:sz w:val="24"/>
          <w:szCs w:val="24"/>
        </w:rPr>
        <w:t>1</w:t>
      </w:r>
      <w:r w:rsidR="00C518E9" w:rsidRPr="00E80FA9">
        <w:rPr>
          <w:sz w:val="24"/>
          <w:szCs w:val="24"/>
        </w:rPr>
        <w:t xml:space="preserve">.2 Motivation with Regard to </w:t>
      </w:r>
      <w:r w:rsidR="0059290A" w:rsidRPr="00E80FA9">
        <w:rPr>
          <w:sz w:val="24"/>
          <w:szCs w:val="24"/>
        </w:rPr>
        <w:t>Solving the Watchman Route Problem</w:t>
      </w:r>
      <w:r w:rsidR="008D07B9">
        <w:rPr>
          <w:sz w:val="24"/>
          <w:szCs w:val="24"/>
        </w:rPr>
        <w:t xml:space="preserve"> </w:t>
      </w:r>
      <w:r w:rsidR="00B7605C">
        <w:rPr>
          <w:sz w:val="24"/>
          <w:szCs w:val="24"/>
        </w:rPr>
        <w:t>……</w:t>
      </w:r>
      <w:r w:rsidR="00430F47">
        <w:rPr>
          <w:sz w:val="24"/>
          <w:szCs w:val="24"/>
        </w:rPr>
        <w:t>……….</w:t>
      </w:r>
      <w:r w:rsidR="00B7605C">
        <w:rPr>
          <w:sz w:val="24"/>
          <w:szCs w:val="24"/>
        </w:rPr>
        <w:t xml:space="preserve">………… </w:t>
      </w:r>
      <w:r w:rsidR="00B903FA">
        <w:rPr>
          <w:sz w:val="24"/>
          <w:szCs w:val="24"/>
        </w:rPr>
        <w:t>5</w:t>
      </w:r>
    </w:p>
    <w:p w:rsidR="00B903FA" w:rsidRPr="00E80FA9" w:rsidRDefault="00B903FA"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DB0A9C">
        <w:rPr>
          <w:sz w:val="24"/>
          <w:szCs w:val="24"/>
        </w:rPr>
        <w:t xml:space="preserve"> 1</w:t>
      </w:r>
      <w:r>
        <w:rPr>
          <w:sz w:val="24"/>
          <w:szCs w:val="24"/>
        </w:rPr>
        <w:t>.3 Dissertation Outline ……………………………………………………</w:t>
      </w:r>
      <w:r w:rsidR="00430F47">
        <w:rPr>
          <w:sz w:val="24"/>
          <w:szCs w:val="24"/>
        </w:rPr>
        <w:t>……….</w:t>
      </w:r>
      <w:r>
        <w:rPr>
          <w:sz w:val="24"/>
          <w:szCs w:val="24"/>
        </w:rPr>
        <w:t xml:space="preserve">…………. </w:t>
      </w:r>
      <w:r w:rsidR="00697373">
        <w:rPr>
          <w:sz w:val="24"/>
          <w:szCs w:val="24"/>
        </w:rPr>
        <w:t>9</w:t>
      </w:r>
    </w:p>
    <w:p w:rsidR="00C518E9" w:rsidRDefault="00DB0A9C"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EB4C29">
        <w:rPr>
          <w:sz w:val="24"/>
          <w:szCs w:val="24"/>
        </w:rPr>
        <w:t>1.</w:t>
      </w:r>
      <w:r w:rsidR="00D101F6">
        <w:rPr>
          <w:sz w:val="24"/>
          <w:szCs w:val="24"/>
        </w:rPr>
        <w:t>4</w:t>
      </w:r>
      <w:r w:rsidR="00EB4C29">
        <w:rPr>
          <w:sz w:val="24"/>
          <w:szCs w:val="24"/>
        </w:rPr>
        <w:t xml:space="preserve"> </w:t>
      </w:r>
      <w:r w:rsidR="00C518E9" w:rsidRPr="00E80FA9">
        <w:rPr>
          <w:sz w:val="24"/>
          <w:szCs w:val="24"/>
        </w:rPr>
        <w:t xml:space="preserve">Contributions </w:t>
      </w:r>
      <w:r w:rsidR="0059290A" w:rsidRPr="00E80FA9">
        <w:rPr>
          <w:sz w:val="24"/>
          <w:szCs w:val="24"/>
        </w:rPr>
        <w:t>from This Work</w:t>
      </w:r>
      <w:r w:rsidR="00174E0F">
        <w:rPr>
          <w:sz w:val="24"/>
          <w:szCs w:val="24"/>
        </w:rPr>
        <w:t xml:space="preserve"> …</w:t>
      </w:r>
      <w:r w:rsidR="00EB4C29">
        <w:rPr>
          <w:sz w:val="24"/>
          <w:szCs w:val="24"/>
        </w:rPr>
        <w:t>……….</w:t>
      </w:r>
      <w:r w:rsidR="00174E0F">
        <w:rPr>
          <w:sz w:val="24"/>
          <w:szCs w:val="24"/>
        </w:rPr>
        <w:t>……………</w:t>
      </w:r>
      <w:r>
        <w:rPr>
          <w:sz w:val="24"/>
          <w:szCs w:val="24"/>
        </w:rPr>
        <w:t>……..</w:t>
      </w:r>
      <w:r w:rsidR="00174E0F">
        <w:rPr>
          <w:sz w:val="24"/>
          <w:szCs w:val="24"/>
        </w:rPr>
        <w:t>…</w:t>
      </w:r>
      <w:r>
        <w:rPr>
          <w:sz w:val="24"/>
          <w:szCs w:val="24"/>
        </w:rPr>
        <w:t>.</w:t>
      </w:r>
      <w:r w:rsidR="00174E0F">
        <w:rPr>
          <w:sz w:val="24"/>
          <w:szCs w:val="24"/>
        </w:rPr>
        <w:t>………</w:t>
      </w:r>
      <w:r w:rsidR="00430F47">
        <w:rPr>
          <w:sz w:val="24"/>
          <w:szCs w:val="24"/>
        </w:rPr>
        <w:t>………</w:t>
      </w:r>
      <w:r w:rsidR="00174E0F">
        <w:rPr>
          <w:sz w:val="24"/>
          <w:szCs w:val="24"/>
        </w:rPr>
        <w:t>…</w:t>
      </w:r>
      <w:r w:rsidR="00430F47">
        <w:rPr>
          <w:sz w:val="24"/>
          <w:szCs w:val="24"/>
        </w:rPr>
        <w:t>.</w:t>
      </w:r>
      <w:r w:rsidR="00174E0F">
        <w:rPr>
          <w:sz w:val="24"/>
          <w:szCs w:val="24"/>
        </w:rPr>
        <w:t>…</w:t>
      </w:r>
      <w:r w:rsidR="00B903FA">
        <w:rPr>
          <w:sz w:val="24"/>
          <w:szCs w:val="24"/>
        </w:rPr>
        <w:t>…</w:t>
      </w:r>
      <w:r w:rsidR="00174E0F">
        <w:rPr>
          <w:sz w:val="24"/>
          <w:szCs w:val="24"/>
        </w:rPr>
        <w:t xml:space="preserve">… </w:t>
      </w:r>
      <w:r w:rsidR="00697373">
        <w:rPr>
          <w:sz w:val="24"/>
          <w:szCs w:val="24"/>
        </w:rPr>
        <w:t>9</w:t>
      </w:r>
    </w:p>
    <w:p w:rsidR="00316163" w:rsidRPr="00E80FA9" w:rsidRDefault="00316163"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C518E9" w:rsidRPr="00E80FA9" w:rsidRDefault="00C518E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sidRPr="00E80FA9">
        <w:rPr>
          <w:b/>
          <w:sz w:val="24"/>
          <w:szCs w:val="24"/>
        </w:rPr>
        <w:t>2 Literature Review</w:t>
      </w:r>
    </w:p>
    <w:p w:rsidR="00F62F72" w:rsidRPr="00E80FA9" w:rsidRDefault="0031616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C518E9" w:rsidRPr="00E80FA9">
        <w:rPr>
          <w:sz w:val="24"/>
          <w:szCs w:val="24"/>
        </w:rPr>
        <w:t xml:space="preserve">2.1 Work Related to the </w:t>
      </w:r>
      <w:r w:rsidR="0059290A" w:rsidRPr="00E80FA9">
        <w:rPr>
          <w:sz w:val="24"/>
          <w:szCs w:val="24"/>
        </w:rPr>
        <w:t xml:space="preserve">Coverage and </w:t>
      </w:r>
      <w:r w:rsidR="00C518E9" w:rsidRPr="00E80FA9">
        <w:rPr>
          <w:sz w:val="24"/>
          <w:szCs w:val="24"/>
        </w:rPr>
        <w:t>Art Gallery Problem</w:t>
      </w:r>
      <w:r w:rsidR="00086351">
        <w:rPr>
          <w:sz w:val="24"/>
          <w:szCs w:val="24"/>
        </w:rPr>
        <w:t xml:space="preserve"> ………………</w:t>
      </w:r>
      <w:r w:rsidR="00A466C7">
        <w:rPr>
          <w:sz w:val="24"/>
          <w:szCs w:val="24"/>
        </w:rPr>
        <w:t>....</w:t>
      </w:r>
      <w:r w:rsidR="00430F47">
        <w:rPr>
          <w:sz w:val="24"/>
          <w:szCs w:val="24"/>
        </w:rPr>
        <w:t>.............</w:t>
      </w:r>
      <w:r w:rsidR="00A466C7">
        <w:rPr>
          <w:sz w:val="24"/>
          <w:szCs w:val="24"/>
        </w:rPr>
        <w:t>..</w:t>
      </w:r>
      <w:r w:rsidR="00086351">
        <w:rPr>
          <w:sz w:val="24"/>
          <w:szCs w:val="24"/>
        </w:rPr>
        <w:t xml:space="preserve">…… </w:t>
      </w:r>
      <w:r w:rsidR="00A466C7">
        <w:rPr>
          <w:sz w:val="24"/>
          <w:szCs w:val="24"/>
        </w:rPr>
        <w:t>1</w:t>
      </w:r>
      <w:r w:rsidR="00697373">
        <w:rPr>
          <w:sz w:val="24"/>
          <w:szCs w:val="24"/>
        </w:rPr>
        <w:t>1</w:t>
      </w:r>
      <w:r w:rsidR="00F62F72">
        <w:rPr>
          <w:sz w:val="24"/>
          <w:szCs w:val="24"/>
        </w:rPr>
        <w:t xml:space="preserve"> </w:t>
      </w:r>
    </w:p>
    <w:p w:rsidR="00C518E9" w:rsidRDefault="0031616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C518E9" w:rsidRPr="00E80FA9">
        <w:rPr>
          <w:sz w:val="24"/>
          <w:szCs w:val="24"/>
        </w:rPr>
        <w:t xml:space="preserve">2.2 Work Related to </w:t>
      </w:r>
      <w:r w:rsidR="00E624BC">
        <w:rPr>
          <w:sz w:val="24"/>
          <w:szCs w:val="24"/>
        </w:rPr>
        <w:t>the Chan-Vese Segmentation Algorithm</w:t>
      </w:r>
      <w:r w:rsidR="00684FCF">
        <w:rPr>
          <w:sz w:val="24"/>
          <w:szCs w:val="24"/>
        </w:rPr>
        <w:t xml:space="preserve"> </w:t>
      </w:r>
      <w:r w:rsidR="00E624BC">
        <w:rPr>
          <w:sz w:val="24"/>
          <w:szCs w:val="24"/>
        </w:rPr>
        <w:t>………..</w:t>
      </w:r>
      <w:r w:rsidR="00684FCF">
        <w:rPr>
          <w:sz w:val="24"/>
          <w:szCs w:val="24"/>
        </w:rPr>
        <w:t>…………</w:t>
      </w:r>
      <w:r w:rsidR="00430F47">
        <w:rPr>
          <w:sz w:val="24"/>
          <w:szCs w:val="24"/>
        </w:rPr>
        <w:t>….……</w:t>
      </w:r>
      <w:r w:rsidR="00684FCF">
        <w:rPr>
          <w:sz w:val="24"/>
          <w:szCs w:val="24"/>
        </w:rPr>
        <w:t>…</w:t>
      </w:r>
      <w:r w:rsidR="00A466C7">
        <w:rPr>
          <w:sz w:val="24"/>
          <w:szCs w:val="24"/>
        </w:rPr>
        <w:t>.</w:t>
      </w:r>
      <w:r w:rsidR="00684FCF">
        <w:rPr>
          <w:sz w:val="24"/>
          <w:szCs w:val="24"/>
        </w:rPr>
        <w:t xml:space="preserve">. </w:t>
      </w:r>
      <w:r w:rsidR="00A466C7">
        <w:rPr>
          <w:sz w:val="24"/>
          <w:szCs w:val="24"/>
        </w:rPr>
        <w:t>1</w:t>
      </w:r>
      <w:r w:rsidR="00697373">
        <w:rPr>
          <w:sz w:val="24"/>
          <w:szCs w:val="24"/>
        </w:rPr>
        <w:t>4</w:t>
      </w:r>
    </w:p>
    <w:p w:rsidR="00F62F72" w:rsidRDefault="00F62F7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E80FA9">
        <w:rPr>
          <w:sz w:val="24"/>
          <w:szCs w:val="24"/>
        </w:rPr>
        <w:t>2.</w:t>
      </w:r>
      <w:r>
        <w:rPr>
          <w:sz w:val="24"/>
          <w:szCs w:val="24"/>
        </w:rPr>
        <w:t>3</w:t>
      </w:r>
      <w:r w:rsidRPr="00E80FA9">
        <w:rPr>
          <w:sz w:val="24"/>
          <w:szCs w:val="24"/>
        </w:rPr>
        <w:t xml:space="preserve"> Work Related to Path Planning and the Watchman Route Problem</w:t>
      </w:r>
      <w:r>
        <w:rPr>
          <w:sz w:val="24"/>
          <w:szCs w:val="24"/>
        </w:rPr>
        <w:t xml:space="preserve"> ………</w:t>
      </w:r>
      <w:r w:rsidR="00430F47">
        <w:rPr>
          <w:sz w:val="24"/>
          <w:szCs w:val="24"/>
        </w:rPr>
        <w:t>….……</w:t>
      </w:r>
      <w:r>
        <w:rPr>
          <w:sz w:val="24"/>
          <w:szCs w:val="24"/>
        </w:rPr>
        <w:t>…</w:t>
      </w:r>
      <w:r w:rsidR="00A466C7">
        <w:rPr>
          <w:sz w:val="24"/>
          <w:szCs w:val="24"/>
        </w:rPr>
        <w:t>….</w:t>
      </w:r>
      <w:r>
        <w:rPr>
          <w:sz w:val="24"/>
          <w:szCs w:val="24"/>
        </w:rPr>
        <w:t>.</w:t>
      </w:r>
      <w:r w:rsidR="00A466C7">
        <w:rPr>
          <w:sz w:val="24"/>
          <w:szCs w:val="24"/>
        </w:rPr>
        <w:t xml:space="preserve"> 1</w:t>
      </w:r>
      <w:r w:rsidR="00697373">
        <w:rPr>
          <w:sz w:val="24"/>
          <w:szCs w:val="24"/>
        </w:rPr>
        <w:t>5</w:t>
      </w:r>
    </w:p>
    <w:p w:rsidR="00A466C7" w:rsidRDefault="00A466C7"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2.4 Chapter Summary ………………………………………………………</w:t>
      </w:r>
      <w:r w:rsidR="00430F47">
        <w:rPr>
          <w:sz w:val="24"/>
          <w:szCs w:val="24"/>
        </w:rPr>
        <w:t>………</w:t>
      </w:r>
      <w:r>
        <w:rPr>
          <w:sz w:val="24"/>
          <w:szCs w:val="24"/>
        </w:rPr>
        <w:t>……...… 1</w:t>
      </w:r>
      <w:r w:rsidR="00697373">
        <w:rPr>
          <w:sz w:val="24"/>
          <w:szCs w:val="24"/>
        </w:rPr>
        <w:t>8</w:t>
      </w:r>
      <w:r>
        <w:rPr>
          <w:sz w:val="24"/>
          <w:szCs w:val="24"/>
        </w:rPr>
        <w:t xml:space="preserve"> </w:t>
      </w:r>
    </w:p>
    <w:p w:rsidR="00CB20F8" w:rsidRDefault="00CB20F8"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CB20F8" w:rsidRPr="00E80FA9" w:rsidRDefault="00CB20F8" w:rsidP="00CB20F8">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Pr>
          <w:b/>
          <w:sz w:val="24"/>
          <w:szCs w:val="24"/>
        </w:rPr>
        <w:t>3</w:t>
      </w:r>
      <w:r w:rsidRPr="00E80FA9">
        <w:rPr>
          <w:b/>
          <w:sz w:val="24"/>
          <w:szCs w:val="24"/>
        </w:rPr>
        <w:t xml:space="preserve"> </w:t>
      </w:r>
      <w:r>
        <w:rPr>
          <w:b/>
          <w:sz w:val="24"/>
          <w:szCs w:val="24"/>
        </w:rPr>
        <w:t>Photon Mapping</w:t>
      </w:r>
    </w:p>
    <w:p w:rsidR="00D2685D" w:rsidRPr="00E80FA9" w:rsidRDefault="00CB20F8"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s>
        <w:ind w:left="8280" w:hanging="8280"/>
        <w:jc w:val="right"/>
        <w:rPr>
          <w:sz w:val="24"/>
          <w:szCs w:val="24"/>
        </w:rPr>
      </w:pPr>
      <w:r>
        <w:rPr>
          <w:sz w:val="24"/>
          <w:szCs w:val="24"/>
        </w:rPr>
        <w:t xml:space="preserve">  </w:t>
      </w:r>
      <w:r w:rsidR="00D2685D">
        <w:rPr>
          <w:sz w:val="24"/>
          <w:szCs w:val="24"/>
        </w:rPr>
        <w:t xml:space="preserve"> </w:t>
      </w:r>
      <w:r w:rsidR="00D2685D" w:rsidRPr="00E80FA9">
        <w:rPr>
          <w:sz w:val="24"/>
          <w:szCs w:val="24"/>
        </w:rPr>
        <w:t>3.1 Photon Mapping</w:t>
      </w:r>
      <w:r w:rsidR="00D2685D">
        <w:rPr>
          <w:sz w:val="24"/>
          <w:szCs w:val="24"/>
        </w:rPr>
        <w:t xml:space="preserve"> ………………………………………………………</w:t>
      </w:r>
      <w:r w:rsidR="00430F47">
        <w:rPr>
          <w:sz w:val="24"/>
          <w:szCs w:val="24"/>
        </w:rPr>
        <w:t>……….</w:t>
      </w:r>
      <w:r w:rsidR="00D2685D">
        <w:rPr>
          <w:sz w:val="24"/>
          <w:szCs w:val="24"/>
        </w:rPr>
        <w:t>……</w:t>
      </w:r>
      <w:r w:rsidR="008C0CDF">
        <w:rPr>
          <w:sz w:val="24"/>
          <w:szCs w:val="24"/>
        </w:rPr>
        <w:t>.</w:t>
      </w:r>
      <w:r w:rsidR="00D2685D">
        <w:rPr>
          <w:sz w:val="24"/>
          <w:szCs w:val="24"/>
        </w:rPr>
        <w:t>…… 1</w:t>
      </w:r>
      <w:r w:rsidR="00697373">
        <w:rPr>
          <w:sz w:val="24"/>
          <w:szCs w:val="24"/>
        </w:rPr>
        <w:t>9</w:t>
      </w:r>
      <w:r w:rsidR="00D2685D">
        <w:rPr>
          <w:sz w:val="24"/>
          <w:szCs w:val="24"/>
        </w:rPr>
        <w:t xml:space="preserve">                 </w:t>
      </w:r>
    </w:p>
    <w:p w:rsidR="00D2685D" w:rsidRPr="00E80FA9" w:rsidRDefault="00D2685D"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E80FA9">
        <w:rPr>
          <w:sz w:val="24"/>
          <w:szCs w:val="24"/>
        </w:rPr>
        <w:t xml:space="preserve">3.1.1 </w:t>
      </w:r>
      <w:r w:rsidR="0087128A" w:rsidRPr="00E80FA9">
        <w:rPr>
          <w:sz w:val="24"/>
          <w:szCs w:val="24"/>
        </w:rPr>
        <w:t>Participating Media</w:t>
      </w:r>
      <w:r w:rsidR="0087128A">
        <w:rPr>
          <w:sz w:val="24"/>
          <w:szCs w:val="24"/>
        </w:rPr>
        <w:t xml:space="preserve"> …………………………………………………</w:t>
      </w:r>
      <w:r w:rsidR="00430F47">
        <w:rPr>
          <w:sz w:val="24"/>
          <w:szCs w:val="24"/>
        </w:rPr>
        <w:t>……….</w:t>
      </w:r>
      <w:r w:rsidR="0087128A">
        <w:rPr>
          <w:sz w:val="24"/>
          <w:szCs w:val="24"/>
        </w:rPr>
        <w:t xml:space="preserve">……... </w:t>
      </w:r>
      <w:r>
        <w:rPr>
          <w:sz w:val="24"/>
          <w:szCs w:val="24"/>
        </w:rPr>
        <w:t>2</w:t>
      </w:r>
      <w:r w:rsidR="00697373">
        <w:rPr>
          <w:sz w:val="24"/>
          <w:szCs w:val="24"/>
        </w:rPr>
        <w:t>2</w:t>
      </w:r>
    </w:p>
    <w:p w:rsidR="00D2685D" w:rsidRPr="00E80FA9" w:rsidRDefault="00D2685D"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E80FA9">
        <w:rPr>
          <w:sz w:val="24"/>
          <w:szCs w:val="24"/>
        </w:rPr>
        <w:t>3.2 Using the Photon Map</w:t>
      </w:r>
      <w:r>
        <w:rPr>
          <w:sz w:val="24"/>
          <w:szCs w:val="24"/>
        </w:rPr>
        <w:t xml:space="preserve"> ……………………………………………………</w:t>
      </w:r>
      <w:r w:rsidR="005B28AF">
        <w:rPr>
          <w:sz w:val="24"/>
          <w:szCs w:val="24"/>
        </w:rPr>
        <w:t>…</w:t>
      </w:r>
      <w:r w:rsidR="00430F47">
        <w:rPr>
          <w:sz w:val="24"/>
          <w:szCs w:val="24"/>
        </w:rPr>
        <w:t>………</w:t>
      </w:r>
      <w:r w:rsidR="005B28AF">
        <w:rPr>
          <w:sz w:val="24"/>
          <w:szCs w:val="24"/>
        </w:rPr>
        <w:t>…...</w:t>
      </w:r>
      <w:r>
        <w:rPr>
          <w:sz w:val="24"/>
          <w:szCs w:val="24"/>
        </w:rPr>
        <w:t xml:space="preserve">. </w:t>
      </w:r>
      <w:r w:rsidR="005B28AF">
        <w:rPr>
          <w:sz w:val="24"/>
          <w:szCs w:val="24"/>
        </w:rPr>
        <w:t>2</w:t>
      </w:r>
      <w:r w:rsidR="00697373">
        <w:rPr>
          <w:sz w:val="24"/>
          <w:szCs w:val="24"/>
        </w:rPr>
        <w:t>2</w:t>
      </w:r>
    </w:p>
    <w:p w:rsidR="00CB20F8" w:rsidRDefault="00D2685D"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E80FA9">
        <w:rPr>
          <w:sz w:val="24"/>
          <w:szCs w:val="24"/>
        </w:rPr>
        <w:t>3.</w:t>
      </w:r>
      <w:r w:rsidR="005B28AF">
        <w:rPr>
          <w:sz w:val="24"/>
          <w:szCs w:val="24"/>
        </w:rPr>
        <w:t>3</w:t>
      </w:r>
      <w:r w:rsidRPr="00E80FA9">
        <w:rPr>
          <w:sz w:val="24"/>
          <w:szCs w:val="24"/>
        </w:rPr>
        <w:t xml:space="preserve"> </w:t>
      </w:r>
      <w:r w:rsidR="009B797C">
        <w:rPr>
          <w:sz w:val="24"/>
          <w:szCs w:val="24"/>
        </w:rPr>
        <w:t xml:space="preserve">Using the Photon Map to </w:t>
      </w:r>
      <w:r w:rsidRPr="00E80FA9">
        <w:rPr>
          <w:sz w:val="24"/>
          <w:szCs w:val="24"/>
        </w:rPr>
        <w:t>Measur</w:t>
      </w:r>
      <w:r w:rsidR="009B797C">
        <w:rPr>
          <w:sz w:val="24"/>
          <w:szCs w:val="24"/>
        </w:rPr>
        <w:t>e</w:t>
      </w:r>
      <w:r w:rsidRPr="00E80FA9">
        <w:rPr>
          <w:sz w:val="24"/>
          <w:szCs w:val="24"/>
        </w:rPr>
        <w:t xml:space="preserve"> Coverage</w:t>
      </w:r>
      <w:r>
        <w:rPr>
          <w:sz w:val="24"/>
          <w:szCs w:val="24"/>
        </w:rPr>
        <w:t xml:space="preserve"> ………………………………</w:t>
      </w:r>
      <w:r w:rsidR="00430F47">
        <w:rPr>
          <w:sz w:val="24"/>
          <w:szCs w:val="24"/>
        </w:rPr>
        <w:t>………</w:t>
      </w:r>
      <w:r>
        <w:rPr>
          <w:sz w:val="24"/>
          <w:szCs w:val="24"/>
        </w:rPr>
        <w:t>…</w:t>
      </w:r>
      <w:r w:rsidR="009B797C">
        <w:rPr>
          <w:sz w:val="24"/>
          <w:szCs w:val="24"/>
        </w:rPr>
        <w:t>…</w:t>
      </w:r>
      <w:r>
        <w:rPr>
          <w:sz w:val="24"/>
          <w:szCs w:val="24"/>
        </w:rPr>
        <w:t xml:space="preserve">. </w:t>
      </w:r>
      <w:r w:rsidR="009B797C">
        <w:rPr>
          <w:sz w:val="24"/>
          <w:szCs w:val="24"/>
        </w:rPr>
        <w:t>2</w:t>
      </w:r>
      <w:r w:rsidR="00697373">
        <w:rPr>
          <w:sz w:val="24"/>
          <w:szCs w:val="24"/>
        </w:rPr>
        <w:t>4</w:t>
      </w:r>
    </w:p>
    <w:p w:rsidR="009B797C" w:rsidRDefault="009B797C"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3.4 Chapter Summary ………………………………………………………</w:t>
      </w:r>
      <w:r w:rsidR="00430F47">
        <w:rPr>
          <w:sz w:val="24"/>
          <w:szCs w:val="24"/>
        </w:rPr>
        <w:t>………</w:t>
      </w:r>
      <w:r>
        <w:rPr>
          <w:sz w:val="24"/>
          <w:szCs w:val="24"/>
        </w:rPr>
        <w:t>…...…… 2</w:t>
      </w:r>
      <w:r w:rsidR="00697373">
        <w:rPr>
          <w:sz w:val="24"/>
          <w:szCs w:val="24"/>
        </w:rPr>
        <w:t>8</w:t>
      </w:r>
    </w:p>
    <w:p w:rsidR="00443A0D" w:rsidRPr="00E80FA9" w:rsidRDefault="00443A0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C518E9" w:rsidRPr="00E80FA9" w:rsidRDefault="00AF2B5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Pr>
          <w:b/>
          <w:sz w:val="24"/>
          <w:szCs w:val="24"/>
        </w:rPr>
        <w:t>4</w:t>
      </w:r>
      <w:r w:rsidR="00C518E9" w:rsidRPr="00E80FA9">
        <w:rPr>
          <w:b/>
          <w:sz w:val="24"/>
          <w:szCs w:val="24"/>
        </w:rPr>
        <w:t xml:space="preserve"> A New Approach to Solving the Art Gallery Problem</w:t>
      </w:r>
    </w:p>
    <w:p w:rsidR="003C28E7" w:rsidRPr="00E80FA9" w:rsidRDefault="00443A0D"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884A37">
        <w:rPr>
          <w:sz w:val="24"/>
          <w:szCs w:val="24"/>
        </w:rPr>
        <w:t>4</w:t>
      </w:r>
      <w:r w:rsidR="00444918" w:rsidRPr="00E80FA9">
        <w:rPr>
          <w:sz w:val="24"/>
          <w:szCs w:val="24"/>
        </w:rPr>
        <w:t>.</w:t>
      </w:r>
      <w:r w:rsidR="00884A37">
        <w:rPr>
          <w:sz w:val="24"/>
          <w:szCs w:val="24"/>
        </w:rPr>
        <w:t>1</w:t>
      </w:r>
      <w:r w:rsidR="00444918" w:rsidRPr="00E80FA9">
        <w:rPr>
          <w:sz w:val="24"/>
          <w:szCs w:val="24"/>
        </w:rPr>
        <w:t xml:space="preserve">  </w:t>
      </w:r>
      <w:r w:rsidR="00D74C1D">
        <w:rPr>
          <w:sz w:val="24"/>
          <w:szCs w:val="24"/>
        </w:rPr>
        <w:t>Establishing Conditions for Our AGP-solver</w:t>
      </w:r>
      <w:r w:rsidR="000A2DF3">
        <w:rPr>
          <w:sz w:val="24"/>
          <w:szCs w:val="24"/>
        </w:rPr>
        <w:t xml:space="preserve"> …</w:t>
      </w:r>
      <w:r w:rsidR="00D74C1D">
        <w:rPr>
          <w:sz w:val="24"/>
          <w:szCs w:val="24"/>
        </w:rPr>
        <w:t>…</w:t>
      </w:r>
      <w:r w:rsidR="000A2DF3">
        <w:rPr>
          <w:sz w:val="24"/>
          <w:szCs w:val="24"/>
        </w:rPr>
        <w:t>………………………</w:t>
      </w:r>
      <w:r w:rsidR="00430F47">
        <w:rPr>
          <w:sz w:val="24"/>
          <w:szCs w:val="24"/>
        </w:rPr>
        <w:t>………</w:t>
      </w:r>
      <w:r w:rsidR="000A2DF3">
        <w:rPr>
          <w:sz w:val="24"/>
          <w:szCs w:val="24"/>
        </w:rPr>
        <w:t xml:space="preserve">……… </w:t>
      </w:r>
      <w:r w:rsidR="00697373">
        <w:rPr>
          <w:sz w:val="24"/>
          <w:szCs w:val="24"/>
        </w:rPr>
        <w:t>30</w:t>
      </w:r>
    </w:p>
    <w:p w:rsidR="003C28E7" w:rsidRPr="00E80FA9" w:rsidRDefault="00443A0D"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4A6F30">
        <w:rPr>
          <w:sz w:val="24"/>
          <w:szCs w:val="24"/>
        </w:rPr>
        <w:t>4.1</w:t>
      </w:r>
      <w:r w:rsidR="00444918" w:rsidRPr="00E80FA9">
        <w:rPr>
          <w:sz w:val="24"/>
          <w:szCs w:val="24"/>
        </w:rPr>
        <w:t xml:space="preserve">.1 </w:t>
      </w:r>
      <w:r w:rsidR="001178A1">
        <w:rPr>
          <w:sz w:val="24"/>
          <w:szCs w:val="24"/>
        </w:rPr>
        <w:t>Construction of a Sensor-Position Grid</w:t>
      </w:r>
      <w:r w:rsidR="000A2DF3">
        <w:rPr>
          <w:sz w:val="24"/>
          <w:szCs w:val="24"/>
        </w:rPr>
        <w:t xml:space="preserve"> ……………………………</w:t>
      </w:r>
      <w:r w:rsidR="00430F47">
        <w:rPr>
          <w:sz w:val="24"/>
          <w:szCs w:val="24"/>
        </w:rPr>
        <w:t>………</w:t>
      </w:r>
      <w:r w:rsidR="000A2DF3">
        <w:rPr>
          <w:sz w:val="24"/>
          <w:szCs w:val="24"/>
        </w:rPr>
        <w:t xml:space="preserve">……… </w:t>
      </w:r>
      <w:r w:rsidR="00886166">
        <w:rPr>
          <w:sz w:val="24"/>
          <w:szCs w:val="24"/>
        </w:rPr>
        <w:t>3</w:t>
      </w:r>
      <w:r w:rsidR="00697373">
        <w:rPr>
          <w:sz w:val="24"/>
          <w:szCs w:val="24"/>
        </w:rPr>
        <w:t>1</w:t>
      </w:r>
    </w:p>
    <w:p w:rsidR="00444918" w:rsidRPr="00E80FA9" w:rsidRDefault="004A6F30"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4.1</w:t>
      </w:r>
      <w:r w:rsidR="00444918" w:rsidRPr="00E80FA9">
        <w:rPr>
          <w:sz w:val="24"/>
          <w:szCs w:val="24"/>
        </w:rPr>
        <w:t xml:space="preserve">.2 </w:t>
      </w:r>
      <w:r w:rsidR="001178A1">
        <w:rPr>
          <w:sz w:val="24"/>
          <w:szCs w:val="24"/>
        </w:rPr>
        <w:t xml:space="preserve">Establishing </w:t>
      </w:r>
      <w:r w:rsidR="008E503C">
        <w:rPr>
          <w:sz w:val="24"/>
          <w:szCs w:val="24"/>
        </w:rPr>
        <w:t xml:space="preserve">Visibility </w:t>
      </w:r>
      <w:r w:rsidR="001178A1">
        <w:rPr>
          <w:sz w:val="24"/>
          <w:szCs w:val="24"/>
        </w:rPr>
        <w:t xml:space="preserve">at a Sensor’s Position </w:t>
      </w:r>
      <w:r w:rsidR="000A2DF3">
        <w:rPr>
          <w:sz w:val="24"/>
          <w:szCs w:val="24"/>
        </w:rPr>
        <w:t>…</w:t>
      </w:r>
      <w:r w:rsidR="001178A1">
        <w:rPr>
          <w:sz w:val="24"/>
          <w:szCs w:val="24"/>
        </w:rPr>
        <w:t>……….</w:t>
      </w:r>
      <w:r w:rsidR="000A2DF3">
        <w:rPr>
          <w:sz w:val="24"/>
          <w:szCs w:val="24"/>
        </w:rPr>
        <w:t>…………</w:t>
      </w:r>
      <w:r w:rsidR="00430F47">
        <w:rPr>
          <w:sz w:val="24"/>
          <w:szCs w:val="24"/>
        </w:rPr>
        <w:t>………</w:t>
      </w:r>
      <w:r w:rsidR="000A2DF3">
        <w:rPr>
          <w:sz w:val="24"/>
          <w:szCs w:val="24"/>
        </w:rPr>
        <w:t xml:space="preserve">……….. </w:t>
      </w:r>
      <w:r w:rsidR="00886166">
        <w:rPr>
          <w:sz w:val="24"/>
          <w:szCs w:val="24"/>
        </w:rPr>
        <w:t>3</w:t>
      </w:r>
      <w:r w:rsidR="00697373">
        <w:rPr>
          <w:sz w:val="24"/>
          <w:szCs w:val="24"/>
        </w:rPr>
        <w:t>1</w:t>
      </w:r>
    </w:p>
    <w:p w:rsidR="003C28E7" w:rsidRDefault="00565F5F"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8E503C">
        <w:rPr>
          <w:sz w:val="24"/>
          <w:szCs w:val="24"/>
        </w:rPr>
        <w:t>4</w:t>
      </w:r>
      <w:r w:rsidR="00444918" w:rsidRPr="00E80FA9">
        <w:rPr>
          <w:sz w:val="24"/>
          <w:szCs w:val="24"/>
        </w:rPr>
        <w:t>.</w:t>
      </w:r>
      <w:r w:rsidR="008E503C">
        <w:rPr>
          <w:sz w:val="24"/>
          <w:szCs w:val="24"/>
        </w:rPr>
        <w:t>2</w:t>
      </w:r>
      <w:r w:rsidR="00444918" w:rsidRPr="00E80FA9">
        <w:rPr>
          <w:sz w:val="24"/>
          <w:szCs w:val="24"/>
        </w:rPr>
        <w:t xml:space="preserve">  </w:t>
      </w:r>
      <w:r w:rsidR="008E503C">
        <w:rPr>
          <w:sz w:val="24"/>
          <w:szCs w:val="24"/>
        </w:rPr>
        <w:t>Combining</w:t>
      </w:r>
      <w:r w:rsidR="000A2DF3">
        <w:rPr>
          <w:sz w:val="24"/>
          <w:szCs w:val="24"/>
        </w:rPr>
        <w:t xml:space="preserve"> </w:t>
      </w:r>
      <w:r w:rsidR="008E503C">
        <w:rPr>
          <w:sz w:val="24"/>
          <w:szCs w:val="24"/>
        </w:rPr>
        <w:t xml:space="preserve">Concepts </w:t>
      </w:r>
      <w:r w:rsidR="000A2DF3">
        <w:rPr>
          <w:sz w:val="24"/>
          <w:szCs w:val="24"/>
        </w:rPr>
        <w:t>……………………………………………………</w:t>
      </w:r>
      <w:r w:rsidR="00430F47">
        <w:rPr>
          <w:sz w:val="24"/>
          <w:szCs w:val="24"/>
        </w:rPr>
        <w:t>………</w:t>
      </w:r>
      <w:r w:rsidR="000A2DF3">
        <w:rPr>
          <w:sz w:val="24"/>
          <w:szCs w:val="24"/>
        </w:rPr>
        <w:t>……</w:t>
      </w:r>
      <w:r w:rsidR="008E503C">
        <w:rPr>
          <w:sz w:val="24"/>
          <w:szCs w:val="24"/>
        </w:rPr>
        <w:t>.</w:t>
      </w:r>
      <w:r w:rsidR="000A2DF3">
        <w:rPr>
          <w:sz w:val="24"/>
          <w:szCs w:val="24"/>
        </w:rPr>
        <w:t xml:space="preserve">…. </w:t>
      </w:r>
      <w:r w:rsidR="00886166">
        <w:rPr>
          <w:sz w:val="24"/>
          <w:szCs w:val="24"/>
        </w:rPr>
        <w:t>3</w:t>
      </w:r>
      <w:r w:rsidR="00697373">
        <w:rPr>
          <w:sz w:val="24"/>
          <w:szCs w:val="24"/>
        </w:rPr>
        <w:t>1</w:t>
      </w:r>
    </w:p>
    <w:p w:rsidR="00626C43" w:rsidRPr="00E80FA9" w:rsidRDefault="00626C4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4.2</w:t>
      </w:r>
      <w:r w:rsidRPr="00E80FA9">
        <w:rPr>
          <w:sz w:val="24"/>
          <w:szCs w:val="24"/>
        </w:rPr>
        <w:t xml:space="preserve">.1 </w:t>
      </w:r>
      <w:r w:rsidR="00362991">
        <w:rPr>
          <w:sz w:val="24"/>
          <w:szCs w:val="24"/>
        </w:rPr>
        <w:t xml:space="preserve">Algorithm Analysis </w:t>
      </w:r>
      <w:r>
        <w:rPr>
          <w:sz w:val="24"/>
          <w:szCs w:val="24"/>
        </w:rPr>
        <w:t>…</w:t>
      </w:r>
      <w:r w:rsidR="00CF0A0E">
        <w:rPr>
          <w:sz w:val="24"/>
          <w:szCs w:val="24"/>
        </w:rPr>
        <w:t>..</w:t>
      </w:r>
      <w:r>
        <w:rPr>
          <w:sz w:val="24"/>
          <w:szCs w:val="24"/>
        </w:rPr>
        <w:t>…………………………</w:t>
      </w:r>
      <w:r w:rsidR="00FD082B">
        <w:rPr>
          <w:sz w:val="24"/>
          <w:szCs w:val="24"/>
        </w:rPr>
        <w:t>………………</w:t>
      </w:r>
      <w:r w:rsidR="00430F47">
        <w:rPr>
          <w:sz w:val="24"/>
          <w:szCs w:val="24"/>
        </w:rPr>
        <w:t>……….</w:t>
      </w:r>
      <w:r w:rsidR="00FD082B">
        <w:rPr>
          <w:sz w:val="24"/>
          <w:szCs w:val="24"/>
        </w:rPr>
        <w:t>…………</w:t>
      </w:r>
      <w:r>
        <w:rPr>
          <w:sz w:val="24"/>
          <w:szCs w:val="24"/>
        </w:rPr>
        <w:t xml:space="preserve"> </w:t>
      </w:r>
      <w:r w:rsidR="00FD082B">
        <w:rPr>
          <w:sz w:val="24"/>
          <w:szCs w:val="24"/>
        </w:rPr>
        <w:t>3</w:t>
      </w:r>
      <w:r w:rsidR="00697373">
        <w:rPr>
          <w:sz w:val="24"/>
          <w:szCs w:val="24"/>
        </w:rPr>
        <w:t>5</w:t>
      </w:r>
    </w:p>
    <w:p w:rsidR="00626C43" w:rsidRDefault="00626C4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4.2</w:t>
      </w:r>
      <w:r w:rsidRPr="00E80FA9">
        <w:rPr>
          <w:sz w:val="24"/>
          <w:szCs w:val="24"/>
        </w:rPr>
        <w:t xml:space="preserve">.2 </w:t>
      </w:r>
      <w:r w:rsidR="00FD082B">
        <w:rPr>
          <w:sz w:val="24"/>
          <w:szCs w:val="24"/>
        </w:rPr>
        <w:t>Addressing the Three Questions Posed in Section 1.1</w:t>
      </w:r>
      <w:r w:rsidR="00CF0A0E">
        <w:rPr>
          <w:sz w:val="24"/>
          <w:szCs w:val="24"/>
        </w:rPr>
        <w:t xml:space="preserve"> </w:t>
      </w:r>
      <w:r>
        <w:rPr>
          <w:sz w:val="24"/>
          <w:szCs w:val="24"/>
        </w:rPr>
        <w:t>…</w:t>
      </w:r>
      <w:r w:rsidR="00CF0A0E">
        <w:rPr>
          <w:sz w:val="24"/>
          <w:szCs w:val="24"/>
        </w:rPr>
        <w:t>..</w:t>
      </w:r>
      <w:r>
        <w:rPr>
          <w:sz w:val="24"/>
          <w:szCs w:val="24"/>
        </w:rPr>
        <w:t>….……</w:t>
      </w:r>
      <w:r w:rsidR="00430F47">
        <w:rPr>
          <w:sz w:val="24"/>
          <w:szCs w:val="24"/>
        </w:rPr>
        <w:t>………</w:t>
      </w:r>
      <w:r w:rsidR="00CF0A0E">
        <w:rPr>
          <w:sz w:val="24"/>
          <w:szCs w:val="24"/>
        </w:rPr>
        <w:t>……</w:t>
      </w:r>
      <w:r>
        <w:rPr>
          <w:sz w:val="24"/>
          <w:szCs w:val="24"/>
        </w:rPr>
        <w:t xml:space="preserve">….. </w:t>
      </w:r>
      <w:r w:rsidR="00CF0A0E">
        <w:rPr>
          <w:sz w:val="24"/>
          <w:szCs w:val="24"/>
        </w:rPr>
        <w:t>3</w:t>
      </w:r>
      <w:r w:rsidR="00697373">
        <w:rPr>
          <w:sz w:val="24"/>
          <w:szCs w:val="24"/>
        </w:rPr>
        <w:t>6</w:t>
      </w:r>
    </w:p>
    <w:p w:rsidR="00FD082B" w:rsidRDefault="00FD082B"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4.2.3</w:t>
      </w:r>
      <w:r w:rsidR="00CF0A0E">
        <w:rPr>
          <w:sz w:val="24"/>
          <w:szCs w:val="24"/>
        </w:rPr>
        <w:t xml:space="preserve"> Steps Taken to Solve the AGP Using SPOQ ……………..……</w:t>
      </w:r>
      <w:r w:rsidR="00430F47">
        <w:rPr>
          <w:sz w:val="24"/>
          <w:szCs w:val="24"/>
        </w:rPr>
        <w:t>……….</w:t>
      </w:r>
      <w:r w:rsidR="00CF0A0E">
        <w:rPr>
          <w:sz w:val="24"/>
          <w:szCs w:val="24"/>
        </w:rPr>
        <w:t>…………. 3</w:t>
      </w:r>
      <w:r w:rsidR="00697373">
        <w:rPr>
          <w:sz w:val="24"/>
          <w:szCs w:val="24"/>
        </w:rPr>
        <w:t>6</w:t>
      </w:r>
    </w:p>
    <w:p w:rsidR="00A0792A" w:rsidRDefault="00A0792A"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4.3  </w:t>
      </w:r>
      <w:r w:rsidR="00CF0A0E">
        <w:rPr>
          <w:sz w:val="24"/>
          <w:szCs w:val="24"/>
        </w:rPr>
        <w:t>Problem Statement ……………………………………………………</w:t>
      </w:r>
      <w:r w:rsidR="00430F47">
        <w:rPr>
          <w:sz w:val="24"/>
          <w:szCs w:val="24"/>
        </w:rPr>
        <w:t>………</w:t>
      </w:r>
      <w:r w:rsidR="00CF0A0E">
        <w:rPr>
          <w:sz w:val="24"/>
          <w:szCs w:val="24"/>
        </w:rPr>
        <w:t>.……..….. 3</w:t>
      </w:r>
      <w:r w:rsidR="00697373">
        <w:rPr>
          <w:sz w:val="24"/>
          <w:szCs w:val="24"/>
        </w:rPr>
        <w:t>7</w:t>
      </w:r>
    </w:p>
    <w:p w:rsidR="00CF0A0E" w:rsidRDefault="00CF0A0E"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4.4  Results ………………………………………………………………..……</w:t>
      </w:r>
      <w:r w:rsidR="00430F47">
        <w:rPr>
          <w:sz w:val="24"/>
          <w:szCs w:val="24"/>
        </w:rPr>
        <w:t>………</w:t>
      </w:r>
      <w:r>
        <w:rPr>
          <w:sz w:val="24"/>
          <w:szCs w:val="24"/>
        </w:rPr>
        <w:t xml:space="preserve">….…. </w:t>
      </w:r>
      <w:r w:rsidR="00697373">
        <w:rPr>
          <w:sz w:val="24"/>
          <w:szCs w:val="24"/>
        </w:rPr>
        <w:t>38</w:t>
      </w:r>
    </w:p>
    <w:p w:rsidR="00CF0A0E" w:rsidRDefault="00CF0A0E"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4.5  Chapter Summary ……………………………………………………..…</w:t>
      </w:r>
      <w:r w:rsidR="00430F47">
        <w:rPr>
          <w:sz w:val="24"/>
          <w:szCs w:val="24"/>
        </w:rPr>
        <w:t>………</w:t>
      </w:r>
      <w:r>
        <w:rPr>
          <w:sz w:val="24"/>
          <w:szCs w:val="24"/>
        </w:rPr>
        <w:t>…..….. 4</w:t>
      </w:r>
      <w:r w:rsidR="00697373">
        <w:rPr>
          <w:sz w:val="24"/>
          <w:szCs w:val="24"/>
        </w:rPr>
        <w:t>4</w:t>
      </w:r>
    </w:p>
    <w:p w:rsidR="00565F5F" w:rsidRDefault="00565F5F"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394AD2" w:rsidRDefault="00394AD2"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B72929" w:rsidRPr="007C008F" w:rsidRDefault="00B72929" w:rsidP="00B7292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Pr>
          <w:b/>
          <w:sz w:val="24"/>
          <w:szCs w:val="24"/>
        </w:rPr>
        <w:t>5</w:t>
      </w:r>
      <w:r w:rsidRPr="007C008F">
        <w:rPr>
          <w:b/>
          <w:sz w:val="24"/>
          <w:szCs w:val="24"/>
        </w:rPr>
        <w:t xml:space="preserve"> </w:t>
      </w:r>
      <w:r w:rsidR="005404D0">
        <w:rPr>
          <w:b/>
          <w:sz w:val="24"/>
          <w:szCs w:val="24"/>
        </w:rPr>
        <w:t>Photon-Mapping Informed Multispectral Chan-Vese Segmentation</w:t>
      </w:r>
    </w:p>
    <w:p w:rsidR="00B72929" w:rsidRPr="00E80FA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3F63A2">
        <w:rPr>
          <w:sz w:val="24"/>
          <w:szCs w:val="24"/>
        </w:rPr>
        <w:t>5</w:t>
      </w:r>
      <w:r w:rsidRPr="00E80FA9">
        <w:rPr>
          <w:sz w:val="24"/>
          <w:szCs w:val="24"/>
        </w:rPr>
        <w:t>.1 Motivation for Using the Chan-Vese Method of Image Segmentation</w:t>
      </w:r>
      <w:r>
        <w:rPr>
          <w:sz w:val="24"/>
          <w:szCs w:val="24"/>
        </w:rPr>
        <w:t xml:space="preserve"> ……</w:t>
      </w:r>
      <w:r w:rsidR="00D449A7">
        <w:rPr>
          <w:sz w:val="24"/>
          <w:szCs w:val="24"/>
        </w:rPr>
        <w:t>………...</w:t>
      </w:r>
      <w:r w:rsidR="0016141E">
        <w:rPr>
          <w:sz w:val="24"/>
          <w:szCs w:val="24"/>
        </w:rPr>
        <w:t>.</w:t>
      </w:r>
      <w:r>
        <w:rPr>
          <w:sz w:val="24"/>
          <w:szCs w:val="24"/>
        </w:rPr>
        <w:t xml:space="preserve">….. </w:t>
      </w:r>
      <w:r w:rsidR="00E330F0">
        <w:rPr>
          <w:sz w:val="24"/>
          <w:szCs w:val="24"/>
        </w:rPr>
        <w:t>4</w:t>
      </w:r>
      <w:r w:rsidR="00697373">
        <w:rPr>
          <w:sz w:val="24"/>
          <w:szCs w:val="24"/>
        </w:rPr>
        <w:t>7</w:t>
      </w:r>
    </w:p>
    <w:p w:rsidR="00B7292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sidRPr="00E80FA9">
        <w:rPr>
          <w:sz w:val="24"/>
          <w:szCs w:val="24"/>
        </w:rPr>
        <w:t xml:space="preserve">   </w:t>
      </w:r>
      <w:r w:rsidR="0098623F">
        <w:rPr>
          <w:sz w:val="24"/>
          <w:szCs w:val="24"/>
        </w:rPr>
        <w:t>5</w:t>
      </w:r>
      <w:r w:rsidRPr="00E80FA9">
        <w:rPr>
          <w:sz w:val="24"/>
          <w:szCs w:val="24"/>
        </w:rPr>
        <w:t>.2 Utilizing the Chan-Vese Method of Segmentation</w:t>
      </w:r>
      <w:r>
        <w:rPr>
          <w:sz w:val="24"/>
          <w:szCs w:val="24"/>
        </w:rPr>
        <w:t xml:space="preserve"> ……………………</w:t>
      </w:r>
      <w:r w:rsidR="0016141E">
        <w:rPr>
          <w:sz w:val="24"/>
          <w:szCs w:val="24"/>
        </w:rPr>
        <w:t>.</w:t>
      </w:r>
      <w:r>
        <w:rPr>
          <w:sz w:val="24"/>
          <w:szCs w:val="24"/>
        </w:rPr>
        <w:t>…</w:t>
      </w:r>
      <w:r w:rsidR="00D449A7">
        <w:rPr>
          <w:sz w:val="24"/>
          <w:szCs w:val="24"/>
        </w:rPr>
        <w:t>………...</w:t>
      </w:r>
      <w:r>
        <w:rPr>
          <w:sz w:val="24"/>
          <w:szCs w:val="24"/>
        </w:rPr>
        <w:t xml:space="preserve">……. </w:t>
      </w:r>
      <w:r w:rsidR="00513B50">
        <w:rPr>
          <w:sz w:val="24"/>
          <w:szCs w:val="24"/>
        </w:rPr>
        <w:t>4</w:t>
      </w:r>
      <w:r w:rsidR="00697373">
        <w:rPr>
          <w:sz w:val="24"/>
          <w:szCs w:val="24"/>
        </w:rPr>
        <w:t>9</w:t>
      </w:r>
    </w:p>
    <w:p w:rsidR="00513B50" w:rsidRPr="00E80FA9" w:rsidRDefault="00513B50"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5.2.1 Construction of a UxV-position grid …………………………..……</w:t>
      </w:r>
      <w:r w:rsidR="00D449A7">
        <w:rPr>
          <w:sz w:val="24"/>
          <w:szCs w:val="24"/>
        </w:rPr>
        <w:t>………...</w:t>
      </w:r>
      <w:r>
        <w:rPr>
          <w:sz w:val="24"/>
          <w:szCs w:val="24"/>
        </w:rPr>
        <w:t>…...  4</w:t>
      </w:r>
      <w:r w:rsidR="00697373">
        <w:rPr>
          <w:sz w:val="24"/>
          <w:szCs w:val="24"/>
        </w:rPr>
        <w:t>9</w:t>
      </w:r>
    </w:p>
    <w:p w:rsidR="00513B50" w:rsidRPr="00E80FA9" w:rsidRDefault="00513B50"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5.2.2 Determining Which Photons are Perceptible …………………..…</w:t>
      </w:r>
      <w:r w:rsidR="00D449A7">
        <w:rPr>
          <w:sz w:val="24"/>
          <w:szCs w:val="24"/>
        </w:rPr>
        <w:t>………..</w:t>
      </w:r>
      <w:r>
        <w:rPr>
          <w:sz w:val="24"/>
          <w:szCs w:val="24"/>
        </w:rPr>
        <w:t>…</w:t>
      </w:r>
      <w:r w:rsidR="00D449A7">
        <w:rPr>
          <w:sz w:val="24"/>
          <w:szCs w:val="24"/>
        </w:rPr>
        <w:t>.</w:t>
      </w:r>
      <w:r>
        <w:rPr>
          <w:sz w:val="24"/>
          <w:szCs w:val="24"/>
        </w:rPr>
        <w:t>…...  4</w:t>
      </w:r>
      <w:r w:rsidR="00697373">
        <w:rPr>
          <w:sz w:val="24"/>
          <w:szCs w:val="24"/>
        </w:rPr>
        <w:t>9</w:t>
      </w:r>
    </w:p>
    <w:p w:rsidR="00B72929" w:rsidRPr="00E80FA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E330F0">
        <w:rPr>
          <w:sz w:val="24"/>
          <w:szCs w:val="24"/>
        </w:rPr>
        <w:t>5</w:t>
      </w:r>
      <w:r>
        <w:rPr>
          <w:sz w:val="24"/>
          <w:szCs w:val="24"/>
        </w:rPr>
        <w:t>.2.</w:t>
      </w:r>
      <w:r w:rsidR="00513B50">
        <w:rPr>
          <w:sz w:val="24"/>
          <w:szCs w:val="24"/>
        </w:rPr>
        <w:t>3</w:t>
      </w:r>
      <w:r>
        <w:rPr>
          <w:sz w:val="24"/>
          <w:szCs w:val="24"/>
        </w:rPr>
        <w:t xml:space="preserve"> Establishing Initial Conditions for Chan-Vese Segmentation ………</w:t>
      </w:r>
      <w:r w:rsidR="00D449A7">
        <w:rPr>
          <w:sz w:val="24"/>
          <w:szCs w:val="24"/>
        </w:rPr>
        <w:t>………...</w:t>
      </w:r>
      <w:r>
        <w:rPr>
          <w:sz w:val="24"/>
          <w:szCs w:val="24"/>
        </w:rPr>
        <w:t xml:space="preserve">…...  </w:t>
      </w:r>
      <w:r w:rsidR="00F94114">
        <w:rPr>
          <w:sz w:val="24"/>
          <w:szCs w:val="24"/>
        </w:rPr>
        <w:t>5</w:t>
      </w:r>
      <w:r w:rsidR="00697373">
        <w:rPr>
          <w:sz w:val="24"/>
          <w:szCs w:val="24"/>
        </w:rPr>
        <w:t>0</w:t>
      </w:r>
    </w:p>
    <w:p w:rsidR="00B72929" w:rsidRPr="00E80FA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sidRPr="00E80FA9">
        <w:rPr>
          <w:sz w:val="24"/>
          <w:szCs w:val="24"/>
        </w:rPr>
        <w:t xml:space="preserve">   </w:t>
      </w:r>
      <w:r w:rsidR="00F41DD6">
        <w:rPr>
          <w:sz w:val="24"/>
          <w:szCs w:val="24"/>
        </w:rPr>
        <w:t>5</w:t>
      </w:r>
      <w:r w:rsidRPr="00E80FA9">
        <w:rPr>
          <w:sz w:val="24"/>
          <w:szCs w:val="24"/>
        </w:rPr>
        <w:t>.3 Combining Concepts</w:t>
      </w:r>
      <w:r>
        <w:rPr>
          <w:sz w:val="24"/>
          <w:szCs w:val="24"/>
        </w:rPr>
        <w:t xml:space="preserve"> ………………………………………………</w:t>
      </w:r>
      <w:r w:rsidR="00D449A7">
        <w:rPr>
          <w:sz w:val="24"/>
          <w:szCs w:val="24"/>
        </w:rPr>
        <w:t>……….</w:t>
      </w:r>
      <w:r>
        <w:rPr>
          <w:sz w:val="24"/>
          <w:szCs w:val="24"/>
        </w:rPr>
        <w:t>………</w:t>
      </w:r>
      <w:r w:rsidR="00D449A7">
        <w:rPr>
          <w:sz w:val="24"/>
          <w:szCs w:val="24"/>
        </w:rPr>
        <w:t>..</w:t>
      </w:r>
      <w:r>
        <w:rPr>
          <w:sz w:val="24"/>
          <w:szCs w:val="24"/>
        </w:rPr>
        <w:t>…</w:t>
      </w:r>
      <w:r w:rsidR="00F41DD6">
        <w:rPr>
          <w:sz w:val="24"/>
          <w:szCs w:val="24"/>
        </w:rPr>
        <w:t>.</w:t>
      </w:r>
      <w:r>
        <w:rPr>
          <w:sz w:val="24"/>
          <w:szCs w:val="24"/>
        </w:rPr>
        <w:t xml:space="preserve">..  </w:t>
      </w:r>
      <w:r w:rsidR="00697373">
        <w:rPr>
          <w:sz w:val="24"/>
          <w:szCs w:val="24"/>
        </w:rPr>
        <w:t>51</w:t>
      </w:r>
    </w:p>
    <w:p w:rsidR="00B7292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F41DD6">
        <w:rPr>
          <w:sz w:val="24"/>
          <w:szCs w:val="24"/>
        </w:rPr>
        <w:t>5</w:t>
      </w:r>
      <w:r w:rsidRPr="00E80FA9">
        <w:rPr>
          <w:sz w:val="24"/>
          <w:szCs w:val="24"/>
        </w:rPr>
        <w:t xml:space="preserve">.3.1 </w:t>
      </w:r>
      <w:r w:rsidR="00DD2651">
        <w:rPr>
          <w:sz w:val="24"/>
          <w:szCs w:val="24"/>
        </w:rPr>
        <w:t xml:space="preserve">Steps Taken by the Chan-Vese </w:t>
      </w:r>
      <w:r w:rsidRPr="00E80FA9">
        <w:rPr>
          <w:sz w:val="24"/>
          <w:szCs w:val="24"/>
        </w:rPr>
        <w:t xml:space="preserve">Algorithm </w:t>
      </w:r>
      <w:r>
        <w:rPr>
          <w:sz w:val="24"/>
          <w:szCs w:val="24"/>
        </w:rPr>
        <w:t>……</w:t>
      </w:r>
      <w:r w:rsidR="00DD2651">
        <w:rPr>
          <w:sz w:val="24"/>
          <w:szCs w:val="24"/>
        </w:rPr>
        <w:t>…</w:t>
      </w:r>
      <w:r>
        <w:rPr>
          <w:sz w:val="24"/>
          <w:szCs w:val="24"/>
        </w:rPr>
        <w:t>……………</w:t>
      </w:r>
      <w:r w:rsidR="00D449A7">
        <w:rPr>
          <w:sz w:val="24"/>
          <w:szCs w:val="24"/>
        </w:rPr>
        <w:t>……….</w:t>
      </w:r>
      <w:r>
        <w:rPr>
          <w:sz w:val="24"/>
          <w:szCs w:val="24"/>
        </w:rPr>
        <w:t>……</w:t>
      </w:r>
      <w:r w:rsidR="00D449A7">
        <w:rPr>
          <w:sz w:val="24"/>
          <w:szCs w:val="24"/>
        </w:rPr>
        <w:t>..</w:t>
      </w:r>
      <w:r>
        <w:rPr>
          <w:sz w:val="24"/>
          <w:szCs w:val="24"/>
        </w:rPr>
        <w:t>…</w:t>
      </w:r>
      <w:r w:rsidR="00DD2651">
        <w:rPr>
          <w:sz w:val="24"/>
          <w:szCs w:val="24"/>
        </w:rPr>
        <w:t>..</w:t>
      </w:r>
      <w:r>
        <w:rPr>
          <w:sz w:val="24"/>
          <w:szCs w:val="24"/>
        </w:rPr>
        <w:t xml:space="preserve">...  </w:t>
      </w:r>
      <w:r w:rsidR="00FF2EF7">
        <w:rPr>
          <w:sz w:val="24"/>
          <w:szCs w:val="24"/>
        </w:rPr>
        <w:t>5</w:t>
      </w:r>
      <w:r w:rsidR="00697373">
        <w:rPr>
          <w:sz w:val="24"/>
          <w:szCs w:val="24"/>
        </w:rPr>
        <w:t>6</w:t>
      </w:r>
    </w:p>
    <w:p w:rsidR="00F41DD6" w:rsidRPr="00E80FA9" w:rsidRDefault="00F41DD6"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5</w:t>
      </w:r>
      <w:r w:rsidRPr="00E80FA9">
        <w:rPr>
          <w:sz w:val="24"/>
          <w:szCs w:val="24"/>
        </w:rPr>
        <w:t>.3.</w:t>
      </w:r>
      <w:r w:rsidR="00DD2651">
        <w:rPr>
          <w:sz w:val="24"/>
          <w:szCs w:val="24"/>
        </w:rPr>
        <w:t>2</w:t>
      </w:r>
      <w:r w:rsidRPr="00E80FA9">
        <w:rPr>
          <w:sz w:val="24"/>
          <w:szCs w:val="24"/>
        </w:rPr>
        <w:t xml:space="preserve"> Algorithm Analysis</w:t>
      </w:r>
      <w:r>
        <w:rPr>
          <w:sz w:val="24"/>
          <w:szCs w:val="24"/>
        </w:rPr>
        <w:t xml:space="preserve"> ………………………………………………</w:t>
      </w:r>
      <w:r w:rsidR="00D449A7">
        <w:rPr>
          <w:sz w:val="24"/>
          <w:szCs w:val="24"/>
        </w:rPr>
        <w:t>……….</w:t>
      </w:r>
      <w:r>
        <w:rPr>
          <w:sz w:val="24"/>
          <w:szCs w:val="24"/>
        </w:rPr>
        <w:t>…</w:t>
      </w:r>
      <w:r w:rsidR="00D449A7">
        <w:rPr>
          <w:sz w:val="24"/>
          <w:szCs w:val="24"/>
        </w:rPr>
        <w:t>..</w:t>
      </w:r>
      <w:r>
        <w:rPr>
          <w:sz w:val="24"/>
          <w:szCs w:val="24"/>
        </w:rPr>
        <w:t>….</w:t>
      </w:r>
      <w:r w:rsidR="00DD2651">
        <w:rPr>
          <w:sz w:val="24"/>
          <w:szCs w:val="24"/>
        </w:rPr>
        <w:t>.</w:t>
      </w:r>
      <w:r>
        <w:rPr>
          <w:sz w:val="24"/>
          <w:szCs w:val="24"/>
        </w:rPr>
        <w:t xml:space="preserve">..  </w:t>
      </w:r>
      <w:r w:rsidR="00DD2651">
        <w:rPr>
          <w:sz w:val="24"/>
          <w:szCs w:val="24"/>
        </w:rPr>
        <w:t>5</w:t>
      </w:r>
      <w:r w:rsidR="00697373">
        <w:rPr>
          <w:sz w:val="24"/>
          <w:szCs w:val="24"/>
        </w:rPr>
        <w:t>6</w:t>
      </w:r>
    </w:p>
    <w:p w:rsidR="00B72929" w:rsidRPr="00E80FA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DD2651">
        <w:rPr>
          <w:sz w:val="24"/>
          <w:szCs w:val="24"/>
        </w:rPr>
        <w:t>5</w:t>
      </w:r>
      <w:r w:rsidRPr="00E80FA9">
        <w:rPr>
          <w:sz w:val="24"/>
          <w:szCs w:val="24"/>
        </w:rPr>
        <w:t xml:space="preserve">.4 </w:t>
      </w:r>
      <w:r w:rsidR="004B32EC">
        <w:rPr>
          <w:sz w:val="24"/>
          <w:szCs w:val="24"/>
        </w:rPr>
        <w:t xml:space="preserve">Problem Statement </w:t>
      </w:r>
      <w:r>
        <w:rPr>
          <w:sz w:val="24"/>
          <w:szCs w:val="24"/>
        </w:rPr>
        <w:t>…………</w:t>
      </w:r>
      <w:r w:rsidR="004B32EC">
        <w:rPr>
          <w:sz w:val="24"/>
          <w:szCs w:val="24"/>
        </w:rPr>
        <w:t>………………………………………</w:t>
      </w:r>
      <w:r w:rsidR="00D449A7">
        <w:rPr>
          <w:sz w:val="24"/>
          <w:szCs w:val="24"/>
        </w:rPr>
        <w:t>………...</w:t>
      </w:r>
      <w:r w:rsidR="004B32EC">
        <w:rPr>
          <w:sz w:val="24"/>
          <w:szCs w:val="24"/>
        </w:rPr>
        <w:t>…………</w:t>
      </w:r>
      <w:r>
        <w:rPr>
          <w:sz w:val="24"/>
          <w:szCs w:val="24"/>
        </w:rPr>
        <w:t xml:space="preserve">..  </w:t>
      </w:r>
      <w:r w:rsidR="004B32EC">
        <w:rPr>
          <w:sz w:val="24"/>
          <w:szCs w:val="24"/>
        </w:rPr>
        <w:t>5</w:t>
      </w:r>
      <w:r w:rsidR="00697373">
        <w:rPr>
          <w:sz w:val="24"/>
          <w:szCs w:val="24"/>
        </w:rPr>
        <w:t>7</w:t>
      </w:r>
    </w:p>
    <w:p w:rsidR="00B72929" w:rsidRDefault="00B7292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4B32EC">
        <w:rPr>
          <w:sz w:val="24"/>
          <w:szCs w:val="24"/>
        </w:rPr>
        <w:t>5</w:t>
      </w:r>
      <w:r w:rsidRPr="00E80FA9">
        <w:rPr>
          <w:sz w:val="24"/>
          <w:szCs w:val="24"/>
        </w:rPr>
        <w:t>.5 Results</w:t>
      </w:r>
      <w:r>
        <w:rPr>
          <w:sz w:val="24"/>
          <w:szCs w:val="24"/>
        </w:rPr>
        <w:t xml:space="preserve"> ………………………………………………………</w:t>
      </w:r>
      <w:r w:rsidR="00D449A7">
        <w:rPr>
          <w:sz w:val="24"/>
          <w:szCs w:val="24"/>
        </w:rPr>
        <w:t>………</w:t>
      </w:r>
      <w:r>
        <w:rPr>
          <w:sz w:val="24"/>
          <w:szCs w:val="24"/>
        </w:rPr>
        <w:t>…</w:t>
      </w:r>
      <w:r w:rsidR="004B32EC">
        <w:rPr>
          <w:sz w:val="24"/>
          <w:szCs w:val="24"/>
        </w:rPr>
        <w:t>.</w:t>
      </w:r>
      <w:r>
        <w:rPr>
          <w:sz w:val="24"/>
          <w:szCs w:val="24"/>
        </w:rPr>
        <w:t>…</w:t>
      </w:r>
      <w:r w:rsidR="00D449A7">
        <w:rPr>
          <w:sz w:val="24"/>
          <w:szCs w:val="24"/>
        </w:rPr>
        <w:t>.</w:t>
      </w:r>
      <w:r>
        <w:rPr>
          <w:sz w:val="24"/>
          <w:szCs w:val="24"/>
        </w:rPr>
        <w:t>…</w:t>
      </w:r>
      <w:r w:rsidR="00D449A7">
        <w:rPr>
          <w:sz w:val="24"/>
          <w:szCs w:val="24"/>
        </w:rPr>
        <w:t>..</w:t>
      </w:r>
      <w:r>
        <w:rPr>
          <w:sz w:val="24"/>
          <w:szCs w:val="24"/>
        </w:rPr>
        <w:t xml:space="preserve">………....  </w:t>
      </w:r>
      <w:r w:rsidR="004B32EC">
        <w:rPr>
          <w:sz w:val="24"/>
          <w:szCs w:val="24"/>
        </w:rPr>
        <w:t>5</w:t>
      </w:r>
      <w:r w:rsidR="00697373">
        <w:rPr>
          <w:sz w:val="24"/>
          <w:szCs w:val="24"/>
        </w:rPr>
        <w:t>8</w:t>
      </w:r>
    </w:p>
    <w:p w:rsidR="00BD37EC" w:rsidRDefault="00BD37EC"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5</w:t>
      </w:r>
      <w:r w:rsidRPr="00E80FA9">
        <w:rPr>
          <w:sz w:val="24"/>
          <w:szCs w:val="24"/>
        </w:rPr>
        <w:t>.</w:t>
      </w:r>
      <w:r>
        <w:rPr>
          <w:sz w:val="24"/>
          <w:szCs w:val="24"/>
        </w:rPr>
        <w:t>6</w:t>
      </w:r>
      <w:r w:rsidRPr="00E80FA9">
        <w:rPr>
          <w:sz w:val="24"/>
          <w:szCs w:val="24"/>
        </w:rPr>
        <w:t xml:space="preserve"> </w:t>
      </w:r>
      <w:r>
        <w:rPr>
          <w:sz w:val="24"/>
          <w:szCs w:val="24"/>
        </w:rPr>
        <w:t>Summary and Conclusion ……..………………………………</w:t>
      </w:r>
      <w:r w:rsidR="00D449A7">
        <w:rPr>
          <w:sz w:val="24"/>
          <w:szCs w:val="24"/>
        </w:rPr>
        <w:t>………..</w:t>
      </w:r>
      <w:r>
        <w:rPr>
          <w:sz w:val="24"/>
          <w:szCs w:val="24"/>
        </w:rPr>
        <w:t>……</w:t>
      </w:r>
      <w:r w:rsidR="00D449A7">
        <w:rPr>
          <w:sz w:val="24"/>
          <w:szCs w:val="24"/>
        </w:rPr>
        <w:t>..</w:t>
      </w:r>
      <w:r>
        <w:rPr>
          <w:sz w:val="24"/>
          <w:szCs w:val="24"/>
        </w:rPr>
        <w:t xml:space="preserve">………....  </w:t>
      </w:r>
      <w:r w:rsidR="00F94114">
        <w:rPr>
          <w:sz w:val="24"/>
          <w:szCs w:val="24"/>
        </w:rPr>
        <w:t>6</w:t>
      </w:r>
      <w:r w:rsidR="00697373">
        <w:rPr>
          <w:sz w:val="24"/>
          <w:szCs w:val="24"/>
        </w:rPr>
        <w:t>1</w:t>
      </w:r>
    </w:p>
    <w:p w:rsidR="00B72929" w:rsidRPr="00E80FA9" w:rsidRDefault="00B7292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3C28E7" w:rsidRPr="007C008F" w:rsidRDefault="00B7292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Pr>
          <w:b/>
          <w:sz w:val="24"/>
          <w:szCs w:val="24"/>
        </w:rPr>
        <w:t>6</w:t>
      </w:r>
      <w:r w:rsidR="003C28E7" w:rsidRPr="007C008F">
        <w:rPr>
          <w:b/>
          <w:sz w:val="24"/>
          <w:szCs w:val="24"/>
        </w:rPr>
        <w:t xml:space="preserve"> A New Approach to Solving the Watchman Route Problem</w:t>
      </w:r>
    </w:p>
    <w:p w:rsidR="00DE5F9E" w:rsidRPr="00E80FA9"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514140">
        <w:rPr>
          <w:sz w:val="24"/>
          <w:szCs w:val="24"/>
        </w:rPr>
        <w:t>6</w:t>
      </w:r>
      <w:r w:rsidR="0049309A" w:rsidRPr="00E80FA9">
        <w:rPr>
          <w:sz w:val="24"/>
          <w:szCs w:val="24"/>
        </w:rPr>
        <w:t xml:space="preserve">.1 </w:t>
      </w:r>
      <w:r w:rsidR="00E93D23">
        <w:rPr>
          <w:sz w:val="24"/>
          <w:szCs w:val="24"/>
        </w:rPr>
        <w:t xml:space="preserve">Utilizing the </w:t>
      </w:r>
      <w:r w:rsidR="00DE5F9E" w:rsidRPr="00E80FA9">
        <w:rPr>
          <w:sz w:val="24"/>
          <w:szCs w:val="24"/>
        </w:rPr>
        <w:t>Chan</w:t>
      </w:r>
      <w:r w:rsidR="0049309A" w:rsidRPr="00E80FA9">
        <w:rPr>
          <w:sz w:val="24"/>
          <w:szCs w:val="24"/>
        </w:rPr>
        <w:t>-</w:t>
      </w:r>
      <w:r w:rsidR="00DE5F9E" w:rsidRPr="00E80FA9">
        <w:rPr>
          <w:sz w:val="24"/>
          <w:szCs w:val="24"/>
        </w:rPr>
        <w:t xml:space="preserve">Vese </w:t>
      </w:r>
      <w:r w:rsidR="00E93D23">
        <w:rPr>
          <w:sz w:val="24"/>
          <w:szCs w:val="24"/>
        </w:rPr>
        <w:t xml:space="preserve">Segmentation </w:t>
      </w:r>
      <w:r w:rsidR="0049309A" w:rsidRPr="00E80FA9">
        <w:rPr>
          <w:sz w:val="24"/>
          <w:szCs w:val="24"/>
        </w:rPr>
        <w:t>Me</w:t>
      </w:r>
      <w:r w:rsidR="00E93D23">
        <w:rPr>
          <w:sz w:val="24"/>
          <w:szCs w:val="24"/>
        </w:rPr>
        <w:t xml:space="preserve">sh to Solve the WRP </w:t>
      </w:r>
      <w:r w:rsidR="00893FEB">
        <w:rPr>
          <w:sz w:val="24"/>
          <w:szCs w:val="24"/>
        </w:rPr>
        <w:t>…</w:t>
      </w:r>
      <w:r w:rsidR="0007162D">
        <w:rPr>
          <w:sz w:val="24"/>
          <w:szCs w:val="24"/>
        </w:rPr>
        <w:t>.</w:t>
      </w:r>
      <w:r w:rsidR="00E93D23">
        <w:rPr>
          <w:sz w:val="24"/>
          <w:szCs w:val="24"/>
        </w:rPr>
        <w:t>…</w:t>
      </w:r>
      <w:r w:rsidR="00D449A7">
        <w:rPr>
          <w:sz w:val="24"/>
          <w:szCs w:val="24"/>
        </w:rPr>
        <w:t>………</w:t>
      </w:r>
      <w:r w:rsidR="00E93D23">
        <w:rPr>
          <w:sz w:val="24"/>
          <w:szCs w:val="24"/>
        </w:rPr>
        <w:t>….</w:t>
      </w:r>
      <w:r w:rsidR="00893FEB">
        <w:rPr>
          <w:sz w:val="24"/>
          <w:szCs w:val="24"/>
        </w:rPr>
        <w:t>…</w:t>
      </w:r>
      <w:r w:rsidR="00D449A7">
        <w:rPr>
          <w:sz w:val="24"/>
          <w:szCs w:val="24"/>
        </w:rPr>
        <w:t>...</w:t>
      </w:r>
      <w:r w:rsidR="00893FEB">
        <w:rPr>
          <w:sz w:val="24"/>
          <w:szCs w:val="24"/>
        </w:rPr>
        <w:t xml:space="preserve">….. </w:t>
      </w:r>
      <w:r w:rsidR="00697373">
        <w:rPr>
          <w:sz w:val="24"/>
          <w:szCs w:val="24"/>
        </w:rPr>
        <w:t>64</w:t>
      </w:r>
    </w:p>
    <w:p w:rsidR="0049309A" w:rsidRDefault="0049309A"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sidRPr="00E80FA9">
        <w:rPr>
          <w:sz w:val="24"/>
          <w:szCs w:val="24"/>
        </w:rPr>
        <w:t xml:space="preserve">   </w:t>
      </w:r>
      <w:r w:rsidR="00514140">
        <w:rPr>
          <w:sz w:val="24"/>
          <w:szCs w:val="24"/>
        </w:rPr>
        <w:t>6</w:t>
      </w:r>
      <w:r w:rsidRPr="00E80FA9">
        <w:rPr>
          <w:sz w:val="24"/>
          <w:szCs w:val="24"/>
        </w:rPr>
        <w:t xml:space="preserve">.2 </w:t>
      </w:r>
      <w:r w:rsidR="0087787D">
        <w:rPr>
          <w:sz w:val="24"/>
          <w:szCs w:val="24"/>
        </w:rPr>
        <w:t xml:space="preserve">The PICRD Algorithm </w:t>
      </w:r>
      <w:r w:rsidR="00893FEB">
        <w:rPr>
          <w:sz w:val="24"/>
          <w:szCs w:val="24"/>
        </w:rPr>
        <w:t>…</w:t>
      </w:r>
      <w:r w:rsidR="0087787D">
        <w:rPr>
          <w:sz w:val="24"/>
          <w:szCs w:val="24"/>
        </w:rPr>
        <w:t>……………………………</w:t>
      </w:r>
      <w:r w:rsidR="00893FEB">
        <w:rPr>
          <w:sz w:val="24"/>
          <w:szCs w:val="24"/>
        </w:rPr>
        <w:t>………</w:t>
      </w:r>
      <w:r w:rsidR="0087787D">
        <w:rPr>
          <w:sz w:val="24"/>
          <w:szCs w:val="24"/>
        </w:rPr>
        <w:t>.</w:t>
      </w:r>
      <w:r w:rsidR="00893FEB">
        <w:rPr>
          <w:sz w:val="24"/>
          <w:szCs w:val="24"/>
        </w:rPr>
        <w:t>…</w:t>
      </w:r>
      <w:r w:rsidR="00D449A7">
        <w:rPr>
          <w:sz w:val="24"/>
          <w:szCs w:val="24"/>
        </w:rPr>
        <w:t>………...</w:t>
      </w:r>
      <w:r w:rsidR="0007162D">
        <w:rPr>
          <w:sz w:val="24"/>
          <w:szCs w:val="24"/>
        </w:rPr>
        <w:t>.</w:t>
      </w:r>
      <w:r w:rsidR="0087787D">
        <w:rPr>
          <w:sz w:val="24"/>
          <w:szCs w:val="24"/>
        </w:rPr>
        <w:t>.</w:t>
      </w:r>
      <w:r w:rsidR="00893FEB">
        <w:rPr>
          <w:sz w:val="24"/>
          <w:szCs w:val="24"/>
        </w:rPr>
        <w:t>…</w:t>
      </w:r>
      <w:r w:rsidR="0087787D">
        <w:rPr>
          <w:sz w:val="24"/>
          <w:szCs w:val="24"/>
        </w:rPr>
        <w:t>.</w:t>
      </w:r>
      <w:r w:rsidR="00893FEB">
        <w:rPr>
          <w:sz w:val="24"/>
          <w:szCs w:val="24"/>
        </w:rPr>
        <w:t>…………</w:t>
      </w:r>
      <w:r w:rsidR="00791353">
        <w:rPr>
          <w:sz w:val="24"/>
          <w:szCs w:val="24"/>
        </w:rPr>
        <w:t xml:space="preserve">. </w:t>
      </w:r>
      <w:r w:rsidR="00697373">
        <w:rPr>
          <w:sz w:val="24"/>
          <w:szCs w:val="24"/>
        </w:rPr>
        <w:t>65</w:t>
      </w:r>
    </w:p>
    <w:p w:rsidR="00893FEB" w:rsidRPr="00E80FA9" w:rsidRDefault="00893FEB"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021074">
        <w:rPr>
          <w:sz w:val="24"/>
          <w:szCs w:val="24"/>
        </w:rPr>
        <w:t>6</w:t>
      </w:r>
      <w:r>
        <w:rPr>
          <w:sz w:val="24"/>
          <w:szCs w:val="24"/>
        </w:rPr>
        <w:t xml:space="preserve">.2.1 </w:t>
      </w:r>
      <w:r w:rsidR="00021074">
        <w:rPr>
          <w:sz w:val="24"/>
          <w:szCs w:val="24"/>
        </w:rPr>
        <w:t xml:space="preserve">Algorithm Analysis </w:t>
      </w:r>
      <w:r>
        <w:rPr>
          <w:sz w:val="24"/>
          <w:szCs w:val="24"/>
        </w:rPr>
        <w:t>…</w:t>
      </w:r>
      <w:r w:rsidR="00021074">
        <w:rPr>
          <w:sz w:val="24"/>
          <w:szCs w:val="24"/>
        </w:rPr>
        <w:t>………………………………</w:t>
      </w:r>
      <w:r w:rsidR="00D449A7">
        <w:rPr>
          <w:sz w:val="24"/>
          <w:szCs w:val="24"/>
        </w:rPr>
        <w:t>………...</w:t>
      </w:r>
      <w:r w:rsidR="00021074">
        <w:rPr>
          <w:sz w:val="24"/>
          <w:szCs w:val="24"/>
        </w:rPr>
        <w:t>……</w:t>
      </w:r>
      <w:r w:rsidR="0007162D">
        <w:rPr>
          <w:sz w:val="24"/>
          <w:szCs w:val="24"/>
        </w:rPr>
        <w:t>.</w:t>
      </w:r>
      <w:r w:rsidR="00021074">
        <w:rPr>
          <w:sz w:val="24"/>
          <w:szCs w:val="24"/>
        </w:rPr>
        <w:t>……</w:t>
      </w:r>
      <w:r>
        <w:rPr>
          <w:sz w:val="24"/>
          <w:szCs w:val="24"/>
        </w:rPr>
        <w:t xml:space="preserve">………... </w:t>
      </w:r>
      <w:r w:rsidR="00791353">
        <w:rPr>
          <w:sz w:val="24"/>
          <w:szCs w:val="24"/>
        </w:rPr>
        <w:t xml:space="preserve"> </w:t>
      </w:r>
      <w:r w:rsidR="00F94114">
        <w:rPr>
          <w:sz w:val="24"/>
          <w:szCs w:val="24"/>
        </w:rPr>
        <w:t>6</w:t>
      </w:r>
      <w:r w:rsidR="00697373">
        <w:rPr>
          <w:sz w:val="24"/>
          <w:szCs w:val="24"/>
        </w:rPr>
        <w:t>6</w:t>
      </w:r>
    </w:p>
    <w:p w:rsidR="0049309A" w:rsidRPr="00E80FA9" w:rsidRDefault="0049309A"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sidRPr="00E80FA9">
        <w:rPr>
          <w:sz w:val="24"/>
          <w:szCs w:val="24"/>
        </w:rPr>
        <w:t xml:space="preserve">   </w:t>
      </w:r>
      <w:r w:rsidR="00514140">
        <w:rPr>
          <w:sz w:val="24"/>
          <w:szCs w:val="24"/>
        </w:rPr>
        <w:t>6</w:t>
      </w:r>
      <w:r w:rsidRPr="00E80FA9">
        <w:rPr>
          <w:sz w:val="24"/>
          <w:szCs w:val="24"/>
        </w:rPr>
        <w:t xml:space="preserve">.3 </w:t>
      </w:r>
      <w:r w:rsidR="0029638B">
        <w:rPr>
          <w:sz w:val="24"/>
          <w:szCs w:val="24"/>
        </w:rPr>
        <w:t xml:space="preserve">Problem Statement </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D449A7">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29638B">
        <w:rPr>
          <w:sz w:val="24"/>
          <w:szCs w:val="24"/>
        </w:rPr>
        <w:t>.</w:t>
      </w:r>
      <w:r w:rsidR="00791353">
        <w:rPr>
          <w:sz w:val="24"/>
          <w:szCs w:val="24"/>
        </w:rPr>
        <w:t>…</w:t>
      </w:r>
      <w:r w:rsidR="0007162D">
        <w:rPr>
          <w:sz w:val="24"/>
          <w:szCs w:val="24"/>
        </w:rPr>
        <w:t>.</w:t>
      </w:r>
      <w:r w:rsidR="0029638B">
        <w:rPr>
          <w:sz w:val="24"/>
          <w:szCs w:val="24"/>
        </w:rPr>
        <w:t>.</w:t>
      </w:r>
      <w:r w:rsidR="00791353">
        <w:rPr>
          <w:sz w:val="24"/>
          <w:szCs w:val="24"/>
        </w:rPr>
        <w:t xml:space="preserve">…………..  </w:t>
      </w:r>
      <w:r w:rsidR="00B65403">
        <w:rPr>
          <w:sz w:val="24"/>
          <w:szCs w:val="24"/>
        </w:rPr>
        <w:t>6</w:t>
      </w:r>
      <w:r w:rsidR="00697373">
        <w:rPr>
          <w:sz w:val="24"/>
          <w:szCs w:val="24"/>
        </w:rPr>
        <w:t>7</w:t>
      </w:r>
    </w:p>
    <w:p w:rsidR="0049309A"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614FD2">
        <w:rPr>
          <w:sz w:val="24"/>
          <w:szCs w:val="24"/>
        </w:rPr>
        <w:t>6</w:t>
      </w:r>
      <w:r w:rsidR="0049309A" w:rsidRPr="00E80FA9">
        <w:rPr>
          <w:sz w:val="24"/>
          <w:szCs w:val="24"/>
        </w:rPr>
        <w:t xml:space="preserve">.3.1 </w:t>
      </w:r>
      <w:r w:rsidR="003A22EF">
        <w:rPr>
          <w:sz w:val="24"/>
          <w:szCs w:val="24"/>
        </w:rPr>
        <w:t xml:space="preserve">Initial Assumptions </w:t>
      </w:r>
      <w:r w:rsidR="00791353">
        <w:rPr>
          <w:sz w:val="24"/>
          <w:szCs w:val="24"/>
        </w:rPr>
        <w:t>……………………………</w:t>
      </w:r>
      <w:r w:rsidR="00D449A7">
        <w:rPr>
          <w:sz w:val="24"/>
          <w:szCs w:val="24"/>
        </w:rPr>
        <w:t>………...</w:t>
      </w:r>
      <w:r w:rsidR="00791353">
        <w:rPr>
          <w:sz w:val="24"/>
          <w:szCs w:val="24"/>
        </w:rPr>
        <w:t>……………</w:t>
      </w:r>
      <w:r w:rsidR="0007162D">
        <w:rPr>
          <w:sz w:val="24"/>
          <w:szCs w:val="24"/>
        </w:rPr>
        <w:t>.</w:t>
      </w:r>
      <w:r w:rsidR="00791353">
        <w:rPr>
          <w:sz w:val="24"/>
          <w:szCs w:val="24"/>
        </w:rPr>
        <w:t xml:space="preserve">…………...  </w:t>
      </w:r>
      <w:r w:rsidR="00B65403">
        <w:rPr>
          <w:sz w:val="24"/>
          <w:szCs w:val="24"/>
        </w:rPr>
        <w:t>6</w:t>
      </w:r>
      <w:r w:rsidR="00697373">
        <w:rPr>
          <w:sz w:val="24"/>
          <w:szCs w:val="24"/>
        </w:rPr>
        <w:t>7</w:t>
      </w:r>
    </w:p>
    <w:p w:rsidR="00614FD2" w:rsidRPr="00E80FA9" w:rsidRDefault="00614FD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6</w:t>
      </w:r>
      <w:r w:rsidRPr="00E80FA9">
        <w:rPr>
          <w:sz w:val="24"/>
          <w:szCs w:val="24"/>
        </w:rPr>
        <w:t>.3.</w:t>
      </w:r>
      <w:r>
        <w:rPr>
          <w:sz w:val="24"/>
          <w:szCs w:val="24"/>
        </w:rPr>
        <w:t>2</w:t>
      </w:r>
      <w:r w:rsidRPr="00E80FA9">
        <w:rPr>
          <w:sz w:val="24"/>
          <w:szCs w:val="24"/>
        </w:rPr>
        <w:t xml:space="preserve"> </w:t>
      </w:r>
      <w:r w:rsidR="003A22EF">
        <w:rPr>
          <w:sz w:val="24"/>
          <w:szCs w:val="24"/>
        </w:rPr>
        <w:t xml:space="preserve">Scenarios Considered </w:t>
      </w:r>
      <w:r>
        <w:rPr>
          <w:sz w:val="24"/>
          <w:szCs w:val="24"/>
        </w:rPr>
        <w:t>……</w:t>
      </w:r>
      <w:r w:rsidR="003A22EF">
        <w:rPr>
          <w:sz w:val="24"/>
          <w:szCs w:val="24"/>
        </w:rPr>
        <w:t>.</w:t>
      </w:r>
      <w:r>
        <w:rPr>
          <w:sz w:val="24"/>
          <w:szCs w:val="24"/>
        </w:rPr>
        <w:t>……………………</w:t>
      </w:r>
      <w:r w:rsidR="00D449A7">
        <w:rPr>
          <w:sz w:val="24"/>
          <w:szCs w:val="24"/>
        </w:rPr>
        <w:t>………..</w:t>
      </w:r>
      <w:r>
        <w:rPr>
          <w:sz w:val="24"/>
          <w:szCs w:val="24"/>
        </w:rPr>
        <w:t>…………</w:t>
      </w:r>
      <w:r w:rsidR="00D449A7">
        <w:rPr>
          <w:sz w:val="24"/>
          <w:szCs w:val="24"/>
        </w:rPr>
        <w:t>.</w:t>
      </w:r>
      <w:r>
        <w:rPr>
          <w:sz w:val="24"/>
          <w:szCs w:val="24"/>
        </w:rPr>
        <w:t>…</w:t>
      </w:r>
      <w:r w:rsidR="0007162D">
        <w:rPr>
          <w:sz w:val="24"/>
          <w:szCs w:val="24"/>
        </w:rPr>
        <w:t>.</w:t>
      </w:r>
      <w:r>
        <w:rPr>
          <w:sz w:val="24"/>
          <w:szCs w:val="24"/>
        </w:rPr>
        <w:t xml:space="preserve">…………...  </w:t>
      </w:r>
      <w:r w:rsidR="00B65403">
        <w:rPr>
          <w:sz w:val="24"/>
          <w:szCs w:val="24"/>
        </w:rPr>
        <w:t>6</w:t>
      </w:r>
      <w:r w:rsidR="00697373">
        <w:rPr>
          <w:sz w:val="24"/>
          <w:szCs w:val="24"/>
        </w:rPr>
        <w:t>7</w:t>
      </w:r>
    </w:p>
    <w:p w:rsidR="0049309A" w:rsidRPr="00E80FA9"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514140">
        <w:rPr>
          <w:sz w:val="24"/>
          <w:szCs w:val="24"/>
        </w:rPr>
        <w:t>6</w:t>
      </w:r>
      <w:r w:rsidR="0049309A" w:rsidRPr="00E80FA9">
        <w:rPr>
          <w:sz w:val="24"/>
          <w:szCs w:val="24"/>
        </w:rPr>
        <w:t xml:space="preserve">.4 </w:t>
      </w:r>
      <w:r w:rsidR="00594066">
        <w:rPr>
          <w:sz w:val="24"/>
          <w:szCs w:val="24"/>
        </w:rPr>
        <w:t xml:space="preserve">Results </w:t>
      </w:r>
      <w:r w:rsidR="00791353">
        <w:rPr>
          <w:sz w:val="24"/>
          <w:szCs w:val="24"/>
        </w:rPr>
        <w:t>……</w:t>
      </w:r>
      <w:r w:rsidR="00594066">
        <w:rPr>
          <w:sz w:val="24"/>
          <w:szCs w:val="24"/>
        </w:rPr>
        <w:t>....</w:t>
      </w:r>
      <w:r w:rsidR="00791353">
        <w:rPr>
          <w:sz w:val="24"/>
          <w:szCs w:val="24"/>
        </w:rPr>
        <w:t>…</w:t>
      </w:r>
      <w:r w:rsidR="00594066">
        <w:rPr>
          <w:sz w:val="24"/>
          <w:szCs w:val="24"/>
        </w:rPr>
        <w:t>.….</w:t>
      </w:r>
      <w:r w:rsidR="00B44E29">
        <w:rPr>
          <w:sz w:val="24"/>
          <w:szCs w:val="24"/>
        </w:rPr>
        <w:t>.</w:t>
      </w:r>
      <w:r w:rsidR="00594066">
        <w:rPr>
          <w:sz w:val="24"/>
          <w:szCs w:val="24"/>
        </w:rPr>
        <w:t>….….….….….….….….……</w:t>
      </w:r>
      <w:r w:rsidR="00D449A7">
        <w:rPr>
          <w:sz w:val="24"/>
          <w:szCs w:val="24"/>
        </w:rPr>
        <w:t>………..</w:t>
      </w:r>
      <w:r w:rsidR="00594066">
        <w:rPr>
          <w:sz w:val="24"/>
          <w:szCs w:val="24"/>
        </w:rPr>
        <w:t>….…...…</w:t>
      </w:r>
      <w:r w:rsidR="00D449A7">
        <w:rPr>
          <w:sz w:val="24"/>
          <w:szCs w:val="24"/>
        </w:rPr>
        <w:t>.</w:t>
      </w:r>
      <w:r w:rsidR="00594066">
        <w:rPr>
          <w:sz w:val="24"/>
          <w:szCs w:val="24"/>
        </w:rPr>
        <w:t>.….….…</w:t>
      </w:r>
      <w:r w:rsidR="00791353">
        <w:rPr>
          <w:sz w:val="24"/>
          <w:szCs w:val="24"/>
        </w:rPr>
        <w:t>…</w:t>
      </w:r>
      <w:r w:rsidR="00594066">
        <w:rPr>
          <w:sz w:val="24"/>
          <w:szCs w:val="24"/>
        </w:rPr>
        <w:t>.</w:t>
      </w:r>
      <w:r w:rsidR="00791353">
        <w:rPr>
          <w:sz w:val="24"/>
          <w:szCs w:val="24"/>
        </w:rPr>
        <w:t xml:space="preserve">…..  </w:t>
      </w:r>
      <w:r w:rsidR="00594066">
        <w:rPr>
          <w:sz w:val="24"/>
          <w:szCs w:val="24"/>
        </w:rPr>
        <w:t>6</w:t>
      </w:r>
      <w:r w:rsidR="00697373">
        <w:rPr>
          <w:sz w:val="24"/>
          <w:szCs w:val="24"/>
        </w:rPr>
        <w:t>8</w:t>
      </w:r>
    </w:p>
    <w:p w:rsidR="00DE5F9E" w:rsidRPr="00E80FA9"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514140">
        <w:rPr>
          <w:sz w:val="24"/>
          <w:szCs w:val="24"/>
        </w:rPr>
        <w:t>6</w:t>
      </w:r>
      <w:r w:rsidR="0049309A" w:rsidRPr="00E80FA9">
        <w:rPr>
          <w:sz w:val="24"/>
          <w:szCs w:val="24"/>
        </w:rPr>
        <w:t xml:space="preserve">.5 </w:t>
      </w:r>
      <w:r w:rsidR="003935C8">
        <w:rPr>
          <w:sz w:val="24"/>
          <w:szCs w:val="24"/>
        </w:rPr>
        <w:t xml:space="preserve">Summary and Conclusion </w:t>
      </w:r>
      <w:r w:rsidR="00791353">
        <w:rPr>
          <w:sz w:val="24"/>
          <w:szCs w:val="24"/>
        </w:rPr>
        <w:t>………</w:t>
      </w:r>
      <w:r w:rsidR="003935C8">
        <w:rPr>
          <w:sz w:val="24"/>
          <w:szCs w:val="24"/>
        </w:rPr>
        <w:t>.</w:t>
      </w:r>
      <w:r w:rsidR="00791353">
        <w:rPr>
          <w:sz w:val="24"/>
          <w:szCs w:val="24"/>
        </w:rPr>
        <w:t>…</w:t>
      </w:r>
      <w:r w:rsidR="003935C8">
        <w:rPr>
          <w:sz w:val="24"/>
          <w:szCs w:val="24"/>
        </w:rPr>
        <w:t>.</w:t>
      </w:r>
      <w:r w:rsidR="00791353">
        <w:rPr>
          <w:sz w:val="24"/>
          <w:szCs w:val="24"/>
        </w:rPr>
        <w:t>…</w:t>
      </w:r>
      <w:r w:rsidR="003935C8">
        <w:rPr>
          <w:sz w:val="24"/>
          <w:szCs w:val="24"/>
        </w:rPr>
        <w:t>.</w:t>
      </w:r>
      <w:r w:rsidR="00791353">
        <w:rPr>
          <w:sz w:val="24"/>
          <w:szCs w:val="24"/>
        </w:rPr>
        <w:t>………………</w:t>
      </w:r>
      <w:r w:rsidR="00D449A7">
        <w:rPr>
          <w:sz w:val="24"/>
          <w:szCs w:val="24"/>
        </w:rPr>
        <w:t>………..</w:t>
      </w:r>
      <w:r w:rsidR="00791353">
        <w:rPr>
          <w:sz w:val="24"/>
          <w:szCs w:val="24"/>
        </w:rPr>
        <w:t>………</w:t>
      </w:r>
      <w:r w:rsidR="00D449A7">
        <w:rPr>
          <w:sz w:val="24"/>
          <w:szCs w:val="24"/>
        </w:rPr>
        <w:t>.</w:t>
      </w:r>
      <w:r w:rsidR="00791353">
        <w:rPr>
          <w:sz w:val="24"/>
          <w:szCs w:val="24"/>
        </w:rPr>
        <w:t xml:space="preserve">……………....  </w:t>
      </w:r>
      <w:r w:rsidR="00F94114">
        <w:rPr>
          <w:sz w:val="24"/>
          <w:szCs w:val="24"/>
        </w:rPr>
        <w:t>7</w:t>
      </w:r>
      <w:r w:rsidR="00697373">
        <w:rPr>
          <w:sz w:val="24"/>
          <w:szCs w:val="24"/>
        </w:rPr>
        <w:t>5</w:t>
      </w:r>
    </w:p>
    <w:p w:rsidR="005716C9" w:rsidRDefault="005716C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p>
    <w:p w:rsidR="00DE5F9E" w:rsidRPr="005F42DD" w:rsidRDefault="007F7427"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b/>
          <w:sz w:val="24"/>
          <w:szCs w:val="24"/>
        </w:rPr>
      </w:pPr>
      <w:r>
        <w:rPr>
          <w:b/>
          <w:sz w:val="24"/>
          <w:szCs w:val="24"/>
        </w:rPr>
        <w:t>7</w:t>
      </w:r>
      <w:r w:rsidR="00DE5F9E" w:rsidRPr="005F42DD">
        <w:rPr>
          <w:b/>
          <w:sz w:val="24"/>
          <w:szCs w:val="24"/>
        </w:rPr>
        <w:t xml:space="preserve"> Conclusions and </w:t>
      </w:r>
      <w:r w:rsidR="00800E3E" w:rsidRPr="005F42DD">
        <w:rPr>
          <w:b/>
          <w:sz w:val="24"/>
          <w:szCs w:val="24"/>
        </w:rPr>
        <w:t>Future Research</w:t>
      </w:r>
    </w:p>
    <w:p w:rsidR="00B27B3F"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   </w:t>
      </w:r>
      <w:r w:rsidR="007F7427">
        <w:rPr>
          <w:sz w:val="24"/>
          <w:szCs w:val="24"/>
        </w:rPr>
        <w:t>7</w:t>
      </w:r>
      <w:r w:rsidR="00F04AAF">
        <w:rPr>
          <w:sz w:val="24"/>
          <w:szCs w:val="24"/>
        </w:rPr>
        <w:t>.</w:t>
      </w:r>
      <w:r w:rsidR="00B27B3F">
        <w:rPr>
          <w:sz w:val="24"/>
          <w:szCs w:val="24"/>
        </w:rPr>
        <w:t>1</w:t>
      </w:r>
      <w:r w:rsidR="00F04AAF">
        <w:rPr>
          <w:sz w:val="24"/>
          <w:szCs w:val="24"/>
        </w:rPr>
        <w:t xml:space="preserve"> </w:t>
      </w:r>
      <w:r w:rsidR="00075118">
        <w:rPr>
          <w:sz w:val="24"/>
          <w:szCs w:val="24"/>
        </w:rPr>
        <w:t xml:space="preserve"> </w:t>
      </w:r>
      <w:r w:rsidR="00BD187B" w:rsidRPr="00E80FA9">
        <w:rPr>
          <w:sz w:val="24"/>
          <w:szCs w:val="24"/>
        </w:rPr>
        <w:t xml:space="preserve">Future Research Regarding the </w:t>
      </w:r>
      <w:r>
        <w:rPr>
          <w:sz w:val="24"/>
          <w:szCs w:val="24"/>
        </w:rPr>
        <w:t>New Approach to Solving</w:t>
      </w:r>
      <w:r w:rsidR="00F04AAF">
        <w:rPr>
          <w:sz w:val="24"/>
          <w:szCs w:val="24"/>
        </w:rPr>
        <w:t xml:space="preserve"> the</w:t>
      </w:r>
      <w:r w:rsidR="00B27B3F">
        <w:rPr>
          <w:sz w:val="24"/>
          <w:szCs w:val="24"/>
        </w:rPr>
        <w:t xml:space="preserve"> </w:t>
      </w:r>
      <w:r>
        <w:rPr>
          <w:sz w:val="24"/>
          <w:szCs w:val="24"/>
        </w:rPr>
        <w:t xml:space="preserve">Art </w:t>
      </w:r>
      <w:r w:rsidR="00075118">
        <w:rPr>
          <w:sz w:val="24"/>
          <w:szCs w:val="24"/>
        </w:rPr>
        <w:t>Gallery</w:t>
      </w:r>
    </w:p>
    <w:p w:rsidR="00BD187B" w:rsidRPr="00E80FA9" w:rsidRDefault="00B27B3F"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00075118">
        <w:rPr>
          <w:sz w:val="24"/>
          <w:szCs w:val="24"/>
        </w:rPr>
        <w:t xml:space="preserve"> </w:t>
      </w:r>
      <w:r w:rsidR="00BD187B" w:rsidRPr="00E80FA9">
        <w:rPr>
          <w:sz w:val="24"/>
          <w:szCs w:val="24"/>
        </w:rPr>
        <w:t>Problem</w:t>
      </w:r>
      <w:r w:rsidR="00F04AAF">
        <w:rPr>
          <w:sz w:val="24"/>
          <w:szCs w:val="24"/>
        </w:rPr>
        <w:t xml:space="preserve"> ……</w:t>
      </w:r>
      <w:r w:rsidR="00075118">
        <w:rPr>
          <w:sz w:val="24"/>
          <w:szCs w:val="24"/>
        </w:rPr>
        <w:t>……….</w:t>
      </w:r>
      <w:r w:rsidR="00F04AAF">
        <w:rPr>
          <w:sz w:val="24"/>
          <w:szCs w:val="24"/>
        </w:rPr>
        <w:t>…………………………………</w:t>
      </w:r>
      <w:r>
        <w:rPr>
          <w:sz w:val="24"/>
          <w:szCs w:val="24"/>
        </w:rPr>
        <w:t>..........</w:t>
      </w:r>
      <w:r w:rsidR="00F04AAF">
        <w:rPr>
          <w:sz w:val="24"/>
          <w:szCs w:val="24"/>
        </w:rPr>
        <w:t>…</w:t>
      </w:r>
      <w:r w:rsidR="00D449A7">
        <w:rPr>
          <w:sz w:val="24"/>
          <w:szCs w:val="24"/>
        </w:rPr>
        <w:t>………</w:t>
      </w:r>
      <w:r w:rsidR="00F04AAF">
        <w:rPr>
          <w:sz w:val="24"/>
          <w:szCs w:val="24"/>
        </w:rPr>
        <w:t>……………</w:t>
      </w:r>
      <w:r w:rsidR="00D449A7">
        <w:rPr>
          <w:sz w:val="24"/>
          <w:szCs w:val="24"/>
        </w:rPr>
        <w:t>..</w:t>
      </w:r>
      <w:r w:rsidR="00F04AAF">
        <w:rPr>
          <w:sz w:val="24"/>
          <w:szCs w:val="24"/>
        </w:rPr>
        <w:t xml:space="preserve">…. </w:t>
      </w:r>
      <w:r w:rsidR="00697373">
        <w:rPr>
          <w:sz w:val="24"/>
          <w:szCs w:val="24"/>
        </w:rPr>
        <w:t>77</w:t>
      </w:r>
    </w:p>
    <w:p w:rsidR="00B23C9B"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rPr>
          <w:sz w:val="24"/>
          <w:szCs w:val="24"/>
        </w:rPr>
      </w:pPr>
      <w:r>
        <w:rPr>
          <w:sz w:val="24"/>
          <w:szCs w:val="24"/>
        </w:rPr>
        <w:t xml:space="preserve">   </w:t>
      </w:r>
      <w:r w:rsidR="007F7427">
        <w:rPr>
          <w:sz w:val="24"/>
          <w:szCs w:val="24"/>
        </w:rPr>
        <w:t>7</w:t>
      </w:r>
      <w:r w:rsidR="00BD187B" w:rsidRPr="00E80FA9">
        <w:rPr>
          <w:sz w:val="24"/>
          <w:szCs w:val="24"/>
        </w:rPr>
        <w:t>.</w:t>
      </w:r>
      <w:r w:rsidR="00075118">
        <w:rPr>
          <w:sz w:val="24"/>
          <w:szCs w:val="24"/>
        </w:rPr>
        <w:t xml:space="preserve">2 Future Research Regarding the Photon-Mapping Informed Multispectral </w:t>
      </w:r>
    </w:p>
    <w:p w:rsidR="00BD187B" w:rsidRPr="00E80FA9" w:rsidRDefault="00B23C9B"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right"/>
        <w:rPr>
          <w:sz w:val="24"/>
          <w:szCs w:val="24"/>
        </w:rPr>
      </w:pPr>
      <w:r>
        <w:rPr>
          <w:sz w:val="24"/>
          <w:szCs w:val="24"/>
        </w:rPr>
        <w:t xml:space="preserve">         </w:t>
      </w:r>
      <w:r w:rsidR="00075118">
        <w:rPr>
          <w:sz w:val="24"/>
          <w:szCs w:val="24"/>
        </w:rPr>
        <w:t xml:space="preserve">Chan-Vese Segmentation Algorithm </w:t>
      </w:r>
      <w:r w:rsidR="00F04AAF">
        <w:rPr>
          <w:sz w:val="24"/>
          <w:szCs w:val="24"/>
        </w:rPr>
        <w:t>…</w:t>
      </w:r>
      <w:r w:rsidR="00390843">
        <w:rPr>
          <w:sz w:val="24"/>
          <w:szCs w:val="24"/>
        </w:rPr>
        <w:t>.</w:t>
      </w:r>
      <w:r w:rsidR="00075118">
        <w:rPr>
          <w:sz w:val="24"/>
          <w:szCs w:val="24"/>
        </w:rPr>
        <w:t>…………</w:t>
      </w:r>
      <w:r>
        <w:rPr>
          <w:sz w:val="24"/>
          <w:szCs w:val="24"/>
        </w:rPr>
        <w:t>……</w:t>
      </w:r>
      <w:r w:rsidR="00075118">
        <w:rPr>
          <w:sz w:val="24"/>
          <w:szCs w:val="24"/>
        </w:rPr>
        <w:t>.….….…</w:t>
      </w:r>
      <w:r w:rsidR="00D449A7">
        <w:rPr>
          <w:sz w:val="24"/>
          <w:szCs w:val="24"/>
        </w:rPr>
        <w:t>……….</w:t>
      </w:r>
      <w:r w:rsidR="00075118">
        <w:rPr>
          <w:sz w:val="24"/>
          <w:szCs w:val="24"/>
        </w:rPr>
        <w:t>….…</w:t>
      </w:r>
      <w:r w:rsidR="00D449A7">
        <w:rPr>
          <w:sz w:val="24"/>
          <w:szCs w:val="24"/>
        </w:rPr>
        <w:t>...</w:t>
      </w:r>
      <w:r w:rsidR="00075118">
        <w:rPr>
          <w:sz w:val="24"/>
          <w:szCs w:val="24"/>
        </w:rPr>
        <w:t>…</w:t>
      </w:r>
      <w:r w:rsidR="00F04AAF">
        <w:rPr>
          <w:sz w:val="24"/>
          <w:szCs w:val="24"/>
        </w:rPr>
        <w:t xml:space="preserve">……. </w:t>
      </w:r>
      <w:r w:rsidR="00F94114">
        <w:rPr>
          <w:sz w:val="24"/>
          <w:szCs w:val="24"/>
        </w:rPr>
        <w:t>7</w:t>
      </w:r>
      <w:r w:rsidR="00697373">
        <w:rPr>
          <w:sz w:val="24"/>
          <w:szCs w:val="24"/>
        </w:rPr>
        <w:t>8</w:t>
      </w:r>
    </w:p>
    <w:p w:rsidR="00390843" w:rsidRDefault="00204B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rPr>
          <w:sz w:val="24"/>
          <w:szCs w:val="24"/>
        </w:rPr>
      </w:pPr>
      <w:r>
        <w:rPr>
          <w:sz w:val="24"/>
          <w:szCs w:val="24"/>
        </w:rPr>
        <w:t xml:space="preserve">   </w:t>
      </w:r>
      <w:r w:rsidR="007F7427">
        <w:rPr>
          <w:sz w:val="24"/>
          <w:szCs w:val="24"/>
        </w:rPr>
        <w:t>7</w:t>
      </w:r>
      <w:r>
        <w:rPr>
          <w:sz w:val="24"/>
          <w:szCs w:val="24"/>
        </w:rPr>
        <w:t>.</w:t>
      </w:r>
      <w:r w:rsidR="00075118">
        <w:rPr>
          <w:sz w:val="24"/>
          <w:szCs w:val="24"/>
        </w:rPr>
        <w:t>3</w:t>
      </w:r>
      <w:r>
        <w:rPr>
          <w:sz w:val="24"/>
          <w:szCs w:val="24"/>
        </w:rPr>
        <w:t xml:space="preserve"> </w:t>
      </w:r>
      <w:r w:rsidR="00BD187B" w:rsidRPr="00E80FA9">
        <w:rPr>
          <w:sz w:val="24"/>
          <w:szCs w:val="24"/>
        </w:rPr>
        <w:t xml:space="preserve">Future Research Regarding the New Approach to Solving the Watchman </w:t>
      </w:r>
    </w:p>
    <w:p w:rsidR="00BD187B" w:rsidRDefault="0039084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right"/>
        <w:rPr>
          <w:sz w:val="24"/>
          <w:szCs w:val="24"/>
        </w:rPr>
      </w:pPr>
      <w:r>
        <w:rPr>
          <w:sz w:val="24"/>
          <w:szCs w:val="24"/>
        </w:rPr>
        <w:t xml:space="preserve">         Route </w:t>
      </w:r>
      <w:r w:rsidR="00BD187B" w:rsidRPr="00E80FA9">
        <w:rPr>
          <w:sz w:val="24"/>
          <w:szCs w:val="24"/>
        </w:rPr>
        <w:t>Problem</w:t>
      </w:r>
      <w:r w:rsidR="00F04AAF">
        <w:rPr>
          <w:sz w:val="24"/>
          <w:szCs w:val="24"/>
        </w:rPr>
        <w:t xml:space="preserve"> ……………………</w:t>
      </w:r>
      <w:r>
        <w:rPr>
          <w:sz w:val="24"/>
          <w:szCs w:val="24"/>
        </w:rPr>
        <w:t>……………</w:t>
      </w:r>
      <w:r w:rsidR="00F04AAF">
        <w:rPr>
          <w:sz w:val="24"/>
          <w:szCs w:val="24"/>
        </w:rPr>
        <w:t>…</w:t>
      </w:r>
      <w:r>
        <w:rPr>
          <w:sz w:val="24"/>
          <w:szCs w:val="24"/>
        </w:rPr>
        <w:t>……..</w:t>
      </w:r>
      <w:r w:rsidR="00840A0D">
        <w:rPr>
          <w:sz w:val="24"/>
          <w:szCs w:val="24"/>
        </w:rPr>
        <w:t>………………</w:t>
      </w:r>
      <w:r w:rsidR="00D449A7">
        <w:rPr>
          <w:sz w:val="24"/>
          <w:szCs w:val="24"/>
        </w:rPr>
        <w:t>…..……</w:t>
      </w:r>
      <w:r w:rsidR="00840A0D">
        <w:rPr>
          <w:sz w:val="24"/>
          <w:szCs w:val="24"/>
        </w:rPr>
        <w:t xml:space="preserve">……… </w:t>
      </w:r>
      <w:r w:rsidR="00697373">
        <w:rPr>
          <w:sz w:val="24"/>
          <w:szCs w:val="24"/>
        </w:rPr>
        <w:t>80</w:t>
      </w:r>
    </w:p>
    <w:p w:rsidR="00390843" w:rsidRDefault="00390843"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right"/>
        <w:rPr>
          <w:sz w:val="24"/>
          <w:szCs w:val="24"/>
        </w:rPr>
      </w:pPr>
      <w:r>
        <w:rPr>
          <w:sz w:val="24"/>
          <w:szCs w:val="24"/>
        </w:rPr>
        <w:t xml:space="preserve">   7.4 </w:t>
      </w:r>
      <w:r w:rsidRPr="00E80FA9">
        <w:rPr>
          <w:sz w:val="24"/>
          <w:szCs w:val="24"/>
        </w:rPr>
        <w:t xml:space="preserve">Future Research Regarding </w:t>
      </w:r>
      <w:r>
        <w:rPr>
          <w:sz w:val="24"/>
          <w:szCs w:val="24"/>
        </w:rPr>
        <w:t>Machine Learning ……</w:t>
      </w:r>
      <w:r w:rsidR="003B6046">
        <w:rPr>
          <w:sz w:val="24"/>
          <w:szCs w:val="24"/>
        </w:rPr>
        <w:t>.</w:t>
      </w:r>
      <w:r w:rsidR="00B65403">
        <w:rPr>
          <w:sz w:val="24"/>
          <w:szCs w:val="24"/>
        </w:rPr>
        <w:t>…………….…..……</w:t>
      </w:r>
      <w:r w:rsidR="00D449A7">
        <w:rPr>
          <w:sz w:val="24"/>
          <w:szCs w:val="24"/>
        </w:rPr>
        <w:t>……..…</w:t>
      </w:r>
      <w:r w:rsidR="00B65403">
        <w:rPr>
          <w:sz w:val="24"/>
          <w:szCs w:val="24"/>
        </w:rPr>
        <w:t xml:space="preserve">…… </w:t>
      </w:r>
      <w:r w:rsidR="00697373">
        <w:rPr>
          <w:sz w:val="24"/>
          <w:szCs w:val="24"/>
        </w:rPr>
        <w:t>81</w:t>
      </w:r>
    </w:p>
    <w:p w:rsidR="00047D12" w:rsidRPr="00E80FA9" w:rsidRDefault="00047D1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630" w:hanging="630"/>
        <w:jc w:val="right"/>
        <w:rPr>
          <w:sz w:val="24"/>
          <w:szCs w:val="24"/>
        </w:rPr>
      </w:pPr>
      <w:r>
        <w:rPr>
          <w:sz w:val="24"/>
          <w:szCs w:val="24"/>
        </w:rPr>
        <w:lastRenderedPageBreak/>
        <w:t xml:space="preserve">   7.5 Summary and Conclusion ……….…….….…..……..……..….….…..…</w:t>
      </w:r>
      <w:r w:rsidR="00D449A7">
        <w:rPr>
          <w:sz w:val="24"/>
          <w:szCs w:val="24"/>
        </w:rPr>
        <w:t>………..</w:t>
      </w:r>
      <w:r>
        <w:rPr>
          <w:sz w:val="24"/>
          <w:szCs w:val="24"/>
        </w:rPr>
        <w:t xml:space="preserve">……… </w:t>
      </w:r>
      <w:r w:rsidR="00697373">
        <w:rPr>
          <w:sz w:val="24"/>
          <w:szCs w:val="24"/>
        </w:rPr>
        <w:t>83</w:t>
      </w:r>
    </w:p>
    <w:p w:rsidR="00740F74" w:rsidRDefault="00740F74"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180" w:hanging="180"/>
        <w:jc w:val="right"/>
        <w:rPr>
          <w:sz w:val="24"/>
          <w:szCs w:val="24"/>
        </w:rPr>
      </w:pPr>
      <w:r w:rsidRPr="00E80FA9">
        <w:rPr>
          <w:sz w:val="24"/>
          <w:szCs w:val="24"/>
        </w:rPr>
        <w:tab/>
      </w:r>
      <w:r w:rsidR="007F7427">
        <w:rPr>
          <w:sz w:val="24"/>
          <w:szCs w:val="24"/>
        </w:rPr>
        <w:t>7</w:t>
      </w:r>
      <w:r w:rsidRPr="00E80FA9">
        <w:rPr>
          <w:sz w:val="24"/>
          <w:szCs w:val="24"/>
        </w:rPr>
        <w:t>.</w:t>
      </w:r>
      <w:r w:rsidR="00047D12">
        <w:rPr>
          <w:sz w:val="24"/>
          <w:szCs w:val="24"/>
        </w:rPr>
        <w:t>6</w:t>
      </w:r>
      <w:r w:rsidRPr="00E80FA9">
        <w:rPr>
          <w:sz w:val="24"/>
          <w:szCs w:val="24"/>
        </w:rPr>
        <w:t xml:space="preserve"> Publications </w:t>
      </w:r>
      <w:r w:rsidR="00D305F6">
        <w:rPr>
          <w:sz w:val="24"/>
          <w:szCs w:val="24"/>
        </w:rPr>
        <w:t>……</w:t>
      </w:r>
      <w:r w:rsidR="00C50CBA">
        <w:rPr>
          <w:sz w:val="24"/>
          <w:szCs w:val="24"/>
        </w:rPr>
        <w:t>.</w:t>
      </w:r>
      <w:r w:rsidR="00D305F6">
        <w:rPr>
          <w:sz w:val="24"/>
          <w:szCs w:val="24"/>
        </w:rPr>
        <w:t>…</w:t>
      </w:r>
      <w:r w:rsidR="00C50CBA">
        <w:rPr>
          <w:sz w:val="24"/>
          <w:szCs w:val="24"/>
        </w:rPr>
        <w:t>…</w:t>
      </w:r>
      <w:r w:rsidR="00D305F6">
        <w:rPr>
          <w:sz w:val="24"/>
          <w:szCs w:val="24"/>
        </w:rPr>
        <w:t>…</w:t>
      </w:r>
      <w:r w:rsidR="00C50CBA">
        <w:rPr>
          <w:sz w:val="24"/>
          <w:szCs w:val="24"/>
        </w:rPr>
        <w:t>…</w:t>
      </w:r>
      <w:r w:rsidR="00D305F6">
        <w:rPr>
          <w:sz w:val="24"/>
          <w:szCs w:val="24"/>
        </w:rPr>
        <w:t>.</w:t>
      </w:r>
      <w:r w:rsidR="00C50CBA">
        <w:rPr>
          <w:sz w:val="24"/>
          <w:szCs w:val="24"/>
        </w:rPr>
        <w:t>.</w:t>
      </w:r>
      <w:r w:rsidR="00D305F6">
        <w:rPr>
          <w:sz w:val="24"/>
          <w:szCs w:val="24"/>
        </w:rPr>
        <w:t>…</w:t>
      </w:r>
      <w:r w:rsidR="00C50CBA">
        <w:rPr>
          <w:sz w:val="24"/>
          <w:szCs w:val="24"/>
        </w:rPr>
        <w:t>………….</w:t>
      </w:r>
      <w:r w:rsidR="00D305F6">
        <w:rPr>
          <w:sz w:val="24"/>
          <w:szCs w:val="24"/>
        </w:rPr>
        <w:t>…</w:t>
      </w:r>
      <w:r w:rsidR="00C50CBA">
        <w:rPr>
          <w:sz w:val="24"/>
          <w:szCs w:val="24"/>
        </w:rPr>
        <w:t>.....</w:t>
      </w:r>
      <w:r w:rsidR="00D305F6">
        <w:rPr>
          <w:sz w:val="24"/>
          <w:szCs w:val="24"/>
        </w:rPr>
        <w:t>.….….………………</w:t>
      </w:r>
      <w:r w:rsidR="00D449A7">
        <w:rPr>
          <w:sz w:val="24"/>
          <w:szCs w:val="24"/>
        </w:rPr>
        <w:t>………..</w:t>
      </w:r>
      <w:r w:rsidR="00D305F6">
        <w:rPr>
          <w:sz w:val="24"/>
          <w:szCs w:val="24"/>
        </w:rPr>
        <w:t>…</w:t>
      </w:r>
      <w:r w:rsidR="00390843">
        <w:rPr>
          <w:sz w:val="24"/>
          <w:szCs w:val="24"/>
        </w:rPr>
        <w:t>……</w:t>
      </w:r>
      <w:r w:rsidR="00F04AAF">
        <w:rPr>
          <w:sz w:val="24"/>
          <w:szCs w:val="24"/>
        </w:rPr>
        <w:t xml:space="preserve">... </w:t>
      </w:r>
      <w:r w:rsidR="00697373">
        <w:rPr>
          <w:sz w:val="24"/>
          <w:szCs w:val="24"/>
        </w:rPr>
        <w:t>84</w:t>
      </w:r>
    </w:p>
    <w:p w:rsidR="0095108F" w:rsidRDefault="0095108F" w:rsidP="00F04AA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80" w:hanging="180"/>
        <w:rPr>
          <w:b/>
          <w:sz w:val="24"/>
          <w:szCs w:val="24"/>
        </w:rPr>
      </w:pPr>
    </w:p>
    <w:p w:rsidR="00DE5F9E" w:rsidRPr="0095108F" w:rsidRDefault="0095108F"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70"/>
        </w:tabs>
        <w:ind w:left="187" w:hanging="187"/>
        <w:jc w:val="right"/>
        <w:rPr>
          <w:sz w:val="24"/>
          <w:szCs w:val="24"/>
        </w:rPr>
      </w:pPr>
      <w:r>
        <w:rPr>
          <w:b/>
          <w:sz w:val="24"/>
          <w:szCs w:val="24"/>
        </w:rPr>
        <w:t xml:space="preserve">References </w:t>
      </w:r>
      <w:r>
        <w:rPr>
          <w:sz w:val="24"/>
          <w:szCs w:val="24"/>
        </w:rPr>
        <w:t>…………………………………</w:t>
      </w:r>
      <w:r w:rsidR="002926BD">
        <w:rPr>
          <w:sz w:val="24"/>
          <w:szCs w:val="24"/>
        </w:rPr>
        <w:t>.</w:t>
      </w:r>
      <w:r>
        <w:rPr>
          <w:sz w:val="24"/>
          <w:szCs w:val="24"/>
        </w:rPr>
        <w:t>……</w:t>
      </w:r>
      <w:r w:rsidR="004C15DE">
        <w:rPr>
          <w:sz w:val="24"/>
          <w:szCs w:val="24"/>
        </w:rPr>
        <w:t>.</w:t>
      </w:r>
      <w:r>
        <w:rPr>
          <w:sz w:val="24"/>
          <w:szCs w:val="24"/>
        </w:rPr>
        <w:t>.</w:t>
      </w:r>
      <w:r w:rsidR="002926BD">
        <w:rPr>
          <w:sz w:val="24"/>
          <w:szCs w:val="24"/>
        </w:rPr>
        <w:t>.</w:t>
      </w:r>
      <w:r>
        <w:rPr>
          <w:sz w:val="24"/>
          <w:szCs w:val="24"/>
        </w:rPr>
        <w:t>………………</w:t>
      </w:r>
      <w:r w:rsidR="00D449A7">
        <w:rPr>
          <w:sz w:val="24"/>
          <w:szCs w:val="24"/>
        </w:rPr>
        <w:t>………..</w:t>
      </w:r>
      <w:r>
        <w:rPr>
          <w:sz w:val="24"/>
          <w:szCs w:val="24"/>
        </w:rPr>
        <w:t>……………</w:t>
      </w:r>
      <w:r w:rsidR="004C15DE">
        <w:rPr>
          <w:sz w:val="24"/>
          <w:szCs w:val="24"/>
        </w:rPr>
        <w:t>..</w:t>
      </w:r>
      <w:r>
        <w:rPr>
          <w:sz w:val="24"/>
          <w:szCs w:val="24"/>
        </w:rPr>
        <w:t>…</w:t>
      </w:r>
      <w:r w:rsidR="00697373">
        <w:rPr>
          <w:sz w:val="24"/>
          <w:szCs w:val="24"/>
        </w:rPr>
        <w:t>.</w:t>
      </w:r>
      <w:r w:rsidR="004C15DE">
        <w:rPr>
          <w:sz w:val="24"/>
          <w:szCs w:val="24"/>
        </w:rPr>
        <w:t>.</w:t>
      </w:r>
      <w:r>
        <w:rPr>
          <w:sz w:val="24"/>
          <w:szCs w:val="24"/>
        </w:rPr>
        <w:t xml:space="preserve">. </w:t>
      </w:r>
      <w:r w:rsidR="00697373">
        <w:rPr>
          <w:sz w:val="24"/>
          <w:szCs w:val="24"/>
        </w:rPr>
        <w:t>85</w:t>
      </w:r>
    </w:p>
    <w:p w:rsidR="0095108F" w:rsidRDefault="0095108F"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87" w:hanging="187"/>
        <w:jc w:val="right"/>
        <w:rPr>
          <w:b/>
          <w:sz w:val="24"/>
          <w:szCs w:val="24"/>
        </w:rPr>
      </w:pPr>
    </w:p>
    <w:p w:rsidR="0095108F" w:rsidRPr="0095108F" w:rsidRDefault="0095108F" w:rsidP="00DB0A9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187" w:hanging="187"/>
        <w:jc w:val="right"/>
        <w:rPr>
          <w:sz w:val="24"/>
          <w:szCs w:val="24"/>
        </w:rPr>
      </w:pPr>
      <w:r>
        <w:rPr>
          <w:b/>
          <w:sz w:val="24"/>
          <w:szCs w:val="24"/>
        </w:rPr>
        <w:t xml:space="preserve">Vita </w:t>
      </w:r>
      <w:r>
        <w:rPr>
          <w:sz w:val="24"/>
          <w:szCs w:val="24"/>
        </w:rPr>
        <w:t>…………………………………………</w:t>
      </w:r>
      <w:r w:rsidR="002926BD">
        <w:rPr>
          <w:sz w:val="24"/>
          <w:szCs w:val="24"/>
        </w:rPr>
        <w:t>..</w:t>
      </w:r>
      <w:r>
        <w:rPr>
          <w:sz w:val="24"/>
          <w:szCs w:val="24"/>
        </w:rPr>
        <w:t>……</w:t>
      </w:r>
      <w:r w:rsidR="002926BD">
        <w:rPr>
          <w:sz w:val="24"/>
          <w:szCs w:val="24"/>
        </w:rPr>
        <w:t>.</w:t>
      </w:r>
      <w:r>
        <w:rPr>
          <w:sz w:val="24"/>
          <w:szCs w:val="24"/>
        </w:rPr>
        <w:t>…………………………</w:t>
      </w:r>
      <w:r w:rsidR="00D449A7">
        <w:rPr>
          <w:sz w:val="24"/>
          <w:szCs w:val="24"/>
        </w:rPr>
        <w:t>………..</w:t>
      </w:r>
      <w:r>
        <w:rPr>
          <w:sz w:val="24"/>
          <w:szCs w:val="24"/>
        </w:rPr>
        <w:t xml:space="preserve">………. </w:t>
      </w:r>
      <w:r w:rsidR="00697373">
        <w:rPr>
          <w:sz w:val="24"/>
          <w:szCs w:val="24"/>
        </w:rPr>
        <w:t>9</w:t>
      </w:r>
      <w:r w:rsidR="00B36547">
        <w:rPr>
          <w:sz w:val="24"/>
          <w:szCs w:val="24"/>
        </w:rPr>
        <w:t>5</w:t>
      </w:r>
    </w:p>
    <w:p w:rsidR="00DE5F9E" w:rsidRPr="005716C9" w:rsidRDefault="00DE5F9E"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b/>
        </w:rPr>
      </w:pPr>
    </w:p>
    <w:p w:rsidR="00C518E9" w:rsidRDefault="00C518E9"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7106D8" w:rsidRDefault="007106D8"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2926BD" w:rsidRDefault="002926BD"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rFonts w:ascii="Arial" w:hAnsi="Arial" w:cs="Arial"/>
        </w:rPr>
      </w:pPr>
    </w:p>
    <w:p w:rsidR="000918DB" w:rsidRPr="008D3B32" w:rsidRDefault="000918DB" w:rsidP="000918DB">
      <w:pPr>
        <w:numPr>
          <w:ilvl w:val="12"/>
          <w:numId w:val="0"/>
        </w:numPr>
        <w:jc w:val="center"/>
        <w:rPr>
          <w:sz w:val="24"/>
          <w:szCs w:val="24"/>
        </w:rPr>
      </w:pPr>
      <w:r w:rsidRPr="008D3B32">
        <w:rPr>
          <w:b/>
          <w:bCs/>
          <w:sz w:val="32"/>
          <w:szCs w:val="24"/>
        </w:rPr>
        <w:lastRenderedPageBreak/>
        <w:t>LIST OF TABLES</w:t>
      </w:r>
    </w:p>
    <w:p w:rsidR="000918DB" w:rsidRPr="008D3B32" w:rsidRDefault="000918DB" w:rsidP="000918DB">
      <w:pPr>
        <w:numPr>
          <w:ilvl w:val="12"/>
          <w:numId w:val="0"/>
        </w:numPr>
        <w:jc w:val="center"/>
        <w:rPr>
          <w:sz w:val="24"/>
          <w:szCs w:val="24"/>
        </w:rPr>
      </w:pPr>
    </w:p>
    <w:p w:rsidR="00BB64A2" w:rsidRDefault="00153306"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w:t>
      </w:r>
      <w:r w:rsidR="003A1D3E">
        <w:rPr>
          <w:sz w:val="24"/>
          <w:szCs w:val="24"/>
        </w:rPr>
        <w:t>4</w:t>
      </w:r>
      <w:r>
        <w:rPr>
          <w:sz w:val="24"/>
          <w:szCs w:val="24"/>
        </w:rPr>
        <w:t xml:space="preserve">.1 </w:t>
      </w:r>
      <w:r w:rsidR="00BB64A2" w:rsidRPr="008646B6">
        <w:rPr>
          <w:sz w:val="24"/>
          <w:szCs w:val="24"/>
        </w:rPr>
        <w:t xml:space="preserve">Coverage Obtained </w:t>
      </w:r>
      <w:r w:rsidR="00BB64A2">
        <w:rPr>
          <w:sz w:val="24"/>
          <w:szCs w:val="24"/>
        </w:rPr>
        <w:t>by SPOQ u</w:t>
      </w:r>
      <w:r w:rsidR="00BB64A2" w:rsidRPr="008646B6">
        <w:rPr>
          <w:sz w:val="24"/>
          <w:szCs w:val="24"/>
        </w:rPr>
        <w:t xml:space="preserve">nder Circumstances Described by </w:t>
      </w:r>
    </w:p>
    <w:p w:rsidR="00153306" w:rsidRDefault="00BB64A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8646B6">
        <w:rPr>
          <w:sz w:val="24"/>
          <w:szCs w:val="24"/>
        </w:rPr>
        <w:t>Scenario</w:t>
      </w:r>
      <w:r w:rsidR="00153306">
        <w:rPr>
          <w:sz w:val="24"/>
          <w:szCs w:val="24"/>
        </w:rPr>
        <w:t xml:space="preserve"> </w:t>
      </w:r>
      <w:r>
        <w:rPr>
          <w:sz w:val="24"/>
          <w:szCs w:val="24"/>
        </w:rPr>
        <w:t xml:space="preserve">1 </w:t>
      </w:r>
      <w:r w:rsidR="00153306">
        <w:rPr>
          <w:sz w:val="24"/>
          <w:szCs w:val="24"/>
        </w:rPr>
        <w:t>…</w:t>
      </w:r>
      <w:r>
        <w:rPr>
          <w:sz w:val="24"/>
          <w:szCs w:val="24"/>
        </w:rPr>
        <w:t>………………………………………………………</w:t>
      </w:r>
      <w:r w:rsidR="00E87C7E">
        <w:rPr>
          <w:sz w:val="24"/>
          <w:szCs w:val="24"/>
        </w:rPr>
        <w:t>………….</w:t>
      </w:r>
      <w:r>
        <w:rPr>
          <w:sz w:val="24"/>
          <w:szCs w:val="24"/>
        </w:rPr>
        <w:t>……</w:t>
      </w:r>
      <w:r w:rsidR="00153306">
        <w:rPr>
          <w:sz w:val="24"/>
          <w:szCs w:val="24"/>
        </w:rPr>
        <w:t xml:space="preserve">… </w:t>
      </w:r>
      <w:r w:rsidR="00EE6402">
        <w:rPr>
          <w:sz w:val="24"/>
          <w:szCs w:val="24"/>
        </w:rPr>
        <w:t>42</w:t>
      </w:r>
    </w:p>
    <w:p w:rsidR="00BB64A2" w:rsidRDefault="003A1D3E" w:rsidP="00BB64A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Table 4</w:t>
      </w:r>
      <w:r w:rsidR="00153306">
        <w:rPr>
          <w:sz w:val="24"/>
          <w:szCs w:val="24"/>
        </w:rPr>
        <w:t xml:space="preserve">.2 </w:t>
      </w:r>
      <w:r w:rsidR="00BB64A2" w:rsidRPr="008646B6">
        <w:rPr>
          <w:sz w:val="24"/>
          <w:szCs w:val="24"/>
        </w:rPr>
        <w:t xml:space="preserve">Coverage Obtained </w:t>
      </w:r>
      <w:r w:rsidR="00BB64A2">
        <w:rPr>
          <w:sz w:val="24"/>
          <w:szCs w:val="24"/>
        </w:rPr>
        <w:t>by SPOQ u</w:t>
      </w:r>
      <w:r w:rsidR="00BB64A2" w:rsidRPr="008646B6">
        <w:rPr>
          <w:sz w:val="24"/>
          <w:szCs w:val="24"/>
        </w:rPr>
        <w:t xml:space="preserve">nder Circumstances Described by </w:t>
      </w:r>
    </w:p>
    <w:p w:rsidR="00153306" w:rsidRDefault="00BB64A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8646B6">
        <w:rPr>
          <w:sz w:val="24"/>
          <w:szCs w:val="24"/>
        </w:rPr>
        <w:t>Scenario</w:t>
      </w:r>
      <w:r>
        <w:rPr>
          <w:sz w:val="24"/>
          <w:szCs w:val="24"/>
        </w:rPr>
        <w:t xml:space="preserve"> 2</w:t>
      </w:r>
      <w:r w:rsidR="00153306">
        <w:rPr>
          <w:sz w:val="24"/>
          <w:szCs w:val="24"/>
        </w:rPr>
        <w:t xml:space="preserve"> …</w:t>
      </w:r>
      <w:r>
        <w:rPr>
          <w:sz w:val="24"/>
          <w:szCs w:val="24"/>
        </w:rPr>
        <w:t>……………………………………</w:t>
      </w:r>
      <w:r w:rsidR="00153306">
        <w:rPr>
          <w:sz w:val="24"/>
          <w:szCs w:val="24"/>
        </w:rPr>
        <w:t>……………………</w:t>
      </w:r>
      <w:r w:rsidR="00E87C7E">
        <w:rPr>
          <w:sz w:val="24"/>
          <w:szCs w:val="24"/>
        </w:rPr>
        <w:t>…….……</w:t>
      </w:r>
      <w:r w:rsidR="00153306">
        <w:rPr>
          <w:sz w:val="24"/>
          <w:szCs w:val="24"/>
        </w:rPr>
        <w:t xml:space="preserve">…… </w:t>
      </w:r>
      <w:r w:rsidR="00EE6402">
        <w:rPr>
          <w:sz w:val="24"/>
          <w:szCs w:val="24"/>
        </w:rPr>
        <w:t>42</w:t>
      </w:r>
    </w:p>
    <w:p w:rsidR="00BB64A2" w:rsidRDefault="00153306" w:rsidP="00BB64A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w:t>
      </w:r>
      <w:r w:rsidR="003A1D3E">
        <w:rPr>
          <w:sz w:val="24"/>
          <w:szCs w:val="24"/>
        </w:rPr>
        <w:t>4</w:t>
      </w:r>
      <w:r>
        <w:rPr>
          <w:sz w:val="24"/>
          <w:szCs w:val="24"/>
        </w:rPr>
        <w:t xml:space="preserve">.3 </w:t>
      </w:r>
      <w:r w:rsidR="00BB64A2" w:rsidRPr="008646B6">
        <w:rPr>
          <w:sz w:val="24"/>
          <w:szCs w:val="24"/>
        </w:rPr>
        <w:t xml:space="preserve">Coverage Obtained </w:t>
      </w:r>
      <w:r w:rsidR="00BB64A2">
        <w:rPr>
          <w:sz w:val="24"/>
          <w:szCs w:val="24"/>
        </w:rPr>
        <w:t>by SPOQ u</w:t>
      </w:r>
      <w:r w:rsidR="00BB64A2" w:rsidRPr="008646B6">
        <w:rPr>
          <w:sz w:val="24"/>
          <w:szCs w:val="24"/>
        </w:rPr>
        <w:t xml:space="preserve">nder Circumstances Described by </w:t>
      </w:r>
    </w:p>
    <w:p w:rsidR="00153306" w:rsidRDefault="00BB64A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8646B6">
        <w:rPr>
          <w:sz w:val="24"/>
          <w:szCs w:val="24"/>
        </w:rPr>
        <w:t>Scenario</w:t>
      </w:r>
      <w:r>
        <w:rPr>
          <w:sz w:val="24"/>
          <w:szCs w:val="24"/>
        </w:rPr>
        <w:t xml:space="preserve"> 3 </w:t>
      </w:r>
      <w:r w:rsidR="003A1D3E">
        <w:rPr>
          <w:sz w:val="24"/>
          <w:szCs w:val="24"/>
        </w:rPr>
        <w:t>……</w:t>
      </w:r>
      <w:r>
        <w:rPr>
          <w:sz w:val="24"/>
          <w:szCs w:val="24"/>
        </w:rPr>
        <w:t>……………………………</w:t>
      </w:r>
      <w:r w:rsidR="003A1D3E">
        <w:rPr>
          <w:sz w:val="24"/>
          <w:szCs w:val="24"/>
        </w:rPr>
        <w:t>…</w:t>
      </w:r>
      <w:r>
        <w:rPr>
          <w:sz w:val="24"/>
          <w:szCs w:val="24"/>
        </w:rPr>
        <w:t>………..</w:t>
      </w:r>
      <w:r w:rsidR="003A1D3E">
        <w:rPr>
          <w:sz w:val="24"/>
          <w:szCs w:val="24"/>
        </w:rPr>
        <w:t>…………</w:t>
      </w:r>
      <w:r w:rsidR="00E87C7E">
        <w:rPr>
          <w:sz w:val="24"/>
          <w:szCs w:val="24"/>
        </w:rPr>
        <w:t>……….…..</w:t>
      </w:r>
      <w:r w:rsidR="003A1D3E">
        <w:rPr>
          <w:sz w:val="24"/>
          <w:szCs w:val="24"/>
        </w:rPr>
        <w:t xml:space="preserve">……… </w:t>
      </w:r>
      <w:r w:rsidR="008D527E">
        <w:rPr>
          <w:sz w:val="24"/>
          <w:szCs w:val="24"/>
        </w:rPr>
        <w:t>4</w:t>
      </w:r>
      <w:r w:rsidR="00EE6402">
        <w:rPr>
          <w:sz w:val="24"/>
          <w:szCs w:val="24"/>
        </w:rPr>
        <w:t>3</w:t>
      </w:r>
    </w:p>
    <w:p w:rsidR="00BB64A2" w:rsidRDefault="003A1D3E" w:rsidP="00BB64A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4.4 </w:t>
      </w:r>
      <w:r w:rsidR="00BB64A2" w:rsidRPr="008646B6">
        <w:rPr>
          <w:sz w:val="24"/>
          <w:szCs w:val="24"/>
        </w:rPr>
        <w:t xml:space="preserve">Coverage Obtained </w:t>
      </w:r>
      <w:r w:rsidR="00BB64A2">
        <w:rPr>
          <w:sz w:val="24"/>
          <w:szCs w:val="24"/>
        </w:rPr>
        <w:t>by SPOQ u</w:t>
      </w:r>
      <w:r w:rsidR="00BB64A2" w:rsidRPr="008646B6">
        <w:rPr>
          <w:sz w:val="24"/>
          <w:szCs w:val="24"/>
        </w:rPr>
        <w:t xml:space="preserve">nder Circumstances Described by </w:t>
      </w:r>
    </w:p>
    <w:p w:rsidR="003A1D3E" w:rsidRDefault="00BB64A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w:t>
      </w:r>
      <w:r w:rsidRPr="008646B6">
        <w:rPr>
          <w:sz w:val="24"/>
          <w:szCs w:val="24"/>
        </w:rPr>
        <w:t>Scenario</w:t>
      </w:r>
      <w:r>
        <w:rPr>
          <w:sz w:val="24"/>
          <w:szCs w:val="24"/>
        </w:rPr>
        <w:t xml:space="preserve"> 4</w:t>
      </w:r>
      <w:r w:rsidR="003A1D3E">
        <w:rPr>
          <w:sz w:val="24"/>
          <w:szCs w:val="24"/>
        </w:rPr>
        <w:t xml:space="preserve"> ……</w:t>
      </w:r>
      <w:r>
        <w:rPr>
          <w:sz w:val="24"/>
          <w:szCs w:val="24"/>
        </w:rPr>
        <w:t>……………………………………..</w:t>
      </w:r>
      <w:r w:rsidR="003A1D3E">
        <w:rPr>
          <w:sz w:val="24"/>
          <w:szCs w:val="24"/>
        </w:rPr>
        <w:t>…………</w:t>
      </w:r>
      <w:r w:rsidR="00E87C7E">
        <w:rPr>
          <w:sz w:val="24"/>
          <w:szCs w:val="24"/>
        </w:rPr>
        <w:t>.</w:t>
      </w:r>
      <w:r w:rsidR="003A1D3E">
        <w:rPr>
          <w:sz w:val="24"/>
          <w:szCs w:val="24"/>
        </w:rPr>
        <w:t>…</w:t>
      </w:r>
      <w:r w:rsidR="00E87C7E">
        <w:rPr>
          <w:sz w:val="24"/>
          <w:szCs w:val="24"/>
        </w:rPr>
        <w:t>….………</w:t>
      </w:r>
      <w:r w:rsidR="003A1D3E">
        <w:rPr>
          <w:sz w:val="24"/>
          <w:szCs w:val="24"/>
        </w:rPr>
        <w:t>…</w:t>
      </w:r>
      <w:r w:rsidR="00E87C7E">
        <w:rPr>
          <w:sz w:val="24"/>
          <w:szCs w:val="24"/>
        </w:rPr>
        <w:t>.</w:t>
      </w:r>
      <w:r w:rsidR="003A1D3E">
        <w:rPr>
          <w:sz w:val="24"/>
          <w:szCs w:val="24"/>
        </w:rPr>
        <w:t xml:space="preserve">…… </w:t>
      </w:r>
      <w:r w:rsidR="008D527E">
        <w:rPr>
          <w:sz w:val="24"/>
          <w:szCs w:val="24"/>
        </w:rPr>
        <w:t>4</w:t>
      </w:r>
      <w:r w:rsidR="00EE6402">
        <w:rPr>
          <w:sz w:val="24"/>
          <w:szCs w:val="24"/>
        </w:rPr>
        <w:t>3</w:t>
      </w:r>
    </w:p>
    <w:p w:rsidR="003A1D3E" w:rsidRDefault="003A1D3E"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Table 5.1 </w:t>
      </w:r>
      <w:r w:rsidR="003D1813" w:rsidRPr="00BE3E2E">
        <w:rPr>
          <w:sz w:val="24"/>
          <w:szCs w:val="24"/>
        </w:rPr>
        <w:t xml:space="preserve">Coverage Obtained </w:t>
      </w:r>
      <w:r w:rsidR="003D1813">
        <w:rPr>
          <w:sz w:val="24"/>
          <w:szCs w:val="24"/>
        </w:rPr>
        <w:t>as the Chan-Vese Method Progresses</w:t>
      </w:r>
      <w:r>
        <w:rPr>
          <w:sz w:val="24"/>
          <w:szCs w:val="24"/>
        </w:rPr>
        <w:t xml:space="preserve"> ………</w:t>
      </w:r>
      <w:r w:rsidR="00E87C7E">
        <w:rPr>
          <w:sz w:val="24"/>
          <w:szCs w:val="24"/>
        </w:rPr>
        <w:t>……….…</w:t>
      </w:r>
      <w:r>
        <w:rPr>
          <w:sz w:val="24"/>
          <w:szCs w:val="24"/>
        </w:rPr>
        <w:t>…</w:t>
      </w:r>
      <w:r w:rsidR="00E87C7E">
        <w:rPr>
          <w:sz w:val="24"/>
          <w:szCs w:val="24"/>
        </w:rPr>
        <w:t>.</w:t>
      </w:r>
      <w:r>
        <w:rPr>
          <w:sz w:val="24"/>
          <w:szCs w:val="24"/>
        </w:rPr>
        <w:t xml:space="preserve">…… </w:t>
      </w:r>
      <w:r w:rsidR="00EE6402">
        <w:rPr>
          <w:sz w:val="24"/>
          <w:szCs w:val="24"/>
        </w:rPr>
        <w:t>60</w:t>
      </w:r>
    </w:p>
    <w:p w:rsidR="008370F2" w:rsidRDefault="003A1D3E" w:rsidP="003A1D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w:t>
      </w:r>
      <w:r w:rsidR="00D717D9">
        <w:rPr>
          <w:sz w:val="24"/>
          <w:szCs w:val="24"/>
        </w:rPr>
        <w:t>5</w:t>
      </w:r>
      <w:r>
        <w:rPr>
          <w:sz w:val="24"/>
          <w:szCs w:val="24"/>
        </w:rPr>
        <w:t xml:space="preserve">.2 </w:t>
      </w:r>
      <w:r w:rsidR="008370F2" w:rsidRPr="00BE3E2E">
        <w:rPr>
          <w:sz w:val="24"/>
          <w:szCs w:val="24"/>
        </w:rPr>
        <w:t>Co</w:t>
      </w:r>
      <w:r w:rsidR="008370F2">
        <w:rPr>
          <w:sz w:val="24"/>
          <w:szCs w:val="24"/>
        </w:rPr>
        <w:t xml:space="preserve">mparison </w:t>
      </w:r>
      <w:r w:rsidR="00957711">
        <w:rPr>
          <w:sz w:val="24"/>
          <w:szCs w:val="24"/>
        </w:rPr>
        <w:t>between</w:t>
      </w:r>
      <w:r w:rsidR="008370F2">
        <w:rPr>
          <w:sz w:val="24"/>
          <w:szCs w:val="24"/>
        </w:rPr>
        <w:t xml:space="preserve"> Photon Mapping Informed Chan-Vese and </w:t>
      </w:r>
      <w:r w:rsidR="008370F2" w:rsidRPr="0036619C">
        <w:rPr>
          <w:i/>
          <w:sz w:val="24"/>
          <w:szCs w:val="24"/>
        </w:rPr>
        <w:t>k</w:t>
      </w:r>
      <w:r w:rsidR="008370F2">
        <w:rPr>
          <w:sz w:val="24"/>
          <w:szCs w:val="24"/>
        </w:rPr>
        <w:t xml:space="preserve">-means </w:t>
      </w:r>
    </w:p>
    <w:p w:rsidR="003A1D3E" w:rsidRDefault="008370F2"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in Terms of Time and Photons per Vertex</w:t>
      </w:r>
      <w:r w:rsidR="003A1D3E">
        <w:rPr>
          <w:sz w:val="24"/>
          <w:szCs w:val="24"/>
        </w:rPr>
        <w:t xml:space="preserve"> …</w:t>
      </w:r>
      <w:r>
        <w:rPr>
          <w:sz w:val="24"/>
          <w:szCs w:val="24"/>
        </w:rPr>
        <w:t>…..</w:t>
      </w:r>
      <w:r w:rsidR="003A1D3E">
        <w:rPr>
          <w:sz w:val="24"/>
          <w:szCs w:val="24"/>
        </w:rPr>
        <w:t>……………………</w:t>
      </w:r>
      <w:r w:rsidR="00E87C7E">
        <w:rPr>
          <w:sz w:val="24"/>
          <w:szCs w:val="24"/>
        </w:rPr>
        <w:t>…………</w:t>
      </w:r>
      <w:r w:rsidR="003A1D3E">
        <w:rPr>
          <w:sz w:val="24"/>
          <w:szCs w:val="24"/>
        </w:rPr>
        <w:t xml:space="preserve">…… </w:t>
      </w:r>
      <w:r w:rsidR="00EE6402">
        <w:rPr>
          <w:sz w:val="24"/>
          <w:szCs w:val="24"/>
        </w:rPr>
        <w:t>61</w:t>
      </w:r>
    </w:p>
    <w:p w:rsidR="00AD29B0" w:rsidRDefault="00D717D9" w:rsidP="00D717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5.3 </w:t>
      </w:r>
      <w:r w:rsidR="00AD29B0" w:rsidRPr="00BE3E2E">
        <w:rPr>
          <w:sz w:val="24"/>
          <w:szCs w:val="24"/>
        </w:rPr>
        <w:t>Co</w:t>
      </w:r>
      <w:r w:rsidR="00AD29B0">
        <w:rPr>
          <w:sz w:val="24"/>
          <w:szCs w:val="24"/>
        </w:rPr>
        <w:t xml:space="preserve">mparison </w:t>
      </w:r>
      <w:r w:rsidR="00957711">
        <w:rPr>
          <w:sz w:val="24"/>
          <w:szCs w:val="24"/>
        </w:rPr>
        <w:t>between</w:t>
      </w:r>
      <w:r w:rsidR="00AD29B0">
        <w:rPr>
          <w:sz w:val="24"/>
          <w:szCs w:val="24"/>
        </w:rPr>
        <w:t xml:space="preserve"> Photon Mapping Informed Chan-Vese and </w:t>
      </w:r>
      <w:r w:rsidR="00AD29B0" w:rsidRPr="00613186">
        <w:rPr>
          <w:i/>
          <w:sz w:val="24"/>
          <w:szCs w:val="24"/>
        </w:rPr>
        <w:t>k</w:t>
      </w:r>
      <w:r w:rsidR="00AD29B0">
        <w:rPr>
          <w:sz w:val="24"/>
          <w:szCs w:val="24"/>
        </w:rPr>
        <w:t>-means</w:t>
      </w:r>
    </w:p>
    <w:p w:rsidR="00D717D9" w:rsidRDefault="00AD29B0"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in Terms of Connectivity </w:t>
      </w:r>
      <w:r w:rsidR="00D717D9">
        <w:rPr>
          <w:sz w:val="24"/>
          <w:szCs w:val="24"/>
        </w:rPr>
        <w:t>…………</w:t>
      </w:r>
      <w:r>
        <w:rPr>
          <w:sz w:val="24"/>
          <w:szCs w:val="24"/>
        </w:rPr>
        <w:t>……………………</w:t>
      </w:r>
      <w:r w:rsidR="00D717D9">
        <w:rPr>
          <w:sz w:val="24"/>
          <w:szCs w:val="24"/>
        </w:rPr>
        <w:t>……………</w:t>
      </w:r>
      <w:r w:rsidR="00E87C7E">
        <w:rPr>
          <w:sz w:val="24"/>
          <w:szCs w:val="24"/>
        </w:rPr>
        <w:t>……..…..</w:t>
      </w:r>
      <w:r w:rsidR="00D717D9">
        <w:rPr>
          <w:sz w:val="24"/>
          <w:szCs w:val="24"/>
        </w:rPr>
        <w:t>…</w:t>
      </w:r>
      <w:r w:rsidR="008D527E">
        <w:rPr>
          <w:sz w:val="24"/>
          <w:szCs w:val="24"/>
        </w:rPr>
        <w:t>.</w:t>
      </w:r>
      <w:r w:rsidR="00D717D9">
        <w:rPr>
          <w:sz w:val="24"/>
          <w:szCs w:val="24"/>
        </w:rPr>
        <w:t xml:space="preserve">… </w:t>
      </w:r>
      <w:r w:rsidR="00171EAB">
        <w:rPr>
          <w:sz w:val="24"/>
          <w:szCs w:val="24"/>
        </w:rPr>
        <w:t>6</w:t>
      </w:r>
      <w:r w:rsidR="00EE6402">
        <w:rPr>
          <w:sz w:val="24"/>
          <w:szCs w:val="24"/>
        </w:rPr>
        <w:t>1</w:t>
      </w:r>
    </w:p>
    <w:p w:rsidR="003A1D3E" w:rsidRDefault="003A1D3E"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Table </w:t>
      </w:r>
      <w:r w:rsidR="00D717D9">
        <w:rPr>
          <w:sz w:val="24"/>
          <w:szCs w:val="24"/>
        </w:rPr>
        <w:t>6.1</w:t>
      </w:r>
      <w:r>
        <w:rPr>
          <w:sz w:val="24"/>
          <w:szCs w:val="24"/>
        </w:rPr>
        <w:t xml:space="preserve"> </w:t>
      </w:r>
      <w:r w:rsidR="009255E2">
        <w:rPr>
          <w:sz w:val="24"/>
          <w:szCs w:val="24"/>
        </w:rPr>
        <w:t xml:space="preserve">PICRD Performance under Circumstances Described by </w:t>
      </w:r>
      <w:r w:rsidR="009255E2" w:rsidRPr="00D1066D">
        <w:rPr>
          <w:sz w:val="24"/>
          <w:szCs w:val="24"/>
        </w:rPr>
        <w:t>Scenario</w:t>
      </w:r>
      <w:r w:rsidR="009255E2">
        <w:rPr>
          <w:sz w:val="24"/>
          <w:szCs w:val="24"/>
        </w:rPr>
        <w:t xml:space="preserve"> 1</w:t>
      </w:r>
      <w:r>
        <w:rPr>
          <w:sz w:val="24"/>
          <w:szCs w:val="24"/>
        </w:rPr>
        <w:t xml:space="preserve"> …</w:t>
      </w:r>
      <w:r w:rsidR="00E87C7E">
        <w:rPr>
          <w:sz w:val="24"/>
          <w:szCs w:val="24"/>
        </w:rPr>
        <w:t>..………...</w:t>
      </w:r>
      <w:r>
        <w:rPr>
          <w:sz w:val="24"/>
          <w:szCs w:val="24"/>
        </w:rPr>
        <w:t>…</w:t>
      </w:r>
      <w:r w:rsidR="009255E2">
        <w:rPr>
          <w:sz w:val="24"/>
          <w:szCs w:val="24"/>
        </w:rPr>
        <w:t xml:space="preserve"> </w:t>
      </w:r>
      <w:r w:rsidR="00EE6402">
        <w:rPr>
          <w:sz w:val="24"/>
          <w:szCs w:val="24"/>
        </w:rPr>
        <w:t>72</w:t>
      </w:r>
      <w:r w:rsidR="009255E2">
        <w:rPr>
          <w:sz w:val="24"/>
          <w:szCs w:val="24"/>
        </w:rPr>
        <w:t xml:space="preserve"> </w:t>
      </w:r>
    </w:p>
    <w:p w:rsidR="00D717D9" w:rsidRDefault="00D717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Table 6.2 </w:t>
      </w:r>
      <w:r w:rsidR="009255E2">
        <w:rPr>
          <w:sz w:val="24"/>
          <w:szCs w:val="24"/>
        </w:rPr>
        <w:t xml:space="preserve">PICRD Performance under Circumstances Described by </w:t>
      </w:r>
      <w:r w:rsidR="009255E2" w:rsidRPr="00D1066D">
        <w:rPr>
          <w:sz w:val="24"/>
          <w:szCs w:val="24"/>
        </w:rPr>
        <w:t>Scenario</w:t>
      </w:r>
      <w:r w:rsidR="009255E2">
        <w:rPr>
          <w:sz w:val="24"/>
          <w:szCs w:val="24"/>
        </w:rPr>
        <w:t xml:space="preserve"> 2 …</w:t>
      </w:r>
      <w:r w:rsidR="00E87C7E">
        <w:rPr>
          <w:sz w:val="24"/>
          <w:szCs w:val="24"/>
        </w:rPr>
        <w:t>..…….….</w:t>
      </w:r>
      <w:r w:rsidR="009255E2">
        <w:rPr>
          <w:sz w:val="24"/>
          <w:szCs w:val="24"/>
        </w:rPr>
        <w:t xml:space="preserve">.… </w:t>
      </w:r>
      <w:r w:rsidR="00EE6402">
        <w:rPr>
          <w:sz w:val="24"/>
          <w:szCs w:val="24"/>
        </w:rPr>
        <w:t>72</w:t>
      </w:r>
    </w:p>
    <w:p w:rsidR="00D717D9" w:rsidRDefault="00D717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Table 6.3 </w:t>
      </w:r>
      <w:r w:rsidR="009255E2">
        <w:rPr>
          <w:sz w:val="24"/>
          <w:szCs w:val="24"/>
        </w:rPr>
        <w:t xml:space="preserve">PICRD Performance under Circumstances Described by </w:t>
      </w:r>
      <w:r w:rsidR="009255E2" w:rsidRPr="00D1066D">
        <w:rPr>
          <w:sz w:val="24"/>
          <w:szCs w:val="24"/>
        </w:rPr>
        <w:t>Scenario</w:t>
      </w:r>
      <w:r w:rsidR="009255E2">
        <w:rPr>
          <w:sz w:val="24"/>
          <w:szCs w:val="24"/>
        </w:rPr>
        <w:t xml:space="preserve"> 3 …</w:t>
      </w:r>
      <w:r w:rsidR="00E87C7E">
        <w:rPr>
          <w:sz w:val="24"/>
          <w:szCs w:val="24"/>
        </w:rPr>
        <w:t>..…….….</w:t>
      </w:r>
      <w:r w:rsidR="009255E2">
        <w:rPr>
          <w:sz w:val="24"/>
          <w:szCs w:val="24"/>
        </w:rPr>
        <w:t xml:space="preserve">.… </w:t>
      </w:r>
      <w:r w:rsidR="00EE6402">
        <w:rPr>
          <w:sz w:val="24"/>
          <w:szCs w:val="24"/>
        </w:rPr>
        <w:t>73</w:t>
      </w:r>
    </w:p>
    <w:p w:rsidR="00D717D9" w:rsidRDefault="00D717D9"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Table 6.4 </w:t>
      </w:r>
      <w:r w:rsidR="009255E2">
        <w:rPr>
          <w:sz w:val="24"/>
          <w:szCs w:val="24"/>
        </w:rPr>
        <w:t xml:space="preserve">PICRD Performance under Circumstances Described by </w:t>
      </w:r>
      <w:r w:rsidR="009255E2" w:rsidRPr="00D1066D">
        <w:rPr>
          <w:sz w:val="24"/>
          <w:szCs w:val="24"/>
        </w:rPr>
        <w:t>Scenario</w:t>
      </w:r>
      <w:r w:rsidR="009255E2">
        <w:rPr>
          <w:sz w:val="24"/>
          <w:szCs w:val="24"/>
        </w:rPr>
        <w:t xml:space="preserve"> 4 …</w:t>
      </w:r>
      <w:r w:rsidR="00E87C7E">
        <w:rPr>
          <w:sz w:val="24"/>
          <w:szCs w:val="24"/>
        </w:rPr>
        <w:t>…..….…..</w:t>
      </w:r>
      <w:r w:rsidR="009255E2">
        <w:rPr>
          <w:sz w:val="24"/>
          <w:szCs w:val="24"/>
        </w:rPr>
        <w:t xml:space="preserve">… </w:t>
      </w:r>
      <w:r w:rsidR="00EE6402">
        <w:rPr>
          <w:sz w:val="24"/>
          <w:szCs w:val="24"/>
        </w:rPr>
        <w:t>73</w:t>
      </w:r>
    </w:p>
    <w:p w:rsidR="00545D40" w:rsidRDefault="00D717D9" w:rsidP="00D717D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r>
        <w:rPr>
          <w:sz w:val="24"/>
          <w:szCs w:val="24"/>
        </w:rPr>
        <w:t xml:space="preserve">Table 6.5 </w:t>
      </w:r>
      <w:r w:rsidR="00545D40" w:rsidRPr="00BE3E2E">
        <w:rPr>
          <w:sz w:val="24"/>
          <w:szCs w:val="24"/>
        </w:rPr>
        <w:t>Co</w:t>
      </w:r>
      <w:r w:rsidR="00545D40">
        <w:rPr>
          <w:sz w:val="24"/>
          <w:szCs w:val="24"/>
        </w:rPr>
        <w:t xml:space="preserve">mparison </w:t>
      </w:r>
      <w:r w:rsidR="00931335">
        <w:rPr>
          <w:sz w:val="24"/>
          <w:szCs w:val="24"/>
        </w:rPr>
        <w:t>between</w:t>
      </w:r>
      <w:r w:rsidR="00545D40">
        <w:rPr>
          <w:sz w:val="24"/>
          <w:szCs w:val="24"/>
        </w:rPr>
        <w:t xml:space="preserve"> Photon Mapping Informed Chan-Vese and </w:t>
      </w:r>
      <w:r w:rsidR="00545D40" w:rsidRPr="00466943">
        <w:rPr>
          <w:i/>
          <w:sz w:val="24"/>
          <w:szCs w:val="24"/>
        </w:rPr>
        <w:t>k</w:t>
      </w:r>
      <w:r w:rsidR="00545D40">
        <w:rPr>
          <w:sz w:val="24"/>
          <w:szCs w:val="24"/>
        </w:rPr>
        <w:t>-means</w:t>
      </w:r>
    </w:p>
    <w:p w:rsidR="00D717D9" w:rsidRDefault="00545D40" w:rsidP="00DB0A9C">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920"/>
        </w:tabs>
        <w:ind w:left="8280" w:hanging="8280"/>
        <w:jc w:val="right"/>
        <w:rPr>
          <w:sz w:val="24"/>
          <w:szCs w:val="24"/>
        </w:rPr>
      </w:pPr>
      <w:r>
        <w:rPr>
          <w:sz w:val="24"/>
          <w:szCs w:val="24"/>
        </w:rPr>
        <w:t xml:space="preserve">                 in Terms of Connectivity for Scenarios 3 and 4</w:t>
      </w:r>
      <w:r w:rsidR="00D717D9">
        <w:rPr>
          <w:sz w:val="24"/>
          <w:szCs w:val="24"/>
        </w:rPr>
        <w:t xml:space="preserve"> ………………</w:t>
      </w:r>
      <w:r>
        <w:rPr>
          <w:sz w:val="24"/>
          <w:szCs w:val="24"/>
        </w:rPr>
        <w:t>...</w:t>
      </w:r>
      <w:r w:rsidR="00D717D9">
        <w:rPr>
          <w:sz w:val="24"/>
          <w:szCs w:val="24"/>
        </w:rPr>
        <w:t>..…</w:t>
      </w:r>
      <w:r w:rsidR="00E87C7E">
        <w:rPr>
          <w:sz w:val="24"/>
          <w:szCs w:val="24"/>
        </w:rPr>
        <w:t>……...….</w:t>
      </w:r>
      <w:r w:rsidR="00D717D9">
        <w:rPr>
          <w:sz w:val="24"/>
          <w:szCs w:val="24"/>
        </w:rPr>
        <w:t xml:space="preserve">…… </w:t>
      </w:r>
      <w:r w:rsidR="008D527E">
        <w:rPr>
          <w:sz w:val="24"/>
          <w:szCs w:val="24"/>
        </w:rPr>
        <w:t>7</w:t>
      </w:r>
      <w:r w:rsidR="00EE6402">
        <w:rPr>
          <w:sz w:val="24"/>
          <w:szCs w:val="24"/>
        </w:rPr>
        <w:t>4</w:t>
      </w:r>
    </w:p>
    <w:p w:rsidR="00D717D9" w:rsidRDefault="00D717D9" w:rsidP="003A1D3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153306" w:rsidRDefault="00153306"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0918DB" w:rsidRPr="008D3B32" w:rsidRDefault="000918DB" w:rsidP="008D3B32">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rPr>
          <w:sz w:val="24"/>
          <w:szCs w:val="24"/>
        </w:rPr>
      </w:pPr>
    </w:p>
    <w:p w:rsidR="000918DB" w:rsidRDefault="000918DB" w:rsidP="000918DB">
      <w:pPr>
        <w:spacing w:line="2" w:lineRule="exact"/>
        <w:rPr>
          <w:rFonts w:ascii="Arial" w:hAnsi="Arial" w:cs="Arial"/>
        </w:rPr>
      </w:pPr>
    </w:p>
    <w:p w:rsidR="000918DB" w:rsidRDefault="000918DB" w:rsidP="000918DB">
      <w:pPr>
        <w:spacing w:line="2" w:lineRule="exact"/>
        <w:rPr>
          <w:rFonts w:ascii="Arial" w:hAnsi="Arial" w:cs="Arial"/>
        </w:rPr>
      </w:pPr>
    </w:p>
    <w:p w:rsidR="000918DB" w:rsidRDefault="000918DB" w:rsidP="000918DB">
      <w:pPr>
        <w:pStyle w:val="Level1"/>
        <w:tabs>
          <w:tab w:val="right" w:leader="dot" w:pos="8228"/>
        </w:tabs>
        <w:ind w:left="0"/>
        <w:rPr>
          <w:rFonts w:ascii="Arial" w:hAnsi="Arial" w:cs="Arial"/>
          <w:b/>
          <w:bCs/>
          <w:sz w:val="28"/>
          <w:szCs w:val="28"/>
        </w:rPr>
      </w:pPr>
    </w:p>
    <w:p w:rsidR="000918DB" w:rsidRDefault="000918DB" w:rsidP="000918DB">
      <w:pPr>
        <w:pStyle w:val="Level1"/>
        <w:tabs>
          <w:tab w:val="right" w:leader="dot" w:pos="8228"/>
        </w:tabs>
        <w:ind w:left="0"/>
        <w:rPr>
          <w:rFonts w:ascii="Arial" w:hAnsi="Arial" w:cs="Arial"/>
          <w:b/>
          <w:bCs/>
          <w:sz w:val="28"/>
          <w:szCs w:val="28"/>
        </w:rPr>
      </w:pPr>
    </w:p>
    <w:p w:rsidR="000918DB" w:rsidRDefault="000918DB" w:rsidP="000918DB">
      <w:pPr>
        <w:pStyle w:val="Level1"/>
        <w:tabs>
          <w:tab w:val="right" w:leader="dot" w:pos="8228"/>
        </w:tabs>
        <w:ind w:left="0"/>
        <w:rPr>
          <w:rFonts w:ascii="Arial" w:hAnsi="Arial" w:cs="Arial"/>
          <w:b/>
          <w:bCs/>
          <w:sz w:val="28"/>
          <w:szCs w:val="28"/>
        </w:rPr>
      </w:pPr>
    </w:p>
    <w:p w:rsidR="000918DB" w:rsidRDefault="000918DB" w:rsidP="000918DB">
      <w:pPr>
        <w:pStyle w:val="Level1"/>
        <w:tabs>
          <w:tab w:val="right" w:leader="dot" w:pos="8228"/>
        </w:tabs>
        <w:ind w:left="0"/>
        <w:rPr>
          <w:rFonts w:ascii="Arial" w:hAnsi="Arial" w:cs="Arial"/>
          <w:b/>
          <w:bCs/>
          <w:sz w:val="28"/>
          <w:szCs w:val="28"/>
        </w:rPr>
      </w:pPr>
    </w:p>
    <w:p w:rsidR="000918DB" w:rsidRDefault="000918DB" w:rsidP="000918DB">
      <w:pPr>
        <w:pStyle w:val="Level1"/>
        <w:tabs>
          <w:tab w:val="right" w:leader="dot" w:pos="8228"/>
        </w:tabs>
        <w:ind w:left="0"/>
        <w:rPr>
          <w:rFonts w:ascii="Arial" w:hAnsi="Arial" w:cs="Arial"/>
          <w:b/>
          <w:bCs/>
          <w:sz w:val="28"/>
          <w:szCs w:val="28"/>
        </w:rPr>
      </w:pPr>
    </w:p>
    <w:p w:rsidR="000918DB" w:rsidRDefault="000918DB" w:rsidP="000918DB">
      <w:pPr>
        <w:pStyle w:val="Level1"/>
        <w:tabs>
          <w:tab w:val="right" w:leader="dot" w:pos="8228"/>
        </w:tabs>
        <w:ind w:left="0"/>
        <w:rPr>
          <w:rFonts w:ascii="Arial" w:hAnsi="Arial" w:cs="Arial"/>
          <w:b/>
          <w:bCs/>
          <w:sz w:val="28"/>
          <w:szCs w:val="28"/>
        </w:rPr>
      </w:pPr>
    </w:p>
    <w:p w:rsidR="00895158" w:rsidRDefault="00895158" w:rsidP="000918DB">
      <w:pPr>
        <w:numPr>
          <w:ilvl w:val="12"/>
          <w:numId w:val="0"/>
        </w:numPr>
        <w:jc w:val="center"/>
        <w:rPr>
          <w:rFonts w:ascii="Arial" w:hAnsi="Arial" w:cs="Arial"/>
          <w:sz w:val="28"/>
          <w:szCs w:val="28"/>
        </w:rPr>
      </w:pPr>
    </w:p>
    <w:p w:rsidR="002926BD" w:rsidRDefault="002926BD" w:rsidP="000918DB">
      <w:pPr>
        <w:numPr>
          <w:ilvl w:val="12"/>
          <w:numId w:val="0"/>
        </w:numPr>
        <w:jc w:val="center"/>
        <w:rPr>
          <w:rFonts w:ascii="Arial" w:hAnsi="Arial" w:cs="Arial"/>
          <w:sz w:val="28"/>
          <w:szCs w:val="28"/>
        </w:rPr>
      </w:pPr>
    </w:p>
    <w:p w:rsidR="00895158" w:rsidRDefault="00895158" w:rsidP="000918DB">
      <w:pPr>
        <w:numPr>
          <w:ilvl w:val="12"/>
          <w:numId w:val="0"/>
        </w:numPr>
        <w:jc w:val="center"/>
        <w:rPr>
          <w:rFonts w:ascii="Arial" w:hAnsi="Arial" w:cs="Arial"/>
          <w:sz w:val="28"/>
          <w:szCs w:val="28"/>
        </w:rPr>
      </w:pPr>
    </w:p>
    <w:p w:rsidR="000918DB" w:rsidRPr="00E709D9" w:rsidRDefault="00194C09" w:rsidP="000918DB">
      <w:pPr>
        <w:numPr>
          <w:ilvl w:val="12"/>
          <w:numId w:val="0"/>
        </w:numPr>
        <w:jc w:val="center"/>
        <w:rPr>
          <w:sz w:val="32"/>
          <w:szCs w:val="32"/>
        </w:rPr>
      </w:pPr>
      <w:r>
        <w:rPr>
          <w:b/>
          <w:bCs/>
          <w:sz w:val="32"/>
          <w:szCs w:val="32"/>
        </w:rPr>
        <w:lastRenderedPageBreak/>
        <w:t>LI</w:t>
      </w:r>
      <w:r w:rsidR="000918DB" w:rsidRPr="00E709D9">
        <w:rPr>
          <w:b/>
          <w:bCs/>
          <w:sz w:val="32"/>
          <w:szCs w:val="32"/>
        </w:rPr>
        <w:t>ST OF FIGURES</w:t>
      </w:r>
    </w:p>
    <w:p w:rsidR="00A45725" w:rsidRPr="000370DE" w:rsidRDefault="00A45725"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sz w:val="24"/>
          <w:szCs w:val="24"/>
        </w:rPr>
      </w:pPr>
    </w:p>
    <w:p w:rsidR="003742CC" w:rsidRDefault="003742CC"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 xml:space="preserve">Figure 1.1 </w:t>
      </w:r>
      <w:r w:rsidR="00FD76B3">
        <w:rPr>
          <w:sz w:val="24"/>
          <w:szCs w:val="24"/>
        </w:rPr>
        <w:t xml:space="preserve">Depiction of </w:t>
      </w:r>
      <w:r w:rsidR="00381EF1">
        <w:rPr>
          <w:sz w:val="24"/>
          <w:szCs w:val="24"/>
        </w:rPr>
        <w:t>H</w:t>
      </w:r>
      <w:r w:rsidR="00FD76B3">
        <w:rPr>
          <w:sz w:val="24"/>
          <w:szCs w:val="24"/>
        </w:rPr>
        <w:t xml:space="preserve">ow </w:t>
      </w:r>
      <w:r w:rsidR="00381EF1">
        <w:rPr>
          <w:sz w:val="24"/>
          <w:szCs w:val="24"/>
        </w:rPr>
        <w:t>D</w:t>
      </w:r>
      <w:r w:rsidR="00FD76B3">
        <w:rPr>
          <w:sz w:val="24"/>
          <w:szCs w:val="24"/>
        </w:rPr>
        <w:t xml:space="preserve">issertation </w:t>
      </w:r>
      <w:r w:rsidR="00381EF1">
        <w:rPr>
          <w:sz w:val="24"/>
          <w:szCs w:val="24"/>
        </w:rPr>
        <w:t>C</w:t>
      </w:r>
      <w:r w:rsidR="00FD76B3">
        <w:rPr>
          <w:sz w:val="24"/>
          <w:szCs w:val="24"/>
        </w:rPr>
        <w:t xml:space="preserve">ontributions </w:t>
      </w:r>
      <w:r w:rsidR="00381EF1">
        <w:rPr>
          <w:sz w:val="24"/>
          <w:szCs w:val="24"/>
        </w:rPr>
        <w:t>L</w:t>
      </w:r>
      <w:r w:rsidR="00FD76B3">
        <w:rPr>
          <w:sz w:val="24"/>
          <w:szCs w:val="24"/>
        </w:rPr>
        <w:t xml:space="preserve">ink </w:t>
      </w:r>
      <w:r w:rsidR="00381EF1">
        <w:rPr>
          <w:sz w:val="24"/>
          <w:szCs w:val="24"/>
        </w:rPr>
        <w:t>T</w:t>
      </w:r>
      <w:r w:rsidR="00FD76B3">
        <w:rPr>
          <w:sz w:val="24"/>
          <w:szCs w:val="24"/>
        </w:rPr>
        <w:t>ogether ..</w:t>
      </w:r>
      <w:r w:rsidRPr="00A45725">
        <w:rPr>
          <w:sz w:val="24"/>
          <w:szCs w:val="24"/>
        </w:rPr>
        <w:t>……</w:t>
      </w:r>
      <w:r w:rsidR="0003576F">
        <w:rPr>
          <w:sz w:val="24"/>
          <w:szCs w:val="24"/>
        </w:rPr>
        <w:t>.</w:t>
      </w:r>
      <w:r w:rsidR="006C1A3B">
        <w:rPr>
          <w:sz w:val="24"/>
          <w:szCs w:val="24"/>
        </w:rPr>
        <w:t>.</w:t>
      </w:r>
      <w:r w:rsidRPr="00A45725">
        <w:rPr>
          <w:sz w:val="24"/>
          <w:szCs w:val="24"/>
        </w:rPr>
        <w:t>…</w:t>
      </w:r>
      <w:r w:rsidR="00E87C7E">
        <w:rPr>
          <w:sz w:val="24"/>
          <w:szCs w:val="24"/>
        </w:rPr>
        <w:t>………</w:t>
      </w:r>
      <w:r w:rsidRPr="00A45725">
        <w:rPr>
          <w:sz w:val="24"/>
          <w:szCs w:val="24"/>
        </w:rPr>
        <w:t>…</w:t>
      </w:r>
      <w:r w:rsidR="00EE6402">
        <w:rPr>
          <w:sz w:val="24"/>
          <w:szCs w:val="24"/>
        </w:rPr>
        <w:t>…</w:t>
      </w:r>
      <w:r w:rsidRPr="00A45725">
        <w:rPr>
          <w:sz w:val="24"/>
          <w:szCs w:val="24"/>
        </w:rPr>
        <w:t xml:space="preserve"> </w:t>
      </w:r>
      <w:r w:rsidR="00EE6402">
        <w:rPr>
          <w:sz w:val="24"/>
          <w:szCs w:val="24"/>
        </w:rPr>
        <w:t>10</w:t>
      </w:r>
    </w:p>
    <w:p w:rsidR="000918DB" w:rsidRP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 xml:space="preserve">Figure 3.1 </w:t>
      </w:r>
      <w:r w:rsidRPr="00A45725">
        <w:rPr>
          <w:sz w:val="24"/>
          <w:szCs w:val="24"/>
        </w:rPr>
        <w:t>Stylized Depiction of Photon Mapping …</w:t>
      </w:r>
      <w:r>
        <w:rPr>
          <w:sz w:val="24"/>
          <w:szCs w:val="24"/>
        </w:rPr>
        <w:t>…</w:t>
      </w:r>
      <w:r w:rsidRPr="00A45725">
        <w:rPr>
          <w:sz w:val="24"/>
          <w:szCs w:val="24"/>
        </w:rPr>
        <w:t>……………</w:t>
      </w:r>
      <w:r w:rsidR="00E87C7E">
        <w:rPr>
          <w:sz w:val="24"/>
          <w:szCs w:val="24"/>
        </w:rPr>
        <w:t>………</w:t>
      </w:r>
      <w:r w:rsidRPr="00A45725">
        <w:rPr>
          <w:sz w:val="24"/>
          <w:szCs w:val="24"/>
        </w:rPr>
        <w:t>…</w:t>
      </w:r>
      <w:r w:rsidR="006C1A3B">
        <w:rPr>
          <w:sz w:val="24"/>
          <w:szCs w:val="24"/>
        </w:rPr>
        <w:t>.</w:t>
      </w:r>
      <w:r w:rsidRPr="00A45725">
        <w:rPr>
          <w:sz w:val="24"/>
          <w:szCs w:val="24"/>
        </w:rPr>
        <w:t>……………</w:t>
      </w:r>
      <w:r w:rsidR="00AD3B16">
        <w:rPr>
          <w:sz w:val="24"/>
          <w:szCs w:val="24"/>
        </w:rPr>
        <w:t>.</w:t>
      </w:r>
      <w:r w:rsidRPr="00A45725">
        <w:rPr>
          <w:sz w:val="24"/>
          <w:szCs w:val="24"/>
        </w:rPr>
        <w:t xml:space="preserve">… </w:t>
      </w:r>
      <w:r w:rsidR="00FD76B3">
        <w:rPr>
          <w:sz w:val="24"/>
          <w:szCs w:val="24"/>
        </w:rPr>
        <w:t>2</w:t>
      </w:r>
      <w:r w:rsidR="00EE6402">
        <w:rPr>
          <w:sz w:val="24"/>
          <w:szCs w:val="24"/>
        </w:rPr>
        <w:t>1</w:t>
      </w:r>
    </w:p>
    <w:p w:rsidR="00542EB7" w:rsidRP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Figure 3.2 Photon Scattering in Participating Media …………</w:t>
      </w:r>
      <w:r>
        <w:rPr>
          <w:sz w:val="24"/>
          <w:szCs w:val="24"/>
        </w:rPr>
        <w:t>.</w:t>
      </w:r>
      <w:r w:rsidRPr="00A45725">
        <w:rPr>
          <w:sz w:val="24"/>
          <w:szCs w:val="24"/>
        </w:rPr>
        <w:t>…</w:t>
      </w:r>
      <w:r w:rsidR="00E87C7E">
        <w:rPr>
          <w:sz w:val="24"/>
          <w:szCs w:val="24"/>
        </w:rPr>
        <w:t>………</w:t>
      </w:r>
      <w:r w:rsidRPr="00A45725">
        <w:rPr>
          <w:sz w:val="24"/>
          <w:szCs w:val="24"/>
        </w:rPr>
        <w:t>……</w:t>
      </w:r>
      <w:r w:rsidR="006C1A3B">
        <w:rPr>
          <w:sz w:val="24"/>
          <w:szCs w:val="24"/>
        </w:rPr>
        <w:t>.</w:t>
      </w:r>
      <w:r w:rsidRPr="00A45725">
        <w:rPr>
          <w:sz w:val="24"/>
          <w:szCs w:val="24"/>
        </w:rPr>
        <w:t>……</w:t>
      </w:r>
      <w:r>
        <w:rPr>
          <w:sz w:val="24"/>
          <w:szCs w:val="24"/>
        </w:rPr>
        <w:t>…</w:t>
      </w:r>
      <w:r w:rsidRPr="00A45725">
        <w:rPr>
          <w:sz w:val="24"/>
          <w:szCs w:val="24"/>
        </w:rPr>
        <w:t>……</w:t>
      </w:r>
      <w:r w:rsidR="00AD3B16">
        <w:rPr>
          <w:sz w:val="24"/>
          <w:szCs w:val="24"/>
        </w:rPr>
        <w:t>.</w:t>
      </w:r>
      <w:r w:rsidRPr="00A45725">
        <w:rPr>
          <w:sz w:val="24"/>
          <w:szCs w:val="24"/>
        </w:rPr>
        <w:t xml:space="preserve">… </w:t>
      </w:r>
      <w:r w:rsidR="002835EC">
        <w:rPr>
          <w:sz w:val="24"/>
          <w:szCs w:val="24"/>
        </w:rPr>
        <w:t>2</w:t>
      </w:r>
      <w:r w:rsidR="00EE6402">
        <w:rPr>
          <w:sz w:val="24"/>
          <w:szCs w:val="24"/>
        </w:rPr>
        <w:t>3</w:t>
      </w:r>
    </w:p>
    <w:p w:rsidR="00A45725" w:rsidRP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Figure 3.3 Depiction of a Query Sphere ……………………</w:t>
      </w:r>
      <w:r>
        <w:rPr>
          <w:sz w:val="24"/>
          <w:szCs w:val="24"/>
        </w:rPr>
        <w:t>..</w:t>
      </w:r>
      <w:r w:rsidRPr="00A45725">
        <w:rPr>
          <w:sz w:val="24"/>
          <w:szCs w:val="24"/>
        </w:rPr>
        <w:t>…</w:t>
      </w:r>
      <w:r w:rsidR="00E87C7E">
        <w:rPr>
          <w:sz w:val="24"/>
          <w:szCs w:val="24"/>
        </w:rPr>
        <w:t>……….</w:t>
      </w:r>
      <w:r w:rsidRPr="00A45725">
        <w:rPr>
          <w:sz w:val="24"/>
          <w:szCs w:val="24"/>
        </w:rPr>
        <w:t>…</w:t>
      </w:r>
      <w:r w:rsidR="006C1A3B">
        <w:rPr>
          <w:sz w:val="24"/>
          <w:szCs w:val="24"/>
        </w:rPr>
        <w:t>.</w:t>
      </w:r>
      <w:r w:rsidRPr="00A45725">
        <w:rPr>
          <w:sz w:val="24"/>
          <w:szCs w:val="24"/>
        </w:rPr>
        <w:t>………………</w:t>
      </w:r>
      <w:r w:rsidR="00AD3B16">
        <w:rPr>
          <w:sz w:val="24"/>
          <w:szCs w:val="24"/>
        </w:rPr>
        <w:t>.</w:t>
      </w:r>
      <w:r w:rsidRPr="00A45725">
        <w:rPr>
          <w:sz w:val="24"/>
          <w:szCs w:val="24"/>
        </w:rPr>
        <w:t xml:space="preserve">…. </w:t>
      </w:r>
      <w:r w:rsidR="00170790">
        <w:rPr>
          <w:sz w:val="24"/>
          <w:szCs w:val="24"/>
        </w:rPr>
        <w:t>2</w:t>
      </w:r>
      <w:r w:rsidR="00EE6402">
        <w:rPr>
          <w:sz w:val="24"/>
          <w:szCs w:val="24"/>
        </w:rPr>
        <w:t>5</w:t>
      </w:r>
    </w:p>
    <w:p w:rsidR="00A45725" w:rsidRP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Figure 3.4 Application of Dot-Product Testing ……………</w:t>
      </w:r>
      <w:r>
        <w:rPr>
          <w:sz w:val="24"/>
          <w:szCs w:val="24"/>
        </w:rPr>
        <w:t>..</w:t>
      </w:r>
      <w:r w:rsidRPr="00A45725">
        <w:rPr>
          <w:sz w:val="24"/>
          <w:szCs w:val="24"/>
        </w:rPr>
        <w:t>……</w:t>
      </w:r>
      <w:r w:rsidR="00E87C7E">
        <w:rPr>
          <w:sz w:val="24"/>
          <w:szCs w:val="24"/>
        </w:rPr>
        <w:t>………</w:t>
      </w:r>
      <w:r w:rsidRPr="00A45725">
        <w:rPr>
          <w:sz w:val="24"/>
          <w:szCs w:val="24"/>
        </w:rPr>
        <w:t>………</w:t>
      </w:r>
      <w:r>
        <w:rPr>
          <w:sz w:val="24"/>
          <w:szCs w:val="24"/>
        </w:rPr>
        <w:t>.</w:t>
      </w:r>
      <w:r w:rsidRPr="00A45725">
        <w:rPr>
          <w:sz w:val="24"/>
          <w:szCs w:val="24"/>
        </w:rPr>
        <w:t>……</w:t>
      </w:r>
      <w:r w:rsidR="006C1A3B">
        <w:rPr>
          <w:sz w:val="24"/>
          <w:szCs w:val="24"/>
        </w:rPr>
        <w:t>.</w:t>
      </w:r>
      <w:r w:rsidRPr="00A45725">
        <w:rPr>
          <w:sz w:val="24"/>
          <w:szCs w:val="24"/>
        </w:rPr>
        <w:t>…</w:t>
      </w:r>
      <w:r w:rsidR="00AD3B16">
        <w:rPr>
          <w:sz w:val="24"/>
          <w:szCs w:val="24"/>
        </w:rPr>
        <w:t>.</w:t>
      </w:r>
      <w:r w:rsidRPr="00A45725">
        <w:rPr>
          <w:sz w:val="24"/>
          <w:szCs w:val="24"/>
        </w:rPr>
        <w:t xml:space="preserve">….. </w:t>
      </w:r>
      <w:r w:rsidR="007C316D">
        <w:rPr>
          <w:sz w:val="24"/>
          <w:szCs w:val="24"/>
        </w:rPr>
        <w:t>2</w:t>
      </w:r>
      <w:r w:rsidR="00EE6402">
        <w:rPr>
          <w:sz w:val="24"/>
          <w:szCs w:val="24"/>
        </w:rPr>
        <w:t>7</w:t>
      </w:r>
    </w:p>
    <w:p w:rsidR="00A45725" w:rsidRPr="00A45725" w:rsidRDefault="000075DC"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Figure 4</w:t>
      </w:r>
      <w:r w:rsidR="00A45725" w:rsidRPr="00A45725">
        <w:rPr>
          <w:sz w:val="24"/>
          <w:szCs w:val="24"/>
        </w:rPr>
        <w:t>.</w:t>
      </w:r>
      <w:r>
        <w:rPr>
          <w:sz w:val="24"/>
          <w:szCs w:val="24"/>
        </w:rPr>
        <w:t>1</w:t>
      </w:r>
      <w:r w:rsidR="00A45725" w:rsidRPr="00A45725">
        <w:rPr>
          <w:sz w:val="24"/>
          <w:szCs w:val="24"/>
        </w:rPr>
        <w:t xml:space="preserve"> Google Sketchup Model of a Possible 3D Environment ……</w:t>
      </w:r>
      <w:r w:rsidR="00A45725">
        <w:rPr>
          <w:sz w:val="24"/>
          <w:szCs w:val="24"/>
        </w:rPr>
        <w:t>…</w:t>
      </w:r>
      <w:r w:rsidR="00A45725" w:rsidRPr="00A45725">
        <w:rPr>
          <w:sz w:val="24"/>
          <w:szCs w:val="24"/>
        </w:rPr>
        <w:t>…</w:t>
      </w:r>
      <w:r w:rsidR="006C1A3B">
        <w:rPr>
          <w:sz w:val="24"/>
          <w:szCs w:val="24"/>
        </w:rPr>
        <w:t>.</w:t>
      </w:r>
      <w:r w:rsidR="00A45725" w:rsidRPr="00A45725">
        <w:rPr>
          <w:sz w:val="24"/>
          <w:szCs w:val="24"/>
        </w:rPr>
        <w:t>…</w:t>
      </w:r>
      <w:r w:rsidR="00E87C7E">
        <w:rPr>
          <w:sz w:val="24"/>
          <w:szCs w:val="24"/>
        </w:rPr>
        <w:t>………</w:t>
      </w:r>
      <w:r w:rsidR="00A45725" w:rsidRPr="00A45725">
        <w:rPr>
          <w:sz w:val="24"/>
          <w:szCs w:val="24"/>
        </w:rPr>
        <w:t>…</w:t>
      </w:r>
      <w:r w:rsidR="00AD3B16">
        <w:rPr>
          <w:sz w:val="24"/>
          <w:szCs w:val="24"/>
        </w:rPr>
        <w:t>.</w:t>
      </w:r>
      <w:r w:rsidR="00A45725" w:rsidRPr="00A45725">
        <w:rPr>
          <w:sz w:val="24"/>
          <w:szCs w:val="24"/>
        </w:rPr>
        <w:t xml:space="preserve">….. </w:t>
      </w:r>
      <w:r w:rsidR="007C316D">
        <w:rPr>
          <w:sz w:val="24"/>
          <w:szCs w:val="24"/>
        </w:rPr>
        <w:t>3</w:t>
      </w:r>
      <w:r w:rsidR="00EE6402">
        <w:rPr>
          <w:sz w:val="24"/>
          <w:szCs w:val="24"/>
        </w:rPr>
        <w:t>8</w:t>
      </w:r>
    </w:p>
    <w:p w:rsid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 xml:space="preserve">Figure </w:t>
      </w:r>
      <w:r w:rsidR="000D5C4E">
        <w:rPr>
          <w:sz w:val="24"/>
          <w:szCs w:val="24"/>
        </w:rPr>
        <w:t>4</w:t>
      </w:r>
      <w:r w:rsidRPr="00A45725">
        <w:rPr>
          <w:sz w:val="24"/>
          <w:szCs w:val="24"/>
        </w:rPr>
        <w:t>.</w:t>
      </w:r>
      <w:r w:rsidR="000D5C4E">
        <w:rPr>
          <w:sz w:val="24"/>
          <w:szCs w:val="24"/>
        </w:rPr>
        <w:t>2</w:t>
      </w:r>
      <w:r w:rsidRPr="00A45725">
        <w:rPr>
          <w:sz w:val="24"/>
          <w:szCs w:val="24"/>
        </w:rPr>
        <w:t xml:space="preserve"> Application of Observer Grid to Model …………</w:t>
      </w:r>
      <w:r>
        <w:rPr>
          <w:sz w:val="24"/>
          <w:szCs w:val="24"/>
        </w:rPr>
        <w:t>..</w:t>
      </w:r>
      <w:r w:rsidRPr="00A45725">
        <w:rPr>
          <w:sz w:val="24"/>
          <w:szCs w:val="24"/>
        </w:rPr>
        <w:t>……………</w:t>
      </w:r>
      <w:r w:rsidR="00E87C7E">
        <w:rPr>
          <w:sz w:val="24"/>
          <w:szCs w:val="24"/>
        </w:rPr>
        <w:t>………</w:t>
      </w:r>
      <w:r w:rsidRPr="00A45725">
        <w:rPr>
          <w:sz w:val="24"/>
          <w:szCs w:val="24"/>
        </w:rPr>
        <w:t>…</w:t>
      </w:r>
      <w:r w:rsidR="006C1A3B">
        <w:rPr>
          <w:sz w:val="24"/>
          <w:szCs w:val="24"/>
        </w:rPr>
        <w:t>.</w:t>
      </w:r>
      <w:r w:rsidRPr="00A45725">
        <w:rPr>
          <w:sz w:val="24"/>
          <w:szCs w:val="24"/>
        </w:rPr>
        <w:t>……</w:t>
      </w:r>
      <w:r w:rsidR="00AD3B16">
        <w:rPr>
          <w:sz w:val="24"/>
          <w:szCs w:val="24"/>
        </w:rPr>
        <w:t>.</w:t>
      </w:r>
      <w:r w:rsidRPr="00A45725">
        <w:rPr>
          <w:sz w:val="24"/>
          <w:szCs w:val="24"/>
        </w:rPr>
        <w:t xml:space="preserve">…. </w:t>
      </w:r>
      <w:r w:rsidR="007C316D">
        <w:rPr>
          <w:sz w:val="24"/>
          <w:szCs w:val="24"/>
        </w:rPr>
        <w:t>3</w:t>
      </w:r>
      <w:r w:rsidR="00EE6402">
        <w:rPr>
          <w:sz w:val="24"/>
          <w:szCs w:val="24"/>
        </w:rPr>
        <w:t>9</w:t>
      </w:r>
    </w:p>
    <w:p w:rsidR="00DD4D2C" w:rsidRDefault="00DD4D2C"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 xml:space="preserve">Figure </w:t>
      </w:r>
      <w:r>
        <w:rPr>
          <w:sz w:val="24"/>
          <w:szCs w:val="24"/>
        </w:rPr>
        <w:t>4</w:t>
      </w:r>
      <w:r w:rsidRPr="00A45725">
        <w:rPr>
          <w:sz w:val="24"/>
          <w:szCs w:val="24"/>
        </w:rPr>
        <w:t>.</w:t>
      </w:r>
      <w:r>
        <w:rPr>
          <w:sz w:val="24"/>
          <w:szCs w:val="24"/>
        </w:rPr>
        <w:t>3 Depiction of an Application of Photon Mapping</w:t>
      </w:r>
      <w:r w:rsidRPr="00A45725">
        <w:rPr>
          <w:sz w:val="24"/>
          <w:szCs w:val="24"/>
        </w:rPr>
        <w:t xml:space="preserve"> </w:t>
      </w:r>
      <w:r>
        <w:rPr>
          <w:sz w:val="24"/>
          <w:szCs w:val="24"/>
        </w:rPr>
        <w:t>....................</w:t>
      </w:r>
      <w:r w:rsidR="00E87C7E">
        <w:rPr>
          <w:sz w:val="24"/>
          <w:szCs w:val="24"/>
        </w:rPr>
        <w:t>............</w:t>
      </w:r>
      <w:r>
        <w:rPr>
          <w:sz w:val="24"/>
          <w:szCs w:val="24"/>
        </w:rPr>
        <w:t>......</w:t>
      </w:r>
      <w:r w:rsidR="006C1A3B">
        <w:rPr>
          <w:sz w:val="24"/>
          <w:szCs w:val="24"/>
        </w:rPr>
        <w:t>.</w:t>
      </w:r>
      <w:r>
        <w:rPr>
          <w:sz w:val="24"/>
          <w:szCs w:val="24"/>
        </w:rPr>
        <w:t>........</w:t>
      </w:r>
      <w:r w:rsidR="00AD3B16">
        <w:rPr>
          <w:sz w:val="24"/>
          <w:szCs w:val="24"/>
        </w:rPr>
        <w:t>.</w:t>
      </w:r>
      <w:r>
        <w:rPr>
          <w:sz w:val="24"/>
          <w:szCs w:val="24"/>
        </w:rPr>
        <w:t>..…</w:t>
      </w:r>
      <w:r w:rsidRPr="00A45725">
        <w:rPr>
          <w:sz w:val="24"/>
          <w:szCs w:val="24"/>
        </w:rPr>
        <w:t xml:space="preserve">. </w:t>
      </w:r>
      <w:r w:rsidR="00EE6402">
        <w:rPr>
          <w:sz w:val="24"/>
          <w:szCs w:val="24"/>
        </w:rPr>
        <w:t>40</w:t>
      </w:r>
    </w:p>
    <w:p w:rsidR="00876EB7" w:rsidRPr="00A45725" w:rsidRDefault="00876EB7"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 xml:space="preserve">Figure </w:t>
      </w:r>
      <w:r>
        <w:rPr>
          <w:sz w:val="24"/>
          <w:szCs w:val="24"/>
        </w:rPr>
        <w:t>4</w:t>
      </w:r>
      <w:r w:rsidRPr="00A45725">
        <w:rPr>
          <w:sz w:val="24"/>
          <w:szCs w:val="24"/>
        </w:rPr>
        <w:t>.</w:t>
      </w:r>
      <w:r>
        <w:rPr>
          <w:sz w:val="24"/>
          <w:szCs w:val="24"/>
        </w:rPr>
        <w:t>4</w:t>
      </w:r>
      <w:r w:rsidRPr="00A45725">
        <w:rPr>
          <w:sz w:val="24"/>
          <w:szCs w:val="24"/>
        </w:rPr>
        <w:t xml:space="preserve"> Depiction of SPOQ Results </w:t>
      </w:r>
      <w:r w:rsidR="00BE67B0">
        <w:rPr>
          <w:sz w:val="24"/>
          <w:szCs w:val="24"/>
        </w:rPr>
        <w:t xml:space="preserve">in Scenario 1 </w:t>
      </w:r>
      <w:r>
        <w:rPr>
          <w:sz w:val="24"/>
          <w:szCs w:val="24"/>
        </w:rPr>
        <w:t>............................</w:t>
      </w:r>
      <w:r w:rsidR="006C1A3B">
        <w:rPr>
          <w:sz w:val="24"/>
          <w:szCs w:val="24"/>
        </w:rPr>
        <w:t>.</w:t>
      </w:r>
      <w:r w:rsidR="00E87C7E">
        <w:rPr>
          <w:sz w:val="24"/>
          <w:szCs w:val="24"/>
        </w:rPr>
        <w:t>............</w:t>
      </w:r>
      <w:r>
        <w:rPr>
          <w:sz w:val="24"/>
          <w:szCs w:val="24"/>
        </w:rPr>
        <w:t>................</w:t>
      </w:r>
      <w:r w:rsidR="00AD3B16">
        <w:rPr>
          <w:sz w:val="24"/>
          <w:szCs w:val="24"/>
        </w:rPr>
        <w:t>.</w:t>
      </w:r>
      <w:r>
        <w:rPr>
          <w:sz w:val="24"/>
          <w:szCs w:val="24"/>
        </w:rPr>
        <w:t>...…</w:t>
      </w:r>
      <w:r w:rsidRPr="00A45725">
        <w:rPr>
          <w:sz w:val="24"/>
          <w:szCs w:val="24"/>
        </w:rPr>
        <w:t xml:space="preserve">. </w:t>
      </w:r>
      <w:r w:rsidR="00EE6402">
        <w:rPr>
          <w:sz w:val="24"/>
          <w:szCs w:val="24"/>
        </w:rPr>
        <w:t>41</w:t>
      </w:r>
    </w:p>
    <w:p w:rsidR="00A45725" w:rsidRDefault="00A45725"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 w:val="left" w:pos="8550"/>
        </w:tabs>
        <w:jc w:val="right"/>
        <w:rPr>
          <w:sz w:val="24"/>
          <w:szCs w:val="24"/>
        </w:rPr>
      </w:pPr>
      <w:r w:rsidRPr="00A45725">
        <w:rPr>
          <w:sz w:val="24"/>
          <w:szCs w:val="24"/>
        </w:rPr>
        <w:t xml:space="preserve">Figure </w:t>
      </w:r>
      <w:r w:rsidR="00B72746">
        <w:rPr>
          <w:sz w:val="24"/>
          <w:szCs w:val="24"/>
        </w:rPr>
        <w:t>5</w:t>
      </w:r>
      <w:r w:rsidRPr="00A45725">
        <w:rPr>
          <w:sz w:val="24"/>
          <w:szCs w:val="24"/>
        </w:rPr>
        <w:t>.1 I</w:t>
      </w:r>
      <w:r w:rsidR="00117372">
        <w:rPr>
          <w:sz w:val="24"/>
          <w:szCs w:val="24"/>
        </w:rPr>
        <w:t xml:space="preserve">nitialization of the Chan-Vese Algorithm </w:t>
      </w:r>
      <w:r w:rsidRPr="00A45725">
        <w:rPr>
          <w:sz w:val="24"/>
          <w:szCs w:val="24"/>
        </w:rPr>
        <w:t>……</w:t>
      </w:r>
      <w:r w:rsidR="00117372">
        <w:rPr>
          <w:sz w:val="24"/>
          <w:szCs w:val="24"/>
        </w:rPr>
        <w:t>…</w:t>
      </w:r>
      <w:r>
        <w:rPr>
          <w:sz w:val="24"/>
          <w:szCs w:val="24"/>
        </w:rPr>
        <w:t>.</w:t>
      </w:r>
      <w:r w:rsidRPr="00A45725">
        <w:rPr>
          <w:sz w:val="24"/>
          <w:szCs w:val="24"/>
        </w:rPr>
        <w:t>………</w:t>
      </w:r>
      <w:r w:rsidR="006C1A3B">
        <w:rPr>
          <w:sz w:val="24"/>
          <w:szCs w:val="24"/>
        </w:rPr>
        <w:t>.</w:t>
      </w:r>
      <w:r w:rsidRPr="00A45725">
        <w:rPr>
          <w:sz w:val="24"/>
          <w:szCs w:val="24"/>
        </w:rPr>
        <w:t>…</w:t>
      </w:r>
      <w:r w:rsidR="00E87C7E">
        <w:rPr>
          <w:sz w:val="24"/>
          <w:szCs w:val="24"/>
        </w:rPr>
        <w:t>………</w:t>
      </w:r>
      <w:r w:rsidRPr="00A45725">
        <w:rPr>
          <w:sz w:val="24"/>
          <w:szCs w:val="24"/>
        </w:rPr>
        <w:t>………</w:t>
      </w:r>
      <w:r w:rsidR="00B72746">
        <w:rPr>
          <w:sz w:val="24"/>
          <w:szCs w:val="24"/>
        </w:rPr>
        <w:t>..</w:t>
      </w:r>
      <w:r w:rsidRPr="00A45725">
        <w:rPr>
          <w:sz w:val="24"/>
          <w:szCs w:val="24"/>
        </w:rPr>
        <w:t xml:space="preserve">……. </w:t>
      </w:r>
      <w:r w:rsidR="00B72746">
        <w:rPr>
          <w:sz w:val="24"/>
          <w:szCs w:val="24"/>
        </w:rPr>
        <w:t>5</w:t>
      </w:r>
      <w:r w:rsidR="00EE6402">
        <w:rPr>
          <w:sz w:val="24"/>
          <w:szCs w:val="24"/>
        </w:rPr>
        <w:t>8</w:t>
      </w:r>
    </w:p>
    <w:p w:rsidR="00117372" w:rsidRDefault="00117372"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 w:val="left" w:pos="8550"/>
        </w:tabs>
        <w:jc w:val="right"/>
        <w:rPr>
          <w:sz w:val="24"/>
          <w:szCs w:val="24"/>
        </w:rPr>
      </w:pPr>
      <w:r w:rsidRPr="00A45725">
        <w:rPr>
          <w:sz w:val="24"/>
          <w:szCs w:val="24"/>
        </w:rPr>
        <w:t xml:space="preserve">Figure </w:t>
      </w:r>
      <w:r>
        <w:rPr>
          <w:sz w:val="24"/>
          <w:szCs w:val="24"/>
        </w:rPr>
        <w:t>5</w:t>
      </w:r>
      <w:r w:rsidRPr="00A45725">
        <w:rPr>
          <w:sz w:val="24"/>
          <w:szCs w:val="24"/>
        </w:rPr>
        <w:t>.</w:t>
      </w:r>
      <w:r>
        <w:rPr>
          <w:sz w:val="24"/>
          <w:szCs w:val="24"/>
        </w:rPr>
        <w:t>2</w:t>
      </w:r>
      <w:r w:rsidRPr="00A45725">
        <w:rPr>
          <w:sz w:val="24"/>
          <w:szCs w:val="24"/>
        </w:rPr>
        <w:t xml:space="preserve"> </w:t>
      </w:r>
      <w:r w:rsidR="00B819F2">
        <w:rPr>
          <w:sz w:val="24"/>
          <w:szCs w:val="24"/>
        </w:rPr>
        <w:t>Result</w:t>
      </w:r>
      <w:r>
        <w:rPr>
          <w:sz w:val="24"/>
          <w:szCs w:val="24"/>
        </w:rPr>
        <w:t xml:space="preserve"> of the Chan-Vese Algorithm </w:t>
      </w:r>
      <w:r w:rsidRPr="00A45725">
        <w:rPr>
          <w:sz w:val="24"/>
          <w:szCs w:val="24"/>
        </w:rPr>
        <w:t>…</w:t>
      </w:r>
      <w:r w:rsidR="00B819F2">
        <w:rPr>
          <w:sz w:val="24"/>
          <w:szCs w:val="24"/>
        </w:rPr>
        <w:t>…</w:t>
      </w:r>
      <w:r w:rsidR="006C1A3B">
        <w:rPr>
          <w:sz w:val="24"/>
          <w:szCs w:val="24"/>
        </w:rPr>
        <w:t>.</w:t>
      </w:r>
      <w:r w:rsidR="00B819F2">
        <w:rPr>
          <w:sz w:val="24"/>
          <w:szCs w:val="24"/>
        </w:rPr>
        <w:t>…..</w:t>
      </w:r>
      <w:r w:rsidRPr="00A45725">
        <w:rPr>
          <w:sz w:val="24"/>
          <w:szCs w:val="24"/>
        </w:rPr>
        <w:t>…</w:t>
      </w:r>
      <w:r>
        <w:rPr>
          <w:sz w:val="24"/>
          <w:szCs w:val="24"/>
        </w:rPr>
        <w:t>….</w:t>
      </w:r>
      <w:r w:rsidRPr="00A45725">
        <w:rPr>
          <w:sz w:val="24"/>
          <w:szCs w:val="24"/>
        </w:rPr>
        <w:t>……</w:t>
      </w:r>
      <w:r w:rsidR="00E87C7E">
        <w:rPr>
          <w:sz w:val="24"/>
          <w:szCs w:val="24"/>
        </w:rPr>
        <w:t>………</w:t>
      </w:r>
      <w:r w:rsidRPr="00A45725">
        <w:rPr>
          <w:sz w:val="24"/>
          <w:szCs w:val="24"/>
        </w:rPr>
        <w:t>……………</w:t>
      </w:r>
      <w:r>
        <w:rPr>
          <w:sz w:val="24"/>
          <w:szCs w:val="24"/>
        </w:rPr>
        <w:t>..</w:t>
      </w:r>
      <w:r w:rsidRPr="00A45725">
        <w:rPr>
          <w:sz w:val="24"/>
          <w:szCs w:val="24"/>
        </w:rPr>
        <w:t xml:space="preserve">……. </w:t>
      </w:r>
      <w:r>
        <w:rPr>
          <w:sz w:val="24"/>
          <w:szCs w:val="24"/>
        </w:rPr>
        <w:t>5</w:t>
      </w:r>
      <w:r w:rsidR="00EE6402">
        <w:rPr>
          <w:sz w:val="24"/>
          <w:szCs w:val="24"/>
        </w:rPr>
        <w:t>9</w:t>
      </w:r>
    </w:p>
    <w:p w:rsidR="00192A6C" w:rsidRPr="00A45725" w:rsidRDefault="00192A6C"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 xml:space="preserve">Figure 6.1 </w:t>
      </w:r>
      <w:r w:rsidR="00BE67B0">
        <w:rPr>
          <w:sz w:val="24"/>
          <w:szCs w:val="24"/>
        </w:rPr>
        <w:t>Depiction of PICRD and Dijkstra Results in Scenario 1</w:t>
      </w:r>
      <w:r w:rsidRPr="00A45725">
        <w:rPr>
          <w:sz w:val="24"/>
          <w:szCs w:val="24"/>
        </w:rPr>
        <w:t xml:space="preserve"> </w:t>
      </w:r>
      <w:r w:rsidR="00BE67B0">
        <w:rPr>
          <w:sz w:val="24"/>
          <w:szCs w:val="24"/>
        </w:rPr>
        <w:t>…</w:t>
      </w:r>
      <w:r w:rsidR="006C1A3B">
        <w:rPr>
          <w:sz w:val="24"/>
          <w:szCs w:val="24"/>
        </w:rPr>
        <w:t>…</w:t>
      </w:r>
      <w:r w:rsidRPr="00A45725">
        <w:rPr>
          <w:sz w:val="24"/>
          <w:szCs w:val="24"/>
        </w:rPr>
        <w:t>…</w:t>
      </w:r>
      <w:r w:rsidR="00E87C7E">
        <w:rPr>
          <w:sz w:val="24"/>
          <w:szCs w:val="24"/>
        </w:rPr>
        <w:t>……….</w:t>
      </w:r>
      <w:r w:rsidRPr="00A45725">
        <w:rPr>
          <w:sz w:val="24"/>
          <w:szCs w:val="24"/>
        </w:rPr>
        <w:t>……</w:t>
      </w:r>
      <w:r w:rsidR="006C1A3B">
        <w:rPr>
          <w:sz w:val="24"/>
          <w:szCs w:val="24"/>
        </w:rPr>
        <w:t>..</w:t>
      </w:r>
      <w:r w:rsidR="00EE3D00">
        <w:rPr>
          <w:sz w:val="24"/>
          <w:szCs w:val="24"/>
        </w:rPr>
        <w:t>.</w:t>
      </w:r>
      <w:r w:rsidRPr="00A45725">
        <w:rPr>
          <w:sz w:val="24"/>
          <w:szCs w:val="24"/>
        </w:rPr>
        <w:t xml:space="preserve">…… </w:t>
      </w:r>
      <w:r w:rsidR="00EE3D00">
        <w:rPr>
          <w:sz w:val="24"/>
          <w:szCs w:val="24"/>
        </w:rPr>
        <w:t>6</w:t>
      </w:r>
      <w:r w:rsidR="00EE6402">
        <w:rPr>
          <w:sz w:val="24"/>
          <w:szCs w:val="24"/>
        </w:rPr>
        <w:t>9</w:t>
      </w:r>
    </w:p>
    <w:p w:rsidR="00192A6C" w:rsidRDefault="00192A6C"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 xml:space="preserve">Figure </w:t>
      </w:r>
      <w:r>
        <w:rPr>
          <w:sz w:val="24"/>
          <w:szCs w:val="24"/>
        </w:rPr>
        <w:t>6</w:t>
      </w:r>
      <w:r w:rsidRPr="00A45725">
        <w:rPr>
          <w:sz w:val="24"/>
          <w:szCs w:val="24"/>
        </w:rPr>
        <w:t xml:space="preserve">.2 </w:t>
      </w:r>
      <w:r w:rsidR="00BE67B0">
        <w:rPr>
          <w:sz w:val="24"/>
          <w:szCs w:val="24"/>
        </w:rPr>
        <w:t>Depiction of PICRD and Dijkstra Results in Scenario 3</w:t>
      </w:r>
      <w:r w:rsidRPr="00A45725">
        <w:rPr>
          <w:sz w:val="24"/>
          <w:szCs w:val="24"/>
        </w:rPr>
        <w:t xml:space="preserve"> …</w:t>
      </w:r>
      <w:r w:rsidR="00BE67B0">
        <w:rPr>
          <w:sz w:val="24"/>
          <w:szCs w:val="24"/>
        </w:rPr>
        <w:t>..</w:t>
      </w:r>
      <w:r w:rsidRPr="00A45725">
        <w:rPr>
          <w:sz w:val="24"/>
          <w:szCs w:val="24"/>
        </w:rPr>
        <w:t>……</w:t>
      </w:r>
      <w:r>
        <w:rPr>
          <w:sz w:val="24"/>
          <w:szCs w:val="24"/>
        </w:rPr>
        <w:t>…</w:t>
      </w:r>
      <w:r w:rsidR="00EE3D00">
        <w:rPr>
          <w:sz w:val="24"/>
          <w:szCs w:val="24"/>
        </w:rPr>
        <w:t>.</w:t>
      </w:r>
      <w:r w:rsidRPr="00A45725">
        <w:rPr>
          <w:sz w:val="24"/>
          <w:szCs w:val="24"/>
        </w:rPr>
        <w:t>…</w:t>
      </w:r>
      <w:r w:rsidR="00E87C7E">
        <w:rPr>
          <w:sz w:val="24"/>
          <w:szCs w:val="24"/>
        </w:rPr>
        <w:t>.………</w:t>
      </w:r>
      <w:r w:rsidRPr="00A45725">
        <w:rPr>
          <w:sz w:val="24"/>
          <w:szCs w:val="24"/>
        </w:rPr>
        <w:t xml:space="preserve">…… </w:t>
      </w:r>
      <w:r w:rsidR="00EE6402">
        <w:rPr>
          <w:sz w:val="24"/>
          <w:szCs w:val="24"/>
        </w:rPr>
        <w:t>70</w:t>
      </w:r>
    </w:p>
    <w:p w:rsidR="00006D66" w:rsidRPr="00A45725" w:rsidRDefault="00006D66" w:rsidP="00946316">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sidRPr="00A45725">
        <w:rPr>
          <w:sz w:val="24"/>
          <w:szCs w:val="24"/>
        </w:rPr>
        <w:t xml:space="preserve">Figure </w:t>
      </w:r>
      <w:r>
        <w:rPr>
          <w:sz w:val="24"/>
          <w:szCs w:val="24"/>
        </w:rPr>
        <w:t>6</w:t>
      </w:r>
      <w:r w:rsidRPr="00A45725">
        <w:rPr>
          <w:sz w:val="24"/>
          <w:szCs w:val="24"/>
        </w:rPr>
        <w:t xml:space="preserve">.3 Depiction of </w:t>
      </w:r>
      <w:r>
        <w:rPr>
          <w:sz w:val="24"/>
          <w:szCs w:val="24"/>
        </w:rPr>
        <w:t xml:space="preserve">PICRD using </w:t>
      </w:r>
      <w:r w:rsidRPr="00BE67B0">
        <w:rPr>
          <w:i/>
          <w:sz w:val="24"/>
          <w:szCs w:val="24"/>
        </w:rPr>
        <w:t>k</w:t>
      </w:r>
      <w:r>
        <w:rPr>
          <w:sz w:val="24"/>
          <w:szCs w:val="24"/>
        </w:rPr>
        <w:t>-Means</w:t>
      </w:r>
      <w:r w:rsidRPr="00A45725">
        <w:rPr>
          <w:sz w:val="24"/>
          <w:szCs w:val="24"/>
        </w:rPr>
        <w:t xml:space="preserve"> </w:t>
      </w:r>
      <w:r>
        <w:rPr>
          <w:sz w:val="24"/>
          <w:szCs w:val="24"/>
        </w:rPr>
        <w:t xml:space="preserve">Segmentation in Scenario 1 </w:t>
      </w:r>
      <w:r w:rsidRPr="00A45725">
        <w:rPr>
          <w:sz w:val="24"/>
          <w:szCs w:val="24"/>
        </w:rPr>
        <w:t>………</w:t>
      </w:r>
      <w:r w:rsidR="00E87C7E">
        <w:rPr>
          <w:sz w:val="24"/>
          <w:szCs w:val="24"/>
        </w:rPr>
        <w:t>……….</w:t>
      </w:r>
      <w:r w:rsidRPr="00A45725">
        <w:rPr>
          <w:sz w:val="24"/>
          <w:szCs w:val="24"/>
        </w:rPr>
        <w:t xml:space="preserve">…. </w:t>
      </w:r>
      <w:r w:rsidR="00EE6402">
        <w:rPr>
          <w:sz w:val="24"/>
          <w:szCs w:val="24"/>
        </w:rPr>
        <w:t>71</w:t>
      </w:r>
    </w:p>
    <w:p w:rsidR="00192A6C" w:rsidRPr="00A45725" w:rsidRDefault="00192A6C" w:rsidP="00192A6C">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sz w:val="24"/>
          <w:szCs w:val="24"/>
        </w:rPr>
      </w:pPr>
    </w:p>
    <w:p w:rsidR="00192A6C" w:rsidRPr="00A45725" w:rsidRDefault="00192A6C" w:rsidP="000918DB">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sz w:val="24"/>
          <w:szCs w:val="24"/>
        </w:rPr>
      </w:pPr>
    </w:p>
    <w:p w:rsidR="000918DB" w:rsidRDefault="000918DB" w:rsidP="000918DB">
      <w:pPr>
        <w:numPr>
          <w:ilvl w:val="12"/>
          <w:numId w:val="0"/>
        </w:numPr>
        <w:rPr>
          <w:rFonts w:ascii="Arial" w:hAnsi="Arial" w:cs="Arial"/>
        </w:rPr>
      </w:pPr>
    </w:p>
    <w:p w:rsidR="000918DB" w:rsidRDefault="000918DB" w:rsidP="000918DB">
      <w:pPr>
        <w:numPr>
          <w:ilvl w:val="12"/>
          <w:numId w:val="0"/>
        </w:numPr>
        <w:rPr>
          <w:rFonts w:ascii="Arial" w:hAnsi="Arial" w:cs="Arial"/>
        </w:rPr>
      </w:pPr>
    </w:p>
    <w:p w:rsidR="000918DB" w:rsidRDefault="000918DB"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A87323" w:rsidRDefault="00A87323" w:rsidP="000918DB">
      <w:pPr>
        <w:numPr>
          <w:ilvl w:val="12"/>
          <w:numId w:val="0"/>
        </w:numPr>
        <w:rPr>
          <w:rFonts w:ascii="Arial" w:hAnsi="Arial" w:cs="Arial"/>
        </w:rPr>
      </w:pPr>
    </w:p>
    <w:p w:rsidR="00A87323" w:rsidRDefault="00A87323"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Pr="00E709D9" w:rsidRDefault="00194C09" w:rsidP="00194C09">
      <w:pPr>
        <w:numPr>
          <w:ilvl w:val="12"/>
          <w:numId w:val="0"/>
        </w:numPr>
        <w:jc w:val="center"/>
        <w:rPr>
          <w:sz w:val="32"/>
          <w:szCs w:val="32"/>
        </w:rPr>
      </w:pPr>
      <w:r>
        <w:rPr>
          <w:b/>
          <w:bCs/>
          <w:sz w:val="32"/>
          <w:szCs w:val="32"/>
        </w:rPr>
        <w:lastRenderedPageBreak/>
        <w:t>LI</w:t>
      </w:r>
      <w:r w:rsidRPr="00E709D9">
        <w:rPr>
          <w:b/>
          <w:bCs/>
          <w:sz w:val="32"/>
          <w:szCs w:val="32"/>
        </w:rPr>
        <w:t xml:space="preserve">ST OF </w:t>
      </w:r>
      <w:r>
        <w:rPr>
          <w:b/>
          <w:bCs/>
          <w:sz w:val="32"/>
          <w:szCs w:val="32"/>
        </w:rPr>
        <w:t>ALGORITHM</w:t>
      </w:r>
      <w:r w:rsidRPr="00E709D9">
        <w:rPr>
          <w:b/>
          <w:bCs/>
          <w:sz w:val="32"/>
          <w:szCs w:val="32"/>
        </w:rPr>
        <w:t>S</w:t>
      </w:r>
    </w:p>
    <w:p w:rsidR="00194C09" w:rsidRPr="000370DE" w:rsidRDefault="00194C09" w:rsidP="00194C09">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rPr>
          <w:rFonts w:ascii="Arial" w:hAnsi="Arial" w:cs="Arial"/>
          <w:sz w:val="24"/>
          <w:szCs w:val="24"/>
        </w:rPr>
      </w:pPr>
    </w:p>
    <w:p w:rsidR="00194C09" w:rsidRDefault="00194C09" w:rsidP="00946316">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Algorithm 1 SPOQ ………………………………………………………</w:t>
      </w:r>
      <w:r w:rsidRPr="00A45725">
        <w:rPr>
          <w:sz w:val="24"/>
          <w:szCs w:val="24"/>
        </w:rPr>
        <w:t>………</w:t>
      </w:r>
      <w:r w:rsidR="00E87C7E">
        <w:rPr>
          <w:sz w:val="24"/>
          <w:szCs w:val="24"/>
        </w:rPr>
        <w:t>………..</w:t>
      </w:r>
      <w:r w:rsidRPr="00A45725">
        <w:rPr>
          <w:sz w:val="24"/>
          <w:szCs w:val="24"/>
        </w:rPr>
        <w:t>…</w:t>
      </w:r>
      <w:r>
        <w:rPr>
          <w:sz w:val="24"/>
          <w:szCs w:val="24"/>
        </w:rPr>
        <w:t>.</w:t>
      </w:r>
      <w:r w:rsidRPr="00A45725">
        <w:rPr>
          <w:sz w:val="24"/>
          <w:szCs w:val="24"/>
        </w:rPr>
        <w:t xml:space="preserve">… </w:t>
      </w:r>
      <w:r>
        <w:rPr>
          <w:sz w:val="24"/>
          <w:szCs w:val="24"/>
        </w:rPr>
        <w:t>3</w:t>
      </w:r>
      <w:r w:rsidR="00EE6402">
        <w:rPr>
          <w:sz w:val="24"/>
          <w:szCs w:val="24"/>
        </w:rPr>
        <w:t>4</w:t>
      </w:r>
    </w:p>
    <w:p w:rsidR="00194C09" w:rsidRPr="00A45725" w:rsidRDefault="00194C09" w:rsidP="00946316">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 xml:space="preserve">Algorithm 2 SPOQ: Photon Query Step </w:t>
      </w:r>
      <w:r w:rsidRPr="00A45725">
        <w:rPr>
          <w:sz w:val="24"/>
          <w:szCs w:val="24"/>
        </w:rPr>
        <w:t>…</w:t>
      </w:r>
      <w:r>
        <w:rPr>
          <w:sz w:val="24"/>
          <w:szCs w:val="24"/>
        </w:rPr>
        <w:t>……………</w:t>
      </w:r>
      <w:r w:rsidRPr="00A45725">
        <w:rPr>
          <w:sz w:val="24"/>
          <w:szCs w:val="24"/>
        </w:rPr>
        <w:t>…………………</w:t>
      </w:r>
      <w:r w:rsidR="00E87C7E">
        <w:rPr>
          <w:sz w:val="24"/>
          <w:szCs w:val="24"/>
        </w:rPr>
        <w:t>……….</w:t>
      </w:r>
      <w:r w:rsidRPr="00A45725">
        <w:rPr>
          <w:sz w:val="24"/>
          <w:szCs w:val="24"/>
        </w:rPr>
        <w:t>………</w:t>
      </w:r>
      <w:r>
        <w:rPr>
          <w:sz w:val="24"/>
          <w:szCs w:val="24"/>
        </w:rPr>
        <w:t>.</w:t>
      </w:r>
      <w:r w:rsidRPr="00A45725">
        <w:rPr>
          <w:sz w:val="24"/>
          <w:szCs w:val="24"/>
        </w:rPr>
        <w:t xml:space="preserve">…… </w:t>
      </w:r>
      <w:r>
        <w:rPr>
          <w:sz w:val="24"/>
          <w:szCs w:val="24"/>
        </w:rPr>
        <w:t>3</w:t>
      </w:r>
      <w:r w:rsidR="00EE6402">
        <w:rPr>
          <w:sz w:val="24"/>
          <w:szCs w:val="24"/>
        </w:rPr>
        <w:t>4</w:t>
      </w:r>
    </w:p>
    <w:p w:rsidR="00194C09" w:rsidRPr="00A45725" w:rsidRDefault="00194C09" w:rsidP="00946316">
      <w:pPr>
        <w:numPr>
          <w:ilvl w:val="12"/>
          <w:numId w:val="0"/>
        </w:numPr>
        <w:tabs>
          <w:tab w:val="left" w:leader="dot" w:pos="720"/>
          <w:tab w:val="left" w:pos="1440"/>
          <w:tab w:val="left" w:pos="2160"/>
          <w:tab w:val="left" w:pos="2880"/>
          <w:tab w:val="left" w:pos="3600"/>
          <w:tab w:val="left" w:pos="4320"/>
          <w:tab w:val="left" w:pos="5040"/>
          <w:tab w:val="left" w:pos="5760"/>
          <w:tab w:val="left" w:pos="6480"/>
          <w:tab w:val="left" w:pos="7200"/>
          <w:tab w:val="left" w:pos="7667"/>
          <w:tab w:val="left" w:pos="7920"/>
        </w:tabs>
        <w:jc w:val="right"/>
        <w:rPr>
          <w:sz w:val="24"/>
          <w:szCs w:val="24"/>
        </w:rPr>
      </w:pPr>
      <w:r>
        <w:rPr>
          <w:sz w:val="24"/>
          <w:szCs w:val="24"/>
        </w:rPr>
        <w:t xml:space="preserve">Algorithm 3 PICRD </w:t>
      </w:r>
      <w:r w:rsidRPr="00A45725">
        <w:rPr>
          <w:sz w:val="24"/>
          <w:szCs w:val="24"/>
        </w:rPr>
        <w:t>……</w:t>
      </w:r>
      <w:r>
        <w:rPr>
          <w:sz w:val="24"/>
          <w:szCs w:val="24"/>
        </w:rPr>
        <w:t>………..</w:t>
      </w:r>
      <w:r w:rsidRPr="00A45725">
        <w:rPr>
          <w:sz w:val="24"/>
          <w:szCs w:val="24"/>
        </w:rPr>
        <w:t>…</w:t>
      </w:r>
      <w:r>
        <w:rPr>
          <w:sz w:val="24"/>
          <w:szCs w:val="24"/>
        </w:rPr>
        <w:t>.</w:t>
      </w:r>
      <w:r w:rsidRPr="00A45725">
        <w:rPr>
          <w:sz w:val="24"/>
          <w:szCs w:val="24"/>
        </w:rPr>
        <w:t>…</w:t>
      </w:r>
      <w:r>
        <w:rPr>
          <w:sz w:val="24"/>
          <w:szCs w:val="24"/>
        </w:rPr>
        <w:t>…</w:t>
      </w:r>
      <w:r w:rsidRPr="00A45725">
        <w:rPr>
          <w:sz w:val="24"/>
          <w:szCs w:val="24"/>
        </w:rPr>
        <w:t>…</w:t>
      </w:r>
      <w:r>
        <w:rPr>
          <w:sz w:val="24"/>
          <w:szCs w:val="24"/>
        </w:rPr>
        <w:t>…….……..</w:t>
      </w:r>
      <w:r w:rsidRPr="00A45725">
        <w:rPr>
          <w:sz w:val="24"/>
          <w:szCs w:val="24"/>
        </w:rPr>
        <w:t>…</w:t>
      </w:r>
      <w:r>
        <w:rPr>
          <w:sz w:val="24"/>
          <w:szCs w:val="24"/>
        </w:rPr>
        <w:t>…..</w:t>
      </w:r>
      <w:r w:rsidRPr="00A45725">
        <w:rPr>
          <w:sz w:val="24"/>
          <w:szCs w:val="24"/>
        </w:rPr>
        <w:t>…</w:t>
      </w:r>
      <w:r w:rsidR="00E87C7E">
        <w:rPr>
          <w:sz w:val="24"/>
          <w:szCs w:val="24"/>
        </w:rPr>
        <w:t>………..</w:t>
      </w:r>
      <w:r w:rsidRPr="00A45725">
        <w:rPr>
          <w:sz w:val="24"/>
          <w:szCs w:val="24"/>
        </w:rPr>
        <w:t>…</w:t>
      </w:r>
      <w:r>
        <w:rPr>
          <w:sz w:val="24"/>
          <w:szCs w:val="24"/>
        </w:rPr>
        <w:t>...</w:t>
      </w:r>
      <w:r w:rsidRPr="00A45725">
        <w:rPr>
          <w:sz w:val="24"/>
          <w:szCs w:val="24"/>
        </w:rPr>
        <w:t>…</w:t>
      </w:r>
      <w:r>
        <w:rPr>
          <w:sz w:val="24"/>
          <w:szCs w:val="24"/>
        </w:rPr>
        <w:t>...…</w:t>
      </w:r>
      <w:r w:rsidRPr="00A45725">
        <w:rPr>
          <w:sz w:val="24"/>
          <w:szCs w:val="24"/>
        </w:rPr>
        <w:t>…</w:t>
      </w:r>
      <w:r>
        <w:rPr>
          <w:sz w:val="24"/>
          <w:szCs w:val="24"/>
        </w:rPr>
        <w:t>.</w:t>
      </w:r>
      <w:r w:rsidRPr="00A45725">
        <w:rPr>
          <w:sz w:val="24"/>
          <w:szCs w:val="24"/>
        </w:rPr>
        <w:t xml:space="preserve">…… </w:t>
      </w:r>
      <w:r>
        <w:rPr>
          <w:sz w:val="24"/>
          <w:szCs w:val="24"/>
        </w:rPr>
        <w:t>6</w:t>
      </w:r>
      <w:r w:rsidR="00EE6402">
        <w:rPr>
          <w:sz w:val="24"/>
          <w:szCs w:val="24"/>
        </w:rPr>
        <w:t>6</w:t>
      </w: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194C09" w:rsidRDefault="00194C09" w:rsidP="000918DB">
      <w:pPr>
        <w:numPr>
          <w:ilvl w:val="12"/>
          <w:numId w:val="0"/>
        </w:numPr>
        <w:rPr>
          <w:rFonts w:ascii="Arial" w:hAnsi="Arial" w:cs="Arial"/>
        </w:rPr>
      </w:pPr>
    </w:p>
    <w:p w:rsidR="000918DB" w:rsidRDefault="000918DB" w:rsidP="000918DB">
      <w:pPr>
        <w:numPr>
          <w:ilvl w:val="12"/>
          <w:numId w:val="0"/>
        </w:numPr>
        <w:rPr>
          <w:rFonts w:ascii="Arial" w:hAnsi="Arial" w:cs="Arial"/>
        </w:rPr>
      </w:pPr>
    </w:p>
    <w:p w:rsidR="000918DB" w:rsidRDefault="000918DB" w:rsidP="000918DB">
      <w:pPr>
        <w:numPr>
          <w:ilvl w:val="12"/>
          <w:numId w:val="0"/>
        </w:numPr>
        <w:rPr>
          <w:rFonts w:ascii="Arial" w:hAnsi="Arial" w:cs="Arial"/>
        </w:rPr>
      </w:pPr>
    </w:p>
    <w:p w:rsidR="000918DB" w:rsidRDefault="000918DB" w:rsidP="000918DB">
      <w:pPr>
        <w:numPr>
          <w:ilvl w:val="12"/>
          <w:numId w:val="0"/>
        </w:numPr>
        <w:rPr>
          <w:rFonts w:ascii="Arial" w:hAnsi="Arial" w:cs="Arial"/>
        </w:rPr>
        <w:sectPr w:rsidR="000918DB" w:rsidSect="002870E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720" w:footer="1440" w:gutter="0"/>
          <w:pgNumType w:fmt="lowerRoman" w:start="4"/>
          <w:cols w:space="720"/>
          <w:noEndnote/>
          <w:titlePg/>
          <w:docGrid w:linePitch="272"/>
        </w:sectPr>
      </w:pPr>
    </w:p>
    <w:p w:rsidR="00301273" w:rsidRDefault="00301273" w:rsidP="00A13150">
      <w:pPr>
        <w:spacing w:line="360" w:lineRule="auto"/>
        <w:rPr>
          <w:sz w:val="24"/>
          <w:szCs w:val="24"/>
        </w:rPr>
      </w:pPr>
    </w:p>
    <w:p w:rsidR="00301273" w:rsidRDefault="00301273" w:rsidP="00A13150">
      <w:pPr>
        <w:spacing w:line="360" w:lineRule="auto"/>
        <w:rPr>
          <w:sz w:val="24"/>
          <w:szCs w:val="24"/>
        </w:rPr>
      </w:pPr>
    </w:p>
    <w:p w:rsidR="00301273" w:rsidRDefault="00301273" w:rsidP="00A13150">
      <w:pPr>
        <w:spacing w:line="360" w:lineRule="auto"/>
        <w:rPr>
          <w:sz w:val="24"/>
          <w:szCs w:val="24"/>
        </w:rPr>
      </w:pPr>
    </w:p>
    <w:p w:rsidR="00301273" w:rsidRDefault="00301273" w:rsidP="00A13150">
      <w:pPr>
        <w:spacing w:line="360" w:lineRule="auto"/>
        <w:rPr>
          <w:sz w:val="24"/>
          <w:szCs w:val="24"/>
        </w:rPr>
      </w:pPr>
    </w:p>
    <w:p w:rsidR="00301273" w:rsidRDefault="00301273" w:rsidP="00A13150">
      <w:pPr>
        <w:spacing w:line="360" w:lineRule="auto"/>
        <w:rPr>
          <w:sz w:val="24"/>
          <w:szCs w:val="24"/>
        </w:rPr>
      </w:pPr>
    </w:p>
    <w:p w:rsidR="00895158" w:rsidRDefault="00895158" w:rsidP="00A13150">
      <w:pPr>
        <w:spacing w:line="360" w:lineRule="auto"/>
        <w:rPr>
          <w:sz w:val="24"/>
          <w:szCs w:val="24"/>
        </w:rPr>
      </w:pPr>
    </w:p>
    <w:p w:rsidR="00895158" w:rsidRDefault="00895158"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194C09" w:rsidRDefault="00194C09" w:rsidP="00A13150">
      <w:pPr>
        <w:spacing w:line="360" w:lineRule="auto"/>
        <w:rPr>
          <w:sz w:val="24"/>
          <w:szCs w:val="24"/>
        </w:rPr>
      </w:pPr>
    </w:p>
    <w:p w:rsidR="00895158" w:rsidRDefault="00895158" w:rsidP="00A13150">
      <w:pPr>
        <w:spacing w:line="360" w:lineRule="auto"/>
        <w:rPr>
          <w:sz w:val="24"/>
          <w:szCs w:val="24"/>
        </w:rPr>
      </w:pPr>
    </w:p>
    <w:p w:rsidR="000677A6" w:rsidRPr="007F1170" w:rsidRDefault="00DF7A63" w:rsidP="000677A6">
      <w:pPr>
        <w:pStyle w:val="StyleHeading1Centered"/>
        <w:jc w:val="left"/>
        <w:rPr>
          <w:sz w:val="36"/>
          <w:szCs w:val="36"/>
        </w:rPr>
      </w:pPr>
      <w:bookmarkStart w:id="0" w:name="_Toc286145897"/>
      <w:r w:rsidRPr="007F1170">
        <w:rPr>
          <w:rFonts w:ascii="Times New Roman" w:hAnsi="Times New Roman"/>
          <w:sz w:val="36"/>
          <w:szCs w:val="36"/>
        </w:rPr>
        <w:lastRenderedPageBreak/>
        <w:t>CHAPTER 1</w:t>
      </w:r>
      <w:r w:rsidR="00301273" w:rsidRPr="007F1170">
        <w:rPr>
          <w:rFonts w:ascii="Times New Roman" w:hAnsi="Times New Roman"/>
          <w:sz w:val="36"/>
          <w:szCs w:val="36"/>
        </w:rPr>
        <w:t xml:space="preserve"> </w:t>
      </w:r>
      <w:bookmarkStart w:id="1" w:name="_GoBack"/>
      <w:bookmarkEnd w:id="1"/>
    </w:p>
    <w:p w:rsidR="006F0D36" w:rsidRDefault="006F0D36" w:rsidP="000677A6">
      <w:pPr>
        <w:pStyle w:val="StyleHeading1Centered"/>
        <w:jc w:val="left"/>
      </w:pPr>
    </w:p>
    <w:p w:rsidR="006F0D36" w:rsidRDefault="006F0D36" w:rsidP="000677A6">
      <w:pPr>
        <w:pStyle w:val="StyleHeading1Centered"/>
        <w:jc w:val="left"/>
      </w:pPr>
    </w:p>
    <w:p w:rsidR="00301273" w:rsidRPr="007F1170" w:rsidRDefault="00301273" w:rsidP="000677A6">
      <w:pPr>
        <w:pStyle w:val="StyleHeading1Centered"/>
        <w:jc w:val="left"/>
        <w:rPr>
          <w:rFonts w:ascii="Times New Roman" w:hAnsi="Times New Roman"/>
          <w:sz w:val="32"/>
          <w:szCs w:val="32"/>
        </w:rPr>
      </w:pPr>
      <w:r>
        <w:br/>
      </w:r>
      <w:r w:rsidRPr="007F1170">
        <w:rPr>
          <w:rFonts w:ascii="Times New Roman" w:hAnsi="Times New Roman"/>
          <w:sz w:val="32"/>
          <w:szCs w:val="32"/>
        </w:rPr>
        <w:t>Introduction</w:t>
      </w:r>
      <w:bookmarkEnd w:id="0"/>
    </w:p>
    <w:p w:rsidR="00AA425B" w:rsidRPr="00CF2BD7" w:rsidRDefault="00AA425B" w:rsidP="00CC1BF3">
      <w:pPr>
        <w:spacing w:after="0" w:line="360" w:lineRule="auto"/>
        <w:rPr>
          <w:sz w:val="28"/>
          <w:szCs w:val="28"/>
        </w:rPr>
      </w:pPr>
    </w:p>
    <w:p w:rsidR="00997858" w:rsidRPr="00CF2BD7" w:rsidRDefault="00997858" w:rsidP="00997858">
      <w:pPr>
        <w:rPr>
          <w:sz w:val="28"/>
          <w:szCs w:val="28"/>
        </w:rPr>
      </w:pPr>
    </w:p>
    <w:p w:rsidR="00270E19" w:rsidRPr="004079B0" w:rsidRDefault="00BF0CD7" w:rsidP="0063238B">
      <w:pPr>
        <w:suppressAutoHyphens w:val="0"/>
        <w:autoSpaceDE w:val="0"/>
        <w:adjustRightInd w:val="0"/>
        <w:spacing w:after="120" w:line="480" w:lineRule="auto"/>
        <w:textAlignment w:val="auto"/>
        <w:rPr>
          <w:sz w:val="24"/>
          <w:szCs w:val="24"/>
        </w:rPr>
      </w:pPr>
      <w:r>
        <w:rPr>
          <w:rFonts w:eastAsiaTheme="minorHAnsi"/>
          <w:sz w:val="24"/>
          <w:szCs w:val="24"/>
          <w:lang w:eastAsia="en-US"/>
        </w:rPr>
        <w:t xml:space="preserve">Quantifying the ability to see </w:t>
      </w:r>
      <w:r w:rsidR="0075615D">
        <w:rPr>
          <w:rFonts w:eastAsiaTheme="minorHAnsi"/>
          <w:sz w:val="24"/>
          <w:szCs w:val="24"/>
          <w:lang w:eastAsia="en-US"/>
        </w:rPr>
        <w:t xml:space="preserve">(or </w:t>
      </w:r>
      <w:r w:rsidR="0075615D" w:rsidRPr="0075615D">
        <w:rPr>
          <w:rFonts w:eastAsiaTheme="minorHAnsi"/>
          <w:i/>
          <w:sz w:val="24"/>
          <w:szCs w:val="24"/>
          <w:lang w:eastAsia="en-US"/>
        </w:rPr>
        <w:t>visibility</w:t>
      </w:r>
      <w:r w:rsidR="0075615D">
        <w:rPr>
          <w:rFonts w:eastAsiaTheme="minorHAnsi"/>
          <w:sz w:val="24"/>
          <w:szCs w:val="24"/>
          <w:lang w:eastAsia="en-US"/>
        </w:rPr>
        <w:t xml:space="preserve">) </w:t>
      </w:r>
      <w:r>
        <w:rPr>
          <w:rFonts w:eastAsiaTheme="minorHAnsi"/>
          <w:sz w:val="24"/>
          <w:szCs w:val="24"/>
          <w:lang w:eastAsia="en-US"/>
        </w:rPr>
        <w:t xml:space="preserve">arises in many </w:t>
      </w:r>
      <w:r w:rsidR="004079B0" w:rsidRPr="004079B0">
        <w:rPr>
          <w:rFonts w:eastAsiaTheme="minorHAnsi"/>
          <w:sz w:val="24"/>
          <w:szCs w:val="24"/>
          <w:lang w:eastAsia="en-US"/>
        </w:rPr>
        <w:t xml:space="preserve">scientific fields </w:t>
      </w:r>
      <w:r>
        <w:rPr>
          <w:rFonts w:eastAsiaTheme="minorHAnsi"/>
          <w:sz w:val="24"/>
          <w:szCs w:val="24"/>
          <w:lang w:eastAsia="en-US"/>
        </w:rPr>
        <w:t>such as</w:t>
      </w:r>
      <w:r w:rsidR="004079B0" w:rsidRPr="004079B0">
        <w:rPr>
          <w:rFonts w:eastAsiaTheme="minorHAnsi"/>
          <w:sz w:val="24"/>
          <w:szCs w:val="24"/>
          <w:lang w:eastAsia="en-US"/>
        </w:rPr>
        <w:t xml:space="preserve"> rendering,</w:t>
      </w:r>
      <w:r w:rsidR="004079B0">
        <w:rPr>
          <w:rFonts w:eastAsiaTheme="minorHAnsi"/>
          <w:sz w:val="24"/>
          <w:szCs w:val="24"/>
          <w:lang w:eastAsia="en-US"/>
        </w:rPr>
        <w:t xml:space="preserve"> </w:t>
      </w:r>
      <w:r>
        <w:rPr>
          <w:rFonts w:eastAsiaTheme="minorHAnsi"/>
          <w:sz w:val="24"/>
          <w:szCs w:val="24"/>
          <w:lang w:eastAsia="en-US"/>
        </w:rPr>
        <w:t>visualization</w:t>
      </w:r>
      <w:r w:rsidR="004079B0" w:rsidRPr="004079B0">
        <w:rPr>
          <w:rFonts w:eastAsiaTheme="minorHAnsi"/>
          <w:sz w:val="24"/>
          <w:szCs w:val="24"/>
          <w:lang w:eastAsia="en-US"/>
        </w:rPr>
        <w:t xml:space="preserve">, surveillance, </w:t>
      </w:r>
      <w:r>
        <w:rPr>
          <w:rFonts w:eastAsiaTheme="minorHAnsi"/>
          <w:sz w:val="24"/>
          <w:szCs w:val="24"/>
          <w:lang w:eastAsia="en-US"/>
        </w:rPr>
        <w:t xml:space="preserve">and </w:t>
      </w:r>
      <w:r w:rsidR="004079B0" w:rsidRPr="004079B0">
        <w:rPr>
          <w:rFonts w:eastAsiaTheme="minorHAnsi"/>
          <w:sz w:val="24"/>
          <w:szCs w:val="24"/>
          <w:lang w:eastAsia="en-US"/>
        </w:rPr>
        <w:t>navigation. One of the fundamental research problems confront</w:t>
      </w:r>
      <w:r w:rsidR="000D5744">
        <w:rPr>
          <w:rFonts w:eastAsiaTheme="minorHAnsi"/>
          <w:sz w:val="24"/>
          <w:szCs w:val="24"/>
          <w:lang w:eastAsia="en-US"/>
        </w:rPr>
        <w:t>ing</w:t>
      </w:r>
      <w:r w:rsidR="004079B0" w:rsidRPr="004079B0">
        <w:rPr>
          <w:rFonts w:eastAsiaTheme="minorHAnsi"/>
          <w:sz w:val="24"/>
          <w:szCs w:val="24"/>
          <w:lang w:eastAsia="en-US"/>
        </w:rPr>
        <w:t xml:space="preserve"> designers of </w:t>
      </w:r>
      <w:r>
        <w:rPr>
          <w:rFonts w:eastAsiaTheme="minorHAnsi"/>
          <w:sz w:val="24"/>
          <w:szCs w:val="24"/>
          <w:lang w:eastAsia="en-US"/>
        </w:rPr>
        <w:t>wireless sensor networks (WSNs) and unmanned vehicles (UVs) concerns the</w:t>
      </w:r>
      <w:r w:rsidR="004079B0" w:rsidRPr="004079B0">
        <w:rPr>
          <w:rFonts w:eastAsiaTheme="minorHAnsi"/>
          <w:sz w:val="24"/>
          <w:szCs w:val="24"/>
          <w:lang w:eastAsia="en-US"/>
        </w:rPr>
        <w:t xml:space="preserve"> attempt to assure that every portion of the WSN's </w:t>
      </w:r>
      <w:r>
        <w:rPr>
          <w:rFonts w:eastAsiaTheme="minorHAnsi"/>
          <w:sz w:val="24"/>
          <w:szCs w:val="24"/>
          <w:lang w:eastAsia="en-US"/>
        </w:rPr>
        <w:t xml:space="preserve">or UV’s </w:t>
      </w:r>
      <w:r w:rsidR="004079B0" w:rsidRPr="004079B0">
        <w:rPr>
          <w:rFonts w:eastAsiaTheme="minorHAnsi"/>
          <w:sz w:val="24"/>
          <w:szCs w:val="24"/>
          <w:lang w:eastAsia="en-US"/>
        </w:rPr>
        <w:t>operational</w:t>
      </w:r>
      <w:r w:rsidR="004079B0">
        <w:rPr>
          <w:rFonts w:eastAsiaTheme="minorHAnsi"/>
          <w:sz w:val="24"/>
          <w:szCs w:val="24"/>
          <w:lang w:eastAsia="en-US"/>
        </w:rPr>
        <w:t xml:space="preserve"> </w:t>
      </w:r>
      <w:r w:rsidR="004079B0" w:rsidRPr="004079B0">
        <w:rPr>
          <w:rFonts w:eastAsiaTheme="minorHAnsi"/>
          <w:sz w:val="24"/>
          <w:szCs w:val="24"/>
          <w:lang w:eastAsia="en-US"/>
        </w:rPr>
        <w:t xml:space="preserve">environment is sensed. </w:t>
      </w:r>
      <w:r w:rsidR="000D5744" w:rsidRPr="00571F0E">
        <w:rPr>
          <w:sz w:val="24"/>
          <w:szCs w:val="24"/>
        </w:rPr>
        <w:t xml:space="preserve">Providing knowledge of an environment by a WSN </w:t>
      </w:r>
      <w:r w:rsidR="000D5744">
        <w:rPr>
          <w:sz w:val="24"/>
          <w:szCs w:val="24"/>
        </w:rPr>
        <w:t xml:space="preserve">or UV </w:t>
      </w:r>
      <w:r w:rsidR="000D5744" w:rsidRPr="00571F0E">
        <w:rPr>
          <w:sz w:val="24"/>
          <w:szCs w:val="24"/>
        </w:rPr>
        <w:t xml:space="preserve">enhances the ability of those operating the WSN </w:t>
      </w:r>
      <w:r w:rsidR="000D5744">
        <w:rPr>
          <w:sz w:val="24"/>
          <w:szCs w:val="24"/>
        </w:rPr>
        <w:t xml:space="preserve">or UV </w:t>
      </w:r>
      <w:r w:rsidR="000D5744" w:rsidRPr="00571F0E">
        <w:rPr>
          <w:sz w:val="24"/>
          <w:szCs w:val="24"/>
        </w:rPr>
        <w:t>to more fully understand what events are taking place in that environment and the subsequent actions that should be taken in response to those events. Lack of information (i.e. inadequate sens</w:t>
      </w:r>
      <w:r w:rsidR="000D5744">
        <w:rPr>
          <w:sz w:val="24"/>
          <w:szCs w:val="24"/>
        </w:rPr>
        <w:t>ing</w:t>
      </w:r>
      <w:r w:rsidR="000D5744" w:rsidRPr="00571F0E">
        <w:rPr>
          <w:sz w:val="24"/>
          <w:szCs w:val="24"/>
        </w:rPr>
        <w:t xml:space="preserve">) could conceal vital information that would compromise the ability of the WSN </w:t>
      </w:r>
      <w:r w:rsidR="000D5744">
        <w:rPr>
          <w:sz w:val="24"/>
          <w:szCs w:val="24"/>
        </w:rPr>
        <w:t xml:space="preserve">or UV </w:t>
      </w:r>
      <w:r w:rsidR="000D5744" w:rsidRPr="00571F0E">
        <w:rPr>
          <w:sz w:val="24"/>
          <w:szCs w:val="24"/>
        </w:rPr>
        <w:t xml:space="preserve">operator to make an intelligent assessment of their environment. Therefore, the importance of </w:t>
      </w:r>
      <w:r w:rsidR="000D5744">
        <w:rPr>
          <w:rFonts w:eastAsiaTheme="minorHAnsi"/>
          <w:sz w:val="24"/>
          <w:szCs w:val="24"/>
          <w:lang w:eastAsia="en-US"/>
        </w:rPr>
        <w:t>quantifying and then optimizing visibility</w:t>
      </w:r>
      <w:r w:rsidR="000D5744">
        <w:rPr>
          <w:sz w:val="24"/>
          <w:szCs w:val="24"/>
        </w:rPr>
        <w:t xml:space="preserve"> </w:t>
      </w:r>
      <w:r w:rsidR="000D5744" w:rsidRPr="00571F0E">
        <w:rPr>
          <w:sz w:val="24"/>
          <w:szCs w:val="24"/>
        </w:rPr>
        <w:t>cannot be understated.</w:t>
      </w:r>
      <w:r w:rsidR="000D5744">
        <w:rPr>
          <w:rFonts w:eastAsiaTheme="minorHAnsi"/>
          <w:sz w:val="24"/>
          <w:szCs w:val="24"/>
          <w:lang w:eastAsia="en-US"/>
        </w:rPr>
        <w:t xml:space="preserve">  </w:t>
      </w:r>
    </w:p>
    <w:p w:rsidR="00997858" w:rsidRPr="00D73352" w:rsidRDefault="00997858" w:rsidP="00951508">
      <w:pPr>
        <w:pStyle w:val="Heading1"/>
        <w:numPr>
          <w:ilvl w:val="0"/>
          <w:numId w:val="0"/>
        </w:numPr>
        <w:tabs>
          <w:tab w:val="left" w:pos="720"/>
        </w:tabs>
        <w:spacing w:before="0" w:after="120" w:line="360" w:lineRule="auto"/>
        <w:rPr>
          <w:sz w:val="28"/>
          <w:szCs w:val="28"/>
        </w:rPr>
      </w:pPr>
      <w:r w:rsidRPr="00D73352">
        <w:rPr>
          <w:sz w:val="28"/>
          <w:szCs w:val="28"/>
        </w:rPr>
        <w:t>1.</w:t>
      </w:r>
      <w:r w:rsidR="00F7614A" w:rsidRPr="00D73352">
        <w:rPr>
          <w:sz w:val="28"/>
          <w:szCs w:val="28"/>
        </w:rPr>
        <w:t>1</w:t>
      </w:r>
      <w:r w:rsidR="00CF2BD7" w:rsidRPr="00D73352">
        <w:rPr>
          <w:sz w:val="28"/>
          <w:szCs w:val="28"/>
        </w:rPr>
        <w:t xml:space="preserve">     </w:t>
      </w:r>
      <w:r w:rsidR="006F0D36" w:rsidRPr="00D73352">
        <w:rPr>
          <w:sz w:val="28"/>
          <w:szCs w:val="28"/>
        </w:rPr>
        <w:t xml:space="preserve">Motivation </w:t>
      </w:r>
      <w:r w:rsidR="002779F7" w:rsidRPr="00D73352">
        <w:rPr>
          <w:sz w:val="28"/>
          <w:szCs w:val="28"/>
        </w:rPr>
        <w:t>behind</w:t>
      </w:r>
      <w:r w:rsidR="006F0D36" w:rsidRPr="00D73352">
        <w:rPr>
          <w:sz w:val="28"/>
          <w:szCs w:val="28"/>
        </w:rPr>
        <w:t xml:space="preserve"> </w:t>
      </w:r>
      <w:r w:rsidRPr="00D73352">
        <w:rPr>
          <w:sz w:val="28"/>
          <w:szCs w:val="28"/>
        </w:rPr>
        <w:t>Solving the Art Gallery Problem</w:t>
      </w:r>
    </w:p>
    <w:p w:rsidR="00AA425B" w:rsidRPr="00571F0E" w:rsidRDefault="003E3B31" w:rsidP="004F02AF">
      <w:pPr>
        <w:spacing w:after="0" w:line="480" w:lineRule="auto"/>
        <w:rPr>
          <w:sz w:val="24"/>
          <w:szCs w:val="24"/>
        </w:rPr>
      </w:pPr>
      <w:r>
        <w:rPr>
          <w:sz w:val="24"/>
          <w:szCs w:val="24"/>
        </w:rPr>
        <w:t>Wireless s</w:t>
      </w:r>
      <w:r w:rsidR="00AA425B" w:rsidRPr="00571F0E">
        <w:rPr>
          <w:sz w:val="24"/>
          <w:szCs w:val="24"/>
        </w:rPr>
        <w:t>ens</w:t>
      </w:r>
      <w:r w:rsidR="000D5744">
        <w:rPr>
          <w:sz w:val="24"/>
          <w:szCs w:val="24"/>
        </w:rPr>
        <w:t xml:space="preserve">or networks </w:t>
      </w:r>
      <w:r w:rsidR="00AA425B" w:rsidRPr="00571F0E">
        <w:rPr>
          <w:sz w:val="24"/>
          <w:szCs w:val="24"/>
        </w:rPr>
        <w:t xml:space="preserve">applied to 3D spaces are gaining in importance for </w:t>
      </w:r>
      <w:r w:rsidR="00D16E61">
        <w:rPr>
          <w:sz w:val="24"/>
          <w:szCs w:val="24"/>
        </w:rPr>
        <w:t>WSN</w:t>
      </w:r>
      <w:r w:rsidR="00AA425B" w:rsidRPr="00571F0E">
        <w:rPr>
          <w:sz w:val="24"/>
          <w:szCs w:val="24"/>
        </w:rPr>
        <w:t xml:space="preserve"> researchers seeking to understand how to perform sensing in (typically) non-terrestrial environments. Applications are being created that assume that the </w:t>
      </w:r>
      <w:r w:rsidR="00D16E61">
        <w:rPr>
          <w:sz w:val="24"/>
          <w:szCs w:val="24"/>
        </w:rPr>
        <w:t>WSN</w:t>
      </w:r>
      <w:r w:rsidR="00AA425B" w:rsidRPr="00571F0E">
        <w:rPr>
          <w:sz w:val="24"/>
          <w:szCs w:val="24"/>
        </w:rPr>
        <w:t xml:space="preserve"> is deployed in the air or underwater where the constituent sensor nodes may occupy different heights or depths respectively. For example, small aerial wireless sensor nodes have been developed that are meant to perform fire monitoring [1]; underwater sensor nodes have been developed for the purpose of performing </w:t>
      </w:r>
      <w:r w:rsidR="00AA425B" w:rsidRPr="00571F0E">
        <w:rPr>
          <w:sz w:val="24"/>
          <w:szCs w:val="24"/>
        </w:rPr>
        <w:lastRenderedPageBreak/>
        <w:t xml:space="preserve">pollution monitoring [2]; another possible terrestrial 3D </w:t>
      </w:r>
      <w:r w:rsidR="00D16E61">
        <w:rPr>
          <w:sz w:val="24"/>
          <w:szCs w:val="24"/>
        </w:rPr>
        <w:t>WSN</w:t>
      </w:r>
      <w:r w:rsidR="00AA425B" w:rsidRPr="00571F0E">
        <w:rPr>
          <w:sz w:val="24"/>
          <w:szCs w:val="24"/>
        </w:rPr>
        <w:t xml:space="preserve"> application example would be the placement of sensor nodes at varying heights in a forest in order to monitor and prevent the spread of forest fires [3].</w:t>
      </w:r>
    </w:p>
    <w:p w:rsidR="00AA425B" w:rsidRPr="00AA425B" w:rsidRDefault="00AA425B" w:rsidP="00D222DC">
      <w:pPr>
        <w:spacing w:line="480" w:lineRule="auto"/>
        <w:ind w:firstLine="720"/>
      </w:pPr>
      <w:r w:rsidRPr="00571F0E">
        <w:rPr>
          <w:sz w:val="24"/>
          <w:szCs w:val="24"/>
        </w:rPr>
        <w:t xml:space="preserve">Quantifying the ability of a </w:t>
      </w:r>
      <w:r w:rsidR="00D16E61">
        <w:rPr>
          <w:sz w:val="24"/>
          <w:szCs w:val="24"/>
        </w:rPr>
        <w:t>WSN</w:t>
      </w:r>
      <w:r w:rsidRPr="00571F0E">
        <w:rPr>
          <w:sz w:val="24"/>
          <w:szCs w:val="24"/>
        </w:rPr>
        <w:t xml:space="preserve"> to sense the environment it is deployed in is known as the </w:t>
      </w:r>
      <w:r w:rsidRPr="00571F0E">
        <w:rPr>
          <w:i/>
          <w:sz w:val="24"/>
          <w:szCs w:val="24"/>
        </w:rPr>
        <w:t>coverage problem</w:t>
      </w:r>
      <w:r w:rsidRPr="00571F0E">
        <w:rPr>
          <w:sz w:val="24"/>
          <w:szCs w:val="24"/>
        </w:rPr>
        <w:t xml:space="preserve"> [4]. This problem seeks to answer the question: “How well do the sensors monitor the space they occupy?” This question can be expressed as </w:t>
      </w:r>
      <w:r w:rsidRPr="00571F0E">
        <w:rPr>
          <w:i/>
          <w:sz w:val="24"/>
          <w:szCs w:val="24"/>
        </w:rPr>
        <w:t>k-coverage</w:t>
      </w:r>
      <w:r w:rsidRPr="00571F0E">
        <w:rPr>
          <w:sz w:val="24"/>
          <w:szCs w:val="24"/>
        </w:rPr>
        <w:t xml:space="preserve"> [4] which asks “Given an integer </w:t>
      </w:r>
      <w:r w:rsidRPr="00571F0E">
        <w:rPr>
          <w:i/>
          <w:sz w:val="24"/>
          <w:szCs w:val="24"/>
        </w:rPr>
        <w:t>k</w:t>
      </w:r>
      <w:r w:rsidRPr="00571F0E">
        <w:rPr>
          <w:sz w:val="24"/>
          <w:szCs w:val="24"/>
        </w:rPr>
        <w:t xml:space="preserve"> and a sensed region </w:t>
      </w:r>
      <w:r w:rsidRPr="00571F0E">
        <w:rPr>
          <w:i/>
          <w:sz w:val="24"/>
          <w:szCs w:val="24"/>
        </w:rPr>
        <w:t>R</w:t>
      </w:r>
      <w:r w:rsidRPr="00571F0E">
        <w:rPr>
          <w:sz w:val="24"/>
          <w:szCs w:val="24"/>
        </w:rPr>
        <w:t xml:space="preserve">, can it be assured that each point in </w:t>
      </w:r>
      <w:r w:rsidRPr="00571F0E">
        <w:rPr>
          <w:i/>
          <w:sz w:val="24"/>
          <w:szCs w:val="24"/>
        </w:rPr>
        <w:t>R</w:t>
      </w:r>
      <w:r w:rsidRPr="00571F0E">
        <w:rPr>
          <w:sz w:val="24"/>
          <w:szCs w:val="24"/>
        </w:rPr>
        <w:t xml:space="preserve"> is monitored by </w:t>
      </w:r>
      <w:r w:rsidRPr="00571F0E">
        <w:rPr>
          <w:i/>
          <w:sz w:val="24"/>
          <w:szCs w:val="24"/>
        </w:rPr>
        <w:t>k</w:t>
      </w:r>
      <w:r w:rsidRPr="00571F0E">
        <w:rPr>
          <w:sz w:val="24"/>
          <w:szCs w:val="24"/>
        </w:rPr>
        <w:t xml:space="preserve"> sensors?” </w:t>
      </w:r>
    </w:p>
    <w:p w:rsidR="001A6A59" w:rsidRDefault="00571F0E" w:rsidP="00D222DC">
      <w:pPr>
        <w:spacing w:after="0" w:line="480" w:lineRule="auto"/>
        <w:ind w:firstLine="720"/>
        <w:rPr>
          <w:sz w:val="24"/>
          <w:szCs w:val="24"/>
        </w:rPr>
      </w:pPr>
      <w:r w:rsidRPr="00571F0E">
        <w:rPr>
          <w:sz w:val="24"/>
          <w:szCs w:val="24"/>
        </w:rPr>
        <w:t xml:space="preserve">The coverage problem has been considered by the mathematics community in the subject area known as </w:t>
      </w:r>
      <w:r w:rsidRPr="00571F0E">
        <w:rPr>
          <w:i/>
          <w:iCs/>
          <w:sz w:val="24"/>
          <w:szCs w:val="24"/>
        </w:rPr>
        <w:t>visibility optimization</w:t>
      </w:r>
      <w:r w:rsidRPr="00571F0E">
        <w:rPr>
          <w:sz w:val="24"/>
          <w:szCs w:val="24"/>
        </w:rPr>
        <w:t xml:space="preserve"> [5]. One such visibility optimization problem is the art gallery problem (AGP) that derives its name from the hypothetical situation wherein an art gallery owner seeks to have every painting covered with as few sensors as possible. The AGP is similar to </w:t>
      </w:r>
      <w:r w:rsidRPr="00571F0E">
        <w:rPr>
          <w:i/>
          <w:sz w:val="24"/>
          <w:szCs w:val="24"/>
        </w:rPr>
        <w:t>k-</w:t>
      </w:r>
      <w:r w:rsidRPr="00571F0E">
        <w:rPr>
          <w:sz w:val="24"/>
          <w:szCs w:val="24"/>
        </w:rPr>
        <w:t xml:space="preserve">coverage except that it seeks to use the smallest </w:t>
      </w:r>
      <w:r w:rsidRPr="00571F0E">
        <w:rPr>
          <w:i/>
          <w:sz w:val="24"/>
          <w:szCs w:val="24"/>
        </w:rPr>
        <w:t>k</w:t>
      </w:r>
      <w:r w:rsidRPr="00571F0E">
        <w:rPr>
          <w:sz w:val="24"/>
          <w:szCs w:val="24"/>
        </w:rPr>
        <w:t xml:space="preserve"> sensors necessary to assure that every point in </w:t>
      </w:r>
      <w:r w:rsidRPr="00571F0E">
        <w:rPr>
          <w:i/>
          <w:sz w:val="24"/>
          <w:szCs w:val="24"/>
        </w:rPr>
        <w:t>R</w:t>
      </w:r>
      <w:r w:rsidRPr="00571F0E">
        <w:rPr>
          <w:sz w:val="24"/>
          <w:szCs w:val="24"/>
        </w:rPr>
        <w:t xml:space="preserve"> is covered by at least one sensor. </w:t>
      </w:r>
    </w:p>
    <w:p w:rsidR="00444DDA" w:rsidRDefault="001A6A59" w:rsidP="00D222DC">
      <w:pPr>
        <w:spacing w:after="120" w:line="480" w:lineRule="auto"/>
        <w:ind w:firstLine="720"/>
        <w:rPr>
          <w:sz w:val="24"/>
          <w:szCs w:val="24"/>
        </w:rPr>
      </w:pPr>
      <w:r w:rsidRPr="005E47E8">
        <w:rPr>
          <w:sz w:val="24"/>
          <w:szCs w:val="24"/>
        </w:rPr>
        <w:t xml:space="preserve">Let </w:t>
      </w:r>
      <w:r w:rsidRPr="005E47E8">
        <w:rPr>
          <w:i/>
          <w:iCs/>
          <w:sz w:val="24"/>
          <w:szCs w:val="24"/>
        </w:rPr>
        <w:t>D</w:t>
      </w:r>
      <w:r w:rsidRPr="005E47E8">
        <w:rPr>
          <w:sz w:val="24"/>
          <w:szCs w:val="24"/>
        </w:rPr>
        <w:t xml:space="preserve"> be a set of points which comprise a surface and let it be a member of the compact subset Ω of </w:t>
      </w:r>
      <w:r w:rsidRPr="005E47E8">
        <w:rPr>
          <w:rFonts w:ascii="Symbol" w:eastAsia="Symbol" w:hAnsi="Symbol" w:cs="Symbol"/>
          <w:sz w:val="24"/>
          <w:szCs w:val="24"/>
        </w:rPr>
        <w:t></w:t>
      </w:r>
      <w:r w:rsidRPr="005E47E8">
        <w:rPr>
          <w:rFonts w:eastAsia="SimSun" w:cs="Tahoma"/>
          <w:i/>
          <w:iCs/>
          <w:sz w:val="24"/>
          <w:szCs w:val="24"/>
          <w:vertAlign w:val="superscript"/>
        </w:rPr>
        <w:t>d</w:t>
      </w:r>
      <w:r w:rsidRPr="005E47E8">
        <w:rPr>
          <w:sz w:val="24"/>
          <w:szCs w:val="24"/>
        </w:rPr>
        <w:t xml:space="preserve"> where </w:t>
      </w:r>
      <w:r w:rsidRPr="005E47E8">
        <w:rPr>
          <w:rFonts w:ascii="Symbol" w:eastAsia="Symbol" w:hAnsi="Symbol" w:cs="Symbol"/>
          <w:sz w:val="24"/>
          <w:szCs w:val="24"/>
        </w:rPr>
        <w:t></w:t>
      </w:r>
      <w:r w:rsidRPr="005E47E8">
        <w:rPr>
          <w:rFonts w:eastAsia="SimSun" w:cs="Tahoma"/>
          <w:i/>
          <w:iCs/>
          <w:sz w:val="24"/>
          <w:szCs w:val="24"/>
          <w:vertAlign w:val="superscript"/>
        </w:rPr>
        <w:t>d</w:t>
      </w:r>
      <w:r w:rsidRPr="005E47E8">
        <w:rPr>
          <w:sz w:val="24"/>
          <w:szCs w:val="24"/>
        </w:rPr>
        <w:t xml:space="preserve"> is a </w:t>
      </w:r>
      <w:r w:rsidRPr="005E47E8">
        <w:rPr>
          <w:i/>
          <w:sz w:val="24"/>
          <w:szCs w:val="24"/>
        </w:rPr>
        <w:t>d</w:t>
      </w:r>
      <w:r w:rsidRPr="005E47E8">
        <w:rPr>
          <w:sz w:val="24"/>
          <w:szCs w:val="24"/>
        </w:rPr>
        <w:t xml:space="preserve">-dimensional subset of the real numbers. The </w:t>
      </w:r>
      <w:r>
        <w:rPr>
          <w:sz w:val="24"/>
          <w:szCs w:val="24"/>
        </w:rPr>
        <w:t>AG</w:t>
      </w:r>
      <w:r w:rsidRPr="005E47E8">
        <w:rPr>
          <w:sz w:val="24"/>
          <w:szCs w:val="24"/>
        </w:rPr>
        <w:t xml:space="preserve">P </w:t>
      </w:r>
      <w:r>
        <w:rPr>
          <w:sz w:val="24"/>
          <w:szCs w:val="24"/>
        </w:rPr>
        <w:t>is</w:t>
      </w:r>
      <w:r w:rsidRPr="005E47E8">
        <w:rPr>
          <w:sz w:val="24"/>
          <w:szCs w:val="24"/>
        </w:rPr>
        <w:t xml:space="preserve"> posited as the following question:</w:t>
      </w:r>
      <w:r w:rsidR="00571F0E" w:rsidRPr="00571F0E">
        <w:rPr>
          <w:sz w:val="24"/>
          <w:szCs w:val="24"/>
        </w:rPr>
        <w:t xml:space="preserve"> </w:t>
      </w:r>
    </w:p>
    <w:p w:rsidR="00444DDA" w:rsidRPr="007A351D" w:rsidRDefault="00571F0E" w:rsidP="003B58CC">
      <w:pPr>
        <w:pStyle w:val="ListParagraph"/>
        <w:numPr>
          <w:ilvl w:val="0"/>
          <w:numId w:val="21"/>
        </w:numPr>
        <w:spacing w:line="480" w:lineRule="auto"/>
        <w:ind w:left="720"/>
        <w:rPr>
          <w:sz w:val="24"/>
          <w:szCs w:val="24"/>
        </w:rPr>
      </w:pPr>
      <w:r w:rsidRPr="007A351D">
        <w:rPr>
          <w:sz w:val="24"/>
          <w:szCs w:val="24"/>
        </w:rPr>
        <w:t xml:space="preserve">What is the minimum number of sensors necessary to assure that every point in </w:t>
      </w:r>
      <w:r w:rsidR="009E153F" w:rsidRPr="005E47E8">
        <w:rPr>
          <w:sz w:val="24"/>
          <w:szCs w:val="24"/>
        </w:rPr>
        <w:t>Ω</w:t>
      </w:r>
      <w:r w:rsidR="009E153F" w:rsidRPr="007A351D">
        <w:rPr>
          <w:sz w:val="24"/>
          <w:szCs w:val="24"/>
        </w:rPr>
        <w:t xml:space="preserve"> </w:t>
      </w:r>
      <w:r w:rsidRPr="007A351D">
        <w:rPr>
          <w:sz w:val="24"/>
          <w:szCs w:val="24"/>
        </w:rPr>
        <w:t>is sensed</w:t>
      </w:r>
      <w:r w:rsidR="00D05C4D">
        <w:rPr>
          <w:sz w:val="24"/>
          <w:szCs w:val="24"/>
        </w:rPr>
        <w:t xml:space="preserve"> [5]?</w:t>
      </w:r>
      <w:r w:rsidRPr="007A351D">
        <w:rPr>
          <w:sz w:val="24"/>
          <w:szCs w:val="24"/>
        </w:rPr>
        <w:t xml:space="preserve"> </w:t>
      </w:r>
    </w:p>
    <w:p w:rsidR="00571F0E" w:rsidRPr="00571F0E" w:rsidRDefault="00571F0E" w:rsidP="00D222DC">
      <w:pPr>
        <w:spacing w:before="120" w:after="120" w:line="480" w:lineRule="auto"/>
        <w:ind w:firstLine="720"/>
        <w:rPr>
          <w:sz w:val="24"/>
          <w:szCs w:val="24"/>
        </w:rPr>
      </w:pPr>
      <w:r w:rsidRPr="00571F0E">
        <w:rPr>
          <w:sz w:val="24"/>
          <w:szCs w:val="24"/>
        </w:rPr>
        <w:t xml:space="preserve">The hidden assumption behind the formulation of the AGP is that all points in </w:t>
      </w:r>
      <w:r w:rsidRPr="00571F0E">
        <w:rPr>
          <w:i/>
          <w:sz w:val="24"/>
          <w:szCs w:val="24"/>
        </w:rPr>
        <w:t>R</w:t>
      </w:r>
      <w:r w:rsidRPr="00571F0E">
        <w:rPr>
          <w:sz w:val="24"/>
          <w:szCs w:val="24"/>
        </w:rPr>
        <w:t xml:space="preserve"> that fall within the sensing range of the sensor are equally capable of being monitored from a given observation point. While this level of mathematical abstraction of an ideal environment and its </w:t>
      </w:r>
      <w:r w:rsidRPr="00571F0E">
        <w:rPr>
          <w:sz w:val="24"/>
          <w:szCs w:val="24"/>
        </w:rPr>
        <w:lastRenderedPageBreak/>
        <w:t xml:space="preserve">sensor is useful, it does not take into account mitigating factors that can disrupt the ability of a sensor to obtain optimal coverage. Furthermore, </w:t>
      </w:r>
      <w:r w:rsidR="00391622">
        <w:rPr>
          <w:sz w:val="24"/>
          <w:szCs w:val="24"/>
        </w:rPr>
        <w:t>work</w:t>
      </w:r>
      <w:r w:rsidRPr="00571F0E">
        <w:rPr>
          <w:sz w:val="24"/>
          <w:szCs w:val="24"/>
        </w:rPr>
        <w:t>s concerned with the AGP [5</w:t>
      </w:r>
      <w:r w:rsidR="00880F6C">
        <w:rPr>
          <w:sz w:val="24"/>
          <w:szCs w:val="24"/>
        </w:rPr>
        <w:t>]</w:t>
      </w:r>
      <w:r w:rsidR="002D6BAF" w:rsidRPr="00571F0E">
        <w:rPr>
          <w:sz w:val="24"/>
          <w:szCs w:val="24"/>
        </w:rPr>
        <w:t xml:space="preserve">, </w:t>
      </w:r>
      <w:r w:rsidR="00880F6C">
        <w:rPr>
          <w:sz w:val="24"/>
          <w:szCs w:val="24"/>
        </w:rPr>
        <w:t>[</w:t>
      </w:r>
      <w:r w:rsidR="002D6BAF" w:rsidRPr="00571F0E">
        <w:rPr>
          <w:sz w:val="24"/>
          <w:szCs w:val="24"/>
        </w:rPr>
        <w:t>6</w:t>
      </w:r>
      <w:r w:rsidR="00880F6C">
        <w:rPr>
          <w:sz w:val="24"/>
          <w:szCs w:val="24"/>
        </w:rPr>
        <w:t>]</w:t>
      </w:r>
      <w:r w:rsidR="002D6BAF" w:rsidRPr="00571F0E">
        <w:rPr>
          <w:sz w:val="24"/>
          <w:szCs w:val="24"/>
        </w:rPr>
        <w:t xml:space="preserve"> </w:t>
      </w:r>
      <w:r w:rsidR="00880F6C">
        <w:rPr>
          <w:sz w:val="24"/>
          <w:szCs w:val="24"/>
        </w:rPr>
        <w:t>and [</w:t>
      </w:r>
      <w:r w:rsidR="002D6BAF" w:rsidRPr="00571F0E">
        <w:rPr>
          <w:sz w:val="24"/>
          <w:szCs w:val="24"/>
        </w:rPr>
        <w:t>7</w:t>
      </w:r>
      <w:r w:rsidRPr="00571F0E">
        <w:rPr>
          <w:sz w:val="24"/>
          <w:szCs w:val="24"/>
        </w:rPr>
        <w:t xml:space="preserve">] presume that the monitored space is </w:t>
      </w:r>
      <w:r w:rsidRPr="00571F0E">
        <w:rPr>
          <w:i/>
          <w:iCs/>
          <w:sz w:val="24"/>
          <w:szCs w:val="24"/>
        </w:rPr>
        <w:t>known</w:t>
      </w:r>
      <w:r w:rsidRPr="00571F0E">
        <w:rPr>
          <w:sz w:val="24"/>
          <w:szCs w:val="24"/>
        </w:rPr>
        <w:t xml:space="preserve"> prior to the placement of the sensors – an assumption that cannot hold valid in changing environments. This leads us to pose the following questions:</w:t>
      </w:r>
    </w:p>
    <w:p w:rsidR="00571F0E" w:rsidRPr="00716FFC" w:rsidRDefault="00716FFC" w:rsidP="00D222DC">
      <w:pPr>
        <w:pStyle w:val="ListParagraph"/>
        <w:numPr>
          <w:ilvl w:val="0"/>
          <w:numId w:val="4"/>
        </w:numPr>
        <w:spacing w:after="40" w:line="480" w:lineRule="auto"/>
        <w:rPr>
          <w:sz w:val="24"/>
          <w:szCs w:val="24"/>
        </w:rPr>
      </w:pPr>
      <w:r w:rsidRPr="00716FFC">
        <w:rPr>
          <w:sz w:val="24"/>
          <w:szCs w:val="24"/>
        </w:rPr>
        <w:t xml:space="preserve">How does the WSN researcher determine how to solve the AGP in </w:t>
      </w:r>
      <w:r w:rsidR="00630D63">
        <w:rPr>
          <w:sz w:val="24"/>
          <w:szCs w:val="24"/>
        </w:rPr>
        <w:t xml:space="preserve">an online manner in </w:t>
      </w:r>
      <w:r w:rsidRPr="00716FFC">
        <w:rPr>
          <w:sz w:val="24"/>
          <w:szCs w:val="24"/>
        </w:rPr>
        <w:t>3D environments that have not been explored yet or have been altered after the passage of a unit of time?</w:t>
      </w:r>
    </w:p>
    <w:p w:rsidR="00571F0E" w:rsidRPr="00571F0E" w:rsidRDefault="00571F0E" w:rsidP="00D222DC">
      <w:pPr>
        <w:pStyle w:val="ListParagraph"/>
        <w:numPr>
          <w:ilvl w:val="0"/>
          <w:numId w:val="4"/>
        </w:numPr>
        <w:spacing w:after="40" w:line="480" w:lineRule="auto"/>
        <w:rPr>
          <w:sz w:val="24"/>
          <w:szCs w:val="24"/>
        </w:rPr>
      </w:pPr>
      <w:r w:rsidRPr="00571F0E">
        <w:rPr>
          <w:sz w:val="24"/>
          <w:szCs w:val="24"/>
        </w:rPr>
        <w:t>How does a WSN researcher determine how to solve the AGP in 3D environments that are less than ideal (such as those prone to fog, dust, rain and so forth)?</w:t>
      </w:r>
    </w:p>
    <w:p w:rsidR="00571F0E" w:rsidRPr="00571F0E" w:rsidRDefault="00571F0E" w:rsidP="00D222DC">
      <w:pPr>
        <w:pStyle w:val="ListParagraph"/>
        <w:numPr>
          <w:ilvl w:val="0"/>
          <w:numId w:val="4"/>
        </w:numPr>
        <w:spacing w:after="120" w:line="480" w:lineRule="auto"/>
        <w:rPr>
          <w:sz w:val="24"/>
          <w:szCs w:val="24"/>
        </w:rPr>
      </w:pPr>
      <w:r w:rsidRPr="00571F0E">
        <w:rPr>
          <w:sz w:val="24"/>
          <w:szCs w:val="24"/>
        </w:rPr>
        <w:t xml:space="preserve">How does a WSN researcher determine how to solve the AGP in 3D environments wherein the ability of a given sensor to sense its surroundings changes with time (such as </w:t>
      </w:r>
      <w:r w:rsidR="005C65E6">
        <w:rPr>
          <w:sz w:val="24"/>
          <w:szCs w:val="24"/>
        </w:rPr>
        <w:t>a monitored space transitioning</w:t>
      </w:r>
      <w:r w:rsidRPr="00571F0E">
        <w:rPr>
          <w:sz w:val="24"/>
          <w:szCs w:val="24"/>
        </w:rPr>
        <w:t xml:space="preserve"> from day to nighttime)?</w:t>
      </w:r>
    </w:p>
    <w:p w:rsidR="00571F0E" w:rsidRPr="00571F0E" w:rsidRDefault="00571F0E" w:rsidP="00D222DC">
      <w:pPr>
        <w:spacing w:after="0" w:line="480" w:lineRule="auto"/>
        <w:ind w:firstLine="720"/>
        <w:rPr>
          <w:sz w:val="24"/>
          <w:szCs w:val="24"/>
        </w:rPr>
      </w:pPr>
      <w:r w:rsidRPr="00571F0E">
        <w:rPr>
          <w:sz w:val="24"/>
          <w:szCs w:val="24"/>
        </w:rPr>
        <w:t>Consideration of these questions is becoming more important as higher quality simulations are demanded by WSN researchers. Enhancing the realism of the expected environmental circumstances in which the WSN will operate can save deployment and infrastructure costs when attempting to understand the WSN's operational outcome. Furthermore, the ability of the researcher to optimize the placement of a WSN under realistic scenarios leads to greater quality of service and efficiency. For example, if a certain sensor node is useful only during the day due to its location but becomes useless at night, it can conserve its battery life by waiting to activate during the day in order to best cover its space to be monitored.</w:t>
      </w:r>
    </w:p>
    <w:p w:rsidR="00571F0E" w:rsidRPr="00571F0E" w:rsidRDefault="00571F0E" w:rsidP="00D222DC">
      <w:pPr>
        <w:spacing w:after="0" w:line="480" w:lineRule="auto"/>
        <w:ind w:firstLine="720"/>
        <w:rPr>
          <w:sz w:val="24"/>
          <w:szCs w:val="24"/>
        </w:rPr>
      </w:pPr>
      <w:r w:rsidRPr="00571F0E">
        <w:rPr>
          <w:sz w:val="24"/>
          <w:szCs w:val="24"/>
        </w:rPr>
        <w:t xml:space="preserve">In order to be able to address these questions, we examine the nature of the photon. The photon is the fundamental quantum constituent of electromagnetic (EM) radiation. Since sensors </w:t>
      </w:r>
      <w:r w:rsidRPr="00571F0E">
        <w:rPr>
          <w:sz w:val="24"/>
          <w:szCs w:val="24"/>
        </w:rPr>
        <w:lastRenderedPageBreak/>
        <w:t xml:space="preserve">are meant to detect some member of the EM spectrum, the photon may also be regarded as being responsible for transferring information from a point in the monitored space to the sensor that detects them. Such a notion of photons being the enablers of sensing is </w:t>
      </w:r>
      <w:r w:rsidR="00652689">
        <w:rPr>
          <w:sz w:val="24"/>
          <w:szCs w:val="24"/>
        </w:rPr>
        <w:t xml:space="preserve">intuitively </w:t>
      </w:r>
      <w:r w:rsidR="004D5FD2">
        <w:rPr>
          <w:sz w:val="24"/>
          <w:szCs w:val="24"/>
        </w:rPr>
        <w:t xml:space="preserve">and scientifically </w:t>
      </w:r>
      <w:r w:rsidRPr="00571F0E">
        <w:rPr>
          <w:sz w:val="24"/>
          <w:szCs w:val="24"/>
        </w:rPr>
        <w:t>confirmed by the fact that our eyes’ ability to see is a consequence of visible-light-photons reflecting off of surfaces and triggering the biochemical reactions necessary to allow sight [8].</w:t>
      </w:r>
    </w:p>
    <w:p w:rsidR="00C57678" w:rsidRDefault="00571F0E" w:rsidP="00D222DC">
      <w:pPr>
        <w:spacing w:after="120" w:line="480" w:lineRule="auto"/>
        <w:ind w:firstLine="720"/>
        <w:rPr>
          <w:sz w:val="24"/>
          <w:szCs w:val="24"/>
        </w:rPr>
      </w:pPr>
      <w:r w:rsidRPr="00571F0E">
        <w:rPr>
          <w:sz w:val="24"/>
          <w:szCs w:val="24"/>
        </w:rPr>
        <w:t xml:space="preserve">When a sensor node is regarded as being responsible for detecting the energy transmitted by the photons that reflect off of a surface in an environment, the AGP can be recast by asking the following question: </w:t>
      </w:r>
    </w:p>
    <w:p w:rsidR="00C57678" w:rsidRPr="00C57678" w:rsidRDefault="00571F0E" w:rsidP="003B58CC">
      <w:pPr>
        <w:pStyle w:val="ListParagraph"/>
        <w:numPr>
          <w:ilvl w:val="0"/>
          <w:numId w:val="23"/>
        </w:numPr>
        <w:spacing w:after="120" w:line="480" w:lineRule="auto"/>
        <w:rPr>
          <w:sz w:val="24"/>
          <w:szCs w:val="24"/>
        </w:rPr>
      </w:pPr>
      <w:r w:rsidRPr="00C57678">
        <w:rPr>
          <w:sz w:val="24"/>
          <w:szCs w:val="24"/>
        </w:rPr>
        <w:t xml:space="preserve">What is the minimum number of sensors necessary to assure that every photon available to convey information about </w:t>
      </w:r>
      <w:r w:rsidR="005A7A33" w:rsidRPr="005E47E8">
        <w:rPr>
          <w:sz w:val="24"/>
          <w:szCs w:val="24"/>
        </w:rPr>
        <w:t>Ω</w:t>
      </w:r>
      <w:r w:rsidR="005A7A33" w:rsidRPr="00C57678">
        <w:rPr>
          <w:sz w:val="24"/>
          <w:szCs w:val="24"/>
        </w:rPr>
        <w:t xml:space="preserve"> </w:t>
      </w:r>
      <w:r w:rsidR="00E205E0">
        <w:rPr>
          <w:sz w:val="24"/>
          <w:szCs w:val="24"/>
        </w:rPr>
        <w:t>is</w:t>
      </w:r>
      <w:r w:rsidRPr="00C57678">
        <w:rPr>
          <w:sz w:val="24"/>
          <w:szCs w:val="24"/>
        </w:rPr>
        <w:t xml:space="preserve"> sensed? </w:t>
      </w:r>
    </w:p>
    <w:p w:rsidR="00571F0E" w:rsidRPr="00571F0E" w:rsidRDefault="00571F0E" w:rsidP="00D222DC">
      <w:pPr>
        <w:spacing w:after="120" w:line="480" w:lineRule="auto"/>
        <w:ind w:firstLine="720"/>
        <w:rPr>
          <w:sz w:val="24"/>
          <w:szCs w:val="24"/>
        </w:rPr>
      </w:pPr>
      <w:r w:rsidRPr="00571F0E">
        <w:rPr>
          <w:sz w:val="24"/>
          <w:szCs w:val="24"/>
        </w:rPr>
        <w:t>Solving this formulation of the AGP relies upon the creation of a model describing how a set of photons will be propagated through a 3D virtual environment. Having this photon propagation model allows us to address the three questions posed above in the following manner:</w:t>
      </w:r>
    </w:p>
    <w:p w:rsidR="00571F0E" w:rsidRPr="00571F0E" w:rsidRDefault="00571F0E" w:rsidP="003B58CC">
      <w:pPr>
        <w:pStyle w:val="ListParagraph"/>
        <w:numPr>
          <w:ilvl w:val="0"/>
          <w:numId w:val="8"/>
        </w:numPr>
        <w:spacing w:after="40" w:line="480" w:lineRule="auto"/>
        <w:rPr>
          <w:sz w:val="24"/>
          <w:szCs w:val="24"/>
        </w:rPr>
      </w:pPr>
      <w:r w:rsidRPr="00571F0E">
        <w:rPr>
          <w:sz w:val="24"/>
          <w:szCs w:val="24"/>
        </w:rPr>
        <w:t xml:space="preserve">The first question can be addressed by containing the result of applying a 3D photon propagation model in a low-memory data structure that returns the number of photons sensed in a particular area quickly. Such a data structure enables fast exploration of an unknown or changing environment in order to determine the best location to place a sensor so that it may sense as many photons as possible. </w:t>
      </w:r>
    </w:p>
    <w:p w:rsidR="00571F0E" w:rsidRPr="00571F0E" w:rsidRDefault="00571F0E" w:rsidP="003B58CC">
      <w:pPr>
        <w:pStyle w:val="ListParagraph"/>
        <w:numPr>
          <w:ilvl w:val="0"/>
          <w:numId w:val="8"/>
        </w:numPr>
        <w:spacing w:after="40" w:line="480" w:lineRule="auto"/>
        <w:rPr>
          <w:sz w:val="24"/>
          <w:szCs w:val="24"/>
        </w:rPr>
      </w:pPr>
      <w:r w:rsidRPr="00571F0E">
        <w:rPr>
          <w:sz w:val="24"/>
          <w:szCs w:val="24"/>
        </w:rPr>
        <w:t xml:space="preserve">The second question can be addressed by an understanding of how the 3D photon propagation model gets altered by the less-than-ideal environmental circumstances the photons encounter. The best location to place a sensor may then take into consideration </w:t>
      </w:r>
      <w:r w:rsidRPr="00571F0E">
        <w:rPr>
          <w:sz w:val="24"/>
          <w:szCs w:val="24"/>
        </w:rPr>
        <w:lastRenderedPageBreak/>
        <w:t xml:space="preserve">the photon’s behavior after it has been affected by </w:t>
      </w:r>
      <w:r w:rsidR="00676841">
        <w:rPr>
          <w:sz w:val="24"/>
          <w:szCs w:val="24"/>
        </w:rPr>
        <w:t xml:space="preserve">these </w:t>
      </w:r>
      <w:r w:rsidRPr="00571F0E">
        <w:rPr>
          <w:sz w:val="24"/>
          <w:szCs w:val="24"/>
        </w:rPr>
        <w:t>less-than-ideal circumstance</w:t>
      </w:r>
      <w:r w:rsidR="009C3C8C">
        <w:rPr>
          <w:sz w:val="24"/>
          <w:szCs w:val="24"/>
        </w:rPr>
        <w:t>s</w:t>
      </w:r>
      <w:r w:rsidRPr="00571F0E">
        <w:rPr>
          <w:sz w:val="24"/>
          <w:szCs w:val="24"/>
        </w:rPr>
        <w:t xml:space="preserve">. </w:t>
      </w:r>
    </w:p>
    <w:p w:rsidR="00571F0E" w:rsidRPr="00571F0E" w:rsidRDefault="00571F0E" w:rsidP="003B58CC">
      <w:pPr>
        <w:pStyle w:val="ListParagraph"/>
        <w:numPr>
          <w:ilvl w:val="0"/>
          <w:numId w:val="8"/>
        </w:numPr>
        <w:spacing w:after="120" w:line="480" w:lineRule="auto"/>
        <w:rPr>
          <w:sz w:val="24"/>
          <w:szCs w:val="24"/>
        </w:rPr>
      </w:pPr>
      <w:r w:rsidRPr="00571F0E">
        <w:rPr>
          <w:sz w:val="24"/>
          <w:szCs w:val="24"/>
        </w:rPr>
        <w:t>The third question can be addressed by altering the number of photons used in the 3D photon propagation model. A photon-rich environment simulates a daytime circumstance whereas a photon-poor environment simu</w:t>
      </w:r>
      <w:r w:rsidR="00490AB1">
        <w:rPr>
          <w:sz w:val="24"/>
          <w:szCs w:val="24"/>
        </w:rPr>
        <w:t>lates a nighttime circumstance.</w:t>
      </w:r>
    </w:p>
    <w:p w:rsidR="00571F0E" w:rsidRPr="00571F0E" w:rsidRDefault="00571F0E" w:rsidP="00D222DC">
      <w:pPr>
        <w:spacing w:after="120" w:line="480" w:lineRule="auto"/>
        <w:rPr>
          <w:sz w:val="24"/>
          <w:szCs w:val="24"/>
        </w:rPr>
      </w:pPr>
      <w:r w:rsidRPr="00571F0E">
        <w:rPr>
          <w:sz w:val="24"/>
          <w:szCs w:val="24"/>
        </w:rPr>
        <w:t xml:space="preserve">Modeling the behavior of photons is a well-established area of study in the graphics community and one such algorithm that produces a photon model and data structure that meets our requirements is </w:t>
      </w:r>
      <w:r w:rsidRPr="00571F0E">
        <w:rPr>
          <w:i/>
          <w:sz w:val="24"/>
          <w:szCs w:val="24"/>
        </w:rPr>
        <w:t>photon mapping</w:t>
      </w:r>
      <w:r w:rsidRPr="00571F0E">
        <w:rPr>
          <w:sz w:val="24"/>
          <w:szCs w:val="24"/>
        </w:rPr>
        <w:t xml:space="preserve"> [9]. The photon mapping algorithm provides us with the following: </w:t>
      </w:r>
    </w:p>
    <w:p w:rsidR="00571F0E" w:rsidRPr="00571F0E" w:rsidRDefault="00571F0E" w:rsidP="003B58CC">
      <w:pPr>
        <w:pStyle w:val="ListParagraph"/>
        <w:numPr>
          <w:ilvl w:val="0"/>
          <w:numId w:val="9"/>
        </w:numPr>
        <w:spacing w:after="40" w:line="480" w:lineRule="auto"/>
        <w:rPr>
          <w:sz w:val="24"/>
          <w:szCs w:val="24"/>
        </w:rPr>
      </w:pPr>
      <w:r w:rsidRPr="00571F0E">
        <w:rPr>
          <w:sz w:val="24"/>
          <w:szCs w:val="24"/>
        </w:rPr>
        <w:t xml:space="preserve">The presumption that virtual photons are propagated in a 3D virtual environment, </w:t>
      </w:r>
    </w:p>
    <w:p w:rsidR="00571F0E" w:rsidRDefault="00571F0E" w:rsidP="003B58CC">
      <w:pPr>
        <w:pStyle w:val="ListParagraph"/>
        <w:numPr>
          <w:ilvl w:val="0"/>
          <w:numId w:val="9"/>
        </w:numPr>
        <w:spacing w:after="40" w:line="480" w:lineRule="auto"/>
        <w:rPr>
          <w:sz w:val="24"/>
          <w:szCs w:val="24"/>
        </w:rPr>
      </w:pPr>
      <w:r w:rsidRPr="00571F0E">
        <w:rPr>
          <w:sz w:val="24"/>
          <w:szCs w:val="24"/>
        </w:rPr>
        <w:t xml:space="preserve">The use of a balanced </w:t>
      </w:r>
      <w:r w:rsidR="00097ACD" w:rsidRPr="00097ACD">
        <w:rPr>
          <w:i/>
          <w:sz w:val="24"/>
          <w:szCs w:val="24"/>
        </w:rPr>
        <w:t>k</w:t>
      </w:r>
      <w:r w:rsidR="00097ACD" w:rsidRPr="00097ACD">
        <w:rPr>
          <w:sz w:val="24"/>
          <w:szCs w:val="24"/>
        </w:rPr>
        <w:t>-d tree</w:t>
      </w:r>
      <w:r w:rsidRPr="00571F0E">
        <w:rPr>
          <w:sz w:val="24"/>
          <w:szCs w:val="24"/>
        </w:rPr>
        <w:t xml:space="preserve"> data structure [</w:t>
      </w:r>
      <w:r w:rsidR="00AE1D28">
        <w:rPr>
          <w:sz w:val="24"/>
          <w:szCs w:val="24"/>
        </w:rPr>
        <w:t>10</w:t>
      </w:r>
      <w:r w:rsidRPr="00571F0E">
        <w:rPr>
          <w:sz w:val="24"/>
          <w:szCs w:val="24"/>
        </w:rPr>
        <w:t xml:space="preserve">] (known as a </w:t>
      </w:r>
      <w:r w:rsidRPr="00571F0E">
        <w:rPr>
          <w:i/>
          <w:sz w:val="24"/>
          <w:szCs w:val="24"/>
        </w:rPr>
        <w:t>photon map</w:t>
      </w:r>
      <w:r w:rsidRPr="00571F0E">
        <w:rPr>
          <w:sz w:val="24"/>
          <w:szCs w:val="24"/>
        </w:rPr>
        <w:t xml:space="preserve">) requiring O(log </w:t>
      </w:r>
      <w:r w:rsidRPr="00571F0E">
        <w:rPr>
          <w:i/>
          <w:sz w:val="24"/>
          <w:szCs w:val="24"/>
        </w:rPr>
        <w:t>p</w:t>
      </w:r>
      <w:r w:rsidRPr="00571F0E">
        <w:rPr>
          <w:sz w:val="24"/>
          <w:szCs w:val="24"/>
        </w:rPr>
        <w:t xml:space="preserve">) </w:t>
      </w:r>
      <w:r w:rsidR="00512E07">
        <w:rPr>
          <w:sz w:val="24"/>
          <w:szCs w:val="24"/>
        </w:rPr>
        <w:t>query</w:t>
      </w:r>
      <w:r w:rsidRPr="00571F0E">
        <w:rPr>
          <w:sz w:val="24"/>
          <w:szCs w:val="24"/>
        </w:rPr>
        <w:t xml:space="preserve"> time and O(</w:t>
      </w:r>
      <w:r w:rsidRPr="00571F0E">
        <w:rPr>
          <w:i/>
          <w:sz w:val="24"/>
          <w:szCs w:val="24"/>
        </w:rPr>
        <w:t>p</w:t>
      </w:r>
      <w:r w:rsidRPr="00571F0E">
        <w:rPr>
          <w:sz w:val="24"/>
          <w:szCs w:val="24"/>
        </w:rPr>
        <w:t xml:space="preserve">) memory to store the results propagating </w:t>
      </w:r>
      <w:r w:rsidRPr="00571F0E">
        <w:rPr>
          <w:i/>
          <w:sz w:val="24"/>
          <w:szCs w:val="24"/>
        </w:rPr>
        <w:t>p</w:t>
      </w:r>
      <w:r w:rsidRPr="00571F0E">
        <w:rPr>
          <w:sz w:val="24"/>
          <w:szCs w:val="24"/>
        </w:rPr>
        <w:t xml:space="preserve"> photons,</w:t>
      </w:r>
    </w:p>
    <w:p w:rsidR="00D222DC" w:rsidRPr="00571F0E" w:rsidRDefault="00D222DC" w:rsidP="00D222DC">
      <w:pPr>
        <w:pStyle w:val="ListParagraph"/>
        <w:spacing w:after="40" w:line="480" w:lineRule="auto"/>
        <w:ind w:left="270"/>
        <w:rPr>
          <w:sz w:val="24"/>
          <w:szCs w:val="24"/>
        </w:rPr>
      </w:pPr>
    </w:p>
    <w:p w:rsidR="00571F0E" w:rsidRPr="00571F0E" w:rsidRDefault="00571F0E" w:rsidP="003B58CC">
      <w:pPr>
        <w:pStyle w:val="ListParagraph"/>
        <w:numPr>
          <w:ilvl w:val="0"/>
          <w:numId w:val="9"/>
        </w:numPr>
        <w:spacing w:after="40" w:line="480" w:lineRule="auto"/>
        <w:rPr>
          <w:sz w:val="24"/>
          <w:szCs w:val="24"/>
        </w:rPr>
      </w:pPr>
      <w:r w:rsidRPr="00571F0E">
        <w:rPr>
          <w:sz w:val="24"/>
          <w:szCs w:val="24"/>
        </w:rPr>
        <w:t>The ability to take into account how participating media affects the behavior of photons that propagate within the 3D virtual environment, and</w:t>
      </w:r>
    </w:p>
    <w:p w:rsidR="00571F0E" w:rsidRDefault="00571F0E" w:rsidP="003B58CC">
      <w:pPr>
        <w:pStyle w:val="ListParagraph"/>
        <w:numPr>
          <w:ilvl w:val="0"/>
          <w:numId w:val="9"/>
        </w:numPr>
        <w:spacing w:after="120" w:line="480" w:lineRule="auto"/>
        <w:rPr>
          <w:sz w:val="24"/>
          <w:szCs w:val="24"/>
        </w:rPr>
      </w:pPr>
      <w:r w:rsidRPr="00571F0E">
        <w:rPr>
          <w:sz w:val="24"/>
          <w:szCs w:val="24"/>
        </w:rPr>
        <w:t>The ability to alter the number of photons that will propagate through the virtual environment.</w:t>
      </w:r>
    </w:p>
    <w:p w:rsidR="00D701D8" w:rsidRPr="00D73352" w:rsidRDefault="00AD5E91" w:rsidP="00951508">
      <w:pPr>
        <w:pStyle w:val="Heading1"/>
        <w:numPr>
          <w:ilvl w:val="0"/>
          <w:numId w:val="0"/>
        </w:numPr>
        <w:spacing w:after="120" w:line="360" w:lineRule="auto"/>
        <w:rPr>
          <w:sz w:val="28"/>
          <w:szCs w:val="28"/>
        </w:rPr>
      </w:pPr>
      <w:r w:rsidRPr="00D73352">
        <w:rPr>
          <w:sz w:val="28"/>
          <w:szCs w:val="28"/>
        </w:rPr>
        <w:t>1.2</w:t>
      </w:r>
      <w:r w:rsidR="00174CDE" w:rsidRPr="00D73352">
        <w:rPr>
          <w:sz w:val="28"/>
          <w:szCs w:val="28"/>
        </w:rPr>
        <w:t xml:space="preserve">     </w:t>
      </w:r>
      <w:r w:rsidR="00291D31" w:rsidRPr="00D73352">
        <w:rPr>
          <w:sz w:val="28"/>
          <w:szCs w:val="28"/>
        </w:rPr>
        <w:t xml:space="preserve">Motivation </w:t>
      </w:r>
      <w:r w:rsidR="00424F26" w:rsidRPr="00D73352">
        <w:rPr>
          <w:sz w:val="28"/>
          <w:szCs w:val="28"/>
        </w:rPr>
        <w:t>b</w:t>
      </w:r>
      <w:r w:rsidR="006F0D36" w:rsidRPr="00D73352">
        <w:rPr>
          <w:sz w:val="28"/>
          <w:szCs w:val="28"/>
        </w:rPr>
        <w:t xml:space="preserve">ehind </w:t>
      </w:r>
      <w:r w:rsidR="00291D31" w:rsidRPr="00D73352">
        <w:rPr>
          <w:sz w:val="28"/>
          <w:szCs w:val="28"/>
        </w:rPr>
        <w:t>Solving the Watchman Route Problem</w:t>
      </w:r>
    </w:p>
    <w:p w:rsidR="00A12FA6" w:rsidRPr="00A12FA6" w:rsidRDefault="00A12FA6" w:rsidP="00F32153">
      <w:pPr>
        <w:spacing w:line="480" w:lineRule="auto"/>
        <w:rPr>
          <w:sz w:val="24"/>
          <w:szCs w:val="24"/>
        </w:rPr>
      </w:pPr>
      <w:r w:rsidRPr="00A12FA6">
        <w:rPr>
          <w:sz w:val="24"/>
          <w:szCs w:val="24"/>
        </w:rPr>
        <w:t>Unmanned vehicles are gaining wider use and applicability as their operating environments continue to expand. These unmanned vehicles can be designated more generally as UxVs where “</w:t>
      </w:r>
      <w:r w:rsidRPr="00D222DC">
        <w:rPr>
          <w:i/>
          <w:sz w:val="24"/>
          <w:szCs w:val="24"/>
        </w:rPr>
        <w:t>x</w:t>
      </w:r>
      <w:r w:rsidRPr="00A12FA6">
        <w:rPr>
          <w:sz w:val="24"/>
          <w:szCs w:val="24"/>
        </w:rPr>
        <w:t xml:space="preserve">” indicates the environment they are expected to operate – either in the </w:t>
      </w:r>
      <w:r w:rsidRPr="00A12FA6">
        <w:rPr>
          <w:sz w:val="24"/>
          <w:szCs w:val="24"/>
          <w:u w:val="single"/>
        </w:rPr>
        <w:t>A</w:t>
      </w:r>
      <w:r w:rsidRPr="00A12FA6">
        <w:rPr>
          <w:sz w:val="24"/>
          <w:szCs w:val="24"/>
        </w:rPr>
        <w:t xml:space="preserve">ir, on the </w:t>
      </w:r>
      <w:r w:rsidRPr="00A12FA6">
        <w:rPr>
          <w:sz w:val="24"/>
          <w:szCs w:val="24"/>
          <w:u w:val="single"/>
        </w:rPr>
        <w:t>G</w:t>
      </w:r>
      <w:r w:rsidRPr="00A12FA6">
        <w:rPr>
          <w:sz w:val="24"/>
          <w:szCs w:val="24"/>
        </w:rPr>
        <w:t xml:space="preserve">round, </w:t>
      </w:r>
      <w:r w:rsidRPr="00A12FA6">
        <w:rPr>
          <w:sz w:val="24"/>
          <w:szCs w:val="24"/>
          <w:u w:val="single"/>
        </w:rPr>
        <w:t>U</w:t>
      </w:r>
      <w:r w:rsidRPr="00A12FA6">
        <w:rPr>
          <w:sz w:val="24"/>
          <w:szCs w:val="24"/>
        </w:rPr>
        <w:t xml:space="preserve">nderwater or on the water’s </w:t>
      </w:r>
      <w:r w:rsidRPr="00A12FA6">
        <w:rPr>
          <w:sz w:val="24"/>
          <w:szCs w:val="24"/>
          <w:u w:val="single"/>
        </w:rPr>
        <w:t>S</w:t>
      </w:r>
      <w:r w:rsidRPr="00A12FA6">
        <w:rPr>
          <w:sz w:val="24"/>
          <w:szCs w:val="24"/>
        </w:rPr>
        <w:t xml:space="preserve">urface. In order to maximize the UxV’s utility within these </w:t>
      </w:r>
      <w:r w:rsidRPr="00A12FA6">
        <w:rPr>
          <w:sz w:val="24"/>
          <w:szCs w:val="24"/>
        </w:rPr>
        <w:lastRenderedPageBreak/>
        <w:t xml:space="preserve">operating environments, it is necessary to understand how to plan an optimal route within the context of the UxV’s operating environment such that the amount of information gained by the UxV is maximized and the cost of gaining that information is minimized. Furthermore, when simulating the operation of the UxV in a 3D virtual environment, it is necessary to have a set of possible waypoints that may be selected or discarded when portions of the 3D virtual environment become forbidden or impassable. </w:t>
      </w:r>
    </w:p>
    <w:p w:rsidR="00806533" w:rsidRDefault="00A12FA6" w:rsidP="002E287E">
      <w:pPr>
        <w:spacing w:line="480" w:lineRule="auto"/>
        <w:ind w:firstLine="720"/>
        <w:rPr>
          <w:sz w:val="24"/>
          <w:szCs w:val="24"/>
        </w:rPr>
      </w:pPr>
      <w:r w:rsidRPr="00A12FA6">
        <w:rPr>
          <w:sz w:val="24"/>
          <w:szCs w:val="24"/>
        </w:rPr>
        <w:t xml:space="preserve">Determining an optimal route which maximizes the amount of information obtained while minimizing the consumption of resources is a matter of solving a visibility </w:t>
      </w:r>
      <w:r w:rsidR="002E287E">
        <w:rPr>
          <w:sz w:val="24"/>
          <w:szCs w:val="24"/>
        </w:rPr>
        <w:t xml:space="preserve">optimization problem known </w:t>
      </w:r>
      <w:r w:rsidRPr="00A12FA6">
        <w:rPr>
          <w:sz w:val="24"/>
          <w:szCs w:val="24"/>
        </w:rPr>
        <w:t xml:space="preserve">as the </w:t>
      </w:r>
      <w:r w:rsidRPr="002E287E">
        <w:rPr>
          <w:i/>
          <w:sz w:val="24"/>
          <w:szCs w:val="24"/>
        </w:rPr>
        <w:t>watchman route problem</w:t>
      </w:r>
      <w:r w:rsidRPr="00A12FA6">
        <w:rPr>
          <w:sz w:val="24"/>
          <w:szCs w:val="24"/>
        </w:rPr>
        <w:t xml:space="preserve"> (WRP). The algorithm we </w:t>
      </w:r>
      <w:r w:rsidR="00207914">
        <w:rPr>
          <w:sz w:val="24"/>
          <w:szCs w:val="24"/>
        </w:rPr>
        <w:t xml:space="preserve">will </w:t>
      </w:r>
      <w:r w:rsidRPr="00A12FA6">
        <w:rPr>
          <w:sz w:val="24"/>
          <w:szCs w:val="24"/>
        </w:rPr>
        <w:t xml:space="preserve">present </w:t>
      </w:r>
      <w:r w:rsidR="00207914">
        <w:rPr>
          <w:sz w:val="24"/>
          <w:szCs w:val="24"/>
        </w:rPr>
        <w:t xml:space="preserve">in this dissertation </w:t>
      </w:r>
      <w:r w:rsidRPr="00A12FA6">
        <w:rPr>
          <w:sz w:val="24"/>
          <w:szCs w:val="24"/>
        </w:rPr>
        <w:t>is meant to provide a set of candidate waypoints in a 3D simulated environment to allow for greater adaptation in choosing a route to solve the WRP while maintaining cognizance of environmental variability.</w:t>
      </w:r>
      <w:r w:rsidR="00806533">
        <w:rPr>
          <w:sz w:val="24"/>
          <w:szCs w:val="24"/>
        </w:rPr>
        <w:t xml:space="preserve"> </w:t>
      </w:r>
    </w:p>
    <w:p w:rsidR="00A12FA6" w:rsidRDefault="00806533" w:rsidP="002E287E">
      <w:pPr>
        <w:spacing w:line="480" w:lineRule="auto"/>
        <w:ind w:firstLine="720"/>
        <w:rPr>
          <w:sz w:val="24"/>
          <w:szCs w:val="24"/>
        </w:rPr>
      </w:pPr>
      <w:r w:rsidRPr="00A12FA6">
        <w:rPr>
          <w:sz w:val="24"/>
          <w:szCs w:val="24"/>
        </w:rPr>
        <w:t>The WRP derives its name from a hypothetical situation wherein an art gallery owner uses a watchman to monitor every painting in the gallery by using the minimum distance route through the gallery for the watchman to walk. The WRP is an optimization problem that seeks to find the minimum distance for an observer to trace through some environment such that every point in that environment is monitored. The WRP is considered to be an NP-hard problem.</w:t>
      </w:r>
    </w:p>
    <w:p w:rsidR="00207914" w:rsidRPr="005E47E8" w:rsidRDefault="00207914" w:rsidP="00207914">
      <w:pPr>
        <w:pStyle w:val="Standard"/>
        <w:spacing w:line="480" w:lineRule="auto"/>
        <w:ind w:firstLine="720"/>
        <w:jc w:val="both"/>
        <w:rPr>
          <w:sz w:val="24"/>
          <w:szCs w:val="24"/>
        </w:rPr>
      </w:pPr>
      <w:r w:rsidRPr="005E47E8">
        <w:rPr>
          <w:sz w:val="24"/>
          <w:szCs w:val="24"/>
        </w:rPr>
        <w:t xml:space="preserve">Let </w:t>
      </w:r>
      <w:r w:rsidRPr="005E47E8">
        <w:rPr>
          <w:i/>
          <w:iCs/>
          <w:sz w:val="24"/>
          <w:szCs w:val="24"/>
        </w:rPr>
        <w:t>D</w:t>
      </w:r>
      <w:r w:rsidRPr="005E47E8">
        <w:rPr>
          <w:sz w:val="24"/>
          <w:szCs w:val="24"/>
        </w:rPr>
        <w:t xml:space="preserve"> be a set of points which comprise a surface and let it be a member of the compact subset Ω of </w:t>
      </w:r>
      <w:r w:rsidRPr="005E47E8">
        <w:rPr>
          <w:rFonts w:ascii="Symbol" w:eastAsia="Symbol" w:hAnsi="Symbol" w:cs="Symbol"/>
          <w:sz w:val="24"/>
          <w:szCs w:val="24"/>
        </w:rPr>
        <w:t></w:t>
      </w:r>
      <w:r w:rsidRPr="005E47E8">
        <w:rPr>
          <w:rFonts w:eastAsia="SimSun" w:cs="Tahoma"/>
          <w:i/>
          <w:iCs/>
          <w:sz w:val="24"/>
          <w:szCs w:val="24"/>
          <w:vertAlign w:val="superscript"/>
        </w:rPr>
        <w:t>d</w:t>
      </w:r>
      <w:r w:rsidRPr="005E47E8">
        <w:rPr>
          <w:sz w:val="24"/>
          <w:szCs w:val="24"/>
        </w:rPr>
        <w:t xml:space="preserve"> where </w:t>
      </w:r>
      <w:r w:rsidRPr="005E47E8">
        <w:rPr>
          <w:rFonts w:ascii="Symbol" w:eastAsia="Symbol" w:hAnsi="Symbol" w:cs="Symbol"/>
          <w:sz w:val="24"/>
          <w:szCs w:val="24"/>
        </w:rPr>
        <w:t></w:t>
      </w:r>
      <w:r w:rsidRPr="005E47E8">
        <w:rPr>
          <w:rFonts w:eastAsia="SimSun" w:cs="Tahoma"/>
          <w:i/>
          <w:iCs/>
          <w:sz w:val="24"/>
          <w:szCs w:val="24"/>
          <w:vertAlign w:val="superscript"/>
        </w:rPr>
        <w:t>d</w:t>
      </w:r>
      <w:r w:rsidRPr="005E47E8">
        <w:rPr>
          <w:sz w:val="24"/>
          <w:szCs w:val="24"/>
        </w:rPr>
        <w:t xml:space="preserve"> is a </w:t>
      </w:r>
      <w:r w:rsidRPr="005E47E8">
        <w:rPr>
          <w:i/>
          <w:sz w:val="24"/>
          <w:szCs w:val="24"/>
        </w:rPr>
        <w:t>d</w:t>
      </w:r>
      <w:r w:rsidRPr="005E47E8">
        <w:rPr>
          <w:sz w:val="24"/>
          <w:szCs w:val="24"/>
        </w:rPr>
        <w:t xml:space="preserve">-dimensional subset of the real numbers. The WRP </w:t>
      </w:r>
      <w:r>
        <w:rPr>
          <w:sz w:val="24"/>
          <w:szCs w:val="24"/>
        </w:rPr>
        <w:t>is</w:t>
      </w:r>
      <w:r w:rsidRPr="005E47E8">
        <w:rPr>
          <w:sz w:val="24"/>
          <w:szCs w:val="24"/>
        </w:rPr>
        <w:t xml:space="preserve"> posited as the following question:</w:t>
      </w:r>
    </w:p>
    <w:p w:rsidR="00207914" w:rsidRPr="005E47E8" w:rsidRDefault="00207914" w:rsidP="003B58CC">
      <w:pPr>
        <w:pStyle w:val="Standard"/>
        <w:numPr>
          <w:ilvl w:val="0"/>
          <w:numId w:val="22"/>
        </w:numPr>
        <w:tabs>
          <w:tab w:val="left" w:pos="360"/>
        </w:tabs>
        <w:suppressAutoHyphens/>
        <w:spacing w:line="480" w:lineRule="auto"/>
        <w:jc w:val="both"/>
        <w:rPr>
          <w:sz w:val="24"/>
          <w:szCs w:val="24"/>
        </w:rPr>
      </w:pPr>
      <w:r w:rsidRPr="005E47E8">
        <w:rPr>
          <w:sz w:val="24"/>
          <w:szCs w:val="24"/>
        </w:rPr>
        <w:t xml:space="preserve">What is the shortest </w:t>
      </w:r>
      <w:r>
        <w:rPr>
          <w:sz w:val="24"/>
          <w:szCs w:val="24"/>
        </w:rPr>
        <w:t xml:space="preserve">UxV </w:t>
      </w:r>
      <w:r w:rsidRPr="005E47E8">
        <w:rPr>
          <w:sz w:val="24"/>
          <w:szCs w:val="24"/>
        </w:rPr>
        <w:t xml:space="preserve">route </w:t>
      </w:r>
      <w:r>
        <w:rPr>
          <w:sz w:val="24"/>
          <w:szCs w:val="24"/>
        </w:rPr>
        <w:t>available</w:t>
      </w:r>
      <w:r w:rsidRPr="005E47E8">
        <w:rPr>
          <w:sz w:val="24"/>
          <w:szCs w:val="24"/>
        </w:rPr>
        <w:t xml:space="preserve"> such that the maximum number of points found in Ω are </w:t>
      </w:r>
      <w:r>
        <w:rPr>
          <w:sz w:val="24"/>
          <w:szCs w:val="24"/>
        </w:rPr>
        <w:t>sensed [5]?</w:t>
      </w:r>
    </w:p>
    <w:p w:rsidR="00A12FA6" w:rsidRPr="00A12FA6" w:rsidRDefault="0028227C" w:rsidP="0028227C">
      <w:pPr>
        <w:pStyle w:val="Standard"/>
        <w:spacing w:after="80" w:line="480" w:lineRule="auto"/>
        <w:ind w:firstLine="720"/>
        <w:jc w:val="both"/>
        <w:rPr>
          <w:sz w:val="24"/>
          <w:szCs w:val="24"/>
        </w:rPr>
      </w:pPr>
      <w:r w:rsidRPr="00A12FA6">
        <w:rPr>
          <w:sz w:val="24"/>
          <w:szCs w:val="24"/>
        </w:rPr>
        <w:lastRenderedPageBreak/>
        <w:t xml:space="preserve">The typical assumption made about the environment the UxV is supposed to operate within while solving the WRP is that it is both unchanging and a vacuum. These assumptions do not hold up in the real world where various events which may prevent </w:t>
      </w:r>
      <w:r w:rsidR="00655DB0">
        <w:rPr>
          <w:sz w:val="24"/>
          <w:szCs w:val="24"/>
        </w:rPr>
        <w:t>a UxV</w:t>
      </w:r>
      <w:r w:rsidRPr="00A12FA6">
        <w:rPr>
          <w:sz w:val="24"/>
          <w:szCs w:val="24"/>
        </w:rPr>
        <w:t xml:space="preserve"> from obtaining the information required to</w:t>
      </w:r>
      <w:r>
        <w:rPr>
          <w:sz w:val="24"/>
          <w:szCs w:val="24"/>
        </w:rPr>
        <w:t xml:space="preserve"> </w:t>
      </w:r>
      <w:r w:rsidRPr="00A12FA6">
        <w:rPr>
          <w:sz w:val="24"/>
          <w:szCs w:val="24"/>
        </w:rPr>
        <w:t>solve the WRP.</w:t>
      </w:r>
      <w:r>
        <w:rPr>
          <w:sz w:val="24"/>
          <w:szCs w:val="24"/>
        </w:rPr>
        <w:t xml:space="preserve"> </w:t>
      </w:r>
      <w:r w:rsidR="00207914">
        <w:rPr>
          <w:sz w:val="24"/>
          <w:szCs w:val="24"/>
        </w:rPr>
        <w:t xml:space="preserve">The questions that were asked and the answers provided by the photon mapping algorithm in </w:t>
      </w:r>
      <w:r w:rsidR="00806533">
        <w:rPr>
          <w:sz w:val="24"/>
          <w:szCs w:val="24"/>
        </w:rPr>
        <w:t>S</w:t>
      </w:r>
      <w:r w:rsidR="00207914">
        <w:rPr>
          <w:sz w:val="24"/>
          <w:szCs w:val="24"/>
        </w:rPr>
        <w:t>ection 1.1 with regard to the AGP may be applied with equal relevance to the WRP</w:t>
      </w:r>
      <w:r>
        <w:rPr>
          <w:sz w:val="24"/>
          <w:szCs w:val="24"/>
        </w:rPr>
        <w:t>.</w:t>
      </w:r>
      <w:r w:rsidR="00207914">
        <w:rPr>
          <w:sz w:val="24"/>
          <w:szCs w:val="24"/>
        </w:rPr>
        <w:t xml:space="preserve"> </w:t>
      </w:r>
      <w:r>
        <w:rPr>
          <w:sz w:val="24"/>
          <w:szCs w:val="24"/>
        </w:rPr>
        <w:t xml:space="preserve"> Thus, i</w:t>
      </w:r>
      <w:r w:rsidR="00A12FA6" w:rsidRPr="00A12FA6">
        <w:rPr>
          <w:sz w:val="24"/>
          <w:szCs w:val="24"/>
        </w:rPr>
        <w:t>n our UxV path-planning context, the WRP is posed as the following question:</w:t>
      </w:r>
    </w:p>
    <w:p w:rsidR="00A12FA6" w:rsidRPr="00A12FA6" w:rsidRDefault="00A12FA6" w:rsidP="003B58CC">
      <w:pPr>
        <w:pStyle w:val="Standard"/>
        <w:numPr>
          <w:ilvl w:val="0"/>
          <w:numId w:val="24"/>
        </w:numPr>
        <w:spacing w:after="120" w:line="480" w:lineRule="auto"/>
        <w:ind w:left="720"/>
        <w:jc w:val="both"/>
        <w:rPr>
          <w:sz w:val="24"/>
          <w:szCs w:val="24"/>
        </w:rPr>
      </w:pPr>
      <w:r w:rsidRPr="00A12FA6">
        <w:rPr>
          <w:sz w:val="24"/>
          <w:szCs w:val="24"/>
        </w:rPr>
        <w:t xml:space="preserve">What is the shortest UxV route available such that the maximum number of points in the environment </w:t>
      </w:r>
      <w:r w:rsidR="00806533">
        <w:rPr>
          <w:sz w:val="24"/>
          <w:szCs w:val="24"/>
        </w:rPr>
        <w:t>are sensed</w:t>
      </w:r>
      <w:r w:rsidRPr="00A12FA6">
        <w:rPr>
          <w:sz w:val="24"/>
          <w:szCs w:val="24"/>
        </w:rPr>
        <w:t>?</w:t>
      </w:r>
    </w:p>
    <w:p w:rsidR="002A477A" w:rsidRDefault="002A477A" w:rsidP="002A477A">
      <w:pPr>
        <w:pStyle w:val="Standard"/>
        <w:spacing w:line="480" w:lineRule="auto"/>
        <w:jc w:val="both"/>
        <w:rPr>
          <w:sz w:val="24"/>
          <w:szCs w:val="24"/>
        </w:rPr>
      </w:pPr>
      <w:r>
        <w:rPr>
          <w:sz w:val="24"/>
          <w:szCs w:val="24"/>
        </w:rPr>
        <w:tab/>
      </w:r>
      <w:r w:rsidR="0028227C">
        <w:rPr>
          <w:sz w:val="24"/>
          <w:szCs w:val="24"/>
        </w:rPr>
        <w:t>A</w:t>
      </w:r>
      <w:r>
        <w:rPr>
          <w:sz w:val="24"/>
          <w:szCs w:val="24"/>
        </w:rPr>
        <w:t xml:space="preserve"> photon map, being ultimately a 3D query-able </w:t>
      </w:r>
      <w:r w:rsidR="00097ACD" w:rsidRPr="00097ACD">
        <w:rPr>
          <w:i/>
          <w:sz w:val="24"/>
          <w:szCs w:val="24"/>
        </w:rPr>
        <w:t>k</w:t>
      </w:r>
      <w:r w:rsidR="00097ACD" w:rsidRPr="00097ACD">
        <w:rPr>
          <w:sz w:val="24"/>
          <w:szCs w:val="24"/>
        </w:rPr>
        <w:t>-d tree</w:t>
      </w:r>
      <w:r>
        <w:rPr>
          <w:sz w:val="24"/>
          <w:szCs w:val="24"/>
        </w:rPr>
        <w:t xml:space="preserve">, may be queried at some point in space in the virtual environment to yield a subset of the photons contained within it. </w:t>
      </w:r>
      <w:r w:rsidRPr="0012622B">
        <w:rPr>
          <w:sz w:val="24"/>
          <w:szCs w:val="24"/>
        </w:rPr>
        <w:t xml:space="preserve">The number of photons </w:t>
      </w:r>
      <w:r>
        <w:rPr>
          <w:sz w:val="24"/>
          <w:szCs w:val="24"/>
        </w:rPr>
        <w:t>returned by the p</w:t>
      </w:r>
      <w:r w:rsidRPr="0012622B">
        <w:rPr>
          <w:sz w:val="24"/>
          <w:szCs w:val="24"/>
        </w:rPr>
        <w:t xml:space="preserve">hoton map </w:t>
      </w:r>
      <w:r>
        <w:rPr>
          <w:sz w:val="24"/>
          <w:szCs w:val="24"/>
        </w:rPr>
        <w:t>at a point in space repr</w:t>
      </w:r>
      <w:r w:rsidRPr="0012622B">
        <w:rPr>
          <w:sz w:val="24"/>
          <w:szCs w:val="24"/>
        </w:rPr>
        <w:t>esent</w:t>
      </w:r>
      <w:r>
        <w:rPr>
          <w:sz w:val="24"/>
          <w:szCs w:val="24"/>
        </w:rPr>
        <w:t>s</w:t>
      </w:r>
      <w:r w:rsidRPr="0012622B">
        <w:rPr>
          <w:sz w:val="24"/>
          <w:szCs w:val="24"/>
        </w:rPr>
        <w:t xml:space="preserve"> the amount of illumination-energy present </w:t>
      </w:r>
      <w:r>
        <w:rPr>
          <w:sz w:val="24"/>
          <w:szCs w:val="24"/>
        </w:rPr>
        <w:t xml:space="preserve">at that point and </w:t>
      </w:r>
      <w:r w:rsidRPr="0012622B">
        <w:rPr>
          <w:sz w:val="24"/>
          <w:szCs w:val="24"/>
        </w:rPr>
        <w:t xml:space="preserve">may be regarded </w:t>
      </w:r>
      <w:r>
        <w:rPr>
          <w:sz w:val="24"/>
          <w:szCs w:val="24"/>
        </w:rPr>
        <w:t>as it</w:t>
      </w:r>
      <w:r w:rsidRPr="0012622B">
        <w:rPr>
          <w:sz w:val="24"/>
          <w:szCs w:val="24"/>
        </w:rPr>
        <w:t xml:space="preserve">s </w:t>
      </w:r>
      <w:r w:rsidRPr="0012622B">
        <w:rPr>
          <w:i/>
          <w:iCs/>
          <w:sz w:val="24"/>
          <w:szCs w:val="24"/>
        </w:rPr>
        <w:t>photon</w:t>
      </w:r>
      <w:r w:rsidRPr="0012622B">
        <w:rPr>
          <w:sz w:val="24"/>
          <w:szCs w:val="24"/>
        </w:rPr>
        <w:t xml:space="preserve"> </w:t>
      </w:r>
      <w:r w:rsidRPr="0012622B">
        <w:rPr>
          <w:i/>
          <w:iCs/>
          <w:sz w:val="24"/>
          <w:szCs w:val="24"/>
        </w:rPr>
        <w:t>volume</w:t>
      </w:r>
      <w:r w:rsidRPr="0012622B">
        <w:rPr>
          <w:sz w:val="24"/>
          <w:szCs w:val="24"/>
        </w:rPr>
        <w:t xml:space="preserve">. </w:t>
      </w:r>
      <w:r>
        <w:rPr>
          <w:sz w:val="24"/>
          <w:szCs w:val="24"/>
        </w:rPr>
        <w:t>(</w:t>
      </w:r>
      <w:r w:rsidRPr="0012622B">
        <w:rPr>
          <w:sz w:val="24"/>
          <w:szCs w:val="24"/>
        </w:rPr>
        <w:t xml:space="preserve">Conversely, if a </w:t>
      </w:r>
      <w:r>
        <w:rPr>
          <w:sz w:val="24"/>
          <w:szCs w:val="24"/>
        </w:rPr>
        <w:t xml:space="preserve">point </w:t>
      </w:r>
      <w:r w:rsidRPr="0012622B">
        <w:rPr>
          <w:sz w:val="24"/>
          <w:szCs w:val="24"/>
        </w:rPr>
        <w:t xml:space="preserve">is not illuminated, it may be regarded as being </w:t>
      </w:r>
      <w:r w:rsidRPr="0012622B">
        <w:rPr>
          <w:i/>
          <w:iCs/>
          <w:sz w:val="24"/>
          <w:szCs w:val="24"/>
        </w:rPr>
        <w:t>shadowed</w:t>
      </w:r>
      <w:r>
        <w:rPr>
          <w:sz w:val="24"/>
          <w:szCs w:val="24"/>
        </w:rPr>
        <w:t xml:space="preserve">.) </w:t>
      </w:r>
    </w:p>
    <w:p w:rsidR="002A477A" w:rsidRDefault="002E287E" w:rsidP="002A477A">
      <w:pPr>
        <w:pStyle w:val="Standard"/>
        <w:spacing w:line="480" w:lineRule="auto"/>
        <w:ind w:firstLine="720"/>
        <w:jc w:val="both"/>
        <w:rPr>
          <w:sz w:val="24"/>
          <w:szCs w:val="24"/>
        </w:rPr>
      </w:pPr>
      <w:r w:rsidRPr="002E287E">
        <w:rPr>
          <w:sz w:val="24"/>
          <w:szCs w:val="24"/>
        </w:rPr>
        <w:t xml:space="preserve">In order to incorporate photon mapping into our robust WRP-solver, we use the Chan-Vese segmentation algorithm </w:t>
      </w:r>
      <w:r w:rsidR="00F72A9B">
        <w:rPr>
          <w:sz w:val="24"/>
          <w:szCs w:val="24"/>
        </w:rPr>
        <w:t xml:space="preserve">[11] </w:t>
      </w:r>
      <w:r w:rsidRPr="002E287E">
        <w:rPr>
          <w:sz w:val="24"/>
          <w:szCs w:val="24"/>
        </w:rPr>
        <w:t>on a set of candidate waypoints that have associated with them a photon volume</w:t>
      </w:r>
      <w:r w:rsidRPr="002E287E">
        <w:rPr>
          <w:i/>
          <w:sz w:val="24"/>
          <w:szCs w:val="24"/>
        </w:rPr>
        <w:t>.</w:t>
      </w:r>
      <w:r w:rsidRPr="002E287E">
        <w:rPr>
          <w:sz w:val="24"/>
          <w:szCs w:val="24"/>
        </w:rPr>
        <w:t xml:space="preserve"> </w:t>
      </w:r>
      <w:r w:rsidR="002A477A" w:rsidRPr="0012622B">
        <w:rPr>
          <w:sz w:val="24"/>
          <w:szCs w:val="24"/>
        </w:rPr>
        <w:t xml:space="preserve">Having a measurement of a </w:t>
      </w:r>
      <w:r w:rsidR="002A477A">
        <w:rPr>
          <w:sz w:val="24"/>
          <w:szCs w:val="24"/>
        </w:rPr>
        <w:t>point</w:t>
      </w:r>
      <w:r w:rsidR="002A477A" w:rsidRPr="0012622B">
        <w:rPr>
          <w:sz w:val="24"/>
          <w:szCs w:val="24"/>
        </w:rPr>
        <w:t xml:space="preserve">'s photon volume provides us with the ability to create a gradient distinguishing between those </w:t>
      </w:r>
      <w:r w:rsidR="002A477A">
        <w:rPr>
          <w:sz w:val="24"/>
          <w:szCs w:val="24"/>
        </w:rPr>
        <w:t>point</w:t>
      </w:r>
      <w:r w:rsidR="002A477A" w:rsidRPr="0012622B">
        <w:rPr>
          <w:sz w:val="24"/>
          <w:szCs w:val="24"/>
        </w:rPr>
        <w:t>s in a 3D virtual environment which are shadowed from those that are illuminat</w:t>
      </w:r>
      <w:r w:rsidR="002A477A">
        <w:rPr>
          <w:sz w:val="24"/>
          <w:szCs w:val="24"/>
        </w:rPr>
        <w:t xml:space="preserve">ed. </w:t>
      </w:r>
      <w:r w:rsidR="002A477A" w:rsidRPr="0012622B">
        <w:rPr>
          <w:sz w:val="24"/>
          <w:szCs w:val="24"/>
        </w:rPr>
        <w:t>Establishing this sort of distinction is a prerequisite to being able to p</w:t>
      </w:r>
      <w:r w:rsidR="002A477A">
        <w:rPr>
          <w:sz w:val="24"/>
          <w:szCs w:val="24"/>
        </w:rPr>
        <w:t xml:space="preserve">erform our photon-mapping-informed Chan-Vese segmentation method. </w:t>
      </w:r>
      <w:r w:rsidRPr="002E287E">
        <w:rPr>
          <w:sz w:val="24"/>
          <w:szCs w:val="24"/>
        </w:rPr>
        <w:t xml:space="preserve">When we say that we are using the Chan-Vese segmentation method, we are producing a 3D mesh within a 3D virtual environment, minimized with respect to the Mumford-Shah </w:t>
      </w:r>
      <w:r w:rsidR="009B1D5D">
        <w:rPr>
          <w:sz w:val="24"/>
          <w:szCs w:val="24"/>
        </w:rPr>
        <w:t>[12]</w:t>
      </w:r>
      <w:r w:rsidRPr="002E287E">
        <w:rPr>
          <w:sz w:val="24"/>
          <w:szCs w:val="24"/>
        </w:rPr>
        <w:t xml:space="preserve"> energy functional, </w:t>
      </w:r>
      <w:r w:rsidRPr="002E287E">
        <w:rPr>
          <w:sz w:val="24"/>
          <w:szCs w:val="24"/>
        </w:rPr>
        <w:lastRenderedPageBreak/>
        <w:t xml:space="preserve">such that those vertices comprising the mesh may serve as UxV-path waypoints providing a greater photon volume than those waypoints which are not elements of the mesh. </w:t>
      </w:r>
      <w:r w:rsidR="002A477A">
        <w:rPr>
          <w:sz w:val="24"/>
          <w:szCs w:val="24"/>
        </w:rPr>
        <w:t>Furthermore, u</w:t>
      </w:r>
      <w:r w:rsidR="002A477A" w:rsidRPr="0012622B">
        <w:rPr>
          <w:sz w:val="24"/>
          <w:szCs w:val="24"/>
        </w:rPr>
        <w:t xml:space="preserve">sing photon-mapping as a means of informing the evolution of the Chan-Vese segmentation algorithm’s segmentation boundary </w:t>
      </w:r>
      <w:r w:rsidR="002A477A">
        <w:rPr>
          <w:sz w:val="24"/>
          <w:szCs w:val="24"/>
        </w:rPr>
        <w:t>allows for the accommodation</w:t>
      </w:r>
      <w:r w:rsidR="002A477A" w:rsidRPr="0012622B">
        <w:rPr>
          <w:sz w:val="24"/>
          <w:szCs w:val="24"/>
        </w:rPr>
        <w:t xml:space="preserve"> </w:t>
      </w:r>
      <w:r w:rsidR="002A477A">
        <w:rPr>
          <w:sz w:val="24"/>
          <w:szCs w:val="24"/>
        </w:rPr>
        <w:t>o</w:t>
      </w:r>
      <w:r w:rsidR="002A477A" w:rsidRPr="0012622B">
        <w:rPr>
          <w:sz w:val="24"/>
          <w:szCs w:val="24"/>
        </w:rPr>
        <w:t>f dynamic scenes which may also be affected by information-attenuating events</w:t>
      </w:r>
      <w:r w:rsidR="002A477A">
        <w:rPr>
          <w:sz w:val="24"/>
          <w:szCs w:val="24"/>
        </w:rPr>
        <w:t xml:space="preserve"> per the four benefits provided by the photon mapping algorithm explained in the previous section</w:t>
      </w:r>
      <w:r w:rsidR="002A477A" w:rsidRPr="0012622B">
        <w:rPr>
          <w:sz w:val="24"/>
          <w:szCs w:val="24"/>
        </w:rPr>
        <w:t>.</w:t>
      </w:r>
      <w:r w:rsidR="002A477A">
        <w:rPr>
          <w:sz w:val="24"/>
          <w:szCs w:val="24"/>
        </w:rPr>
        <w:t xml:space="preserve"> </w:t>
      </w:r>
    </w:p>
    <w:p w:rsidR="002E287E" w:rsidRDefault="002E287E" w:rsidP="002A477A">
      <w:pPr>
        <w:pStyle w:val="Standard"/>
        <w:spacing w:line="480" w:lineRule="auto"/>
        <w:ind w:firstLine="720"/>
        <w:jc w:val="both"/>
        <w:rPr>
          <w:sz w:val="24"/>
          <w:szCs w:val="24"/>
        </w:rPr>
      </w:pPr>
      <w:r w:rsidRPr="002E287E">
        <w:rPr>
          <w:sz w:val="24"/>
          <w:szCs w:val="24"/>
        </w:rPr>
        <w:t>In order to assure that we will select the vertices with the highest photon volume, we choose initializing waypoints for our Chan-Vese segmentation algorithm that solve the art gallery pro</w:t>
      </w:r>
      <w:r w:rsidR="00806533">
        <w:rPr>
          <w:sz w:val="24"/>
          <w:szCs w:val="24"/>
        </w:rPr>
        <w:t>blem (AGP)</w:t>
      </w:r>
      <w:r w:rsidRPr="002E287E">
        <w:rPr>
          <w:sz w:val="24"/>
          <w:szCs w:val="24"/>
        </w:rPr>
        <w:t>.</w:t>
      </w:r>
      <w:r w:rsidR="002A477A">
        <w:rPr>
          <w:sz w:val="24"/>
          <w:szCs w:val="24"/>
        </w:rPr>
        <w:t xml:space="preserve"> </w:t>
      </w:r>
      <w:r w:rsidRPr="002E287E">
        <w:rPr>
          <w:sz w:val="24"/>
          <w:szCs w:val="24"/>
        </w:rPr>
        <w:t xml:space="preserve">The AGP is closely related to the WRP in the sense that it is an NP-hard visibility optimization problem concerned with selecting the minimum number of points in space that offer complete visibility. The difference between the WRP and AGP is that the AGP is concerned only with selecting fixed points in space but it is not concerned with finding the shortest path connecting them. </w:t>
      </w:r>
      <w:r w:rsidR="002A477A">
        <w:rPr>
          <w:sz w:val="24"/>
          <w:szCs w:val="24"/>
        </w:rPr>
        <w:t>As we will show, m</w:t>
      </w:r>
      <w:r w:rsidRPr="002E287E">
        <w:rPr>
          <w:sz w:val="24"/>
          <w:szCs w:val="24"/>
        </w:rPr>
        <w:t>aking the effort to solve the AGP in order to generate the initial vertices for the Chan-Vese segmentation algorithm provides us with the maximum probability of segmentation occurring and also assures us that the vertices comprising the segmentation mesh have greater  photon volume than those vertices not within the mesh.</w:t>
      </w:r>
    </w:p>
    <w:p w:rsidR="000E3669" w:rsidRDefault="000E3669" w:rsidP="00F32153">
      <w:pPr>
        <w:widowControl w:val="0"/>
        <w:autoSpaceDE w:val="0"/>
        <w:adjustRightInd w:val="0"/>
        <w:spacing w:after="120" w:line="480" w:lineRule="auto"/>
        <w:ind w:firstLine="720"/>
        <w:rPr>
          <w:sz w:val="24"/>
          <w:szCs w:val="24"/>
        </w:rPr>
      </w:pPr>
      <w:r w:rsidRPr="002E287E">
        <w:rPr>
          <w:sz w:val="24"/>
          <w:szCs w:val="24"/>
        </w:rPr>
        <w:t xml:space="preserve">Once this segmentation mesh is created, a conventional shortest-path-finding algorithm can then be applied to connect the vertices contained within the segmentation mesh to solve the AGP. These connected vertices lead to the production of a shortest path which senses more photons than a path that does not utilize the vertices provided by the mesh. The WRP is then solved immediately in a heuristic manner since the WRP route will be designated by choosing the shortest route from elements comprising a minimum-energy mesh encompassing the AGP-solving vertices. Furthermore, since </w:t>
      </w:r>
      <w:r>
        <w:rPr>
          <w:sz w:val="24"/>
          <w:szCs w:val="24"/>
        </w:rPr>
        <w:t xml:space="preserve">our AGP solver (described in Chapter </w:t>
      </w:r>
      <w:r w:rsidR="008E62B3">
        <w:rPr>
          <w:sz w:val="24"/>
          <w:szCs w:val="24"/>
        </w:rPr>
        <w:t>4</w:t>
      </w:r>
      <w:r>
        <w:rPr>
          <w:sz w:val="24"/>
          <w:szCs w:val="24"/>
        </w:rPr>
        <w:t>)</w:t>
      </w:r>
      <w:r w:rsidRPr="002E287E">
        <w:rPr>
          <w:sz w:val="24"/>
          <w:szCs w:val="24"/>
        </w:rPr>
        <w:t xml:space="preserve"> does not require </w:t>
      </w:r>
      <w:r w:rsidRPr="002E287E">
        <w:rPr>
          <w:sz w:val="24"/>
          <w:szCs w:val="24"/>
        </w:rPr>
        <w:lastRenderedPageBreak/>
        <w:t>foreknowledge of the 3D environment it is placed within, we can then (randomly) discard or add vertices prior to solving the AGP (and subsequently the WRP) in order to simulate forbidden zones or moving obstacles within our virtual environment.</w:t>
      </w:r>
    </w:p>
    <w:p w:rsidR="008E62B3" w:rsidRPr="00D73352" w:rsidRDefault="008E62B3" w:rsidP="008E62B3">
      <w:pPr>
        <w:pStyle w:val="Heading1"/>
        <w:numPr>
          <w:ilvl w:val="0"/>
          <w:numId w:val="0"/>
        </w:numPr>
        <w:spacing w:after="120" w:line="360" w:lineRule="auto"/>
        <w:rPr>
          <w:sz w:val="28"/>
          <w:szCs w:val="28"/>
        </w:rPr>
      </w:pPr>
      <w:r w:rsidRPr="00D73352">
        <w:rPr>
          <w:sz w:val="28"/>
          <w:szCs w:val="28"/>
        </w:rPr>
        <w:t>1.</w:t>
      </w:r>
      <w:r>
        <w:rPr>
          <w:sz w:val="28"/>
          <w:szCs w:val="28"/>
        </w:rPr>
        <w:t>3</w:t>
      </w:r>
      <w:r w:rsidRPr="00D73352">
        <w:rPr>
          <w:sz w:val="28"/>
          <w:szCs w:val="28"/>
        </w:rPr>
        <w:t xml:space="preserve">     </w:t>
      </w:r>
      <w:r>
        <w:rPr>
          <w:sz w:val="28"/>
          <w:szCs w:val="28"/>
        </w:rPr>
        <w:t>Dissertation Outline</w:t>
      </w:r>
    </w:p>
    <w:p w:rsidR="008E62B3" w:rsidRDefault="008E62B3" w:rsidP="008E62B3">
      <w:pPr>
        <w:widowControl w:val="0"/>
        <w:autoSpaceDE w:val="0"/>
        <w:adjustRightInd w:val="0"/>
        <w:spacing w:after="120" w:line="480" w:lineRule="auto"/>
        <w:rPr>
          <w:sz w:val="24"/>
          <w:szCs w:val="24"/>
        </w:rPr>
      </w:pPr>
      <w:r>
        <w:rPr>
          <w:sz w:val="24"/>
          <w:szCs w:val="24"/>
        </w:rPr>
        <w:t xml:space="preserve">This dissertation is organized thusly: Chapter 2 provides a literature review </w:t>
      </w:r>
      <w:r w:rsidR="00482A43">
        <w:rPr>
          <w:sz w:val="24"/>
          <w:szCs w:val="24"/>
        </w:rPr>
        <w:t xml:space="preserve">of works </w:t>
      </w:r>
      <w:r>
        <w:rPr>
          <w:sz w:val="24"/>
          <w:szCs w:val="24"/>
        </w:rPr>
        <w:t xml:space="preserve">concerning the AGP, </w:t>
      </w:r>
      <w:r w:rsidR="00482A43">
        <w:rPr>
          <w:sz w:val="24"/>
          <w:szCs w:val="24"/>
        </w:rPr>
        <w:t xml:space="preserve">Chan-Vese segmentation algorithm and the </w:t>
      </w:r>
      <w:r>
        <w:rPr>
          <w:sz w:val="24"/>
          <w:szCs w:val="24"/>
        </w:rPr>
        <w:t>WRP</w:t>
      </w:r>
      <w:r w:rsidR="00482A43">
        <w:rPr>
          <w:sz w:val="24"/>
          <w:szCs w:val="24"/>
        </w:rPr>
        <w:t>. Chapter 3</w:t>
      </w:r>
      <w:r>
        <w:rPr>
          <w:sz w:val="24"/>
          <w:szCs w:val="24"/>
        </w:rPr>
        <w:t xml:space="preserve"> </w:t>
      </w:r>
      <w:r w:rsidR="00482A43">
        <w:rPr>
          <w:sz w:val="24"/>
          <w:szCs w:val="24"/>
        </w:rPr>
        <w:t>provides an in-depth discussion regarding the photon mapping algorithm and how it may be used to measure coverage. Chapter 4 provides a description of our AGP-solver. Chapter 5 provides a discussion of our version of the Chan-Vese segmentation algorithm. Chapter 6 shows how the efforts described in Chapters 5 and 6 produce our WPR-solver. Chapter 7 discusses what future work we expect to emanate from this research.</w:t>
      </w:r>
    </w:p>
    <w:p w:rsidR="00D701D8" w:rsidRPr="00D73352" w:rsidRDefault="007A1E96" w:rsidP="00951508">
      <w:pPr>
        <w:pStyle w:val="Heading1"/>
        <w:numPr>
          <w:ilvl w:val="0"/>
          <w:numId w:val="0"/>
        </w:numPr>
        <w:spacing w:after="120" w:line="360" w:lineRule="auto"/>
        <w:rPr>
          <w:sz w:val="28"/>
          <w:szCs w:val="28"/>
        </w:rPr>
      </w:pPr>
      <w:r w:rsidRPr="00D73352">
        <w:rPr>
          <w:sz w:val="28"/>
          <w:szCs w:val="28"/>
        </w:rPr>
        <w:t>1.</w:t>
      </w:r>
      <w:r w:rsidR="008E62B3">
        <w:rPr>
          <w:sz w:val="28"/>
          <w:szCs w:val="28"/>
        </w:rPr>
        <w:t>4</w:t>
      </w:r>
      <w:r w:rsidR="00174CDE" w:rsidRPr="00D73352">
        <w:rPr>
          <w:sz w:val="28"/>
          <w:szCs w:val="28"/>
        </w:rPr>
        <w:t xml:space="preserve">     </w:t>
      </w:r>
      <w:r w:rsidR="008E62B3" w:rsidRPr="00D73352">
        <w:rPr>
          <w:sz w:val="28"/>
          <w:szCs w:val="28"/>
        </w:rPr>
        <w:t>Contributions from This Work</w:t>
      </w:r>
    </w:p>
    <w:p w:rsidR="009E4095" w:rsidRDefault="009E4095" w:rsidP="00F32153">
      <w:pPr>
        <w:spacing w:before="120" w:line="480" w:lineRule="auto"/>
        <w:rPr>
          <w:sz w:val="24"/>
          <w:szCs w:val="24"/>
        </w:rPr>
      </w:pPr>
      <w:r w:rsidRPr="001A1785">
        <w:rPr>
          <w:sz w:val="24"/>
          <w:szCs w:val="24"/>
        </w:rPr>
        <w:t>The</w:t>
      </w:r>
      <w:r>
        <w:rPr>
          <w:sz w:val="24"/>
          <w:szCs w:val="24"/>
        </w:rPr>
        <w:t xml:space="preserve"> contributions </w:t>
      </w:r>
      <w:r w:rsidR="00D16E61">
        <w:rPr>
          <w:sz w:val="24"/>
          <w:szCs w:val="24"/>
        </w:rPr>
        <w:t>arriving</w:t>
      </w:r>
      <w:r>
        <w:rPr>
          <w:sz w:val="24"/>
          <w:szCs w:val="24"/>
        </w:rPr>
        <w:t xml:space="preserve"> from this work are t</w:t>
      </w:r>
      <w:r w:rsidR="0026542B">
        <w:rPr>
          <w:sz w:val="24"/>
          <w:szCs w:val="24"/>
        </w:rPr>
        <w:t>hree</w:t>
      </w:r>
      <w:r>
        <w:rPr>
          <w:sz w:val="24"/>
          <w:szCs w:val="24"/>
        </w:rPr>
        <w:t>-fold:</w:t>
      </w:r>
    </w:p>
    <w:p w:rsidR="009E4095" w:rsidRPr="009F4962" w:rsidRDefault="00C431D9" w:rsidP="003B58CC">
      <w:pPr>
        <w:pStyle w:val="ListParagraph"/>
        <w:numPr>
          <w:ilvl w:val="0"/>
          <w:numId w:val="17"/>
        </w:numPr>
        <w:spacing w:line="480" w:lineRule="auto"/>
        <w:rPr>
          <w:sz w:val="24"/>
          <w:szCs w:val="24"/>
        </w:rPr>
      </w:pPr>
      <w:r>
        <w:rPr>
          <w:iCs/>
          <w:sz w:val="24"/>
          <w:szCs w:val="24"/>
        </w:rPr>
        <w:t>We have s</w:t>
      </w:r>
      <w:r w:rsidR="009E4095" w:rsidRPr="009F4962">
        <w:rPr>
          <w:iCs/>
          <w:sz w:val="24"/>
          <w:szCs w:val="24"/>
        </w:rPr>
        <w:t>how</w:t>
      </w:r>
      <w:r>
        <w:rPr>
          <w:iCs/>
          <w:sz w:val="24"/>
          <w:szCs w:val="24"/>
        </w:rPr>
        <w:t xml:space="preserve">n </w:t>
      </w:r>
      <w:r w:rsidR="009E4095" w:rsidRPr="009F4962">
        <w:rPr>
          <w:iCs/>
          <w:sz w:val="24"/>
          <w:szCs w:val="24"/>
        </w:rPr>
        <w:t xml:space="preserve">how the use of the photon mapping algorithm, in combination with a modified prevailing AGP-solving algorithm, allows us to </w:t>
      </w:r>
      <w:r w:rsidR="00050EAD">
        <w:rPr>
          <w:iCs/>
          <w:sz w:val="24"/>
          <w:szCs w:val="24"/>
        </w:rPr>
        <w:t xml:space="preserve">create an online AGP-solver that </w:t>
      </w:r>
      <w:r w:rsidR="009E4095" w:rsidRPr="009F4962">
        <w:rPr>
          <w:iCs/>
          <w:sz w:val="24"/>
          <w:szCs w:val="24"/>
        </w:rPr>
        <w:t>answer</w:t>
      </w:r>
      <w:r w:rsidR="00050EAD">
        <w:rPr>
          <w:iCs/>
          <w:sz w:val="24"/>
          <w:szCs w:val="24"/>
        </w:rPr>
        <w:t>s</w:t>
      </w:r>
      <w:r w:rsidR="009E4095" w:rsidRPr="009F4962">
        <w:rPr>
          <w:iCs/>
          <w:sz w:val="24"/>
          <w:szCs w:val="24"/>
        </w:rPr>
        <w:t xml:space="preserve"> the three </w:t>
      </w:r>
      <w:r>
        <w:rPr>
          <w:iCs/>
          <w:sz w:val="24"/>
          <w:szCs w:val="24"/>
        </w:rPr>
        <w:t xml:space="preserve">AGP-related </w:t>
      </w:r>
      <w:r w:rsidR="009E4095" w:rsidRPr="009F4962">
        <w:rPr>
          <w:iCs/>
          <w:sz w:val="24"/>
          <w:szCs w:val="24"/>
        </w:rPr>
        <w:t xml:space="preserve">questions given </w:t>
      </w:r>
      <w:r>
        <w:rPr>
          <w:iCs/>
          <w:sz w:val="24"/>
          <w:szCs w:val="24"/>
        </w:rPr>
        <w:t>in Section 1.1</w:t>
      </w:r>
      <w:r w:rsidR="009E4095" w:rsidRPr="009F4962">
        <w:rPr>
          <w:iCs/>
          <w:sz w:val="24"/>
          <w:szCs w:val="24"/>
        </w:rPr>
        <w:t>.</w:t>
      </w:r>
      <w:r w:rsidR="004663F4">
        <w:rPr>
          <w:iCs/>
          <w:sz w:val="24"/>
          <w:szCs w:val="24"/>
        </w:rPr>
        <w:t xml:space="preserve"> </w:t>
      </w:r>
    </w:p>
    <w:p w:rsidR="009E4095" w:rsidRPr="009F4962" w:rsidRDefault="00A14514" w:rsidP="003B58CC">
      <w:pPr>
        <w:pStyle w:val="ListParagraph"/>
        <w:numPr>
          <w:ilvl w:val="0"/>
          <w:numId w:val="17"/>
        </w:numPr>
        <w:spacing w:line="480" w:lineRule="auto"/>
        <w:rPr>
          <w:sz w:val="24"/>
          <w:szCs w:val="24"/>
        </w:rPr>
      </w:pPr>
      <w:r>
        <w:rPr>
          <w:sz w:val="24"/>
          <w:szCs w:val="24"/>
        </w:rPr>
        <w:t>We have produced a</w:t>
      </w:r>
      <w:r w:rsidR="009E4095" w:rsidRPr="009F4962">
        <w:rPr>
          <w:sz w:val="24"/>
          <w:szCs w:val="24"/>
        </w:rPr>
        <w:t xml:space="preserve"> 3D Chan-Vese segmentation method informed by the </w:t>
      </w:r>
      <w:r w:rsidR="00ED5729">
        <w:rPr>
          <w:sz w:val="24"/>
          <w:szCs w:val="24"/>
        </w:rPr>
        <w:t xml:space="preserve">(multispectral) </w:t>
      </w:r>
      <w:r w:rsidR="009E4095" w:rsidRPr="009F4962">
        <w:rPr>
          <w:sz w:val="24"/>
          <w:szCs w:val="24"/>
        </w:rPr>
        <w:t xml:space="preserve">photon mapping algorithm </w:t>
      </w:r>
      <w:r w:rsidR="00050EAD">
        <w:rPr>
          <w:sz w:val="24"/>
          <w:szCs w:val="24"/>
        </w:rPr>
        <w:t xml:space="preserve">and our AGP-solver </w:t>
      </w:r>
      <w:r w:rsidR="00F75FB7">
        <w:rPr>
          <w:sz w:val="24"/>
          <w:szCs w:val="24"/>
        </w:rPr>
        <w:t xml:space="preserve">that </w:t>
      </w:r>
      <w:r w:rsidR="009E4095">
        <w:rPr>
          <w:sz w:val="24"/>
          <w:szCs w:val="24"/>
        </w:rPr>
        <w:t>produc</w:t>
      </w:r>
      <w:r w:rsidR="00F75FB7">
        <w:rPr>
          <w:sz w:val="24"/>
          <w:szCs w:val="24"/>
        </w:rPr>
        <w:t>es</w:t>
      </w:r>
      <w:r w:rsidR="009E4095">
        <w:rPr>
          <w:sz w:val="24"/>
          <w:szCs w:val="24"/>
        </w:rPr>
        <w:t xml:space="preserve"> a </w:t>
      </w:r>
      <w:r w:rsidR="009E4095" w:rsidRPr="009F4962">
        <w:rPr>
          <w:sz w:val="24"/>
          <w:szCs w:val="24"/>
        </w:rPr>
        <w:t>mesh lead</w:t>
      </w:r>
      <w:r w:rsidR="00F75FB7">
        <w:rPr>
          <w:sz w:val="24"/>
          <w:szCs w:val="24"/>
        </w:rPr>
        <w:t>ing</w:t>
      </w:r>
      <w:r w:rsidR="009E4095" w:rsidRPr="009F4962">
        <w:rPr>
          <w:sz w:val="24"/>
          <w:szCs w:val="24"/>
        </w:rPr>
        <w:t xml:space="preserve"> us to answer the questions given </w:t>
      </w:r>
      <w:r w:rsidR="007A0A0F">
        <w:rPr>
          <w:sz w:val="24"/>
          <w:szCs w:val="24"/>
        </w:rPr>
        <w:t>in S</w:t>
      </w:r>
      <w:r w:rsidR="00F75FB7">
        <w:rPr>
          <w:sz w:val="24"/>
          <w:szCs w:val="24"/>
        </w:rPr>
        <w:t>ection 1.2</w:t>
      </w:r>
      <w:r w:rsidR="00050EAD">
        <w:rPr>
          <w:sz w:val="24"/>
          <w:szCs w:val="24"/>
        </w:rPr>
        <w:t>.</w:t>
      </w:r>
      <w:r w:rsidR="00F75FB7">
        <w:rPr>
          <w:sz w:val="24"/>
          <w:szCs w:val="24"/>
        </w:rPr>
        <w:t xml:space="preserve"> </w:t>
      </w:r>
    </w:p>
    <w:p w:rsidR="00D701D8" w:rsidRPr="00482A43" w:rsidRDefault="00A14514" w:rsidP="003B58CC">
      <w:pPr>
        <w:pStyle w:val="ListParagraph"/>
        <w:numPr>
          <w:ilvl w:val="0"/>
          <w:numId w:val="17"/>
        </w:numPr>
        <w:spacing w:line="480" w:lineRule="auto"/>
        <w:rPr>
          <w:sz w:val="24"/>
          <w:szCs w:val="24"/>
        </w:rPr>
      </w:pPr>
      <w:r>
        <w:rPr>
          <w:sz w:val="24"/>
          <w:szCs w:val="24"/>
        </w:rPr>
        <w:t xml:space="preserve">We have </w:t>
      </w:r>
      <w:r w:rsidR="00D701D8">
        <w:rPr>
          <w:sz w:val="24"/>
          <w:szCs w:val="24"/>
        </w:rPr>
        <w:t>establish</w:t>
      </w:r>
      <w:r>
        <w:rPr>
          <w:sz w:val="24"/>
          <w:szCs w:val="24"/>
        </w:rPr>
        <w:t xml:space="preserve">ed </w:t>
      </w:r>
      <w:r w:rsidR="00D701D8">
        <w:rPr>
          <w:sz w:val="24"/>
          <w:szCs w:val="24"/>
        </w:rPr>
        <w:t xml:space="preserve">a WRP-solver </w:t>
      </w:r>
      <w:r w:rsidR="006C6825">
        <w:rPr>
          <w:sz w:val="24"/>
          <w:szCs w:val="24"/>
        </w:rPr>
        <w:t>utilizing</w:t>
      </w:r>
      <w:r w:rsidR="00D701D8">
        <w:rPr>
          <w:sz w:val="24"/>
          <w:szCs w:val="24"/>
        </w:rPr>
        <w:t xml:space="preserve"> the Chan-Vese algo</w:t>
      </w:r>
      <w:r w:rsidR="00902BEC">
        <w:rPr>
          <w:sz w:val="24"/>
          <w:szCs w:val="24"/>
        </w:rPr>
        <w:t xml:space="preserve">rithm </w:t>
      </w:r>
      <w:r w:rsidR="00050EAD">
        <w:rPr>
          <w:sz w:val="24"/>
          <w:szCs w:val="24"/>
        </w:rPr>
        <w:t xml:space="preserve">mentioned above </w:t>
      </w:r>
      <w:r w:rsidR="006C6825">
        <w:rPr>
          <w:sz w:val="24"/>
          <w:szCs w:val="24"/>
        </w:rPr>
        <w:t>to</w:t>
      </w:r>
      <w:r w:rsidR="00902BEC">
        <w:rPr>
          <w:sz w:val="24"/>
          <w:szCs w:val="24"/>
        </w:rPr>
        <w:t xml:space="preserve"> find the shortest path through a virtual environment while maximizing the number of photons sensed</w:t>
      </w:r>
      <w:r w:rsidR="00050EAD">
        <w:rPr>
          <w:sz w:val="24"/>
          <w:szCs w:val="24"/>
        </w:rPr>
        <w:t xml:space="preserve"> and taking</w:t>
      </w:r>
      <w:r w:rsidR="00050EAD" w:rsidRPr="009F4962">
        <w:rPr>
          <w:sz w:val="24"/>
          <w:szCs w:val="24"/>
        </w:rPr>
        <w:t xml:space="preserve"> into account dynamic, less-than-perfect </w:t>
      </w:r>
      <w:r w:rsidR="0040342F" w:rsidRPr="0040342F">
        <w:rPr>
          <w:sz w:val="24"/>
          <w:szCs w:val="24"/>
        </w:rPr>
        <w:t xml:space="preserve"> </w:t>
      </w:r>
      <w:r w:rsidR="00050EAD" w:rsidRPr="009F4962">
        <w:rPr>
          <w:sz w:val="24"/>
          <w:szCs w:val="24"/>
        </w:rPr>
        <w:t>environments</w:t>
      </w:r>
      <w:r w:rsidR="00902BEC">
        <w:rPr>
          <w:sz w:val="24"/>
          <w:szCs w:val="24"/>
        </w:rPr>
        <w:t>.</w:t>
      </w:r>
      <w:r w:rsidR="004663F4">
        <w:rPr>
          <w:sz w:val="24"/>
          <w:szCs w:val="24"/>
        </w:rPr>
        <w:t xml:space="preserve"> </w:t>
      </w:r>
    </w:p>
    <w:p w:rsidR="00482A43" w:rsidRPr="00482A43" w:rsidRDefault="003F4285" w:rsidP="00F72A9B">
      <w:pPr>
        <w:spacing w:line="480" w:lineRule="auto"/>
        <w:ind w:firstLine="720"/>
        <w:rPr>
          <w:sz w:val="24"/>
          <w:szCs w:val="24"/>
        </w:rPr>
      </w:pPr>
      <w:r>
        <w:rPr>
          <w:sz w:val="24"/>
          <w:szCs w:val="24"/>
        </w:rPr>
        <w:lastRenderedPageBreak/>
        <w:t xml:space="preserve">Figure 1.1 </w:t>
      </w:r>
      <w:r w:rsidR="00CC7A9D">
        <w:rPr>
          <w:sz w:val="24"/>
          <w:szCs w:val="24"/>
        </w:rPr>
        <w:t xml:space="preserve">below </w:t>
      </w:r>
      <w:r w:rsidR="00B1175A">
        <w:rPr>
          <w:sz w:val="24"/>
          <w:szCs w:val="24"/>
        </w:rPr>
        <w:t>summariz</w:t>
      </w:r>
      <w:r>
        <w:rPr>
          <w:sz w:val="24"/>
          <w:szCs w:val="24"/>
        </w:rPr>
        <w:t>es</w:t>
      </w:r>
      <w:r w:rsidR="00482A43">
        <w:rPr>
          <w:sz w:val="24"/>
          <w:szCs w:val="24"/>
        </w:rPr>
        <w:t xml:space="preserve"> how these contributions </w:t>
      </w:r>
      <w:r w:rsidR="00501A0C">
        <w:rPr>
          <w:sz w:val="24"/>
          <w:szCs w:val="24"/>
        </w:rPr>
        <w:t>link</w:t>
      </w:r>
      <w:r w:rsidR="00482A43">
        <w:rPr>
          <w:sz w:val="24"/>
          <w:szCs w:val="24"/>
        </w:rPr>
        <w:t xml:space="preserve"> tog</w:t>
      </w:r>
      <w:r w:rsidR="00EF0824">
        <w:rPr>
          <w:sz w:val="24"/>
          <w:szCs w:val="24"/>
        </w:rPr>
        <w:t>ether to produce our AGP-</w:t>
      </w:r>
      <w:r w:rsidR="00482A43">
        <w:rPr>
          <w:sz w:val="24"/>
          <w:szCs w:val="24"/>
        </w:rPr>
        <w:t xml:space="preserve"> and WRP-solving efforts.</w:t>
      </w:r>
      <w:r w:rsidR="0040342F" w:rsidRPr="0040342F">
        <w:rPr>
          <w:noProof/>
          <w:lang w:eastAsia="en-US"/>
        </w:rPr>
        <w:t xml:space="preserve"> </w:t>
      </w:r>
    </w:p>
    <w:p w:rsidR="00F0467A" w:rsidRDefault="00F0467A" w:rsidP="001A1785"/>
    <w:p w:rsidR="00F0467A" w:rsidRDefault="00F0467A" w:rsidP="001A1785"/>
    <w:p w:rsidR="00F0467A" w:rsidRDefault="00BA0B82" w:rsidP="001A1785">
      <w:r>
        <w:rPr>
          <w:noProof/>
          <w:lang w:eastAsia="en-US"/>
        </w:rPr>
        <mc:AlternateContent>
          <mc:Choice Requires="wps">
            <w:drawing>
              <wp:anchor distT="45720" distB="45720" distL="114300" distR="114300" simplePos="0" relativeHeight="251662336" behindDoc="0" locked="0" layoutInCell="1" allowOverlap="1">
                <wp:simplePos x="0" y="0"/>
                <wp:positionH relativeFrom="column">
                  <wp:posOffset>466725</wp:posOffset>
                </wp:positionH>
                <wp:positionV relativeFrom="paragraph">
                  <wp:posOffset>4150360</wp:posOffset>
                </wp:positionV>
                <wp:extent cx="5448300" cy="1404620"/>
                <wp:effectExtent l="0" t="0" r="1905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1404620"/>
                        </a:xfrm>
                        <a:prstGeom prst="rect">
                          <a:avLst/>
                        </a:prstGeom>
                        <a:solidFill>
                          <a:srgbClr val="FFFFFF"/>
                        </a:solidFill>
                        <a:ln w="9525">
                          <a:solidFill>
                            <a:schemeClr val="bg1"/>
                          </a:solidFill>
                          <a:miter lim="800000"/>
                          <a:headEnd/>
                          <a:tailEnd/>
                        </a:ln>
                      </wps:spPr>
                      <wps:txbx>
                        <w:txbxContent>
                          <w:p w:rsidR="00D449A7" w:rsidRDefault="00D449A7">
                            <w:r>
                              <w:rPr>
                                <w:noProof/>
                                <w:sz w:val="24"/>
                                <w:szCs w:val="24"/>
                                <w:lang w:eastAsia="en-US"/>
                              </w:rPr>
                              <w:t>Figure 1.1. Depiction of how the contributions described in this dissertation link together.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5pt;margin-top:326.8pt;width:429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" strokecolor="white [3212]">
                <v:textbox style="mso-fit-shape-to-text:t">
                  <w:txbxContent>
                    <w:p w:rsidR="00D449A7" w:rsidRDefault="00D449A7">
                      <w:r>
                        <w:rPr>
                          <w:noProof/>
                          <w:sz w:val="24"/>
                          <w:szCs w:val="24"/>
                          <w:lang w:eastAsia="en-US"/>
                        </w:rPr>
                        <w:t>Figure 1.1. Depiction of how the contributions described in this dissertation link together.</w:t>
                      </w:r>
                    </w:p>
                  </w:txbxContent>
                </v:textbox>
                <w10:wrap type="square"/>
              </v:shape>
            </w:pict>
          </mc:Fallback>
        </mc:AlternateContent>
      </w:r>
      <w:r w:rsidRPr="0040342F">
        <w:rPr>
          <w:noProof/>
          <w:lang w:eastAsia="en-US"/>
        </w:rPr>
        <mc:AlternateContent>
          <mc:Choice Requires="wps">
            <w:drawing>
              <wp:anchor distT="0" distB="0" distL="114300" distR="114300" simplePos="0" relativeHeight="251649024" behindDoc="0" locked="0" layoutInCell="1" allowOverlap="1" wp14:anchorId="2D239C85" wp14:editId="4A38616C">
                <wp:simplePos x="0" y="0"/>
                <wp:positionH relativeFrom="column">
                  <wp:posOffset>5200650</wp:posOffset>
                </wp:positionH>
                <wp:positionV relativeFrom="paragraph">
                  <wp:posOffset>1417955</wp:posOffset>
                </wp:positionV>
                <wp:extent cx="676275" cy="647700"/>
                <wp:effectExtent l="0" t="0" r="66675" b="57150"/>
                <wp:wrapNone/>
                <wp:docPr id="290" name="Straight Arrow Connector 5"/>
                <wp:cNvGraphicFramePr/>
                <a:graphic xmlns:a="http://schemas.openxmlformats.org/drawingml/2006/main">
                  <a:graphicData uri="http://schemas.microsoft.com/office/word/2010/wordprocessingShape">
                    <wps:wsp>
                      <wps:cNvCnPr/>
                      <wps:spPr>
                        <a:xfrm>
                          <a:off x="0" y="0"/>
                          <a:ext cx="676275" cy="6477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754F6F" id="_x0000_t32" coordsize="21600,21600" o:spt="32" o:oned="t" path="m,l21600,21600e" filled="f">
                <v:path arrowok="t" fillok="f" o:connecttype="none"/>
                <o:lock v:ext="edit" shapetype="t"/>
              </v:shapetype>
              <v:shape id="Straight Arrow Connector 5" o:spid="_x0000_s1026" type="#_x0000_t32" style="position:absolute;margin-left:409.5pt;margin-top:111.65pt;width:53.25pt;height: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" strokecolor="black [3213]">
                <v:stroke endarrow="open"/>
              </v:shape>
            </w:pict>
          </mc:Fallback>
        </mc:AlternateContent>
      </w:r>
      <w:r w:rsidRPr="0040342F">
        <w:rPr>
          <w:noProof/>
          <w:sz w:val="24"/>
          <w:szCs w:val="24"/>
          <w:lang w:eastAsia="en-US"/>
        </w:rPr>
        <mc:AlternateContent>
          <mc:Choice Requires="wps">
            <w:drawing>
              <wp:anchor distT="0" distB="0" distL="114300" distR="114300" simplePos="0" relativeHeight="251646976" behindDoc="0" locked="0" layoutInCell="1" allowOverlap="1" wp14:anchorId="0A147B9C" wp14:editId="4ED6CF96">
                <wp:simplePos x="0" y="0"/>
                <wp:positionH relativeFrom="column">
                  <wp:posOffset>4406900</wp:posOffset>
                </wp:positionH>
                <wp:positionV relativeFrom="paragraph">
                  <wp:posOffset>793750</wp:posOffset>
                </wp:positionV>
                <wp:extent cx="1447800" cy="953770"/>
                <wp:effectExtent l="0" t="0" r="0" b="0"/>
                <wp:wrapNone/>
                <wp:docPr id="20" name="TextBox 2"/>
                <wp:cNvGraphicFramePr/>
                <a:graphic xmlns:a="http://schemas.openxmlformats.org/drawingml/2006/main">
                  <a:graphicData uri="http://schemas.microsoft.com/office/word/2010/wordprocessingShape">
                    <wps:wsp>
                      <wps:cNvSpPr txBox="1"/>
                      <wps:spPr>
                        <a:xfrm>
                          <a:off x="0" y="0"/>
                          <a:ext cx="1447800" cy="953770"/>
                        </a:xfrm>
                        <a:prstGeom prst="rect">
                          <a:avLst/>
                        </a:prstGeom>
                        <a:noFill/>
                      </wps:spPr>
                      <wps:txbx>
                        <w:txbxContent>
                          <w:p w:rsidR="00D449A7" w:rsidRPr="0040342F" w:rsidRDefault="00D449A7" w:rsidP="0040342F">
                            <w:pPr>
                              <w:pStyle w:val="NormalWeb"/>
                              <w:spacing w:before="0" w:beforeAutospacing="0" w:after="0" w:afterAutospacing="0"/>
                              <w:textAlignment w:val="baseline"/>
                            </w:pPr>
                            <w:r w:rsidRPr="0040342F">
                              <w:rPr>
                                <w:color w:val="000000" w:themeColor="text1"/>
                                <w:kern w:val="24"/>
                              </w:rPr>
                              <w:t>Informed by (multispectral) photon mapping</w:t>
                            </w:r>
                          </w:p>
                        </w:txbxContent>
                      </wps:txbx>
                      <wps:bodyPr wrap="square" rtlCol="0">
                        <a:spAutoFit/>
                      </wps:bodyPr>
                    </wps:wsp>
                  </a:graphicData>
                </a:graphic>
              </wp:anchor>
            </w:drawing>
          </mc:Choice>
          <mc:Fallback>
            <w:pict>
              <v:shape w14:anchorId="0A147B9C" id="TextBox 2" o:spid="_x0000_s1027" type="#_x0000_t202" style="position:absolute;left:0;text-align:left;margin-left:347pt;margin-top:62.5pt;width:114pt;height:75.1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" filled="f" stroked="f">
                <v:textbox style="mso-fit-shape-to-text:t">
                  <w:txbxContent>
                    <w:p w:rsidR="00D449A7" w:rsidRPr="0040342F" w:rsidRDefault="00D449A7" w:rsidP="0040342F">
                      <w:pPr>
                        <w:pStyle w:val="NormalWeb"/>
                        <w:spacing w:before="0" w:beforeAutospacing="0" w:after="0" w:afterAutospacing="0"/>
                        <w:textAlignment w:val="baseline"/>
                      </w:pPr>
                      <w:r w:rsidRPr="0040342F">
                        <w:rPr>
                          <w:color w:val="000000" w:themeColor="text1"/>
                          <w:kern w:val="24"/>
                        </w:rPr>
                        <w:t>Informed by (multispectral) photon mapping</w:t>
                      </w:r>
                    </w:p>
                  </w:txbxContent>
                </v:textbox>
              </v:shape>
            </w:pict>
          </mc:Fallback>
        </mc:AlternateContent>
      </w:r>
      <w:r w:rsidRPr="0040342F">
        <w:rPr>
          <w:noProof/>
          <w:sz w:val="24"/>
          <w:szCs w:val="24"/>
          <w:lang w:eastAsia="en-US"/>
        </w:rPr>
        <mc:AlternateContent>
          <mc:Choice Requires="wps">
            <w:drawing>
              <wp:anchor distT="0" distB="0" distL="114300" distR="114300" simplePos="0" relativeHeight="251648000" behindDoc="0" locked="0" layoutInCell="1" allowOverlap="1" wp14:anchorId="21E68503" wp14:editId="23897D90">
                <wp:simplePos x="0" y="0"/>
                <wp:positionH relativeFrom="column">
                  <wp:posOffset>3730625</wp:posOffset>
                </wp:positionH>
                <wp:positionV relativeFrom="paragraph">
                  <wp:posOffset>47625</wp:posOffset>
                </wp:positionV>
                <wp:extent cx="838200" cy="736600"/>
                <wp:effectExtent l="38100" t="38100" r="19050" b="25400"/>
                <wp:wrapNone/>
                <wp:docPr id="288" name="Straight Arrow Connector 7"/>
                <wp:cNvGraphicFramePr/>
                <a:graphic xmlns:a="http://schemas.openxmlformats.org/drawingml/2006/main">
                  <a:graphicData uri="http://schemas.microsoft.com/office/word/2010/wordprocessingShape">
                    <wps:wsp>
                      <wps:cNvCnPr/>
                      <wps:spPr>
                        <a:xfrm flipH="1" flipV="1">
                          <a:off x="0" y="0"/>
                          <a:ext cx="838200" cy="736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D24777" id="Straight Arrow Connector 7" o:spid="_x0000_s1026" type="#_x0000_t32" style="position:absolute;margin-left:293.75pt;margin-top:3.75pt;width:66pt;height:58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" strokecolor="black [3213]">
                <v:stroke endarrow="open"/>
              </v:shape>
            </w:pict>
          </mc:Fallback>
        </mc:AlternateContent>
      </w:r>
      <w:r w:rsidRPr="00CC7A9D">
        <w:rPr>
          <w:noProof/>
          <w:lang w:eastAsia="en-US"/>
        </w:rPr>
        <w:drawing>
          <wp:inline distT="0" distB="0" distL="0" distR="0" wp14:anchorId="6CA2BD00" wp14:editId="3A3991FA">
            <wp:extent cx="5943600" cy="3448050"/>
            <wp:effectExtent l="0" t="19050" r="0" b="3810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CC7A9D" w:rsidRP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CC7A9D" w:rsidRDefault="00CC7A9D" w:rsidP="00896816">
      <w:pPr>
        <w:pStyle w:val="StyleHeading1Centered"/>
        <w:jc w:val="left"/>
        <w:rPr>
          <w:rFonts w:ascii="Times New Roman" w:hAnsi="Times New Roman"/>
          <w:sz w:val="36"/>
          <w:szCs w:val="36"/>
        </w:rPr>
      </w:pPr>
    </w:p>
    <w:p w:rsidR="00896816" w:rsidRPr="007F5D34" w:rsidRDefault="00896816" w:rsidP="00896816">
      <w:pPr>
        <w:pStyle w:val="StyleHeading1Centered"/>
        <w:jc w:val="left"/>
        <w:rPr>
          <w:sz w:val="36"/>
          <w:szCs w:val="36"/>
        </w:rPr>
      </w:pPr>
      <w:r w:rsidRPr="007F5D34">
        <w:rPr>
          <w:rFonts w:ascii="Times New Roman" w:hAnsi="Times New Roman"/>
          <w:sz w:val="36"/>
          <w:szCs w:val="36"/>
        </w:rPr>
        <w:lastRenderedPageBreak/>
        <w:t xml:space="preserve">CHAPTER 2 </w:t>
      </w:r>
    </w:p>
    <w:p w:rsidR="00896816" w:rsidRDefault="00896816" w:rsidP="00896816">
      <w:pPr>
        <w:pStyle w:val="StyleHeading1Centered"/>
        <w:jc w:val="left"/>
      </w:pPr>
    </w:p>
    <w:p w:rsidR="00D6108E" w:rsidRDefault="00D6108E" w:rsidP="00896816">
      <w:pPr>
        <w:pStyle w:val="StyleHeading1Centered"/>
        <w:jc w:val="left"/>
      </w:pPr>
    </w:p>
    <w:p w:rsidR="00896816" w:rsidRDefault="00896816" w:rsidP="00896816">
      <w:pPr>
        <w:pStyle w:val="StyleHeading1Centered"/>
        <w:jc w:val="left"/>
        <w:rPr>
          <w:rFonts w:ascii="Times New Roman" w:hAnsi="Times New Roman"/>
          <w:sz w:val="32"/>
          <w:szCs w:val="32"/>
        </w:rPr>
      </w:pPr>
      <w:r>
        <w:br/>
      </w:r>
      <w:r w:rsidR="00DF7A63" w:rsidRPr="007F5D34">
        <w:rPr>
          <w:rFonts w:ascii="Times New Roman" w:hAnsi="Times New Roman"/>
          <w:sz w:val="32"/>
          <w:szCs w:val="32"/>
        </w:rPr>
        <w:t>Literature review</w:t>
      </w:r>
    </w:p>
    <w:p w:rsidR="00173E46" w:rsidRPr="00951508" w:rsidRDefault="00173E46" w:rsidP="00896816">
      <w:pPr>
        <w:pStyle w:val="StyleHeading1Centered"/>
        <w:jc w:val="left"/>
        <w:rPr>
          <w:rFonts w:ascii="Times New Roman" w:hAnsi="Times New Roman"/>
        </w:rPr>
      </w:pPr>
    </w:p>
    <w:p w:rsidR="00097ACD" w:rsidRPr="00951508" w:rsidRDefault="00097ACD" w:rsidP="00896816">
      <w:pPr>
        <w:pStyle w:val="StyleHeading1Centered"/>
        <w:jc w:val="left"/>
        <w:rPr>
          <w:rFonts w:ascii="Times New Roman" w:hAnsi="Times New Roman"/>
        </w:rPr>
      </w:pPr>
    </w:p>
    <w:p w:rsidR="00571F0E" w:rsidRPr="00D73352" w:rsidRDefault="00427AC7" w:rsidP="00951508">
      <w:pPr>
        <w:pStyle w:val="Heading1"/>
        <w:numPr>
          <w:ilvl w:val="0"/>
          <w:numId w:val="0"/>
        </w:numPr>
        <w:spacing w:after="120" w:line="360" w:lineRule="auto"/>
        <w:rPr>
          <w:sz w:val="28"/>
          <w:szCs w:val="28"/>
        </w:rPr>
      </w:pPr>
      <w:r w:rsidRPr="00D73352">
        <w:rPr>
          <w:sz w:val="28"/>
          <w:szCs w:val="28"/>
        </w:rPr>
        <w:t>2.1</w:t>
      </w:r>
      <w:r w:rsidR="00363F61" w:rsidRPr="00D73352">
        <w:rPr>
          <w:sz w:val="28"/>
          <w:szCs w:val="28"/>
        </w:rPr>
        <w:t xml:space="preserve">     </w:t>
      </w:r>
      <w:r w:rsidR="00AE082D" w:rsidRPr="00D73352">
        <w:rPr>
          <w:sz w:val="28"/>
          <w:szCs w:val="28"/>
        </w:rPr>
        <w:t>W</w:t>
      </w:r>
      <w:r w:rsidR="001B7ACF" w:rsidRPr="00D73352">
        <w:rPr>
          <w:sz w:val="28"/>
          <w:szCs w:val="28"/>
        </w:rPr>
        <w:t>ork</w:t>
      </w:r>
      <w:r w:rsidR="00AE082D" w:rsidRPr="00D73352">
        <w:rPr>
          <w:sz w:val="28"/>
          <w:szCs w:val="28"/>
        </w:rPr>
        <w:t xml:space="preserve"> R</w:t>
      </w:r>
      <w:r w:rsidR="001B7ACF" w:rsidRPr="00D73352">
        <w:rPr>
          <w:sz w:val="28"/>
          <w:szCs w:val="28"/>
        </w:rPr>
        <w:t>elated</w:t>
      </w:r>
      <w:r w:rsidR="00AE082D" w:rsidRPr="00D73352">
        <w:rPr>
          <w:sz w:val="28"/>
          <w:szCs w:val="28"/>
        </w:rPr>
        <w:t xml:space="preserve"> </w:t>
      </w:r>
      <w:r w:rsidR="001B7ACF" w:rsidRPr="00D73352">
        <w:rPr>
          <w:sz w:val="28"/>
          <w:szCs w:val="28"/>
        </w:rPr>
        <w:t>to the</w:t>
      </w:r>
      <w:r w:rsidR="00511838" w:rsidRPr="00D73352">
        <w:rPr>
          <w:sz w:val="28"/>
          <w:szCs w:val="28"/>
        </w:rPr>
        <w:t xml:space="preserve"> A</w:t>
      </w:r>
      <w:r w:rsidR="001B7ACF" w:rsidRPr="00D73352">
        <w:rPr>
          <w:sz w:val="28"/>
          <w:szCs w:val="28"/>
        </w:rPr>
        <w:t>rt</w:t>
      </w:r>
      <w:r w:rsidR="00511838" w:rsidRPr="00D73352">
        <w:rPr>
          <w:sz w:val="28"/>
          <w:szCs w:val="28"/>
        </w:rPr>
        <w:t xml:space="preserve"> G</w:t>
      </w:r>
      <w:r w:rsidR="001B7ACF" w:rsidRPr="00D73352">
        <w:rPr>
          <w:sz w:val="28"/>
          <w:szCs w:val="28"/>
        </w:rPr>
        <w:t>allery</w:t>
      </w:r>
      <w:r w:rsidR="00AE082D" w:rsidRPr="00D73352">
        <w:rPr>
          <w:sz w:val="28"/>
          <w:szCs w:val="28"/>
        </w:rPr>
        <w:t xml:space="preserve"> P</w:t>
      </w:r>
      <w:r w:rsidR="001B7ACF" w:rsidRPr="00D73352">
        <w:rPr>
          <w:sz w:val="28"/>
          <w:szCs w:val="28"/>
        </w:rPr>
        <w:t>roblem</w:t>
      </w:r>
    </w:p>
    <w:p w:rsidR="00571F0E" w:rsidRPr="00571F0E" w:rsidRDefault="00571F0E" w:rsidP="00DA310A">
      <w:pPr>
        <w:spacing w:after="0" w:line="480" w:lineRule="auto"/>
        <w:rPr>
          <w:sz w:val="24"/>
          <w:szCs w:val="24"/>
        </w:rPr>
      </w:pPr>
      <w:r w:rsidRPr="00571F0E">
        <w:rPr>
          <w:sz w:val="24"/>
          <w:szCs w:val="24"/>
        </w:rPr>
        <w:t xml:space="preserve">Consideration of how to solve the coverage problem has been the subject of much research. These efforts can be generally divided into two categories. The first category is dedicated to producing an algorithm meant to establish and maintaining coverage and the second category is dedicated to a theoretical analysis of coverage performance. </w:t>
      </w:r>
    </w:p>
    <w:p w:rsidR="00571F0E" w:rsidRPr="00571F0E" w:rsidRDefault="00571F0E" w:rsidP="00DA310A">
      <w:pPr>
        <w:spacing w:after="0" w:line="480" w:lineRule="auto"/>
        <w:ind w:firstLine="720"/>
        <w:rPr>
          <w:sz w:val="24"/>
          <w:szCs w:val="24"/>
        </w:rPr>
      </w:pPr>
      <w:r w:rsidRPr="00571F0E">
        <w:rPr>
          <w:sz w:val="24"/>
          <w:szCs w:val="24"/>
        </w:rPr>
        <w:t>Algorithms have been developed to maintain sensor coverage while using the minimum number of sensors [</w:t>
      </w:r>
      <w:r w:rsidR="00604F64">
        <w:rPr>
          <w:sz w:val="24"/>
          <w:szCs w:val="24"/>
        </w:rPr>
        <w:t>1</w:t>
      </w:r>
      <w:r w:rsidR="004B7AE8">
        <w:rPr>
          <w:sz w:val="24"/>
          <w:szCs w:val="24"/>
        </w:rPr>
        <w:t>3</w:t>
      </w:r>
      <w:r w:rsidR="0023715F">
        <w:rPr>
          <w:sz w:val="24"/>
          <w:szCs w:val="24"/>
        </w:rPr>
        <w:t>] and [</w:t>
      </w:r>
      <w:r w:rsidR="00604F64">
        <w:rPr>
          <w:sz w:val="24"/>
          <w:szCs w:val="24"/>
        </w:rPr>
        <w:t>1</w:t>
      </w:r>
      <w:r w:rsidR="004B7AE8">
        <w:rPr>
          <w:sz w:val="24"/>
          <w:szCs w:val="24"/>
        </w:rPr>
        <w:t>4</w:t>
      </w:r>
      <w:r w:rsidRPr="00571F0E">
        <w:rPr>
          <w:sz w:val="24"/>
          <w:szCs w:val="24"/>
        </w:rPr>
        <w:t>]. These efforts presume that the sensing range is a circle and can sense something within their sensing range with certainty. Other efforts to maintain sensing coverage make the same circular sensing range assumption but have a probabilistic sensing ability [</w:t>
      </w:r>
      <w:r w:rsidR="00604F64">
        <w:rPr>
          <w:sz w:val="24"/>
          <w:szCs w:val="24"/>
        </w:rPr>
        <w:t>1</w:t>
      </w:r>
      <w:r w:rsidR="009934C8">
        <w:rPr>
          <w:sz w:val="24"/>
          <w:szCs w:val="24"/>
        </w:rPr>
        <w:t>5</w:t>
      </w:r>
      <w:r w:rsidR="0023715F">
        <w:rPr>
          <w:sz w:val="24"/>
          <w:szCs w:val="24"/>
        </w:rPr>
        <w:t>] and [</w:t>
      </w:r>
      <w:r w:rsidR="00604F64">
        <w:rPr>
          <w:sz w:val="24"/>
          <w:szCs w:val="24"/>
        </w:rPr>
        <w:t>1</w:t>
      </w:r>
      <w:r w:rsidR="009934C8">
        <w:rPr>
          <w:sz w:val="24"/>
          <w:szCs w:val="24"/>
        </w:rPr>
        <w:t>6</w:t>
      </w:r>
      <w:r w:rsidRPr="00571F0E">
        <w:rPr>
          <w:sz w:val="24"/>
          <w:szCs w:val="24"/>
        </w:rPr>
        <w:t xml:space="preserve">]. Theoretical studies regarding how to solve the </w:t>
      </w:r>
      <w:r w:rsidRPr="00571F0E">
        <w:rPr>
          <w:i/>
          <w:sz w:val="24"/>
          <w:szCs w:val="24"/>
        </w:rPr>
        <w:t>k</w:t>
      </w:r>
      <w:r w:rsidRPr="00571F0E">
        <w:rPr>
          <w:sz w:val="24"/>
          <w:szCs w:val="24"/>
        </w:rPr>
        <w:t>-coverage problem have been formulated for different sensor deployment strategies [</w:t>
      </w:r>
      <w:r w:rsidR="009934C8">
        <w:rPr>
          <w:sz w:val="24"/>
          <w:szCs w:val="24"/>
        </w:rPr>
        <w:t>17</w:t>
      </w:r>
      <w:r w:rsidRPr="00571F0E">
        <w:rPr>
          <w:sz w:val="24"/>
          <w:szCs w:val="24"/>
        </w:rPr>
        <w:t>]. These studies presume that the sensing range is circular and can sense whatever is within their sensing range with certainty. Another study [</w:t>
      </w:r>
      <w:r w:rsidR="006F1AC2">
        <w:rPr>
          <w:sz w:val="24"/>
          <w:szCs w:val="24"/>
        </w:rPr>
        <w:t>1</w:t>
      </w:r>
      <w:r w:rsidR="009934C8">
        <w:rPr>
          <w:sz w:val="24"/>
          <w:szCs w:val="24"/>
        </w:rPr>
        <w:t>8</w:t>
      </w:r>
      <w:r w:rsidRPr="00571F0E">
        <w:rPr>
          <w:sz w:val="24"/>
          <w:szCs w:val="24"/>
        </w:rPr>
        <w:t>] continues to presume that sensor has a disc-shaped sensing range, but inject some probability-based uncertainty in the sensor’s ability to provide coverage.</w:t>
      </w:r>
    </w:p>
    <w:p w:rsidR="00571F0E" w:rsidRPr="00571F0E" w:rsidRDefault="00571F0E" w:rsidP="00DA310A">
      <w:pPr>
        <w:spacing w:after="0" w:line="480" w:lineRule="auto"/>
        <w:ind w:firstLine="720"/>
        <w:rPr>
          <w:sz w:val="24"/>
          <w:szCs w:val="24"/>
        </w:rPr>
      </w:pPr>
      <w:r w:rsidRPr="00571F0E">
        <w:rPr>
          <w:sz w:val="24"/>
          <w:szCs w:val="24"/>
        </w:rPr>
        <w:t xml:space="preserve">Most articles published about obtaining sensor coverage presume that the virtual environment to be sensed is 2D. There have been a few </w:t>
      </w:r>
      <w:r w:rsidR="00391622">
        <w:rPr>
          <w:sz w:val="24"/>
          <w:szCs w:val="24"/>
        </w:rPr>
        <w:t>work</w:t>
      </w:r>
      <w:r w:rsidRPr="00571F0E">
        <w:rPr>
          <w:sz w:val="24"/>
          <w:szCs w:val="24"/>
        </w:rPr>
        <w:t xml:space="preserve">s </w:t>
      </w:r>
      <w:r w:rsidR="00AF3059" w:rsidRPr="00571F0E">
        <w:rPr>
          <w:sz w:val="24"/>
          <w:szCs w:val="24"/>
        </w:rPr>
        <w:t>[</w:t>
      </w:r>
      <w:r w:rsidR="0008300A">
        <w:rPr>
          <w:sz w:val="24"/>
          <w:szCs w:val="24"/>
        </w:rPr>
        <w:t>19</w:t>
      </w:r>
      <w:r w:rsidR="008C4962">
        <w:rPr>
          <w:sz w:val="24"/>
          <w:szCs w:val="24"/>
        </w:rPr>
        <w:t>]</w:t>
      </w:r>
      <w:r w:rsidR="00AF3059" w:rsidRPr="00571F0E">
        <w:rPr>
          <w:sz w:val="24"/>
          <w:szCs w:val="24"/>
        </w:rPr>
        <w:t xml:space="preserve"> </w:t>
      </w:r>
      <w:r w:rsidR="008C4962">
        <w:rPr>
          <w:sz w:val="24"/>
          <w:szCs w:val="24"/>
        </w:rPr>
        <w:t>and [</w:t>
      </w:r>
      <w:r w:rsidR="001028D2">
        <w:rPr>
          <w:sz w:val="24"/>
          <w:szCs w:val="24"/>
        </w:rPr>
        <w:t>2</w:t>
      </w:r>
      <w:r w:rsidR="008C4962">
        <w:rPr>
          <w:sz w:val="24"/>
          <w:szCs w:val="24"/>
        </w:rPr>
        <w:t>0</w:t>
      </w:r>
      <w:r w:rsidR="00AF3059" w:rsidRPr="00571F0E">
        <w:rPr>
          <w:sz w:val="24"/>
          <w:szCs w:val="24"/>
        </w:rPr>
        <w:t>]</w:t>
      </w:r>
      <w:r w:rsidRPr="00571F0E">
        <w:rPr>
          <w:sz w:val="24"/>
          <w:szCs w:val="24"/>
        </w:rPr>
        <w:t xml:space="preserve"> published which presume that the environment to be sensed is 3D. These works presume that the sensor is surrounded by some space-filling volume which represents the limits of their omnidirectional </w:t>
      </w:r>
      <w:r w:rsidRPr="00571F0E">
        <w:rPr>
          <w:sz w:val="24"/>
          <w:szCs w:val="24"/>
        </w:rPr>
        <w:lastRenderedPageBreak/>
        <w:t xml:space="preserve">sensor’s range. Their aim is to place the sensors in the 3D virtual environment in such a way that fills up as much space as possible while using as few sensors as possible. </w:t>
      </w:r>
    </w:p>
    <w:p w:rsidR="00571F0E" w:rsidRPr="00571F0E" w:rsidRDefault="00571F0E" w:rsidP="00DA310A">
      <w:pPr>
        <w:spacing w:after="0" w:line="480" w:lineRule="auto"/>
        <w:ind w:firstLine="720"/>
        <w:rPr>
          <w:sz w:val="24"/>
          <w:szCs w:val="24"/>
        </w:rPr>
      </w:pPr>
      <w:r w:rsidRPr="00571F0E">
        <w:rPr>
          <w:sz w:val="24"/>
          <w:szCs w:val="24"/>
        </w:rPr>
        <w:t xml:space="preserve">A key feature of the previous efforts is the construction of a </w:t>
      </w:r>
      <w:r w:rsidRPr="00571F0E">
        <w:rPr>
          <w:i/>
          <w:sz w:val="24"/>
          <w:szCs w:val="24"/>
        </w:rPr>
        <w:t>sensor grid</w:t>
      </w:r>
      <w:r w:rsidRPr="00571F0E">
        <w:rPr>
          <w:sz w:val="24"/>
          <w:szCs w:val="24"/>
        </w:rPr>
        <w:t xml:space="preserve"> where the virtual sensors will be placed. In the 2D and 3D cases, the sensor grid is created by placing a tessellated set of points or a space filling volume filled with points, respectively, on the environment to be sensed such that a sensor positioned at point </w:t>
      </w:r>
      <w:r w:rsidRPr="00571F0E">
        <w:rPr>
          <w:i/>
          <w:sz w:val="24"/>
          <w:szCs w:val="24"/>
        </w:rPr>
        <w:t>x</w:t>
      </w:r>
      <w:r w:rsidRPr="00571F0E">
        <w:rPr>
          <w:sz w:val="24"/>
          <w:szCs w:val="24"/>
        </w:rPr>
        <w:t xml:space="preserve"> is displaced from its neighboring by some distance. In both the 2D and 3D cases, there exists the possibility of having an object (whose dimensions are defined by </w:t>
      </w:r>
      <w:r w:rsidRPr="00571F0E">
        <w:rPr>
          <w:i/>
          <w:sz w:val="24"/>
          <w:szCs w:val="24"/>
        </w:rPr>
        <w:t>surfaces</w:t>
      </w:r>
      <w:r w:rsidRPr="00571F0E">
        <w:rPr>
          <w:sz w:val="24"/>
          <w:szCs w:val="24"/>
        </w:rPr>
        <w:t>) occupying the environment to be sensed such that no sensor grid point may be placed inside the boundaries of these objects.</w:t>
      </w:r>
    </w:p>
    <w:p w:rsidR="00571F0E" w:rsidRPr="00571F0E" w:rsidRDefault="00571F0E" w:rsidP="00DA310A">
      <w:pPr>
        <w:spacing w:after="0" w:line="480" w:lineRule="auto"/>
        <w:ind w:firstLine="720"/>
        <w:rPr>
          <w:sz w:val="24"/>
          <w:szCs w:val="24"/>
        </w:rPr>
      </w:pPr>
      <w:r w:rsidRPr="00571F0E">
        <w:rPr>
          <w:sz w:val="24"/>
          <w:szCs w:val="24"/>
        </w:rPr>
        <w:t xml:space="preserve">In the mathematics community, sensor coverage is given the name </w:t>
      </w:r>
      <w:r w:rsidRPr="00D13997">
        <w:rPr>
          <w:i/>
          <w:sz w:val="24"/>
          <w:szCs w:val="24"/>
        </w:rPr>
        <w:t>visibility coverage</w:t>
      </w:r>
      <w:r w:rsidRPr="00571F0E">
        <w:rPr>
          <w:sz w:val="24"/>
          <w:szCs w:val="24"/>
        </w:rPr>
        <w:t xml:space="preserve"> [</w:t>
      </w:r>
      <w:r w:rsidR="00A20197">
        <w:rPr>
          <w:sz w:val="24"/>
          <w:szCs w:val="24"/>
        </w:rPr>
        <w:t>5</w:t>
      </w:r>
      <w:r w:rsidRPr="00571F0E">
        <w:rPr>
          <w:sz w:val="24"/>
          <w:szCs w:val="24"/>
        </w:rPr>
        <w:t xml:space="preserve">].  Whatever is covered within the sensing range of a sensor is regarded as being </w:t>
      </w:r>
      <w:r w:rsidRPr="00571F0E">
        <w:rPr>
          <w:i/>
          <w:sz w:val="24"/>
          <w:szCs w:val="24"/>
        </w:rPr>
        <w:t>visible</w:t>
      </w:r>
      <w:r w:rsidRPr="00571F0E">
        <w:rPr>
          <w:sz w:val="24"/>
          <w:szCs w:val="24"/>
        </w:rPr>
        <w:t xml:space="preserve">. The sensor is regarded as an </w:t>
      </w:r>
      <w:r w:rsidRPr="00571F0E">
        <w:rPr>
          <w:i/>
          <w:sz w:val="24"/>
          <w:szCs w:val="24"/>
        </w:rPr>
        <w:t>observer</w:t>
      </w:r>
      <w:r w:rsidRPr="00571F0E">
        <w:rPr>
          <w:sz w:val="24"/>
          <w:szCs w:val="24"/>
        </w:rPr>
        <w:t xml:space="preserve"> and the position the observer resides is an </w:t>
      </w:r>
      <w:r w:rsidRPr="00571F0E">
        <w:rPr>
          <w:i/>
          <w:sz w:val="24"/>
          <w:szCs w:val="24"/>
        </w:rPr>
        <w:t>observer station</w:t>
      </w:r>
      <w:r w:rsidRPr="00571F0E">
        <w:rPr>
          <w:sz w:val="24"/>
          <w:szCs w:val="24"/>
        </w:rPr>
        <w:t xml:space="preserve">. The sensor grid mentioned above is thus called an </w:t>
      </w:r>
      <w:r w:rsidRPr="00571F0E">
        <w:rPr>
          <w:i/>
          <w:sz w:val="24"/>
          <w:szCs w:val="24"/>
        </w:rPr>
        <w:t>observer grid</w:t>
      </w:r>
      <w:r w:rsidRPr="00571F0E">
        <w:rPr>
          <w:sz w:val="24"/>
          <w:szCs w:val="24"/>
        </w:rPr>
        <w:t xml:space="preserve">. Determining what is visible by an observer is accomplished by tracing a ray from the observer station until it intersects with an object. The point of intersection on the object is thus regarded as being visible and is thus </w:t>
      </w:r>
      <w:r w:rsidRPr="00571F0E">
        <w:rPr>
          <w:i/>
          <w:sz w:val="24"/>
          <w:szCs w:val="24"/>
        </w:rPr>
        <w:t>observed</w:t>
      </w:r>
      <w:r w:rsidRPr="00571F0E">
        <w:rPr>
          <w:sz w:val="24"/>
          <w:szCs w:val="24"/>
        </w:rPr>
        <w:t>.</w:t>
      </w:r>
    </w:p>
    <w:p w:rsidR="00571F0E" w:rsidRPr="005010D6" w:rsidRDefault="005010D6" w:rsidP="00DA310A">
      <w:pPr>
        <w:spacing w:after="0" w:line="480" w:lineRule="auto"/>
        <w:ind w:firstLine="720"/>
        <w:rPr>
          <w:sz w:val="24"/>
          <w:szCs w:val="24"/>
        </w:rPr>
      </w:pPr>
      <w:r w:rsidRPr="005010D6">
        <w:rPr>
          <w:sz w:val="24"/>
          <w:szCs w:val="24"/>
        </w:rPr>
        <w:t xml:space="preserve">Let </w:t>
      </w:r>
      <w:r w:rsidRPr="005010D6">
        <w:rPr>
          <w:i/>
          <w:iCs/>
          <w:sz w:val="24"/>
          <w:szCs w:val="24"/>
        </w:rPr>
        <w:t>O</w:t>
      </w:r>
      <w:r w:rsidRPr="005010D6">
        <w:rPr>
          <w:sz w:val="24"/>
          <w:szCs w:val="24"/>
        </w:rPr>
        <w:t xml:space="preserve"> be a set of points that comprise a surface and let it be a member of the compact subset Ω of </w:t>
      </w:r>
      <w:r w:rsidRPr="005010D6">
        <w:rPr>
          <w:rFonts w:ascii="Symbol" w:eastAsia="Symbol" w:hAnsi="Symbol" w:cs="Symbol"/>
          <w:sz w:val="24"/>
          <w:szCs w:val="24"/>
        </w:rPr>
        <w:t></w:t>
      </w:r>
      <w:r w:rsidRPr="005010D6">
        <w:rPr>
          <w:i/>
          <w:iCs/>
          <w:sz w:val="24"/>
          <w:szCs w:val="24"/>
          <w:vertAlign w:val="superscript"/>
        </w:rPr>
        <w:t>d</w:t>
      </w:r>
      <w:r w:rsidRPr="005010D6">
        <w:rPr>
          <w:sz w:val="24"/>
          <w:szCs w:val="24"/>
        </w:rPr>
        <w:t xml:space="preserve"> where </w:t>
      </w:r>
      <w:r w:rsidRPr="005010D6">
        <w:rPr>
          <w:rFonts w:ascii="Symbol" w:eastAsia="Symbol" w:hAnsi="Symbol" w:cs="Symbol"/>
          <w:sz w:val="24"/>
          <w:szCs w:val="24"/>
        </w:rPr>
        <w:t></w:t>
      </w:r>
      <w:r w:rsidRPr="005010D6">
        <w:rPr>
          <w:i/>
          <w:iCs/>
          <w:sz w:val="24"/>
          <w:szCs w:val="24"/>
          <w:vertAlign w:val="superscript"/>
        </w:rPr>
        <w:t>d</w:t>
      </w:r>
      <w:r w:rsidRPr="005010D6">
        <w:rPr>
          <w:sz w:val="24"/>
          <w:szCs w:val="24"/>
        </w:rPr>
        <w:t xml:space="preserve"> is a </w:t>
      </w:r>
      <w:r w:rsidRPr="005010D6">
        <w:rPr>
          <w:i/>
          <w:sz w:val="24"/>
          <w:szCs w:val="24"/>
        </w:rPr>
        <w:t>d</w:t>
      </w:r>
      <w:r w:rsidRPr="005010D6">
        <w:rPr>
          <w:sz w:val="24"/>
          <w:szCs w:val="24"/>
        </w:rPr>
        <w:t xml:space="preserve">-dimensional subset of the real numbers. The set </w:t>
      </w:r>
      <w:r w:rsidRPr="005010D6">
        <w:rPr>
          <w:i/>
          <w:iCs/>
          <w:sz w:val="24"/>
          <w:szCs w:val="24"/>
        </w:rPr>
        <w:t>O</w:t>
      </w:r>
      <w:r w:rsidRPr="005010D6">
        <w:rPr>
          <w:sz w:val="24"/>
          <w:szCs w:val="24"/>
        </w:rPr>
        <w:t xml:space="preserve"> is an </w:t>
      </w:r>
      <w:r w:rsidRPr="005010D6">
        <w:rPr>
          <w:i/>
          <w:iCs/>
          <w:sz w:val="24"/>
          <w:szCs w:val="24"/>
        </w:rPr>
        <w:t>occluder</w:t>
      </w:r>
      <w:r w:rsidRPr="005010D6">
        <w:rPr>
          <w:sz w:val="24"/>
          <w:szCs w:val="24"/>
        </w:rPr>
        <w:t xml:space="preserve"> residing in </w:t>
      </w:r>
      <w:r w:rsidRPr="005010D6">
        <w:rPr>
          <w:i/>
          <w:iCs/>
          <w:sz w:val="24"/>
          <w:szCs w:val="24"/>
        </w:rPr>
        <w:t>environment</w:t>
      </w:r>
      <w:r w:rsidRPr="005010D6">
        <w:rPr>
          <w:sz w:val="24"/>
          <w:szCs w:val="24"/>
        </w:rPr>
        <w:t xml:space="preserve"> Ω. The set </w:t>
      </w:r>
      <w:r w:rsidRPr="005010D6">
        <w:rPr>
          <w:i/>
          <w:iCs/>
          <w:sz w:val="24"/>
          <w:szCs w:val="24"/>
        </w:rPr>
        <w:t>X</w:t>
      </w:r>
      <w:r w:rsidRPr="005010D6">
        <w:rPr>
          <w:sz w:val="24"/>
          <w:szCs w:val="24"/>
        </w:rPr>
        <w:t xml:space="preserve"> = Ω \ </w:t>
      </w:r>
      <w:r w:rsidRPr="005010D6">
        <w:rPr>
          <w:i/>
          <w:iCs/>
          <w:sz w:val="24"/>
          <w:szCs w:val="24"/>
        </w:rPr>
        <w:t>O</w:t>
      </w:r>
      <w:r w:rsidRPr="005010D6">
        <w:rPr>
          <w:sz w:val="24"/>
          <w:szCs w:val="24"/>
        </w:rPr>
        <w:t xml:space="preserve"> is the set of points in which an omnidirectional observer may be stationed and </w:t>
      </w:r>
      <w:r w:rsidRPr="005010D6">
        <w:rPr>
          <w:i/>
          <w:iCs/>
          <w:sz w:val="24"/>
          <w:szCs w:val="24"/>
        </w:rPr>
        <w:t>x</w:t>
      </w:r>
      <w:r w:rsidRPr="005010D6">
        <w:rPr>
          <w:sz w:val="24"/>
          <w:szCs w:val="24"/>
          <w:vertAlign w:val="subscript"/>
        </w:rPr>
        <w:t>o</w:t>
      </w:r>
      <w:r w:rsidRPr="005010D6">
        <w:rPr>
          <w:sz w:val="24"/>
          <w:szCs w:val="24"/>
        </w:rPr>
        <w:t xml:space="preserve"> </w:t>
      </w:r>
      <w:r w:rsidRPr="005010D6">
        <w:rPr>
          <w:rFonts w:ascii="Symbol" w:eastAsia="Symbol" w:hAnsi="Symbol" w:cs="Symbol"/>
          <w:sz w:val="24"/>
          <w:szCs w:val="24"/>
        </w:rPr>
        <w:t></w:t>
      </w:r>
      <w:r w:rsidRPr="005010D6">
        <w:rPr>
          <w:sz w:val="24"/>
          <w:szCs w:val="24"/>
        </w:rPr>
        <w:t xml:space="preserve"> </w:t>
      </w:r>
      <w:r w:rsidRPr="005010D6">
        <w:rPr>
          <w:i/>
          <w:sz w:val="24"/>
          <w:szCs w:val="24"/>
        </w:rPr>
        <w:t>X</w:t>
      </w:r>
      <w:r w:rsidRPr="005010D6">
        <w:rPr>
          <w:sz w:val="24"/>
          <w:szCs w:val="24"/>
        </w:rPr>
        <w:t xml:space="preserve"> is some observer station. An observer grid </w:t>
      </w:r>
      <w:r w:rsidRPr="005010D6">
        <w:rPr>
          <w:i/>
          <w:iCs/>
          <w:sz w:val="24"/>
          <w:szCs w:val="24"/>
        </w:rPr>
        <w:t>G</w:t>
      </w:r>
      <w:r w:rsidRPr="005010D6">
        <w:rPr>
          <w:sz w:val="24"/>
          <w:szCs w:val="24"/>
        </w:rPr>
        <w:t xml:space="preserve"> </w:t>
      </w:r>
      <w:r w:rsidRPr="005010D6">
        <w:rPr>
          <w:rFonts w:ascii="Symbol" w:eastAsia="Symbol" w:hAnsi="Symbol" w:cs="Symbol"/>
          <w:sz w:val="24"/>
          <w:szCs w:val="24"/>
        </w:rPr>
        <w:t></w:t>
      </w:r>
      <w:r w:rsidRPr="005010D6">
        <w:rPr>
          <w:rFonts w:ascii="Symbol" w:eastAsia="Symbol" w:hAnsi="Symbol" w:cs="Symbol"/>
          <w:sz w:val="24"/>
          <w:szCs w:val="24"/>
        </w:rPr>
        <w:t></w:t>
      </w:r>
      <w:r w:rsidRPr="005010D6">
        <w:rPr>
          <w:i/>
          <w:iCs/>
          <w:sz w:val="24"/>
          <w:szCs w:val="24"/>
        </w:rPr>
        <w:t>X</w:t>
      </w:r>
      <w:r w:rsidRPr="005010D6">
        <w:rPr>
          <w:sz w:val="24"/>
          <w:szCs w:val="24"/>
        </w:rPr>
        <w:t xml:space="preserve"> comprises of a sequence of points </w:t>
      </w:r>
      <w:r w:rsidRPr="005010D6">
        <w:rPr>
          <w:i/>
          <w:iCs/>
          <w:sz w:val="24"/>
          <w:szCs w:val="24"/>
        </w:rPr>
        <w:t>g</w:t>
      </w:r>
      <w:r w:rsidRPr="005010D6">
        <w:rPr>
          <w:sz w:val="24"/>
          <w:szCs w:val="24"/>
          <w:vertAlign w:val="subscript"/>
        </w:rPr>
        <w:t>0</w:t>
      </w:r>
      <w:r w:rsidRPr="005010D6">
        <w:rPr>
          <w:sz w:val="24"/>
          <w:szCs w:val="24"/>
        </w:rPr>
        <w:t xml:space="preserve">, </w:t>
      </w:r>
      <w:r w:rsidRPr="005010D6">
        <w:rPr>
          <w:i/>
          <w:iCs/>
          <w:sz w:val="24"/>
          <w:szCs w:val="24"/>
        </w:rPr>
        <w:t>g</w:t>
      </w:r>
      <w:r w:rsidRPr="005010D6">
        <w:rPr>
          <w:sz w:val="24"/>
          <w:szCs w:val="24"/>
          <w:vertAlign w:val="subscript"/>
        </w:rPr>
        <w:t>1</w:t>
      </w:r>
      <w:r w:rsidRPr="005010D6">
        <w:rPr>
          <w:sz w:val="24"/>
          <w:szCs w:val="24"/>
        </w:rPr>
        <w:t xml:space="preserve">, … </w:t>
      </w:r>
      <w:r w:rsidRPr="005010D6">
        <w:rPr>
          <w:i/>
          <w:iCs/>
          <w:sz w:val="24"/>
          <w:szCs w:val="24"/>
        </w:rPr>
        <w:t>g</w:t>
      </w:r>
      <w:r w:rsidRPr="005010D6">
        <w:rPr>
          <w:i/>
          <w:iCs/>
          <w:sz w:val="24"/>
          <w:szCs w:val="24"/>
          <w:vertAlign w:val="subscript"/>
        </w:rPr>
        <w:t>n</w:t>
      </w:r>
      <w:r w:rsidRPr="005010D6">
        <w:rPr>
          <w:sz w:val="24"/>
          <w:szCs w:val="24"/>
        </w:rPr>
        <w:t xml:space="preserve"> wherein element </w:t>
      </w:r>
      <w:r w:rsidRPr="005010D6">
        <w:rPr>
          <w:i/>
          <w:iCs/>
          <w:sz w:val="24"/>
          <w:szCs w:val="24"/>
        </w:rPr>
        <w:t>g</w:t>
      </w:r>
      <w:r w:rsidRPr="005010D6">
        <w:rPr>
          <w:i/>
          <w:iCs/>
          <w:sz w:val="24"/>
          <w:szCs w:val="24"/>
          <w:vertAlign w:val="subscript"/>
        </w:rPr>
        <w:t>i</w:t>
      </w:r>
      <w:r w:rsidRPr="005010D6">
        <w:rPr>
          <w:sz w:val="24"/>
          <w:szCs w:val="24"/>
        </w:rPr>
        <w:t xml:space="preserve"> is separated by its neighboring elements by some distance such that the distance does not exceed the boundaries of </w:t>
      </w:r>
      <w:r w:rsidRPr="005010D6">
        <w:rPr>
          <w:i/>
          <w:iCs/>
          <w:sz w:val="24"/>
          <w:szCs w:val="24"/>
        </w:rPr>
        <w:t>G</w:t>
      </w:r>
      <w:r w:rsidRPr="005010D6">
        <w:rPr>
          <w:sz w:val="24"/>
          <w:szCs w:val="24"/>
        </w:rPr>
        <w:t xml:space="preserve">. This distance assumption ensures that at least one observer station is found within the confines of </w:t>
      </w:r>
      <w:r w:rsidRPr="005010D6">
        <w:rPr>
          <w:i/>
          <w:sz w:val="24"/>
          <w:szCs w:val="24"/>
        </w:rPr>
        <w:t>G</w:t>
      </w:r>
      <w:r w:rsidRPr="005010D6">
        <w:rPr>
          <w:sz w:val="24"/>
          <w:szCs w:val="24"/>
        </w:rPr>
        <w:t>.</w:t>
      </w:r>
    </w:p>
    <w:p w:rsidR="00571F0E" w:rsidRDefault="00571F0E" w:rsidP="00DA310A">
      <w:pPr>
        <w:spacing w:line="480" w:lineRule="auto"/>
        <w:ind w:firstLine="720"/>
        <w:rPr>
          <w:sz w:val="24"/>
          <w:szCs w:val="24"/>
        </w:rPr>
      </w:pPr>
      <w:r w:rsidRPr="00571F0E">
        <w:rPr>
          <w:sz w:val="24"/>
          <w:szCs w:val="24"/>
        </w:rPr>
        <w:lastRenderedPageBreak/>
        <w:t>The AGP is posited by the mathematics community as the following question:</w:t>
      </w:r>
    </w:p>
    <w:p w:rsidR="00571F0E" w:rsidRPr="00571F0E" w:rsidRDefault="00571F0E" w:rsidP="00DA310A">
      <w:pPr>
        <w:widowControl w:val="0"/>
        <w:numPr>
          <w:ilvl w:val="0"/>
          <w:numId w:val="5"/>
        </w:numPr>
        <w:spacing w:after="120" w:line="480" w:lineRule="auto"/>
        <w:rPr>
          <w:sz w:val="24"/>
          <w:szCs w:val="24"/>
        </w:rPr>
      </w:pPr>
      <w:r w:rsidRPr="00571F0E">
        <w:rPr>
          <w:sz w:val="24"/>
          <w:szCs w:val="24"/>
        </w:rPr>
        <w:t>What is the minimal number of observers necessary to ensure that the maximum number of points in Ω are observed?</w:t>
      </w:r>
    </w:p>
    <w:p w:rsidR="00571F0E" w:rsidRPr="00571F0E" w:rsidRDefault="00571F0E" w:rsidP="00DA310A">
      <w:pPr>
        <w:spacing w:after="0" w:line="480" w:lineRule="auto"/>
        <w:ind w:firstLine="720"/>
        <w:rPr>
          <w:sz w:val="24"/>
          <w:szCs w:val="24"/>
        </w:rPr>
      </w:pPr>
      <w:r w:rsidRPr="00571F0E">
        <w:rPr>
          <w:sz w:val="24"/>
          <w:szCs w:val="24"/>
        </w:rPr>
        <w:t>In [5], Tsai et al formulated a method for achieving visibility in a 3D virtual environment without considering optimal observer placement. Building upon this work, Cheng and Tsai [7] solved the AGP by dismissing global optimality and considered only local maxima as a suitable solution. This is due to the fact that the AGP is known to be non-convex and thus gradient ascent methods are incapable of determining globally optimized visibility coverage [6]. Goroshin, et al [6] expanded upon the work of Cheng and Tsai by providing a greedy iterative algorithm within the level set framework in order to solve the AGP.</w:t>
      </w:r>
    </w:p>
    <w:p w:rsidR="00571F0E" w:rsidRPr="00571F0E" w:rsidRDefault="00571F0E" w:rsidP="00DA310A">
      <w:pPr>
        <w:spacing w:after="0" w:line="480" w:lineRule="auto"/>
        <w:ind w:firstLine="720"/>
        <w:rPr>
          <w:sz w:val="24"/>
          <w:szCs w:val="24"/>
        </w:rPr>
      </w:pPr>
      <w:r w:rsidRPr="00571F0E">
        <w:rPr>
          <w:sz w:val="24"/>
          <w:szCs w:val="24"/>
        </w:rPr>
        <w:t>The efforts made by Cheng, Tsai, et al and Goroshin et al have centered on using the so-called “fast visibility sweeping” algorithm as a means of performing “implicit ray tracing” [6] in order to provide the information necessary for solving the AGP in both 2D and 3D environments.</w:t>
      </w:r>
    </w:p>
    <w:p w:rsidR="00571F0E" w:rsidRPr="00571F0E" w:rsidRDefault="00571F0E" w:rsidP="00DA310A">
      <w:pPr>
        <w:spacing w:after="120" w:line="480" w:lineRule="auto"/>
        <w:ind w:firstLine="720"/>
        <w:rPr>
          <w:sz w:val="24"/>
          <w:szCs w:val="24"/>
        </w:rPr>
      </w:pPr>
      <w:r w:rsidRPr="00571F0E">
        <w:rPr>
          <w:sz w:val="24"/>
          <w:szCs w:val="24"/>
        </w:rPr>
        <w:t xml:space="preserve">Given environment Ω, a </w:t>
      </w:r>
      <w:r w:rsidRPr="00571F0E">
        <w:rPr>
          <w:i/>
          <w:sz w:val="24"/>
          <w:szCs w:val="24"/>
        </w:rPr>
        <w:t>known</w:t>
      </w:r>
      <w:r w:rsidRPr="00571F0E">
        <w:rPr>
          <w:sz w:val="24"/>
          <w:szCs w:val="24"/>
        </w:rPr>
        <w:t xml:space="preserve"> environment allows the observers to have already sensed Ω prior to solving the AGP. An </w:t>
      </w:r>
      <w:r w:rsidRPr="00571F0E">
        <w:rPr>
          <w:i/>
          <w:sz w:val="24"/>
          <w:szCs w:val="24"/>
        </w:rPr>
        <w:t>unknown</w:t>
      </w:r>
      <w:r w:rsidRPr="00571F0E">
        <w:rPr>
          <w:sz w:val="24"/>
          <w:szCs w:val="24"/>
        </w:rPr>
        <w:t xml:space="preserve"> environment means that observers cannot have sensed Ω prior to solving the AGP and further implies that they will have to explore </w:t>
      </w:r>
      <w:r w:rsidRPr="00571F0E">
        <w:rPr>
          <w:i/>
          <w:iCs/>
          <w:sz w:val="24"/>
          <w:szCs w:val="24"/>
        </w:rPr>
        <w:t>X</w:t>
      </w:r>
      <w:r w:rsidRPr="00571F0E">
        <w:rPr>
          <w:sz w:val="24"/>
          <w:szCs w:val="24"/>
        </w:rPr>
        <w:t xml:space="preserve"> or </w:t>
      </w:r>
      <w:r w:rsidRPr="00571F0E">
        <w:rPr>
          <w:i/>
          <w:iCs/>
          <w:sz w:val="24"/>
          <w:szCs w:val="24"/>
        </w:rPr>
        <w:t>G</w:t>
      </w:r>
      <w:r w:rsidRPr="00571F0E">
        <w:rPr>
          <w:sz w:val="24"/>
          <w:szCs w:val="24"/>
        </w:rPr>
        <w:t xml:space="preserve"> in order to solve the AGP.</w:t>
      </w:r>
    </w:p>
    <w:p w:rsidR="00511838" w:rsidRDefault="00571F0E" w:rsidP="00604F64">
      <w:pPr>
        <w:spacing w:after="120" w:line="480" w:lineRule="auto"/>
        <w:ind w:firstLine="720"/>
        <w:rPr>
          <w:sz w:val="24"/>
          <w:szCs w:val="24"/>
        </w:rPr>
      </w:pPr>
      <w:r w:rsidRPr="00571F0E">
        <w:rPr>
          <w:sz w:val="24"/>
          <w:szCs w:val="24"/>
        </w:rPr>
        <w:t>The level set methods advanced in [5, 6, 7] are useful in a known environment. The computation cost of the AGP-solving algorithms presented in [5, 6, 7] requires O(</w:t>
      </w:r>
      <w:r w:rsidRPr="00571F0E">
        <w:rPr>
          <w:i/>
          <w:iCs/>
          <w:sz w:val="24"/>
          <w:szCs w:val="24"/>
        </w:rPr>
        <w:t>lm</w:t>
      </w:r>
      <w:r w:rsidRPr="00571F0E">
        <w:rPr>
          <w:sz w:val="24"/>
          <w:szCs w:val="24"/>
        </w:rPr>
        <w:t xml:space="preserve">) steps to perform their visibility optimization computation where </w:t>
      </w:r>
      <w:r w:rsidRPr="00571F0E">
        <w:rPr>
          <w:i/>
          <w:sz w:val="24"/>
          <w:szCs w:val="24"/>
        </w:rPr>
        <w:t>l</w:t>
      </w:r>
      <w:r w:rsidRPr="00571F0E">
        <w:rPr>
          <w:sz w:val="24"/>
          <w:szCs w:val="24"/>
        </w:rPr>
        <w:t xml:space="preserve"> is the number of sensors and </w:t>
      </w:r>
      <w:r w:rsidRPr="00571F0E">
        <w:rPr>
          <w:i/>
          <w:iCs/>
          <w:sz w:val="24"/>
          <w:szCs w:val="24"/>
        </w:rPr>
        <w:t>m</w:t>
      </w:r>
      <w:r w:rsidRPr="00571F0E">
        <w:rPr>
          <w:sz w:val="24"/>
          <w:szCs w:val="24"/>
        </w:rPr>
        <w:t xml:space="preserve"> is the number of observation points in the virtual environment. However, in order to perform the visibility optimization calculation in [6], the visibility of every single observer point must be </w:t>
      </w:r>
      <w:r w:rsidRPr="00571F0E">
        <w:rPr>
          <w:sz w:val="24"/>
          <w:szCs w:val="24"/>
        </w:rPr>
        <w:lastRenderedPageBreak/>
        <w:t>precomputed and stored in memory at a cost of O(</w:t>
      </w:r>
      <w:r w:rsidRPr="00571F0E">
        <w:rPr>
          <w:i/>
          <w:sz w:val="24"/>
          <w:szCs w:val="24"/>
        </w:rPr>
        <w:t>m</w:t>
      </w:r>
      <w:r w:rsidRPr="00571F0E">
        <w:rPr>
          <w:i/>
          <w:sz w:val="24"/>
          <w:szCs w:val="24"/>
          <w:vertAlign w:val="superscript"/>
        </w:rPr>
        <w:t>2d</w:t>
      </w:r>
      <w:r w:rsidRPr="00571F0E">
        <w:rPr>
          <w:sz w:val="24"/>
          <w:szCs w:val="24"/>
        </w:rPr>
        <w:t xml:space="preserve">) memory where </w:t>
      </w:r>
      <w:r w:rsidRPr="00571F0E">
        <w:rPr>
          <w:i/>
          <w:sz w:val="24"/>
          <w:szCs w:val="24"/>
        </w:rPr>
        <w:t>m</w:t>
      </w:r>
      <w:r w:rsidRPr="00571F0E">
        <w:rPr>
          <w:sz w:val="24"/>
          <w:szCs w:val="24"/>
        </w:rPr>
        <w:t xml:space="preserve"> is the number of elements contained in the environment in consideration and </w:t>
      </w:r>
      <w:r w:rsidRPr="00571F0E">
        <w:rPr>
          <w:i/>
          <w:sz w:val="24"/>
          <w:szCs w:val="24"/>
        </w:rPr>
        <w:t>d</w:t>
      </w:r>
      <w:r w:rsidRPr="00571F0E">
        <w:rPr>
          <w:sz w:val="24"/>
          <w:szCs w:val="24"/>
        </w:rPr>
        <w:t xml:space="preserve"> is the dimension of the environment.</w:t>
      </w:r>
    </w:p>
    <w:p w:rsidR="00894FF5" w:rsidRPr="00F659C4" w:rsidRDefault="00894FF5" w:rsidP="00F659C4">
      <w:pPr>
        <w:pStyle w:val="Heading1"/>
        <w:numPr>
          <w:ilvl w:val="0"/>
          <w:numId w:val="0"/>
        </w:numPr>
        <w:spacing w:after="120" w:line="360" w:lineRule="auto"/>
        <w:rPr>
          <w:sz w:val="28"/>
          <w:szCs w:val="28"/>
        </w:rPr>
      </w:pPr>
      <w:r w:rsidRPr="00F659C4">
        <w:rPr>
          <w:sz w:val="28"/>
          <w:szCs w:val="28"/>
        </w:rPr>
        <w:t>2.2</w:t>
      </w:r>
      <w:r w:rsidR="00BF5868" w:rsidRPr="00F659C4">
        <w:rPr>
          <w:sz w:val="28"/>
          <w:szCs w:val="28"/>
        </w:rPr>
        <w:t xml:space="preserve">     </w:t>
      </w:r>
      <w:r w:rsidRPr="00F659C4">
        <w:rPr>
          <w:sz w:val="28"/>
          <w:szCs w:val="28"/>
        </w:rPr>
        <w:t>Work Related to the Chan-Vese Segmentation Algorithm</w:t>
      </w:r>
    </w:p>
    <w:p w:rsidR="00994773" w:rsidRPr="00994773" w:rsidRDefault="00994773" w:rsidP="00994773">
      <w:pPr>
        <w:pStyle w:val="Default"/>
        <w:spacing w:line="480" w:lineRule="auto"/>
        <w:jc w:val="both"/>
      </w:pPr>
      <w:r w:rsidRPr="00994773">
        <w:t xml:space="preserve">The level set method of segmentation is a means of modeling how a segmenting curve’s boundary will propagate with time without the need to worry about the movement of an individual point on that segmenting curve’s boundary. The initial condition for the level set method of image segmentation is a closed curve introduced at some region of interest to be segmented within the image. The basic idea is to advance the segmenting curve’s boundary as a so-called </w:t>
      </w:r>
      <w:r w:rsidRPr="00994773">
        <w:rPr>
          <w:i/>
          <w:iCs/>
        </w:rPr>
        <w:t xml:space="preserve">active contour </w:t>
      </w:r>
      <w:r w:rsidRPr="00994773">
        <w:t xml:space="preserve">or </w:t>
      </w:r>
      <w:r w:rsidRPr="00994773">
        <w:rPr>
          <w:i/>
          <w:iCs/>
        </w:rPr>
        <w:t xml:space="preserve">snake </w:t>
      </w:r>
      <w:r w:rsidRPr="00994773">
        <w:t>[</w:t>
      </w:r>
      <w:r w:rsidR="00EB107E">
        <w:t>21</w:t>
      </w:r>
      <w:r w:rsidRPr="00994773">
        <w:t>] where the boundary is expected to eventually wrap around the perimeter of an area of interest in the image to be segmented. The level set method of image segmentation is particularly useful when one desires to segment an image with complex topology or faces the possibility that the evolving curve’s boundary will split during the segmentation [</w:t>
      </w:r>
      <w:r w:rsidR="00EB107E">
        <w:t>22</w:t>
      </w:r>
      <w:r w:rsidRPr="00994773">
        <w:t xml:space="preserve">]. </w:t>
      </w:r>
    </w:p>
    <w:p w:rsidR="00994773" w:rsidRPr="00994773" w:rsidRDefault="00994773" w:rsidP="00994773">
      <w:pPr>
        <w:pStyle w:val="BodyText"/>
        <w:spacing w:line="480" w:lineRule="auto"/>
        <w:ind w:firstLine="720"/>
        <w:rPr>
          <w:sz w:val="24"/>
          <w:szCs w:val="24"/>
        </w:rPr>
      </w:pPr>
      <w:r w:rsidRPr="00994773">
        <w:rPr>
          <w:sz w:val="24"/>
          <w:szCs w:val="24"/>
        </w:rPr>
        <w:t>Chan and Vese [</w:t>
      </w:r>
      <w:r w:rsidR="009B1D5D">
        <w:rPr>
          <w:sz w:val="24"/>
          <w:szCs w:val="24"/>
        </w:rPr>
        <w:t>11</w:t>
      </w:r>
      <w:r w:rsidRPr="00994773">
        <w:rPr>
          <w:sz w:val="24"/>
          <w:szCs w:val="24"/>
        </w:rPr>
        <w:t xml:space="preserve">] introduced a method for advancing the segmenting curve’s boundary that utilized the well-posed case of the Mumford-Shah functional </w:t>
      </w:r>
      <w:r w:rsidR="009B1D5D">
        <w:rPr>
          <w:sz w:val="24"/>
          <w:szCs w:val="24"/>
        </w:rPr>
        <w:t>[12]</w:t>
      </w:r>
      <w:r w:rsidRPr="00994773">
        <w:rPr>
          <w:sz w:val="24"/>
          <w:szCs w:val="24"/>
        </w:rPr>
        <w:t xml:space="preserve"> that is minimized when the segmenting curve’s boundary reaches the perimeter of the area of interest to be segmented within the image. Hence, their energy function, or “fitting term”, established a search criterion for the segmenting boundary’s advancement and halting. </w:t>
      </w:r>
    </w:p>
    <w:p w:rsidR="00994773" w:rsidRPr="00994773" w:rsidRDefault="00994773" w:rsidP="00994773">
      <w:pPr>
        <w:pStyle w:val="Default"/>
        <w:spacing w:line="480" w:lineRule="auto"/>
        <w:ind w:firstLine="720"/>
        <w:jc w:val="both"/>
      </w:pPr>
      <w:r w:rsidRPr="00994773">
        <w:t>The topic of segmentation of 3D volumes without using the Chan-Vese method has been considered in [</w:t>
      </w:r>
      <w:r w:rsidR="009B1D5D">
        <w:t>2</w:t>
      </w:r>
      <w:r w:rsidR="00F02CF4">
        <w:t>3</w:t>
      </w:r>
      <w:r w:rsidRPr="00994773">
        <w:t>]</w:t>
      </w:r>
      <w:r w:rsidR="009B1D5D">
        <w:t xml:space="preserve">, </w:t>
      </w:r>
      <w:r w:rsidRPr="00994773">
        <w:t>[</w:t>
      </w:r>
      <w:r w:rsidR="00F02CF4">
        <w:t>24</w:t>
      </w:r>
      <w:r w:rsidRPr="00994773">
        <w:t>] and [</w:t>
      </w:r>
      <w:r w:rsidR="00F02CF4">
        <w:t>25</w:t>
      </w:r>
      <w:r w:rsidRPr="00994773">
        <w:t>]. In [</w:t>
      </w:r>
      <w:r w:rsidR="009B1D5D">
        <w:t>2</w:t>
      </w:r>
      <w:r w:rsidR="00F02CF4">
        <w:t>3</w:t>
      </w:r>
      <w:r w:rsidRPr="00994773">
        <w:t>] they perform segmentation using multiple discretization equations for solving the curvature term. In [</w:t>
      </w:r>
      <w:r w:rsidR="00F02CF4">
        <w:t>24</w:t>
      </w:r>
      <w:r w:rsidRPr="00994773">
        <w:t xml:space="preserve">] they perform segmentation without the need to </w:t>
      </w:r>
      <w:r w:rsidRPr="00994773">
        <w:lastRenderedPageBreak/>
        <w:t>solve a PDE. In [</w:t>
      </w:r>
      <w:r w:rsidR="00F02CF4">
        <w:t>25</w:t>
      </w:r>
      <w:r w:rsidRPr="00994773">
        <w:t xml:space="preserve">] they use multiple “smoothing terms” in order to control the evolution of the segmenting boundary. </w:t>
      </w:r>
    </w:p>
    <w:p w:rsidR="00CC5EAF" w:rsidRPr="00F659C4" w:rsidRDefault="00EB3F45" w:rsidP="00F659C4">
      <w:pPr>
        <w:pStyle w:val="Heading1"/>
        <w:numPr>
          <w:ilvl w:val="0"/>
          <w:numId w:val="0"/>
        </w:numPr>
        <w:spacing w:after="120" w:line="360" w:lineRule="auto"/>
        <w:rPr>
          <w:sz w:val="28"/>
          <w:szCs w:val="28"/>
        </w:rPr>
      </w:pPr>
      <w:r w:rsidRPr="00F659C4">
        <w:rPr>
          <w:sz w:val="28"/>
          <w:szCs w:val="28"/>
        </w:rPr>
        <w:t>2.</w:t>
      </w:r>
      <w:r w:rsidR="00894FF5" w:rsidRPr="00F659C4">
        <w:rPr>
          <w:sz w:val="28"/>
          <w:szCs w:val="28"/>
        </w:rPr>
        <w:t>3</w:t>
      </w:r>
      <w:r w:rsidR="00F178AA" w:rsidRPr="00F659C4">
        <w:rPr>
          <w:sz w:val="28"/>
          <w:szCs w:val="28"/>
        </w:rPr>
        <w:t xml:space="preserve">   </w:t>
      </w:r>
      <w:r w:rsidR="00CC5EAF" w:rsidRPr="00F659C4">
        <w:rPr>
          <w:sz w:val="28"/>
          <w:szCs w:val="28"/>
        </w:rPr>
        <w:t xml:space="preserve">Work Related </w:t>
      </w:r>
      <w:r w:rsidR="005E47E8" w:rsidRPr="00F659C4">
        <w:rPr>
          <w:sz w:val="28"/>
          <w:szCs w:val="28"/>
        </w:rPr>
        <w:t>t</w:t>
      </w:r>
      <w:r w:rsidR="00CC5EAF" w:rsidRPr="00F659C4">
        <w:rPr>
          <w:sz w:val="28"/>
          <w:szCs w:val="28"/>
        </w:rPr>
        <w:t xml:space="preserve">o </w:t>
      </w:r>
      <w:r w:rsidR="00D1417A" w:rsidRPr="00F659C4">
        <w:rPr>
          <w:sz w:val="28"/>
          <w:szCs w:val="28"/>
        </w:rPr>
        <w:t xml:space="preserve">Path Planning and </w:t>
      </w:r>
      <w:r w:rsidR="005E47E8" w:rsidRPr="00F659C4">
        <w:rPr>
          <w:sz w:val="28"/>
          <w:szCs w:val="28"/>
        </w:rPr>
        <w:t>t</w:t>
      </w:r>
      <w:r w:rsidR="00CC5EAF" w:rsidRPr="00F659C4">
        <w:rPr>
          <w:sz w:val="28"/>
          <w:szCs w:val="28"/>
        </w:rPr>
        <w:t>he Watchman Route Problem</w:t>
      </w:r>
    </w:p>
    <w:p w:rsidR="00455179" w:rsidRDefault="0064283D" w:rsidP="00722273">
      <w:pPr>
        <w:spacing w:after="0" w:line="480" w:lineRule="auto"/>
        <w:rPr>
          <w:sz w:val="24"/>
          <w:szCs w:val="24"/>
        </w:rPr>
      </w:pPr>
      <w:r>
        <w:rPr>
          <w:sz w:val="24"/>
          <w:szCs w:val="24"/>
        </w:rPr>
        <w:t>UxV</w:t>
      </w:r>
      <w:r w:rsidR="00915EBF">
        <w:rPr>
          <w:sz w:val="24"/>
          <w:szCs w:val="24"/>
        </w:rPr>
        <w:t xml:space="preserve"> path planning is a broad field of study. It may be roughly divided into two categories</w:t>
      </w:r>
      <w:r w:rsidR="00605D18">
        <w:rPr>
          <w:sz w:val="24"/>
          <w:szCs w:val="24"/>
        </w:rPr>
        <w:t>:</w:t>
      </w:r>
      <w:r w:rsidR="00915EBF">
        <w:rPr>
          <w:sz w:val="24"/>
          <w:szCs w:val="24"/>
        </w:rPr>
        <w:t xml:space="preserve"> quantitative navigation and topological navigation [</w:t>
      </w:r>
      <w:r w:rsidR="0030537E">
        <w:rPr>
          <w:sz w:val="24"/>
          <w:szCs w:val="24"/>
        </w:rPr>
        <w:t>26</w:t>
      </w:r>
      <w:r w:rsidR="00915EBF">
        <w:rPr>
          <w:sz w:val="24"/>
          <w:szCs w:val="24"/>
        </w:rPr>
        <w:t>]. Topological navigation is concerned strictly with finding a particular path from a starting point to an end goal. Topological navigation is different from quantitative navigation in the sense that it is not concerned with a quantitative measure of optimality in order to achieve a goal [</w:t>
      </w:r>
      <w:r w:rsidR="0030537E">
        <w:rPr>
          <w:sz w:val="24"/>
          <w:szCs w:val="24"/>
        </w:rPr>
        <w:t>27</w:t>
      </w:r>
      <w:r w:rsidR="00915EBF">
        <w:rPr>
          <w:sz w:val="24"/>
          <w:szCs w:val="24"/>
        </w:rPr>
        <w:t>].</w:t>
      </w:r>
      <w:r w:rsidR="00455179">
        <w:rPr>
          <w:sz w:val="24"/>
          <w:szCs w:val="24"/>
        </w:rPr>
        <w:t xml:space="preserve"> </w:t>
      </w:r>
      <w:r w:rsidR="001B3BD6">
        <w:rPr>
          <w:sz w:val="24"/>
          <w:szCs w:val="24"/>
        </w:rPr>
        <w:t xml:space="preserve">Quantitative </w:t>
      </w:r>
      <w:r w:rsidR="00B87581">
        <w:rPr>
          <w:sz w:val="24"/>
          <w:szCs w:val="24"/>
        </w:rPr>
        <w:t xml:space="preserve">and topological </w:t>
      </w:r>
      <w:r w:rsidR="001B3BD6">
        <w:rPr>
          <w:sz w:val="24"/>
          <w:szCs w:val="24"/>
        </w:rPr>
        <w:t xml:space="preserve">path planning depend on creating a representation of the space the </w:t>
      </w:r>
      <w:r>
        <w:rPr>
          <w:sz w:val="24"/>
          <w:szCs w:val="24"/>
        </w:rPr>
        <w:t>UxV</w:t>
      </w:r>
      <w:r w:rsidR="001B3BD6">
        <w:rPr>
          <w:sz w:val="24"/>
          <w:szCs w:val="24"/>
        </w:rPr>
        <w:t xml:space="preserve"> is expected to navigate within, accommodating dynamic environments and computational tractability.</w:t>
      </w:r>
      <w:r w:rsidR="0039359B">
        <w:rPr>
          <w:sz w:val="24"/>
          <w:szCs w:val="24"/>
        </w:rPr>
        <w:t xml:space="preserve"> </w:t>
      </w:r>
    </w:p>
    <w:p w:rsidR="000732A9" w:rsidRPr="000732A9" w:rsidRDefault="0039359B" w:rsidP="000732A9">
      <w:pPr>
        <w:spacing w:line="480" w:lineRule="auto"/>
        <w:rPr>
          <w:sz w:val="24"/>
          <w:szCs w:val="24"/>
        </w:rPr>
      </w:pPr>
      <w:r w:rsidRPr="000732A9">
        <w:rPr>
          <w:sz w:val="24"/>
          <w:szCs w:val="24"/>
        </w:rPr>
        <w:tab/>
      </w:r>
      <w:r w:rsidR="000732A9" w:rsidRPr="000732A9">
        <w:rPr>
          <w:sz w:val="24"/>
          <w:szCs w:val="24"/>
        </w:rPr>
        <w:t xml:space="preserve">The representation of the environment in which the UxV is expected to navigate is its </w:t>
      </w:r>
      <w:r w:rsidR="000732A9" w:rsidRPr="000732A9">
        <w:rPr>
          <w:i/>
          <w:sz w:val="24"/>
          <w:szCs w:val="24"/>
        </w:rPr>
        <w:t>configuration space</w:t>
      </w:r>
      <w:r w:rsidR="000732A9" w:rsidRPr="000732A9">
        <w:rPr>
          <w:sz w:val="24"/>
          <w:szCs w:val="24"/>
        </w:rPr>
        <w:t xml:space="preserve"> [</w:t>
      </w:r>
      <w:r w:rsidR="000E5C6C">
        <w:rPr>
          <w:sz w:val="24"/>
          <w:szCs w:val="24"/>
        </w:rPr>
        <w:t>26</w:t>
      </w:r>
      <w:r w:rsidR="000732A9" w:rsidRPr="000732A9">
        <w:rPr>
          <w:sz w:val="24"/>
          <w:szCs w:val="24"/>
        </w:rPr>
        <w:t xml:space="preserve">]. A configuration space may be three dimensional on the </w:t>
      </w:r>
      <w:r w:rsidR="000732A9" w:rsidRPr="000732A9">
        <w:rPr>
          <w:i/>
          <w:sz w:val="24"/>
          <w:szCs w:val="24"/>
        </w:rPr>
        <w:t>x</w:t>
      </w:r>
      <w:r w:rsidR="000732A9" w:rsidRPr="000732A9">
        <w:rPr>
          <w:sz w:val="24"/>
          <w:szCs w:val="24"/>
        </w:rPr>
        <w:t xml:space="preserve">-, </w:t>
      </w:r>
      <w:r w:rsidR="000732A9" w:rsidRPr="000732A9">
        <w:rPr>
          <w:i/>
          <w:sz w:val="24"/>
          <w:szCs w:val="24"/>
        </w:rPr>
        <w:t>y</w:t>
      </w:r>
      <w:r w:rsidR="000732A9" w:rsidRPr="000732A9">
        <w:rPr>
          <w:sz w:val="24"/>
          <w:szCs w:val="24"/>
        </w:rPr>
        <w:t xml:space="preserve">- and </w:t>
      </w:r>
      <w:r w:rsidR="000732A9" w:rsidRPr="000732A9">
        <w:rPr>
          <w:i/>
          <w:sz w:val="24"/>
          <w:szCs w:val="24"/>
        </w:rPr>
        <w:t>z</w:t>
      </w:r>
      <w:r w:rsidR="000732A9" w:rsidRPr="000732A9">
        <w:rPr>
          <w:sz w:val="24"/>
          <w:szCs w:val="24"/>
        </w:rPr>
        <w:t xml:space="preserve">-axes. Three further dimensions may be added if the UxV can exhibit yaw, pitch or roll in the </w:t>
      </w:r>
      <w:r w:rsidR="000732A9" w:rsidRPr="000732A9">
        <w:rPr>
          <w:i/>
          <w:sz w:val="24"/>
          <w:szCs w:val="24"/>
        </w:rPr>
        <w:sym w:font="Symbol" w:char="F066"/>
      </w:r>
      <w:r w:rsidR="000732A9" w:rsidRPr="000732A9">
        <w:rPr>
          <w:sz w:val="24"/>
          <w:szCs w:val="24"/>
        </w:rPr>
        <w:t xml:space="preserve">, </w:t>
      </w:r>
      <w:r w:rsidR="000732A9" w:rsidRPr="000732A9">
        <w:rPr>
          <w:i/>
          <w:sz w:val="24"/>
          <w:szCs w:val="24"/>
        </w:rPr>
        <w:sym w:font="Symbol" w:char="F071"/>
      </w:r>
      <w:r w:rsidR="000732A9" w:rsidRPr="000732A9">
        <w:rPr>
          <w:sz w:val="24"/>
          <w:szCs w:val="24"/>
        </w:rPr>
        <w:t xml:space="preserve">, </w:t>
      </w:r>
      <w:r w:rsidR="000732A9" w:rsidRPr="000732A9">
        <w:rPr>
          <w:i/>
          <w:sz w:val="24"/>
          <w:szCs w:val="24"/>
        </w:rPr>
        <w:sym w:font="Symbol" w:char="F067"/>
      </w:r>
      <w:r w:rsidR="000732A9" w:rsidRPr="000732A9">
        <w:rPr>
          <w:sz w:val="24"/>
          <w:szCs w:val="24"/>
        </w:rPr>
        <w:t xml:space="preserve"> angles,  respectively. A graph data structure can be used to represent the configuration space. The most popular configuration space graph representation is a two-dimensional set of tessellated grid points [</w:t>
      </w:r>
      <w:r w:rsidR="00011655">
        <w:rPr>
          <w:sz w:val="24"/>
          <w:szCs w:val="24"/>
        </w:rPr>
        <w:t>26</w:t>
      </w:r>
      <w:r w:rsidR="000732A9" w:rsidRPr="000732A9">
        <w:rPr>
          <w:sz w:val="24"/>
          <w:szCs w:val="24"/>
        </w:rPr>
        <w:t>]. However, the representation could be that of a Voronoi graph or octree [</w:t>
      </w:r>
      <w:r w:rsidR="00011655">
        <w:rPr>
          <w:sz w:val="24"/>
          <w:szCs w:val="24"/>
        </w:rPr>
        <w:t>28</w:t>
      </w:r>
      <w:r w:rsidR="000732A9" w:rsidRPr="000732A9">
        <w:rPr>
          <w:sz w:val="24"/>
          <w:szCs w:val="24"/>
        </w:rPr>
        <w:t xml:space="preserve">]. Quantitative path planning algorithms usually divide the path into a set of sub-goals - known as </w:t>
      </w:r>
      <w:r w:rsidR="000732A9" w:rsidRPr="000732A9">
        <w:rPr>
          <w:i/>
          <w:sz w:val="24"/>
          <w:szCs w:val="24"/>
        </w:rPr>
        <w:t>waypoints</w:t>
      </w:r>
      <w:r w:rsidR="000732A9" w:rsidRPr="000732A9">
        <w:rPr>
          <w:sz w:val="24"/>
          <w:szCs w:val="24"/>
        </w:rPr>
        <w:t xml:space="preserve"> - which are fixed points found in the space the UxV is expected to navigate within. These waypoints are then sequentially navigated to until all waypoint sub-goals have been accomplished in a manner that is optimal. </w:t>
      </w:r>
    </w:p>
    <w:p w:rsidR="000732A9" w:rsidRPr="000732A9" w:rsidRDefault="000732A9" w:rsidP="000732A9">
      <w:pPr>
        <w:spacing w:line="480" w:lineRule="auto"/>
        <w:rPr>
          <w:sz w:val="24"/>
          <w:szCs w:val="24"/>
        </w:rPr>
      </w:pPr>
      <w:r w:rsidRPr="000732A9">
        <w:rPr>
          <w:sz w:val="24"/>
          <w:szCs w:val="24"/>
        </w:rPr>
        <w:tab/>
        <w:t xml:space="preserve">The optimality of the path obtained is a matter of measurement by some metric. This metric may be the shortest amount of time taken, smallest energy consumption, the shortest </w:t>
      </w:r>
      <w:r w:rsidRPr="000732A9">
        <w:rPr>
          <w:sz w:val="24"/>
          <w:szCs w:val="24"/>
        </w:rPr>
        <w:lastRenderedPageBreak/>
        <w:t>distance traveled or safety [2</w:t>
      </w:r>
      <w:r w:rsidR="006B0CB1">
        <w:rPr>
          <w:sz w:val="24"/>
          <w:szCs w:val="24"/>
        </w:rPr>
        <w:t>7</w:t>
      </w:r>
      <w:r w:rsidRPr="000732A9">
        <w:rPr>
          <w:sz w:val="24"/>
          <w:szCs w:val="24"/>
        </w:rPr>
        <w:t>]. One possible means of obtaining a shortest-path-length metric may be assigning a numerical weight to an edge connecting two vertices in the configuration space’s representative graph. The path-planner would then find the optimal path when it designates a route with the smallest total edge weight [</w:t>
      </w:r>
      <w:r w:rsidR="009A088B">
        <w:rPr>
          <w:sz w:val="24"/>
          <w:szCs w:val="24"/>
        </w:rPr>
        <w:t>29</w:t>
      </w:r>
      <w:r w:rsidRPr="000732A9">
        <w:rPr>
          <w:sz w:val="24"/>
          <w:szCs w:val="24"/>
        </w:rPr>
        <w:t xml:space="preserve">]. A possible WRP solver would obtain optimality if it found the smallest total edge weight that allows it to traverse between its path waypoints while maximizing how much of the environment is sensed while taking that path. </w:t>
      </w:r>
    </w:p>
    <w:p w:rsidR="000732A9" w:rsidRPr="000732A9" w:rsidRDefault="000732A9" w:rsidP="000732A9">
      <w:pPr>
        <w:spacing w:line="480" w:lineRule="auto"/>
        <w:rPr>
          <w:sz w:val="24"/>
          <w:szCs w:val="24"/>
        </w:rPr>
      </w:pPr>
      <w:r w:rsidRPr="000732A9">
        <w:rPr>
          <w:sz w:val="24"/>
          <w:szCs w:val="24"/>
        </w:rPr>
        <w:tab/>
        <w:t>The use of PDE-based level set and fast marching techniques for shortest path planning have been discussed in [3</w:t>
      </w:r>
      <w:r w:rsidR="002735AD">
        <w:rPr>
          <w:sz w:val="24"/>
          <w:szCs w:val="24"/>
        </w:rPr>
        <w:t>0</w:t>
      </w:r>
      <w:r w:rsidRPr="000732A9">
        <w:rPr>
          <w:sz w:val="24"/>
          <w:szCs w:val="24"/>
        </w:rPr>
        <w:t>] and [</w:t>
      </w:r>
      <w:r w:rsidR="002735AD">
        <w:rPr>
          <w:sz w:val="24"/>
          <w:szCs w:val="24"/>
        </w:rPr>
        <w:t>3</w:t>
      </w:r>
      <w:r w:rsidRPr="000732A9">
        <w:rPr>
          <w:sz w:val="24"/>
          <w:szCs w:val="24"/>
        </w:rPr>
        <w:t>1]. In [3</w:t>
      </w:r>
      <w:r w:rsidR="002735AD">
        <w:rPr>
          <w:sz w:val="24"/>
          <w:szCs w:val="24"/>
        </w:rPr>
        <w:t>0</w:t>
      </w:r>
      <w:r w:rsidRPr="000732A9">
        <w:rPr>
          <w:sz w:val="24"/>
          <w:szCs w:val="24"/>
        </w:rPr>
        <w:t>] and [</w:t>
      </w:r>
      <w:r w:rsidR="002735AD">
        <w:rPr>
          <w:sz w:val="24"/>
          <w:szCs w:val="24"/>
        </w:rPr>
        <w:t>3</w:t>
      </w:r>
      <w:r w:rsidRPr="000732A9">
        <w:rPr>
          <w:sz w:val="24"/>
          <w:szCs w:val="24"/>
        </w:rPr>
        <w:t xml:space="preserve">1] Kimmel and Sethian developed a means of creating a set of evolving curves for the purpose of determining the shortest path length necessary to reach a goal. Given a starting point </w:t>
      </w:r>
      <w:r w:rsidRPr="000732A9">
        <w:rPr>
          <w:i/>
          <w:sz w:val="24"/>
          <w:szCs w:val="24"/>
        </w:rPr>
        <w:t>x</w:t>
      </w:r>
      <w:r w:rsidRPr="000732A9">
        <w:rPr>
          <w:i/>
          <w:sz w:val="24"/>
          <w:szCs w:val="24"/>
          <w:vertAlign w:val="subscript"/>
        </w:rPr>
        <w:t>o</w:t>
      </w:r>
      <w:r w:rsidRPr="000732A9">
        <w:rPr>
          <w:sz w:val="24"/>
          <w:szCs w:val="24"/>
        </w:rPr>
        <w:t xml:space="preserve"> and destination point </w:t>
      </w:r>
      <w:r w:rsidRPr="000732A9">
        <w:rPr>
          <w:i/>
          <w:sz w:val="24"/>
          <w:szCs w:val="24"/>
        </w:rPr>
        <w:t>x</w:t>
      </w:r>
      <w:r w:rsidRPr="000732A9">
        <w:rPr>
          <w:i/>
          <w:sz w:val="24"/>
          <w:szCs w:val="24"/>
          <w:vertAlign w:val="subscript"/>
        </w:rPr>
        <w:t>d</w:t>
      </w:r>
      <w:r w:rsidRPr="000732A9">
        <w:rPr>
          <w:sz w:val="24"/>
          <w:szCs w:val="24"/>
        </w:rPr>
        <w:t xml:space="preserve">, fast marching methods were used to create a level set curve originating at </w:t>
      </w:r>
      <w:r w:rsidRPr="000732A9">
        <w:rPr>
          <w:i/>
          <w:sz w:val="24"/>
          <w:szCs w:val="24"/>
        </w:rPr>
        <w:t>x</w:t>
      </w:r>
      <w:r w:rsidRPr="000732A9">
        <w:rPr>
          <w:i/>
          <w:sz w:val="24"/>
          <w:szCs w:val="24"/>
          <w:vertAlign w:val="subscript"/>
        </w:rPr>
        <w:t>o</w:t>
      </w:r>
      <w:r w:rsidRPr="000732A9">
        <w:rPr>
          <w:sz w:val="24"/>
          <w:szCs w:val="24"/>
        </w:rPr>
        <w:t xml:space="preserve"> that rippled iteratively outward until a level set curve intersected point </w:t>
      </w:r>
      <w:r w:rsidRPr="000732A9">
        <w:rPr>
          <w:i/>
          <w:sz w:val="24"/>
          <w:szCs w:val="24"/>
        </w:rPr>
        <w:t>x</w:t>
      </w:r>
      <w:r w:rsidRPr="000732A9">
        <w:rPr>
          <w:i/>
          <w:sz w:val="24"/>
          <w:szCs w:val="24"/>
          <w:vertAlign w:val="subscript"/>
        </w:rPr>
        <w:t>d</w:t>
      </w:r>
      <w:r w:rsidRPr="000732A9">
        <w:rPr>
          <w:sz w:val="24"/>
          <w:szCs w:val="24"/>
        </w:rPr>
        <w:t xml:space="preserve">. A path was then traced from </w:t>
      </w:r>
      <w:r w:rsidRPr="000732A9">
        <w:rPr>
          <w:i/>
          <w:sz w:val="24"/>
          <w:szCs w:val="24"/>
        </w:rPr>
        <w:t>x</w:t>
      </w:r>
      <w:r w:rsidRPr="000732A9">
        <w:rPr>
          <w:i/>
          <w:sz w:val="24"/>
          <w:szCs w:val="24"/>
          <w:vertAlign w:val="subscript"/>
        </w:rPr>
        <w:t>d</w:t>
      </w:r>
      <w:r w:rsidRPr="000732A9">
        <w:rPr>
          <w:sz w:val="24"/>
          <w:szCs w:val="24"/>
        </w:rPr>
        <w:t xml:space="preserve"> back to </w:t>
      </w:r>
      <w:r w:rsidRPr="000732A9">
        <w:rPr>
          <w:i/>
          <w:sz w:val="24"/>
          <w:szCs w:val="24"/>
        </w:rPr>
        <w:t>x</w:t>
      </w:r>
      <w:r w:rsidRPr="000732A9">
        <w:rPr>
          <w:i/>
          <w:sz w:val="24"/>
          <w:szCs w:val="24"/>
          <w:vertAlign w:val="subscript"/>
        </w:rPr>
        <w:t>o</w:t>
      </w:r>
      <w:r w:rsidRPr="000732A9">
        <w:rPr>
          <w:sz w:val="24"/>
          <w:szCs w:val="24"/>
        </w:rPr>
        <w:t xml:space="preserve"> such that each path waypoint intersected orthogonally with a previous smaller-perimeter iteration of the evolving curve. Each waypoint is separated by a minimum arc length. The advantage of their fast marching method was the ability of the evolving front to “flow around” obstacles and thus provide an easy rejection of paths that might be blocked. </w:t>
      </w:r>
    </w:p>
    <w:p w:rsidR="000732A9" w:rsidRPr="000732A9" w:rsidRDefault="000732A9" w:rsidP="000732A9">
      <w:pPr>
        <w:autoSpaceDE w:val="0"/>
        <w:adjustRightInd w:val="0"/>
        <w:spacing w:line="480" w:lineRule="auto"/>
        <w:rPr>
          <w:rFonts w:eastAsiaTheme="minorHAnsi"/>
          <w:color w:val="000000"/>
          <w:sz w:val="24"/>
          <w:szCs w:val="24"/>
        </w:rPr>
      </w:pPr>
      <w:r w:rsidRPr="000732A9">
        <w:rPr>
          <w:sz w:val="24"/>
          <w:szCs w:val="24"/>
        </w:rPr>
        <w:tab/>
        <w:t>Consideration of how to solve the WRP using PDE-based variational techniques has been considered previously in [</w:t>
      </w:r>
      <w:r w:rsidR="009E2824">
        <w:rPr>
          <w:sz w:val="24"/>
          <w:szCs w:val="24"/>
        </w:rPr>
        <w:t>6</w:t>
      </w:r>
      <w:r w:rsidRPr="000732A9">
        <w:rPr>
          <w:sz w:val="24"/>
          <w:szCs w:val="24"/>
        </w:rPr>
        <w:t>], [5] and [</w:t>
      </w:r>
      <w:r w:rsidR="009E2824">
        <w:rPr>
          <w:sz w:val="24"/>
          <w:szCs w:val="24"/>
        </w:rPr>
        <w:t>7</w:t>
      </w:r>
      <w:r w:rsidRPr="000732A9">
        <w:rPr>
          <w:sz w:val="24"/>
          <w:szCs w:val="24"/>
        </w:rPr>
        <w:t xml:space="preserve">]. </w:t>
      </w:r>
      <w:r w:rsidRPr="000732A9">
        <w:rPr>
          <w:rFonts w:eastAsiaTheme="minorHAnsi"/>
          <w:sz w:val="24"/>
          <w:szCs w:val="24"/>
        </w:rPr>
        <w:t>In [</w:t>
      </w:r>
      <w:r w:rsidR="009E2824">
        <w:rPr>
          <w:rFonts w:eastAsiaTheme="minorHAnsi"/>
          <w:sz w:val="24"/>
          <w:szCs w:val="24"/>
        </w:rPr>
        <w:t>5</w:t>
      </w:r>
      <w:r w:rsidRPr="000732A9">
        <w:rPr>
          <w:rFonts w:eastAsiaTheme="minorHAnsi"/>
          <w:sz w:val="24"/>
          <w:szCs w:val="24"/>
        </w:rPr>
        <w:t>], [</w:t>
      </w:r>
      <w:r w:rsidR="009E2824">
        <w:rPr>
          <w:rFonts w:eastAsiaTheme="minorHAnsi"/>
          <w:sz w:val="24"/>
          <w:szCs w:val="24"/>
        </w:rPr>
        <w:t>6</w:t>
      </w:r>
      <w:r w:rsidRPr="000732A9">
        <w:rPr>
          <w:rFonts w:eastAsiaTheme="minorHAnsi"/>
          <w:sz w:val="24"/>
          <w:szCs w:val="24"/>
        </w:rPr>
        <w:t>] and [</w:t>
      </w:r>
      <w:r w:rsidR="009E2824">
        <w:rPr>
          <w:rFonts w:eastAsiaTheme="minorHAnsi"/>
          <w:sz w:val="24"/>
          <w:szCs w:val="24"/>
        </w:rPr>
        <w:t>7</w:t>
      </w:r>
      <w:r w:rsidRPr="000732A9">
        <w:rPr>
          <w:rFonts w:eastAsiaTheme="minorHAnsi"/>
          <w:sz w:val="24"/>
          <w:szCs w:val="24"/>
        </w:rPr>
        <w:t xml:space="preserve">] the authors </w:t>
      </w:r>
      <w:r w:rsidRPr="000732A9">
        <w:rPr>
          <w:rFonts w:eastAsiaTheme="minorHAnsi"/>
          <w:color w:val="000000"/>
          <w:sz w:val="24"/>
          <w:szCs w:val="24"/>
        </w:rPr>
        <w:t>approached the WRP by representing the WRP objectives as energy functionals and the watchman’s route was represented as an implicit curve based upon the use of level sets. The authors in [5] evolved curves representing the watchman’s route according to gradient descent on the Euler-Lagrange equation of a visibility functional. In [</w:t>
      </w:r>
      <w:r w:rsidR="00834DB5">
        <w:rPr>
          <w:rFonts w:eastAsiaTheme="minorHAnsi"/>
          <w:color w:val="000000"/>
          <w:sz w:val="24"/>
          <w:szCs w:val="24"/>
        </w:rPr>
        <w:t>6</w:t>
      </w:r>
      <w:r w:rsidRPr="000732A9">
        <w:rPr>
          <w:rFonts w:eastAsiaTheme="minorHAnsi"/>
          <w:color w:val="000000"/>
          <w:sz w:val="24"/>
          <w:szCs w:val="24"/>
        </w:rPr>
        <w:t xml:space="preserve">] Goroshin et al. devised a visibility functional that was </w:t>
      </w:r>
      <w:r w:rsidRPr="000732A9">
        <w:rPr>
          <w:rFonts w:eastAsiaTheme="minorHAnsi"/>
          <w:color w:val="000000"/>
          <w:sz w:val="24"/>
          <w:szCs w:val="24"/>
        </w:rPr>
        <w:lastRenderedPageBreak/>
        <w:t>locally maximized by using gradient ascent on the level set curve. In [</w:t>
      </w:r>
      <w:r w:rsidR="00834DB5">
        <w:rPr>
          <w:rFonts w:eastAsiaTheme="minorHAnsi"/>
          <w:color w:val="000000"/>
          <w:sz w:val="24"/>
          <w:szCs w:val="24"/>
        </w:rPr>
        <w:t>7</w:t>
      </w:r>
      <w:r w:rsidRPr="000732A9">
        <w:rPr>
          <w:rFonts w:eastAsiaTheme="minorHAnsi"/>
          <w:color w:val="000000"/>
          <w:sz w:val="24"/>
          <w:szCs w:val="24"/>
        </w:rPr>
        <w:t xml:space="preserve">] the authors presented a 3D variational path-planner that had applicability to visibility calculation (although this was not explicitly calculated). This involved </w:t>
      </w:r>
      <w:r w:rsidRPr="000732A9">
        <w:rPr>
          <w:rFonts w:eastAsiaTheme="minorHAnsi"/>
          <w:sz w:val="24"/>
          <w:szCs w:val="24"/>
        </w:rPr>
        <w:t xml:space="preserve">adapting a preexisting level set framework for accommodating movement of curves in 3D space. </w:t>
      </w:r>
      <w:r w:rsidRPr="000732A9">
        <w:rPr>
          <w:rFonts w:eastAsiaTheme="minorHAnsi"/>
          <w:color w:val="000000"/>
          <w:sz w:val="24"/>
          <w:szCs w:val="24"/>
        </w:rPr>
        <w:t xml:space="preserve">Note that in a manner similar to the AGP, the solution space for the WRP is non-convex and is only guaranteed to attain maximum visibility coverage within the configuration space while attaining a local minimum path length. </w:t>
      </w:r>
    </w:p>
    <w:p w:rsidR="000732A9" w:rsidRPr="000732A9" w:rsidRDefault="000732A9" w:rsidP="000732A9">
      <w:pPr>
        <w:adjustRightInd w:val="0"/>
        <w:spacing w:line="480" w:lineRule="auto"/>
        <w:ind w:firstLine="720"/>
        <w:rPr>
          <w:sz w:val="24"/>
          <w:szCs w:val="24"/>
        </w:rPr>
      </w:pPr>
      <w:r w:rsidRPr="000732A9">
        <w:rPr>
          <w:sz w:val="24"/>
          <w:szCs w:val="24"/>
        </w:rPr>
        <w:t xml:space="preserve">Consideration of how to provide a solution to the WRP in a 3D virtual environment </w:t>
      </w:r>
      <w:r w:rsidRPr="000732A9">
        <w:rPr>
          <w:i/>
          <w:sz w:val="24"/>
          <w:szCs w:val="24"/>
        </w:rPr>
        <w:t>without</w:t>
      </w:r>
      <w:r w:rsidRPr="000732A9">
        <w:rPr>
          <w:sz w:val="24"/>
          <w:szCs w:val="24"/>
        </w:rPr>
        <w:t xml:space="preserve"> using PDE to inform path- planning has been the subject of research previously by [</w:t>
      </w:r>
      <w:r w:rsidR="009A088B">
        <w:rPr>
          <w:sz w:val="24"/>
          <w:szCs w:val="24"/>
        </w:rPr>
        <w:t>3</w:t>
      </w:r>
      <w:r w:rsidR="00A474C0">
        <w:rPr>
          <w:sz w:val="24"/>
          <w:szCs w:val="24"/>
        </w:rPr>
        <w:t>2</w:t>
      </w:r>
      <w:r w:rsidRPr="000732A9">
        <w:rPr>
          <w:sz w:val="24"/>
          <w:szCs w:val="24"/>
        </w:rPr>
        <w:t>],   [</w:t>
      </w:r>
      <w:r w:rsidR="009A088B">
        <w:rPr>
          <w:sz w:val="24"/>
          <w:szCs w:val="24"/>
        </w:rPr>
        <w:t>3</w:t>
      </w:r>
      <w:r w:rsidR="00A474C0">
        <w:rPr>
          <w:sz w:val="24"/>
          <w:szCs w:val="24"/>
        </w:rPr>
        <w:t>3</w:t>
      </w:r>
      <w:r w:rsidRPr="000732A9">
        <w:rPr>
          <w:sz w:val="24"/>
          <w:szCs w:val="24"/>
        </w:rPr>
        <w:t>], and [</w:t>
      </w:r>
      <w:r w:rsidR="009A088B">
        <w:rPr>
          <w:sz w:val="24"/>
          <w:szCs w:val="24"/>
        </w:rPr>
        <w:t>3</w:t>
      </w:r>
      <w:r w:rsidR="00A474C0">
        <w:rPr>
          <w:sz w:val="24"/>
          <w:szCs w:val="24"/>
        </w:rPr>
        <w:t>4</w:t>
      </w:r>
      <w:r w:rsidRPr="000732A9">
        <w:rPr>
          <w:sz w:val="24"/>
          <w:szCs w:val="24"/>
        </w:rPr>
        <w:t>]. The methods considered previously relied upon solving the AGP and then using a traveling salesman problem (TSP) solver to connect the AGP-solving waypoints within the environment. The work of [</w:t>
      </w:r>
      <w:r w:rsidR="009A088B">
        <w:rPr>
          <w:sz w:val="24"/>
          <w:szCs w:val="24"/>
        </w:rPr>
        <w:t>3</w:t>
      </w:r>
      <w:r w:rsidR="00A474C0">
        <w:rPr>
          <w:sz w:val="24"/>
          <w:szCs w:val="24"/>
        </w:rPr>
        <w:t>2</w:t>
      </w:r>
      <w:r w:rsidRPr="000732A9">
        <w:rPr>
          <w:sz w:val="24"/>
          <w:szCs w:val="24"/>
        </w:rPr>
        <w:t>] applied their WRP-solution to the inspection of a ship’s hull. The work of [</w:t>
      </w:r>
      <w:r w:rsidR="009A088B">
        <w:rPr>
          <w:sz w:val="24"/>
          <w:szCs w:val="24"/>
        </w:rPr>
        <w:t>3</w:t>
      </w:r>
      <w:r w:rsidR="00A474C0">
        <w:rPr>
          <w:sz w:val="24"/>
          <w:szCs w:val="24"/>
        </w:rPr>
        <w:t>3</w:t>
      </w:r>
      <w:r w:rsidRPr="000732A9">
        <w:rPr>
          <w:sz w:val="24"/>
          <w:szCs w:val="24"/>
        </w:rPr>
        <w:t>] further refined the efforts made in [</w:t>
      </w:r>
      <w:r w:rsidR="009A088B">
        <w:rPr>
          <w:sz w:val="24"/>
          <w:szCs w:val="24"/>
        </w:rPr>
        <w:t>3</w:t>
      </w:r>
      <w:r w:rsidR="00A474C0">
        <w:rPr>
          <w:sz w:val="24"/>
          <w:szCs w:val="24"/>
        </w:rPr>
        <w:t>2</w:t>
      </w:r>
      <w:r w:rsidRPr="000732A9">
        <w:rPr>
          <w:sz w:val="24"/>
          <w:szCs w:val="24"/>
        </w:rPr>
        <w:t>] by offering a shorter, smoother WRP solution which took into account differential environmental changes in the TSP route edges. The efforts made by [</w:t>
      </w:r>
      <w:r w:rsidR="009A088B">
        <w:rPr>
          <w:sz w:val="24"/>
          <w:szCs w:val="24"/>
        </w:rPr>
        <w:t>3</w:t>
      </w:r>
      <w:r w:rsidR="00A474C0">
        <w:rPr>
          <w:sz w:val="24"/>
          <w:szCs w:val="24"/>
        </w:rPr>
        <w:t>4</w:t>
      </w:r>
      <w:r w:rsidRPr="000732A9">
        <w:rPr>
          <w:sz w:val="24"/>
          <w:szCs w:val="24"/>
        </w:rPr>
        <w:t>] built upon the work of [</w:t>
      </w:r>
      <w:r w:rsidR="00A474C0">
        <w:rPr>
          <w:sz w:val="24"/>
          <w:szCs w:val="24"/>
        </w:rPr>
        <w:t>35</w:t>
      </w:r>
      <w:r w:rsidRPr="000732A9">
        <w:rPr>
          <w:sz w:val="24"/>
          <w:szCs w:val="24"/>
        </w:rPr>
        <w:t xml:space="preserve">] but with the application of a </w:t>
      </w:r>
      <w:r w:rsidRPr="000732A9">
        <w:rPr>
          <w:i/>
          <w:sz w:val="24"/>
          <w:szCs w:val="24"/>
        </w:rPr>
        <w:t>k-</w:t>
      </w:r>
      <w:r w:rsidRPr="000732A9">
        <w:rPr>
          <w:sz w:val="24"/>
          <w:szCs w:val="24"/>
        </w:rPr>
        <w:t xml:space="preserve">d tree to make fast AGP-solving sensor coverage queries on the way towards solving the WRP using a TSP solver. </w:t>
      </w:r>
    </w:p>
    <w:p w:rsidR="000732A9" w:rsidRPr="000732A9" w:rsidRDefault="000732A9" w:rsidP="003F1C01">
      <w:pPr>
        <w:spacing w:line="480" w:lineRule="auto"/>
        <w:ind w:firstLine="720"/>
        <w:rPr>
          <w:sz w:val="24"/>
          <w:szCs w:val="24"/>
        </w:rPr>
      </w:pPr>
      <w:r w:rsidRPr="000732A9">
        <w:rPr>
          <w:sz w:val="24"/>
          <w:szCs w:val="24"/>
        </w:rPr>
        <w:t>Dynamic environments can experience effects which may alter the ability of the UxV to maneuver in their environment. In [2</w:t>
      </w:r>
      <w:r w:rsidR="009A088B">
        <w:rPr>
          <w:sz w:val="24"/>
          <w:szCs w:val="24"/>
        </w:rPr>
        <w:t>7</w:t>
      </w:r>
      <w:r w:rsidRPr="000732A9">
        <w:rPr>
          <w:sz w:val="24"/>
          <w:szCs w:val="24"/>
        </w:rPr>
        <w:t>] Lolla et al. constructed a fast marching method similar in concept to that found in [</w:t>
      </w:r>
      <w:r w:rsidR="009A088B">
        <w:rPr>
          <w:sz w:val="24"/>
          <w:szCs w:val="24"/>
        </w:rPr>
        <w:t>3</w:t>
      </w:r>
      <w:r w:rsidRPr="000732A9">
        <w:rPr>
          <w:sz w:val="24"/>
          <w:szCs w:val="24"/>
        </w:rPr>
        <w:t>1] which provides a shortest path length solution to Unmanned Underwater Vehicle (UUV) path planning. Their path-planner is distinguished by the fact that it takes into account environmental effects arriving from simulated variable ocean current flow in a 2D configuration space.</w:t>
      </w:r>
    </w:p>
    <w:p w:rsidR="000732A9" w:rsidRPr="000732A9" w:rsidRDefault="000732A9" w:rsidP="000732A9">
      <w:pPr>
        <w:spacing w:line="480" w:lineRule="auto"/>
        <w:rPr>
          <w:sz w:val="24"/>
          <w:szCs w:val="24"/>
        </w:rPr>
      </w:pPr>
      <w:r w:rsidRPr="000732A9">
        <w:rPr>
          <w:sz w:val="24"/>
          <w:szCs w:val="24"/>
        </w:rPr>
        <w:lastRenderedPageBreak/>
        <w:tab/>
        <w:t xml:space="preserve">It is important to note that the previously considered 3D WRP-solving algorithms assume a static configuration space that is known prior to their algorithm’s execution and are thus not meant to accommodate dynamic environments. We will show that since our AGP-solving algorithm does not assume a known environment prior to deployment, we may then take into account dynamic environments. Furthermore, we will show that a naïvely-generated TSP route is </w:t>
      </w:r>
      <w:r w:rsidRPr="000732A9">
        <w:rPr>
          <w:i/>
          <w:sz w:val="24"/>
          <w:szCs w:val="24"/>
        </w:rPr>
        <w:t>not</w:t>
      </w:r>
      <w:r w:rsidRPr="000732A9">
        <w:rPr>
          <w:sz w:val="24"/>
          <w:szCs w:val="24"/>
        </w:rPr>
        <w:t xml:space="preserve"> unique. It is possible to create a TSP route that provides better visibility coverage by first utilizing a segmentation algorithm to generate TSP-solving waypoints with greater visibility. Having this ability to alter a WRP-solving route using an online AGP-solving method enhances UxV autonomy by promoting adaptability. We will provide scenarios in our Results section that demonstrate how to alter WRP-solving UxV’s routes under changing environmental circumstances.</w:t>
      </w:r>
    </w:p>
    <w:p w:rsidR="00415D82" w:rsidRDefault="00415D82" w:rsidP="00721003">
      <w:pPr>
        <w:spacing w:after="0" w:line="480" w:lineRule="auto"/>
        <w:rPr>
          <w:sz w:val="24"/>
          <w:szCs w:val="24"/>
        </w:rPr>
      </w:pPr>
      <w:r w:rsidRPr="00721003">
        <w:rPr>
          <w:sz w:val="24"/>
          <w:szCs w:val="24"/>
        </w:rPr>
        <w:tab/>
        <w:t xml:space="preserve">It is </w:t>
      </w:r>
      <w:r w:rsidR="00B05FFE">
        <w:rPr>
          <w:sz w:val="24"/>
          <w:szCs w:val="24"/>
        </w:rPr>
        <w:t xml:space="preserve">also </w:t>
      </w:r>
      <w:r w:rsidRPr="00721003">
        <w:rPr>
          <w:sz w:val="24"/>
          <w:szCs w:val="24"/>
        </w:rPr>
        <w:t>import</w:t>
      </w:r>
      <w:r w:rsidR="000C0150" w:rsidRPr="00721003">
        <w:rPr>
          <w:sz w:val="24"/>
          <w:szCs w:val="24"/>
        </w:rPr>
        <w:t xml:space="preserve">ant to note that each </w:t>
      </w:r>
      <w:r w:rsidR="00E41A85" w:rsidRPr="00721003">
        <w:rPr>
          <w:sz w:val="24"/>
          <w:szCs w:val="24"/>
        </w:rPr>
        <w:t xml:space="preserve">AGP and </w:t>
      </w:r>
      <w:r w:rsidR="00DC66C2" w:rsidRPr="00721003">
        <w:rPr>
          <w:sz w:val="24"/>
          <w:szCs w:val="24"/>
        </w:rPr>
        <w:t>WRP solution</w:t>
      </w:r>
      <w:r w:rsidR="000C0150" w:rsidRPr="00721003">
        <w:rPr>
          <w:sz w:val="24"/>
          <w:szCs w:val="24"/>
        </w:rPr>
        <w:t xml:space="preserve"> assume</w:t>
      </w:r>
      <w:r w:rsidR="00DC66C2" w:rsidRPr="00721003">
        <w:rPr>
          <w:sz w:val="24"/>
          <w:szCs w:val="24"/>
        </w:rPr>
        <w:t>s that</w:t>
      </w:r>
      <w:r w:rsidR="000C0150" w:rsidRPr="00721003">
        <w:rPr>
          <w:sz w:val="24"/>
          <w:szCs w:val="24"/>
        </w:rPr>
        <w:t xml:space="preserve"> the</w:t>
      </w:r>
      <w:r w:rsidR="00DD229D" w:rsidRPr="00721003">
        <w:rPr>
          <w:sz w:val="24"/>
          <w:szCs w:val="24"/>
        </w:rPr>
        <w:t xml:space="preserve"> </w:t>
      </w:r>
      <w:r w:rsidR="004B634D" w:rsidRPr="00721003">
        <w:rPr>
          <w:sz w:val="24"/>
          <w:szCs w:val="24"/>
        </w:rPr>
        <w:t xml:space="preserve">configuration space </w:t>
      </w:r>
      <w:r w:rsidR="00B3603F" w:rsidRPr="00721003">
        <w:rPr>
          <w:sz w:val="24"/>
          <w:szCs w:val="24"/>
        </w:rPr>
        <w:t>i</w:t>
      </w:r>
      <w:r w:rsidR="00DD229D" w:rsidRPr="00721003">
        <w:rPr>
          <w:sz w:val="24"/>
          <w:szCs w:val="24"/>
        </w:rPr>
        <w:t xml:space="preserve">n which the solution is determined </w:t>
      </w:r>
      <w:r w:rsidR="004B634D" w:rsidRPr="00721003">
        <w:rPr>
          <w:sz w:val="24"/>
          <w:szCs w:val="24"/>
        </w:rPr>
        <w:t>remains</w:t>
      </w:r>
      <w:r w:rsidR="00B3603F" w:rsidRPr="00721003">
        <w:rPr>
          <w:sz w:val="24"/>
          <w:szCs w:val="24"/>
        </w:rPr>
        <w:t xml:space="preserve"> static and </w:t>
      </w:r>
      <w:r w:rsidR="004B634D" w:rsidRPr="00721003">
        <w:rPr>
          <w:sz w:val="24"/>
          <w:szCs w:val="24"/>
        </w:rPr>
        <w:t xml:space="preserve">is </w:t>
      </w:r>
      <w:r w:rsidR="00B3603F" w:rsidRPr="00721003">
        <w:rPr>
          <w:sz w:val="24"/>
          <w:szCs w:val="24"/>
        </w:rPr>
        <w:t xml:space="preserve">not subject to varying environmental conditions. Our </w:t>
      </w:r>
      <w:r w:rsidR="004B634D" w:rsidRPr="00721003">
        <w:rPr>
          <w:sz w:val="24"/>
          <w:szCs w:val="24"/>
        </w:rPr>
        <w:t>goal</w:t>
      </w:r>
      <w:r w:rsidR="00B3603F" w:rsidRPr="00721003">
        <w:rPr>
          <w:sz w:val="24"/>
          <w:szCs w:val="24"/>
        </w:rPr>
        <w:t xml:space="preserve"> is to</w:t>
      </w:r>
      <w:r w:rsidR="004B634D" w:rsidRPr="00721003">
        <w:rPr>
          <w:sz w:val="24"/>
          <w:szCs w:val="24"/>
        </w:rPr>
        <w:t xml:space="preserve"> combine the ability </w:t>
      </w:r>
      <w:r w:rsidR="00886B27" w:rsidRPr="00721003">
        <w:rPr>
          <w:sz w:val="24"/>
          <w:szCs w:val="24"/>
        </w:rPr>
        <w:t xml:space="preserve">to </w:t>
      </w:r>
      <w:r w:rsidR="00B3603F" w:rsidRPr="00721003">
        <w:rPr>
          <w:sz w:val="24"/>
          <w:szCs w:val="24"/>
        </w:rPr>
        <w:t xml:space="preserve">represent </w:t>
      </w:r>
      <w:r w:rsidR="00821FB1" w:rsidRPr="00721003">
        <w:rPr>
          <w:sz w:val="24"/>
          <w:szCs w:val="24"/>
        </w:rPr>
        <w:t>environmental attenuating effects on</w:t>
      </w:r>
      <w:r w:rsidR="00B3603F" w:rsidRPr="00721003">
        <w:rPr>
          <w:sz w:val="24"/>
          <w:szCs w:val="24"/>
        </w:rPr>
        <w:t xml:space="preserve"> visibility</w:t>
      </w:r>
      <w:r w:rsidR="00E41A85" w:rsidRPr="00721003">
        <w:rPr>
          <w:sz w:val="24"/>
          <w:szCs w:val="24"/>
        </w:rPr>
        <w:t xml:space="preserve"> by means of photon mapping</w:t>
      </w:r>
      <w:r w:rsidR="00886B27" w:rsidRPr="00721003">
        <w:rPr>
          <w:sz w:val="24"/>
          <w:szCs w:val="24"/>
        </w:rPr>
        <w:t xml:space="preserve"> with AGP and WRP solutions in order to provide more physically-accurate results.</w:t>
      </w:r>
    </w:p>
    <w:p w:rsidR="00415D82" w:rsidRPr="005B7495" w:rsidRDefault="005B7495" w:rsidP="005B7495">
      <w:pPr>
        <w:pStyle w:val="Heading2"/>
        <w:numPr>
          <w:ilvl w:val="0"/>
          <w:numId w:val="0"/>
        </w:numPr>
        <w:spacing w:after="120" w:line="360" w:lineRule="auto"/>
        <w:rPr>
          <w:sz w:val="28"/>
          <w:szCs w:val="28"/>
        </w:rPr>
      </w:pPr>
      <w:r w:rsidRPr="005B7495">
        <w:rPr>
          <w:sz w:val="28"/>
          <w:szCs w:val="28"/>
        </w:rPr>
        <w:t>2.4</w:t>
      </w:r>
      <w:r>
        <w:rPr>
          <w:sz w:val="28"/>
          <w:szCs w:val="28"/>
        </w:rPr>
        <w:t xml:space="preserve">     </w:t>
      </w:r>
      <w:r w:rsidRPr="005B7495">
        <w:rPr>
          <w:sz w:val="28"/>
          <w:szCs w:val="28"/>
        </w:rPr>
        <w:t>Chapter Summary</w:t>
      </w:r>
    </w:p>
    <w:p w:rsidR="00886B27" w:rsidRDefault="00A31D7F" w:rsidP="00722273">
      <w:pPr>
        <w:spacing w:after="0" w:line="480" w:lineRule="auto"/>
        <w:rPr>
          <w:sz w:val="24"/>
          <w:szCs w:val="24"/>
        </w:rPr>
      </w:pPr>
      <w:r>
        <w:rPr>
          <w:sz w:val="24"/>
          <w:szCs w:val="24"/>
        </w:rPr>
        <w:t>T</w:t>
      </w:r>
      <w:r w:rsidR="00E065AE">
        <w:rPr>
          <w:sz w:val="24"/>
          <w:szCs w:val="24"/>
        </w:rPr>
        <w:t xml:space="preserve">he AGP and WRP are important problems in the fields of surveillance and UxV path-planning. </w:t>
      </w:r>
      <w:r w:rsidR="00273FEA">
        <w:rPr>
          <w:sz w:val="24"/>
          <w:szCs w:val="24"/>
        </w:rPr>
        <w:t>P</w:t>
      </w:r>
      <w:r w:rsidR="00E065AE">
        <w:rPr>
          <w:sz w:val="24"/>
          <w:szCs w:val="24"/>
        </w:rPr>
        <w:t xml:space="preserve">revious AGP </w:t>
      </w:r>
      <w:r w:rsidR="00273FEA">
        <w:rPr>
          <w:sz w:val="24"/>
          <w:szCs w:val="24"/>
        </w:rPr>
        <w:t xml:space="preserve">solutions </w:t>
      </w:r>
      <w:r w:rsidR="00E065AE">
        <w:rPr>
          <w:sz w:val="24"/>
          <w:szCs w:val="24"/>
        </w:rPr>
        <w:t xml:space="preserve">did not use a structured photon transport model to measure how the sensors would behave in different environmental conditions. </w:t>
      </w:r>
      <w:r w:rsidR="00273FEA">
        <w:rPr>
          <w:sz w:val="24"/>
          <w:szCs w:val="24"/>
        </w:rPr>
        <w:t>Previous W</w:t>
      </w:r>
      <w:r w:rsidR="00E065AE">
        <w:rPr>
          <w:sz w:val="24"/>
          <w:szCs w:val="24"/>
        </w:rPr>
        <w:t xml:space="preserve">RP </w:t>
      </w:r>
      <w:r w:rsidR="00273FEA">
        <w:rPr>
          <w:sz w:val="24"/>
          <w:szCs w:val="24"/>
        </w:rPr>
        <w:t xml:space="preserve">solutions </w:t>
      </w:r>
      <w:r w:rsidR="00E065AE">
        <w:rPr>
          <w:sz w:val="24"/>
          <w:szCs w:val="24"/>
        </w:rPr>
        <w:t>did not treat path development as a segmentation problem. We will show</w:t>
      </w:r>
      <w:r w:rsidR="00273FEA">
        <w:rPr>
          <w:sz w:val="24"/>
          <w:szCs w:val="24"/>
        </w:rPr>
        <w:t xml:space="preserve"> </w:t>
      </w:r>
      <w:r w:rsidR="00E065AE">
        <w:rPr>
          <w:sz w:val="24"/>
          <w:szCs w:val="24"/>
        </w:rPr>
        <w:t>how the inclusion of photon-mapping and segmentation algorithm</w:t>
      </w:r>
      <w:r w:rsidR="00273FEA">
        <w:rPr>
          <w:sz w:val="24"/>
          <w:szCs w:val="24"/>
        </w:rPr>
        <w:t>s</w:t>
      </w:r>
      <w:r w:rsidR="00E065AE">
        <w:rPr>
          <w:sz w:val="24"/>
          <w:szCs w:val="24"/>
        </w:rPr>
        <w:t xml:space="preserve"> lead to </w:t>
      </w:r>
      <w:r w:rsidR="00273FEA">
        <w:rPr>
          <w:sz w:val="24"/>
          <w:szCs w:val="24"/>
        </w:rPr>
        <w:t xml:space="preserve">more </w:t>
      </w:r>
      <w:r w:rsidR="00E065AE">
        <w:rPr>
          <w:sz w:val="24"/>
          <w:szCs w:val="24"/>
        </w:rPr>
        <w:t>robust solutions to the AGP and WRP.</w:t>
      </w:r>
    </w:p>
    <w:p w:rsidR="00BF26F9" w:rsidRPr="007F5D34" w:rsidRDefault="00BF26F9" w:rsidP="00BF26F9">
      <w:pPr>
        <w:pStyle w:val="StyleHeading1Centered"/>
        <w:jc w:val="left"/>
        <w:rPr>
          <w:sz w:val="36"/>
          <w:szCs w:val="36"/>
        </w:rPr>
      </w:pPr>
      <w:r>
        <w:rPr>
          <w:rFonts w:ascii="Times New Roman" w:hAnsi="Times New Roman"/>
          <w:sz w:val="36"/>
          <w:szCs w:val="36"/>
        </w:rPr>
        <w:lastRenderedPageBreak/>
        <w:t>CHAPTER 3</w:t>
      </w:r>
      <w:r w:rsidRPr="007F5D34">
        <w:rPr>
          <w:rFonts w:ascii="Times New Roman" w:hAnsi="Times New Roman"/>
          <w:sz w:val="36"/>
          <w:szCs w:val="36"/>
        </w:rPr>
        <w:t xml:space="preserve"> </w:t>
      </w:r>
    </w:p>
    <w:p w:rsidR="00163AA0" w:rsidRDefault="00163AA0" w:rsidP="00BF26F9">
      <w:pPr>
        <w:pStyle w:val="StyleHeading1Centered"/>
        <w:jc w:val="left"/>
      </w:pPr>
    </w:p>
    <w:p w:rsidR="005F2F54" w:rsidRDefault="005F2F54" w:rsidP="00BF26F9">
      <w:pPr>
        <w:pStyle w:val="StyleHeading1Centered"/>
        <w:jc w:val="left"/>
      </w:pPr>
    </w:p>
    <w:p w:rsidR="00BF26F9" w:rsidRDefault="00BF26F9" w:rsidP="00BF26F9">
      <w:pPr>
        <w:pStyle w:val="StyleHeading1Centered"/>
        <w:jc w:val="left"/>
        <w:rPr>
          <w:rFonts w:ascii="Times New Roman" w:hAnsi="Times New Roman"/>
          <w:sz w:val="32"/>
          <w:szCs w:val="32"/>
        </w:rPr>
      </w:pPr>
      <w:r>
        <w:br/>
      </w:r>
      <w:r w:rsidR="00721003">
        <w:rPr>
          <w:rFonts w:ascii="Times New Roman" w:hAnsi="Times New Roman"/>
          <w:sz w:val="32"/>
          <w:szCs w:val="32"/>
        </w:rPr>
        <w:t xml:space="preserve">Photon Mapping </w:t>
      </w:r>
    </w:p>
    <w:p w:rsidR="00097ACD" w:rsidRPr="00716FE4" w:rsidRDefault="00097ACD" w:rsidP="00BF26F9">
      <w:pPr>
        <w:pStyle w:val="StyleHeading1Centered"/>
        <w:jc w:val="left"/>
        <w:rPr>
          <w:rFonts w:ascii="Times New Roman" w:hAnsi="Times New Roman"/>
        </w:rPr>
      </w:pPr>
    </w:p>
    <w:p w:rsidR="00B06C97" w:rsidRPr="00716FE4" w:rsidRDefault="00B06C97" w:rsidP="00BF26F9">
      <w:pPr>
        <w:pStyle w:val="StyleHeading1Centered"/>
        <w:jc w:val="left"/>
        <w:rPr>
          <w:rFonts w:ascii="Times New Roman" w:hAnsi="Times New Roman"/>
        </w:rPr>
      </w:pPr>
    </w:p>
    <w:p w:rsidR="00571F0E" w:rsidRDefault="00571F0E" w:rsidP="00422A0C">
      <w:pPr>
        <w:spacing w:after="120" w:line="480" w:lineRule="auto"/>
        <w:rPr>
          <w:sz w:val="24"/>
          <w:szCs w:val="24"/>
        </w:rPr>
      </w:pPr>
      <w:r w:rsidRPr="00571F0E">
        <w:rPr>
          <w:sz w:val="24"/>
          <w:szCs w:val="24"/>
        </w:rPr>
        <w:t>This work proposes a new coverage formulation that utilizes the modeling of photons through the photon mapping algorithm. We show how this algorithm provides us with the means to answe</w:t>
      </w:r>
      <w:r w:rsidR="005B068A">
        <w:rPr>
          <w:sz w:val="24"/>
          <w:szCs w:val="24"/>
        </w:rPr>
        <w:t>r the three questions posed in S</w:t>
      </w:r>
      <w:r w:rsidRPr="00571F0E">
        <w:rPr>
          <w:sz w:val="24"/>
          <w:szCs w:val="24"/>
        </w:rPr>
        <w:t>ection 1</w:t>
      </w:r>
      <w:r w:rsidR="005B068A">
        <w:rPr>
          <w:sz w:val="24"/>
          <w:szCs w:val="24"/>
        </w:rPr>
        <w:t>.1</w:t>
      </w:r>
      <w:r w:rsidRPr="00571F0E">
        <w:rPr>
          <w:sz w:val="24"/>
          <w:szCs w:val="24"/>
        </w:rPr>
        <w:t>. Photon mapping is a global illumination algorithm that is typically associated with graphics rendering software and is known for its ability to provide high-quality physics-accurate representations of a given 3D virtual environment [9]. Photon mapping is a two-pass algorithm comprised of constructing a photon map in the first pass and performing rendering in the second.</w:t>
      </w:r>
    </w:p>
    <w:p w:rsidR="00571F0E" w:rsidRPr="004F0DD1" w:rsidRDefault="00A46120" w:rsidP="004F0DD1">
      <w:pPr>
        <w:pStyle w:val="Heading2"/>
        <w:numPr>
          <w:ilvl w:val="0"/>
          <w:numId w:val="0"/>
        </w:numPr>
        <w:spacing w:after="120" w:line="360" w:lineRule="auto"/>
        <w:rPr>
          <w:sz w:val="28"/>
          <w:szCs w:val="28"/>
        </w:rPr>
      </w:pPr>
      <w:r w:rsidRPr="004F0DD1">
        <w:rPr>
          <w:sz w:val="28"/>
          <w:szCs w:val="28"/>
        </w:rPr>
        <w:t>3.1</w:t>
      </w:r>
      <w:r w:rsidR="005534AD" w:rsidRPr="004F0DD1">
        <w:rPr>
          <w:sz w:val="28"/>
          <w:szCs w:val="28"/>
        </w:rPr>
        <w:t xml:space="preserve">     </w:t>
      </w:r>
      <w:r w:rsidR="00571F0E" w:rsidRPr="004F0DD1">
        <w:rPr>
          <w:sz w:val="28"/>
          <w:szCs w:val="28"/>
        </w:rPr>
        <w:t>Constructing the Photon Map</w:t>
      </w:r>
    </w:p>
    <w:p w:rsidR="00571F0E" w:rsidRPr="00571F0E" w:rsidRDefault="00571F0E" w:rsidP="00422A0C">
      <w:pPr>
        <w:spacing w:after="0" w:line="480" w:lineRule="auto"/>
        <w:rPr>
          <w:sz w:val="24"/>
          <w:szCs w:val="24"/>
        </w:rPr>
      </w:pPr>
      <w:r w:rsidRPr="00571F0E">
        <w:rPr>
          <w:sz w:val="24"/>
          <w:szCs w:val="24"/>
        </w:rPr>
        <w:t xml:space="preserve">The first pass is composed of three actions: emitting photons, propagating photons and then storing photons [9]. The first action entails allocating </w:t>
      </w:r>
      <w:r w:rsidRPr="00571F0E">
        <w:rPr>
          <w:i/>
          <w:sz w:val="24"/>
          <w:szCs w:val="24"/>
        </w:rPr>
        <w:t>p</w:t>
      </w:r>
      <w:r w:rsidRPr="00571F0E">
        <w:rPr>
          <w:sz w:val="24"/>
          <w:szCs w:val="24"/>
        </w:rPr>
        <w:t xml:space="preserve"> virtual photons and then launching them into the 3D virtual environment from an arbitrarily-located photon source. The second action entails tracing the photons' movements - or </w:t>
      </w:r>
      <w:r w:rsidRPr="00571F0E">
        <w:rPr>
          <w:i/>
          <w:iCs/>
          <w:sz w:val="24"/>
          <w:szCs w:val="24"/>
        </w:rPr>
        <w:t>bounces</w:t>
      </w:r>
      <w:r w:rsidRPr="00571F0E">
        <w:rPr>
          <w:sz w:val="24"/>
          <w:szCs w:val="24"/>
        </w:rPr>
        <w:t xml:space="preserve"> - through the 3D virtual environment until each photon has either been absorbed, has left the confines of the 3D virtual environment or has made a predefined number of bounces. The third action entails storing the photon's power, final point of intersection, and direction of entry with a surface in the 3D environment in a photon map (whose data structure is that of a balanced </w:t>
      </w:r>
      <w:r w:rsidR="005D0578">
        <w:rPr>
          <w:sz w:val="24"/>
          <w:szCs w:val="24"/>
        </w:rPr>
        <w:t xml:space="preserve"> </w:t>
      </w:r>
      <w:r w:rsidR="00097ACD" w:rsidRPr="00097ACD">
        <w:rPr>
          <w:i/>
          <w:sz w:val="24"/>
          <w:szCs w:val="24"/>
        </w:rPr>
        <w:t>k</w:t>
      </w:r>
      <w:r w:rsidR="00097ACD" w:rsidRPr="00097ACD">
        <w:rPr>
          <w:sz w:val="24"/>
          <w:szCs w:val="24"/>
        </w:rPr>
        <w:t>-d tree</w:t>
      </w:r>
      <w:r w:rsidRPr="00571F0E">
        <w:rPr>
          <w:sz w:val="24"/>
          <w:szCs w:val="24"/>
        </w:rPr>
        <w:t>) [</w:t>
      </w:r>
      <w:r w:rsidR="005010D6">
        <w:rPr>
          <w:sz w:val="24"/>
          <w:szCs w:val="24"/>
        </w:rPr>
        <w:t>10</w:t>
      </w:r>
      <w:r w:rsidRPr="00571F0E">
        <w:rPr>
          <w:sz w:val="24"/>
          <w:szCs w:val="24"/>
        </w:rPr>
        <w:t>].</w:t>
      </w:r>
    </w:p>
    <w:p w:rsidR="00571F0E" w:rsidRDefault="00571F0E" w:rsidP="00422A0C">
      <w:pPr>
        <w:spacing w:after="0" w:line="480" w:lineRule="auto"/>
        <w:ind w:firstLine="720"/>
        <w:rPr>
          <w:sz w:val="24"/>
          <w:szCs w:val="24"/>
        </w:rPr>
      </w:pPr>
      <w:r w:rsidRPr="00571F0E">
        <w:rPr>
          <w:sz w:val="24"/>
          <w:szCs w:val="24"/>
        </w:rPr>
        <w:t xml:space="preserve">A virtual photon's initial direction is randomly selected based upon whether the photon source is spherical, rectangular or directional. Each photon is assumed to be of equal intensity </w:t>
      </w:r>
      <w:r w:rsidRPr="00571F0E">
        <w:rPr>
          <w:sz w:val="24"/>
          <w:szCs w:val="24"/>
        </w:rPr>
        <w:lastRenderedPageBreak/>
        <w:t xml:space="preserve">and has a fragment of the total energy contained in the emitter. This energy for an individual photon is given by the equation </w:t>
      </w:r>
      <m:oMath>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i/>
                <w:sz w:val="24"/>
                <w:szCs w:val="24"/>
              </w:rPr>
              <w:sym w:font="Symbol" w:char="F06C"/>
            </m:r>
          </m:sub>
        </m:sSub>
      </m:oMath>
      <w:r w:rsidRPr="00571F0E">
        <w:rPr>
          <w:sz w:val="24"/>
          <w:szCs w:val="24"/>
        </w:rPr>
        <w:t xml:space="preserve"> = </w:t>
      </w:r>
      <m:oMath>
        <m:f>
          <m:fPr>
            <m:type m:val="lin"/>
            <m:ctrlPr>
              <w:rPr>
                <w:rFonts w:ascii="Cambria Math" w:hAnsi="Cambria Math"/>
                <w:i/>
                <w:sz w:val="24"/>
                <w:szCs w:val="24"/>
              </w:rPr>
            </m:ctrlPr>
          </m:fPr>
          <m:num>
            <m:r>
              <w:rPr>
                <w:rFonts w:ascii="Cambria Math" w:hAnsi="Cambria Math"/>
                <w:sz w:val="24"/>
                <w:szCs w:val="24"/>
              </w:rPr>
              <m:t>(h ∙c)</m:t>
            </m:r>
          </m:num>
          <m:den>
            <m:r>
              <w:rPr>
                <w:rFonts w:ascii="Cambria Math" w:hAnsi="Cambria Math"/>
                <w:i/>
                <w:sz w:val="24"/>
                <w:szCs w:val="24"/>
              </w:rPr>
              <w:sym w:font="Symbol" w:char="F06C"/>
            </m:r>
          </m:den>
        </m:f>
      </m:oMath>
      <w:r w:rsidRPr="00571F0E">
        <w:rPr>
          <w:sz w:val="24"/>
          <w:szCs w:val="24"/>
        </w:rPr>
        <w:t xml:space="preserve"> where </w:t>
      </w:r>
      <w:r w:rsidRPr="00571F0E">
        <w:rPr>
          <w:i/>
          <w:sz w:val="24"/>
          <w:szCs w:val="24"/>
        </w:rPr>
        <w:t>h</w:t>
      </w:r>
      <w:r w:rsidRPr="00571F0E">
        <w:rPr>
          <w:sz w:val="24"/>
          <w:szCs w:val="24"/>
        </w:rPr>
        <w:t xml:space="preserve"> is Planck’s constant, </w:t>
      </w:r>
      <w:r w:rsidRPr="00571F0E">
        <w:rPr>
          <w:i/>
          <w:sz w:val="24"/>
          <w:szCs w:val="24"/>
        </w:rPr>
        <w:t>c</w:t>
      </w:r>
      <w:r w:rsidRPr="00571F0E">
        <w:rPr>
          <w:sz w:val="24"/>
          <w:szCs w:val="24"/>
        </w:rPr>
        <w:t xml:space="preserve"> is the speed of light in a vacuum and </w:t>
      </w:r>
      <w:r w:rsidRPr="00571F0E">
        <w:rPr>
          <w:sz w:val="24"/>
          <w:szCs w:val="24"/>
        </w:rPr>
        <w:sym w:font="Symbol" w:char="F06C"/>
      </w:r>
      <w:r w:rsidRPr="00571F0E">
        <w:rPr>
          <w:sz w:val="24"/>
          <w:szCs w:val="24"/>
        </w:rPr>
        <w:t xml:space="preserve"> is the photon’s wavelength. Note that a photon to be emitted by a photon source need not be confined to the visible light spectrum; it may in fact represent any member of the EM spectrum since a given photon's energy is a function of its wavelength. Usually, the power variable in a virtual photon's data structure is a triple representing the power scale in the red, green and blue wavelengths [9]. However, multiple wavelengths could be used [</w:t>
      </w:r>
      <w:r w:rsidR="00CB08C3">
        <w:rPr>
          <w:sz w:val="24"/>
          <w:szCs w:val="24"/>
        </w:rPr>
        <w:t>3</w:t>
      </w:r>
      <w:r w:rsidR="004637CD">
        <w:rPr>
          <w:sz w:val="24"/>
          <w:szCs w:val="24"/>
        </w:rPr>
        <w:t>6</w:t>
      </w:r>
      <w:r w:rsidR="002B0CB6">
        <w:rPr>
          <w:sz w:val="24"/>
          <w:szCs w:val="24"/>
        </w:rPr>
        <w:t>] and</w:t>
      </w:r>
      <w:r w:rsidRPr="00571F0E">
        <w:rPr>
          <w:sz w:val="24"/>
          <w:szCs w:val="24"/>
        </w:rPr>
        <w:t xml:space="preserve"> </w:t>
      </w:r>
      <w:r w:rsidR="002B0CB6">
        <w:rPr>
          <w:sz w:val="24"/>
          <w:szCs w:val="24"/>
        </w:rPr>
        <w:t>[</w:t>
      </w:r>
      <w:r w:rsidR="00CB08C3">
        <w:rPr>
          <w:sz w:val="24"/>
          <w:szCs w:val="24"/>
        </w:rPr>
        <w:t>3</w:t>
      </w:r>
      <w:r w:rsidR="004637CD">
        <w:rPr>
          <w:sz w:val="24"/>
          <w:szCs w:val="24"/>
        </w:rPr>
        <w:t>7</w:t>
      </w:r>
      <w:r w:rsidRPr="00571F0E">
        <w:rPr>
          <w:sz w:val="24"/>
          <w:szCs w:val="24"/>
        </w:rPr>
        <w:t>].</w:t>
      </w:r>
    </w:p>
    <w:p w:rsidR="00A22EBB" w:rsidRDefault="00571F0E" w:rsidP="00422A0C">
      <w:pPr>
        <w:spacing w:after="0" w:line="480" w:lineRule="auto"/>
        <w:ind w:firstLine="720"/>
        <w:rPr>
          <w:sz w:val="24"/>
          <w:szCs w:val="24"/>
        </w:rPr>
      </w:pPr>
      <w:r w:rsidRPr="00571F0E">
        <w:rPr>
          <w:sz w:val="24"/>
          <w:szCs w:val="24"/>
        </w:rPr>
        <w:t xml:space="preserve">After a photon propagates through the 3D environment and then impinges upon a surface, the photon may be absorbed, reflected or transmitted depending upon the material properties of the surface it strikes. The determination as to whether a photon is absorbed, transmitted or reflected is accomplished by means of the </w:t>
      </w:r>
      <w:r w:rsidRPr="00571F0E">
        <w:rPr>
          <w:i/>
          <w:sz w:val="24"/>
          <w:szCs w:val="24"/>
        </w:rPr>
        <w:t>Russian roulette</w:t>
      </w:r>
      <w:r w:rsidR="00767E09">
        <w:rPr>
          <w:sz w:val="24"/>
          <w:szCs w:val="24"/>
        </w:rPr>
        <w:t xml:space="preserve"> Monte Carlo technique [9</w:t>
      </w:r>
      <w:r w:rsidR="0041583B">
        <w:rPr>
          <w:sz w:val="24"/>
          <w:szCs w:val="24"/>
        </w:rPr>
        <w:t>]</w:t>
      </w:r>
      <w:r w:rsidR="00767E09">
        <w:rPr>
          <w:sz w:val="24"/>
          <w:szCs w:val="24"/>
        </w:rPr>
        <w:t xml:space="preserve"> </w:t>
      </w:r>
      <w:r w:rsidR="0041583B">
        <w:rPr>
          <w:sz w:val="24"/>
          <w:szCs w:val="24"/>
        </w:rPr>
        <w:t>and [</w:t>
      </w:r>
      <w:r w:rsidR="0073659F">
        <w:rPr>
          <w:sz w:val="24"/>
          <w:szCs w:val="24"/>
        </w:rPr>
        <w:t>3</w:t>
      </w:r>
      <w:r w:rsidR="0041583B">
        <w:rPr>
          <w:sz w:val="24"/>
          <w:szCs w:val="24"/>
        </w:rPr>
        <w:t>8</w:t>
      </w:r>
      <w:r w:rsidRPr="00571F0E">
        <w:rPr>
          <w:sz w:val="24"/>
          <w:szCs w:val="24"/>
        </w:rPr>
        <w:t>]. If the photon is absorbed by a surface, no further action will be taken. If the photon is reflected, it will either be reflected by a specular-reflective surface (such as polished metal) or a diffusely-reflective surface (such as a wooden desk).</w:t>
      </w:r>
      <w:r w:rsidR="00AE2E0B">
        <w:rPr>
          <w:sz w:val="24"/>
          <w:szCs w:val="24"/>
        </w:rPr>
        <w:t xml:space="preserve"> When </w:t>
      </w:r>
      <w:r w:rsidR="00AE2E0B" w:rsidRPr="00A22EBB">
        <w:rPr>
          <w:sz w:val="24"/>
          <w:szCs w:val="24"/>
        </w:rPr>
        <w:t>a photon strike</w:t>
      </w:r>
      <w:r w:rsidR="00AE2E0B">
        <w:rPr>
          <w:sz w:val="24"/>
          <w:szCs w:val="24"/>
        </w:rPr>
        <w:t>s a specular-reflective surface</w:t>
      </w:r>
      <w:r w:rsidR="00AE2E0B" w:rsidRPr="00A22EBB">
        <w:rPr>
          <w:sz w:val="24"/>
          <w:szCs w:val="24"/>
        </w:rPr>
        <w:t>, the reflected direction is determined by the mirror's reflection angle [</w:t>
      </w:r>
      <w:r w:rsidR="00AE2E0B">
        <w:rPr>
          <w:sz w:val="24"/>
          <w:szCs w:val="24"/>
        </w:rPr>
        <w:t>3</w:t>
      </w:r>
      <w:r w:rsidR="00B2361B">
        <w:rPr>
          <w:sz w:val="24"/>
          <w:szCs w:val="24"/>
        </w:rPr>
        <w:t>9</w:t>
      </w:r>
      <w:r w:rsidR="00AE2E0B" w:rsidRPr="00A22EBB">
        <w:rPr>
          <w:sz w:val="24"/>
          <w:szCs w:val="24"/>
        </w:rPr>
        <w:t xml:space="preserve">]. </w:t>
      </w:r>
      <w:r w:rsidR="00AE2E0B">
        <w:rPr>
          <w:sz w:val="24"/>
          <w:szCs w:val="24"/>
        </w:rPr>
        <w:t>Should</w:t>
      </w:r>
      <w:r w:rsidR="00AE2E0B" w:rsidRPr="00A22EBB">
        <w:rPr>
          <w:sz w:val="24"/>
          <w:szCs w:val="24"/>
        </w:rPr>
        <w:t xml:space="preserve"> the photon strike</w:t>
      </w:r>
      <w:r w:rsidR="00AE2E0B">
        <w:rPr>
          <w:sz w:val="24"/>
          <w:szCs w:val="24"/>
        </w:rPr>
        <w:t xml:space="preserve"> a diffusely-reflective surface</w:t>
      </w:r>
      <w:r w:rsidR="00AE2E0B" w:rsidRPr="00A22EBB">
        <w:rPr>
          <w:sz w:val="24"/>
          <w:szCs w:val="24"/>
        </w:rPr>
        <w:t xml:space="preserve">, the photon is stored in the photon map and then reflected but in a direction determined by the </w:t>
      </w:r>
      <w:r w:rsidR="00AE2E0B" w:rsidRPr="00A22EBB">
        <w:rPr>
          <w:rStyle w:val="Emphasis"/>
          <w:sz w:val="24"/>
          <w:szCs w:val="24"/>
        </w:rPr>
        <w:t>bidirectional reflectance distribution function</w:t>
      </w:r>
      <w:r w:rsidR="00AE2E0B" w:rsidRPr="00A22EBB">
        <w:rPr>
          <w:sz w:val="24"/>
          <w:szCs w:val="24"/>
        </w:rPr>
        <w:t xml:space="preserve"> (BRDF) [</w:t>
      </w:r>
      <w:r w:rsidR="00B2361B">
        <w:rPr>
          <w:sz w:val="24"/>
          <w:szCs w:val="24"/>
        </w:rPr>
        <w:t>40</w:t>
      </w:r>
      <w:r w:rsidR="00AE2E0B" w:rsidRPr="00A22EBB">
        <w:rPr>
          <w:sz w:val="24"/>
          <w:szCs w:val="24"/>
        </w:rPr>
        <w:t>].</w:t>
      </w:r>
      <w:r w:rsidR="00AE2E0B">
        <w:rPr>
          <w:sz w:val="24"/>
          <w:szCs w:val="24"/>
        </w:rPr>
        <w:t xml:space="preserve"> </w:t>
      </w:r>
      <w:r w:rsidR="0041308A">
        <w:rPr>
          <w:sz w:val="24"/>
          <w:szCs w:val="24"/>
        </w:rPr>
        <w:t xml:space="preserve"> </w:t>
      </w:r>
      <w:r w:rsidRPr="00571F0E">
        <w:rPr>
          <w:sz w:val="24"/>
          <w:szCs w:val="24"/>
        </w:rPr>
        <w:t xml:space="preserve">If the photon is transmitted, the photon is not stored in the photon map and Snell's law is used to determine its outgoing direction. </w:t>
      </w:r>
      <w:r w:rsidR="00AE2E0B">
        <w:rPr>
          <w:sz w:val="24"/>
          <w:szCs w:val="24"/>
        </w:rPr>
        <w:t>These concepts are illustrated in Figure 3.1.</w:t>
      </w:r>
    </w:p>
    <w:p w:rsidR="00A22EBB" w:rsidRDefault="00A22EBB" w:rsidP="00EE5EE0">
      <w:pPr>
        <w:spacing w:after="120" w:line="360" w:lineRule="auto"/>
        <w:ind w:firstLine="720"/>
        <w:rPr>
          <w:sz w:val="24"/>
          <w:szCs w:val="24"/>
        </w:rPr>
      </w:pPr>
    </w:p>
    <w:p w:rsidR="00A22EBB" w:rsidRPr="00571F0E" w:rsidRDefault="00A22EBB" w:rsidP="00EE5EE0">
      <w:pPr>
        <w:spacing w:after="120" w:line="360" w:lineRule="auto"/>
        <w:ind w:firstLine="720"/>
        <w:rPr>
          <w:sz w:val="24"/>
          <w:szCs w:val="24"/>
        </w:rPr>
      </w:pPr>
    </w:p>
    <w:p w:rsidR="00EC6D54" w:rsidRDefault="00EC6D54" w:rsidP="00EE5EE0">
      <w:pPr>
        <w:spacing w:after="120" w:line="360" w:lineRule="auto"/>
        <w:ind w:firstLine="720"/>
        <w:rPr>
          <w:sz w:val="24"/>
          <w:szCs w:val="24"/>
        </w:rPr>
      </w:pPr>
    </w:p>
    <w:p w:rsidR="00EC6D54" w:rsidRDefault="00EC6D54" w:rsidP="00EE5EE0">
      <w:pPr>
        <w:spacing w:after="120" w:line="360" w:lineRule="auto"/>
        <w:ind w:firstLine="720"/>
        <w:rPr>
          <w:sz w:val="24"/>
          <w:szCs w:val="24"/>
        </w:rPr>
      </w:pPr>
    </w:p>
    <w:p w:rsidR="00AE2E0B" w:rsidRDefault="00AE2E0B" w:rsidP="00EE5EE0">
      <w:pPr>
        <w:spacing w:after="120" w:line="360" w:lineRule="auto"/>
        <w:ind w:firstLine="720"/>
        <w:rPr>
          <w:sz w:val="24"/>
          <w:szCs w:val="24"/>
        </w:rPr>
      </w:pPr>
    </w:p>
    <w:p w:rsidR="00AE2E0B" w:rsidRDefault="00422A0C" w:rsidP="00EE5EE0">
      <w:pPr>
        <w:spacing w:after="120" w:line="360" w:lineRule="auto"/>
        <w:ind w:firstLine="720"/>
        <w:rPr>
          <w:sz w:val="24"/>
          <w:szCs w:val="24"/>
        </w:rPr>
      </w:pPr>
      <w:r w:rsidRPr="00571F0E">
        <w:rPr>
          <w:noProof/>
          <w:sz w:val="24"/>
          <w:szCs w:val="24"/>
          <w:lang w:eastAsia="en-US"/>
        </w:rPr>
        <w:drawing>
          <wp:anchor distT="0" distB="0" distL="114300" distR="114300" simplePos="0" relativeHeight="251651072" behindDoc="0" locked="0" layoutInCell="1" allowOverlap="1" wp14:anchorId="5E5F36D7" wp14:editId="05C7CF6B">
            <wp:simplePos x="0" y="0"/>
            <wp:positionH relativeFrom="margin">
              <wp:posOffset>1571625</wp:posOffset>
            </wp:positionH>
            <wp:positionV relativeFrom="margin">
              <wp:posOffset>-66675</wp:posOffset>
            </wp:positionV>
            <wp:extent cx="3238500" cy="3448050"/>
            <wp:effectExtent l="0" t="0" r="0" b="0"/>
            <wp:wrapSquare wrapText="bothSides"/>
            <wp:docPr id="1" name="Picture 0" descr="FigureTrue1c.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True1c.bmp"/>
                    <pic:cNvPicPr/>
                  </pic:nvPicPr>
                  <pic:blipFill>
                    <a:blip r:embed="rId20" cstate="print"/>
                    <a:stretch>
                      <a:fillRect/>
                    </a:stretch>
                  </pic:blipFill>
                  <pic:spPr>
                    <a:xfrm>
                      <a:off x="0" y="0"/>
                      <a:ext cx="3238500" cy="3448050"/>
                    </a:xfrm>
                    <a:prstGeom prst="rect">
                      <a:avLst/>
                    </a:prstGeom>
                  </pic:spPr>
                </pic:pic>
              </a:graphicData>
            </a:graphic>
            <wp14:sizeRelH relativeFrom="margin">
              <wp14:pctWidth>0</wp14:pctWidth>
            </wp14:sizeRelH>
            <wp14:sizeRelV relativeFrom="margin">
              <wp14:pctHeight>0</wp14:pctHeight>
            </wp14:sizeRelV>
          </wp:anchor>
        </w:drawing>
      </w:r>
    </w:p>
    <w:p w:rsidR="00AE2E0B" w:rsidRDefault="00AE2E0B" w:rsidP="00EE5EE0">
      <w:pPr>
        <w:spacing w:after="120" w:line="360" w:lineRule="auto"/>
        <w:ind w:firstLine="720"/>
        <w:rPr>
          <w:sz w:val="24"/>
          <w:szCs w:val="24"/>
        </w:rPr>
      </w:pPr>
    </w:p>
    <w:p w:rsidR="00AE2E0B" w:rsidRDefault="00AE2E0B" w:rsidP="00EE5EE0">
      <w:pPr>
        <w:spacing w:after="120" w:line="360" w:lineRule="auto"/>
        <w:ind w:firstLine="720"/>
        <w:rPr>
          <w:sz w:val="24"/>
          <w:szCs w:val="24"/>
        </w:rPr>
      </w:pPr>
    </w:p>
    <w:p w:rsidR="00AE2E0B" w:rsidRDefault="00AE2E0B" w:rsidP="00EE5EE0">
      <w:pPr>
        <w:spacing w:after="120" w:line="360" w:lineRule="auto"/>
        <w:ind w:firstLine="720"/>
        <w:rPr>
          <w:sz w:val="24"/>
          <w:szCs w:val="24"/>
        </w:rPr>
      </w:pPr>
    </w:p>
    <w:p w:rsidR="00AE2E0B" w:rsidRDefault="00AE2E0B" w:rsidP="00EE5EE0">
      <w:pPr>
        <w:spacing w:after="120" w:line="360" w:lineRule="auto"/>
        <w:ind w:firstLine="720"/>
        <w:rPr>
          <w:sz w:val="24"/>
          <w:szCs w:val="24"/>
        </w:rPr>
      </w:pPr>
    </w:p>
    <w:p w:rsidR="00AE2E0B" w:rsidRDefault="00AE2E0B" w:rsidP="00EE5EE0">
      <w:pPr>
        <w:spacing w:after="120" w:line="360" w:lineRule="auto"/>
        <w:ind w:firstLine="720"/>
        <w:rPr>
          <w:sz w:val="24"/>
          <w:szCs w:val="24"/>
        </w:rPr>
      </w:pPr>
    </w:p>
    <w:p w:rsidR="00AE2E0B" w:rsidRDefault="008E4E8B" w:rsidP="00EE5EE0">
      <w:pPr>
        <w:spacing w:after="120" w:line="360" w:lineRule="auto"/>
        <w:ind w:firstLine="720"/>
        <w:rPr>
          <w:sz w:val="24"/>
          <w:szCs w:val="24"/>
        </w:rPr>
      </w:pPr>
      <w:r w:rsidRPr="00571F0E">
        <w:rPr>
          <w:noProof/>
          <w:sz w:val="24"/>
          <w:szCs w:val="24"/>
          <w:lang w:eastAsia="en-US"/>
        </w:rPr>
        <mc:AlternateContent>
          <mc:Choice Requires="wps">
            <w:drawing>
              <wp:anchor distT="0" distB="0" distL="114300" distR="114300" simplePos="0" relativeHeight="251650048" behindDoc="0" locked="0" layoutInCell="1" allowOverlap="1" wp14:anchorId="015E3D1B" wp14:editId="175AF04E">
                <wp:simplePos x="0" y="0"/>
                <wp:positionH relativeFrom="margin">
                  <wp:posOffset>-19050</wp:posOffset>
                </wp:positionH>
                <wp:positionV relativeFrom="margin">
                  <wp:posOffset>3371850</wp:posOffset>
                </wp:positionV>
                <wp:extent cx="5915025" cy="805180"/>
                <wp:effectExtent l="0" t="0" r="9525" b="0"/>
                <wp:wrapTopAndBottom/>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5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6275D7" w:rsidRDefault="00D449A7" w:rsidP="00793620">
                            <w:pPr>
                              <w:rPr>
                                <w:sz w:val="24"/>
                                <w:szCs w:val="24"/>
                              </w:rPr>
                            </w:pPr>
                            <w:r>
                              <w:rPr>
                                <w:bCs/>
                                <w:sz w:val="24"/>
                                <w:szCs w:val="24"/>
                              </w:rPr>
                              <w:t>Figure 3</w:t>
                            </w:r>
                            <w:r w:rsidRPr="006275D7">
                              <w:rPr>
                                <w:bCs/>
                                <w:sz w:val="24"/>
                                <w:szCs w:val="24"/>
                              </w:rPr>
                              <w:t>.1: Here is a</w:t>
                            </w:r>
                            <w:r w:rsidRPr="006275D7">
                              <w:rPr>
                                <w:sz w:val="24"/>
                                <w:szCs w:val="24"/>
                              </w:rPr>
                              <w:t xml:space="preserve"> stylized version of a photon map in a simple box scene. Photon </w:t>
                            </w:r>
                            <w:r w:rsidRPr="007106D8">
                              <w:rPr>
                                <w:b/>
                                <w:sz w:val="24"/>
                                <w:szCs w:val="24"/>
                              </w:rPr>
                              <w:t>a</w:t>
                            </w:r>
                            <w:r w:rsidRPr="006275D7">
                              <w:rPr>
                                <w:sz w:val="24"/>
                                <w:szCs w:val="24"/>
                              </w:rPr>
                              <w:t xml:space="preserve"> is diffusely reflected until it is absorbed, photon </w:t>
                            </w:r>
                            <w:r w:rsidRPr="007106D8">
                              <w:rPr>
                                <w:b/>
                                <w:sz w:val="24"/>
                                <w:szCs w:val="24"/>
                              </w:rPr>
                              <w:t>b</w:t>
                            </w:r>
                            <w:r w:rsidRPr="006275D7">
                              <w:rPr>
                                <w:sz w:val="24"/>
                                <w:szCs w:val="24"/>
                              </w:rPr>
                              <w:t xml:space="preserve"> is specularly reflected and photon </w:t>
                            </w:r>
                            <w:r w:rsidRPr="007106D8">
                              <w:rPr>
                                <w:b/>
                                <w:sz w:val="24"/>
                                <w:szCs w:val="24"/>
                              </w:rPr>
                              <w:t>c</w:t>
                            </w:r>
                            <w:r w:rsidRPr="006275D7">
                              <w:rPr>
                                <w:sz w:val="24"/>
                                <w:szCs w:val="24"/>
                              </w:rPr>
                              <w:t xml:space="preserve"> is diffusely reflected until it leaves the environment. Note the presence of the photon source in the upper center of the environment.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E3D1B" id="Text Box 16" o:spid="_x0000_s1028" type="#_x0000_t202" style="position:absolute;left:0;text-align:left;margin-left:-1.5pt;margin-top:265.5pt;width:465.75pt;height:63.4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" stroked="f">
                <v:textbox>
                  <w:txbxContent>
                    <w:p w:rsidR="00D449A7" w:rsidRPr="006275D7" w:rsidRDefault="00D449A7" w:rsidP="00793620">
                      <w:pPr>
                        <w:rPr>
                          <w:sz w:val="24"/>
                          <w:szCs w:val="24"/>
                        </w:rPr>
                      </w:pPr>
                      <w:r>
                        <w:rPr>
                          <w:bCs/>
                          <w:sz w:val="24"/>
                          <w:szCs w:val="24"/>
                        </w:rPr>
                        <w:t>Figure 3</w:t>
                      </w:r>
                      <w:r w:rsidRPr="006275D7">
                        <w:rPr>
                          <w:bCs/>
                          <w:sz w:val="24"/>
                          <w:szCs w:val="24"/>
                        </w:rPr>
                        <w:t>.1: Here is a</w:t>
                      </w:r>
                      <w:r w:rsidRPr="006275D7">
                        <w:rPr>
                          <w:sz w:val="24"/>
                          <w:szCs w:val="24"/>
                        </w:rPr>
                        <w:t xml:space="preserve"> stylized version of a photon map in a simple box scene. Photon </w:t>
                      </w:r>
                      <w:r w:rsidRPr="007106D8">
                        <w:rPr>
                          <w:b/>
                          <w:sz w:val="24"/>
                          <w:szCs w:val="24"/>
                        </w:rPr>
                        <w:t>a</w:t>
                      </w:r>
                      <w:r w:rsidRPr="006275D7">
                        <w:rPr>
                          <w:sz w:val="24"/>
                          <w:szCs w:val="24"/>
                        </w:rPr>
                        <w:t xml:space="preserve"> is diffusely reflected until it is absorbed, photon </w:t>
                      </w:r>
                      <w:r w:rsidRPr="007106D8">
                        <w:rPr>
                          <w:b/>
                          <w:sz w:val="24"/>
                          <w:szCs w:val="24"/>
                        </w:rPr>
                        <w:t>b</w:t>
                      </w:r>
                      <w:r w:rsidRPr="006275D7">
                        <w:rPr>
                          <w:sz w:val="24"/>
                          <w:szCs w:val="24"/>
                        </w:rPr>
                        <w:t xml:space="preserve"> is specularly reflected and photon </w:t>
                      </w:r>
                      <w:r w:rsidRPr="007106D8">
                        <w:rPr>
                          <w:b/>
                          <w:sz w:val="24"/>
                          <w:szCs w:val="24"/>
                        </w:rPr>
                        <w:t>c</w:t>
                      </w:r>
                      <w:r w:rsidRPr="006275D7">
                        <w:rPr>
                          <w:sz w:val="24"/>
                          <w:szCs w:val="24"/>
                        </w:rPr>
                        <w:t xml:space="preserve"> is diffusely reflected until it leaves the environment. Note the presence of the photon source in the upper center of the environment. </w:t>
                      </w:r>
                    </w:p>
                  </w:txbxContent>
                </v:textbox>
                <w10:wrap type="topAndBottom" anchorx="margin" anchory="margin"/>
              </v:shape>
            </w:pict>
          </mc:Fallback>
        </mc:AlternateContent>
      </w:r>
    </w:p>
    <w:p w:rsidR="00E90CB4" w:rsidRDefault="00E90CB4" w:rsidP="0082706B">
      <w:pPr>
        <w:spacing w:after="120" w:line="480" w:lineRule="auto"/>
        <w:ind w:firstLine="720"/>
        <w:rPr>
          <w:sz w:val="24"/>
          <w:szCs w:val="24"/>
        </w:rPr>
      </w:pPr>
    </w:p>
    <w:p w:rsidR="007106D8" w:rsidRDefault="007106D8" w:rsidP="0082706B">
      <w:pPr>
        <w:spacing w:after="120" w:line="480" w:lineRule="auto"/>
        <w:ind w:firstLine="720"/>
        <w:rPr>
          <w:sz w:val="24"/>
          <w:szCs w:val="24"/>
        </w:rPr>
      </w:pPr>
    </w:p>
    <w:p w:rsidR="0082706B" w:rsidRPr="0082706B" w:rsidRDefault="0082706B" w:rsidP="0082706B">
      <w:pPr>
        <w:spacing w:after="120" w:line="480" w:lineRule="auto"/>
        <w:ind w:firstLine="720"/>
        <w:rPr>
          <w:sz w:val="24"/>
          <w:szCs w:val="24"/>
        </w:rPr>
      </w:pPr>
      <w:r w:rsidRPr="0082706B">
        <w:rPr>
          <w:sz w:val="24"/>
          <w:szCs w:val="24"/>
        </w:rPr>
        <w:t xml:space="preserve">The Russian Roulette Monte Carlo technique was first introduced in the context of particle physics and is used to eliminate unimportant photons.  If a photon is absorbed, for example, then no further action need be taken and thus computational resources can be expended only on those photons that are either transmitted or reflected and thus contribute to the observer's understanding of the scene monitored. Let </w:t>
      </w:r>
      <w:r w:rsidRPr="0082706B">
        <w:rPr>
          <w:i/>
          <w:sz w:val="24"/>
          <w:szCs w:val="24"/>
        </w:rPr>
        <w:sym w:font="Symbol" w:char="F07A"/>
      </w:r>
      <w:r w:rsidRPr="0082706B">
        <w:rPr>
          <w:sz w:val="24"/>
          <w:szCs w:val="24"/>
        </w:rPr>
        <w:t xml:space="preserve"> </w:t>
      </w:r>
      <w:r w:rsidRPr="0082706B">
        <w:rPr>
          <w:sz w:val="24"/>
          <w:szCs w:val="24"/>
        </w:rPr>
        <w:sym w:font="Symbol" w:char="F0CE"/>
      </w:r>
      <w:r w:rsidRPr="0082706B">
        <w:rPr>
          <w:sz w:val="24"/>
          <w:szCs w:val="24"/>
        </w:rPr>
        <w:t xml:space="preserve"> [0, 1] be a uniformly distributed random variable. The probabilities for a photon to be absorbed, reflected or transmitted is decided thusly:</w:t>
      </w:r>
    </w:p>
    <w:p w:rsidR="0082706B" w:rsidRPr="0082706B" w:rsidRDefault="00D449A7" w:rsidP="0082706B">
      <w:pPr>
        <w:spacing w:after="120" w:line="480" w:lineRule="auto"/>
        <w:rPr>
          <w:sz w:val="24"/>
          <w:szCs w:val="24"/>
        </w:rPr>
      </w:pPr>
      <m:oMathPara>
        <m:oMath>
          <m:m>
            <m:mPr>
              <m:mcs>
                <m:mc>
                  <m:mcPr>
                    <m:count m:val="3"/>
                    <m:mcJc m:val="center"/>
                  </m:mcPr>
                </m:mc>
              </m:mcs>
              <m:ctrlPr>
                <w:rPr>
                  <w:rFonts w:ascii="Cambria Math" w:hAnsi="Cambria Math"/>
                  <w:i/>
                  <w:sz w:val="24"/>
                  <w:szCs w:val="24"/>
                </w:rPr>
              </m:ctrlPr>
            </m:mPr>
            <m:mr>
              <m:e>
                <m:r>
                  <w:rPr>
                    <w:rFonts w:ascii="Cambria Math" w:hAnsi="Cambria Math"/>
                    <w:i/>
                    <w:sz w:val="24"/>
                    <w:szCs w:val="24"/>
                  </w:rPr>
                  <w:sym w:font="Symbol" w:char="F07A"/>
                </m:r>
                <m:r>
                  <w:rPr>
                    <w:rFonts w:ascii="Cambria Math" w:hAnsi="Cambria Math"/>
                    <w:sz w:val="24"/>
                    <w:szCs w:val="24"/>
                  </w:rPr>
                  <m:t xml:space="preserve"> ϵ </m:t>
                </m:r>
                <m:d>
                  <m:dPr>
                    <m:begChr m:val="["/>
                    <m:endChr m:val="]"/>
                    <m:ctrlPr>
                      <w:rPr>
                        <w:rFonts w:ascii="Cambria Math" w:hAnsi="Cambria Math"/>
                        <w:i/>
                        <w:sz w:val="24"/>
                        <w:szCs w:val="24"/>
                      </w:rPr>
                    </m:ctrlPr>
                  </m:dPr>
                  <m:e>
                    <m:r>
                      <w:rPr>
                        <w:rFonts w:ascii="Cambria Math" w:hAnsi="Cambria Math"/>
                        <w:sz w:val="24"/>
                        <w:szCs w:val="24"/>
                      </w:rPr>
                      <m:t>0, d</m:t>
                    </m:r>
                  </m:e>
                </m:d>
              </m:e>
              <m:e>
                <m:r>
                  <w:rPr>
                    <w:rFonts w:ascii="Cambria Math" w:hAnsi="Cambria Math"/>
                    <w:sz w:val="24"/>
                    <w:szCs w:val="24"/>
                  </w:rPr>
                  <m:t>→</m:t>
                </m:r>
              </m:e>
              <m:e>
                <m:r>
                  <m:rPr>
                    <m:sty m:val="p"/>
                  </m:rPr>
                  <w:rPr>
                    <w:rFonts w:ascii="Cambria Math" w:hAnsi="Cambria Math"/>
                    <w:sz w:val="24"/>
                    <w:szCs w:val="24"/>
                  </w:rPr>
                  <m:t>diffuse reflection</m:t>
                </m:r>
              </m:e>
            </m:mr>
            <m:mr>
              <m:e>
                <m:r>
                  <w:rPr>
                    <w:rFonts w:ascii="Cambria Math" w:hAnsi="Cambria Math"/>
                    <w:i/>
                    <w:sz w:val="24"/>
                    <w:szCs w:val="24"/>
                  </w:rPr>
                  <w:sym w:font="Symbol" w:char="F07A"/>
                </m:r>
                <m:r>
                  <w:rPr>
                    <w:rFonts w:ascii="Cambria Math" w:hAnsi="Cambria Math"/>
                    <w:sz w:val="24"/>
                    <w:szCs w:val="24"/>
                  </w:rPr>
                  <m:t xml:space="preserve"> ϵ (d, s+d]</m:t>
                </m:r>
              </m:e>
              <m:e>
                <m:r>
                  <w:rPr>
                    <w:rFonts w:ascii="Cambria Math" w:hAnsi="Cambria Math"/>
                    <w:sz w:val="24"/>
                    <w:szCs w:val="24"/>
                  </w:rPr>
                  <m:t>→</m:t>
                </m:r>
              </m:e>
              <m:e>
                <m:r>
                  <m:rPr>
                    <m:sty m:val="p"/>
                  </m:rPr>
                  <w:rPr>
                    <w:rFonts w:ascii="Cambria Math" w:hAnsi="Cambria Math"/>
                    <w:sz w:val="24"/>
                    <w:szCs w:val="24"/>
                  </w:rPr>
                  <m:t>specular reflection</m:t>
                </m:r>
              </m:e>
            </m:mr>
            <m:mr>
              <m:e>
                <m:m>
                  <m:mPr>
                    <m:mcs>
                      <m:mc>
                        <m:mcPr>
                          <m:count m:val="1"/>
                          <m:mcJc m:val="center"/>
                        </m:mcPr>
                      </m:mc>
                    </m:mcs>
                    <m:ctrlPr>
                      <w:rPr>
                        <w:rFonts w:ascii="Cambria Math" w:hAnsi="Cambria Math"/>
                        <w:i/>
                        <w:sz w:val="24"/>
                        <w:szCs w:val="24"/>
                      </w:rPr>
                    </m:ctrlPr>
                  </m:mPr>
                  <m:mr>
                    <m:e>
                      <m:r>
                        <w:rPr>
                          <w:rFonts w:ascii="Cambria Math" w:hAnsi="Cambria Math"/>
                          <w:i/>
                          <w:sz w:val="24"/>
                          <w:szCs w:val="24"/>
                        </w:rPr>
                        <w:sym w:font="Symbol" w:char="F07A"/>
                      </m:r>
                      <m:r>
                        <w:rPr>
                          <w:rFonts w:ascii="Cambria Math" w:hAnsi="Cambria Math"/>
                          <w:sz w:val="24"/>
                          <w:szCs w:val="24"/>
                        </w:rPr>
                        <m:t xml:space="preserve"> ϵ (s+d, s+d+t]</m:t>
                      </m:r>
                    </m:e>
                  </m:mr>
                  <m:mr>
                    <m:e>
                      <m:r>
                        <w:rPr>
                          <w:rFonts w:ascii="Cambria Math" w:hAnsi="Cambria Math"/>
                          <w:i/>
                          <w:sz w:val="24"/>
                          <w:szCs w:val="24"/>
                        </w:rPr>
                        <w:sym w:font="Symbol" w:char="F07A"/>
                      </m:r>
                      <m:r>
                        <w:rPr>
                          <w:rFonts w:ascii="Cambria Math" w:hAnsi="Cambria Math"/>
                          <w:sz w:val="24"/>
                          <w:szCs w:val="24"/>
                        </w:rPr>
                        <m:t xml:space="preserve"> ϵ (s+d+t, 1]</m:t>
                      </m:r>
                    </m:e>
                  </m:mr>
                </m:m>
              </m:e>
              <m:e>
                <m:m>
                  <m:mPr>
                    <m:mcs>
                      <m:mc>
                        <m:mcPr>
                          <m:count m:val="1"/>
                          <m:mcJc m:val="center"/>
                        </m:mcPr>
                      </m:mc>
                    </m:mcs>
                    <m:ctrlPr>
                      <w:rPr>
                        <w:rFonts w:ascii="Cambria Math" w:hAnsi="Cambria Math"/>
                        <w:i/>
                        <w:sz w:val="24"/>
                        <w:szCs w:val="24"/>
                      </w:rPr>
                    </m:ctrlPr>
                  </m:mPr>
                  <m:mr>
                    <m:e>
                      <m:r>
                        <w:rPr>
                          <w:rFonts w:ascii="Cambria Math" w:hAnsi="Cambria Math"/>
                          <w:sz w:val="24"/>
                          <w:szCs w:val="24"/>
                        </w:rPr>
                        <m:t>→</m:t>
                      </m:r>
                    </m:e>
                  </m:mr>
                  <m:mr>
                    <m:e>
                      <m:r>
                        <w:rPr>
                          <w:rFonts w:ascii="Cambria Math" w:hAnsi="Cambria Math"/>
                          <w:sz w:val="24"/>
                          <w:szCs w:val="24"/>
                        </w:rPr>
                        <m:t>→</m:t>
                      </m:r>
                    </m:e>
                  </m:mr>
                </m:m>
              </m:e>
              <m:e>
                <m:m>
                  <m:mPr>
                    <m:mcs>
                      <m:mc>
                        <m:mcPr>
                          <m:count m:val="1"/>
                          <m:mcJc m:val="center"/>
                        </m:mcPr>
                      </m:mc>
                    </m:mcs>
                    <m:ctrlPr>
                      <w:rPr>
                        <w:rFonts w:ascii="Cambria Math" w:hAnsi="Cambria Math"/>
                        <w:i/>
                        <w:sz w:val="24"/>
                        <w:szCs w:val="24"/>
                      </w:rPr>
                    </m:ctrlPr>
                  </m:mPr>
                  <m:mr>
                    <m:e>
                      <m:r>
                        <m:rPr>
                          <m:sty m:val="p"/>
                        </m:rPr>
                        <w:rPr>
                          <w:rFonts w:ascii="Cambria Math" w:hAnsi="Cambria Math"/>
                          <w:sz w:val="24"/>
                          <w:szCs w:val="24"/>
                        </w:rPr>
                        <m:t>transmission</m:t>
                      </m:r>
                    </m:e>
                  </m:mr>
                  <m:mr>
                    <m:e>
                      <m:r>
                        <m:rPr>
                          <m:sty m:val="p"/>
                        </m:rPr>
                        <w:rPr>
                          <w:rFonts w:ascii="Cambria Math" w:hAnsi="Cambria Math"/>
                          <w:sz w:val="24"/>
                          <w:szCs w:val="24"/>
                        </w:rPr>
                        <m:t>absorption</m:t>
                      </m:r>
                    </m:e>
                  </m:mr>
                </m:m>
              </m:e>
            </m:mr>
          </m:m>
        </m:oMath>
      </m:oMathPara>
    </w:p>
    <w:p w:rsidR="00571F0E" w:rsidRPr="0082706B" w:rsidRDefault="0082706B" w:rsidP="005A1D17">
      <w:pPr>
        <w:spacing w:after="0" w:line="480" w:lineRule="auto"/>
        <w:rPr>
          <w:sz w:val="24"/>
          <w:szCs w:val="24"/>
        </w:rPr>
      </w:pPr>
      <w:r w:rsidRPr="0082706B">
        <w:rPr>
          <w:sz w:val="24"/>
          <w:szCs w:val="24"/>
        </w:rPr>
        <w:lastRenderedPageBreak/>
        <w:t xml:space="preserve">where </w:t>
      </w:r>
      <w:r w:rsidRPr="0082706B">
        <w:rPr>
          <w:i/>
          <w:sz w:val="24"/>
          <w:szCs w:val="24"/>
        </w:rPr>
        <w:t>d</w:t>
      </w:r>
      <w:r w:rsidRPr="0082706B">
        <w:rPr>
          <w:sz w:val="24"/>
          <w:szCs w:val="24"/>
        </w:rPr>
        <w:t xml:space="preserve">, </w:t>
      </w:r>
      <w:r w:rsidRPr="0082706B">
        <w:rPr>
          <w:i/>
          <w:sz w:val="24"/>
          <w:szCs w:val="24"/>
        </w:rPr>
        <w:t>s</w:t>
      </w:r>
      <w:r w:rsidRPr="0082706B">
        <w:rPr>
          <w:sz w:val="24"/>
          <w:szCs w:val="24"/>
        </w:rPr>
        <w:t xml:space="preserve"> are the material’s diffuse and specular reflection coeffients, respectively and </w:t>
      </w:r>
      <w:r w:rsidRPr="0082706B">
        <w:rPr>
          <w:i/>
          <w:sz w:val="24"/>
          <w:szCs w:val="24"/>
        </w:rPr>
        <w:t>t</w:t>
      </w:r>
      <w:r w:rsidRPr="0082706B">
        <w:rPr>
          <w:sz w:val="24"/>
          <w:szCs w:val="24"/>
        </w:rPr>
        <w:t xml:space="preserve"> is its transmission coeffient. The accommodation of photons that lie outside the bandwidth of visible light may be accomplished by adjusting the probabilities of absorption, reflection and transmission.</w:t>
      </w:r>
    </w:p>
    <w:p w:rsidR="00571F0E" w:rsidRDefault="00571F0E" w:rsidP="0082706B">
      <w:pPr>
        <w:spacing w:after="120" w:line="480" w:lineRule="auto"/>
        <w:ind w:firstLine="720"/>
        <w:rPr>
          <w:sz w:val="24"/>
          <w:szCs w:val="24"/>
        </w:rPr>
      </w:pPr>
      <w:r w:rsidRPr="00571F0E">
        <w:rPr>
          <w:sz w:val="24"/>
          <w:szCs w:val="24"/>
        </w:rPr>
        <w:t xml:space="preserve">Multiple photon maps may be used to store photons that manifest different types of behavior [9]. One such photon map is the </w:t>
      </w:r>
      <w:r w:rsidRPr="00571F0E">
        <w:rPr>
          <w:i/>
          <w:iCs/>
          <w:sz w:val="24"/>
          <w:szCs w:val="24"/>
        </w:rPr>
        <w:t>caustic photon map</w:t>
      </w:r>
      <w:r w:rsidRPr="00571F0E">
        <w:rPr>
          <w:sz w:val="24"/>
          <w:szCs w:val="24"/>
        </w:rPr>
        <w:t xml:space="preserve"> which stores photons that are purely transmissive before hitting a diffuse surface. For the purposes of this </w:t>
      </w:r>
      <w:r w:rsidR="00391622">
        <w:rPr>
          <w:sz w:val="24"/>
          <w:szCs w:val="24"/>
        </w:rPr>
        <w:t>work</w:t>
      </w:r>
      <w:r w:rsidRPr="00571F0E">
        <w:rPr>
          <w:sz w:val="24"/>
          <w:szCs w:val="24"/>
        </w:rPr>
        <w:t xml:space="preserve">, we will use only one photon map known as the </w:t>
      </w:r>
      <w:r w:rsidRPr="00571F0E">
        <w:rPr>
          <w:i/>
          <w:iCs/>
          <w:sz w:val="24"/>
          <w:szCs w:val="24"/>
        </w:rPr>
        <w:t>global photon map</w:t>
      </w:r>
      <w:r w:rsidRPr="00571F0E">
        <w:rPr>
          <w:sz w:val="24"/>
          <w:szCs w:val="24"/>
        </w:rPr>
        <w:t>.</w:t>
      </w:r>
    </w:p>
    <w:p w:rsidR="00571F0E" w:rsidRPr="00D35AA8" w:rsidRDefault="00D83B53" w:rsidP="00614379">
      <w:pPr>
        <w:pStyle w:val="Heading3"/>
        <w:numPr>
          <w:ilvl w:val="0"/>
          <w:numId w:val="0"/>
        </w:numPr>
        <w:spacing w:after="80" w:line="360" w:lineRule="auto"/>
        <w:rPr>
          <w:b/>
          <w:sz w:val="24"/>
          <w:szCs w:val="24"/>
        </w:rPr>
      </w:pPr>
      <w:r w:rsidRPr="00D35AA8">
        <w:rPr>
          <w:b/>
          <w:sz w:val="24"/>
          <w:szCs w:val="24"/>
        </w:rPr>
        <w:t>3.1.</w:t>
      </w:r>
      <w:r w:rsidR="00D80A18" w:rsidRPr="00D35AA8">
        <w:rPr>
          <w:b/>
          <w:sz w:val="24"/>
          <w:szCs w:val="24"/>
        </w:rPr>
        <w:t>1</w:t>
      </w:r>
      <w:r w:rsidR="00614379" w:rsidRPr="00D35AA8">
        <w:rPr>
          <w:b/>
          <w:sz w:val="24"/>
          <w:szCs w:val="24"/>
        </w:rPr>
        <w:t xml:space="preserve">     </w:t>
      </w:r>
      <w:r w:rsidR="00571F0E" w:rsidRPr="00D35AA8">
        <w:rPr>
          <w:b/>
          <w:sz w:val="24"/>
          <w:szCs w:val="24"/>
        </w:rPr>
        <w:t>Participating Media</w:t>
      </w:r>
    </w:p>
    <w:p w:rsidR="00D153B7" w:rsidRDefault="00571F0E" w:rsidP="0082706B">
      <w:pPr>
        <w:spacing w:after="120" w:line="480" w:lineRule="auto"/>
        <w:rPr>
          <w:sz w:val="24"/>
          <w:szCs w:val="24"/>
        </w:rPr>
      </w:pPr>
      <w:r w:rsidRPr="00571F0E">
        <w:rPr>
          <w:sz w:val="24"/>
          <w:szCs w:val="24"/>
        </w:rPr>
        <w:t xml:space="preserve">When we want to take into account the effects of participating media such as fog, rain, smoke and so forth, Jensen advocates the use of a </w:t>
      </w:r>
      <w:r w:rsidRPr="00571F0E">
        <w:rPr>
          <w:i/>
          <w:iCs/>
          <w:sz w:val="24"/>
          <w:szCs w:val="24"/>
        </w:rPr>
        <w:t>volume photon map</w:t>
      </w:r>
      <w:r w:rsidRPr="00571F0E">
        <w:rPr>
          <w:sz w:val="24"/>
          <w:szCs w:val="24"/>
        </w:rPr>
        <w:t xml:space="preserve"> which stores the photons' interaction with the media [9]. Adjustments to the propagation of the photons through the media are made based upon the media's density, whether it is hetero- or homogeneous and whether or not the photon's scattering by the media is anisotropic. The photons which escape interaction with the participating media are stored in a global photon map per the rules explained above. The concept of participating media as it applies to photon mapping is illustrated in Figure </w:t>
      </w:r>
      <w:r w:rsidR="00F4584E">
        <w:rPr>
          <w:sz w:val="24"/>
          <w:szCs w:val="24"/>
        </w:rPr>
        <w:t>3.</w:t>
      </w:r>
      <w:r w:rsidRPr="00571F0E">
        <w:rPr>
          <w:sz w:val="24"/>
          <w:szCs w:val="24"/>
        </w:rPr>
        <w:t>2.</w:t>
      </w:r>
    </w:p>
    <w:p w:rsidR="00571F0E" w:rsidRPr="00AB262C" w:rsidRDefault="002354B7" w:rsidP="00AB262C">
      <w:pPr>
        <w:pStyle w:val="Heading2"/>
        <w:numPr>
          <w:ilvl w:val="0"/>
          <w:numId w:val="0"/>
        </w:numPr>
        <w:spacing w:after="120" w:line="360" w:lineRule="auto"/>
        <w:rPr>
          <w:sz w:val="28"/>
          <w:szCs w:val="28"/>
        </w:rPr>
      </w:pPr>
      <w:r w:rsidRPr="00AB262C">
        <w:rPr>
          <w:sz w:val="28"/>
          <w:szCs w:val="28"/>
        </w:rPr>
        <w:t>3.2</w:t>
      </w:r>
      <w:r w:rsidR="00B07BBC" w:rsidRPr="00AB262C">
        <w:rPr>
          <w:sz w:val="28"/>
          <w:szCs w:val="28"/>
        </w:rPr>
        <w:t xml:space="preserve">     </w:t>
      </w:r>
      <w:r w:rsidR="00571F0E" w:rsidRPr="00AB262C">
        <w:rPr>
          <w:sz w:val="28"/>
          <w:szCs w:val="28"/>
        </w:rPr>
        <w:t>Using the Photon Map</w:t>
      </w:r>
    </w:p>
    <w:p w:rsidR="006D1D65" w:rsidRDefault="00F4584E" w:rsidP="006D1D65">
      <w:pPr>
        <w:spacing w:after="0" w:line="480" w:lineRule="auto"/>
        <w:rPr>
          <w:sz w:val="24"/>
          <w:szCs w:val="24"/>
        </w:rPr>
      </w:pPr>
      <w:r w:rsidRPr="00422A0C">
        <w:rPr>
          <w:sz w:val="24"/>
          <w:szCs w:val="24"/>
        </w:rPr>
        <w:t xml:space="preserve">The photons contained in the photon map have conventionally been used in the second pass of the photon mapping algorithm by a ray-tracer in order to provide a rendering of a 3D virtual environment. Rendering is achieved by determining the total amount of energy radiated from every surface in the virtual environment which has been intersected by a ray cast by a ray-tracer at some observation point. A query to the photon map yields those photons that contribute to the </w:t>
      </w:r>
      <w:r w:rsidRPr="00422A0C">
        <w:rPr>
          <w:sz w:val="24"/>
          <w:szCs w:val="24"/>
        </w:rPr>
        <w:lastRenderedPageBreak/>
        <w:t xml:space="preserve">radiant energy - expressed as a color - found at that point of intersection. A query takes the shape of a sphere (or </w:t>
      </w:r>
      <w:r w:rsidRPr="00422A0C">
        <w:rPr>
          <w:i/>
          <w:iCs/>
          <w:sz w:val="24"/>
          <w:szCs w:val="24"/>
        </w:rPr>
        <w:t>query-sphere</w:t>
      </w:r>
      <w:r w:rsidRPr="00422A0C">
        <w:rPr>
          <w:sz w:val="24"/>
          <w:szCs w:val="24"/>
        </w:rPr>
        <w:t xml:space="preserve">) of radius </w:t>
      </w:r>
      <w:r w:rsidRPr="00422A0C">
        <w:rPr>
          <w:i/>
          <w:iCs/>
          <w:sz w:val="24"/>
          <w:szCs w:val="24"/>
        </w:rPr>
        <w:t>r</w:t>
      </w:r>
      <w:r w:rsidRPr="00422A0C">
        <w:rPr>
          <w:sz w:val="24"/>
          <w:szCs w:val="24"/>
        </w:rPr>
        <w:t xml:space="preserve"> centered at point </w:t>
      </w:r>
      <w:r w:rsidRPr="00422A0C">
        <w:rPr>
          <w:i/>
          <w:iCs/>
          <w:sz w:val="24"/>
          <w:szCs w:val="24"/>
        </w:rPr>
        <w:t>x</w:t>
      </w:r>
      <w:r w:rsidRPr="00422A0C">
        <w:rPr>
          <w:i/>
          <w:iCs/>
          <w:sz w:val="24"/>
          <w:szCs w:val="24"/>
          <w:vertAlign w:val="subscript"/>
        </w:rPr>
        <w:t>o</w:t>
      </w:r>
      <w:r w:rsidRPr="00422A0C">
        <w:rPr>
          <w:sz w:val="24"/>
          <w:szCs w:val="24"/>
        </w:rPr>
        <w:t xml:space="preserve"> (or </w:t>
      </w:r>
      <w:r w:rsidRPr="00422A0C">
        <w:rPr>
          <w:i/>
          <w:iCs/>
          <w:sz w:val="24"/>
          <w:szCs w:val="24"/>
        </w:rPr>
        <w:t>query-point</w:t>
      </w:r>
      <w:r w:rsidRPr="00422A0C">
        <w:rPr>
          <w:sz w:val="24"/>
          <w:szCs w:val="24"/>
        </w:rPr>
        <w:t xml:space="preserve">). For our purposes, the query-sphere and the query-point are analogous to a sensor node's </w:t>
      </w:r>
      <w:r w:rsidR="00A52AF8" w:rsidRPr="00422A0C">
        <w:rPr>
          <w:sz w:val="24"/>
          <w:szCs w:val="24"/>
        </w:rPr>
        <w:t xml:space="preserve">(or </w:t>
      </w:r>
      <w:r w:rsidR="0064283D" w:rsidRPr="00422A0C">
        <w:rPr>
          <w:sz w:val="24"/>
          <w:szCs w:val="24"/>
        </w:rPr>
        <w:t>UxV</w:t>
      </w:r>
      <w:r w:rsidR="00A52AF8" w:rsidRPr="00422A0C">
        <w:rPr>
          <w:sz w:val="24"/>
          <w:szCs w:val="24"/>
        </w:rPr>
        <w:t xml:space="preserve">’s) </w:t>
      </w:r>
      <w:r w:rsidRPr="00422A0C">
        <w:rPr>
          <w:sz w:val="24"/>
          <w:szCs w:val="24"/>
        </w:rPr>
        <w:t xml:space="preserve">sensing range and location, respectively. Since the photon map </w:t>
      </w:r>
      <w:r w:rsidRPr="00571F0E">
        <w:rPr>
          <w:sz w:val="24"/>
          <w:szCs w:val="24"/>
        </w:rPr>
        <w:t xml:space="preserve">utilized by the photon mapping algorithm is guaranteed to be balanced, the computational cost of getting the photons that populate the query sphere is O(log </w:t>
      </w:r>
      <w:r w:rsidRPr="00571F0E">
        <w:rPr>
          <w:i/>
          <w:sz w:val="24"/>
          <w:szCs w:val="24"/>
        </w:rPr>
        <w:t>p</w:t>
      </w:r>
      <w:r w:rsidRPr="00571F0E">
        <w:rPr>
          <w:sz w:val="24"/>
          <w:szCs w:val="24"/>
        </w:rPr>
        <w:t xml:space="preserve">) where </w:t>
      </w:r>
      <w:r w:rsidRPr="00571F0E">
        <w:rPr>
          <w:i/>
          <w:sz w:val="24"/>
          <w:szCs w:val="24"/>
        </w:rPr>
        <w:t>p</w:t>
      </w:r>
      <w:r w:rsidRPr="00571F0E">
        <w:rPr>
          <w:sz w:val="24"/>
          <w:szCs w:val="24"/>
        </w:rPr>
        <w:t xml:space="preserve"> is the total number of photons</w:t>
      </w:r>
      <w:r>
        <w:rPr>
          <w:sz w:val="24"/>
          <w:szCs w:val="24"/>
        </w:rPr>
        <w:t xml:space="preserve"> launched in the virtual environment. The memory requirement is O(</w:t>
      </w:r>
      <w:r w:rsidRPr="00F4584E">
        <w:rPr>
          <w:i/>
          <w:sz w:val="24"/>
          <w:szCs w:val="24"/>
        </w:rPr>
        <w:t>p</w:t>
      </w:r>
      <w:r>
        <w:rPr>
          <w:sz w:val="24"/>
          <w:szCs w:val="24"/>
        </w:rPr>
        <w:t>).</w:t>
      </w:r>
      <w:r w:rsidR="00571F0E" w:rsidRPr="00571F0E">
        <w:rPr>
          <w:sz w:val="24"/>
          <w:szCs w:val="24"/>
        </w:rPr>
        <w:t xml:space="preserve">The query-point and point of intersection on the radiating surface are traditionally regarded as equivalent. But we claim that we are not limited by this presupposition. </w:t>
      </w: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r w:rsidRPr="00571F0E">
        <w:rPr>
          <w:noProof/>
          <w:sz w:val="24"/>
          <w:szCs w:val="24"/>
          <w:lang w:eastAsia="en-US"/>
        </w:rPr>
        <w:drawing>
          <wp:anchor distT="0" distB="0" distL="114300" distR="114300" simplePos="0" relativeHeight="251657216" behindDoc="0" locked="0" layoutInCell="1" allowOverlap="1" wp14:anchorId="3D914706" wp14:editId="095E840E">
            <wp:simplePos x="0" y="0"/>
            <wp:positionH relativeFrom="margin">
              <wp:posOffset>952500</wp:posOffset>
            </wp:positionH>
            <wp:positionV relativeFrom="margin">
              <wp:posOffset>3733165</wp:posOffset>
            </wp:positionV>
            <wp:extent cx="4324350" cy="3086100"/>
            <wp:effectExtent l="0" t="0" r="0" b="0"/>
            <wp:wrapSquare wrapText="bothSides"/>
            <wp:docPr id="8" name="Picture 7" descr="Figure3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d.bmp"/>
                    <pic:cNvPicPr/>
                  </pic:nvPicPr>
                  <pic:blipFill>
                    <a:blip r:embed="rId21" cstate="print"/>
                    <a:stretch>
                      <a:fillRect/>
                    </a:stretch>
                  </pic:blipFill>
                  <pic:spPr>
                    <a:xfrm>
                      <a:off x="0" y="0"/>
                      <a:ext cx="4324350" cy="3086100"/>
                    </a:xfrm>
                    <a:prstGeom prst="rect">
                      <a:avLst/>
                    </a:prstGeom>
                  </pic:spPr>
                </pic:pic>
              </a:graphicData>
            </a:graphic>
            <wp14:sizeRelH relativeFrom="margin">
              <wp14:pctWidth>0</wp14:pctWidth>
            </wp14:sizeRelH>
            <wp14:sizeRelV relativeFrom="margin">
              <wp14:pctHeight>0</wp14:pctHeight>
            </wp14:sizeRelV>
          </wp:anchor>
        </w:drawing>
      </w: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p>
    <w:p w:rsidR="006D1D65" w:rsidRDefault="006D1D65" w:rsidP="006D1D65">
      <w:pPr>
        <w:spacing w:after="0" w:line="480" w:lineRule="auto"/>
        <w:rPr>
          <w:sz w:val="24"/>
          <w:szCs w:val="24"/>
        </w:rPr>
      </w:pPr>
      <w:r w:rsidRPr="00571F0E">
        <w:rPr>
          <w:b/>
          <w:bCs/>
          <w:noProof/>
          <w:sz w:val="24"/>
          <w:szCs w:val="24"/>
          <w:lang w:eastAsia="en-US"/>
        </w:rPr>
        <mc:AlternateContent>
          <mc:Choice Requires="wps">
            <w:drawing>
              <wp:anchor distT="0" distB="0" distL="114300" distR="114300" simplePos="0" relativeHeight="251667456" behindDoc="0" locked="0" layoutInCell="1" allowOverlap="1" wp14:anchorId="4EE56FFE" wp14:editId="530655D7">
                <wp:simplePos x="0" y="0"/>
                <wp:positionH relativeFrom="margin">
                  <wp:posOffset>142875</wp:posOffset>
                </wp:positionH>
                <wp:positionV relativeFrom="margin">
                  <wp:posOffset>6602095</wp:posOffset>
                </wp:positionV>
                <wp:extent cx="5734050" cy="838200"/>
                <wp:effectExtent l="0" t="0" r="0" b="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D81774" w:rsidRDefault="00D449A7" w:rsidP="006D1D65">
                            <w:pPr>
                              <w:rPr>
                                <w:sz w:val="24"/>
                                <w:szCs w:val="24"/>
                              </w:rPr>
                            </w:pPr>
                            <w:r w:rsidRPr="00D81774">
                              <w:rPr>
                                <w:bCs/>
                                <w:sz w:val="24"/>
                                <w:szCs w:val="24"/>
                              </w:rPr>
                              <w:t>Figure 3.2:</w:t>
                            </w:r>
                            <w:r w:rsidRPr="00D81774">
                              <w:rPr>
                                <w:sz w:val="24"/>
                                <w:szCs w:val="24"/>
                              </w:rPr>
                              <w:t xml:space="preserve"> Photon scattering in the participating media in the center of the figure is stored in a volume photon map whereas those photons which strike the diffusely-reflective surface on the left are stored in the global photon map. Photons in both maps can be perceived by the sensor on the right.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E56FFE" id="Text Box 15" o:spid="_x0000_s1029" type="#_x0000_t202" style="position:absolute;left:0;text-align:left;margin-left:11.25pt;margin-top:519.85pt;width:451.5pt;height:6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" stroked="f">
                <v:textbox>
                  <w:txbxContent>
                    <w:p w:rsidR="00D449A7" w:rsidRPr="00D81774" w:rsidRDefault="00D449A7" w:rsidP="006D1D65">
                      <w:pPr>
                        <w:rPr>
                          <w:sz w:val="24"/>
                          <w:szCs w:val="24"/>
                        </w:rPr>
                      </w:pPr>
                      <w:r w:rsidRPr="00D81774">
                        <w:rPr>
                          <w:bCs/>
                          <w:sz w:val="24"/>
                          <w:szCs w:val="24"/>
                        </w:rPr>
                        <w:t>Figure 3.2:</w:t>
                      </w:r>
                      <w:r w:rsidRPr="00D81774">
                        <w:rPr>
                          <w:sz w:val="24"/>
                          <w:szCs w:val="24"/>
                        </w:rPr>
                        <w:t xml:space="preserve"> Photon scattering in the participating media in the center of the figure is stored in a volume photon map whereas those photons which strike the diffusely-reflective surface on the left are stored in the global photon map. Photons in both maps can be perceived by the sensor on the right.</w:t>
                      </w:r>
                    </w:p>
                  </w:txbxContent>
                </v:textbox>
                <w10:wrap type="square" anchorx="margin" anchory="margin"/>
              </v:shape>
            </w:pict>
          </mc:Fallback>
        </mc:AlternateContent>
      </w:r>
    </w:p>
    <w:p w:rsidR="006D1D65" w:rsidRDefault="006D1D65" w:rsidP="006D1D65">
      <w:pPr>
        <w:spacing w:after="0" w:line="480" w:lineRule="auto"/>
        <w:rPr>
          <w:sz w:val="24"/>
          <w:szCs w:val="24"/>
        </w:rPr>
      </w:pPr>
    </w:p>
    <w:p w:rsidR="00B9580F" w:rsidRPr="006D1D65" w:rsidRDefault="00571F0E" w:rsidP="006D1D65">
      <w:pPr>
        <w:spacing w:after="0" w:line="480" w:lineRule="auto"/>
        <w:ind w:firstLine="720"/>
      </w:pPr>
      <w:r w:rsidRPr="00571F0E">
        <w:rPr>
          <w:sz w:val="24"/>
          <w:szCs w:val="24"/>
        </w:rPr>
        <w:lastRenderedPageBreak/>
        <w:t xml:space="preserve">The query-sphere can also be regarded as a means of gathering the ambient energy and therefore information emanating from surfaces in the environment to be sensed. If a photon stored within the photon map is located a distance which is less than or equal to </w:t>
      </w:r>
      <w:r w:rsidRPr="00571F0E">
        <w:rPr>
          <w:i/>
          <w:sz w:val="24"/>
          <w:szCs w:val="24"/>
        </w:rPr>
        <w:t>r</w:t>
      </w:r>
      <w:r w:rsidRPr="00571F0E">
        <w:rPr>
          <w:sz w:val="24"/>
          <w:szCs w:val="24"/>
        </w:rPr>
        <w:t xml:space="preserve">, that virtual photon is returned by the photon map. In </w:t>
      </w:r>
      <w:r w:rsidR="00EA16B4">
        <w:rPr>
          <w:sz w:val="24"/>
          <w:szCs w:val="24"/>
        </w:rPr>
        <w:t>S</w:t>
      </w:r>
      <w:r w:rsidRPr="00571F0E">
        <w:rPr>
          <w:sz w:val="24"/>
          <w:szCs w:val="24"/>
        </w:rPr>
        <w:t xml:space="preserve">ection </w:t>
      </w:r>
      <w:r w:rsidR="00EA16B4">
        <w:rPr>
          <w:sz w:val="24"/>
          <w:szCs w:val="24"/>
        </w:rPr>
        <w:t>3.</w:t>
      </w:r>
      <w:r w:rsidR="00C426E4">
        <w:rPr>
          <w:sz w:val="24"/>
          <w:szCs w:val="24"/>
        </w:rPr>
        <w:t>2</w:t>
      </w:r>
      <w:r w:rsidRPr="00571F0E">
        <w:rPr>
          <w:sz w:val="24"/>
          <w:szCs w:val="24"/>
        </w:rPr>
        <w:t xml:space="preserve"> we will discuss how we decide if the returned photon is indeed visible to the sensor. By making a sensor’s sensing range to be the equivalent in dimension of a query-sphere, we presume that sensors are omnidirectional. This presumption limits the types of sensors that we can model. </w:t>
      </w:r>
      <w:r w:rsidR="00C426E4">
        <w:rPr>
          <w:sz w:val="24"/>
          <w:szCs w:val="24"/>
        </w:rPr>
        <w:t>We will discuss how to overcome this limitation in Chapter 5</w:t>
      </w:r>
      <w:r w:rsidR="00DF3068">
        <w:rPr>
          <w:sz w:val="24"/>
          <w:szCs w:val="24"/>
        </w:rPr>
        <w:t>,</w:t>
      </w:r>
      <w:r w:rsidR="00C426E4">
        <w:rPr>
          <w:sz w:val="24"/>
          <w:szCs w:val="24"/>
        </w:rPr>
        <w:t xml:space="preserve"> Section 5.1 </w:t>
      </w:r>
    </w:p>
    <w:p w:rsidR="00894FF5" w:rsidRPr="00B72916" w:rsidRDefault="00894FF5" w:rsidP="00B72916">
      <w:pPr>
        <w:pStyle w:val="Heading1"/>
        <w:numPr>
          <w:ilvl w:val="0"/>
          <w:numId w:val="0"/>
        </w:numPr>
        <w:spacing w:after="120" w:line="360" w:lineRule="auto"/>
        <w:rPr>
          <w:sz w:val="28"/>
          <w:szCs w:val="28"/>
        </w:rPr>
      </w:pPr>
      <w:r w:rsidRPr="00B72916">
        <w:rPr>
          <w:sz w:val="28"/>
          <w:szCs w:val="28"/>
        </w:rPr>
        <w:t>3.3</w:t>
      </w:r>
      <w:r w:rsidR="00270B02" w:rsidRPr="00B72916">
        <w:rPr>
          <w:sz w:val="28"/>
          <w:szCs w:val="28"/>
        </w:rPr>
        <w:t xml:space="preserve">     </w:t>
      </w:r>
      <w:r w:rsidRPr="00B72916">
        <w:rPr>
          <w:sz w:val="28"/>
          <w:szCs w:val="28"/>
        </w:rPr>
        <w:t>Using the Photon Map to Measure Coverage</w:t>
      </w:r>
    </w:p>
    <w:p w:rsidR="006548F1" w:rsidRPr="00571F0E" w:rsidRDefault="00390687" w:rsidP="006548F1">
      <w:pPr>
        <w:spacing w:after="0" w:line="480" w:lineRule="auto"/>
        <w:rPr>
          <w:sz w:val="24"/>
          <w:szCs w:val="24"/>
        </w:rPr>
      </w:pPr>
      <w:r>
        <w:rPr>
          <w:sz w:val="24"/>
          <w:szCs w:val="24"/>
        </w:rPr>
        <w:t>T</w:t>
      </w:r>
      <w:r w:rsidR="006548F1" w:rsidRPr="00571F0E">
        <w:rPr>
          <w:sz w:val="24"/>
          <w:szCs w:val="24"/>
        </w:rPr>
        <w:t>he photon map stores the photon's power, final point of intersection on a surface and direction of entry. In our application, the stored photons are modified in their data structure in that they store the surface's normal vector translated to point of the photon's intersection. We will show how this variable aids in the determination of the coverage of a monitored space.</w:t>
      </w:r>
    </w:p>
    <w:p w:rsidR="006548F1" w:rsidRDefault="006548F1" w:rsidP="006548F1">
      <w:pPr>
        <w:spacing w:after="0" w:line="480" w:lineRule="auto"/>
        <w:ind w:firstLine="720"/>
        <w:rPr>
          <w:sz w:val="24"/>
          <w:szCs w:val="24"/>
        </w:rPr>
      </w:pPr>
      <w:r w:rsidRPr="00571F0E">
        <w:rPr>
          <w:sz w:val="24"/>
          <w:szCs w:val="24"/>
        </w:rPr>
        <w:t>A query-point may be placed near a thin wall and the volume of query-sphere may contain visible-light-photons from both sides of the thin wall which are invisible to the query point but may still falsely contribute to the visible surface’s covered photons. This concept of having both visible and invisible photons in the query s</w:t>
      </w:r>
      <w:r>
        <w:rPr>
          <w:sz w:val="24"/>
          <w:szCs w:val="24"/>
        </w:rPr>
        <w:t>ph</w:t>
      </w:r>
      <w:r w:rsidR="00DA75B1">
        <w:rPr>
          <w:sz w:val="24"/>
          <w:szCs w:val="24"/>
        </w:rPr>
        <w:t>ere is illustrated in Figure 3.3</w:t>
      </w:r>
      <w:r w:rsidRPr="00571F0E">
        <w:rPr>
          <w:sz w:val="24"/>
          <w:szCs w:val="24"/>
        </w:rPr>
        <w:t>.</w:t>
      </w: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D1D65" w:rsidP="006548F1">
      <w:pPr>
        <w:spacing w:after="0" w:line="480" w:lineRule="auto"/>
        <w:ind w:firstLine="720"/>
        <w:rPr>
          <w:sz w:val="24"/>
          <w:szCs w:val="24"/>
        </w:rPr>
      </w:pPr>
      <w:r w:rsidRPr="00571F0E">
        <w:rPr>
          <w:noProof/>
          <w:sz w:val="24"/>
          <w:szCs w:val="24"/>
          <w:lang w:eastAsia="en-US"/>
        </w:rPr>
        <w:lastRenderedPageBreak/>
        <w:drawing>
          <wp:anchor distT="0" distB="0" distL="114300" distR="114300" simplePos="0" relativeHeight="251659264" behindDoc="0" locked="0" layoutInCell="1" allowOverlap="1" wp14:anchorId="32272BE3" wp14:editId="23CB604F">
            <wp:simplePos x="0" y="0"/>
            <wp:positionH relativeFrom="margin">
              <wp:posOffset>1485900</wp:posOffset>
            </wp:positionH>
            <wp:positionV relativeFrom="margin">
              <wp:posOffset>0</wp:posOffset>
            </wp:positionV>
            <wp:extent cx="2971800" cy="2800350"/>
            <wp:effectExtent l="0" t="0" r="0" b="0"/>
            <wp:wrapSquare wrapText="bothSides"/>
            <wp:docPr id="3" name="Picture 0" descr="Figure5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5h.png"/>
                    <pic:cNvPicPr/>
                  </pic:nvPicPr>
                  <pic:blipFill>
                    <a:blip r:embed="rId22" cstate="print"/>
                    <a:stretch>
                      <a:fillRect/>
                    </a:stretch>
                  </pic:blipFill>
                  <pic:spPr>
                    <a:xfrm>
                      <a:off x="0" y="0"/>
                      <a:ext cx="2971800" cy="2800350"/>
                    </a:xfrm>
                    <a:prstGeom prst="rect">
                      <a:avLst/>
                    </a:prstGeom>
                  </pic:spPr>
                </pic:pic>
              </a:graphicData>
            </a:graphic>
            <wp14:sizeRelH relativeFrom="margin">
              <wp14:pctWidth>0</wp14:pctWidth>
            </wp14:sizeRelH>
            <wp14:sizeRelV relativeFrom="margin">
              <wp14:pctHeight>0</wp14:pctHeight>
            </wp14:sizeRelV>
          </wp:anchor>
        </w:drawing>
      </w:r>
    </w:p>
    <w:p w:rsidR="006548F1" w:rsidRDefault="006548F1" w:rsidP="006548F1">
      <w:pPr>
        <w:spacing w:after="0" w:line="480" w:lineRule="auto"/>
        <w:ind w:firstLine="720"/>
        <w:rPr>
          <w:sz w:val="24"/>
          <w:szCs w:val="24"/>
        </w:rPr>
      </w:pPr>
    </w:p>
    <w:p w:rsidR="006D1D65" w:rsidRDefault="006D1D65" w:rsidP="006548F1">
      <w:pPr>
        <w:spacing w:after="0" w:line="480" w:lineRule="auto"/>
        <w:ind w:firstLine="720"/>
        <w:rPr>
          <w:sz w:val="24"/>
          <w:szCs w:val="24"/>
        </w:rPr>
      </w:pPr>
    </w:p>
    <w:p w:rsidR="006D1D65" w:rsidRDefault="006D1D65" w:rsidP="006548F1">
      <w:pPr>
        <w:spacing w:after="0" w:line="480" w:lineRule="auto"/>
        <w:ind w:firstLine="720"/>
        <w:rPr>
          <w:sz w:val="24"/>
          <w:szCs w:val="24"/>
        </w:rPr>
      </w:pPr>
    </w:p>
    <w:p w:rsidR="006D1D65" w:rsidRDefault="006D1D65" w:rsidP="006548F1">
      <w:pPr>
        <w:spacing w:after="0" w:line="480" w:lineRule="auto"/>
        <w:ind w:firstLine="720"/>
        <w:rPr>
          <w:sz w:val="24"/>
          <w:szCs w:val="24"/>
        </w:rPr>
      </w:pPr>
    </w:p>
    <w:p w:rsidR="006D1D65" w:rsidRDefault="006D1D65" w:rsidP="006548F1">
      <w:pPr>
        <w:spacing w:after="0" w:line="480" w:lineRule="auto"/>
        <w:ind w:firstLine="720"/>
        <w:rPr>
          <w:sz w:val="24"/>
          <w:szCs w:val="24"/>
        </w:rPr>
      </w:pPr>
    </w:p>
    <w:p w:rsidR="006D1D65" w:rsidRDefault="006D1D65"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D1D65" w:rsidP="006548F1">
      <w:pPr>
        <w:spacing w:after="0" w:line="480" w:lineRule="auto"/>
        <w:ind w:firstLine="720"/>
        <w:rPr>
          <w:sz w:val="24"/>
          <w:szCs w:val="24"/>
        </w:rPr>
      </w:pPr>
      <w:r w:rsidRPr="00571F0E">
        <w:rPr>
          <w:noProof/>
          <w:sz w:val="24"/>
          <w:szCs w:val="24"/>
          <w:lang w:eastAsia="en-US"/>
        </w:rPr>
        <mc:AlternateContent>
          <mc:Choice Requires="wps">
            <w:drawing>
              <wp:anchor distT="0" distB="0" distL="114300" distR="114300" simplePos="0" relativeHeight="251666432" behindDoc="0" locked="0" layoutInCell="1" allowOverlap="1" wp14:anchorId="74A76100" wp14:editId="5441248D">
                <wp:simplePos x="0" y="0"/>
                <wp:positionH relativeFrom="margin">
                  <wp:posOffset>409575</wp:posOffset>
                </wp:positionH>
                <wp:positionV relativeFrom="margin">
                  <wp:posOffset>2914650</wp:posOffset>
                </wp:positionV>
                <wp:extent cx="5372100" cy="631190"/>
                <wp:effectExtent l="0" t="0" r="0" b="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631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93624B" w:rsidRDefault="00D449A7" w:rsidP="006548F1">
                            <w:pPr>
                              <w:rPr>
                                <w:sz w:val="24"/>
                                <w:szCs w:val="24"/>
                              </w:rPr>
                            </w:pPr>
                            <w:r w:rsidRPr="0093624B">
                              <w:rPr>
                                <w:bCs/>
                                <w:sz w:val="24"/>
                                <w:szCs w:val="24"/>
                              </w:rPr>
                              <w:t xml:space="preserve">Figure </w:t>
                            </w:r>
                            <w:r>
                              <w:rPr>
                                <w:bCs/>
                                <w:sz w:val="24"/>
                                <w:szCs w:val="24"/>
                              </w:rPr>
                              <w:t>3.3:</w:t>
                            </w:r>
                            <w:r w:rsidRPr="0093624B">
                              <w:rPr>
                                <w:bCs/>
                                <w:sz w:val="24"/>
                                <w:szCs w:val="24"/>
                              </w:rPr>
                              <w:t xml:space="preserve"> The query sphere can encompass photons on surfaces that are visible (white) and shadowed (black).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76100" id="Text Box 13" o:spid="_x0000_s1030" type="#_x0000_t202" style="position:absolute;left:0;text-align:left;margin-left:32.25pt;margin-top:229.5pt;width:423pt;height:4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vVhg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" stroked="f">
                <v:textbox>
                  <w:txbxContent>
                    <w:p w:rsidR="00D449A7" w:rsidRPr="0093624B" w:rsidRDefault="00D449A7" w:rsidP="006548F1">
                      <w:pPr>
                        <w:rPr>
                          <w:sz w:val="24"/>
                          <w:szCs w:val="24"/>
                        </w:rPr>
                      </w:pPr>
                      <w:r w:rsidRPr="0093624B">
                        <w:rPr>
                          <w:bCs/>
                          <w:sz w:val="24"/>
                          <w:szCs w:val="24"/>
                        </w:rPr>
                        <w:t xml:space="preserve">Figure </w:t>
                      </w:r>
                      <w:r>
                        <w:rPr>
                          <w:bCs/>
                          <w:sz w:val="24"/>
                          <w:szCs w:val="24"/>
                        </w:rPr>
                        <w:t>3.3:</w:t>
                      </w:r>
                      <w:r w:rsidRPr="0093624B">
                        <w:rPr>
                          <w:bCs/>
                          <w:sz w:val="24"/>
                          <w:szCs w:val="24"/>
                        </w:rPr>
                        <w:t xml:space="preserve"> The query sphere can encompass photons on surfaces that are visible (white) and shadowed (black).</w:t>
                      </w:r>
                    </w:p>
                  </w:txbxContent>
                </v:textbox>
                <w10:wrap type="square" anchorx="margin" anchory="margin"/>
              </v:shape>
            </w:pict>
          </mc:Fallback>
        </mc:AlternateContent>
      </w: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p>
    <w:p w:rsidR="006548F1" w:rsidRDefault="006548F1" w:rsidP="006548F1">
      <w:pPr>
        <w:spacing w:after="0" w:line="480" w:lineRule="auto"/>
        <w:ind w:firstLine="720"/>
        <w:rPr>
          <w:sz w:val="24"/>
          <w:szCs w:val="24"/>
        </w:rPr>
      </w:pPr>
      <w:r w:rsidRPr="00571F0E">
        <w:rPr>
          <w:sz w:val="24"/>
          <w:szCs w:val="24"/>
        </w:rPr>
        <w:t xml:space="preserve">Distinguishing between those photons that are responsible for contributing to the sensor’s ability to sense and those that don't is a well-established problem in photon mapping and has been subject to consideration previously [9, </w:t>
      </w:r>
      <w:r w:rsidR="00FF05C4">
        <w:rPr>
          <w:sz w:val="24"/>
          <w:szCs w:val="24"/>
        </w:rPr>
        <w:t>41</w:t>
      </w:r>
      <w:r w:rsidRPr="00571F0E">
        <w:rPr>
          <w:sz w:val="24"/>
          <w:szCs w:val="24"/>
        </w:rPr>
        <w:t xml:space="preserve">]. We use the name </w:t>
      </w:r>
      <w:r w:rsidRPr="00571F0E">
        <w:rPr>
          <w:i/>
          <w:iCs/>
          <w:sz w:val="24"/>
          <w:szCs w:val="24"/>
        </w:rPr>
        <w:t>photon culling</w:t>
      </w:r>
      <w:r w:rsidRPr="00571F0E">
        <w:rPr>
          <w:sz w:val="24"/>
          <w:szCs w:val="24"/>
        </w:rPr>
        <w:t xml:space="preserve"> to describe the act of testing and removing those photons found within the query-sphere which do not contribute to sensor coverage. Those photons which are occluded by an intervening obstacle are said to be </w:t>
      </w:r>
      <w:r w:rsidRPr="00571F0E">
        <w:rPr>
          <w:i/>
          <w:iCs/>
          <w:sz w:val="24"/>
          <w:szCs w:val="24"/>
        </w:rPr>
        <w:t>shadowed</w:t>
      </w:r>
      <w:r w:rsidRPr="00571F0E">
        <w:rPr>
          <w:sz w:val="24"/>
          <w:szCs w:val="24"/>
        </w:rPr>
        <w:t xml:space="preserve">.  </w:t>
      </w:r>
      <w:r>
        <w:rPr>
          <w:sz w:val="24"/>
          <w:szCs w:val="24"/>
        </w:rPr>
        <w:t>Th</w:t>
      </w:r>
      <w:r w:rsidRPr="00571F0E">
        <w:rPr>
          <w:sz w:val="24"/>
          <w:szCs w:val="24"/>
        </w:rPr>
        <w:t>e idea of distinguishing between photons which contribute to the radiant energy of a surface and those that don't was first mentioned in [</w:t>
      </w:r>
      <w:r w:rsidR="00482598">
        <w:rPr>
          <w:sz w:val="24"/>
          <w:szCs w:val="24"/>
        </w:rPr>
        <w:t>42</w:t>
      </w:r>
      <w:r w:rsidRPr="00571F0E">
        <w:rPr>
          <w:sz w:val="24"/>
          <w:szCs w:val="24"/>
        </w:rPr>
        <w:t xml:space="preserve">] with the introduction of so-called </w:t>
      </w:r>
      <w:r w:rsidRPr="00571F0E">
        <w:rPr>
          <w:i/>
          <w:iCs/>
          <w:sz w:val="24"/>
          <w:szCs w:val="24"/>
        </w:rPr>
        <w:t>shadow photons</w:t>
      </w:r>
      <w:r w:rsidRPr="00571F0E">
        <w:rPr>
          <w:sz w:val="24"/>
          <w:szCs w:val="24"/>
        </w:rPr>
        <w:t xml:space="preserve"> who reside on surfaces that are oriented away from the direct illumination of the photon source. This was done as a means of establishing where shadows will lie when the scene is rendered from a prescribed observation point. Another attempt at establishing whether a photon is relevant was done in [</w:t>
      </w:r>
      <w:r w:rsidR="00482598">
        <w:rPr>
          <w:sz w:val="24"/>
          <w:szCs w:val="24"/>
        </w:rPr>
        <w:t>4</w:t>
      </w:r>
      <w:r>
        <w:rPr>
          <w:sz w:val="24"/>
          <w:szCs w:val="24"/>
        </w:rPr>
        <w:t>3</w:t>
      </w:r>
      <w:r w:rsidRPr="00571F0E">
        <w:rPr>
          <w:sz w:val="24"/>
          <w:szCs w:val="24"/>
        </w:rPr>
        <w:t xml:space="preserve">] with the introduction of importance maps containing </w:t>
      </w:r>
      <w:r w:rsidRPr="00571F0E">
        <w:rPr>
          <w:sz w:val="24"/>
          <w:szCs w:val="24"/>
        </w:rPr>
        <w:lastRenderedPageBreak/>
        <w:t xml:space="preserve">important photons or “importons” which concentrate photons in those areas which are most likely to be visible to an observer at a prescribed observation point. Since it cannot be known </w:t>
      </w:r>
      <w:r w:rsidRPr="00571F0E">
        <w:rPr>
          <w:i/>
          <w:sz w:val="24"/>
          <w:szCs w:val="24"/>
        </w:rPr>
        <w:t>a priori</w:t>
      </w:r>
      <w:r w:rsidRPr="00571F0E">
        <w:rPr>
          <w:sz w:val="24"/>
          <w:szCs w:val="24"/>
        </w:rPr>
        <w:t xml:space="preserve"> where our sensors will be placed in order to optimally obtain the most information, we cannot know in advance what photons will be shadowed and what photons will be important. We must focus our attention strictly to culling those shadowed photons which are within the volume of the query-sphere. That is to say, we must focus on keeping those photons which contribute to the ability of the sensor to cover the area monitored at that sensors observation point.</w:t>
      </w:r>
    </w:p>
    <w:p w:rsidR="004A18F7" w:rsidRDefault="006548F1" w:rsidP="004A18F7">
      <w:pPr>
        <w:spacing w:after="0" w:line="480" w:lineRule="auto"/>
        <w:ind w:firstLine="720"/>
        <w:rPr>
          <w:sz w:val="24"/>
          <w:szCs w:val="24"/>
        </w:rPr>
      </w:pPr>
      <w:r w:rsidRPr="00571F0E">
        <w:rPr>
          <w:sz w:val="24"/>
          <w:szCs w:val="24"/>
        </w:rPr>
        <w:t>A means of culling non-contributing photons is to perform a dot product test on the normal vector emanating from point of intersection of the photon and the query-point. If the dot product performed on the query-point and the normal emanating from the point upon which the photon resides is greater than 0, then the query-point and the point of intersection are connected to one another and thus visible to one another. This technique for photon culling is similar to what was proposed by Jensen in [9].</w:t>
      </w:r>
    </w:p>
    <w:p w:rsidR="004A18F7" w:rsidRDefault="004A18F7" w:rsidP="004A18F7">
      <w:pPr>
        <w:spacing w:after="0" w:line="480" w:lineRule="auto"/>
        <w:ind w:firstLine="720"/>
        <w:rPr>
          <w:sz w:val="24"/>
          <w:szCs w:val="24"/>
        </w:rPr>
      </w:pPr>
      <w:r w:rsidRPr="00571F0E">
        <w:rPr>
          <w:sz w:val="24"/>
          <w:szCs w:val="24"/>
        </w:rPr>
        <w:t>The dot product test has a computation time of O(</w:t>
      </w:r>
      <w:r w:rsidRPr="00571F0E">
        <w:rPr>
          <w:i/>
          <w:sz w:val="24"/>
          <w:szCs w:val="24"/>
        </w:rPr>
        <w:t>q</w:t>
      </w:r>
      <w:r w:rsidRPr="00571F0E">
        <w:rPr>
          <w:sz w:val="24"/>
          <w:szCs w:val="24"/>
        </w:rPr>
        <w:t xml:space="preserve">) and is thus fast but it cannot decide if there is an intervening polygon between the query-point and tested photon. The dot product test can yield photons that have a positive visibility dot product but are in fact occluded. This concept is illustrated in Figure </w:t>
      </w:r>
      <w:r w:rsidR="003B7DA2">
        <w:rPr>
          <w:sz w:val="24"/>
          <w:szCs w:val="24"/>
        </w:rPr>
        <w:t>3.</w:t>
      </w:r>
      <w:r w:rsidRPr="00571F0E">
        <w:rPr>
          <w:sz w:val="24"/>
          <w:szCs w:val="24"/>
        </w:rPr>
        <w:t>4</w:t>
      </w:r>
      <w:r>
        <w:rPr>
          <w:sz w:val="24"/>
          <w:szCs w:val="24"/>
        </w:rPr>
        <w:t xml:space="preserve">. </w:t>
      </w:r>
    </w:p>
    <w:p w:rsidR="006548F1" w:rsidRDefault="006548F1" w:rsidP="006548F1">
      <w:pPr>
        <w:spacing w:after="0" w:line="480" w:lineRule="auto"/>
        <w:ind w:firstLine="720"/>
        <w:rPr>
          <w:sz w:val="24"/>
          <w:szCs w:val="24"/>
        </w:rPr>
      </w:pPr>
      <w:r w:rsidRPr="00571F0E">
        <w:rPr>
          <w:sz w:val="24"/>
          <w:szCs w:val="24"/>
        </w:rPr>
        <w:t xml:space="preserve">The photons for which the dot product test has been applied are thus called invisible (have a negative dot product test), falsely-visible (have a positive dot product test but are occluded by a thin </w:t>
      </w:r>
    </w:p>
    <w:p w:rsidR="006548F1" w:rsidRDefault="006548F1" w:rsidP="006548F1">
      <w:pPr>
        <w:spacing w:after="0" w:line="480" w:lineRule="auto"/>
        <w:rPr>
          <w:sz w:val="24"/>
          <w:szCs w:val="24"/>
        </w:rPr>
      </w:pPr>
      <w:r w:rsidRPr="00571F0E">
        <w:rPr>
          <w:sz w:val="24"/>
          <w:szCs w:val="24"/>
        </w:rPr>
        <w:t xml:space="preserve">wall) or truly-visible (have a positive dot product test and have no intervening obstacle between them and the query-point). Those photons which may be either invisible or visible are regarded as potentially-visible. The dot product test can be avoided if the surfaces in the 3D environment </w:t>
      </w:r>
      <w:r w:rsidRPr="00571F0E">
        <w:rPr>
          <w:sz w:val="24"/>
          <w:szCs w:val="24"/>
        </w:rPr>
        <w:lastRenderedPageBreak/>
        <w:t>are known to be convex and of sufficient thickness such that no query sphere's volume will also accommodate potentially non-contributing photons.</w:t>
      </w:r>
    </w:p>
    <w:p w:rsidR="006B1307" w:rsidRDefault="006B1307" w:rsidP="006548F1">
      <w:pPr>
        <w:spacing w:after="0" w:line="480" w:lineRule="auto"/>
        <w:ind w:firstLine="72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6B1307" w:rsidTr="006B1307">
        <w:tc>
          <w:tcPr>
            <w:tcW w:w="10296" w:type="dxa"/>
          </w:tcPr>
          <w:p w:rsidR="006B1307" w:rsidRDefault="006B1307" w:rsidP="006548F1">
            <w:pPr>
              <w:spacing w:after="0" w:line="480" w:lineRule="auto"/>
              <w:rPr>
                <w:sz w:val="24"/>
                <w:szCs w:val="24"/>
              </w:rPr>
            </w:pPr>
            <w:r w:rsidRPr="00571F0E">
              <w:rPr>
                <w:noProof/>
                <w:sz w:val="24"/>
                <w:szCs w:val="24"/>
                <w:lang w:eastAsia="en-US"/>
              </w:rPr>
              <w:drawing>
                <wp:anchor distT="0" distB="0" distL="114300" distR="114300" simplePos="0" relativeHeight="251656192" behindDoc="0" locked="0" layoutInCell="1" allowOverlap="1" wp14:anchorId="467E6353" wp14:editId="79B5469C">
                  <wp:simplePos x="0" y="0"/>
                  <wp:positionH relativeFrom="margin">
                    <wp:posOffset>1618615</wp:posOffset>
                  </wp:positionH>
                  <wp:positionV relativeFrom="margin">
                    <wp:posOffset>223520</wp:posOffset>
                  </wp:positionV>
                  <wp:extent cx="2905125" cy="2705100"/>
                  <wp:effectExtent l="0" t="0" r="9525" b="0"/>
                  <wp:wrapTopAndBottom/>
                  <wp:docPr id="6" name="graphics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alphaModFix/>
                            <a:lum/>
                          </a:blip>
                          <a:srcRect/>
                          <a:stretch>
                            <a:fillRect/>
                          </a:stretch>
                        </pic:blipFill>
                        <pic:spPr>
                          <a:xfrm>
                            <a:off x="0" y="0"/>
                            <a:ext cx="2905125" cy="2705100"/>
                          </a:xfrm>
                          <a:prstGeom prst="rect">
                            <a:avLst/>
                          </a:prstGeom>
                        </pic:spPr>
                      </pic:pic>
                    </a:graphicData>
                  </a:graphic>
                  <wp14:sizeRelH relativeFrom="margin">
                    <wp14:pctWidth>0</wp14:pctWidth>
                  </wp14:sizeRelH>
                  <wp14:sizeRelV relativeFrom="margin">
                    <wp14:pctHeight>0</wp14:pctHeight>
                  </wp14:sizeRelV>
                </wp:anchor>
              </w:drawing>
            </w:r>
          </w:p>
        </w:tc>
      </w:tr>
      <w:tr w:rsidR="006B1307" w:rsidTr="006B1307">
        <w:tc>
          <w:tcPr>
            <w:tcW w:w="10296" w:type="dxa"/>
          </w:tcPr>
          <w:p w:rsidR="006B1307" w:rsidRDefault="006B1307" w:rsidP="00CD3BBA">
            <w:pPr>
              <w:spacing w:after="0"/>
              <w:rPr>
                <w:sz w:val="24"/>
                <w:szCs w:val="24"/>
              </w:rPr>
            </w:pPr>
            <w:r w:rsidRPr="0093624B">
              <w:rPr>
                <w:bCs/>
                <w:sz w:val="24"/>
                <w:szCs w:val="24"/>
              </w:rPr>
              <w:t xml:space="preserve">Figure </w:t>
            </w:r>
            <w:r>
              <w:rPr>
                <w:bCs/>
                <w:sz w:val="24"/>
                <w:szCs w:val="24"/>
              </w:rPr>
              <w:t>3.4:</w:t>
            </w:r>
            <w:r w:rsidRPr="0093624B">
              <w:rPr>
                <w:bCs/>
                <w:sz w:val="24"/>
                <w:szCs w:val="24"/>
              </w:rPr>
              <w:t xml:space="preserve"> The dot product test can determine if a photon is visible (a) or invisible (b) but allows for false positives (c).</w:t>
            </w:r>
          </w:p>
        </w:tc>
      </w:tr>
    </w:tbl>
    <w:p w:rsidR="006B1307" w:rsidRDefault="006B1307" w:rsidP="006548F1">
      <w:pPr>
        <w:spacing w:after="0" w:line="480" w:lineRule="auto"/>
        <w:ind w:firstLine="720"/>
        <w:rPr>
          <w:sz w:val="24"/>
          <w:szCs w:val="24"/>
        </w:rPr>
      </w:pPr>
    </w:p>
    <w:p w:rsidR="006B1307" w:rsidRDefault="006B1307" w:rsidP="006548F1">
      <w:pPr>
        <w:spacing w:after="0" w:line="480" w:lineRule="auto"/>
        <w:ind w:firstLine="720"/>
        <w:rPr>
          <w:sz w:val="24"/>
          <w:szCs w:val="24"/>
        </w:rPr>
      </w:pPr>
    </w:p>
    <w:p w:rsidR="006548F1" w:rsidRPr="00571F0E" w:rsidRDefault="006548F1" w:rsidP="006548F1">
      <w:pPr>
        <w:spacing w:after="0" w:line="480" w:lineRule="auto"/>
        <w:ind w:firstLine="720"/>
        <w:rPr>
          <w:sz w:val="24"/>
          <w:szCs w:val="24"/>
        </w:rPr>
      </w:pPr>
      <w:r w:rsidRPr="00571F0E">
        <w:rPr>
          <w:sz w:val="24"/>
          <w:szCs w:val="24"/>
        </w:rPr>
        <w:t>When no such assumption can be made, a means of distinguishing between falsely- and truly-visible photons from the set of potentially-visible photons is the hidden point removal (HPR) algorithm [</w:t>
      </w:r>
      <w:r w:rsidR="002C5824">
        <w:rPr>
          <w:sz w:val="24"/>
          <w:szCs w:val="24"/>
        </w:rPr>
        <w:t>44</w:t>
      </w:r>
      <w:r w:rsidRPr="00571F0E">
        <w:rPr>
          <w:sz w:val="24"/>
          <w:szCs w:val="24"/>
        </w:rPr>
        <w:t xml:space="preserve">]. This algorithm has been applied to point clouds on object surfaces as a means of distinguishing between those surface points which are visible. In our case, this algorithm can be applied to the “cloud” of photons surrounding </w:t>
      </w:r>
      <w:r>
        <w:rPr>
          <w:sz w:val="24"/>
          <w:szCs w:val="24"/>
        </w:rPr>
        <w:t>the query-point to cull useless</w:t>
      </w:r>
      <w:r w:rsidRPr="00571F0E">
        <w:rPr>
          <w:sz w:val="24"/>
          <w:szCs w:val="24"/>
        </w:rPr>
        <w:t xml:space="preserve"> photons.</w:t>
      </w:r>
    </w:p>
    <w:p w:rsidR="006548F1" w:rsidRPr="00571F0E" w:rsidRDefault="006548F1" w:rsidP="006548F1">
      <w:pPr>
        <w:spacing w:after="0" w:line="480" w:lineRule="auto"/>
        <w:ind w:firstLine="720"/>
        <w:rPr>
          <w:sz w:val="24"/>
          <w:szCs w:val="24"/>
        </w:rPr>
      </w:pPr>
      <w:r w:rsidRPr="00571F0E">
        <w:rPr>
          <w:sz w:val="24"/>
          <w:szCs w:val="24"/>
        </w:rPr>
        <w:t xml:space="preserve">Given a query-sphere of radius </w:t>
      </w:r>
      <w:r w:rsidRPr="00571F0E">
        <w:rPr>
          <w:i/>
          <w:sz w:val="24"/>
          <w:szCs w:val="24"/>
        </w:rPr>
        <w:t>r</w:t>
      </w:r>
      <w:r w:rsidRPr="00571F0E">
        <w:rPr>
          <w:sz w:val="24"/>
          <w:szCs w:val="24"/>
        </w:rPr>
        <w:t xml:space="preserve"> centered at the query-point </w:t>
      </w:r>
      <w:r w:rsidRPr="00571F0E">
        <w:rPr>
          <w:i/>
          <w:sz w:val="24"/>
          <w:szCs w:val="24"/>
        </w:rPr>
        <w:t>x</w:t>
      </w:r>
      <w:r w:rsidRPr="00571F0E">
        <w:rPr>
          <w:i/>
          <w:sz w:val="24"/>
          <w:szCs w:val="24"/>
          <w:vertAlign w:val="subscript"/>
        </w:rPr>
        <w:t>o</w:t>
      </w:r>
      <w:r w:rsidRPr="00571F0E">
        <w:rPr>
          <w:sz w:val="24"/>
          <w:szCs w:val="24"/>
        </w:rPr>
        <w:t xml:space="preserve"> and containing the </w:t>
      </w:r>
      <w:r w:rsidRPr="00571F0E">
        <w:rPr>
          <w:sz w:val="24"/>
          <w:szCs w:val="24"/>
        </w:rPr>
        <w:lastRenderedPageBreak/>
        <w:t xml:space="preserve">photons </w:t>
      </w:r>
      <w:r>
        <w:rPr>
          <w:sz w:val="24"/>
          <w:szCs w:val="24"/>
        </w:rPr>
        <w:t xml:space="preserve"> </w:t>
      </w:r>
      <w:r w:rsidRPr="00571F0E">
        <w:rPr>
          <w:i/>
          <w:sz w:val="24"/>
          <w:szCs w:val="24"/>
        </w:rPr>
        <w:t>Q</w:t>
      </w:r>
      <w:r w:rsidRPr="00571F0E">
        <w:rPr>
          <w:sz w:val="24"/>
          <w:szCs w:val="24"/>
        </w:rPr>
        <w:t xml:space="preserve"> = {</w:t>
      </w:r>
      <w:r w:rsidRPr="00571F0E">
        <w:rPr>
          <w:i/>
          <w:sz w:val="24"/>
          <w:szCs w:val="24"/>
        </w:rPr>
        <w:t>p</w:t>
      </w:r>
      <w:r w:rsidRPr="00571F0E">
        <w:rPr>
          <w:i/>
          <w:sz w:val="24"/>
          <w:szCs w:val="24"/>
          <w:vertAlign w:val="subscript"/>
        </w:rPr>
        <w:t>i</w:t>
      </w:r>
      <w:r w:rsidRPr="00571F0E">
        <w:rPr>
          <w:sz w:val="24"/>
          <w:szCs w:val="24"/>
        </w:rPr>
        <w:t xml:space="preserve"> |1≤ </w:t>
      </w:r>
      <w:r w:rsidRPr="00571F0E">
        <w:rPr>
          <w:i/>
          <w:sz w:val="24"/>
          <w:szCs w:val="24"/>
        </w:rPr>
        <w:t>i</w:t>
      </w:r>
      <w:r w:rsidRPr="00571F0E">
        <w:rPr>
          <w:sz w:val="24"/>
          <w:szCs w:val="24"/>
        </w:rPr>
        <w:t xml:space="preserve"> ≤ </w:t>
      </w:r>
      <w:r w:rsidRPr="00571F0E">
        <w:rPr>
          <w:i/>
          <w:sz w:val="24"/>
          <w:szCs w:val="24"/>
        </w:rPr>
        <w:t>q</w:t>
      </w:r>
      <w:r w:rsidRPr="00571F0E">
        <w:rPr>
          <w:sz w:val="24"/>
          <w:szCs w:val="24"/>
        </w:rPr>
        <w:t xml:space="preserve">} sampling a surface </w:t>
      </w:r>
      <w:r w:rsidRPr="00571F0E">
        <w:rPr>
          <w:i/>
          <w:sz w:val="24"/>
          <w:szCs w:val="24"/>
        </w:rPr>
        <w:t>S</w:t>
      </w:r>
      <w:r w:rsidRPr="00571F0E">
        <w:rPr>
          <w:sz w:val="24"/>
          <w:szCs w:val="24"/>
        </w:rPr>
        <w:t xml:space="preserve">, the goal of HPR is to determine whether photon </w:t>
      </w:r>
      <w:r w:rsidRPr="00571F0E">
        <w:rPr>
          <w:i/>
          <w:sz w:val="24"/>
          <w:szCs w:val="24"/>
        </w:rPr>
        <w:t>p</w:t>
      </w:r>
      <w:r w:rsidRPr="00571F0E">
        <w:rPr>
          <w:i/>
          <w:sz w:val="24"/>
          <w:szCs w:val="24"/>
          <w:vertAlign w:val="subscript"/>
        </w:rPr>
        <w:t>i</w:t>
      </w:r>
      <w:r w:rsidRPr="00571F0E">
        <w:rPr>
          <w:sz w:val="24"/>
          <w:szCs w:val="24"/>
        </w:rPr>
        <w:t xml:space="preserve"> is visible from point </w:t>
      </w:r>
      <w:r w:rsidRPr="00571F0E">
        <w:rPr>
          <w:i/>
          <w:sz w:val="24"/>
          <w:szCs w:val="24"/>
        </w:rPr>
        <w:t>x</w:t>
      </w:r>
      <w:r w:rsidRPr="00571F0E">
        <w:rPr>
          <w:i/>
          <w:sz w:val="24"/>
          <w:szCs w:val="24"/>
          <w:vertAlign w:val="subscript"/>
        </w:rPr>
        <w:t>o</w:t>
      </w:r>
      <w:r w:rsidRPr="00571F0E">
        <w:rPr>
          <w:sz w:val="24"/>
          <w:szCs w:val="24"/>
        </w:rPr>
        <w:t xml:space="preserve">. The algorithm consists of first performing spherical inversion on the points in </w:t>
      </w:r>
      <w:r w:rsidRPr="00571F0E">
        <w:rPr>
          <w:i/>
          <w:sz w:val="24"/>
          <w:szCs w:val="24"/>
        </w:rPr>
        <w:t>Q</w:t>
      </w:r>
      <w:r w:rsidRPr="00571F0E">
        <w:rPr>
          <w:sz w:val="24"/>
          <w:szCs w:val="24"/>
        </w:rPr>
        <w:t xml:space="preserve"> and then performing convex hull construction on the inverted points. Those points which reside on the convex hull are considered visible. The algorithm does not assume that the topology of the surface upon which the photons reside is known nor does it assume the availability of the normal vectors emanating from the photons. The HPR algorithm has a computational complexity of O(</w:t>
      </w:r>
      <w:r w:rsidRPr="00571F0E">
        <w:rPr>
          <w:i/>
          <w:iCs/>
          <w:sz w:val="24"/>
          <w:szCs w:val="24"/>
        </w:rPr>
        <w:t>q</w:t>
      </w:r>
      <w:r w:rsidR="00086B1C">
        <w:rPr>
          <w:i/>
          <w:iCs/>
          <w:sz w:val="24"/>
          <w:szCs w:val="24"/>
        </w:rPr>
        <w:t xml:space="preserve"> </w:t>
      </w:r>
      <w:r w:rsidR="00861128">
        <w:rPr>
          <w:i/>
          <w:iCs/>
          <w:sz w:val="24"/>
          <w:szCs w:val="24"/>
        </w:rPr>
        <w:t>∙</w:t>
      </w:r>
      <w:r w:rsidR="00086B1C">
        <w:rPr>
          <w:i/>
          <w:iCs/>
          <w:sz w:val="24"/>
          <w:szCs w:val="24"/>
        </w:rPr>
        <w:t xml:space="preserve"> </w:t>
      </w:r>
      <w:r w:rsidRPr="00571F0E">
        <w:rPr>
          <w:sz w:val="24"/>
          <w:szCs w:val="24"/>
        </w:rPr>
        <w:t>log</w:t>
      </w:r>
      <w:r w:rsidRPr="00571F0E">
        <w:rPr>
          <w:i/>
          <w:iCs/>
          <w:sz w:val="24"/>
          <w:szCs w:val="24"/>
        </w:rPr>
        <w:t>q</w:t>
      </w:r>
      <w:r w:rsidRPr="00571F0E">
        <w:rPr>
          <w:sz w:val="24"/>
          <w:szCs w:val="24"/>
        </w:rPr>
        <w:t>).</w:t>
      </w:r>
    </w:p>
    <w:p w:rsidR="00894FF5" w:rsidRDefault="006548F1" w:rsidP="002C6267">
      <w:pPr>
        <w:spacing w:after="0" w:line="480" w:lineRule="auto"/>
        <w:ind w:firstLine="720"/>
        <w:rPr>
          <w:sz w:val="24"/>
          <w:szCs w:val="24"/>
        </w:rPr>
      </w:pPr>
      <w:r w:rsidRPr="00571F0E">
        <w:rPr>
          <w:sz w:val="24"/>
          <w:szCs w:val="24"/>
        </w:rPr>
        <w:t xml:space="preserve">Since the point cloud necessary for HPR’s operation is the result of performing a query on a balanced </w:t>
      </w:r>
      <w:r w:rsidR="00097ACD" w:rsidRPr="00097ACD">
        <w:rPr>
          <w:i/>
          <w:sz w:val="24"/>
          <w:szCs w:val="24"/>
        </w:rPr>
        <w:t>k</w:t>
      </w:r>
      <w:r w:rsidR="00097ACD" w:rsidRPr="00097ACD">
        <w:rPr>
          <w:sz w:val="24"/>
          <w:szCs w:val="24"/>
        </w:rPr>
        <w:t>-d tree</w:t>
      </w:r>
      <w:r w:rsidRPr="00571F0E">
        <w:rPr>
          <w:sz w:val="24"/>
          <w:szCs w:val="24"/>
        </w:rPr>
        <w:t xml:space="preserve">, the computational cost of getting the photons that populate </w:t>
      </w:r>
      <w:r w:rsidRPr="00571F0E">
        <w:rPr>
          <w:i/>
          <w:sz w:val="24"/>
          <w:szCs w:val="24"/>
        </w:rPr>
        <w:t>Q</w:t>
      </w:r>
      <w:r w:rsidRPr="00571F0E">
        <w:rPr>
          <w:sz w:val="24"/>
          <w:szCs w:val="24"/>
        </w:rPr>
        <w:t xml:space="preserve"> is O(log </w:t>
      </w:r>
      <w:r w:rsidRPr="00571F0E">
        <w:rPr>
          <w:i/>
          <w:sz w:val="24"/>
          <w:szCs w:val="24"/>
        </w:rPr>
        <w:t>p</w:t>
      </w:r>
      <w:r w:rsidRPr="00571F0E">
        <w:rPr>
          <w:sz w:val="24"/>
          <w:szCs w:val="24"/>
        </w:rPr>
        <w:t xml:space="preserve">) where </w:t>
      </w:r>
      <w:r w:rsidRPr="00571F0E">
        <w:rPr>
          <w:i/>
          <w:sz w:val="24"/>
          <w:szCs w:val="24"/>
        </w:rPr>
        <w:t>p</w:t>
      </w:r>
      <w:r w:rsidRPr="00571F0E">
        <w:rPr>
          <w:sz w:val="24"/>
          <w:szCs w:val="24"/>
        </w:rPr>
        <w:t xml:space="preserve"> is the total number of photons launched in the virtual environment. Hence, a photon map query augmented by the HPR photon culling algorithm has a </w:t>
      </w:r>
      <w:r w:rsidRPr="00B20E8B">
        <w:rPr>
          <w:sz w:val="24"/>
          <w:szCs w:val="24"/>
        </w:rPr>
        <w:t>computational</w:t>
      </w:r>
      <w:r w:rsidRPr="00571F0E">
        <w:rPr>
          <w:sz w:val="24"/>
          <w:szCs w:val="24"/>
        </w:rPr>
        <w:t xml:space="preserve"> complexity of O(</w:t>
      </w:r>
      <w:r w:rsidRPr="00571F0E">
        <w:rPr>
          <w:i/>
          <w:sz w:val="24"/>
          <w:szCs w:val="24"/>
        </w:rPr>
        <w:t>q</w:t>
      </w:r>
      <w:r w:rsidR="00064FCA">
        <w:rPr>
          <w:i/>
          <w:sz w:val="24"/>
          <w:szCs w:val="24"/>
        </w:rPr>
        <w:sym w:font="Symbol" w:char="F0D7"/>
      </w:r>
      <w:r w:rsidRPr="00571F0E">
        <w:rPr>
          <w:sz w:val="24"/>
          <w:szCs w:val="24"/>
        </w:rPr>
        <w:t xml:space="preserve"> log</w:t>
      </w:r>
      <w:r w:rsidRPr="00571F0E">
        <w:rPr>
          <w:i/>
          <w:sz w:val="24"/>
          <w:szCs w:val="24"/>
        </w:rPr>
        <w:t>q</w:t>
      </w:r>
      <w:r w:rsidR="00064FCA">
        <w:rPr>
          <w:i/>
          <w:sz w:val="24"/>
          <w:szCs w:val="24"/>
        </w:rPr>
        <w:sym w:font="Symbol" w:char="F0D7"/>
      </w:r>
      <w:r w:rsidR="00064FCA">
        <w:rPr>
          <w:i/>
          <w:sz w:val="24"/>
          <w:szCs w:val="24"/>
        </w:rPr>
        <w:t xml:space="preserve"> </w:t>
      </w:r>
      <w:r w:rsidRPr="00571F0E">
        <w:rPr>
          <w:sz w:val="24"/>
          <w:szCs w:val="24"/>
        </w:rPr>
        <w:t>log</w:t>
      </w:r>
      <w:r w:rsidRPr="00571F0E">
        <w:rPr>
          <w:i/>
          <w:sz w:val="24"/>
          <w:szCs w:val="24"/>
        </w:rPr>
        <w:t>p</w:t>
      </w:r>
      <w:r w:rsidRPr="00571F0E">
        <w:rPr>
          <w:sz w:val="24"/>
          <w:szCs w:val="24"/>
        </w:rPr>
        <w:t xml:space="preserve">) where </w:t>
      </w:r>
      <w:r w:rsidRPr="00571F0E">
        <w:rPr>
          <w:i/>
          <w:sz w:val="24"/>
          <w:szCs w:val="24"/>
        </w:rPr>
        <w:t>q</w:t>
      </w:r>
      <w:r w:rsidRPr="00571F0E">
        <w:rPr>
          <w:sz w:val="24"/>
          <w:szCs w:val="24"/>
        </w:rPr>
        <w:t xml:space="preserve"> &lt; </w:t>
      </w:r>
      <w:r w:rsidRPr="00571F0E">
        <w:rPr>
          <w:i/>
          <w:sz w:val="24"/>
          <w:szCs w:val="24"/>
        </w:rPr>
        <w:t>p</w:t>
      </w:r>
      <w:r w:rsidRPr="00571F0E">
        <w:rPr>
          <w:sz w:val="24"/>
          <w:szCs w:val="24"/>
        </w:rPr>
        <w:t>. However, if HPR is not used, the dot product test can be substituted for a computational cost of O(</w:t>
      </w:r>
      <w:r w:rsidRPr="00571F0E">
        <w:rPr>
          <w:i/>
          <w:sz w:val="24"/>
          <w:szCs w:val="24"/>
        </w:rPr>
        <w:t>q</w:t>
      </w:r>
      <w:r w:rsidR="00B13217">
        <w:rPr>
          <w:i/>
          <w:sz w:val="24"/>
          <w:szCs w:val="24"/>
        </w:rPr>
        <w:sym w:font="Symbol" w:char="F0D7"/>
      </w:r>
      <w:r w:rsidR="00B13217">
        <w:rPr>
          <w:sz w:val="24"/>
          <w:szCs w:val="24"/>
        </w:rPr>
        <w:t xml:space="preserve"> </w:t>
      </w:r>
      <w:r w:rsidRPr="00571F0E">
        <w:rPr>
          <w:sz w:val="24"/>
          <w:szCs w:val="24"/>
        </w:rPr>
        <w:t>log</w:t>
      </w:r>
      <w:r w:rsidRPr="00571F0E">
        <w:rPr>
          <w:i/>
          <w:sz w:val="24"/>
          <w:szCs w:val="24"/>
        </w:rPr>
        <w:t>p</w:t>
      </w:r>
      <w:r w:rsidRPr="00571F0E">
        <w:rPr>
          <w:sz w:val="24"/>
          <w:szCs w:val="24"/>
        </w:rPr>
        <w:t>). Of course if the surfaces are thick enough to accommodate the query sphere without the possibility of including falsely-visible photons, all photon culling tests can be ignored resulting in a computational cost of O(log</w:t>
      </w:r>
      <w:r w:rsidRPr="00571F0E">
        <w:rPr>
          <w:i/>
          <w:sz w:val="24"/>
          <w:szCs w:val="24"/>
        </w:rPr>
        <w:t>p</w:t>
      </w:r>
      <w:r w:rsidRPr="00571F0E">
        <w:rPr>
          <w:sz w:val="24"/>
          <w:szCs w:val="24"/>
        </w:rPr>
        <w:t>)</w:t>
      </w:r>
      <w:r w:rsidR="006B1307">
        <w:rPr>
          <w:sz w:val="24"/>
          <w:szCs w:val="24"/>
        </w:rPr>
        <w:t>.</w:t>
      </w:r>
    </w:p>
    <w:p w:rsidR="00721003" w:rsidRPr="00BD2236" w:rsidRDefault="00BD2236" w:rsidP="00BD2236">
      <w:pPr>
        <w:pStyle w:val="Heading2"/>
        <w:numPr>
          <w:ilvl w:val="0"/>
          <w:numId w:val="0"/>
        </w:numPr>
        <w:spacing w:after="120" w:line="360" w:lineRule="auto"/>
        <w:rPr>
          <w:sz w:val="28"/>
          <w:szCs w:val="28"/>
        </w:rPr>
      </w:pPr>
      <w:r w:rsidRPr="00BD2236">
        <w:rPr>
          <w:sz w:val="28"/>
          <w:szCs w:val="28"/>
        </w:rPr>
        <w:t xml:space="preserve">3.4     </w:t>
      </w:r>
      <w:r w:rsidR="00274DAC">
        <w:rPr>
          <w:sz w:val="28"/>
          <w:szCs w:val="28"/>
        </w:rPr>
        <w:t>Chapter Summary</w:t>
      </w:r>
    </w:p>
    <w:p w:rsidR="005B7495" w:rsidRPr="005B7495" w:rsidRDefault="005B7495" w:rsidP="005B7495">
      <w:pPr>
        <w:spacing w:line="480" w:lineRule="auto"/>
        <w:rPr>
          <w:sz w:val="24"/>
          <w:szCs w:val="24"/>
        </w:rPr>
      </w:pPr>
      <w:r w:rsidRPr="005B7495">
        <w:rPr>
          <w:sz w:val="24"/>
          <w:szCs w:val="24"/>
        </w:rPr>
        <w:t xml:space="preserve">Photon mapping is a well-established algorithm that is typically associated with graphics rendering software and is known for its ability to provide high quality, physically-accurate representations of a given virtual environment while also considering the effects of participating media </w:t>
      </w:r>
      <w:r w:rsidR="00F76E45">
        <w:rPr>
          <w:sz w:val="24"/>
          <w:szCs w:val="24"/>
        </w:rPr>
        <w:t>[9]</w:t>
      </w:r>
      <w:r w:rsidRPr="005B7495">
        <w:rPr>
          <w:sz w:val="24"/>
          <w:szCs w:val="24"/>
        </w:rPr>
        <w:t>. Photon mapping is a two-pass algorithm comprised of constructing a photon map in the first pass and performing rendering in the second.</w:t>
      </w:r>
    </w:p>
    <w:p w:rsidR="005B7495" w:rsidRDefault="005B7495" w:rsidP="005B7495">
      <w:pPr>
        <w:spacing w:line="480" w:lineRule="auto"/>
        <w:ind w:firstLine="720"/>
        <w:rPr>
          <w:sz w:val="24"/>
          <w:szCs w:val="24"/>
        </w:rPr>
      </w:pPr>
      <w:r w:rsidRPr="005B7495">
        <w:rPr>
          <w:sz w:val="24"/>
          <w:szCs w:val="24"/>
        </w:rPr>
        <w:t xml:space="preserve">The first pass entails sending photons from a photon source out into a 3D virtual </w:t>
      </w:r>
      <w:r w:rsidRPr="005B7495">
        <w:rPr>
          <w:sz w:val="24"/>
          <w:szCs w:val="24"/>
        </w:rPr>
        <w:lastRenderedPageBreak/>
        <w:t xml:space="preserve">environment and then storing the photons in a photon map. When a photon impinges upon a surface, the photon's point of intersection, color and exiting direction are stored in memory in the photon map. After intersecting with a surface, the photon's probability of reflecting, absorbing or transmitting/refracting is provided by the material's properties and is chosen using the </w:t>
      </w:r>
      <w:r w:rsidRPr="005B7495">
        <w:rPr>
          <w:i/>
          <w:iCs/>
          <w:sz w:val="24"/>
          <w:szCs w:val="24"/>
        </w:rPr>
        <w:t>Russian roulette</w:t>
      </w:r>
      <w:r w:rsidRPr="005B7495">
        <w:rPr>
          <w:sz w:val="24"/>
          <w:szCs w:val="24"/>
        </w:rPr>
        <w:t xml:space="preserve"> Monte Carlo method </w:t>
      </w:r>
      <w:r w:rsidR="00D54C75">
        <w:rPr>
          <w:sz w:val="24"/>
          <w:szCs w:val="24"/>
        </w:rPr>
        <w:t>[38]</w:t>
      </w:r>
      <w:r w:rsidRPr="005B7495">
        <w:rPr>
          <w:sz w:val="24"/>
          <w:szCs w:val="24"/>
        </w:rPr>
        <w:t xml:space="preserve">. If the photon is absorbed, no further action is performed. If reflected, a new direction for the photon is determined using the bidirectional reflectance distribution function </w:t>
      </w:r>
      <w:r w:rsidR="00B167B8">
        <w:rPr>
          <w:color w:val="000000"/>
          <w:sz w:val="24"/>
          <w:szCs w:val="24"/>
        </w:rPr>
        <w:t>[40]</w:t>
      </w:r>
      <w:r w:rsidRPr="005B7495">
        <w:rPr>
          <w:sz w:val="24"/>
          <w:szCs w:val="24"/>
        </w:rPr>
        <w:t xml:space="preserve">. If the photon is transmitted, Snell’s Law is used as a means of determining its exiting direction. Note that as the photon map is being constructed, the effects of the participating media that the photons must traverse through may also be accounted for </w:t>
      </w:r>
      <w:r w:rsidR="00341722">
        <w:rPr>
          <w:sz w:val="24"/>
          <w:szCs w:val="24"/>
        </w:rPr>
        <w:t>[9]</w:t>
      </w:r>
      <w:r w:rsidRPr="005B7495">
        <w:rPr>
          <w:sz w:val="24"/>
          <w:szCs w:val="24"/>
        </w:rPr>
        <w:t xml:space="preserve">. Those photons which escape interaction with the participating media are stored in a </w:t>
      </w:r>
      <w:r w:rsidRPr="005B7495">
        <w:rPr>
          <w:i/>
          <w:sz w:val="24"/>
          <w:szCs w:val="24"/>
        </w:rPr>
        <w:t>global photon map</w:t>
      </w:r>
      <w:r w:rsidRPr="005B7495">
        <w:rPr>
          <w:sz w:val="24"/>
          <w:szCs w:val="24"/>
        </w:rPr>
        <w:t xml:space="preserve"> whereas those photons which interact with the participating media are stored in a </w:t>
      </w:r>
      <w:r w:rsidRPr="005B7495">
        <w:rPr>
          <w:i/>
          <w:sz w:val="24"/>
          <w:szCs w:val="24"/>
        </w:rPr>
        <w:t>volume photon map</w:t>
      </w:r>
      <w:r w:rsidRPr="005B7495">
        <w:rPr>
          <w:sz w:val="24"/>
          <w:szCs w:val="24"/>
        </w:rPr>
        <w:t xml:space="preserve">. Furthermore, the type of photon considered by the photon map construction pass need not be confined to the visible light portion of the EM spectrum and may, in fact, represent any member of the EM spectrum </w:t>
      </w:r>
      <w:r w:rsidR="00801B7C">
        <w:rPr>
          <w:sz w:val="24"/>
          <w:szCs w:val="24"/>
        </w:rPr>
        <w:t>[36, 37]</w:t>
      </w:r>
      <w:r w:rsidRPr="005B7495">
        <w:rPr>
          <w:sz w:val="24"/>
          <w:szCs w:val="24"/>
        </w:rPr>
        <w:t xml:space="preserve">. Accommodating photons that lie outside the visible light portion of the EM spectrum is a matter of adjusting the probabilities of interaction with the materials comprising the models within the virtual environment. </w:t>
      </w:r>
    </w:p>
    <w:p w:rsidR="005B7495" w:rsidRDefault="005B7495" w:rsidP="005B7495">
      <w:pPr>
        <w:spacing w:line="480" w:lineRule="auto"/>
        <w:ind w:firstLine="720"/>
        <w:rPr>
          <w:sz w:val="24"/>
          <w:szCs w:val="24"/>
        </w:rPr>
      </w:pPr>
      <w:r w:rsidRPr="005B7495">
        <w:rPr>
          <w:sz w:val="24"/>
          <w:szCs w:val="24"/>
        </w:rPr>
        <w:t xml:space="preserve">The photons contained in the photon map have conventionally been used in the second pass of the photon mapping algorithm by a ray-tracer in order to provide a rendering of the 3D virtual environment. </w:t>
      </w:r>
      <w:r>
        <w:rPr>
          <w:sz w:val="24"/>
          <w:szCs w:val="24"/>
        </w:rPr>
        <w:t>P</w:t>
      </w:r>
      <w:r w:rsidRPr="005B7495">
        <w:rPr>
          <w:sz w:val="24"/>
          <w:szCs w:val="24"/>
        </w:rPr>
        <w:t>hoton mapping provides a means of evaluating what can be sensed at a particular juncture in space by using the queries that would have been used to enhance ray tracing for the purpose of determining what can be sensed in the form of a photon count or photon volume.</w:t>
      </w:r>
    </w:p>
    <w:p w:rsidR="00721003" w:rsidRPr="007F5D34" w:rsidRDefault="00721003" w:rsidP="00721003">
      <w:pPr>
        <w:pStyle w:val="StyleHeading1Centered"/>
        <w:jc w:val="left"/>
        <w:rPr>
          <w:sz w:val="36"/>
          <w:szCs w:val="36"/>
        </w:rPr>
      </w:pPr>
      <w:r>
        <w:rPr>
          <w:rFonts w:ascii="Times New Roman" w:hAnsi="Times New Roman"/>
          <w:sz w:val="36"/>
          <w:szCs w:val="36"/>
        </w:rPr>
        <w:lastRenderedPageBreak/>
        <w:t>CHAPTER 4</w:t>
      </w:r>
      <w:r w:rsidRPr="007F5D34">
        <w:rPr>
          <w:rFonts w:ascii="Times New Roman" w:hAnsi="Times New Roman"/>
          <w:sz w:val="36"/>
          <w:szCs w:val="36"/>
        </w:rPr>
        <w:t xml:space="preserve"> </w:t>
      </w:r>
    </w:p>
    <w:p w:rsidR="00721003" w:rsidRDefault="00721003" w:rsidP="00721003">
      <w:pPr>
        <w:pStyle w:val="StyleHeading1Centered"/>
        <w:jc w:val="left"/>
      </w:pPr>
    </w:p>
    <w:p w:rsidR="00721003" w:rsidRDefault="00721003" w:rsidP="00721003">
      <w:pPr>
        <w:pStyle w:val="StyleHeading1Centered"/>
        <w:jc w:val="left"/>
      </w:pPr>
    </w:p>
    <w:p w:rsidR="00721003" w:rsidRDefault="00721003" w:rsidP="00721003">
      <w:pPr>
        <w:pStyle w:val="StyleHeading1Centered"/>
        <w:jc w:val="left"/>
        <w:rPr>
          <w:rFonts w:ascii="Times New Roman" w:hAnsi="Times New Roman"/>
          <w:sz w:val="32"/>
          <w:szCs w:val="32"/>
        </w:rPr>
      </w:pPr>
      <w:r>
        <w:br/>
      </w:r>
      <w:r>
        <w:rPr>
          <w:rFonts w:ascii="Times New Roman" w:hAnsi="Times New Roman"/>
          <w:sz w:val="32"/>
          <w:szCs w:val="32"/>
        </w:rPr>
        <w:t>A NEW APPROACH TO SOLVING THE ART GALLERY PROBLEM</w:t>
      </w:r>
    </w:p>
    <w:p w:rsidR="00AE31F0" w:rsidRPr="00B72916" w:rsidRDefault="00AE31F0" w:rsidP="00D35AA8">
      <w:pPr>
        <w:tabs>
          <w:tab w:val="left" w:pos="720"/>
        </w:tabs>
        <w:spacing w:after="0"/>
        <w:rPr>
          <w:sz w:val="28"/>
          <w:szCs w:val="28"/>
        </w:rPr>
      </w:pPr>
    </w:p>
    <w:p w:rsidR="002D18A7" w:rsidRPr="00B72916" w:rsidRDefault="002D18A7" w:rsidP="002D18A7">
      <w:pPr>
        <w:spacing w:after="0"/>
        <w:rPr>
          <w:sz w:val="28"/>
          <w:szCs w:val="28"/>
        </w:rPr>
      </w:pPr>
    </w:p>
    <w:p w:rsidR="00571F0E" w:rsidRDefault="00571F0E" w:rsidP="00AE31F0">
      <w:pPr>
        <w:spacing w:after="120" w:line="480" w:lineRule="auto"/>
        <w:rPr>
          <w:i/>
          <w:iCs/>
          <w:sz w:val="24"/>
          <w:szCs w:val="24"/>
        </w:rPr>
      </w:pPr>
      <w:r w:rsidRPr="00571F0E">
        <w:rPr>
          <w:sz w:val="24"/>
          <w:szCs w:val="24"/>
        </w:rPr>
        <w:t xml:space="preserve">By using the photon mapping algorithm, we are now enabled with the ability to solve the AGP while taking into consideration the three questions we have posed </w:t>
      </w:r>
      <w:r w:rsidR="00D77DBE">
        <w:rPr>
          <w:sz w:val="24"/>
          <w:szCs w:val="24"/>
        </w:rPr>
        <w:t>in Section 1.1</w:t>
      </w:r>
      <w:r w:rsidRPr="00571F0E">
        <w:rPr>
          <w:sz w:val="24"/>
          <w:szCs w:val="24"/>
        </w:rPr>
        <w:t xml:space="preserve">. The photons are all assumed to be propagating in a 3D environment. The photon map’s data structure has information that may be accessed quickly, and whose memory requirements are scalable. By using a volumetric photon map, we may take into account participating media and by controlling the number of photons launched into a virtual environment we can simulate a photon-rich or photon-poor environment.  </w:t>
      </w:r>
      <w:r w:rsidRPr="00CA42D0">
        <w:rPr>
          <w:sz w:val="24"/>
          <w:szCs w:val="24"/>
        </w:rPr>
        <w:t xml:space="preserve">For the purposes of our </w:t>
      </w:r>
      <w:r w:rsidR="00A46120" w:rsidRPr="00CA42D0">
        <w:rPr>
          <w:sz w:val="24"/>
          <w:szCs w:val="24"/>
        </w:rPr>
        <w:t>work</w:t>
      </w:r>
      <w:r w:rsidRPr="00CA42D0">
        <w:rPr>
          <w:sz w:val="24"/>
          <w:szCs w:val="24"/>
        </w:rPr>
        <w:t xml:space="preserve">, we are </w:t>
      </w:r>
      <w:r w:rsidRPr="00CA42D0">
        <w:rPr>
          <w:iCs/>
          <w:sz w:val="24"/>
          <w:szCs w:val="24"/>
        </w:rPr>
        <w:t>not advocating the utilization of the photon map algorithm in the traditional manner. What we are proposing is the use of the second pass of the photon mapping algorithm as a means of providing an assessment of the ability to cover a 3D surface, not as a means of helping to render that surface.</w:t>
      </w:r>
      <w:r w:rsidRPr="00571F0E">
        <w:rPr>
          <w:i/>
          <w:iCs/>
          <w:sz w:val="24"/>
          <w:szCs w:val="24"/>
        </w:rPr>
        <w:t xml:space="preserve"> </w:t>
      </w:r>
    </w:p>
    <w:p w:rsidR="005039F3" w:rsidRPr="008C1039" w:rsidRDefault="00D36D3E" w:rsidP="008C1039">
      <w:pPr>
        <w:pStyle w:val="Heading2"/>
        <w:numPr>
          <w:ilvl w:val="0"/>
          <w:numId w:val="0"/>
        </w:numPr>
        <w:spacing w:after="120" w:line="360" w:lineRule="auto"/>
        <w:rPr>
          <w:sz w:val="28"/>
          <w:szCs w:val="28"/>
        </w:rPr>
      </w:pPr>
      <w:r w:rsidRPr="008C1039">
        <w:rPr>
          <w:sz w:val="28"/>
          <w:szCs w:val="28"/>
        </w:rPr>
        <w:t>4.1     Establishing Conditions for Our AGP-solver</w:t>
      </w:r>
    </w:p>
    <w:p w:rsidR="00245E05" w:rsidRPr="00245E05" w:rsidRDefault="00245E05" w:rsidP="00245E05">
      <w:pPr>
        <w:widowControl w:val="0"/>
        <w:adjustRightInd w:val="0"/>
        <w:spacing w:after="120" w:line="480" w:lineRule="auto"/>
        <w:rPr>
          <w:sz w:val="24"/>
          <w:szCs w:val="24"/>
        </w:rPr>
      </w:pPr>
      <w:r w:rsidRPr="00245E05">
        <w:rPr>
          <w:sz w:val="24"/>
          <w:szCs w:val="24"/>
        </w:rPr>
        <w:t xml:space="preserve">Our </w:t>
      </w:r>
      <w:r w:rsidR="00F26863">
        <w:rPr>
          <w:sz w:val="24"/>
          <w:szCs w:val="24"/>
        </w:rPr>
        <w:t>AGP-solver</w:t>
      </w:r>
      <w:r w:rsidRPr="00245E05">
        <w:rPr>
          <w:sz w:val="24"/>
          <w:szCs w:val="24"/>
        </w:rPr>
        <w:t xml:space="preserve"> relies upon the creation of a three-dimensional grid of points surrounding the virtual environment’s 3D models</w:t>
      </w:r>
      <w:r w:rsidR="00681120">
        <w:rPr>
          <w:sz w:val="24"/>
          <w:szCs w:val="24"/>
        </w:rPr>
        <w:t>.</w:t>
      </w:r>
      <w:r w:rsidRPr="00245E05">
        <w:rPr>
          <w:sz w:val="24"/>
          <w:szCs w:val="24"/>
        </w:rPr>
        <w:t xml:space="preserve"> Successful </w:t>
      </w:r>
      <w:r w:rsidR="00003F91">
        <w:rPr>
          <w:sz w:val="24"/>
          <w:szCs w:val="24"/>
        </w:rPr>
        <w:t xml:space="preserve">implementation of the AGP-solver </w:t>
      </w:r>
      <w:r w:rsidR="000017DE">
        <w:rPr>
          <w:sz w:val="24"/>
          <w:szCs w:val="24"/>
        </w:rPr>
        <w:t>depends upon two</w:t>
      </w:r>
      <w:r w:rsidRPr="00245E05">
        <w:rPr>
          <w:sz w:val="24"/>
          <w:szCs w:val="24"/>
        </w:rPr>
        <w:t xml:space="preserve"> things:</w:t>
      </w:r>
    </w:p>
    <w:p w:rsidR="00245E05" w:rsidRPr="00245E05" w:rsidRDefault="00245E05" w:rsidP="003B58CC">
      <w:pPr>
        <w:pStyle w:val="BodyText"/>
        <w:numPr>
          <w:ilvl w:val="0"/>
          <w:numId w:val="27"/>
        </w:numPr>
        <w:tabs>
          <w:tab w:val="left" w:pos="288"/>
        </w:tabs>
        <w:suppressAutoHyphens w:val="0"/>
        <w:autoSpaceDN/>
        <w:spacing w:after="40" w:line="480" w:lineRule="auto"/>
        <w:textAlignment w:val="auto"/>
        <w:rPr>
          <w:sz w:val="24"/>
          <w:szCs w:val="24"/>
        </w:rPr>
      </w:pPr>
      <w:r w:rsidRPr="00245E05">
        <w:rPr>
          <w:sz w:val="24"/>
          <w:szCs w:val="24"/>
        </w:rPr>
        <w:t xml:space="preserve">The construction of </w:t>
      </w:r>
      <w:r w:rsidR="003A7C12">
        <w:rPr>
          <w:sz w:val="24"/>
          <w:szCs w:val="24"/>
        </w:rPr>
        <w:t xml:space="preserve">a </w:t>
      </w:r>
      <w:r w:rsidR="003374DD" w:rsidRPr="008336C9">
        <w:rPr>
          <w:i/>
          <w:sz w:val="24"/>
          <w:szCs w:val="24"/>
        </w:rPr>
        <w:t>sensor</w:t>
      </w:r>
      <w:r w:rsidR="003374DD">
        <w:rPr>
          <w:sz w:val="24"/>
          <w:szCs w:val="24"/>
        </w:rPr>
        <w:t>-</w:t>
      </w:r>
      <w:r w:rsidR="003374DD" w:rsidRPr="008336C9">
        <w:rPr>
          <w:i/>
          <w:sz w:val="24"/>
          <w:szCs w:val="24"/>
        </w:rPr>
        <w:t>position</w:t>
      </w:r>
      <w:r w:rsidR="003374DD">
        <w:rPr>
          <w:sz w:val="24"/>
          <w:szCs w:val="24"/>
        </w:rPr>
        <w:t xml:space="preserve"> grid</w:t>
      </w:r>
      <w:r w:rsidR="006F17BB">
        <w:rPr>
          <w:sz w:val="24"/>
          <w:szCs w:val="24"/>
        </w:rPr>
        <w:t xml:space="preserve"> </w:t>
      </w:r>
      <w:r w:rsidR="006F17BB" w:rsidRPr="006F17BB">
        <w:rPr>
          <w:i/>
          <w:sz w:val="24"/>
          <w:szCs w:val="24"/>
        </w:rPr>
        <w:t>G</w:t>
      </w:r>
      <w:r w:rsidRPr="00245E05">
        <w:rPr>
          <w:sz w:val="24"/>
          <w:szCs w:val="24"/>
        </w:rPr>
        <w:t>,</w:t>
      </w:r>
      <w:r w:rsidR="00504546">
        <w:rPr>
          <w:sz w:val="24"/>
          <w:szCs w:val="24"/>
        </w:rPr>
        <w:t xml:space="preserve"> and</w:t>
      </w:r>
    </w:p>
    <w:p w:rsidR="00245E05" w:rsidRDefault="00245E05" w:rsidP="003B58CC">
      <w:pPr>
        <w:pStyle w:val="BodyText"/>
        <w:numPr>
          <w:ilvl w:val="0"/>
          <w:numId w:val="27"/>
        </w:numPr>
        <w:tabs>
          <w:tab w:val="left" w:pos="1440"/>
        </w:tabs>
        <w:suppressAutoHyphens w:val="0"/>
        <w:autoSpaceDN/>
        <w:spacing w:after="40" w:line="480" w:lineRule="auto"/>
        <w:textAlignment w:val="auto"/>
        <w:rPr>
          <w:sz w:val="24"/>
          <w:szCs w:val="24"/>
        </w:rPr>
      </w:pPr>
      <w:r w:rsidRPr="00245E05">
        <w:rPr>
          <w:sz w:val="24"/>
          <w:szCs w:val="24"/>
        </w:rPr>
        <w:t xml:space="preserve">The correct determination of the number of photons (or photon volume) capable of being </w:t>
      </w:r>
      <w:r>
        <w:rPr>
          <w:sz w:val="24"/>
          <w:szCs w:val="24"/>
        </w:rPr>
        <w:t xml:space="preserve">                                                                                       </w:t>
      </w:r>
      <w:r w:rsidRPr="00245E05">
        <w:rPr>
          <w:sz w:val="24"/>
          <w:szCs w:val="24"/>
        </w:rPr>
        <w:t xml:space="preserve">sensed by the </w:t>
      </w:r>
      <w:r w:rsidR="00EC4492">
        <w:rPr>
          <w:sz w:val="24"/>
          <w:szCs w:val="24"/>
        </w:rPr>
        <w:t>sensor</w:t>
      </w:r>
      <w:r w:rsidRPr="00245E05">
        <w:rPr>
          <w:sz w:val="24"/>
          <w:szCs w:val="24"/>
        </w:rPr>
        <w:t xml:space="preserve"> occupying a grid point</w:t>
      </w:r>
      <w:r w:rsidR="00504546">
        <w:rPr>
          <w:sz w:val="24"/>
          <w:szCs w:val="24"/>
        </w:rPr>
        <w:t>.</w:t>
      </w:r>
    </w:p>
    <w:p w:rsidR="00245E05" w:rsidRDefault="00245E05" w:rsidP="00245E05">
      <w:pPr>
        <w:widowControl w:val="0"/>
        <w:adjustRightInd w:val="0"/>
        <w:spacing w:after="120" w:line="480" w:lineRule="auto"/>
        <w:ind w:firstLine="720"/>
        <w:rPr>
          <w:sz w:val="24"/>
          <w:szCs w:val="24"/>
        </w:rPr>
      </w:pPr>
      <w:r w:rsidRPr="00245E05">
        <w:rPr>
          <w:sz w:val="24"/>
          <w:szCs w:val="24"/>
        </w:rPr>
        <w:lastRenderedPageBreak/>
        <w:t xml:space="preserve">Once these conditions are met, we may then </w:t>
      </w:r>
      <w:r w:rsidR="00543AE9">
        <w:rPr>
          <w:sz w:val="24"/>
          <w:szCs w:val="24"/>
        </w:rPr>
        <w:t>solve</w:t>
      </w:r>
      <w:r w:rsidRPr="00245E05">
        <w:rPr>
          <w:sz w:val="24"/>
          <w:szCs w:val="24"/>
        </w:rPr>
        <w:t xml:space="preserve"> the </w:t>
      </w:r>
      <w:r w:rsidR="00543AE9">
        <w:rPr>
          <w:sz w:val="24"/>
          <w:szCs w:val="24"/>
        </w:rPr>
        <w:t xml:space="preserve">AGP in a </w:t>
      </w:r>
      <w:r w:rsidRPr="00245E05">
        <w:rPr>
          <w:sz w:val="24"/>
          <w:szCs w:val="24"/>
        </w:rPr>
        <w:t>3D virtual environment</w:t>
      </w:r>
      <w:r w:rsidR="00706101">
        <w:rPr>
          <w:sz w:val="24"/>
          <w:szCs w:val="24"/>
        </w:rPr>
        <w:t>.</w:t>
      </w:r>
      <w:r w:rsidRPr="00245E05">
        <w:rPr>
          <w:sz w:val="24"/>
          <w:szCs w:val="24"/>
        </w:rPr>
        <w:t xml:space="preserve"> </w:t>
      </w:r>
    </w:p>
    <w:p w:rsidR="00245E05" w:rsidRPr="006027E0" w:rsidRDefault="00245E05" w:rsidP="00245E05">
      <w:pPr>
        <w:pStyle w:val="Heading3"/>
        <w:numPr>
          <w:ilvl w:val="0"/>
          <w:numId w:val="0"/>
        </w:numPr>
        <w:spacing w:after="80" w:line="360" w:lineRule="auto"/>
        <w:rPr>
          <w:b/>
          <w:sz w:val="24"/>
          <w:szCs w:val="24"/>
        </w:rPr>
      </w:pPr>
      <w:r w:rsidRPr="006027E0">
        <w:rPr>
          <w:b/>
          <w:sz w:val="24"/>
          <w:szCs w:val="24"/>
        </w:rPr>
        <w:t xml:space="preserve">4.1.1     Construction of a </w:t>
      </w:r>
      <w:r w:rsidR="003374DD" w:rsidRPr="006027E0">
        <w:rPr>
          <w:b/>
          <w:sz w:val="24"/>
          <w:szCs w:val="24"/>
        </w:rPr>
        <w:t>sensor-position grid</w:t>
      </w:r>
    </w:p>
    <w:p w:rsidR="00245E05" w:rsidRPr="00245E05" w:rsidRDefault="00245E05" w:rsidP="006027E0">
      <w:pPr>
        <w:pStyle w:val="Text"/>
        <w:spacing w:line="480" w:lineRule="auto"/>
        <w:ind w:firstLine="0"/>
        <w:rPr>
          <w:sz w:val="24"/>
          <w:szCs w:val="24"/>
        </w:rPr>
      </w:pPr>
      <w:r w:rsidRPr="00245E05">
        <w:rPr>
          <w:sz w:val="24"/>
          <w:szCs w:val="24"/>
        </w:rPr>
        <w:t xml:space="preserve">Let </w:t>
      </w:r>
      <w:r w:rsidRPr="00245E05">
        <w:rPr>
          <w:i/>
          <w:iCs/>
          <w:sz w:val="24"/>
          <w:szCs w:val="24"/>
        </w:rPr>
        <w:t>O</w:t>
      </w:r>
      <w:r w:rsidRPr="00245E05">
        <w:rPr>
          <w:sz w:val="24"/>
          <w:szCs w:val="24"/>
        </w:rPr>
        <w:t xml:space="preserve"> be a set of points which comprise a surface and let it be a member of the compact subset </w:t>
      </w:r>
      <w:r w:rsidR="0044573A">
        <w:rPr>
          <w:sz w:val="24"/>
          <w:szCs w:val="24"/>
        </w:rPr>
        <w:t xml:space="preserve"> </w:t>
      </w:r>
      <w:r w:rsidRPr="00245E05">
        <w:rPr>
          <w:sz w:val="24"/>
          <w:szCs w:val="24"/>
        </w:rPr>
        <w:t xml:space="preserve">Ω </w:t>
      </w:r>
      <w:r w:rsidRPr="00245E05">
        <w:rPr>
          <w:sz w:val="24"/>
          <w:szCs w:val="24"/>
        </w:rPr>
        <w:sym w:font="Symbol" w:char="F0CD"/>
      </w:r>
      <w:r w:rsidRPr="00245E05">
        <w:rPr>
          <w:sz w:val="24"/>
          <w:szCs w:val="24"/>
        </w:rPr>
        <w:t xml:space="preserve"> </w:t>
      </w:r>
      <w:r w:rsidRPr="00245E05">
        <w:rPr>
          <w:rFonts w:ascii="Symbol" w:eastAsia="Symbol" w:hAnsi="Symbol" w:cs="Symbol"/>
          <w:sz w:val="24"/>
          <w:szCs w:val="24"/>
        </w:rPr>
        <w:t></w:t>
      </w:r>
      <w:r w:rsidRPr="00245E05">
        <w:rPr>
          <w:i/>
          <w:iCs/>
          <w:sz w:val="24"/>
          <w:szCs w:val="24"/>
          <w:vertAlign w:val="superscript"/>
        </w:rPr>
        <w:t>d</w:t>
      </w:r>
      <w:r w:rsidRPr="00245E05">
        <w:rPr>
          <w:sz w:val="24"/>
          <w:szCs w:val="24"/>
        </w:rPr>
        <w:t xml:space="preserve">. The set </w:t>
      </w:r>
      <w:r w:rsidRPr="00245E05">
        <w:rPr>
          <w:i/>
          <w:iCs/>
          <w:sz w:val="24"/>
          <w:szCs w:val="24"/>
        </w:rPr>
        <w:t>O</w:t>
      </w:r>
      <w:r w:rsidRPr="00245E05">
        <w:rPr>
          <w:sz w:val="24"/>
          <w:szCs w:val="24"/>
        </w:rPr>
        <w:t xml:space="preserve"> is an </w:t>
      </w:r>
      <w:r w:rsidRPr="00245E05">
        <w:rPr>
          <w:i/>
          <w:iCs/>
          <w:sz w:val="24"/>
          <w:szCs w:val="24"/>
        </w:rPr>
        <w:t>occluder</w:t>
      </w:r>
      <w:r w:rsidRPr="00245E05">
        <w:rPr>
          <w:sz w:val="24"/>
          <w:szCs w:val="24"/>
        </w:rPr>
        <w:t xml:space="preserve"> residing in </w:t>
      </w:r>
      <w:r w:rsidRPr="00245E05">
        <w:rPr>
          <w:i/>
          <w:iCs/>
          <w:sz w:val="24"/>
          <w:szCs w:val="24"/>
        </w:rPr>
        <w:t>environment</w:t>
      </w:r>
      <w:r w:rsidRPr="00245E05">
        <w:rPr>
          <w:sz w:val="24"/>
          <w:szCs w:val="24"/>
        </w:rPr>
        <w:t xml:space="preserve"> Ω. The set </w:t>
      </w:r>
      <w:r w:rsidRPr="00245E05">
        <w:rPr>
          <w:i/>
          <w:iCs/>
          <w:sz w:val="24"/>
          <w:szCs w:val="24"/>
        </w:rPr>
        <w:t>X</w:t>
      </w:r>
      <w:r w:rsidRPr="00245E05">
        <w:rPr>
          <w:sz w:val="24"/>
          <w:szCs w:val="24"/>
        </w:rPr>
        <w:t xml:space="preserve"> = Ω\</w:t>
      </w:r>
      <w:r w:rsidRPr="00245E05">
        <w:rPr>
          <w:i/>
          <w:iCs/>
          <w:sz w:val="24"/>
          <w:szCs w:val="24"/>
        </w:rPr>
        <w:t>O</w:t>
      </w:r>
      <w:r w:rsidRPr="00245E05">
        <w:rPr>
          <w:sz w:val="24"/>
          <w:szCs w:val="24"/>
        </w:rPr>
        <w:t xml:space="preserve"> is the set of points in which a (possibly) omnidirectional </w:t>
      </w:r>
      <w:r w:rsidR="009138CA">
        <w:rPr>
          <w:sz w:val="24"/>
          <w:szCs w:val="24"/>
        </w:rPr>
        <w:t>sensor</w:t>
      </w:r>
      <w:r w:rsidRPr="00245E05">
        <w:rPr>
          <w:sz w:val="24"/>
          <w:szCs w:val="24"/>
        </w:rPr>
        <w:t xml:space="preserve"> </w:t>
      </w:r>
      <w:r w:rsidR="009138CA">
        <w:rPr>
          <w:sz w:val="24"/>
          <w:szCs w:val="24"/>
        </w:rPr>
        <w:t xml:space="preserve">node </w:t>
      </w:r>
      <w:r w:rsidRPr="00245E05">
        <w:rPr>
          <w:sz w:val="24"/>
          <w:szCs w:val="24"/>
        </w:rPr>
        <w:t xml:space="preserve">may be stationed and </w:t>
      </w:r>
      <w:r w:rsidRPr="00245E05">
        <w:rPr>
          <w:i/>
          <w:iCs/>
          <w:sz w:val="24"/>
          <w:szCs w:val="24"/>
        </w:rPr>
        <w:t>x</w:t>
      </w:r>
      <w:r w:rsidRPr="00245E05">
        <w:rPr>
          <w:sz w:val="24"/>
          <w:szCs w:val="24"/>
          <w:vertAlign w:val="subscript"/>
        </w:rPr>
        <w:t>o</w:t>
      </w:r>
      <w:r w:rsidRPr="00245E05">
        <w:rPr>
          <w:sz w:val="24"/>
          <w:szCs w:val="24"/>
        </w:rPr>
        <w:t xml:space="preserve"> </w:t>
      </w:r>
      <w:r w:rsidRPr="00245E05">
        <w:rPr>
          <w:rFonts w:ascii="Symbol" w:eastAsia="Symbol" w:hAnsi="Symbol" w:cs="Symbol"/>
          <w:sz w:val="24"/>
          <w:szCs w:val="24"/>
        </w:rPr>
        <w:t></w:t>
      </w:r>
      <w:r w:rsidRPr="00245E05">
        <w:rPr>
          <w:sz w:val="24"/>
          <w:szCs w:val="24"/>
        </w:rPr>
        <w:t xml:space="preserve"> </w:t>
      </w:r>
      <w:r w:rsidRPr="00245E05">
        <w:rPr>
          <w:i/>
          <w:sz w:val="24"/>
          <w:szCs w:val="24"/>
        </w:rPr>
        <w:t>X</w:t>
      </w:r>
      <w:r w:rsidRPr="00245E05">
        <w:rPr>
          <w:sz w:val="24"/>
          <w:szCs w:val="24"/>
        </w:rPr>
        <w:t xml:space="preserve"> is some </w:t>
      </w:r>
      <w:r w:rsidR="009138CA">
        <w:rPr>
          <w:sz w:val="24"/>
          <w:szCs w:val="24"/>
        </w:rPr>
        <w:t>sensor</w:t>
      </w:r>
      <w:r w:rsidRPr="00245E05">
        <w:rPr>
          <w:sz w:val="24"/>
          <w:szCs w:val="24"/>
        </w:rPr>
        <w:t xml:space="preserve"> station. A </w:t>
      </w:r>
      <w:r w:rsidR="003374DD">
        <w:rPr>
          <w:sz w:val="24"/>
          <w:szCs w:val="24"/>
        </w:rPr>
        <w:t>sensor-position grid</w:t>
      </w:r>
      <w:r>
        <w:rPr>
          <w:sz w:val="24"/>
          <w:szCs w:val="24"/>
        </w:rPr>
        <w:t xml:space="preserve"> </w:t>
      </w:r>
      <w:r w:rsidRPr="00245E05">
        <w:rPr>
          <w:i/>
          <w:iCs/>
          <w:sz w:val="24"/>
          <w:szCs w:val="24"/>
        </w:rPr>
        <w:t>G</w:t>
      </w:r>
      <w:r w:rsidRPr="00245E05">
        <w:rPr>
          <w:sz w:val="24"/>
          <w:szCs w:val="24"/>
        </w:rPr>
        <w:t xml:space="preserve"> </w:t>
      </w:r>
      <w:r w:rsidRPr="00245E05">
        <w:rPr>
          <w:rFonts w:ascii="Symbol" w:eastAsia="Symbol" w:hAnsi="Symbol" w:cs="Symbol"/>
          <w:sz w:val="24"/>
          <w:szCs w:val="24"/>
        </w:rPr>
        <w:t></w:t>
      </w:r>
      <w:r w:rsidRPr="00245E05">
        <w:rPr>
          <w:rFonts w:ascii="Symbol" w:eastAsia="Symbol" w:hAnsi="Symbol" w:cs="Symbol"/>
          <w:sz w:val="24"/>
          <w:szCs w:val="24"/>
        </w:rPr>
        <w:t></w:t>
      </w:r>
      <w:r w:rsidRPr="00245E05">
        <w:rPr>
          <w:i/>
          <w:iCs/>
          <w:sz w:val="24"/>
          <w:szCs w:val="24"/>
        </w:rPr>
        <w:t>X</w:t>
      </w:r>
      <w:r w:rsidRPr="00245E05">
        <w:rPr>
          <w:sz w:val="24"/>
          <w:szCs w:val="24"/>
        </w:rPr>
        <w:t xml:space="preserve"> is comprised of a sequence of points </w:t>
      </w:r>
      <w:r w:rsidRPr="00245E05">
        <w:rPr>
          <w:i/>
          <w:iCs/>
          <w:sz w:val="24"/>
          <w:szCs w:val="24"/>
        </w:rPr>
        <w:t>g</w:t>
      </w:r>
      <w:r w:rsidRPr="00245E05">
        <w:rPr>
          <w:sz w:val="24"/>
          <w:szCs w:val="24"/>
          <w:vertAlign w:val="subscript"/>
        </w:rPr>
        <w:t>0</w:t>
      </w:r>
      <w:r w:rsidRPr="00245E05">
        <w:rPr>
          <w:sz w:val="24"/>
          <w:szCs w:val="24"/>
        </w:rPr>
        <w:t xml:space="preserve">, </w:t>
      </w:r>
      <w:r w:rsidRPr="00245E05">
        <w:rPr>
          <w:i/>
          <w:iCs/>
          <w:sz w:val="24"/>
          <w:szCs w:val="24"/>
        </w:rPr>
        <w:t>g</w:t>
      </w:r>
      <w:r w:rsidRPr="00245E05">
        <w:rPr>
          <w:sz w:val="24"/>
          <w:szCs w:val="24"/>
          <w:vertAlign w:val="subscript"/>
        </w:rPr>
        <w:t>1</w:t>
      </w:r>
      <w:r w:rsidRPr="00245E05">
        <w:rPr>
          <w:sz w:val="24"/>
          <w:szCs w:val="24"/>
        </w:rPr>
        <w:t xml:space="preserve">, … </w:t>
      </w:r>
      <w:r w:rsidRPr="00245E05">
        <w:rPr>
          <w:i/>
          <w:iCs/>
          <w:sz w:val="24"/>
          <w:szCs w:val="24"/>
        </w:rPr>
        <w:t>g</w:t>
      </w:r>
      <w:r w:rsidRPr="00245E05">
        <w:rPr>
          <w:i/>
          <w:iCs/>
          <w:sz w:val="24"/>
          <w:szCs w:val="24"/>
          <w:vertAlign w:val="subscript"/>
        </w:rPr>
        <w:t>n</w:t>
      </w:r>
      <w:r w:rsidRPr="00245E05">
        <w:rPr>
          <w:sz w:val="24"/>
          <w:szCs w:val="24"/>
        </w:rPr>
        <w:t xml:space="preserve"> wherein element </w:t>
      </w:r>
      <w:r w:rsidRPr="00245E05">
        <w:rPr>
          <w:i/>
          <w:iCs/>
          <w:sz w:val="24"/>
          <w:szCs w:val="24"/>
        </w:rPr>
        <w:t>g</w:t>
      </w:r>
      <w:r w:rsidRPr="00245E05">
        <w:rPr>
          <w:i/>
          <w:iCs/>
          <w:sz w:val="24"/>
          <w:szCs w:val="24"/>
          <w:vertAlign w:val="subscript"/>
        </w:rPr>
        <w:t>i</w:t>
      </w:r>
      <w:r w:rsidRPr="00245E05">
        <w:rPr>
          <w:sz w:val="24"/>
          <w:szCs w:val="24"/>
        </w:rPr>
        <w:t xml:space="preserve"> is separated by its neighboring elements by some distance such that the distance does not exceed the boundaries of </w:t>
      </w:r>
      <w:r w:rsidRPr="00245E05">
        <w:rPr>
          <w:i/>
          <w:iCs/>
          <w:sz w:val="24"/>
          <w:szCs w:val="24"/>
        </w:rPr>
        <w:t>G</w:t>
      </w:r>
      <w:r w:rsidRPr="00245E05">
        <w:rPr>
          <w:sz w:val="24"/>
          <w:szCs w:val="24"/>
        </w:rPr>
        <w:t xml:space="preserve">. (This distance assumption ensures that at least one </w:t>
      </w:r>
      <w:r w:rsidR="009C06B7">
        <w:rPr>
          <w:sz w:val="24"/>
          <w:szCs w:val="24"/>
        </w:rPr>
        <w:t>sensor</w:t>
      </w:r>
      <w:r w:rsidRPr="00245E05">
        <w:rPr>
          <w:sz w:val="24"/>
          <w:szCs w:val="24"/>
        </w:rPr>
        <w:t xml:space="preserve"> station is found within the confines of </w:t>
      </w:r>
      <w:r w:rsidRPr="00245E05">
        <w:rPr>
          <w:i/>
          <w:sz w:val="24"/>
          <w:szCs w:val="24"/>
        </w:rPr>
        <w:t>G</w:t>
      </w:r>
      <w:r w:rsidRPr="00245E05">
        <w:rPr>
          <w:sz w:val="24"/>
          <w:szCs w:val="24"/>
        </w:rPr>
        <w:t>.)</w:t>
      </w:r>
    </w:p>
    <w:p w:rsidR="00245E05" w:rsidRPr="006027E0" w:rsidRDefault="00245E05" w:rsidP="00245E05">
      <w:pPr>
        <w:pStyle w:val="Heading3"/>
        <w:numPr>
          <w:ilvl w:val="0"/>
          <w:numId w:val="0"/>
        </w:numPr>
        <w:spacing w:after="80" w:line="360" w:lineRule="auto"/>
        <w:rPr>
          <w:b/>
          <w:sz w:val="24"/>
          <w:szCs w:val="24"/>
        </w:rPr>
      </w:pPr>
      <w:r w:rsidRPr="006027E0">
        <w:rPr>
          <w:b/>
          <w:sz w:val="24"/>
          <w:szCs w:val="24"/>
        </w:rPr>
        <w:t>4.1.2     Establishing visibility for a mobile sensing platform’s observation point</w:t>
      </w:r>
    </w:p>
    <w:p w:rsidR="00245E05" w:rsidRPr="00245E05" w:rsidRDefault="00245E05" w:rsidP="006027E0">
      <w:pPr>
        <w:spacing w:line="480" w:lineRule="auto"/>
        <w:rPr>
          <w:sz w:val="24"/>
          <w:szCs w:val="24"/>
        </w:rPr>
      </w:pPr>
      <w:r w:rsidRPr="00245E05">
        <w:rPr>
          <w:sz w:val="24"/>
          <w:szCs w:val="24"/>
        </w:rPr>
        <w:t xml:space="preserve">Understanding which photons are responsible for contributing to </w:t>
      </w:r>
      <w:r w:rsidR="003A7C12">
        <w:rPr>
          <w:sz w:val="24"/>
          <w:szCs w:val="24"/>
        </w:rPr>
        <w:t>a sensor</w:t>
      </w:r>
      <w:r w:rsidRPr="00245E05">
        <w:rPr>
          <w:sz w:val="24"/>
          <w:szCs w:val="24"/>
        </w:rPr>
        <w:t>’s ability to perceive their surroundings and those that do not is a well-established problem in photon mapping and has been</w:t>
      </w:r>
      <w:r w:rsidR="005450EE">
        <w:rPr>
          <w:sz w:val="24"/>
          <w:szCs w:val="24"/>
        </w:rPr>
        <w:t xml:space="preserve"> discussed </w:t>
      </w:r>
      <w:r w:rsidRPr="00245E05">
        <w:rPr>
          <w:sz w:val="24"/>
          <w:szCs w:val="24"/>
        </w:rPr>
        <w:t xml:space="preserve">previously </w:t>
      </w:r>
      <w:r w:rsidR="00615E80">
        <w:rPr>
          <w:sz w:val="24"/>
          <w:szCs w:val="24"/>
        </w:rPr>
        <w:t>in Chapter 3.3</w:t>
      </w:r>
      <w:r w:rsidRPr="00245E05">
        <w:rPr>
          <w:sz w:val="24"/>
          <w:szCs w:val="24"/>
        </w:rPr>
        <w:t xml:space="preserve">. </w:t>
      </w:r>
    </w:p>
    <w:p w:rsidR="00571F0E" w:rsidRDefault="00284B1E" w:rsidP="00151E75">
      <w:pPr>
        <w:pStyle w:val="Heading1"/>
        <w:numPr>
          <w:ilvl w:val="0"/>
          <w:numId w:val="0"/>
        </w:numPr>
        <w:spacing w:after="120" w:line="360" w:lineRule="auto"/>
        <w:rPr>
          <w:sz w:val="28"/>
          <w:szCs w:val="28"/>
        </w:rPr>
      </w:pPr>
      <w:r w:rsidRPr="00151E75">
        <w:rPr>
          <w:sz w:val="28"/>
          <w:szCs w:val="28"/>
        </w:rPr>
        <w:t>4</w:t>
      </w:r>
      <w:r w:rsidR="0098231A" w:rsidRPr="00151E75">
        <w:rPr>
          <w:sz w:val="28"/>
          <w:szCs w:val="28"/>
        </w:rPr>
        <w:t>.</w:t>
      </w:r>
      <w:r w:rsidR="005039F3">
        <w:rPr>
          <w:sz w:val="28"/>
          <w:szCs w:val="28"/>
        </w:rPr>
        <w:t>2</w:t>
      </w:r>
      <w:r w:rsidR="00B259F8" w:rsidRPr="00151E75">
        <w:rPr>
          <w:sz w:val="28"/>
          <w:szCs w:val="28"/>
        </w:rPr>
        <w:t xml:space="preserve">     </w:t>
      </w:r>
      <w:r w:rsidR="00571F0E" w:rsidRPr="00151E75">
        <w:rPr>
          <w:sz w:val="28"/>
          <w:szCs w:val="28"/>
        </w:rPr>
        <w:t>C</w:t>
      </w:r>
      <w:r w:rsidR="00BD30C7" w:rsidRPr="00151E75">
        <w:rPr>
          <w:sz w:val="28"/>
          <w:szCs w:val="28"/>
        </w:rPr>
        <w:t>ombining Concepts</w:t>
      </w:r>
    </w:p>
    <w:p w:rsidR="000A1F49" w:rsidRPr="00571F0E" w:rsidRDefault="000A1F49" w:rsidP="000A1F49">
      <w:pPr>
        <w:pStyle w:val="ListParagraph"/>
        <w:spacing w:line="480" w:lineRule="auto"/>
        <w:ind w:left="0"/>
        <w:rPr>
          <w:sz w:val="24"/>
          <w:szCs w:val="24"/>
        </w:rPr>
      </w:pPr>
      <w:r w:rsidRPr="00571F0E">
        <w:rPr>
          <w:sz w:val="24"/>
          <w:szCs w:val="24"/>
        </w:rPr>
        <w:t xml:space="preserve">Given </w:t>
      </w:r>
      <w:r w:rsidRPr="00571F0E">
        <w:rPr>
          <w:i/>
          <w:sz w:val="24"/>
          <w:szCs w:val="24"/>
        </w:rPr>
        <w:t>x</w:t>
      </w:r>
      <w:r w:rsidRPr="00571F0E">
        <w:rPr>
          <w:sz w:val="24"/>
          <w:szCs w:val="24"/>
        </w:rPr>
        <w:t xml:space="preserve"> representing a point on the surface that has been illuminated by the photon mapping algorithm and </w:t>
      </w:r>
      <w:r w:rsidR="003A7C12">
        <w:rPr>
          <w:sz w:val="24"/>
          <w:szCs w:val="24"/>
        </w:rPr>
        <w:t>a sensor</w:t>
      </w:r>
      <w:r w:rsidRPr="00571F0E">
        <w:rPr>
          <w:sz w:val="24"/>
          <w:szCs w:val="24"/>
        </w:rPr>
        <w:t xml:space="preserve"> residing at point </w:t>
      </w:r>
      <w:r w:rsidR="00D86F84">
        <w:rPr>
          <w:i/>
          <w:sz w:val="24"/>
          <w:szCs w:val="24"/>
        </w:rPr>
        <w:t>g</w:t>
      </w:r>
      <w:r w:rsidRPr="00571F0E">
        <w:rPr>
          <w:i/>
          <w:sz w:val="24"/>
          <w:szCs w:val="24"/>
          <w:vertAlign w:val="subscript"/>
        </w:rPr>
        <w:t>o</w:t>
      </w:r>
      <w:r w:rsidRPr="00571F0E">
        <w:rPr>
          <w:sz w:val="24"/>
          <w:szCs w:val="24"/>
        </w:rPr>
        <w:t xml:space="preserve"> </w:t>
      </w:r>
      <w:r w:rsidR="00D86F84">
        <w:rPr>
          <w:sz w:val="24"/>
          <w:szCs w:val="24"/>
        </w:rPr>
        <w:sym w:font="Symbol" w:char="F0CE"/>
      </w:r>
      <w:r w:rsidR="00D86F84">
        <w:rPr>
          <w:sz w:val="24"/>
          <w:szCs w:val="24"/>
        </w:rPr>
        <w:t xml:space="preserve"> </w:t>
      </w:r>
      <w:r w:rsidR="00D86F84" w:rsidRPr="00D86F84">
        <w:rPr>
          <w:i/>
          <w:sz w:val="24"/>
          <w:szCs w:val="24"/>
        </w:rPr>
        <w:t>G</w:t>
      </w:r>
      <w:r w:rsidR="00D86F84">
        <w:rPr>
          <w:sz w:val="24"/>
          <w:szCs w:val="24"/>
        </w:rPr>
        <w:t xml:space="preserve"> </w:t>
      </w:r>
      <w:r w:rsidRPr="00571F0E">
        <w:rPr>
          <w:sz w:val="24"/>
          <w:szCs w:val="24"/>
        </w:rPr>
        <w:t xml:space="preserve">in the virtual environment, a photon map query supplemented with a photon culling method described </w:t>
      </w:r>
      <w:r>
        <w:rPr>
          <w:sz w:val="24"/>
          <w:szCs w:val="24"/>
        </w:rPr>
        <w:t xml:space="preserve">in Chapter 3.3 </w:t>
      </w:r>
      <w:r w:rsidRPr="00571F0E">
        <w:rPr>
          <w:sz w:val="24"/>
          <w:szCs w:val="24"/>
        </w:rPr>
        <w:t xml:space="preserve">produces the following function  </w:t>
      </w:r>
      <w:r w:rsidRPr="00571F0E">
        <w:rPr>
          <w:i/>
          <w:sz w:val="24"/>
          <w:szCs w:val="24"/>
        </w:rPr>
        <w:t>f</w:t>
      </w:r>
      <w:r w:rsidRPr="00571F0E">
        <w:rPr>
          <w:sz w:val="24"/>
          <w:szCs w:val="24"/>
        </w:rPr>
        <w:t>:</w:t>
      </w:r>
      <w:r w:rsidRPr="00571F0E">
        <w:rPr>
          <w:i/>
          <w:sz w:val="24"/>
          <w:szCs w:val="24"/>
        </w:rPr>
        <w:t>R</w:t>
      </w:r>
      <w:r w:rsidRPr="00571F0E">
        <w:rPr>
          <w:sz w:val="24"/>
          <w:szCs w:val="24"/>
        </w:rPr>
        <w:t>→</w:t>
      </w:r>
      <w:r w:rsidRPr="00571F0E">
        <w:rPr>
          <w:i/>
          <w:sz w:val="24"/>
          <w:szCs w:val="24"/>
        </w:rPr>
        <w:t>D</w:t>
      </w:r>
      <w:r w:rsidRPr="00571F0E">
        <w:rPr>
          <w:sz w:val="24"/>
          <w:szCs w:val="24"/>
        </w:rPr>
        <w:t xml:space="preserve"> such that range </w:t>
      </w:r>
      <w:r w:rsidRPr="00571F0E">
        <w:rPr>
          <w:i/>
          <w:sz w:val="24"/>
          <w:szCs w:val="24"/>
        </w:rPr>
        <w:t>R</w:t>
      </w:r>
      <w:r w:rsidRPr="00571F0E">
        <w:rPr>
          <w:sz w:val="24"/>
          <w:szCs w:val="24"/>
        </w:rPr>
        <w:t xml:space="preserve"> = {(</w:t>
      </w:r>
      <w:r w:rsidRPr="00571F0E">
        <w:rPr>
          <w:i/>
          <w:sz w:val="24"/>
          <w:szCs w:val="24"/>
        </w:rPr>
        <w:t>x</w:t>
      </w:r>
      <w:r w:rsidRPr="00571F0E">
        <w:rPr>
          <w:sz w:val="24"/>
          <w:szCs w:val="24"/>
        </w:rPr>
        <w:t xml:space="preserve">, </w:t>
      </w:r>
      <w:r w:rsidR="00D86F84">
        <w:rPr>
          <w:i/>
          <w:sz w:val="24"/>
          <w:szCs w:val="24"/>
        </w:rPr>
        <w:t>g</w:t>
      </w:r>
      <w:r w:rsidR="00D86F84" w:rsidRPr="00571F0E">
        <w:rPr>
          <w:i/>
          <w:sz w:val="24"/>
          <w:szCs w:val="24"/>
          <w:vertAlign w:val="subscript"/>
        </w:rPr>
        <w:t>o</w:t>
      </w:r>
      <w:r w:rsidRPr="00571F0E">
        <w:rPr>
          <w:sz w:val="24"/>
          <w:szCs w:val="24"/>
        </w:rPr>
        <w:t xml:space="preserve">) | </w:t>
      </w:r>
      <w:r w:rsidRPr="00571F0E">
        <w:rPr>
          <w:i/>
          <w:sz w:val="24"/>
          <w:szCs w:val="24"/>
        </w:rPr>
        <w:t>x</w:t>
      </w:r>
      <w:r w:rsidRPr="00571F0E">
        <w:rPr>
          <w:sz w:val="24"/>
          <w:szCs w:val="24"/>
        </w:rPr>
        <w:t xml:space="preserve">, </w:t>
      </w:r>
      <w:r w:rsidR="00D86F84">
        <w:rPr>
          <w:i/>
          <w:sz w:val="24"/>
          <w:szCs w:val="24"/>
        </w:rPr>
        <w:t>g</w:t>
      </w:r>
      <w:r w:rsidR="00D86F84" w:rsidRPr="00571F0E">
        <w:rPr>
          <w:i/>
          <w:sz w:val="24"/>
          <w:szCs w:val="24"/>
          <w:vertAlign w:val="subscript"/>
        </w:rPr>
        <w:t>o</w:t>
      </w:r>
      <w:r w:rsidRPr="00571F0E">
        <w:rPr>
          <w:sz w:val="24"/>
          <w:szCs w:val="24"/>
        </w:rPr>
        <w:t xml:space="preserve"> </w:t>
      </w:r>
      <w:r>
        <w:rPr>
          <w:sz w:val="24"/>
          <w:szCs w:val="24"/>
        </w:rPr>
        <w:sym w:font="Symbol" w:char="F0CE"/>
      </w:r>
      <w:r w:rsidRPr="00571F0E">
        <w:rPr>
          <w:sz w:val="24"/>
          <w:szCs w:val="24"/>
        </w:rPr>
        <w:t xml:space="preserve"> </w:t>
      </w:r>
      <w:r>
        <w:rPr>
          <w:sz w:val="24"/>
          <w:szCs w:val="24"/>
        </w:rPr>
        <w:sym w:font="Symbol" w:char="F0C2"/>
      </w:r>
      <w:r w:rsidRPr="00571F0E">
        <w:rPr>
          <w:i/>
          <w:sz w:val="24"/>
          <w:szCs w:val="24"/>
          <w:vertAlign w:val="superscript"/>
        </w:rPr>
        <w:t>n</w:t>
      </w:r>
      <w:r w:rsidRPr="00571F0E">
        <w:rPr>
          <w:sz w:val="24"/>
          <w:szCs w:val="24"/>
        </w:rPr>
        <w:t xml:space="preserve"> and </w:t>
      </w:r>
      <w:r w:rsidR="00D86F84">
        <w:rPr>
          <w:i/>
          <w:sz w:val="24"/>
          <w:szCs w:val="24"/>
        </w:rPr>
        <w:t>g</w:t>
      </w:r>
      <w:r w:rsidR="00D86F84" w:rsidRPr="00571F0E">
        <w:rPr>
          <w:i/>
          <w:sz w:val="24"/>
          <w:szCs w:val="24"/>
          <w:vertAlign w:val="subscript"/>
        </w:rPr>
        <w:t>o</w:t>
      </w:r>
      <w:r w:rsidRPr="00571F0E">
        <w:rPr>
          <w:sz w:val="24"/>
          <w:szCs w:val="24"/>
        </w:rPr>
        <w:t xml:space="preserve"> </w:t>
      </w:r>
      <w:r>
        <w:rPr>
          <w:sz w:val="24"/>
          <w:szCs w:val="24"/>
        </w:rPr>
        <w:sym w:font="Symbol" w:char="F0B9"/>
      </w:r>
      <w:r w:rsidRPr="00571F0E">
        <w:rPr>
          <w:sz w:val="24"/>
          <w:szCs w:val="24"/>
        </w:rPr>
        <w:t xml:space="preserve"> </w:t>
      </w:r>
      <w:r w:rsidRPr="00571F0E">
        <w:rPr>
          <w:i/>
          <w:sz w:val="24"/>
          <w:szCs w:val="24"/>
        </w:rPr>
        <w:t>x</w:t>
      </w:r>
      <w:r w:rsidRPr="00571F0E">
        <w:rPr>
          <w:sz w:val="24"/>
          <w:szCs w:val="24"/>
        </w:rPr>
        <w:t xml:space="preserve">} and domain </w:t>
      </w:r>
      <w:r w:rsidRPr="00571F0E">
        <w:rPr>
          <w:i/>
          <w:sz w:val="24"/>
          <w:szCs w:val="24"/>
        </w:rPr>
        <w:t>D</w:t>
      </w:r>
      <w:r w:rsidRPr="00571F0E">
        <w:rPr>
          <w:sz w:val="24"/>
          <w:szCs w:val="24"/>
        </w:rPr>
        <w:t xml:space="preserve"> = {</w:t>
      </w:r>
      <w:r>
        <w:rPr>
          <w:sz w:val="24"/>
          <w:szCs w:val="24"/>
        </w:rPr>
        <w:sym w:font="Symbol" w:char="F0C2"/>
      </w:r>
      <w:r w:rsidRPr="00571F0E">
        <w:rPr>
          <w:sz w:val="24"/>
          <w:szCs w:val="24"/>
          <w:vertAlign w:val="superscript"/>
        </w:rPr>
        <w:t>+</w:t>
      </w:r>
      <w:r w:rsidRPr="00571F0E">
        <w:rPr>
          <w:sz w:val="24"/>
          <w:szCs w:val="24"/>
        </w:rPr>
        <w:t xml:space="preserve"> if </w:t>
      </w:r>
      <w:r w:rsidRPr="00571F0E">
        <w:rPr>
          <w:i/>
          <w:sz w:val="24"/>
          <w:szCs w:val="24"/>
        </w:rPr>
        <w:t>x</w:t>
      </w:r>
      <w:r w:rsidRPr="00571F0E">
        <w:rPr>
          <w:sz w:val="24"/>
          <w:szCs w:val="24"/>
        </w:rPr>
        <w:t xml:space="preserve"> is pointing to </w:t>
      </w:r>
      <w:r w:rsidR="00D86F84">
        <w:rPr>
          <w:i/>
          <w:sz w:val="24"/>
          <w:szCs w:val="24"/>
        </w:rPr>
        <w:t>g</w:t>
      </w:r>
      <w:r w:rsidR="00D86F84" w:rsidRPr="00571F0E">
        <w:rPr>
          <w:i/>
          <w:sz w:val="24"/>
          <w:szCs w:val="24"/>
          <w:vertAlign w:val="subscript"/>
        </w:rPr>
        <w:t>o</w:t>
      </w:r>
      <w:r>
        <w:rPr>
          <w:sz w:val="24"/>
          <w:szCs w:val="24"/>
        </w:rPr>
        <w:t>;</w:t>
      </w:r>
      <w:r w:rsidRPr="00571F0E">
        <w:rPr>
          <w:sz w:val="24"/>
          <w:szCs w:val="24"/>
        </w:rPr>
        <w:t xml:space="preserve"> 0 if a photon has been completely absorbed at </w:t>
      </w:r>
      <w:r w:rsidRPr="00571F0E">
        <w:rPr>
          <w:i/>
          <w:sz w:val="24"/>
          <w:szCs w:val="24"/>
        </w:rPr>
        <w:t>x</w:t>
      </w:r>
      <w:r>
        <w:rPr>
          <w:sz w:val="24"/>
          <w:szCs w:val="24"/>
        </w:rPr>
        <w:t>;</w:t>
      </w:r>
      <w:r w:rsidRPr="00571F0E">
        <w:rPr>
          <w:sz w:val="24"/>
          <w:szCs w:val="24"/>
        </w:rPr>
        <w:t xml:space="preserve"> </w:t>
      </w:r>
      <w:r>
        <w:rPr>
          <w:sz w:val="24"/>
          <w:szCs w:val="24"/>
        </w:rPr>
        <w:sym w:font="Symbol" w:char="F0C2"/>
      </w:r>
      <w:r w:rsidRPr="00571F0E">
        <w:rPr>
          <w:sz w:val="24"/>
          <w:szCs w:val="24"/>
          <w:vertAlign w:val="superscript"/>
        </w:rPr>
        <w:t>-</w:t>
      </w:r>
      <w:r w:rsidRPr="00571F0E">
        <w:rPr>
          <w:sz w:val="24"/>
          <w:szCs w:val="24"/>
        </w:rPr>
        <w:t xml:space="preserve"> if </w:t>
      </w:r>
      <w:r w:rsidRPr="00571F0E">
        <w:rPr>
          <w:i/>
          <w:sz w:val="24"/>
          <w:szCs w:val="24"/>
        </w:rPr>
        <w:t>x</w:t>
      </w:r>
      <w:r w:rsidRPr="00571F0E">
        <w:rPr>
          <w:sz w:val="24"/>
          <w:szCs w:val="24"/>
        </w:rPr>
        <w:t xml:space="preserve"> is pointing away from </w:t>
      </w:r>
      <w:r w:rsidR="00D86F84">
        <w:rPr>
          <w:i/>
          <w:sz w:val="24"/>
          <w:szCs w:val="24"/>
        </w:rPr>
        <w:t>g</w:t>
      </w:r>
      <w:r w:rsidR="00D86F84" w:rsidRPr="00571F0E">
        <w:rPr>
          <w:i/>
          <w:sz w:val="24"/>
          <w:szCs w:val="24"/>
          <w:vertAlign w:val="subscript"/>
        </w:rPr>
        <w:t>o</w:t>
      </w:r>
      <w:r w:rsidRPr="00571F0E">
        <w:rPr>
          <w:sz w:val="24"/>
          <w:szCs w:val="24"/>
        </w:rPr>
        <w:t xml:space="preserve">} where </w:t>
      </w:r>
      <w:r>
        <w:rPr>
          <w:sz w:val="24"/>
          <w:szCs w:val="24"/>
        </w:rPr>
        <w:sym w:font="Symbol" w:char="F0C2"/>
      </w:r>
      <w:r w:rsidRPr="00571F0E">
        <w:rPr>
          <w:sz w:val="24"/>
          <w:szCs w:val="24"/>
          <w:vertAlign w:val="superscript"/>
        </w:rPr>
        <w:t xml:space="preserve">+ </w:t>
      </w:r>
      <w:r w:rsidRPr="00571F0E">
        <w:rPr>
          <w:sz w:val="24"/>
          <w:szCs w:val="24"/>
        </w:rPr>
        <w:t xml:space="preserve"> and </w:t>
      </w:r>
      <w:r>
        <w:rPr>
          <w:sz w:val="24"/>
          <w:szCs w:val="24"/>
        </w:rPr>
        <w:sym w:font="Symbol" w:char="F0C2"/>
      </w:r>
      <w:r w:rsidRPr="00571F0E">
        <w:rPr>
          <w:sz w:val="24"/>
          <w:szCs w:val="24"/>
          <w:vertAlign w:val="superscript"/>
        </w:rPr>
        <w:t xml:space="preserve">- </w:t>
      </w:r>
      <w:r w:rsidRPr="00571F0E">
        <w:rPr>
          <w:sz w:val="24"/>
          <w:szCs w:val="24"/>
        </w:rPr>
        <w:t>are the sets of positive and negative real numbers, respectively.</w:t>
      </w:r>
    </w:p>
    <w:p w:rsidR="000A1F49" w:rsidRPr="00571F0E" w:rsidRDefault="000A1F49" w:rsidP="000A1F49">
      <w:pPr>
        <w:pStyle w:val="ListParagraph"/>
        <w:spacing w:line="480" w:lineRule="auto"/>
        <w:ind w:left="0" w:firstLine="720"/>
        <w:rPr>
          <w:sz w:val="24"/>
          <w:szCs w:val="24"/>
        </w:rPr>
      </w:pPr>
      <w:r w:rsidRPr="00571F0E">
        <w:rPr>
          <w:sz w:val="24"/>
          <w:szCs w:val="24"/>
        </w:rPr>
        <w:t>Having this function available leads to the production of the</w:t>
      </w:r>
      <w:r w:rsidR="005D5363">
        <w:rPr>
          <w:sz w:val="24"/>
          <w:szCs w:val="24"/>
        </w:rPr>
        <w:t xml:space="preserve"> following level set function [6</w:t>
      </w:r>
      <w:r w:rsidRPr="00571F0E">
        <w:rPr>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558"/>
      </w:tblGrid>
      <w:tr w:rsidR="000A1F49" w:rsidRPr="00571F0E" w:rsidTr="0044467F">
        <w:trPr>
          <w:trHeight w:val="440"/>
          <w:jc w:val="center"/>
        </w:trPr>
        <w:tc>
          <w:tcPr>
            <w:tcW w:w="4338" w:type="dxa"/>
          </w:tcPr>
          <w:p w:rsidR="000A1F49" w:rsidRPr="00571F0E" w:rsidRDefault="000A1F49" w:rsidP="0044467F">
            <w:pPr>
              <w:pStyle w:val="ListParagraph"/>
              <w:spacing w:line="360" w:lineRule="auto"/>
              <w:ind w:left="0"/>
              <w:rPr>
                <w:sz w:val="24"/>
                <w:szCs w:val="24"/>
              </w:rPr>
            </w:pPr>
          </w:p>
          <w:p w:rsidR="000A1F49" w:rsidRPr="00571F0E" w:rsidRDefault="000A1F49" w:rsidP="00D86F84">
            <w:pPr>
              <w:spacing w:line="360" w:lineRule="auto"/>
              <w:jc w:val="center"/>
              <w:rPr>
                <w:sz w:val="24"/>
                <w:szCs w:val="24"/>
              </w:rPr>
            </w:pPr>
            <m:oMathPara>
              <m:oMath>
                <m: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x;</m:t>
                    </m:r>
                    <m:r>
                      <m:rPr>
                        <m:sty m:val="p"/>
                      </m:rPr>
                      <w:rPr>
                        <w:rFonts w:ascii="Cambria Math" w:hAnsi="Cambria Math"/>
                        <w:sz w:val="24"/>
                        <w:szCs w:val="24"/>
                        <w:vertAlign w:val="subscript"/>
                      </w:rPr>
                      <w:softHyphen/>
                    </m:r>
                    <m:sSub>
                      <m:sSubPr>
                        <m:ctrlPr>
                          <w:rPr>
                            <w:rFonts w:ascii="Cambria Math" w:hAnsi="Cambria Math"/>
                            <w:i/>
                            <w:sz w:val="24"/>
                            <w:szCs w:val="24"/>
                            <w:vertAlign w:val="subscript"/>
                          </w:rPr>
                        </m:ctrlPr>
                      </m:sSubPr>
                      <m:e>
                        <m:r>
                          <w:rPr>
                            <w:rFonts w:ascii="Cambria Math" w:hAnsi="Cambria Math"/>
                            <w:sz w:val="24"/>
                            <w:szCs w:val="24"/>
                            <w:vertAlign w:val="subscript"/>
                          </w:rPr>
                          <m:t>g</m:t>
                        </m:r>
                      </m:e>
                      <m:sub>
                        <m:r>
                          <w:rPr>
                            <w:rFonts w:ascii="Cambria Math" w:hAnsi="Cambria Math"/>
                            <w:sz w:val="24"/>
                            <w:szCs w:val="24"/>
                            <w:vertAlign w:val="subscript"/>
                          </w:rPr>
                          <m:t>o</m:t>
                        </m:r>
                      </m:sub>
                    </m:sSub>
                  </m:e>
                </m:d>
                <m:r>
                  <w:rPr>
                    <w:rFonts w:ascii="Cambria Math" w:hAnsi="Cambria Math"/>
                    <w:sz w:val="24"/>
                    <w:szCs w:val="24"/>
                  </w:rPr>
                  <m:t>=</m:t>
                </m:r>
                <m:limLow>
                  <m:limLowPr>
                    <m:ctrlPr>
                      <w:rPr>
                        <w:rFonts w:ascii="Cambria Math" w:hAnsi="Cambria Math"/>
                        <w:sz w:val="24"/>
                        <w:szCs w:val="24"/>
                      </w:rPr>
                    </m:ctrlPr>
                  </m:limLowPr>
                  <m:e>
                    <m:r>
                      <w:rPr>
                        <w:rFonts w:ascii="Cambria Math" w:hAnsi="Cambria Math"/>
                        <w:sz w:val="24"/>
                        <w:szCs w:val="24"/>
                      </w:rPr>
                      <m:t>min</m:t>
                    </m:r>
                  </m:e>
                  <m:lim>
                    <m:r>
                      <w:rPr>
                        <w:rFonts w:ascii="Cambria Math" w:hAnsi="Cambria Math"/>
                        <w:sz w:val="24"/>
                        <w:szCs w:val="24"/>
                      </w:rPr>
                      <m:t>z∈L</m:t>
                    </m:r>
                    <m:d>
                      <m:dPr>
                        <m:ctrlPr>
                          <w:rPr>
                            <w:rFonts w:ascii="Cambria Math" w:hAnsi="Cambria Math"/>
                            <w:sz w:val="24"/>
                            <w:szCs w:val="24"/>
                          </w:rPr>
                        </m:ctrlPr>
                      </m:dPr>
                      <m:e>
                        <m:r>
                          <w:rPr>
                            <w:rFonts w:ascii="Cambria Math" w:hAnsi="Cambria Math"/>
                            <w:sz w:val="24"/>
                            <w:szCs w:val="24"/>
                          </w:rPr>
                          <m:t>x,</m:t>
                        </m:r>
                        <m:sSub>
                          <m:sSubPr>
                            <m:ctrlPr>
                              <w:rPr>
                                <w:rFonts w:ascii="Cambria Math" w:hAnsi="Cambria Math"/>
                                <w:i/>
                                <w:sz w:val="24"/>
                                <w:szCs w:val="24"/>
                                <w:vertAlign w:val="subscript"/>
                              </w:rPr>
                            </m:ctrlPr>
                          </m:sSubPr>
                          <m:e>
                            <m:r>
                              <w:rPr>
                                <w:rFonts w:ascii="Cambria Math" w:hAnsi="Cambria Math"/>
                                <w:sz w:val="24"/>
                                <w:szCs w:val="24"/>
                                <w:vertAlign w:val="subscript"/>
                              </w:rPr>
                              <m:t>g</m:t>
                            </m:r>
                          </m:e>
                          <m:sub>
                            <m:r>
                              <w:rPr>
                                <w:rFonts w:ascii="Cambria Math" w:hAnsi="Cambria Math"/>
                                <w:sz w:val="24"/>
                                <w:szCs w:val="24"/>
                                <w:vertAlign w:val="subscript"/>
                              </w:rPr>
                              <m:t>o</m:t>
                            </m:r>
                          </m:sub>
                        </m:sSub>
                      </m:e>
                    </m:d>
                  </m:lim>
                </m:limLow>
                <m:r>
                  <w:rPr>
                    <w:rFonts w:ascii="Cambria Math" w:hAnsi="Cambria Math"/>
                    <w:sz w:val="24"/>
                    <w:szCs w:val="24"/>
                  </w:rPr>
                  <m:t>Ψ</m:t>
                </m:r>
                <m:d>
                  <m:dPr>
                    <m:ctrlPr>
                      <w:rPr>
                        <w:rFonts w:ascii="Cambria Math" w:hAnsi="Cambria Math"/>
                        <w:sz w:val="24"/>
                        <w:szCs w:val="24"/>
                      </w:rPr>
                    </m:ctrlPr>
                  </m:dPr>
                  <m:e>
                    <m:r>
                      <w:rPr>
                        <w:rFonts w:ascii="Cambria Math" w:hAnsi="Cambria Math"/>
                        <w:sz w:val="24"/>
                        <w:szCs w:val="24"/>
                      </w:rPr>
                      <m:t>z</m:t>
                    </m:r>
                  </m:e>
                </m:d>
              </m:oMath>
            </m:oMathPara>
          </w:p>
        </w:tc>
        <w:tc>
          <w:tcPr>
            <w:tcW w:w="558" w:type="dxa"/>
            <w:vAlign w:val="center"/>
          </w:tcPr>
          <w:p w:rsidR="000A1F49" w:rsidRPr="00571F0E" w:rsidRDefault="000A1F49" w:rsidP="0044467F">
            <w:pPr>
              <w:pStyle w:val="ListParagraph"/>
              <w:spacing w:line="360" w:lineRule="auto"/>
              <w:ind w:left="0"/>
              <w:jc w:val="center"/>
              <w:rPr>
                <w:sz w:val="24"/>
                <w:szCs w:val="24"/>
              </w:rPr>
            </w:pPr>
            <w:r w:rsidRPr="00571F0E">
              <w:rPr>
                <w:sz w:val="24"/>
                <w:szCs w:val="24"/>
              </w:rPr>
              <w:t>(1)</w:t>
            </w:r>
          </w:p>
        </w:tc>
      </w:tr>
    </w:tbl>
    <w:p w:rsidR="000A1F49" w:rsidRDefault="000A1F49" w:rsidP="0097363E">
      <w:pPr>
        <w:pStyle w:val="ListParagraph"/>
        <w:spacing w:line="480" w:lineRule="auto"/>
        <w:ind w:left="0"/>
        <w:rPr>
          <w:sz w:val="24"/>
          <w:szCs w:val="24"/>
        </w:rPr>
      </w:pPr>
    </w:p>
    <w:p w:rsidR="000A1F49" w:rsidRDefault="000A1F49" w:rsidP="0097363E">
      <w:pPr>
        <w:pStyle w:val="ListParagraph"/>
        <w:spacing w:line="480" w:lineRule="auto"/>
        <w:ind w:left="0"/>
        <w:rPr>
          <w:sz w:val="24"/>
          <w:szCs w:val="24"/>
        </w:rPr>
      </w:pPr>
      <w:r w:rsidRPr="00571F0E">
        <w:rPr>
          <w:sz w:val="24"/>
          <w:szCs w:val="24"/>
        </w:rPr>
        <w:t xml:space="preserve">where </w:t>
      </w:r>
      <w:r w:rsidRPr="00ED440A">
        <w:rPr>
          <w:rFonts w:eastAsia="Calibri"/>
          <w:i/>
          <w:sz w:val="24"/>
          <w:szCs w:val="24"/>
        </w:rPr>
        <w:t>Φ</w:t>
      </w:r>
      <w:r w:rsidRPr="00571F0E">
        <w:rPr>
          <w:sz w:val="24"/>
          <w:szCs w:val="24"/>
        </w:rPr>
        <w:t xml:space="preserve"> is non-positive at </w:t>
      </w:r>
      <w:r w:rsidRPr="00571F0E">
        <w:rPr>
          <w:i/>
          <w:iCs/>
          <w:sz w:val="24"/>
          <w:szCs w:val="24"/>
        </w:rPr>
        <w:t>x</w:t>
      </w:r>
      <w:r w:rsidRPr="00571F0E">
        <w:rPr>
          <w:sz w:val="24"/>
          <w:szCs w:val="24"/>
        </w:rPr>
        <w:t xml:space="preserve"> when </w:t>
      </w:r>
      <w:r w:rsidRPr="00571F0E">
        <w:rPr>
          <w:i/>
          <w:sz w:val="24"/>
          <w:szCs w:val="24"/>
        </w:rPr>
        <w:t>x</w:t>
      </w:r>
      <w:r w:rsidRPr="00571F0E">
        <w:rPr>
          <w:sz w:val="24"/>
          <w:szCs w:val="24"/>
        </w:rPr>
        <w:t xml:space="preserve"> is invisible to the </w:t>
      </w:r>
      <w:r w:rsidR="00EC4492">
        <w:rPr>
          <w:sz w:val="24"/>
          <w:szCs w:val="24"/>
        </w:rPr>
        <w:t>sensor</w:t>
      </w:r>
      <w:r w:rsidRPr="00571F0E">
        <w:rPr>
          <w:sz w:val="24"/>
          <w:szCs w:val="24"/>
        </w:rPr>
        <w:t xml:space="preserve"> at </w:t>
      </w:r>
      <w:r w:rsidR="005E0752">
        <w:rPr>
          <w:i/>
          <w:iCs/>
          <w:sz w:val="24"/>
          <w:szCs w:val="24"/>
        </w:rPr>
        <w:t>g</w:t>
      </w:r>
      <w:r w:rsidRPr="00571F0E">
        <w:rPr>
          <w:sz w:val="24"/>
          <w:szCs w:val="24"/>
          <w:vertAlign w:val="subscript"/>
        </w:rPr>
        <w:t>o</w:t>
      </w:r>
      <w:r w:rsidRPr="00571F0E">
        <w:rPr>
          <w:sz w:val="24"/>
          <w:szCs w:val="24"/>
        </w:rPr>
        <w:t xml:space="preserve"> and positive otherwise, </w:t>
      </w:r>
      <w:r w:rsidRPr="00571F0E">
        <w:rPr>
          <w:i/>
          <w:iCs/>
          <w:sz w:val="24"/>
          <w:szCs w:val="24"/>
        </w:rPr>
        <w:t>L</w:t>
      </w:r>
      <w:r w:rsidRPr="00571F0E">
        <w:rPr>
          <w:sz w:val="24"/>
          <w:szCs w:val="24"/>
        </w:rPr>
        <w:t>(</w:t>
      </w:r>
      <w:r w:rsidRPr="00571F0E">
        <w:rPr>
          <w:i/>
          <w:iCs/>
          <w:sz w:val="24"/>
          <w:szCs w:val="24"/>
        </w:rPr>
        <w:t>x</w:t>
      </w:r>
      <w:r w:rsidRPr="00571F0E">
        <w:rPr>
          <w:sz w:val="24"/>
          <w:szCs w:val="24"/>
        </w:rPr>
        <w:t xml:space="preserve">, </w:t>
      </w:r>
      <w:r w:rsidR="00573215">
        <w:rPr>
          <w:i/>
          <w:sz w:val="24"/>
          <w:szCs w:val="24"/>
        </w:rPr>
        <w:t>g</w:t>
      </w:r>
      <w:r w:rsidR="00573215" w:rsidRPr="00571F0E">
        <w:rPr>
          <w:i/>
          <w:sz w:val="24"/>
          <w:szCs w:val="24"/>
          <w:vertAlign w:val="subscript"/>
        </w:rPr>
        <w:t>o</w:t>
      </w:r>
      <w:r w:rsidRPr="00571F0E">
        <w:rPr>
          <w:sz w:val="24"/>
          <w:szCs w:val="24"/>
        </w:rPr>
        <w:t xml:space="preserve">) is a line segment connecting the </w:t>
      </w:r>
      <w:r w:rsidR="00EC4492">
        <w:rPr>
          <w:sz w:val="24"/>
          <w:szCs w:val="24"/>
        </w:rPr>
        <w:t>sensor</w:t>
      </w:r>
      <w:r w:rsidRPr="00571F0E">
        <w:rPr>
          <w:sz w:val="24"/>
          <w:szCs w:val="24"/>
        </w:rPr>
        <w:t xml:space="preserve"> at </w:t>
      </w:r>
      <w:r>
        <w:rPr>
          <w:sz w:val="24"/>
          <w:szCs w:val="24"/>
        </w:rPr>
        <w:t xml:space="preserve">the grid point </w:t>
      </w:r>
      <w:r w:rsidRPr="00571F0E">
        <w:rPr>
          <w:i/>
          <w:iCs/>
          <w:sz w:val="24"/>
          <w:szCs w:val="24"/>
        </w:rPr>
        <w:t>x</w:t>
      </w:r>
      <w:r w:rsidRPr="00571F0E">
        <w:rPr>
          <w:sz w:val="24"/>
          <w:szCs w:val="24"/>
          <w:vertAlign w:val="subscript"/>
        </w:rPr>
        <w:t>o</w:t>
      </w:r>
      <w:r w:rsidRPr="00571F0E">
        <w:rPr>
          <w:sz w:val="24"/>
          <w:szCs w:val="24"/>
        </w:rPr>
        <w:t xml:space="preserve"> to the point </w:t>
      </w:r>
      <w:r w:rsidRPr="00571F0E">
        <w:rPr>
          <w:i/>
          <w:sz w:val="24"/>
          <w:szCs w:val="24"/>
        </w:rPr>
        <w:t>x</w:t>
      </w:r>
      <w:r w:rsidRPr="00571F0E">
        <w:rPr>
          <w:sz w:val="24"/>
          <w:szCs w:val="24"/>
        </w:rPr>
        <w:t xml:space="preserve"> and </w:t>
      </w:r>
      <w:r w:rsidRPr="00571F0E">
        <w:rPr>
          <w:rFonts w:eastAsia="Calibri"/>
          <w:sz w:val="24"/>
          <w:szCs w:val="24"/>
        </w:rPr>
        <w:t>Ψ</w:t>
      </w:r>
      <w:r w:rsidRPr="00571F0E">
        <w:rPr>
          <w:sz w:val="24"/>
          <w:szCs w:val="24"/>
        </w:rPr>
        <w:t xml:space="preserve"> &gt; 0 when </w:t>
      </w:r>
      <w:r w:rsidRPr="00571F0E">
        <w:rPr>
          <w:i/>
          <w:sz w:val="24"/>
          <w:szCs w:val="24"/>
        </w:rPr>
        <w:t>z</w:t>
      </w:r>
      <w:r w:rsidRPr="00571F0E">
        <w:rPr>
          <w:sz w:val="24"/>
          <w:szCs w:val="24"/>
        </w:rPr>
        <w:t xml:space="preserve"> is an unobstructed line segment connecting </w:t>
      </w:r>
      <w:r w:rsidRPr="00571F0E">
        <w:rPr>
          <w:i/>
          <w:sz w:val="24"/>
          <w:szCs w:val="24"/>
        </w:rPr>
        <w:t>x</w:t>
      </w:r>
      <w:r w:rsidRPr="00571F0E">
        <w:rPr>
          <w:sz w:val="24"/>
          <w:szCs w:val="24"/>
        </w:rPr>
        <w:t xml:space="preserve"> and </w:t>
      </w:r>
      <w:r w:rsidR="005E0752">
        <w:rPr>
          <w:i/>
          <w:iCs/>
          <w:sz w:val="24"/>
          <w:szCs w:val="24"/>
        </w:rPr>
        <w:t>g</w:t>
      </w:r>
      <w:r w:rsidR="005E0752" w:rsidRPr="00571F0E">
        <w:rPr>
          <w:sz w:val="24"/>
          <w:szCs w:val="24"/>
          <w:vertAlign w:val="subscript"/>
        </w:rPr>
        <w:t>o</w:t>
      </w:r>
      <w:r w:rsidRPr="00571F0E">
        <w:rPr>
          <w:sz w:val="24"/>
          <w:szCs w:val="24"/>
        </w:rPr>
        <w:t xml:space="preserve">. This function permits the distinction between the surfaces which are and are not visible to </w:t>
      </w:r>
      <w:r w:rsidR="003A7C12">
        <w:rPr>
          <w:sz w:val="24"/>
          <w:szCs w:val="24"/>
        </w:rPr>
        <w:t>a sensor</w:t>
      </w:r>
      <w:r w:rsidRPr="00571F0E">
        <w:rPr>
          <w:sz w:val="24"/>
          <w:szCs w:val="24"/>
        </w:rPr>
        <w:t xml:space="preserve">. In our terminology, the function distinguishes between those photons (and the surfaces they illuminate) which are (in)visible to </w:t>
      </w:r>
      <w:r w:rsidR="003A7C12">
        <w:rPr>
          <w:sz w:val="24"/>
          <w:szCs w:val="24"/>
        </w:rPr>
        <w:t>a sensor</w:t>
      </w:r>
      <w:r w:rsidRPr="00571F0E">
        <w:rPr>
          <w:sz w:val="24"/>
          <w:szCs w:val="24"/>
        </w:rPr>
        <w:t>.</w:t>
      </w:r>
    </w:p>
    <w:p w:rsidR="00571F0E" w:rsidRPr="00571F0E" w:rsidRDefault="00F82B2A" w:rsidP="00F82B2A">
      <w:pPr>
        <w:pStyle w:val="ListParagraph"/>
        <w:spacing w:line="480" w:lineRule="auto"/>
        <w:ind w:left="0" w:firstLine="720"/>
        <w:rPr>
          <w:sz w:val="24"/>
          <w:szCs w:val="24"/>
        </w:rPr>
      </w:pPr>
      <w:r>
        <w:rPr>
          <w:sz w:val="24"/>
          <w:szCs w:val="24"/>
        </w:rPr>
        <w:t>Given the grid points,</w:t>
      </w:r>
      <w:r w:rsidR="000E1F3E">
        <w:rPr>
          <w:sz w:val="24"/>
          <w:szCs w:val="24"/>
        </w:rPr>
        <w:t xml:space="preserve"> </w:t>
      </w:r>
      <w:r w:rsidR="000E1F3E" w:rsidRPr="00245E05">
        <w:rPr>
          <w:i/>
          <w:iCs/>
          <w:sz w:val="24"/>
          <w:szCs w:val="24"/>
        </w:rPr>
        <w:t>g</w:t>
      </w:r>
      <w:r w:rsidR="000E1F3E" w:rsidRPr="00245E05">
        <w:rPr>
          <w:sz w:val="24"/>
          <w:szCs w:val="24"/>
          <w:vertAlign w:val="subscript"/>
        </w:rPr>
        <w:t>0</w:t>
      </w:r>
      <w:r w:rsidR="000E1F3E" w:rsidRPr="00245E05">
        <w:rPr>
          <w:sz w:val="24"/>
          <w:szCs w:val="24"/>
        </w:rPr>
        <w:t xml:space="preserve">, </w:t>
      </w:r>
      <w:r w:rsidR="000E1F3E" w:rsidRPr="00245E05">
        <w:rPr>
          <w:i/>
          <w:iCs/>
          <w:sz w:val="24"/>
          <w:szCs w:val="24"/>
        </w:rPr>
        <w:t>g</w:t>
      </w:r>
      <w:r w:rsidR="000E1F3E" w:rsidRPr="00245E05">
        <w:rPr>
          <w:sz w:val="24"/>
          <w:szCs w:val="24"/>
          <w:vertAlign w:val="subscript"/>
        </w:rPr>
        <w:t>1</w:t>
      </w:r>
      <w:r w:rsidR="000E1F3E" w:rsidRPr="00245E05">
        <w:rPr>
          <w:sz w:val="24"/>
          <w:szCs w:val="24"/>
        </w:rPr>
        <w:t xml:space="preserve">, … </w:t>
      </w:r>
      <w:r w:rsidR="000E1F3E" w:rsidRPr="00245E05">
        <w:rPr>
          <w:i/>
          <w:iCs/>
          <w:sz w:val="24"/>
          <w:szCs w:val="24"/>
        </w:rPr>
        <w:t>g</w:t>
      </w:r>
      <w:r w:rsidR="000E1F3E" w:rsidRPr="00245E05">
        <w:rPr>
          <w:i/>
          <w:iCs/>
          <w:sz w:val="24"/>
          <w:szCs w:val="24"/>
          <w:vertAlign w:val="subscript"/>
        </w:rPr>
        <w:t>n</w:t>
      </w:r>
      <w:r w:rsidR="000E1F3E">
        <w:rPr>
          <w:sz w:val="24"/>
          <w:szCs w:val="24"/>
        </w:rPr>
        <w:t xml:space="preserve">, </w:t>
      </w:r>
      <w:r>
        <w:rPr>
          <w:sz w:val="24"/>
          <w:szCs w:val="24"/>
        </w:rPr>
        <w:t>t</w:t>
      </w:r>
      <w:r w:rsidR="00571F0E" w:rsidRPr="00571F0E">
        <w:rPr>
          <w:sz w:val="24"/>
          <w:szCs w:val="24"/>
        </w:rPr>
        <w:t xml:space="preserve">he establishment of visibility is a consequence of determining the amount of non-occluded space encompassed within the viewing area </w:t>
      </w:r>
      <w:r w:rsidR="003374DD">
        <w:rPr>
          <w:sz w:val="24"/>
          <w:szCs w:val="24"/>
        </w:rPr>
        <w:t>sensed</w:t>
      </w:r>
      <w:r w:rsidR="00571F0E" w:rsidRPr="00571F0E">
        <w:rPr>
          <w:sz w:val="24"/>
          <w:szCs w:val="24"/>
        </w:rPr>
        <w:t xml:space="preserve"> by </w:t>
      </w:r>
      <w:r w:rsidR="00571F0E" w:rsidRPr="00571F0E">
        <w:rPr>
          <w:i/>
          <w:sz w:val="24"/>
          <w:szCs w:val="24"/>
        </w:rPr>
        <w:t>n</w:t>
      </w:r>
      <w:r w:rsidR="00571F0E" w:rsidRPr="00571F0E">
        <w:rPr>
          <w:sz w:val="24"/>
          <w:szCs w:val="24"/>
        </w:rPr>
        <w:t xml:space="preserve"> </w:t>
      </w:r>
      <w:r w:rsidR="00EC4492">
        <w:rPr>
          <w:sz w:val="24"/>
          <w:szCs w:val="24"/>
        </w:rPr>
        <w:t>sensor</w:t>
      </w:r>
      <w:r w:rsidR="00571F0E" w:rsidRPr="00571F0E">
        <w:rPr>
          <w:sz w:val="24"/>
          <w:szCs w:val="24"/>
        </w:rPr>
        <w:t>s. This concept is expressed in the following equation inspired by [6]</w:t>
      </w:r>
    </w:p>
    <w:p w:rsidR="00571F0E" w:rsidRPr="00571F0E" w:rsidRDefault="00571F0E" w:rsidP="00A13150">
      <w:pPr>
        <w:pStyle w:val="ListParagraph"/>
        <w:spacing w:line="360" w:lineRule="auto"/>
        <w:ind w:left="0"/>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7"/>
        <w:gridCol w:w="496"/>
      </w:tblGrid>
      <w:tr w:rsidR="00571F0E" w:rsidRPr="00571F0E" w:rsidTr="00283B1E">
        <w:trPr>
          <w:trHeight w:val="665"/>
          <w:jc w:val="center"/>
        </w:trPr>
        <w:tc>
          <w:tcPr>
            <w:tcW w:w="4387" w:type="dxa"/>
          </w:tcPr>
          <w:p w:rsidR="00571F0E" w:rsidRPr="00571F0E" w:rsidRDefault="00571F0E" w:rsidP="00A13150">
            <w:pPr>
              <w:pStyle w:val="ListParagraph"/>
              <w:spacing w:line="360" w:lineRule="auto"/>
              <w:ind w:left="0"/>
              <w:jc w:val="center"/>
              <w:rPr>
                <w:sz w:val="24"/>
                <w:szCs w:val="24"/>
              </w:rPr>
            </w:pPr>
            <m:oMathPara>
              <m:oMath>
                <m:r>
                  <w:rPr>
                    <w:rFonts w:ascii="Cambria Math" w:hAnsi="Cambria Math"/>
                    <w:sz w:val="24"/>
                    <w:szCs w:val="24"/>
                  </w:rPr>
                  <m:t>V</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n</m:t>
                        </m:r>
                      </m:sub>
                    </m:sSub>
                  </m:e>
                </m:d>
                <m:r>
                  <w:rPr>
                    <w:rFonts w:ascii="Cambria Math" w:hAnsi="Cambria Math"/>
                    <w:sz w:val="24"/>
                    <w:szCs w:val="24"/>
                  </w:rPr>
                  <m:t>=</m:t>
                </m:r>
                <m:nary>
                  <m:naryPr>
                    <m:ctrlPr>
                      <w:rPr>
                        <w:rFonts w:ascii="Cambria Math" w:hAnsi="Cambria Math"/>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y;</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i</m:t>
                                </m:r>
                              </m:sub>
                            </m:sSub>
                          </m:e>
                        </m:d>
                      </m:e>
                    </m:d>
                    <m:r>
                      <w:rPr>
                        <w:rFonts w:ascii="Cambria Math" w:hAnsi="Cambria Math"/>
                        <w:sz w:val="24"/>
                        <w:szCs w:val="24"/>
                      </w:rPr>
                      <m:t>dy</m:t>
                    </m:r>
                  </m:e>
                </m:nary>
              </m:oMath>
            </m:oMathPara>
          </w:p>
          <w:p w:rsidR="00571F0E" w:rsidRPr="00571F0E" w:rsidRDefault="00571F0E" w:rsidP="00A13150">
            <w:pPr>
              <w:pStyle w:val="ListParagraph"/>
              <w:spacing w:line="360" w:lineRule="auto"/>
              <w:ind w:left="0"/>
              <w:rPr>
                <w:sz w:val="24"/>
                <w:szCs w:val="24"/>
              </w:rPr>
            </w:pPr>
          </w:p>
        </w:tc>
        <w:tc>
          <w:tcPr>
            <w:tcW w:w="464" w:type="dxa"/>
          </w:tcPr>
          <w:p w:rsidR="00571F0E" w:rsidRPr="00571F0E" w:rsidRDefault="00571F0E" w:rsidP="00A13150">
            <w:pPr>
              <w:pStyle w:val="ListParagraph"/>
              <w:spacing w:line="360" w:lineRule="auto"/>
              <w:ind w:left="0"/>
              <w:rPr>
                <w:sz w:val="24"/>
                <w:szCs w:val="24"/>
              </w:rPr>
            </w:pPr>
          </w:p>
          <w:p w:rsidR="00571F0E" w:rsidRPr="00571F0E" w:rsidRDefault="00571F0E" w:rsidP="00A13150">
            <w:pPr>
              <w:pStyle w:val="ListParagraph"/>
              <w:spacing w:line="360" w:lineRule="auto"/>
              <w:ind w:left="0"/>
              <w:rPr>
                <w:sz w:val="24"/>
                <w:szCs w:val="24"/>
              </w:rPr>
            </w:pPr>
            <w:r w:rsidRPr="00571F0E">
              <w:rPr>
                <w:sz w:val="24"/>
                <w:szCs w:val="24"/>
              </w:rPr>
              <w:t>(2)</w:t>
            </w:r>
          </w:p>
        </w:tc>
      </w:tr>
    </w:tbl>
    <w:p w:rsidR="00571F0E" w:rsidRPr="00571F0E" w:rsidRDefault="00571F0E" w:rsidP="0097363E">
      <w:pPr>
        <w:pStyle w:val="ListParagraph"/>
        <w:spacing w:line="480" w:lineRule="auto"/>
        <w:ind w:left="0"/>
        <w:rPr>
          <w:sz w:val="24"/>
          <w:szCs w:val="24"/>
        </w:rPr>
      </w:pPr>
      <w:r w:rsidRPr="00571F0E">
        <w:rPr>
          <w:sz w:val="24"/>
          <w:szCs w:val="24"/>
        </w:rPr>
        <w:t>where H(•) is the one-dimensional Heaviside step function, with H(0) = 0. The entire possible visible volume 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96"/>
      </w:tblGrid>
      <w:tr w:rsidR="00571F0E" w:rsidRPr="00571F0E" w:rsidTr="00756D7D">
        <w:trPr>
          <w:jc w:val="center"/>
        </w:trPr>
        <w:tc>
          <w:tcPr>
            <w:tcW w:w="4428" w:type="dxa"/>
          </w:tcPr>
          <w:p w:rsidR="00571F0E" w:rsidRPr="00571F0E" w:rsidRDefault="00D449A7" w:rsidP="00A13150">
            <w:pPr>
              <w:pStyle w:val="ListParagraph"/>
              <w:spacing w:line="360" w:lineRule="auto"/>
              <w:ind w:left="0"/>
              <w:jc w:val="center"/>
              <w:rPr>
                <w:sz w:val="24"/>
                <w:szCs w:val="24"/>
              </w:rPr>
            </w:pPr>
            <m:oMathPara>
              <m:oMath>
                <m:nary>
                  <m:naryPr>
                    <m:ctrlPr>
                      <w:rPr>
                        <w:rFonts w:ascii="Cambria Math" w:hAnsi="Cambria Math"/>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Ψ</m:t>
                        </m:r>
                        <m:d>
                          <m:dPr>
                            <m:ctrlPr>
                              <w:rPr>
                                <w:rFonts w:ascii="Cambria Math" w:hAnsi="Cambria Math"/>
                                <w:sz w:val="24"/>
                                <w:szCs w:val="24"/>
                              </w:rPr>
                            </m:ctrlPr>
                          </m:dPr>
                          <m:e>
                            <m:r>
                              <w:rPr>
                                <w:rFonts w:ascii="Cambria Math" w:hAnsi="Cambria Math"/>
                                <w:sz w:val="24"/>
                                <w:szCs w:val="24"/>
                              </w:rPr>
                              <m:t>y</m:t>
                            </m:r>
                          </m:e>
                        </m:d>
                      </m:e>
                    </m:d>
                    <m:r>
                      <w:rPr>
                        <w:rFonts w:ascii="Cambria Math" w:hAnsi="Cambria Math"/>
                        <w:sz w:val="24"/>
                        <w:szCs w:val="24"/>
                      </w:rPr>
                      <m:t>dy</m:t>
                    </m:r>
                  </m:e>
                </m:nary>
              </m:oMath>
            </m:oMathPara>
          </w:p>
          <w:p w:rsidR="00571F0E" w:rsidRPr="00571F0E" w:rsidRDefault="00571F0E" w:rsidP="00A13150">
            <w:pPr>
              <w:pStyle w:val="ListParagraph"/>
              <w:spacing w:line="360" w:lineRule="auto"/>
              <w:ind w:left="0"/>
              <w:rPr>
                <w:sz w:val="24"/>
                <w:szCs w:val="24"/>
              </w:rPr>
            </w:pPr>
          </w:p>
        </w:tc>
        <w:tc>
          <w:tcPr>
            <w:tcW w:w="496" w:type="dxa"/>
          </w:tcPr>
          <w:p w:rsidR="00571F0E" w:rsidRPr="00571F0E" w:rsidRDefault="00571F0E" w:rsidP="00A13150">
            <w:pPr>
              <w:pStyle w:val="ListParagraph"/>
              <w:spacing w:line="360" w:lineRule="auto"/>
              <w:ind w:left="0"/>
              <w:rPr>
                <w:sz w:val="24"/>
                <w:szCs w:val="24"/>
              </w:rPr>
            </w:pPr>
          </w:p>
          <w:p w:rsidR="00571F0E" w:rsidRPr="00571F0E" w:rsidRDefault="00571F0E" w:rsidP="00A13150">
            <w:pPr>
              <w:pStyle w:val="ListParagraph"/>
              <w:spacing w:line="360" w:lineRule="auto"/>
              <w:ind w:left="0"/>
              <w:rPr>
                <w:sz w:val="24"/>
                <w:szCs w:val="24"/>
              </w:rPr>
            </w:pPr>
            <w:r w:rsidRPr="00571F0E">
              <w:rPr>
                <w:sz w:val="24"/>
                <w:szCs w:val="24"/>
              </w:rPr>
              <w:t>(3)</w:t>
            </w:r>
          </w:p>
        </w:tc>
      </w:tr>
    </w:tbl>
    <w:p w:rsidR="00571F0E" w:rsidRPr="00571F0E" w:rsidRDefault="00571F0E" w:rsidP="0097363E">
      <w:pPr>
        <w:pStyle w:val="ListParagraph"/>
        <w:spacing w:after="120" w:line="480" w:lineRule="auto"/>
        <w:ind w:left="0"/>
        <w:rPr>
          <w:sz w:val="24"/>
          <w:szCs w:val="24"/>
        </w:rPr>
      </w:pPr>
      <w:r w:rsidRPr="00571F0E">
        <w:rPr>
          <w:sz w:val="24"/>
          <w:szCs w:val="24"/>
        </w:rPr>
        <w:t xml:space="preserve">The normalized visible volume,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norm</m:t>
            </m:r>
          </m:sub>
        </m:sSub>
      </m:oMath>
      <w:r w:rsidRPr="00571F0E">
        <w:rPr>
          <w:sz w:val="24"/>
          <w:szCs w:val="24"/>
        </w:rPr>
        <w:t xml:space="preserve">, describes the fraction of coverage proved by the </w:t>
      </w:r>
      <w:r w:rsidR="00EC4492">
        <w:rPr>
          <w:sz w:val="24"/>
          <w:szCs w:val="24"/>
        </w:rPr>
        <w:t>sensor</w:t>
      </w:r>
      <w:r w:rsidRPr="00571F0E">
        <w:rPr>
          <w:sz w:val="24"/>
          <w:szCs w:val="24"/>
        </w:rPr>
        <w:t>s and is provided by the following equation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96"/>
      </w:tblGrid>
      <w:tr w:rsidR="00571F0E" w:rsidRPr="00571F0E" w:rsidTr="002B6F93">
        <w:trPr>
          <w:jc w:val="center"/>
        </w:trPr>
        <w:tc>
          <w:tcPr>
            <w:tcW w:w="4428" w:type="dxa"/>
          </w:tcPr>
          <w:p w:rsidR="00571F0E" w:rsidRPr="00571F0E" w:rsidRDefault="00D449A7" w:rsidP="00062552">
            <w:pPr>
              <w:pStyle w:val="ListParagraph"/>
              <w:spacing w:after="120" w:line="360" w:lineRule="auto"/>
              <w:ind w:left="0"/>
              <w:rPr>
                <w:sz w:val="24"/>
                <w:szCs w:val="24"/>
              </w:rPr>
            </w:pPr>
            <m:oMathPara>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norm</m:t>
                    </m:r>
                  </m:sub>
                </m:sSub>
                <m:r>
                  <w:rPr>
                    <w:rFonts w:ascii="Cambria Math" w:hAnsi="Cambria Math"/>
                    <w:sz w:val="24"/>
                    <w:szCs w:val="24"/>
                  </w:rPr>
                  <m:t>=</m:t>
                </m:r>
                <m:f>
                  <m:fPr>
                    <m:ctrlPr>
                      <w:rPr>
                        <w:rFonts w:ascii="Cambria Math" w:hAnsi="Cambria Math"/>
                        <w:sz w:val="24"/>
                        <w:szCs w:val="24"/>
                      </w:rPr>
                    </m:ctrlPr>
                  </m:fPr>
                  <m:num>
                    <m:nary>
                      <m:naryPr>
                        <m:ctrlPr>
                          <w:rPr>
                            <w:rFonts w:ascii="Cambria Math" w:hAnsi="Cambria Math"/>
                            <w:sz w:val="24"/>
                            <w:szCs w:val="24"/>
                          </w:rPr>
                        </m:ctrlPr>
                      </m:naryPr>
                      <m:sub>
                        <m:r>
                          <w:rPr>
                            <w:rFonts w:ascii="Cambria Math" w:hAnsi="Cambria Math"/>
                            <w:sz w:val="24"/>
                            <w:szCs w:val="24"/>
                          </w:rPr>
                          <m:t>G</m:t>
                        </m:r>
                      </m:sub>
                      <m:sup/>
                      <m:e>
                        <m:d>
                          <m:dPr>
                            <m:ctrlPr>
                              <w:rPr>
                                <w:rFonts w:ascii="Cambria Math" w:hAnsi="Cambria Math"/>
                                <w:sz w:val="24"/>
                                <w:szCs w:val="24"/>
                              </w:rPr>
                            </m:ctrlPr>
                          </m:dPr>
                          <m:e>
                            <m:nary>
                              <m:naryPr>
                                <m:chr m:val="∑"/>
                                <m:ctrlPr>
                                  <w:rPr>
                                    <w:rFonts w:ascii="Cambria Math" w:hAnsi="Cambria Math"/>
                                    <w:sz w:val="24"/>
                                    <w:szCs w:val="24"/>
                                  </w:rPr>
                                </m:ctrlPr>
                              </m:naryPr>
                              <m:sub>
                                <m:r>
                                  <w:rPr>
                                    <w:rFonts w:ascii="Cambria Math" w:hAnsi="Cambria Math"/>
                                    <w:sz w:val="24"/>
                                    <w:szCs w:val="24"/>
                                  </w:rPr>
                                  <m:t>i=0</m:t>
                                </m:r>
                              </m:sub>
                              <m:sup>
                                <m:r>
                                  <w:rPr>
                                    <w:rFonts w:ascii="Cambria Math" w:hAnsi="Cambria Math"/>
                                    <w:sz w:val="24"/>
                                    <w:szCs w:val="24"/>
                                  </w:rPr>
                                  <m:t>n</m:t>
                                </m:r>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y;</m:t>
                                        </m:r>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i</m:t>
                                            </m:r>
                                          </m:sub>
                                        </m:sSub>
                                      </m:e>
                                    </m:d>
                                  </m:e>
                                </m:d>
                              </m:e>
                            </m:nary>
                          </m:e>
                        </m:d>
                        <m:r>
                          <w:rPr>
                            <w:rFonts w:ascii="Cambria Math" w:hAnsi="Cambria Math"/>
                            <w:sz w:val="24"/>
                            <w:szCs w:val="24"/>
                          </w:rPr>
                          <m:t>dy</m:t>
                        </m:r>
                      </m:e>
                    </m:nary>
                  </m:num>
                  <m:den>
                    <m:nary>
                      <m:naryPr>
                        <m:ctrlPr>
                          <w:rPr>
                            <w:rFonts w:ascii="Cambria Math" w:hAnsi="Cambria Math"/>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Ψ</m:t>
                            </m:r>
                            <m:d>
                              <m:dPr>
                                <m:ctrlPr>
                                  <w:rPr>
                                    <w:rFonts w:ascii="Cambria Math" w:hAnsi="Cambria Math"/>
                                    <w:sz w:val="24"/>
                                    <w:szCs w:val="24"/>
                                  </w:rPr>
                                </m:ctrlPr>
                              </m:dPr>
                              <m:e>
                                <m:r>
                                  <w:rPr>
                                    <w:rFonts w:ascii="Cambria Math" w:hAnsi="Cambria Math"/>
                                    <w:sz w:val="24"/>
                                    <w:szCs w:val="24"/>
                                  </w:rPr>
                                  <m:t>y</m:t>
                                </m:r>
                              </m:e>
                            </m:d>
                          </m:e>
                        </m:d>
                        <m:r>
                          <w:rPr>
                            <w:rFonts w:ascii="Cambria Math" w:hAnsi="Cambria Math"/>
                            <w:sz w:val="24"/>
                            <w:szCs w:val="24"/>
                          </w:rPr>
                          <m:t>dy</m:t>
                        </m:r>
                      </m:e>
                    </m:nary>
                  </m:den>
                </m:f>
              </m:oMath>
            </m:oMathPara>
          </w:p>
        </w:tc>
        <w:tc>
          <w:tcPr>
            <w:tcW w:w="468" w:type="dxa"/>
            <w:vAlign w:val="center"/>
          </w:tcPr>
          <w:p w:rsidR="00571F0E" w:rsidRPr="00571F0E" w:rsidRDefault="00571F0E" w:rsidP="002B6F93">
            <w:pPr>
              <w:pStyle w:val="ListParagraph"/>
              <w:spacing w:after="120" w:line="360" w:lineRule="auto"/>
              <w:ind w:left="0"/>
              <w:jc w:val="center"/>
              <w:rPr>
                <w:sz w:val="24"/>
                <w:szCs w:val="24"/>
              </w:rPr>
            </w:pPr>
          </w:p>
          <w:p w:rsidR="00571F0E" w:rsidRPr="00571F0E" w:rsidRDefault="00571F0E" w:rsidP="002B6F93">
            <w:pPr>
              <w:pStyle w:val="ListParagraph"/>
              <w:spacing w:after="120" w:line="360" w:lineRule="auto"/>
              <w:ind w:left="0"/>
              <w:jc w:val="center"/>
              <w:rPr>
                <w:sz w:val="24"/>
                <w:szCs w:val="24"/>
              </w:rPr>
            </w:pPr>
            <w:r w:rsidRPr="00571F0E">
              <w:rPr>
                <w:sz w:val="24"/>
                <w:szCs w:val="24"/>
              </w:rPr>
              <w:t>(4)</w:t>
            </w:r>
          </w:p>
        </w:tc>
      </w:tr>
    </w:tbl>
    <w:p w:rsidR="00571F0E" w:rsidRPr="00571F0E" w:rsidRDefault="00571F0E" w:rsidP="0097363E">
      <w:pPr>
        <w:pStyle w:val="ListParagraph"/>
        <w:spacing w:after="120" w:line="480" w:lineRule="auto"/>
        <w:ind w:left="0"/>
        <w:rPr>
          <w:sz w:val="24"/>
          <w:szCs w:val="24"/>
        </w:rPr>
      </w:pPr>
      <w:r w:rsidRPr="00571F0E">
        <w:rPr>
          <w:sz w:val="24"/>
          <w:szCs w:val="24"/>
        </w:rPr>
        <w:t xml:space="preserve">and 0 </w:t>
      </w:r>
      <m:oMath>
        <m:r>
          <w:rPr>
            <w:rFonts w:ascii="Cambria Math" w:hAnsi="Cambria Math"/>
            <w:sz w:val="24"/>
            <w:szCs w:val="24"/>
          </w:rPr>
          <m:t>≤</m:t>
        </m:r>
      </m:oMath>
      <w:r w:rsidRPr="00571F0E">
        <w:rPr>
          <w:sz w:val="24"/>
          <w:szCs w:val="24"/>
        </w:rPr>
        <w:t xml:space="preserve"> </w:t>
      </w:r>
      <m:oMath>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norm</m:t>
            </m:r>
          </m:sub>
        </m:sSub>
      </m:oMath>
      <w:r w:rsidRPr="00571F0E">
        <w:rPr>
          <w:sz w:val="24"/>
          <w:szCs w:val="24"/>
        </w:rPr>
        <w:t xml:space="preserve"> </w:t>
      </w:r>
      <m:oMath>
        <m:r>
          <w:rPr>
            <w:rFonts w:ascii="Cambria Math" w:hAnsi="Cambria Math"/>
            <w:sz w:val="24"/>
            <w:szCs w:val="24"/>
          </w:rPr>
          <m:t>≤</m:t>
        </m:r>
      </m:oMath>
      <w:r w:rsidRPr="00571F0E">
        <w:rPr>
          <w:sz w:val="24"/>
          <w:szCs w:val="24"/>
        </w:rPr>
        <w:t xml:space="preserve"> 1.</w:t>
      </w:r>
    </w:p>
    <w:p w:rsidR="00571F0E" w:rsidRPr="00571F0E" w:rsidRDefault="00571F0E" w:rsidP="0097363E">
      <w:pPr>
        <w:pStyle w:val="ListParagraph"/>
        <w:spacing w:line="480" w:lineRule="auto"/>
        <w:ind w:left="0" w:firstLine="720"/>
        <w:rPr>
          <w:sz w:val="24"/>
          <w:szCs w:val="24"/>
        </w:rPr>
      </w:pPr>
      <w:r w:rsidRPr="00571F0E">
        <w:rPr>
          <w:sz w:val="24"/>
          <w:szCs w:val="24"/>
        </w:rPr>
        <w:t xml:space="preserve">The method for establishing </w:t>
      </w:r>
      <w:r w:rsidR="00EC4492">
        <w:rPr>
          <w:sz w:val="24"/>
          <w:szCs w:val="24"/>
        </w:rPr>
        <w:t>sensor</w:t>
      </w:r>
      <w:r w:rsidRPr="00571F0E">
        <w:rPr>
          <w:sz w:val="24"/>
          <w:szCs w:val="24"/>
        </w:rPr>
        <w:t xml:space="preserve"> placement in order to achieve maximum coverage is provided by the following equation</w:t>
      </w:r>
    </w:p>
    <w:tbl>
      <w:tblPr>
        <w:tblStyle w:val="TableGrid"/>
        <w:tblW w:w="88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900"/>
      </w:tblGrid>
      <w:tr w:rsidR="00571F0E" w:rsidRPr="00571F0E" w:rsidTr="00C14282">
        <w:trPr>
          <w:trHeight w:val="2250"/>
          <w:jc w:val="center"/>
        </w:trPr>
        <w:tc>
          <w:tcPr>
            <w:tcW w:w="7920" w:type="dxa"/>
          </w:tcPr>
          <w:p w:rsidR="00571F0E" w:rsidRPr="00571F0E" w:rsidRDefault="00571F0E" w:rsidP="00775127">
            <w:pPr>
              <w:pStyle w:val="ListParagraph"/>
              <w:spacing w:after="120" w:line="360" w:lineRule="auto"/>
              <w:ind w:left="0"/>
              <w:rPr>
                <w:sz w:val="24"/>
                <w:szCs w:val="24"/>
              </w:rPr>
            </w:pPr>
            <m:oMathPara>
              <m:oMath>
                <m:r>
                  <w:rPr>
                    <w:rFonts w:ascii="Cambria Math" w:hAnsi="Cambria Math"/>
                    <w:sz w:val="24"/>
                    <w:szCs w:val="24"/>
                  </w:rPr>
                  <m:t>arg</m:t>
                </m:r>
                <m:limLow>
                  <m:limLowPr>
                    <m:ctrlPr>
                      <w:rPr>
                        <w:rFonts w:ascii="Cambria Math" w:hAnsi="Cambria Math"/>
                        <w:sz w:val="24"/>
                        <w:szCs w:val="24"/>
                      </w:rPr>
                    </m:ctrlPr>
                  </m:limLowPr>
                  <m:e>
                    <m:r>
                      <w:rPr>
                        <w:rFonts w:ascii="Cambria Math" w:hAnsi="Cambria Math"/>
                        <w:sz w:val="24"/>
                        <w:szCs w:val="24"/>
                      </w:rPr>
                      <m:t>max</m:t>
                    </m:r>
                  </m:e>
                  <m:lim>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j</m:t>
                        </m:r>
                      </m:sub>
                    </m:sSub>
                    <m:r>
                      <w:rPr>
                        <w:rFonts w:ascii="Cambria Math" w:hAnsi="Cambria Math"/>
                        <w:sz w:val="24"/>
                        <w:szCs w:val="24"/>
                      </w:rPr>
                      <m:t>∈G</m:t>
                    </m:r>
                  </m:lim>
                </m:limLow>
                <m:nary>
                  <m:naryPr>
                    <m:ctrlPr>
                      <w:rPr>
                        <w:rFonts w:ascii="Cambria Math" w:hAnsi="Cambria Math"/>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y;</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j</m:t>
                                    </m:r>
                                  </m:sub>
                                </m:sSub>
                              </m:e>
                            </m:d>
                          </m:e>
                        </m:d>
                        <m:r>
                          <w:rPr>
                            <w:rFonts w:ascii="Cambria Math" w:hAnsi="Cambria Math"/>
                            <w:sz w:val="24"/>
                            <w:szCs w:val="24"/>
                          </w:rPr>
                          <m:t>-H</m:t>
                        </m:r>
                        <m:d>
                          <m:dPr>
                            <m:ctrlPr>
                              <w:rPr>
                                <w:rFonts w:ascii="Cambria Math" w:hAnsi="Cambria Math"/>
                                <w:sz w:val="24"/>
                                <w:szCs w:val="24"/>
                              </w:rPr>
                            </m:ctrlPr>
                          </m:dPr>
                          <m:e>
                            <m:nary>
                              <m:naryPr>
                                <m:chr m:val="∑"/>
                                <m:ctrlPr>
                                  <w:rPr>
                                    <w:rFonts w:ascii="Cambria Math" w:hAnsi="Cambria Math"/>
                                    <w:sz w:val="24"/>
                                    <w:szCs w:val="24"/>
                                  </w:rPr>
                                </m:ctrlPr>
                              </m:naryPr>
                              <m:sub>
                                <m:eqArr>
                                  <m:eqArrPr>
                                    <m:ctrlPr>
                                      <w:rPr>
                                        <w:rFonts w:ascii="Cambria Math" w:hAnsi="Cambria Math"/>
                                        <w:sz w:val="24"/>
                                        <w:szCs w:val="24"/>
                                      </w:rPr>
                                    </m:ctrlPr>
                                  </m:eqArrPr>
                                  <m:e>
                                    <m:r>
                                      <w:rPr>
                                        <w:rFonts w:ascii="Cambria Math" w:hAnsi="Cambria Math"/>
                                        <w:sz w:val="24"/>
                                        <w:szCs w:val="24"/>
                                      </w:rPr>
                                      <m:t>i=0</m:t>
                                    </m:r>
                                  </m:e>
                                  <m:e>
                                    <m:r>
                                      <w:rPr>
                                        <w:rFonts w:ascii="Cambria Math" w:hAnsi="Cambria Math"/>
                                        <w:sz w:val="24"/>
                                        <w:szCs w:val="24"/>
                                      </w:rPr>
                                      <m:t>i≠j</m:t>
                                    </m:r>
                                  </m:e>
                                </m:eqArr>
                              </m:sub>
                              <m:sup>
                                <m:r>
                                  <w:rPr>
                                    <w:rFonts w:ascii="Cambria Math" w:hAnsi="Cambria Math"/>
                                    <w:sz w:val="24"/>
                                    <w:szCs w:val="24"/>
                                  </w:rPr>
                                  <m:t>n</m:t>
                                </m:r>
                              </m:sup>
                              <m:e>
                                <m:r>
                                  <w:rPr>
                                    <w:rFonts w:ascii="Cambria Math" w:hAnsi="Cambria Math"/>
                                    <w:sz w:val="24"/>
                                    <w:szCs w:val="24"/>
                                  </w:rPr>
                                  <m:t>H</m:t>
                                </m:r>
                                <m:d>
                                  <m:dPr>
                                    <m:ctrlPr>
                                      <w:rPr>
                                        <w:rFonts w:ascii="Cambria Math" w:hAnsi="Cambria Math"/>
                                        <w:sz w:val="24"/>
                                        <w:szCs w:val="24"/>
                                      </w:rPr>
                                    </m:ctrlPr>
                                  </m:dPr>
                                  <m:e>
                                    <m:r>
                                      <w:rPr>
                                        <w:rFonts w:ascii="Cambria Math" w:hAnsi="Cambria Math"/>
                                        <w:sz w:val="24"/>
                                        <w:szCs w:val="24"/>
                                      </w:rPr>
                                      <m:t>Φ</m:t>
                                    </m:r>
                                    <m:d>
                                      <m:dPr>
                                        <m:ctrlPr>
                                          <w:rPr>
                                            <w:rFonts w:ascii="Cambria Math" w:hAnsi="Cambria Math"/>
                                            <w:sz w:val="24"/>
                                            <w:szCs w:val="24"/>
                                          </w:rPr>
                                        </m:ctrlPr>
                                      </m:dPr>
                                      <m:e>
                                        <m:r>
                                          <w:rPr>
                                            <w:rFonts w:ascii="Cambria Math" w:hAnsi="Cambria Math"/>
                                            <w:sz w:val="24"/>
                                            <w:szCs w:val="24"/>
                                          </w:rPr>
                                          <m:t>y;</m:t>
                                        </m:r>
                                        <m:sSub>
                                          <m:sSubPr>
                                            <m:ctrlPr>
                                              <w:rPr>
                                                <w:rFonts w:ascii="Cambria Math" w:hAnsi="Cambria Math"/>
                                                <w:sz w:val="24"/>
                                                <w:szCs w:val="24"/>
                                              </w:rPr>
                                            </m:ctrlPr>
                                          </m:sSubPr>
                                          <m:e>
                                            <m:r>
                                              <w:rPr>
                                                <w:rFonts w:ascii="Cambria Math" w:hAnsi="Cambria Math"/>
                                                <w:sz w:val="24"/>
                                                <w:szCs w:val="24"/>
                                              </w:rPr>
                                              <m:t>g</m:t>
                                            </m:r>
                                          </m:e>
                                          <m:sub>
                                            <m:r>
                                              <w:rPr>
                                                <w:rFonts w:ascii="Cambria Math" w:hAnsi="Cambria Math"/>
                                                <w:sz w:val="24"/>
                                                <w:szCs w:val="24"/>
                                              </w:rPr>
                                              <m:t>i</m:t>
                                            </m:r>
                                          </m:sub>
                                        </m:sSub>
                                      </m:e>
                                    </m:d>
                                  </m:e>
                                </m:d>
                              </m:e>
                            </m:nary>
                          </m:e>
                        </m:d>
                      </m:e>
                    </m:d>
                    <m:r>
                      <w:rPr>
                        <w:rFonts w:ascii="Cambria Math" w:hAnsi="Cambria Math"/>
                        <w:sz w:val="24"/>
                        <w:szCs w:val="24"/>
                      </w:rPr>
                      <m:t>dy</m:t>
                    </m:r>
                  </m:e>
                </m:nary>
              </m:oMath>
            </m:oMathPara>
          </w:p>
        </w:tc>
        <w:tc>
          <w:tcPr>
            <w:tcW w:w="900" w:type="dxa"/>
            <w:vAlign w:val="center"/>
          </w:tcPr>
          <w:p w:rsidR="00571F0E" w:rsidRPr="00571F0E" w:rsidRDefault="00571F0E" w:rsidP="002B6F93">
            <w:pPr>
              <w:pStyle w:val="ListParagraph"/>
              <w:spacing w:line="360" w:lineRule="auto"/>
              <w:ind w:left="0"/>
              <w:jc w:val="center"/>
              <w:rPr>
                <w:sz w:val="24"/>
                <w:szCs w:val="24"/>
              </w:rPr>
            </w:pPr>
          </w:p>
          <w:p w:rsidR="00571F0E" w:rsidRPr="00571F0E" w:rsidRDefault="00571F0E" w:rsidP="002B6F93">
            <w:pPr>
              <w:pStyle w:val="ListParagraph"/>
              <w:spacing w:line="360" w:lineRule="auto"/>
              <w:ind w:left="0"/>
              <w:jc w:val="center"/>
              <w:rPr>
                <w:sz w:val="24"/>
                <w:szCs w:val="24"/>
              </w:rPr>
            </w:pPr>
          </w:p>
          <w:p w:rsidR="00571F0E" w:rsidRPr="00571F0E" w:rsidRDefault="002B6F93" w:rsidP="002B6F93">
            <w:pPr>
              <w:pStyle w:val="ListParagraph"/>
              <w:spacing w:line="360" w:lineRule="auto"/>
              <w:ind w:left="0"/>
              <w:jc w:val="center"/>
              <w:rPr>
                <w:sz w:val="24"/>
                <w:szCs w:val="24"/>
              </w:rPr>
            </w:pPr>
            <w:r>
              <w:rPr>
                <w:sz w:val="24"/>
                <w:szCs w:val="24"/>
              </w:rPr>
              <w:t>(5)</w:t>
            </w:r>
          </w:p>
          <w:p w:rsidR="00571F0E" w:rsidRPr="00571F0E" w:rsidRDefault="00571F0E" w:rsidP="002B6F93">
            <w:pPr>
              <w:pStyle w:val="ListParagraph"/>
              <w:spacing w:line="360" w:lineRule="auto"/>
              <w:ind w:left="0"/>
              <w:jc w:val="center"/>
              <w:rPr>
                <w:sz w:val="24"/>
                <w:szCs w:val="24"/>
              </w:rPr>
            </w:pPr>
          </w:p>
          <w:p w:rsidR="00571F0E" w:rsidRPr="00571F0E" w:rsidRDefault="00571F0E" w:rsidP="002B6F93">
            <w:pPr>
              <w:pStyle w:val="ListParagraph"/>
              <w:spacing w:line="360" w:lineRule="auto"/>
              <w:ind w:left="0"/>
              <w:jc w:val="center"/>
              <w:rPr>
                <w:sz w:val="24"/>
                <w:szCs w:val="24"/>
              </w:rPr>
            </w:pPr>
          </w:p>
          <w:p w:rsidR="00571F0E" w:rsidRPr="00571F0E" w:rsidRDefault="00571F0E" w:rsidP="002B6F93">
            <w:pPr>
              <w:pStyle w:val="ListParagraph"/>
              <w:spacing w:line="360" w:lineRule="auto"/>
              <w:ind w:left="0"/>
              <w:jc w:val="center"/>
              <w:rPr>
                <w:sz w:val="24"/>
                <w:szCs w:val="24"/>
              </w:rPr>
            </w:pPr>
          </w:p>
        </w:tc>
      </w:tr>
    </w:tbl>
    <w:p w:rsidR="00571F0E" w:rsidRPr="00571F0E" w:rsidRDefault="00571F0E" w:rsidP="0097363E">
      <w:pPr>
        <w:pStyle w:val="ListParagraph"/>
        <w:spacing w:line="480" w:lineRule="auto"/>
        <w:ind w:left="0"/>
        <w:rPr>
          <w:sz w:val="24"/>
          <w:szCs w:val="24"/>
        </w:rPr>
      </w:pPr>
      <w:r w:rsidRPr="00571F0E">
        <w:rPr>
          <w:sz w:val="24"/>
          <w:szCs w:val="24"/>
        </w:rPr>
        <w:t xml:space="preserve">The first term gives the visible region provided by the </w:t>
      </w:r>
      <w:r w:rsidRPr="00571F0E">
        <w:rPr>
          <w:i/>
          <w:sz w:val="24"/>
          <w:szCs w:val="24"/>
        </w:rPr>
        <w:t>j</w:t>
      </w:r>
      <w:r w:rsidRPr="00571F0E">
        <w:rPr>
          <w:sz w:val="24"/>
          <w:szCs w:val="24"/>
        </w:rPr>
        <w:t xml:space="preserve">th </w:t>
      </w:r>
      <w:r w:rsidR="00EC4492">
        <w:rPr>
          <w:sz w:val="24"/>
          <w:szCs w:val="24"/>
        </w:rPr>
        <w:t>sensor</w:t>
      </w:r>
      <w:r w:rsidRPr="00571F0E">
        <w:rPr>
          <w:sz w:val="24"/>
          <w:szCs w:val="24"/>
        </w:rPr>
        <w:t xml:space="preserve">. The second term is the visible volume provided by all other </w:t>
      </w:r>
      <w:r w:rsidR="00EC4492">
        <w:rPr>
          <w:sz w:val="24"/>
          <w:szCs w:val="24"/>
        </w:rPr>
        <w:t>sensor</w:t>
      </w:r>
      <w:r w:rsidRPr="00571F0E">
        <w:rPr>
          <w:sz w:val="24"/>
          <w:szCs w:val="24"/>
        </w:rPr>
        <w:t>s.</w:t>
      </w:r>
    </w:p>
    <w:p w:rsidR="00571F0E" w:rsidRPr="009610C1" w:rsidRDefault="00571F0E" w:rsidP="0097363E">
      <w:pPr>
        <w:pStyle w:val="ListParagraph"/>
        <w:spacing w:line="480" w:lineRule="auto"/>
        <w:ind w:left="0" w:firstLine="720"/>
        <w:rPr>
          <w:sz w:val="24"/>
          <w:szCs w:val="24"/>
        </w:rPr>
      </w:pPr>
      <w:r w:rsidRPr="00571F0E">
        <w:rPr>
          <w:sz w:val="24"/>
          <w:szCs w:val="24"/>
        </w:rPr>
        <w:t xml:space="preserve">The equation provides an exhaustive search of the optimal location for one </w:t>
      </w:r>
      <w:r w:rsidR="00EC4492">
        <w:rPr>
          <w:sz w:val="24"/>
          <w:szCs w:val="24"/>
        </w:rPr>
        <w:t>sensor</w:t>
      </w:r>
      <w:r w:rsidRPr="00571F0E">
        <w:rPr>
          <w:sz w:val="24"/>
          <w:szCs w:val="24"/>
        </w:rPr>
        <w:t xml:space="preserve"> at a time. The process is repeated for each </w:t>
      </w:r>
      <w:r w:rsidR="00EC4492">
        <w:rPr>
          <w:sz w:val="24"/>
          <w:szCs w:val="24"/>
        </w:rPr>
        <w:t>sensor</w:t>
      </w:r>
      <w:r w:rsidRPr="00571F0E">
        <w:rPr>
          <w:sz w:val="24"/>
          <w:szCs w:val="24"/>
        </w:rPr>
        <w:t xml:space="preserve"> in a manner similar to simulated annealing. According to [6] “the optimal </w:t>
      </w:r>
      <w:r w:rsidR="00EC4492">
        <w:rPr>
          <w:sz w:val="24"/>
          <w:szCs w:val="24"/>
        </w:rPr>
        <w:t>sensor</w:t>
      </w:r>
      <w:r w:rsidRPr="00571F0E">
        <w:rPr>
          <w:sz w:val="24"/>
          <w:szCs w:val="24"/>
        </w:rPr>
        <w:t xml:space="preserve"> positions may not be unique; therefore an optimal position is chosen at random in order to avoid limit cycles. Observers are updated in random order for the same reason.”</w:t>
      </w:r>
    </w:p>
    <w:p w:rsidR="00C14282" w:rsidRDefault="009610C1" w:rsidP="0097363E">
      <w:pPr>
        <w:pStyle w:val="ListParagraph"/>
        <w:spacing w:after="120" w:line="480" w:lineRule="auto"/>
        <w:ind w:left="0" w:firstLine="720"/>
        <w:rPr>
          <w:sz w:val="24"/>
          <w:szCs w:val="24"/>
        </w:rPr>
      </w:pPr>
      <w:r w:rsidRPr="009610C1">
        <w:rPr>
          <w:sz w:val="24"/>
          <w:szCs w:val="24"/>
        </w:rPr>
        <w:t xml:space="preserve">The pseudocode for the </w:t>
      </w:r>
      <w:r w:rsidRPr="009610C1">
        <w:rPr>
          <w:sz w:val="24"/>
          <w:szCs w:val="24"/>
          <w:u w:val="single"/>
        </w:rPr>
        <w:t>S</w:t>
      </w:r>
      <w:r w:rsidRPr="009610C1">
        <w:rPr>
          <w:sz w:val="24"/>
          <w:szCs w:val="24"/>
        </w:rPr>
        <w:t xml:space="preserve">ensor </w:t>
      </w:r>
      <w:r w:rsidRPr="009610C1">
        <w:rPr>
          <w:sz w:val="24"/>
          <w:szCs w:val="24"/>
          <w:u w:val="single"/>
        </w:rPr>
        <w:t>P</w:t>
      </w:r>
      <w:r w:rsidRPr="009610C1">
        <w:rPr>
          <w:sz w:val="24"/>
          <w:szCs w:val="24"/>
        </w:rPr>
        <w:t xml:space="preserve">lacement </w:t>
      </w:r>
      <w:r w:rsidRPr="009610C1">
        <w:rPr>
          <w:sz w:val="24"/>
          <w:szCs w:val="24"/>
          <w:u w:val="single"/>
        </w:rPr>
        <w:t>O</w:t>
      </w:r>
      <w:r w:rsidRPr="009610C1">
        <w:rPr>
          <w:sz w:val="24"/>
          <w:szCs w:val="24"/>
        </w:rPr>
        <w:t xml:space="preserve">ptimization via </w:t>
      </w:r>
      <w:r w:rsidRPr="009610C1">
        <w:rPr>
          <w:sz w:val="24"/>
          <w:szCs w:val="24"/>
          <w:u w:val="single"/>
        </w:rPr>
        <w:t>Q</w:t>
      </w:r>
      <w:r w:rsidRPr="009610C1">
        <w:rPr>
          <w:sz w:val="24"/>
          <w:szCs w:val="24"/>
        </w:rPr>
        <w:t xml:space="preserve">ueries (SPOQ) algorithm responsible for solving the AGP in a </w:t>
      </w:r>
      <w:r w:rsidRPr="009610C1">
        <w:rPr>
          <w:i/>
          <w:sz w:val="24"/>
          <w:szCs w:val="24"/>
        </w:rPr>
        <w:t>known</w:t>
      </w:r>
      <w:r w:rsidRPr="009610C1">
        <w:rPr>
          <w:sz w:val="24"/>
          <w:szCs w:val="24"/>
        </w:rPr>
        <w:t xml:space="preserve"> environment Ω is inspired by </w:t>
      </w:r>
      <w:r>
        <w:rPr>
          <w:sz w:val="24"/>
          <w:szCs w:val="24"/>
        </w:rPr>
        <w:t>[6]</w:t>
      </w:r>
      <w:r w:rsidRPr="009610C1">
        <w:rPr>
          <w:sz w:val="24"/>
          <w:szCs w:val="24"/>
        </w:rPr>
        <w:t xml:space="preserve"> and is given below.</w:t>
      </w:r>
    </w:p>
    <w:p w:rsidR="00DF0BA8" w:rsidRDefault="00DF0BA8" w:rsidP="0097363E">
      <w:pPr>
        <w:pStyle w:val="ListParagraph"/>
        <w:spacing w:after="120" w:line="480" w:lineRule="auto"/>
        <w:ind w:left="0" w:firstLine="720"/>
        <w:rPr>
          <w:sz w:val="24"/>
          <w:szCs w:val="24"/>
        </w:rPr>
      </w:pPr>
    </w:p>
    <w:p w:rsidR="00DF0BA8" w:rsidRDefault="00DF0BA8" w:rsidP="0097363E">
      <w:pPr>
        <w:pStyle w:val="ListParagraph"/>
        <w:spacing w:after="120" w:line="480" w:lineRule="auto"/>
        <w:ind w:left="0" w:firstLine="720"/>
        <w:rPr>
          <w:sz w:val="24"/>
          <w:szCs w:val="24"/>
        </w:rPr>
      </w:pPr>
    </w:p>
    <w:p w:rsidR="00DF0BA8" w:rsidRDefault="00DF0BA8" w:rsidP="0097363E">
      <w:pPr>
        <w:pStyle w:val="ListParagraph"/>
        <w:spacing w:after="120" w:line="480" w:lineRule="auto"/>
        <w:ind w:left="0" w:firstLine="720"/>
        <w:rPr>
          <w:sz w:val="24"/>
          <w:szCs w:val="24"/>
        </w:rPr>
      </w:pPr>
    </w:p>
    <w:tbl>
      <w:tblPr>
        <w:tblW w:w="9359" w:type="dxa"/>
        <w:tblInd w:w="1" w:type="dxa"/>
        <w:tblLayout w:type="fixed"/>
        <w:tblCellMar>
          <w:left w:w="0" w:type="dxa"/>
          <w:right w:w="0" w:type="dxa"/>
        </w:tblCellMar>
        <w:tblLook w:val="0000" w:firstRow="0" w:lastRow="0" w:firstColumn="0" w:lastColumn="0" w:noHBand="0" w:noVBand="0"/>
      </w:tblPr>
      <w:tblGrid>
        <w:gridCol w:w="9359"/>
      </w:tblGrid>
      <w:tr w:rsidR="009610C1" w:rsidRPr="009610C1" w:rsidTr="001609CE">
        <w:trPr>
          <w:trHeight w:val="242"/>
        </w:trPr>
        <w:tc>
          <w:tcPr>
            <w:tcW w:w="9359" w:type="dxa"/>
            <w:tcBorders>
              <w:top w:val="single" w:sz="4" w:space="0" w:color="00000A"/>
              <w:left w:val="nil"/>
              <w:bottom w:val="single" w:sz="4" w:space="0" w:color="00000A"/>
              <w:right w:val="nil"/>
            </w:tcBorders>
          </w:tcPr>
          <w:p w:rsidR="009610C1" w:rsidRPr="009610C1" w:rsidRDefault="009610C1" w:rsidP="001609CE">
            <w:pPr>
              <w:spacing w:after="40"/>
              <w:jc w:val="left"/>
              <w:rPr>
                <w:sz w:val="24"/>
                <w:szCs w:val="24"/>
              </w:rPr>
            </w:pPr>
            <w:r w:rsidRPr="009610C1">
              <w:rPr>
                <w:b/>
                <w:sz w:val="24"/>
                <w:szCs w:val="24"/>
              </w:rPr>
              <w:lastRenderedPageBreak/>
              <w:t>Algorithm 1</w:t>
            </w:r>
            <w:r w:rsidRPr="009610C1">
              <w:rPr>
                <w:sz w:val="24"/>
                <w:szCs w:val="24"/>
              </w:rPr>
              <w:t xml:space="preserve"> SPOQ</w:t>
            </w:r>
          </w:p>
        </w:tc>
      </w:tr>
      <w:tr w:rsidR="009610C1" w:rsidRPr="009610C1" w:rsidTr="001609CE">
        <w:trPr>
          <w:trHeight w:val="3752"/>
        </w:trPr>
        <w:tc>
          <w:tcPr>
            <w:tcW w:w="9359" w:type="dxa"/>
            <w:tcBorders>
              <w:top w:val="single" w:sz="4" w:space="0" w:color="00000A"/>
              <w:left w:val="nil"/>
              <w:bottom w:val="single" w:sz="4" w:space="0" w:color="00000A"/>
              <w:right w:val="nil"/>
            </w:tcBorders>
          </w:tcPr>
          <w:p w:rsidR="009610C1" w:rsidRPr="009610C1" w:rsidRDefault="009610C1" w:rsidP="001609CE">
            <w:pPr>
              <w:pStyle w:val="ListParagraph"/>
              <w:ind w:left="0"/>
              <w:rPr>
                <w:sz w:val="24"/>
                <w:szCs w:val="24"/>
              </w:rPr>
            </w:pPr>
            <w:r w:rsidRPr="009610C1">
              <w:rPr>
                <w:sz w:val="24"/>
                <w:szCs w:val="24"/>
              </w:rPr>
              <w:t>1. Construct a photon map</w:t>
            </w:r>
          </w:p>
          <w:p w:rsidR="009610C1" w:rsidRPr="009610C1" w:rsidRDefault="009610C1" w:rsidP="001609CE">
            <w:pPr>
              <w:pStyle w:val="ListParagraph"/>
              <w:ind w:left="0"/>
              <w:rPr>
                <w:sz w:val="24"/>
                <w:szCs w:val="24"/>
              </w:rPr>
            </w:pPr>
            <w:r w:rsidRPr="009610C1">
              <w:rPr>
                <w:sz w:val="24"/>
                <w:szCs w:val="24"/>
              </w:rPr>
              <w:t xml:space="preserve">2. </w:t>
            </w:r>
            <w:r w:rsidRPr="009610C1">
              <w:rPr>
                <w:b/>
                <w:sz w:val="24"/>
                <w:szCs w:val="24"/>
              </w:rPr>
              <w:t>for</w:t>
            </w:r>
            <w:r w:rsidRPr="009610C1">
              <w:rPr>
                <w:sz w:val="24"/>
                <w:szCs w:val="24"/>
              </w:rPr>
              <w:t xml:space="preserve"> </w:t>
            </w:r>
            <w:r w:rsidRPr="009610C1">
              <w:rPr>
                <w:i/>
                <w:sz w:val="24"/>
                <w:szCs w:val="24"/>
              </w:rPr>
              <w:t>g</w:t>
            </w:r>
            <w:r w:rsidRPr="009610C1">
              <w:rPr>
                <w:i/>
                <w:sz w:val="24"/>
                <w:szCs w:val="24"/>
                <w:vertAlign w:val="subscript"/>
              </w:rPr>
              <w:t>i</w:t>
            </w:r>
            <w:r w:rsidRPr="009610C1">
              <w:rPr>
                <w:sz w:val="24"/>
                <w:szCs w:val="24"/>
              </w:rPr>
              <w:t xml:space="preserve"> </w:t>
            </w:r>
            <w:r w:rsidRPr="009610C1">
              <w:rPr>
                <w:sz w:val="24"/>
                <w:szCs w:val="24"/>
              </w:rPr>
              <w:sym w:font="Symbol" w:char="F0CE"/>
            </w:r>
            <w:r w:rsidRPr="009610C1">
              <w:rPr>
                <w:sz w:val="24"/>
                <w:szCs w:val="24"/>
              </w:rPr>
              <w:t xml:space="preserve"> </w:t>
            </w:r>
            <w:r w:rsidRPr="009610C1">
              <w:rPr>
                <w:i/>
                <w:sz w:val="24"/>
                <w:szCs w:val="24"/>
              </w:rPr>
              <w:t>G</w:t>
            </w:r>
            <w:r w:rsidRPr="009610C1">
              <w:rPr>
                <w:sz w:val="24"/>
                <w:szCs w:val="24"/>
              </w:rPr>
              <w:t xml:space="preserve"> do</w:t>
            </w:r>
          </w:p>
          <w:p w:rsidR="009610C1" w:rsidRPr="009610C1" w:rsidRDefault="009610C1" w:rsidP="001609CE">
            <w:pPr>
              <w:pStyle w:val="ListParagraph"/>
              <w:ind w:left="0"/>
              <w:rPr>
                <w:sz w:val="24"/>
                <w:szCs w:val="24"/>
              </w:rPr>
            </w:pPr>
            <w:r w:rsidRPr="009610C1">
              <w:rPr>
                <w:sz w:val="24"/>
                <w:szCs w:val="24"/>
              </w:rPr>
              <w:t xml:space="preserve">3. Store the </w:t>
            </w:r>
            <w:r w:rsidRPr="009610C1">
              <w:rPr>
                <w:i/>
                <w:sz w:val="24"/>
                <w:szCs w:val="24"/>
              </w:rPr>
              <w:t>p</w:t>
            </w:r>
            <w:r w:rsidRPr="009610C1">
              <w:rPr>
                <w:sz w:val="24"/>
                <w:szCs w:val="24"/>
              </w:rPr>
              <w:t xml:space="preserve"> photons observed by </w:t>
            </w:r>
            <w:r w:rsidRPr="009610C1">
              <w:rPr>
                <w:i/>
                <w:sz w:val="24"/>
                <w:szCs w:val="24"/>
              </w:rPr>
              <w:t>g</w:t>
            </w:r>
            <w:r w:rsidRPr="009610C1">
              <w:rPr>
                <w:i/>
                <w:sz w:val="24"/>
                <w:szCs w:val="24"/>
                <w:vertAlign w:val="subscript"/>
              </w:rPr>
              <w:t>i</w:t>
            </w:r>
          </w:p>
          <w:p w:rsidR="009610C1" w:rsidRPr="009610C1" w:rsidRDefault="009610C1" w:rsidP="001609CE">
            <w:pPr>
              <w:pStyle w:val="ListParagraph"/>
              <w:ind w:left="0"/>
              <w:rPr>
                <w:sz w:val="24"/>
                <w:szCs w:val="24"/>
              </w:rPr>
            </w:pPr>
            <w:r w:rsidRPr="009610C1">
              <w:rPr>
                <w:sz w:val="24"/>
                <w:szCs w:val="24"/>
              </w:rPr>
              <w:t xml:space="preserve">4.  </w:t>
            </w:r>
            <w:r w:rsidRPr="009610C1">
              <w:rPr>
                <w:b/>
                <w:sz w:val="24"/>
                <w:szCs w:val="24"/>
              </w:rPr>
              <w:t>end for</w:t>
            </w:r>
          </w:p>
          <w:p w:rsidR="009610C1" w:rsidRPr="009610C1" w:rsidRDefault="009610C1" w:rsidP="001609CE">
            <w:pPr>
              <w:pStyle w:val="ListParagraph"/>
              <w:ind w:left="0"/>
              <w:rPr>
                <w:sz w:val="24"/>
                <w:szCs w:val="24"/>
              </w:rPr>
            </w:pPr>
            <w:r w:rsidRPr="009610C1">
              <w:rPr>
                <w:sz w:val="24"/>
                <w:szCs w:val="24"/>
              </w:rPr>
              <w:t xml:space="preserve">5. Initialize </w:t>
            </w:r>
            <w:r w:rsidRPr="009610C1">
              <w:rPr>
                <w:noProof/>
                <w:position w:val="-4"/>
                <w:sz w:val="24"/>
                <w:szCs w:val="24"/>
                <w:lang w:eastAsia="en-US"/>
              </w:rPr>
              <w:drawing>
                <wp:inline distT="0" distB="0" distL="0" distR="0" wp14:anchorId="4A8BB01B" wp14:editId="6BEFCA1B">
                  <wp:extent cx="320723" cy="183270"/>
                  <wp:effectExtent l="0" t="0" r="0" b="0"/>
                  <wp:docPr id="25" name="Picture 25"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ormul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835" cy="183334"/>
                          </a:xfrm>
                          <a:prstGeom prst="rect">
                            <a:avLst/>
                          </a:prstGeom>
                          <a:noFill/>
                          <a:ln>
                            <a:noFill/>
                          </a:ln>
                        </pic:spPr>
                      </pic:pic>
                    </a:graphicData>
                  </a:graphic>
                </wp:inline>
              </w:drawing>
            </w:r>
            <w:r w:rsidRPr="009610C1">
              <w:rPr>
                <w:sz w:val="24"/>
                <w:szCs w:val="24"/>
              </w:rPr>
              <w:t>using Equation (4)</w:t>
            </w:r>
          </w:p>
          <w:p w:rsidR="009610C1" w:rsidRPr="009610C1" w:rsidRDefault="009610C1" w:rsidP="001609CE">
            <w:pPr>
              <w:pStyle w:val="ListParagraph"/>
              <w:ind w:left="0"/>
              <w:rPr>
                <w:sz w:val="24"/>
                <w:szCs w:val="24"/>
              </w:rPr>
            </w:pPr>
            <w:r w:rsidRPr="009610C1">
              <w:rPr>
                <w:sz w:val="24"/>
                <w:szCs w:val="24"/>
              </w:rPr>
              <w:t xml:space="preserve">6. Initialize </w:t>
            </w:r>
            <w:r w:rsidRPr="009610C1">
              <w:rPr>
                <w:noProof/>
                <w:position w:val="-4"/>
                <w:sz w:val="24"/>
                <w:szCs w:val="24"/>
                <w:lang w:eastAsia="en-US"/>
              </w:rPr>
              <w:drawing>
                <wp:inline distT="0" distB="0" distL="0" distR="0" wp14:anchorId="692966E4" wp14:editId="745D270B">
                  <wp:extent cx="320723" cy="183272"/>
                  <wp:effectExtent l="0" t="0" r="0" b="0"/>
                  <wp:docPr id="26" name="Picture 26"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formul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3409" cy="184807"/>
                          </a:xfrm>
                          <a:prstGeom prst="rect">
                            <a:avLst/>
                          </a:prstGeom>
                          <a:noFill/>
                          <a:ln>
                            <a:noFill/>
                          </a:ln>
                        </pic:spPr>
                      </pic:pic>
                    </a:graphicData>
                  </a:graphic>
                </wp:inline>
              </w:drawing>
            </w:r>
            <w:r w:rsidRPr="009610C1">
              <w:rPr>
                <w:sz w:val="24"/>
                <w:szCs w:val="24"/>
              </w:rPr>
              <w:t>= 0</w:t>
            </w:r>
          </w:p>
          <w:p w:rsidR="009610C1" w:rsidRPr="009610C1" w:rsidRDefault="009610C1" w:rsidP="001609CE">
            <w:pPr>
              <w:pStyle w:val="ListParagraph"/>
              <w:ind w:left="0"/>
              <w:rPr>
                <w:sz w:val="24"/>
                <w:szCs w:val="24"/>
              </w:rPr>
            </w:pPr>
            <w:r w:rsidRPr="009610C1">
              <w:rPr>
                <w:sz w:val="24"/>
                <w:szCs w:val="24"/>
              </w:rPr>
              <w:t xml:space="preserve">7. </w:t>
            </w:r>
            <w:r w:rsidRPr="009610C1">
              <w:rPr>
                <w:b/>
                <w:sz w:val="24"/>
                <w:szCs w:val="24"/>
              </w:rPr>
              <w:t>while</w:t>
            </w:r>
            <w:r w:rsidRPr="009610C1">
              <w:rPr>
                <w:sz w:val="24"/>
                <w:szCs w:val="24"/>
              </w:rPr>
              <w:t xml:space="preserve"> </w:t>
            </w:r>
            <w:r w:rsidRPr="009610C1">
              <w:rPr>
                <w:noProof/>
                <w:position w:val="-4"/>
                <w:sz w:val="24"/>
                <w:szCs w:val="24"/>
                <w:lang w:eastAsia="en-US"/>
              </w:rPr>
              <w:drawing>
                <wp:inline distT="0" distB="0" distL="0" distR="0" wp14:anchorId="34AFD89E" wp14:editId="5915F68B">
                  <wp:extent cx="329252" cy="188144"/>
                  <wp:effectExtent l="0" t="0" r="0" b="0"/>
                  <wp:docPr id="27" name="Picture 27"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ormul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9367" cy="188210"/>
                          </a:xfrm>
                          <a:prstGeom prst="rect">
                            <a:avLst/>
                          </a:prstGeom>
                          <a:noFill/>
                          <a:ln>
                            <a:noFill/>
                          </a:ln>
                        </pic:spPr>
                      </pic:pic>
                    </a:graphicData>
                  </a:graphic>
                </wp:inline>
              </w:drawing>
            </w:r>
            <w:r w:rsidRPr="009610C1">
              <w:rPr>
                <w:sz w:val="24"/>
                <w:szCs w:val="24"/>
              </w:rPr>
              <w:t xml:space="preserve">&gt; </w:t>
            </w:r>
            <w:r w:rsidRPr="009610C1">
              <w:rPr>
                <w:noProof/>
                <w:position w:val="-4"/>
                <w:sz w:val="24"/>
                <w:szCs w:val="24"/>
                <w:lang w:eastAsia="en-US"/>
              </w:rPr>
              <w:drawing>
                <wp:inline distT="0" distB="0" distL="0" distR="0" wp14:anchorId="3AA027D6" wp14:editId="2D250174">
                  <wp:extent cx="322426" cy="184244"/>
                  <wp:effectExtent l="0" t="0" r="0" b="0"/>
                  <wp:docPr id="28" name="Picture 28"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ormula"/>
                          <pic:cNvPicPr>
                            <a:picLocks noChangeAspect="1" noChangeArrowheads="1"/>
                          </pic:cNvPicPr>
                        </pic:nvPicPr>
                        <pic:blipFill>
                          <a:blip r:embed="rId25" cstate="print">
                            <a:lum/>
                            <a:extLst>
                              <a:ext uri="{28A0092B-C50C-407E-A947-70E740481C1C}">
                                <a14:useLocalDpi xmlns:a14="http://schemas.microsoft.com/office/drawing/2010/main" val="0"/>
                              </a:ext>
                            </a:extLst>
                          </a:blip>
                          <a:srcRect/>
                          <a:stretch>
                            <a:fillRect/>
                          </a:stretch>
                        </pic:blipFill>
                        <pic:spPr bwMode="auto">
                          <a:xfrm>
                            <a:off x="0" y="0"/>
                            <a:ext cx="322541" cy="184310"/>
                          </a:xfrm>
                          <a:prstGeom prst="rect">
                            <a:avLst/>
                          </a:prstGeom>
                          <a:noFill/>
                          <a:ln>
                            <a:noFill/>
                          </a:ln>
                        </pic:spPr>
                      </pic:pic>
                    </a:graphicData>
                  </a:graphic>
                </wp:inline>
              </w:drawing>
            </w:r>
            <w:r w:rsidRPr="009610C1">
              <w:rPr>
                <w:b/>
                <w:sz w:val="24"/>
                <w:szCs w:val="24"/>
              </w:rPr>
              <w:t>do</w:t>
            </w:r>
          </w:p>
          <w:p w:rsidR="009610C1" w:rsidRPr="009610C1" w:rsidRDefault="009610C1" w:rsidP="001609CE">
            <w:pPr>
              <w:pStyle w:val="ListParagraph"/>
              <w:tabs>
                <w:tab w:val="left" w:pos="540"/>
                <w:tab w:val="left" w:pos="709"/>
              </w:tabs>
              <w:ind w:left="0"/>
              <w:rPr>
                <w:sz w:val="24"/>
                <w:szCs w:val="24"/>
              </w:rPr>
            </w:pPr>
            <w:r w:rsidRPr="009610C1">
              <w:rPr>
                <w:sz w:val="24"/>
                <w:szCs w:val="24"/>
              </w:rPr>
              <w:t xml:space="preserve">8. </w:t>
            </w:r>
            <w:r w:rsidRPr="009610C1">
              <w:rPr>
                <w:b/>
                <w:sz w:val="24"/>
                <w:szCs w:val="24"/>
              </w:rPr>
              <w:t xml:space="preserve">         for</w:t>
            </w:r>
            <w:r w:rsidRPr="009610C1">
              <w:rPr>
                <w:sz w:val="24"/>
                <w:szCs w:val="24"/>
              </w:rPr>
              <w:t xml:space="preserve"> all </w:t>
            </w:r>
            <w:r w:rsidRPr="009610C1">
              <w:rPr>
                <w:i/>
                <w:sz w:val="24"/>
                <w:szCs w:val="24"/>
              </w:rPr>
              <w:t>n</w:t>
            </w:r>
            <w:r w:rsidRPr="009610C1">
              <w:rPr>
                <w:sz w:val="24"/>
                <w:szCs w:val="24"/>
              </w:rPr>
              <w:t xml:space="preserve"> </w:t>
            </w:r>
            <w:r w:rsidR="00EC4492">
              <w:rPr>
                <w:sz w:val="24"/>
                <w:szCs w:val="24"/>
              </w:rPr>
              <w:t>sensor</w:t>
            </w:r>
            <w:r w:rsidRPr="009610C1">
              <w:rPr>
                <w:sz w:val="24"/>
                <w:szCs w:val="24"/>
              </w:rPr>
              <w:t xml:space="preserve">s </w:t>
            </w:r>
            <w:r w:rsidRPr="009610C1">
              <w:rPr>
                <w:b/>
                <w:sz w:val="24"/>
                <w:szCs w:val="24"/>
              </w:rPr>
              <w:t>do</w:t>
            </w:r>
          </w:p>
          <w:p w:rsidR="009610C1" w:rsidRPr="009610C1" w:rsidRDefault="009610C1" w:rsidP="001609CE">
            <w:pPr>
              <w:pStyle w:val="ListParagraph"/>
              <w:tabs>
                <w:tab w:val="left" w:pos="1699"/>
                <w:tab w:val="left" w:pos="2430"/>
              </w:tabs>
              <w:ind w:left="990" w:hanging="990"/>
              <w:rPr>
                <w:sz w:val="24"/>
                <w:szCs w:val="24"/>
              </w:rPr>
            </w:pPr>
            <w:r w:rsidRPr="009610C1">
              <w:rPr>
                <w:sz w:val="24"/>
                <w:szCs w:val="24"/>
              </w:rPr>
              <w:t xml:space="preserve">9.               choose </w:t>
            </w:r>
            <w:r w:rsidR="003A7C12">
              <w:rPr>
                <w:sz w:val="24"/>
                <w:szCs w:val="24"/>
              </w:rPr>
              <w:t>a sensor</w:t>
            </w:r>
            <w:r w:rsidRPr="009610C1">
              <w:rPr>
                <w:sz w:val="24"/>
                <w:szCs w:val="24"/>
              </w:rPr>
              <w:t xml:space="preserve"> </w:t>
            </w:r>
            <w:r w:rsidRPr="009610C1">
              <w:rPr>
                <w:i/>
                <w:sz w:val="24"/>
                <w:szCs w:val="24"/>
              </w:rPr>
              <w:t>j</w:t>
            </w:r>
            <w:r w:rsidRPr="009610C1">
              <w:rPr>
                <w:sz w:val="24"/>
                <w:szCs w:val="24"/>
              </w:rPr>
              <w:t xml:space="preserve"> at random without replacement</w:t>
            </w:r>
          </w:p>
          <w:p w:rsidR="009610C1" w:rsidRPr="009610C1" w:rsidRDefault="009610C1" w:rsidP="001609CE">
            <w:pPr>
              <w:pStyle w:val="ListParagraph"/>
              <w:ind w:left="342" w:hanging="342"/>
              <w:rPr>
                <w:sz w:val="24"/>
                <w:szCs w:val="24"/>
              </w:rPr>
            </w:pPr>
            <w:r w:rsidRPr="009610C1">
              <w:rPr>
                <w:sz w:val="24"/>
                <w:szCs w:val="24"/>
              </w:rPr>
              <w:t xml:space="preserve">10.             find a globally optimal solution to Eq. (5) for </w:t>
            </w:r>
            <w:r w:rsidR="00EC4492">
              <w:rPr>
                <w:sz w:val="24"/>
                <w:szCs w:val="24"/>
              </w:rPr>
              <w:t>sensor</w:t>
            </w:r>
            <w:r w:rsidRPr="009610C1">
              <w:rPr>
                <w:sz w:val="24"/>
                <w:szCs w:val="24"/>
              </w:rPr>
              <w:t xml:space="preserve"> </w:t>
            </w:r>
            <w:r w:rsidRPr="009610C1">
              <w:rPr>
                <w:i/>
                <w:sz w:val="24"/>
                <w:szCs w:val="24"/>
              </w:rPr>
              <w:t>j</w:t>
            </w:r>
          </w:p>
          <w:p w:rsidR="009610C1" w:rsidRPr="009610C1" w:rsidRDefault="009610C1" w:rsidP="001609CE">
            <w:pPr>
              <w:pStyle w:val="ListParagraph"/>
              <w:ind w:left="0"/>
              <w:rPr>
                <w:sz w:val="24"/>
                <w:szCs w:val="24"/>
              </w:rPr>
            </w:pPr>
            <w:r w:rsidRPr="009610C1">
              <w:rPr>
                <w:sz w:val="24"/>
                <w:szCs w:val="24"/>
              </w:rPr>
              <w:t>11.</w:t>
            </w:r>
            <w:r w:rsidRPr="009610C1">
              <w:rPr>
                <w:b/>
                <w:sz w:val="24"/>
                <w:szCs w:val="24"/>
              </w:rPr>
              <w:t xml:space="preserve">        end</w:t>
            </w:r>
            <w:r w:rsidRPr="009610C1">
              <w:rPr>
                <w:sz w:val="24"/>
                <w:szCs w:val="24"/>
              </w:rPr>
              <w:t xml:space="preserve"> </w:t>
            </w:r>
            <w:r w:rsidRPr="009610C1">
              <w:rPr>
                <w:b/>
                <w:sz w:val="24"/>
                <w:szCs w:val="24"/>
              </w:rPr>
              <w:t>for</w:t>
            </w:r>
          </w:p>
          <w:p w:rsidR="009610C1" w:rsidRPr="009610C1" w:rsidRDefault="009610C1" w:rsidP="001609CE">
            <w:pPr>
              <w:pStyle w:val="ListParagraph"/>
              <w:ind w:left="0"/>
              <w:rPr>
                <w:sz w:val="24"/>
                <w:szCs w:val="24"/>
              </w:rPr>
            </w:pPr>
            <w:r w:rsidRPr="009610C1">
              <w:rPr>
                <w:sz w:val="24"/>
                <w:szCs w:val="24"/>
              </w:rPr>
              <w:t xml:space="preserve">12.      </w:t>
            </w:r>
            <w:r w:rsidRPr="009610C1">
              <w:rPr>
                <w:noProof/>
                <w:position w:val="-4"/>
                <w:sz w:val="24"/>
                <w:szCs w:val="24"/>
                <w:lang w:eastAsia="en-US"/>
              </w:rPr>
              <w:drawing>
                <wp:inline distT="0" distB="0" distL="0" distR="0" wp14:anchorId="7FB58844" wp14:editId="7239A3B1">
                  <wp:extent cx="735773" cy="197893"/>
                  <wp:effectExtent l="0" t="0" r="0" b="0"/>
                  <wp:docPr id="17" name="Picture 29"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ormul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4064" cy="200123"/>
                          </a:xfrm>
                          <a:prstGeom prst="rect">
                            <a:avLst/>
                          </a:prstGeom>
                          <a:noFill/>
                          <a:ln>
                            <a:noFill/>
                          </a:ln>
                        </pic:spPr>
                      </pic:pic>
                    </a:graphicData>
                  </a:graphic>
                </wp:inline>
              </w:drawing>
            </w:r>
          </w:p>
          <w:p w:rsidR="009610C1" w:rsidRPr="009610C1" w:rsidRDefault="009610C1" w:rsidP="001609CE">
            <w:pPr>
              <w:pStyle w:val="ListParagraph"/>
              <w:ind w:left="0"/>
              <w:rPr>
                <w:sz w:val="24"/>
                <w:szCs w:val="24"/>
              </w:rPr>
            </w:pPr>
            <w:r w:rsidRPr="009610C1">
              <w:rPr>
                <w:sz w:val="24"/>
                <w:szCs w:val="24"/>
              </w:rPr>
              <w:t xml:space="preserve">13.      Recompute </w:t>
            </w:r>
            <w:r w:rsidRPr="009610C1">
              <w:rPr>
                <w:noProof/>
                <w:position w:val="-4"/>
                <w:sz w:val="24"/>
                <w:szCs w:val="24"/>
                <w:lang w:eastAsia="en-US"/>
              </w:rPr>
              <w:drawing>
                <wp:inline distT="0" distB="0" distL="0" distR="0" wp14:anchorId="2849BB68" wp14:editId="2FA7533C">
                  <wp:extent cx="354681" cy="202675"/>
                  <wp:effectExtent l="0" t="0" r="7269" b="0"/>
                  <wp:docPr id="30" name="Picture 30"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ormul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5061" cy="202892"/>
                          </a:xfrm>
                          <a:prstGeom prst="rect">
                            <a:avLst/>
                          </a:prstGeom>
                          <a:noFill/>
                          <a:ln>
                            <a:noFill/>
                          </a:ln>
                        </pic:spPr>
                      </pic:pic>
                    </a:graphicData>
                  </a:graphic>
                </wp:inline>
              </w:drawing>
            </w:r>
            <w:r w:rsidRPr="009610C1">
              <w:rPr>
                <w:sz w:val="24"/>
                <w:szCs w:val="24"/>
              </w:rPr>
              <w:t xml:space="preserve">using new </w:t>
            </w:r>
            <w:r w:rsidR="00EC4492">
              <w:rPr>
                <w:sz w:val="24"/>
                <w:szCs w:val="24"/>
              </w:rPr>
              <w:t>sensor</w:t>
            </w:r>
            <w:r w:rsidRPr="009610C1">
              <w:rPr>
                <w:sz w:val="24"/>
                <w:szCs w:val="24"/>
              </w:rPr>
              <w:t xml:space="preserve"> positions</w:t>
            </w:r>
          </w:p>
          <w:p w:rsidR="009610C1" w:rsidRPr="009610C1" w:rsidRDefault="009610C1" w:rsidP="001609CE">
            <w:pPr>
              <w:pStyle w:val="ListParagraph"/>
              <w:ind w:left="0"/>
              <w:rPr>
                <w:sz w:val="24"/>
                <w:szCs w:val="24"/>
              </w:rPr>
            </w:pPr>
            <w:r w:rsidRPr="009610C1">
              <w:rPr>
                <w:sz w:val="24"/>
                <w:szCs w:val="24"/>
              </w:rPr>
              <w:t xml:space="preserve">14. </w:t>
            </w:r>
            <w:r w:rsidRPr="009610C1">
              <w:rPr>
                <w:b/>
                <w:sz w:val="24"/>
                <w:szCs w:val="24"/>
              </w:rPr>
              <w:t>end</w:t>
            </w:r>
            <w:r w:rsidRPr="009610C1">
              <w:rPr>
                <w:sz w:val="24"/>
                <w:szCs w:val="24"/>
              </w:rPr>
              <w:t xml:space="preserve"> </w:t>
            </w:r>
            <w:r w:rsidRPr="009610C1">
              <w:rPr>
                <w:b/>
                <w:sz w:val="24"/>
                <w:szCs w:val="24"/>
              </w:rPr>
              <w:t>while</w:t>
            </w:r>
          </w:p>
        </w:tc>
      </w:tr>
    </w:tbl>
    <w:p w:rsidR="00DF0BA8" w:rsidRDefault="00DF0BA8" w:rsidP="00BC1305">
      <w:pPr>
        <w:pStyle w:val="ListParagraph"/>
        <w:spacing w:before="120" w:line="480" w:lineRule="auto"/>
        <w:ind w:left="0" w:firstLine="720"/>
        <w:rPr>
          <w:sz w:val="24"/>
          <w:szCs w:val="24"/>
        </w:rPr>
      </w:pPr>
    </w:p>
    <w:p w:rsidR="009610C1" w:rsidRPr="009610C1" w:rsidRDefault="009610C1" w:rsidP="00BC1305">
      <w:pPr>
        <w:pStyle w:val="ListParagraph"/>
        <w:spacing w:before="120" w:line="480" w:lineRule="auto"/>
        <w:ind w:left="0" w:firstLine="720"/>
        <w:rPr>
          <w:sz w:val="24"/>
          <w:szCs w:val="24"/>
        </w:rPr>
      </w:pPr>
      <w:r w:rsidRPr="009610C1">
        <w:rPr>
          <w:sz w:val="24"/>
          <w:szCs w:val="24"/>
        </w:rPr>
        <w:t xml:space="preserve">What distinguishes this version of SPOQ from </w:t>
      </w:r>
      <w:r w:rsidR="00115F9D">
        <w:rPr>
          <w:sz w:val="24"/>
          <w:szCs w:val="24"/>
        </w:rPr>
        <w:t>[6]</w:t>
      </w:r>
      <w:r w:rsidRPr="009610C1">
        <w:rPr>
          <w:sz w:val="24"/>
          <w:szCs w:val="24"/>
        </w:rPr>
        <w:t xml:space="preserve"> is that at each grid point </w:t>
      </w:r>
      <w:r w:rsidRPr="009610C1">
        <w:rPr>
          <w:i/>
          <w:sz w:val="24"/>
          <w:szCs w:val="24"/>
        </w:rPr>
        <w:t>g</w:t>
      </w:r>
      <w:r w:rsidRPr="009610C1">
        <w:rPr>
          <w:i/>
          <w:sz w:val="24"/>
          <w:szCs w:val="24"/>
          <w:vertAlign w:val="subscript"/>
        </w:rPr>
        <w:t>i</w:t>
      </w:r>
      <w:r w:rsidRPr="009610C1">
        <w:rPr>
          <w:sz w:val="24"/>
          <w:szCs w:val="24"/>
        </w:rPr>
        <w:t xml:space="preserve"> </w:t>
      </w:r>
      <w:r w:rsidRPr="009610C1">
        <w:rPr>
          <w:sz w:val="24"/>
          <w:szCs w:val="24"/>
        </w:rPr>
        <w:sym w:font="Symbol" w:char="F0CE"/>
      </w:r>
      <w:r w:rsidRPr="009610C1">
        <w:rPr>
          <w:sz w:val="24"/>
          <w:szCs w:val="24"/>
        </w:rPr>
        <w:t xml:space="preserve"> </w:t>
      </w:r>
      <w:r w:rsidRPr="009610C1">
        <w:rPr>
          <w:i/>
          <w:sz w:val="24"/>
          <w:szCs w:val="24"/>
        </w:rPr>
        <w:t>G</w:t>
      </w:r>
      <w:r w:rsidRPr="009610C1">
        <w:rPr>
          <w:sz w:val="24"/>
          <w:szCs w:val="24"/>
        </w:rPr>
        <w:t xml:space="preserve">, the number of photons obtained at that grid point are stored prior to executing the while loop. In an </w:t>
      </w:r>
      <w:r w:rsidRPr="009610C1">
        <w:rPr>
          <w:i/>
          <w:sz w:val="24"/>
          <w:szCs w:val="24"/>
        </w:rPr>
        <w:t xml:space="preserve">unexplored </w:t>
      </w:r>
      <w:r w:rsidRPr="009610C1">
        <w:rPr>
          <w:sz w:val="24"/>
          <w:szCs w:val="24"/>
        </w:rPr>
        <w:t xml:space="preserve">environment, then steps 1 – 4 would be omitted and step 10 would entail making a query to the photon map rather than doing a look up of what had been stored previously at grid point </w:t>
      </w:r>
      <w:r w:rsidRPr="009610C1">
        <w:rPr>
          <w:i/>
          <w:sz w:val="24"/>
          <w:szCs w:val="24"/>
        </w:rPr>
        <w:t>g</w:t>
      </w:r>
      <w:r w:rsidRPr="009610C1">
        <w:rPr>
          <w:i/>
          <w:sz w:val="24"/>
          <w:szCs w:val="24"/>
          <w:vertAlign w:val="subscript"/>
        </w:rPr>
        <w:t>i</w:t>
      </w:r>
      <w:r w:rsidRPr="009610C1">
        <w:rPr>
          <w:sz w:val="24"/>
          <w:szCs w:val="24"/>
        </w:rPr>
        <w:t>.</w:t>
      </w:r>
    </w:p>
    <w:p w:rsidR="009610C1" w:rsidRPr="009610C1" w:rsidRDefault="009610C1" w:rsidP="0097363E">
      <w:pPr>
        <w:pStyle w:val="ListParagraph"/>
        <w:spacing w:after="120" w:line="480" w:lineRule="auto"/>
        <w:ind w:left="0" w:firstLine="720"/>
        <w:rPr>
          <w:sz w:val="24"/>
          <w:szCs w:val="24"/>
        </w:rPr>
      </w:pPr>
      <w:r w:rsidRPr="009610C1">
        <w:rPr>
          <w:sz w:val="24"/>
          <w:szCs w:val="24"/>
        </w:rPr>
        <w:t>We use the following algorithm detailing the steps taken in step 10 of SPOQ:</w:t>
      </w:r>
    </w:p>
    <w:tbl>
      <w:tblPr>
        <w:tblW w:w="0" w:type="auto"/>
        <w:tblInd w:w="1" w:type="dxa"/>
        <w:tblBorders>
          <w:top w:val="single" w:sz="4" w:space="0" w:color="00000A"/>
          <w:bottom w:val="single" w:sz="4" w:space="0" w:color="auto"/>
          <w:insideH w:val="single" w:sz="4" w:space="0" w:color="00000A"/>
          <w:insideV w:val="single" w:sz="4" w:space="0" w:color="00000A"/>
        </w:tblBorders>
        <w:tblLayout w:type="fixed"/>
        <w:tblCellMar>
          <w:left w:w="0" w:type="dxa"/>
          <w:right w:w="0" w:type="dxa"/>
        </w:tblCellMar>
        <w:tblLook w:val="0000" w:firstRow="0" w:lastRow="0" w:firstColumn="0" w:lastColumn="0" w:noHBand="0" w:noVBand="0"/>
      </w:tblPr>
      <w:tblGrid>
        <w:gridCol w:w="9359"/>
      </w:tblGrid>
      <w:tr w:rsidR="009610C1" w:rsidRPr="009610C1" w:rsidTr="001609CE">
        <w:tc>
          <w:tcPr>
            <w:tcW w:w="9359" w:type="dxa"/>
          </w:tcPr>
          <w:p w:rsidR="009610C1" w:rsidRPr="009610C1" w:rsidRDefault="009610C1" w:rsidP="001609CE">
            <w:pPr>
              <w:pStyle w:val="ListParagraph"/>
              <w:spacing w:after="120"/>
              <w:ind w:left="0"/>
              <w:rPr>
                <w:sz w:val="24"/>
                <w:szCs w:val="24"/>
              </w:rPr>
            </w:pPr>
            <w:r w:rsidRPr="009610C1">
              <w:rPr>
                <w:b/>
                <w:sz w:val="24"/>
                <w:szCs w:val="24"/>
              </w:rPr>
              <w:t>Algorithm 2</w:t>
            </w:r>
            <w:r w:rsidRPr="009610C1">
              <w:rPr>
                <w:sz w:val="24"/>
                <w:szCs w:val="24"/>
              </w:rPr>
              <w:t xml:space="preserve"> SPOQ: Photon query step</w:t>
            </w:r>
          </w:p>
        </w:tc>
      </w:tr>
      <w:tr w:rsidR="009610C1" w:rsidRPr="009610C1" w:rsidTr="001609CE">
        <w:tc>
          <w:tcPr>
            <w:tcW w:w="9359" w:type="dxa"/>
          </w:tcPr>
          <w:p w:rsidR="009610C1" w:rsidRPr="009610C1" w:rsidRDefault="009610C1" w:rsidP="001609CE">
            <w:pPr>
              <w:pStyle w:val="ListParagraph"/>
              <w:ind w:left="0"/>
              <w:rPr>
                <w:sz w:val="24"/>
                <w:szCs w:val="24"/>
              </w:rPr>
            </w:pPr>
            <w:r w:rsidRPr="009610C1">
              <w:rPr>
                <w:sz w:val="24"/>
                <w:szCs w:val="24"/>
              </w:rPr>
              <w:t xml:space="preserve">1. Set </w:t>
            </w:r>
            <w:r w:rsidR="00EC4492">
              <w:rPr>
                <w:sz w:val="24"/>
                <w:szCs w:val="24"/>
              </w:rPr>
              <w:t>sensor</w:t>
            </w:r>
            <w:r w:rsidRPr="009610C1">
              <w:rPr>
                <w:sz w:val="24"/>
                <w:szCs w:val="24"/>
              </w:rPr>
              <w:t xml:space="preserve"> </w:t>
            </w:r>
            <w:r w:rsidRPr="009610C1">
              <w:rPr>
                <w:i/>
                <w:sz w:val="24"/>
                <w:szCs w:val="24"/>
              </w:rPr>
              <w:t>j</w:t>
            </w:r>
            <w:r w:rsidRPr="009610C1">
              <w:rPr>
                <w:sz w:val="24"/>
                <w:szCs w:val="24"/>
              </w:rPr>
              <w:t>’s visibility to 0</w:t>
            </w:r>
          </w:p>
          <w:p w:rsidR="009610C1" w:rsidRPr="009610C1" w:rsidRDefault="009610C1" w:rsidP="001609CE">
            <w:pPr>
              <w:pStyle w:val="ListParagraph"/>
              <w:ind w:left="252" w:hanging="252"/>
              <w:rPr>
                <w:sz w:val="24"/>
                <w:szCs w:val="24"/>
              </w:rPr>
            </w:pPr>
            <w:r w:rsidRPr="009610C1">
              <w:rPr>
                <w:sz w:val="24"/>
                <w:szCs w:val="24"/>
              </w:rPr>
              <w:t xml:space="preserve">2. Get the current visibility volume for all </w:t>
            </w:r>
            <w:r w:rsidR="00EC4492">
              <w:rPr>
                <w:sz w:val="24"/>
                <w:szCs w:val="24"/>
              </w:rPr>
              <w:t>sensor</w:t>
            </w:r>
            <w:r w:rsidRPr="009610C1">
              <w:rPr>
                <w:sz w:val="24"/>
                <w:szCs w:val="24"/>
              </w:rPr>
              <w:t xml:space="preserve">s other than </w:t>
            </w:r>
            <w:r w:rsidRPr="009610C1">
              <w:rPr>
                <w:i/>
                <w:sz w:val="24"/>
                <w:szCs w:val="24"/>
              </w:rPr>
              <w:t>j</w:t>
            </w:r>
          </w:p>
          <w:p w:rsidR="009610C1" w:rsidRPr="009610C1" w:rsidRDefault="009610C1" w:rsidP="001609CE">
            <w:pPr>
              <w:pStyle w:val="ListParagraph"/>
              <w:ind w:left="0"/>
              <w:rPr>
                <w:sz w:val="24"/>
                <w:szCs w:val="24"/>
              </w:rPr>
            </w:pPr>
            <w:r w:rsidRPr="009610C1">
              <w:rPr>
                <w:sz w:val="24"/>
                <w:szCs w:val="24"/>
              </w:rPr>
              <w:t xml:space="preserve">3. </w:t>
            </w:r>
            <w:r w:rsidRPr="009610C1">
              <w:rPr>
                <w:b/>
                <w:sz w:val="24"/>
                <w:szCs w:val="24"/>
              </w:rPr>
              <w:t>for</w:t>
            </w:r>
            <w:r w:rsidRPr="009610C1">
              <w:rPr>
                <w:sz w:val="24"/>
                <w:szCs w:val="24"/>
              </w:rPr>
              <w:t xml:space="preserve"> all </w:t>
            </w:r>
            <w:r w:rsidRPr="009610C1">
              <w:rPr>
                <w:i/>
                <w:sz w:val="24"/>
                <w:szCs w:val="24"/>
              </w:rPr>
              <w:t>g</w:t>
            </w:r>
            <w:r w:rsidRPr="009610C1">
              <w:rPr>
                <w:i/>
                <w:sz w:val="24"/>
                <w:szCs w:val="24"/>
                <w:vertAlign w:val="subscript"/>
              </w:rPr>
              <w:t>i</w:t>
            </w:r>
            <w:r w:rsidRPr="009610C1">
              <w:rPr>
                <w:sz w:val="24"/>
                <w:szCs w:val="24"/>
              </w:rPr>
              <w:t xml:space="preserve"> </w:t>
            </w:r>
            <w:r w:rsidRPr="009610C1">
              <w:rPr>
                <w:sz w:val="24"/>
                <w:szCs w:val="24"/>
              </w:rPr>
              <w:sym w:font="Symbol" w:char="F0CE"/>
            </w:r>
            <w:r w:rsidRPr="009610C1">
              <w:rPr>
                <w:sz w:val="24"/>
                <w:szCs w:val="24"/>
              </w:rPr>
              <w:t xml:space="preserve"> </w:t>
            </w:r>
            <w:r w:rsidRPr="009610C1">
              <w:rPr>
                <w:i/>
                <w:sz w:val="24"/>
                <w:szCs w:val="24"/>
              </w:rPr>
              <w:t>G</w:t>
            </w:r>
            <w:r w:rsidRPr="009610C1">
              <w:rPr>
                <w:sz w:val="24"/>
                <w:szCs w:val="24"/>
              </w:rPr>
              <w:t xml:space="preserve"> </w:t>
            </w:r>
            <w:r w:rsidRPr="009610C1">
              <w:rPr>
                <w:b/>
                <w:sz w:val="24"/>
                <w:szCs w:val="24"/>
              </w:rPr>
              <w:t>do</w:t>
            </w:r>
          </w:p>
          <w:p w:rsidR="009610C1" w:rsidRPr="009610C1" w:rsidRDefault="009610C1" w:rsidP="009A44B1">
            <w:pPr>
              <w:pStyle w:val="ListParagraph"/>
              <w:tabs>
                <w:tab w:val="left" w:pos="1602"/>
              </w:tabs>
              <w:ind w:left="629" w:hanging="630"/>
              <w:rPr>
                <w:sz w:val="24"/>
                <w:szCs w:val="24"/>
              </w:rPr>
            </w:pPr>
            <w:r w:rsidRPr="009610C1">
              <w:rPr>
                <w:sz w:val="24"/>
                <w:szCs w:val="24"/>
              </w:rPr>
              <w:t xml:space="preserve">4.    Search the photon map to get photons who contribute to the visibility of </w:t>
            </w:r>
            <w:r w:rsidR="00EC4492">
              <w:rPr>
                <w:sz w:val="24"/>
                <w:szCs w:val="24"/>
              </w:rPr>
              <w:t>sensor</w:t>
            </w:r>
            <w:r w:rsidRPr="009610C1">
              <w:rPr>
                <w:sz w:val="24"/>
                <w:szCs w:val="24"/>
              </w:rPr>
              <w:t xml:space="preserve"> </w:t>
            </w:r>
            <w:r w:rsidRPr="009610C1">
              <w:rPr>
                <w:i/>
                <w:sz w:val="24"/>
                <w:szCs w:val="24"/>
              </w:rPr>
              <w:t xml:space="preserve">j </w:t>
            </w:r>
            <w:r w:rsidRPr="009610C1">
              <w:rPr>
                <w:sz w:val="24"/>
                <w:szCs w:val="24"/>
              </w:rPr>
              <w:t xml:space="preserve">using </w:t>
            </w:r>
            <w:r w:rsidR="009A44B1">
              <w:rPr>
                <w:sz w:val="24"/>
                <w:szCs w:val="24"/>
              </w:rPr>
              <w:t xml:space="preserve">  </w:t>
            </w:r>
            <w:r w:rsidRPr="009610C1">
              <w:rPr>
                <w:sz w:val="24"/>
                <w:szCs w:val="24"/>
              </w:rPr>
              <w:t>photon culling</w:t>
            </w:r>
          </w:p>
          <w:p w:rsidR="009610C1" w:rsidRPr="009610C1" w:rsidRDefault="009610C1" w:rsidP="009A44B1">
            <w:pPr>
              <w:pStyle w:val="ListParagraph"/>
              <w:ind w:left="629" w:hanging="629"/>
              <w:rPr>
                <w:sz w:val="24"/>
                <w:szCs w:val="24"/>
              </w:rPr>
            </w:pPr>
            <w:r w:rsidRPr="009610C1">
              <w:rPr>
                <w:sz w:val="24"/>
                <w:szCs w:val="24"/>
              </w:rPr>
              <w:t xml:space="preserve">5.     </w:t>
            </w:r>
            <w:r w:rsidR="009A44B1">
              <w:rPr>
                <w:sz w:val="24"/>
                <w:szCs w:val="24"/>
              </w:rPr>
              <w:t xml:space="preserve">  </w:t>
            </w:r>
            <w:r w:rsidRPr="009610C1">
              <w:rPr>
                <w:sz w:val="24"/>
                <w:szCs w:val="24"/>
              </w:rPr>
              <w:t>Set the visible volume equal to the summation of all previously seen visible volumes</w:t>
            </w:r>
          </w:p>
          <w:p w:rsidR="009610C1" w:rsidRPr="009610C1" w:rsidRDefault="009610C1" w:rsidP="001609CE">
            <w:pPr>
              <w:pStyle w:val="ListParagraph"/>
              <w:ind w:left="0"/>
              <w:rPr>
                <w:sz w:val="24"/>
                <w:szCs w:val="24"/>
              </w:rPr>
            </w:pPr>
            <w:r w:rsidRPr="009610C1">
              <w:rPr>
                <w:sz w:val="24"/>
                <w:szCs w:val="24"/>
              </w:rPr>
              <w:t xml:space="preserve">6. </w:t>
            </w:r>
            <w:r w:rsidRPr="009610C1">
              <w:rPr>
                <w:b/>
                <w:sz w:val="24"/>
                <w:szCs w:val="24"/>
              </w:rPr>
              <w:t>end for</w:t>
            </w:r>
          </w:p>
          <w:p w:rsidR="009610C1" w:rsidRPr="009610C1" w:rsidRDefault="009610C1" w:rsidP="001609CE">
            <w:pPr>
              <w:pStyle w:val="ListParagraph"/>
              <w:spacing w:after="120"/>
              <w:ind w:left="0"/>
              <w:rPr>
                <w:sz w:val="24"/>
                <w:szCs w:val="24"/>
              </w:rPr>
            </w:pPr>
            <w:r w:rsidRPr="009610C1">
              <w:rPr>
                <w:sz w:val="24"/>
                <w:szCs w:val="24"/>
              </w:rPr>
              <w:t>7. Select maximum visible volume</w:t>
            </w:r>
          </w:p>
        </w:tc>
      </w:tr>
    </w:tbl>
    <w:p w:rsidR="005F2F54" w:rsidRDefault="005F2F54" w:rsidP="00992DA3">
      <w:pPr>
        <w:pStyle w:val="ListParagraph"/>
        <w:spacing w:line="360" w:lineRule="auto"/>
        <w:ind w:left="0" w:firstLine="720"/>
        <w:rPr>
          <w:sz w:val="24"/>
          <w:szCs w:val="24"/>
        </w:rPr>
      </w:pPr>
    </w:p>
    <w:p w:rsidR="00DF0BA8" w:rsidRDefault="00DF0BA8" w:rsidP="002219B1">
      <w:pPr>
        <w:pStyle w:val="ListParagraph"/>
        <w:spacing w:line="480" w:lineRule="auto"/>
        <w:ind w:left="0"/>
        <w:rPr>
          <w:sz w:val="24"/>
          <w:szCs w:val="24"/>
        </w:rPr>
      </w:pPr>
    </w:p>
    <w:p w:rsidR="009610C1" w:rsidRDefault="009610C1" w:rsidP="002219B1">
      <w:pPr>
        <w:pStyle w:val="ListParagraph"/>
        <w:spacing w:line="480" w:lineRule="auto"/>
        <w:ind w:left="0"/>
        <w:rPr>
          <w:sz w:val="24"/>
          <w:szCs w:val="24"/>
        </w:rPr>
      </w:pPr>
      <w:r w:rsidRPr="009610C1">
        <w:rPr>
          <w:sz w:val="24"/>
          <w:szCs w:val="24"/>
        </w:rPr>
        <w:lastRenderedPageBreak/>
        <w:t xml:space="preserve">Recall that distinguishing between those photons that contribute to visibility and those that do not is a matter of culling those photons which do not contribute to visibility via the dot-product test </w:t>
      </w:r>
      <w:r w:rsidR="0080025D">
        <w:rPr>
          <w:sz w:val="24"/>
          <w:szCs w:val="24"/>
        </w:rPr>
        <w:t xml:space="preserve">or some other means </w:t>
      </w:r>
      <w:r w:rsidR="0097363E">
        <w:rPr>
          <w:sz w:val="24"/>
          <w:szCs w:val="24"/>
        </w:rPr>
        <w:t xml:space="preserve">described in Section </w:t>
      </w:r>
      <w:r w:rsidR="00171B9B">
        <w:rPr>
          <w:sz w:val="24"/>
          <w:szCs w:val="24"/>
        </w:rPr>
        <w:t>3</w:t>
      </w:r>
      <w:r w:rsidR="0097363E">
        <w:rPr>
          <w:sz w:val="24"/>
          <w:szCs w:val="24"/>
        </w:rPr>
        <w:t>.</w:t>
      </w:r>
      <w:r w:rsidR="00171B9B">
        <w:rPr>
          <w:sz w:val="24"/>
          <w:szCs w:val="24"/>
        </w:rPr>
        <w:t>3</w:t>
      </w:r>
      <w:r w:rsidRPr="009610C1">
        <w:rPr>
          <w:sz w:val="24"/>
          <w:szCs w:val="24"/>
        </w:rPr>
        <w:t>.</w:t>
      </w:r>
    </w:p>
    <w:p w:rsidR="002219B1" w:rsidRDefault="002219B1" w:rsidP="00DB3DFF">
      <w:pPr>
        <w:pStyle w:val="ListParagraph"/>
        <w:spacing w:line="480" w:lineRule="auto"/>
        <w:ind w:left="0" w:firstLine="720"/>
        <w:rPr>
          <w:sz w:val="24"/>
          <w:szCs w:val="24"/>
        </w:rPr>
      </w:pPr>
      <w:r>
        <w:rPr>
          <w:sz w:val="24"/>
          <w:szCs w:val="24"/>
        </w:rPr>
        <w:t>The significance of this effort is that it allows for the realization of a</w:t>
      </w:r>
      <w:r w:rsidR="00F42AA4">
        <w:rPr>
          <w:sz w:val="24"/>
          <w:szCs w:val="24"/>
        </w:rPr>
        <w:t xml:space="preserve">n </w:t>
      </w:r>
      <w:r w:rsidR="00F42AA4" w:rsidRPr="00846A00">
        <w:rPr>
          <w:i/>
          <w:sz w:val="24"/>
          <w:szCs w:val="24"/>
        </w:rPr>
        <w:t>online</w:t>
      </w:r>
      <w:r w:rsidR="00F42AA4">
        <w:rPr>
          <w:sz w:val="24"/>
          <w:szCs w:val="24"/>
        </w:rPr>
        <w:t xml:space="preserve"> AGP-solver. This </w:t>
      </w:r>
      <w:r w:rsidR="00846A00">
        <w:rPr>
          <w:sz w:val="24"/>
          <w:szCs w:val="24"/>
        </w:rPr>
        <w:t xml:space="preserve">property is achieved by the fact that once </w:t>
      </w:r>
      <w:r w:rsidR="003A7C12">
        <w:rPr>
          <w:sz w:val="24"/>
          <w:szCs w:val="24"/>
        </w:rPr>
        <w:t xml:space="preserve">a </w:t>
      </w:r>
      <w:r w:rsidR="003374DD">
        <w:rPr>
          <w:sz w:val="24"/>
          <w:szCs w:val="24"/>
        </w:rPr>
        <w:t>sensor-position grid</w:t>
      </w:r>
      <w:r w:rsidR="00846A00">
        <w:rPr>
          <w:sz w:val="24"/>
          <w:szCs w:val="24"/>
        </w:rPr>
        <w:t xml:space="preserve"> or photon map has been altered, fast photon map queries allow for SPOQ to adapt the selection of AGP-solving points in reaction to the grid’s alteration. </w:t>
      </w:r>
      <w:r w:rsidR="00F42AA4">
        <w:rPr>
          <w:sz w:val="24"/>
          <w:szCs w:val="24"/>
        </w:rPr>
        <w:t xml:space="preserve">As we shall see in </w:t>
      </w:r>
      <w:r w:rsidR="00846A00">
        <w:rPr>
          <w:sz w:val="24"/>
          <w:szCs w:val="24"/>
        </w:rPr>
        <w:t>C</w:t>
      </w:r>
      <w:r w:rsidR="00F42AA4">
        <w:rPr>
          <w:sz w:val="24"/>
          <w:szCs w:val="24"/>
        </w:rPr>
        <w:t>hapter 6, h</w:t>
      </w:r>
      <w:r w:rsidR="00F42AA4" w:rsidRPr="00F42AA4">
        <w:rPr>
          <w:sz w:val="24"/>
          <w:szCs w:val="24"/>
        </w:rPr>
        <w:t xml:space="preserve">aving this online AGP-solving method enhances UxV autonomy by promoting </w:t>
      </w:r>
      <w:r w:rsidR="009E2B79">
        <w:rPr>
          <w:sz w:val="24"/>
          <w:szCs w:val="24"/>
        </w:rPr>
        <w:t>route-</w:t>
      </w:r>
      <w:r w:rsidR="00F42AA4" w:rsidRPr="00F42AA4">
        <w:rPr>
          <w:sz w:val="24"/>
          <w:szCs w:val="24"/>
        </w:rPr>
        <w:t>adaptability.</w:t>
      </w:r>
      <w:r>
        <w:rPr>
          <w:sz w:val="24"/>
          <w:szCs w:val="24"/>
        </w:rPr>
        <w:t xml:space="preserve"> </w:t>
      </w:r>
    </w:p>
    <w:p w:rsidR="00571F0E" w:rsidRPr="00FC1327" w:rsidRDefault="00DB3DFF" w:rsidP="00151E75">
      <w:pPr>
        <w:pStyle w:val="Heading3"/>
        <w:numPr>
          <w:ilvl w:val="0"/>
          <w:numId w:val="0"/>
        </w:numPr>
        <w:spacing w:after="80" w:line="360" w:lineRule="auto"/>
        <w:rPr>
          <w:b/>
          <w:sz w:val="24"/>
          <w:szCs w:val="24"/>
        </w:rPr>
      </w:pPr>
      <w:r w:rsidRPr="00FC1327">
        <w:rPr>
          <w:b/>
          <w:sz w:val="24"/>
          <w:szCs w:val="24"/>
        </w:rPr>
        <w:t>4.</w:t>
      </w:r>
      <w:r w:rsidR="00597268" w:rsidRPr="00FC1327">
        <w:rPr>
          <w:b/>
          <w:sz w:val="24"/>
          <w:szCs w:val="24"/>
        </w:rPr>
        <w:t>2</w:t>
      </w:r>
      <w:r w:rsidRPr="00FC1327">
        <w:rPr>
          <w:b/>
          <w:sz w:val="24"/>
          <w:szCs w:val="24"/>
        </w:rPr>
        <w:t>.1</w:t>
      </w:r>
      <w:r w:rsidR="00151E75" w:rsidRPr="00FC1327">
        <w:rPr>
          <w:b/>
          <w:sz w:val="24"/>
          <w:szCs w:val="24"/>
        </w:rPr>
        <w:t xml:space="preserve">     </w:t>
      </w:r>
      <w:r w:rsidR="000F7C50" w:rsidRPr="00FC1327">
        <w:rPr>
          <w:b/>
          <w:sz w:val="24"/>
          <w:szCs w:val="24"/>
        </w:rPr>
        <w:t xml:space="preserve"> </w:t>
      </w:r>
      <w:r w:rsidR="00571F0E" w:rsidRPr="00FC1327">
        <w:rPr>
          <w:b/>
          <w:sz w:val="24"/>
          <w:szCs w:val="24"/>
        </w:rPr>
        <w:t>Algorithm Analysis</w:t>
      </w:r>
    </w:p>
    <w:p w:rsidR="00571F0E" w:rsidRPr="00917671" w:rsidRDefault="00917671" w:rsidP="001500BA">
      <w:pPr>
        <w:spacing w:after="120" w:line="480" w:lineRule="auto"/>
        <w:rPr>
          <w:sz w:val="24"/>
          <w:szCs w:val="24"/>
        </w:rPr>
      </w:pPr>
      <w:r w:rsidRPr="00917671">
        <w:rPr>
          <w:sz w:val="24"/>
          <w:szCs w:val="24"/>
        </w:rPr>
        <w:t xml:space="preserve">By using queries to the photon mapping algorithm's photon map as input to SPOQ, it then becomes possible to solve the AGP problems while taking into account participating media in complex 3D virtual environments illuminated by different types of EM radiation. The computation and memory requirements depend on the number of photon sources used and whether the environment is known or unknown. When dealing with an unknown environment, for each of the </w:t>
      </w:r>
      <w:r w:rsidRPr="00917671">
        <w:rPr>
          <w:i/>
          <w:iCs/>
          <w:sz w:val="24"/>
          <w:szCs w:val="24"/>
        </w:rPr>
        <w:t>l</w:t>
      </w:r>
      <w:r w:rsidRPr="00917671">
        <w:rPr>
          <w:sz w:val="24"/>
          <w:szCs w:val="24"/>
        </w:rPr>
        <w:t xml:space="preserve"> sensors who will occupy the </w:t>
      </w:r>
      <w:r w:rsidRPr="00917671">
        <w:rPr>
          <w:i/>
          <w:iCs/>
          <w:sz w:val="24"/>
          <w:szCs w:val="24"/>
        </w:rPr>
        <w:t>m</w:t>
      </w:r>
      <w:r w:rsidRPr="00917671">
        <w:rPr>
          <w:sz w:val="24"/>
          <w:szCs w:val="24"/>
        </w:rPr>
        <w:t xml:space="preserve"> observation points, queries to the photon map with photon culling have a computational cost of O(</w:t>
      </w:r>
      <w:r w:rsidRPr="00917671">
        <w:rPr>
          <w:i/>
          <w:sz w:val="24"/>
          <w:szCs w:val="24"/>
        </w:rPr>
        <w:t>q</w:t>
      </w:r>
      <w:r w:rsidR="002E3F23">
        <w:rPr>
          <w:i/>
          <w:sz w:val="24"/>
          <w:szCs w:val="24"/>
        </w:rPr>
        <w:sym w:font="Symbol" w:char="F0D7"/>
      </w:r>
      <w:r w:rsidRPr="00917671">
        <w:rPr>
          <w:sz w:val="24"/>
          <w:szCs w:val="24"/>
        </w:rPr>
        <w:t xml:space="preserve"> log</w:t>
      </w:r>
      <w:r w:rsidRPr="00917671">
        <w:rPr>
          <w:i/>
          <w:sz w:val="24"/>
          <w:szCs w:val="24"/>
        </w:rPr>
        <w:t>q</w:t>
      </w:r>
      <w:r w:rsidR="002E3F23">
        <w:rPr>
          <w:i/>
          <w:sz w:val="24"/>
          <w:szCs w:val="24"/>
        </w:rPr>
        <w:sym w:font="Symbol" w:char="F0D7"/>
      </w:r>
      <w:r w:rsidR="002E3F23" w:rsidRPr="00571F0E">
        <w:rPr>
          <w:sz w:val="24"/>
          <w:szCs w:val="24"/>
        </w:rPr>
        <w:t xml:space="preserve"> </w:t>
      </w:r>
      <w:r w:rsidRPr="00917671">
        <w:rPr>
          <w:sz w:val="24"/>
          <w:szCs w:val="24"/>
        </w:rPr>
        <w:t>log</w:t>
      </w:r>
      <w:r w:rsidRPr="00917671">
        <w:rPr>
          <w:i/>
          <w:sz w:val="24"/>
          <w:szCs w:val="24"/>
        </w:rPr>
        <w:t>p</w:t>
      </w:r>
      <w:r w:rsidRPr="00917671">
        <w:rPr>
          <w:sz w:val="24"/>
          <w:szCs w:val="24"/>
        </w:rPr>
        <w:t xml:space="preserve">)  where </w:t>
      </w:r>
      <w:r w:rsidRPr="00917671">
        <w:rPr>
          <w:i/>
          <w:iCs/>
          <w:sz w:val="24"/>
          <w:szCs w:val="24"/>
        </w:rPr>
        <w:t>p</w:t>
      </w:r>
      <w:r w:rsidRPr="00917671">
        <w:rPr>
          <w:sz w:val="24"/>
          <w:szCs w:val="24"/>
        </w:rPr>
        <w:t xml:space="preserve"> is the number of photons launched into the virtual environment, </w:t>
      </w:r>
      <w:r w:rsidRPr="00917671">
        <w:rPr>
          <w:i/>
          <w:iCs/>
          <w:sz w:val="24"/>
          <w:szCs w:val="24"/>
        </w:rPr>
        <w:t>q</w:t>
      </w:r>
      <w:r w:rsidRPr="00917671">
        <w:rPr>
          <w:sz w:val="24"/>
          <w:szCs w:val="24"/>
        </w:rPr>
        <w:t xml:space="preserve"> is the number of photons returned by a query and </w:t>
      </w:r>
      <w:r w:rsidRPr="00917671">
        <w:rPr>
          <w:i/>
          <w:iCs/>
          <w:sz w:val="24"/>
          <w:szCs w:val="24"/>
        </w:rPr>
        <w:t>q</w:t>
      </w:r>
      <w:r w:rsidRPr="00917671">
        <w:rPr>
          <w:sz w:val="24"/>
          <w:szCs w:val="24"/>
        </w:rPr>
        <w:t xml:space="preserve"> &lt; </w:t>
      </w:r>
      <w:r w:rsidRPr="00917671">
        <w:rPr>
          <w:i/>
          <w:iCs/>
          <w:sz w:val="24"/>
          <w:szCs w:val="24"/>
        </w:rPr>
        <w:t>p</w:t>
      </w:r>
      <w:r w:rsidRPr="00917671">
        <w:rPr>
          <w:sz w:val="24"/>
          <w:szCs w:val="24"/>
        </w:rPr>
        <w:t>.  The visibility optimization in an unknown environment requires O((</w:t>
      </w:r>
      <w:r w:rsidRPr="00917671">
        <w:rPr>
          <w:i/>
          <w:sz w:val="24"/>
          <w:szCs w:val="24"/>
        </w:rPr>
        <w:t>lm</w:t>
      </w:r>
      <w:r w:rsidRPr="00917671">
        <w:rPr>
          <w:sz w:val="24"/>
          <w:szCs w:val="24"/>
        </w:rPr>
        <w:t>)</w:t>
      </w:r>
      <w:r w:rsidR="002E3F23" w:rsidRPr="002E3F23">
        <w:rPr>
          <w:i/>
          <w:sz w:val="24"/>
          <w:szCs w:val="24"/>
        </w:rPr>
        <w:t xml:space="preserve"> </w:t>
      </w:r>
      <w:r w:rsidR="002E3F23">
        <w:rPr>
          <w:i/>
          <w:sz w:val="24"/>
          <w:szCs w:val="24"/>
        </w:rPr>
        <w:sym w:font="Symbol" w:char="F0D7"/>
      </w:r>
      <w:r w:rsidR="002E3F23" w:rsidRPr="00571F0E">
        <w:rPr>
          <w:sz w:val="24"/>
          <w:szCs w:val="24"/>
        </w:rPr>
        <w:t xml:space="preserve"> </w:t>
      </w:r>
      <w:r w:rsidRPr="00917671">
        <w:rPr>
          <w:i/>
          <w:sz w:val="24"/>
          <w:szCs w:val="24"/>
        </w:rPr>
        <w:t>q</w:t>
      </w:r>
      <w:r w:rsidR="002E3F23">
        <w:rPr>
          <w:i/>
          <w:sz w:val="24"/>
          <w:szCs w:val="24"/>
        </w:rPr>
        <w:sym w:font="Symbol" w:char="F0D7"/>
      </w:r>
      <w:r w:rsidR="002E3F23" w:rsidRPr="00571F0E">
        <w:rPr>
          <w:sz w:val="24"/>
          <w:szCs w:val="24"/>
        </w:rPr>
        <w:t xml:space="preserve"> </w:t>
      </w:r>
      <w:r w:rsidRPr="00917671">
        <w:rPr>
          <w:sz w:val="24"/>
          <w:szCs w:val="24"/>
        </w:rPr>
        <w:t>log</w:t>
      </w:r>
      <w:r w:rsidRPr="00917671">
        <w:rPr>
          <w:i/>
          <w:sz w:val="24"/>
          <w:szCs w:val="24"/>
        </w:rPr>
        <w:t>q</w:t>
      </w:r>
      <w:r w:rsidR="00E43738">
        <w:rPr>
          <w:i/>
          <w:sz w:val="24"/>
          <w:szCs w:val="24"/>
        </w:rPr>
        <w:t xml:space="preserve"> </w:t>
      </w:r>
      <w:r w:rsidR="00E43738">
        <w:rPr>
          <w:i/>
          <w:sz w:val="24"/>
          <w:szCs w:val="24"/>
        </w:rPr>
        <w:sym w:font="Symbol" w:char="F0D7"/>
      </w:r>
      <w:r w:rsidR="00E43738">
        <w:rPr>
          <w:i/>
          <w:sz w:val="24"/>
          <w:szCs w:val="24"/>
        </w:rPr>
        <w:t xml:space="preserve"> </w:t>
      </w:r>
      <w:r w:rsidRPr="00917671">
        <w:rPr>
          <w:sz w:val="24"/>
          <w:szCs w:val="24"/>
        </w:rPr>
        <w:t>log</w:t>
      </w:r>
      <w:r w:rsidRPr="00917671">
        <w:rPr>
          <w:i/>
          <w:sz w:val="24"/>
          <w:szCs w:val="24"/>
        </w:rPr>
        <w:t>p</w:t>
      </w:r>
      <w:r w:rsidRPr="00917671">
        <w:rPr>
          <w:sz w:val="24"/>
          <w:szCs w:val="24"/>
        </w:rPr>
        <w:t>) operations whereas a known environment requires O(</w:t>
      </w:r>
      <w:r w:rsidRPr="00917671">
        <w:rPr>
          <w:i/>
          <w:sz w:val="24"/>
          <w:szCs w:val="24"/>
        </w:rPr>
        <w:t>lm</w:t>
      </w:r>
      <w:r w:rsidRPr="00917671">
        <w:rPr>
          <w:sz w:val="24"/>
          <w:szCs w:val="24"/>
        </w:rPr>
        <w:t xml:space="preserve">) operations where l &lt;&lt; m. The difference stems from the fact that in an unknown environment a new photon map query with photon culling must be performed at each </w:t>
      </w:r>
      <w:r w:rsidR="00EC4492">
        <w:rPr>
          <w:sz w:val="24"/>
          <w:szCs w:val="24"/>
        </w:rPr>
        <w:t>sensor</w:t>
      </w:r>
      <w:r w:rsidRPr="00917671">
        <w:rPr>
          <w:sz w:val="24"/>
          <w:szCs w:val="24"/>
        </w:rPr>
        <w:t xml:space="preserve"> position in order to update the information obtained as the </w:t>
      </w:r>
      <w:r w:rsidR="00EC4492">
        <w:rPr>
          <w:sz w:val="24"/>
          <w:szCs w:val="24"/>
        </w:rPr>
        <w:t>sensor</w:t>
      </w:r>
      <w:r w:rsidRPr="00917671">
        <w:rPr>
          <w:sz w:val="24"/>
          <w:szCs w:val="24"/>
        </w:rPr>
        <w:t xml:space="preserve"> explores the 3D virtual environment whereas in a known environment the </w:t>
      </w:r>
      <w:r w:rsidRPr="00917671">
        <w:rPr>
          <w:sz w:val="24"/>
          <w:szCs w:val="24"/>
        </w:rPr>
        <w:lastRenderedPageBreak/>
        <w:t>photon map query result may be precomputed at each observation point and then utilized by each respective sensor. The memory requirement is O(</w:t>
      </w:r>
      <w:r w:rsidRPr="00917671">
        <w:rPr>
          <w:i/>
          <w:sz w:val="24"/>
          <w:szCs w:val="24"/>
        </w:rPr>
        <w:t>rp</w:t>
      </w:r>
      <w:r w:rsidRPr="00917671">
        <w:rPr>
          <w:sz w:val="24"/>
          <w:szCs w:val="24"/>
        </w:rPr>
        <w:t xml:space="preserve">) for </w:t>
      </w:r>
      <w:r w:rsidRPr="00917671">
        <w:rPr>
          <w:i/>
          <w:iCs/>
          <w:sz w:val="24"/>
          <w:szCs w:val="24"/>
        </w:rPr>
        <w:t>r</w:t>
      </w:r>
      <w:r w:rsidRPr="00917671">
        <w:rPr>
          <w:sz w:val="24"/>
          <w:szCs w:val="24"/>
        </w:rPr>
        <w:t xml:space="preserve"> photon sources where </w:t>
      </w:r>
      <w:r w:rsidRPr="00917671">
        <w:rPr>
          <w:i/>
          <w:sz w:val="24"/>
          <w:szCs w:val="24"/>
        </w:rPr>
        <w:t>r</w:t>
      </w:r>
      <w:r w:rsidRPr="00917671">
        <w:rPr>
          <w:sz w:val="24"/>
          <w:szCs w:val="24"/>
        </w:rPr>
        <w:t xml:space="preserve"> is is an integer greater than or equal to 1 for an unknown environment and O(</w:t>
      </w:r>
      <w:r w:rsidRPr="00917671">
        <w:rPr>
          <w:i/>
          <w:iCs/>
          <w:sz w:val="24"/>
          <w:szCs w:val="24"/>
        </w:rPr>
        <w:t>lmq</w:t>
      </w:r>
      <w:r w:rsidRPr="00917671">
        <w:rPr>
          <w:sz w:val="24"/>
          <w:szCs w:val="24"/>
        </w:rPr>
        <w:t>) for a known environment.</w:t>
      </w:r>
    </w:p>
    <w:p w:rsidR="00571F0E" w:rsidRPr="006027E0" w:rsidRDefault="000E57A3" w:rsidP="00A14560">
      <w:pPr>
        <w:pStyle w:val="Heading3"/>
        <w:numPr>
          <w:ilvl w:val="0"/>
          <w:numId w:val="0"/>
        </w:numPr>
        <w:spacing w:after="80" w:line="360" w:lineRule="auto"/>
        <w:rPr>
          <w:b/>
          <w:sz w:val="24"/>
          <w:szCs w:val="24"/>
        </w:rPr>
      </w:pPr>
      <w:r w:rsidRPr="006027E0">
        <w:rPr>
          <w:b/>
          <w:sz w:val="24"/>
          <w:szCs w:val="24"/>
        </w:rPr>
        <w:t>4.</w:t>
      </w:r>
      <w:r w:rsidR="00281A86" w:rsidRPr="006027E0">
        <w:rPr>
          <w:b/>
          <w:sz w:val="24"/>
          <w:szCs w:val="24"/>
        </w:rPr>
        <w:t>2</w:t>
      </w:r>
      <w:r w:rsidR="00E90281" w:rsidRPr="006027E0">
        <w:rPr>
          <w:b/>
          <w:sz w:val="24"/>
          <w:szCs w:val="24"/>
        </w:rPr>
        <w:t>.2</w:t>
      </w:r>
      <w:r w:rsidR="00DF2B0C" w:rsidRPr="006027E0">
        <w:rPr>
          <w:b/>
          <w:sz w:val="24"/>
          <w:szCs w:val="24"/>
        </w:rPr>
        <w:t xml:space="preserve">     </w:t>
      </w:r>
      <w:r w:rsidR="00571F0E" w:rsidRPr="006027E0">
        <w:rPr>
          <w:b/>
          <w:sz w:val="24"/>
          <w:szCs w:val="24"/>
        </w:rPr>
        <w:t xml:space="preserve">Addressing the Three Questions Posed </w:t>
      </w:r>
      <w:r w:rsidRPr="006027E0">
        <w:rPr>
          <w:b/>
          <w:sz w:val="24"/>
          <w:szCs w:val="24"/>
        </w:rPr>
        <w:t>In Section 1.1</w:t>
      </w:r>
    </w:p>
    <w:p w:rsidR="00571F0E" w:rsidRPr="00571F0E" w:rsidRDefault="00571F0E" w:rsidP="001500BA">
      <w:pPr>
        <w:spacing w:after="0" w:line="480" w:lineRule="auto"/>
        <w:rPr>
          <w:sz w:val="24"/>
          <w:szCs w:val="24"/>
        </w:rPr>
      </w:pPr>
      <w:r w:rsidRPr="00571F0E">
        <w:rPr>
          <w:sz w:val="24"/>
          <w:szCs w:val="24"/>
        </w:rPr>
        <w:t xml:space="preserve">When addressing the questions posed </w:t>
      </w:r>
      <w:r w:rsidR="000E57A3">
        <w:rPr>
          <w:sz w:val="24"/>
          <w:szCs w:val="24"/>
        </w:rPr>
        <w:t>in Section 1.1</w:t>
      </w:r>
      <w:r w:rsidRPr="00571F0E">
        <w:rPr>
          <w:sz w:val="24"/>
          <w:szCs w:val="24"/>
        </w:rPr>
        <w:t xml:space="preserve">, the prospect of providing coverage in a 3D environment arrives immediately as a result of the very nature of the use of photon mapping. Every photon used to solve the AGP is presumed to propagate in a 3D environment. </w:t>
      </w:r>
    </w:p>
    <w:p w:rsidR="00571F0E" w:rsidRDefault="00571F0E" w:rsidP="000E57A3">
      <w:pPr>
        <w:spacing w:after="120" w:line="480" w:lineRule="auto"/>
        <w:ind w:firstLine="720"/>
        <w:rPr>
          <w:sz w:val="24"/>
          <w:szCs w:val="24"/>
        </w:rPr>
      </w:pPr>
      <w:r w:rsidRPr="00571F0E">
        <w:rPr>
          <w:sz w:val="24"/>
          <w:szCs w:val="24"/>
        </w:rPr>
        <w:t xml:space="preserve">The first question is addressed by the fact that our SPOQ method is capable of handling either known or unknown environments. The second question is addressed by SPOQ by introducing the concept of a volumetric photon </w:t>
      </w:r>
      <w:r w:rsidR="00C8261E" w:rsidRPr="00571F0E">
        <w:rPr>
          <w:sz w:val="24"/>
          <w:szCs w:val="24"/>
        </w:rPr>
        <w:t>map;</w:t>
      </w:r>
      <w:r w:rsidRPr="00571F0E">
        <w:rPr>
          <w:sz w:val="24"/>
          <w:szCs w:val="24"/>
        </w:rPr>
        <w:t xml:space="preserve"> we can simulate the behavior of participating media [9, </w:t>
      </w:r>
      <w:r w:rsidR="00C14282">
        <w:rPr>
          <w:sz w:val="24"/>
          <w:szCs w:val="24"/>
        </w:rPr>
        <w:t>4</w:t>
      </w:r>
      <w:r w:rsidR="00DF2487">
        <w:rPr>
          <w:sz w:val="24"/>
          <w:szCs w:val="24"/>
        </w:rPr>
        <w:t>5</w:t>
      </w:r>
      <w:r w:rsidRPr="00571F0E">
        <w:rPr>
          <w:sz w:val="24"/>
          <w:szCs w:val="24"/>
        </w:rPr>
        <w:t xml:space="preserve">]. The third question is addressed by SPOQ by considering that in photon-rich or photon-poor environments such as that encountered during day or night time </w:t>
      </w:r>
      <w:r w:rsidR="00BF11AF" w:rsidRPr="00571F0E">
        <w:rPr>
          <w:sz w:val="24"/>
          <w:szCs w:val="24"/>
        </w:rPr>
        <w:t>respectively;</w:t>
      </w:r>
      <w:r w:rsidRPr="00571F0E">
        <w:rPr>
          <w:sz w:val="24"/>
          <w:szCs w:val="24"/>
        </w:rPr>
        <w:t xml:space="preserve"> SPOQ can determine where to put sensors in order to capture as much information as possible. All gradations of light availability can be modeled by simply varying the number of photons and photon sources used in the simulated environment.</w:t>
      </w:r>
    </w:p>
    <w:p w:rsidR="00571F0E" w:rsidRPr="006027E0" w:rsidRDefault="002F1BE7" w:rsidP="00D42B34">
      <w:pPr>
        <w:pStyle w:val="Heading3"/>
        <w:numPr>
          <w:ilvl w:val="0"/>
          <w:numId w:val="0"/>
        </w:numPr>
        <w:spacing w:after="80" w:line="360" w:lineRule="auto"/>
        <w:rPr>
          <w:b/>
          <w:sz w:val="24"/>
          <w:szCs w:val="24"/>
        </w:rPr>
      </w:pPr>
      <w:r w:rsidRPr="006027E0">
        <w:rPr>
          <w:b/>
          <w:sz w:val="24"/>
          <w:szCs w:val="24"/>
        </w:rPr>
        <w:t>4</w:t>
      </w:r>
      <w:r w:rsidR="001A7A74" w:rsidRPr="006027E0">
        <w:rPr>
          <w:b/>
          <w:sz w:val="24"/>
          <w:szCs w:val="24"/>
        </w:rPr>
        <w:t>.</w:t>
      </w:r>
      <w:r w:rsidR="00FF1ED3" w:rsidRPr="006027E0">
        <w:rPr>
          <w:b/>
          <w:sz w:val="24"/>
          <w:szCs w:val="24"/>
        </w:rPr>
        <w:t>2</w:t>
      </w:r>
      <w:r w:rsidR="001A7A74" w:rsidRPr="006027E0">
        <w:rPr>
          <w:b/>
          <w:sz w:val="24"/>
          <w:szCs w:val="24"/>
        </w:rPr>
        <w:t>.3</w:t>
      </w:r>
      <w:r w:rsidR="00FE1448" w:rsidRPr="006027E0">
        <w:rPr>
          <w:b/>
          <w:sz w:val="24"/>
          <w:szCs w:val="24"/>
        </w:rPr>
        <w:t xml:space="preserve">     </w:t>
      </w:r>
      <w:r w:rsidR="00571F0E" w:rsidRPr="006027E0">
        <w:rPr>
          <w:b/>
          <w:sz w:val="24"/>
          <w:szCs w:val="24"/>
        </w:rPr>
        <w:t>Steps Taken to Solve the AGP Using SPOQ</w:t>
      </w:r>
    </w:p>
    <w:p w:rsidR="00571F0E" w:rsidRPr="00571F0E" w:rsidRDefault="00571F0E" w:rsidP="00A13150">
      <w:pPr>
        <w:pStyle w:val="ListParagraph"/>
        <w:spacing w:after="120" w:line="360" w:lineRule="auto"/>
        <w:ind w:left="0"/>
        <w:rPr>
          <w:sz w:val="24"/>
          <w:szCs w:val="24"/>
        </w:rPr>
      </w:pPr>
      <w:r w:rsidRPr="00571F0E">
        <w:rPr>
          <w:sz w:val="24"/>
          <w:szCs w:val="24"/>
        </w:rPr>
        <w:t xml:space="preserve">The SPOQ method may be used by following the steps given below: </w:t>
      </w:r>
    </w:p>
    <w:p w:rsidR="00571F0E" w:rsidRPr="00571F0E" w:rsidRDefault="00571F0E" w:rsidP="003B58CC">
      <w:pPr>
        <w:pStyle w:val="ListParagraph"/>
        <w:numPr>
          <w:ilvl w:val="0"/>
          <w:numId w:val="6"/>
        </w:numPr>
        <w:spacing w:line="360" w:lineRule="auto"/>
        <w:rPr>
          <w:sz w:val="24"/>
          <w:szCs w:val="24"/>
        </w:rPr>
      </w:pPr>
      <w:r w:rsidRPr="00571F0E">
        <w:rPr>
          <w:sz w:val="24"/>
          <w:szCs w:val="24"/>
        </w:rPr>
        <w:t xml:space="preserve">Create the virtual environment’s model </w:t>
      </w:r>
    </w:p>
    <w:p w:rsidR="00571F0E" w:rsidRPr="00571F0E" w:rsidRDefault="00571F0E" w:rsidP="003B58CC">
      <w:pPr>
        <w:pStyle w:val="ListParagraph"/>
        <w:numPr>
          <w:ilvl w:val="0"/>
          <w:numId w:val="6"/>
        </w:numPr>
        <w:spacing w:line="360" w:lineRule="auto"/>
        <w:rPr>
          <w:sz w:val="24"/>
          <w:szCs w:val="24"/>
        </w:rPr>
      </w:pPr>
      <w:r w:rsidRPr="00571F0E">
        <w:rPr>
          <w:sz w:val="24"/>
          <w:szCs w:val="24"/>
        </w:rPr>
        <w:t xml:space="preserve">Construct the </w:t>
      </w:r>
      <w:r w:rsidR="003374DD">
        <w:rPr>
          <w:sz w:val="24"/>
          <w:szCs w:val="24"/>
        </w:rPr>
        <w:t>sensor-position grid</w:t>
      </w:r>
      <w:r w:rsidRPr="00571F0E">
        <w:rPr>
          <w:sz w:val="24"/>
          <w:szCs w:val="24"/>
        </w:rPr>
        <w:t>.</w:t>
      </w:r>
    </w:p>
    <w:p w:rsidR="00571F0E" w:rsidRPr="00571F0E" w:rsidRDefault="00571F0E" w:rsidP="003B58CC">
      <w:pPr>
        <w:pStyle w:val="ListParagraph"/>
        <w:numPr>
          <w:ilvl w:val="0"/>
          <w:numId w:val="6"/>
        </w:numPr>
        <w:spacing w:line="360" w:lineRule="auto"/>
        <w:rPr>
          <w:sz w:val="24"/>
          <w:szCs w:val="24"/>
        </w:rPr>
      </w:pPr>
      <w:r w:rsidRPr="00571F0E">
        <w:rPr>
          <w:sz w:val="24"/>
          <w:szCs w:val="24"/>
        </w:rPr>
        <w:t>Apply photon mapping to the virtual environment.</w:t>
      </w:r>
    </w:p>
    <w:p w:rsidR="00571F0E" w:rsidRPr="00571F0E" w:rsidRDefault="00571F0E" w:rsidP="003B58CC">
      <w:pPr>
        <w:pStyle w:val="ListParagraph"/>
        <w:numPr>
          <w:ilvl w:val="0"/>
          <w:numId w:val="6"/>
        </w:numPr>
        <w:spacing w:line="360" w:lineRule="auto"/>
        <w:rPr>
          <w:sz w:val="24"/>
          <w:szCs w:val="24"/>
        </w:rPr>
      </w:pPr>
      <w:r w:rsidRPr="00571F0E">
        <w:rPr>
          <w:sz w:val="24"/>
          <w:szCs w:val="24"/>
        </w:rPr>
        <w:t>Apply SPOQ</w:t>
      </w:r>
    </w:p>
    <w:p w:rsidR="00571F0E" w:rsidRDefault="00571F0E" w:rsidP="003B58CC">
      <w:pPr>
        <w:pStyle w:val="ListParagraph"/>
        <w:numPr>
          <w:ilvl w:val="0"/>
          <w:numId w:val="6"/>
        </w:numPr>
        <w:spacing w:line="360" w:lineRule="auto"/>
        <w:rPr>
          <w:sz w:val="24"/>
          <w:szCs w:val="24"/>
        </w:rPr>
      </w:pPr>
      <w:r w:rsidRPr="00571F0E">
        <w:rPr>
          <w:sz w:val="24"/>
          <w:szCs w:val="24"/>
        </w:rPr>
        <w:t>Collect results.</w:t>
      </w:r>
    </w:p>
    <w:p w:rsidR="009B7801" w:rsidRDefault="009B7801" w:rsidP="003B58CC">
      <w:pPr>
        <w:pStyle w:val="ListParagraph"/>
        <w:numPr>
          <w:ilvl w:val="0"/>
          <w:numId w:val="6"/>
        </w:numPr>
        <w:spacing w:line="360" w:lineRule="auto"/>
        <w:rPr>
          <w:sz w:val="24"/>
          <w:szCs w:val="24"/>
        </w:rPr>
      </w:pPr>
      <w:r>
        <w:rPr>
          <w:sz w:val="24"/>
          <w:szCs w:val="24"/>
        </w:rPr>
        <w:t>Alter the grid or model in some way</w:t>
      </w:r>
    </w:p>
    <w:p w:rsidR="009B7801" w:rsidRPr="00571F0E" w:rsidRDefault="009B7801" w:rsidP="003B58CC">
      <w:pPr>
        <w:pStyle w:val="ListParagraph"/>
        <w:numPr>
          <w:ilvl w:val="0"/>
          <w:numId w:val="6"/>
        </w:numPr>
        <w:spacing w:after="120" w:line="360" w:lineRule="auto"/>
        <w:rPr>
          <w:sz w:val="24"/>
          <w:szCs w:val="24"/>
        </w:rPr>
      </w:pPr>
      <w:r>
        <w:rPr>
          <w:sz w:val="24"/>
          <w:szCs w:val="24"/>
        </w:rPr>
        <w:t>Repeat steps 3 through 6.</w:t>
      </w:r>
    </w:p>
    <w:p w:rsidR="00571F0E" w:rsidRPr="00571F0E" w:rsidRDefault="00571F0E" w:rsidP="003A77FA">
      <w:pPr>
        <w:pStyle w:val="ListParagraph"/>
        <w:spacing w:line="480" w:lineRule="auto"/>
        <w:ind w:left="0"/>
        <w:rPr>
          <w:sz w:val="24"/>
          <w:szCs w:val="24"/>
        </w:rPr>
      </w:pPr>
      <w:r w:rsidRPr="00571F0E">
        <w:rPr>
          <w:sz w:val="24"/>
          <w:szCs w:val="24"/>
        </w:rPr>
        <w:lastRenderedPageBreak/>
        <w:t>Step 1 entails using some modeling program. This program may be something similar to Google’s Sketchup [</w:t>
      </w:r>
      <w:r w:rsidR="00BC43AA">
        <w:rPr>
          <w:sz w:val="24"/>
          <w:szCs w:val="24"/>
        </w:rPr>
        <w:t>4</w:t>
      </w:r>
      <w:r w:rsidR="0077162F">
        <w:rPr>
          <w:sz w:val="24"/>
          <w:szCs w:val="24"/>
        </w:rPr>
        <w:t>6</w:t>
      </w:r>
      <w:r w:rsidRPr="00571F0E">
        <w:rPr>
          <w:sz w:val="24"/>
          <w:szCs w:val="24"/>
        </w:rPr>
        <w:t>] which offers many free well-crafted mod</w:t>
      </w:r>
      <w:r w:rsidR="0054560B">
        <w:rPr>
          <w:sz w:val="24"/>
          <w:szCs w:val="24"/>
        </w:rPr>
        <w:t>els through its 3D Warehouse [</w:t>
      </w:r>
      <w:r w:rsidR="00BC43AA">
        <w:rPr>
          <w:sz w:val="24"/>
          <w:szCs w:val="24"/>
        </w:rPr>
        <w:t>4</w:t>
      </w:r>
      <w:r w:rsidR="0077162F">
        <w:rPr>
          <w:sz w:val="24"/>
          <w:szCs w:val="24"/>
        </w:rPr>
        <w:t>7</w:t>
      </w:r>
      <w:r w:rsidRPr="00571F0E">
        <w:rPr>
          <w:sz w:val="24"/>
          <w:szCs w:val="24"/>
        </w:rPr>
        <w:t xml:space="preserve">]. Constructing the </w:t>
      </w:r>
      <w:r w:rsidR="003374DD">
        <w:rPr>
          <w:sz w:val="24"/>
          <w:szCs w:val="24"/>
        </w:rPr>
        <w:t>sensor-position grid</w:t>
      </w:r>
      <w:r w:rsidRPr="00571F0E">
        <w:rPr>
          <w:sz w:val="24"/>
          <w:szCs w:val="24"/>
        </w:rPr>
        <w:t xml:space="preserve"> in step 3 is a matter of determining the dimensions of the </w:t>
      </w:r>
      <w:r w:rsidR="003374DD">
        <w:rPr>
          <w:sz w:val="24"/>
          <w:szCs w:val="24"/>
        </w:rPr>
        <w:t>sensor-position grid</w:t>
      </w:r>
      <w:r w:rsidRPr="00571F0E">
        <w:rPr>
          <w:sz w:val="24"/>
          <w:szCs w:val="24"/>
        </w:rPr>
        <w:t xml:space="preserve"> and then populating it with points separated by some regular predetermined distance such that they do not exceed the dimensions of the </w:t>
      </w:r>
      <w:r w:rsidR="003374DD">
        <w:rPr>
          <w:sz w:val="24"/>
          <w:szCs w:val="24"/>
        </w:rPr>
        <w:t>sensor-position grid</w:t>
      </w:r>
      <w:r w:rsidRPr="00571F0E">
        <w:rPr>
          <w:sz w:val="24"/>
          <w:szCs w:val="24"/>
        </w:rPr>
        <w:t xml:space="preserve">. </w:t>
      </w:r>
    </w:p>
    <w:p w:rsidR="00571F0E" w:rsidRPr="00571F0E" w:rsidRDefault="00571F0E" w:rsidP="003A77FA">
      <w:pPr>
        <w:pStyle w:val="ListParagraph"/>
        <w:spacing w:line="480" w:lineRule="auto"/>
        <w:ind w:left="0" w:firstLine="720"/>
        <w:rPr>
          <w:sz w:val="24"/>
          <w:szCs w:val="24"/>
        </w:rPr>
      </w:pPr>
      <w:r w:rsidRPr="00571F0E">
        <w:rPr>
          <w:sz w:val="24"/>
          <w:szCs w:val="24"/>
        </w:rPr>
        <w:t xml:space="preserve">Applying photon mapping in step 4 is a matter of deciding how many photons will be used. This choice can be used to simulate a photon rich (daytime) or photon poor (nighttime) environment. This step can also be a point where a volumetric photon map may be introduced. </w:t>
      </w:r>
    </w:p>
    <w:p w:rsidR="00571F0E" w:rsidRDefault="00571F0E" w:rsidP="003A77FA">
      <w:pPr>
        <w:spacing w:after="120" w:line="480" w:lineRule="auto"/>
        <w:ind w:firstLine="720"/>
        <w:rPr>
          <w:sz w:val="24"/>
          <w:szCs w:val="24"/>
        </w:rPr>
      </w:pPr>
      <w:r w:rsidRPr="00571F0E">
        <w:rPr>
          <w:sz w:val="24"/>
          <w:szCs w:val="24"/>
        </w:rPr>
        <w:t xml:space="preserve">Application of SPOQ requires the user to set the dimensions of the sensor node’s sensing range (or the radius of the query-sphere). After application of SPOQ, the results are collected and the user now knows the positions that </w:t>
      </w:r>
      <w:r w:rsidRPr="00571F0E">
        <w:rPr>
          <w:i/>
          <w:sz w:val="24"/>
          <w:szCs w:val="24"/>
        </w:rPr>
        <w:t>k</w:t>
      </w:r>
      <w:r w:rsidRPr="00571F0E">
        <w:rPr>
          <w:sz w:val="24"/>
          <w:szCs w:val="24"/>
        </w:rPr>
        <w:t xml:space="preserve"> sensors must occupy in order to sense as many photons as possible given their sensing range and environmental circumstances.</w:t>
      </w:r>
    </w:p>
    <w:p w:rsidR="000E57A3" w:rsidRPr="004564D4" w:rsidRDefault="006854D0" w:rsidP="004564D4">
      <w:pPr>
        <w:pStyle w:val="Heading1"/>
        <w:numPr>
          <w:ilvl w:val="0"/>
          <w:numId w:val="0"/>
        </w:numPr>
        <w:spacing w:after="120" w:line="360" w:lineRule="auto"/>
        <w:rPr>
          <w:sz w:val="28"/>
          <w:szCs w:val="28"/>
        </w:rPr>
      </w:pPr>
      <w:r w:rsidRPr="004564D4">
        <w:rPr>
          <w:sz w:val="28"/>
          <w:szCs w:val="28"/>
        </w:rPr>
        <w:t>4</w:t>
      </w:r>
      <w:r w:rsidR="000E57A3" w:rsidRPr="004564D4">
        <w:rPr>
          <w:sz w:val="28"/>
          <w:szCs w:val="28"/>
        </w:rPr>
        <w:t>.</w:t>
      </w:r>
      <w:r w:rsidR="00710971">
        <w:rPr>
          <w:sz w:val="28"/>
          <w:szCs w:val="28"/>
        </w:rPr>
        <w:t>3</w:t>
      </w:r>
      <w:r w:rsidR="00402C59" w:rsidRPr="004564D4">
        <w:rPr>
          <w:sz w:val="28"/>
          <w:szCs w:val="28"/>
        </w:rPr>
        <w:t xml:space="preserve">     </w:t>
      </w:r>
      <w:r w:rsidR="000E57A3" w:rsidRPr="004564D4">
        <w:rPr>
          <w:sz w:val="28"/>
          <w:szCs w:val="28"/>
        </w:rPr>
        <w:t>Problem Statement</w:t>
      </w:r>
    </w:p>
    <w:p w:rsidR="007410A5" w:rsidRDefault="007410A5" w:rsidP="00B86429">
      <w:pPr>
        <w:pStyle w:val="Text"/>
        <w:spacing w:before="120" w:line="480" w:lineRule="auto"/>
        <w:ind w:firstLine="0"/>
        <w:rPr>
          <w:sz w:val="24"/>
          <w:szCs w:val="24"/>
        </w:rPr>
      </w:pPr>
      <w:r w:rsidRPr="007410A5">
        <w:rPr>
          <w:sz w:val="24"/>
          <w:szCs w:val="24"/>
        </w:rPr>
        <w:t xml:space="preserve">To demonstrate the efficacy of our algorithm, we applied it to the following scenarios: </w:t>
      </w:r>
    </w:p>
    <w:p w:rsidR="002345A5" w:rsidRPr="007064FC" w:rsidRDefault="002345A5" w:rsidP="003B58CC">
      <w:pPr>
        <w:pStyle w:val="ListParagraph"/>
        <w:numPr>
          <w:ilvl w:val="2"/>
          <w:numId w:val="22"/>
        </w:numPr>
        <w:tabs>
          <w:tab w:val="clear" w:pos="1440"/>
          <w:tab w:val="num" w:pos="1080"/>
        </w:tabs>
        <w:spacing w:line="480" w:lineRule="auto"/>
        <w:ind w:left="720"/>
        <w:rPr>
          <w:sz w:val="24"/>
          <w:szCs w:val="24"/>
        </w:rPr>
      </w:pPr>
      <w:r w:rsidRPr="007064FC">
        <w:rPr>
          <w:sz w:val="24"/>
          <w:szCs w:val="24"/>
        </w:rPr>
        <w:t>Using 1188 grid points and 2500, 5000 and 7500 photons cast,</w:t>
      </w:r>
    </w:p>
    <w:p w:rsidR="002345A5" w:rsidRPr="007064FC" w:rsidRDefault="002345A5" w:rsidP="003B58CC">
      <w:pPr>
        <w:pStyle w:val="ListParagraph"/>
        <w:numPr>
          <w:ilvl w:val="2"/>
          <w:numId w:val="22"/>
        </w:numPr>
        <w:tabs>
          <w:tab w:val="clear" w:pos="1440"/>
          <w:tab w:val="num" w:pos="1080"/>
        </w:tabs>
        <w:spacing w:line="480" w:lineRule="auto"/>
        <w:ind w:left="720"/>
        <w:rPr>
          <w:sz w:val="24"/>
          <w:szCs w:val="24"/>
        </w:rPr>
      </w:pPr>
      <w:r w:rsidRPr="007064FC">
        <w:rPr>
          <w:sz w:val="24"/>
          <w:szCs w:val="24"/>
        </w:rPr>
        <w:t xml:space="preserve">Using 6897 grid points and 2500, 5000 and 7500 photons cast,  </w:t>
      </w:r>
    </w:p>
    <w:p w:rsidR="002345A5" w:rsidRPr="007064FC" w:rsidRDefault="002345A5" w:rsidP="003B58CC">
      <w:pPr>
        <w:pStyle w:val="ListParagraph"/>
        <w:numPr>
          <w:ilvl w:val="2"/>
          <w:numId w:val="22"/>
        </w:numPr>
        <w:tabs>
          <w:tab w:val="clear" w:pos="1440"/>
          <w:tab w:val="num" w:pos="720"/>
        </w:tabs>
        <w:spacing w:line="480" w:lineRule="auto"/>
        <w:ind w:left="720"/>
        <w:rPr>
          <w:sz w:val="24"/>
          <w:szCs w:val="24"/>
        </w:rPr>
      </w:pPr>
      <w:r w:rsidRPr="007064FC">
        <w:rPr>
          <w:sz w:val="24"/>
          <w:szCs w:val="24"/>
        </w:rPr>
        <w:t>Using 1188 grid points, 7500 photons cast and randomly-generated forbidden zones constituting 10%, 15% and 20% of the grid points available, and</w:t>
      </w:r>
    </w:p>
    <w:p w:rsidR="002345A5" w:rsidRPr="007064FC" w:rsidRDefault="002345A5" w:rsidP="003B58CC">
      <w:pPr>
        <w:pStyle w:val="ListParagraph"/>
        <w:numPr>
          <w:ilvl w:val="2"/>
          <w:numId w:val="22"/>
        </w:numPr>
        <w:tabs>
          <w:tab w:val="clear" w:pos="1440"/>
          <w:tab w:val="num" w:pos="720"/>
        </w:tabs>
        <w:spacing w:line="480" w:lineRule="auto"/>
        <w:ind w:left="720"/>
        <w:rPr>
          <w:sz w:val="24"/>
          <w:szCs w:val="24"/>
        </w:rPr>
      </w:pPr>
      <w:r w:rsidRPr="007064FC">
        <w:rPr>
          <w:sz w:val="24"/>
          <w:szCs w:val="24"/>
        </w:rPr>
        <w:t>Using 1188 grid points, 7500 photons cast and a set of forbidden zones representing a moving obstacle constituting 10% of the grid points available that moves gradually over 3 time steps</w:t>
      </w:r>
    </w:p>
    <w:p w:rsidR="000E57A3" w:rsidRDefault="002345A5" w:rsidP="00DE757C">
      <w:pPr>
        <w:pStyle w:val="Text"/>
        <w:autoSpaceDE w:val="0"/>
        <w:autoSpaceDN w:val="0"/>
        <w:spacing w:after="120" w:line="480" w:lineRule="auto"/>
        <w:ind w:firstLine="720"/>
        <w:rPr>
          <w:sz w:val="24"/>
          <w:szCs w:val="24"/>
        </w:rPr>
      </w:pPr>
      <w:r w:rsidRPr="002345A5">
        <w:rPr>
          <w:sz w:val="24"/>
          <w:szCs w:val="24"/>
        </w:rPr>
        <w:t xml:space="preserve">The first scenario may be regarded as a means of testing </w:t>
      </w:r>
      <w:r w:rsidR="001C52E6">
        <w:rPr>
          <w:sz w:val="24"/>
          <w:szCs w:val="24"/>
        </w:rPr>
        <w:t>SPOQ</w:t>
      </w:r>
      <w:r w:rsidRPr="002345A5">
        <w:rPr>
          <w:sz w:val="24"/>
          <w:szCs w:val="24"/>
        </w:rPr>
        <w:t xml:space="preserve"> with gradually increasing </w:t>
      </w:r>
      <w:r w:rsidRPr="002345A5">
        <w:rPr>
          <w:sz w:val="24"/>
          <w:szCs w:val="24"/>
        </w:rPr>
        <w:lastRenderedPageBreak/>
        <w:t xml:space="preserve">“brightness” in terms of photons launched, the second scenario represents the scalability of the </w:t>
      </w:r>
      <w:r w:rsidR="001C52E6">
        <w:rPr>
          <w:sz w:val="24"/>
          <w:szCs w:val="24"/>
        </w:rPr>
        <w:t>SPOQ</w:t>
      </w:r>
      <w:r w:rsidRPr="002345A5">
        <w:rPr>
          <w:sz w:val="24"/>
          <w:szCs w:val="24"/>
        </w:rPr>
        <w:t xml:space="preserve"> algorithm when applied to larger </w:t>
      </w:r>
      <w:r w:rsidR="003374DD">
        <w:rPr>
          <w:sz w:val="24"/>
          <w:szCs w:val="24"/>
        </w:rPr>
        <w:t>sensor-position grid</w:t>
      </w:r>
      <w:r w:rsidRPr="002345A5">
        <w:rPr>
          <w:sz w:val="24"/>
          <w:szCs w:val="24"/>
        </w:rPr>
        <w:t xml:space="preserve">s and the last two scenarios represent an environment with increasing difficulty </w:t>
      </w:r>
      <w:r w:rsidR="0045202B">
        <w:rPr>
          <w:sz w:val="24"/>
          <w:szCs w:val="24"/>
        </w:rPr>
        <w:t>placing sensors</w:t>
      </w:r>
      <w:r w:rsidRPr="002345A5">
        <w:rPr>
          <w:sz w:val="24"/>
          <w:szCs w:val="24"/>
        </w:rPr>
        <w:t xml:space="preserve">. In each scenario, our goal is to show that we can </w:t>
      </w:r>
      <w:r w:rsidR="0045202B">
        <w:rPr>
          <w:sz w:val="24"/>
          <w:szCs w:val="24"/>
        </w:rPr>
        <w:t>sense as many photons as possible</w:t>
      </w:r>
      <w:r w:rsidRPr="002345A5">
        <w:rPr>
          <w:sz w:val="24"/>
          <w:szCs w:val="24"/>
        </w:rPr>
        <w:t>.</w:t>
      </w:r>
      <w:r w:rsidR="00DE757C">
        <w:rPr>
          <w:sz w:val="24"/>
          <w:szCs w:val="24"/>
        </w:rPr>
        <w:t xml:space="preserve"> </w:t>
      </w:r>
      <w:r w:rsidR="007410A5" w:rsidRPr="007410A5">
        <w:rPr>
          <w:sz w:val="24"/>
          <w:szCs w:val="24"/>
        </w:rPr>
        <w:t>In each case, we applied our algorithm to 2, 3, 4 and 5 sensors. In all cases, the radius of the query sphere was set at 5.0 inches or the length of the arbitrary model depicted. Furthermore, in all cases, SPOQ was applied to an</w:t>
      </w:r>
      <w:r w:rsidR="00DA721A">
        <w:rPr>
          <w:sz w:val="24"/>
          <w:szCs w:val="24"/>
        </w:rPr>
        <w:t xml:space="preserve"> initially</w:t>
      </w:r>
      <w:r w:rsidR="007410A5" w:rsidRPr="007410A5">
        <w:rPr>
          <w:sz w:val="24"/>
          <w:szCs w:val="24"/>
        </w:rPr>
        <w:t xml:space="preserve"> </w:t>
      </w:r>
      <w:r w:rsidR="007410A5" w:rsidRPr="007410A5">
        <w:rPr>
          <w:i/>
          <w:sz w:val="24"/>
          <w:szCs w:val="24"/>
        </w:rPr>
        <w:t>unknown</w:t>
      </w:r>
      <w:r w:rsidR="007410A5" w:rsidRPr="007410A5">
        <w:rPr>
          <w:sz w:val="24"/>
          <w:szCs w:val="24"/>
        </w:rPr>
        <w:t xml:space="preserve"> environment.</w:t>
      </w:r>
    </w:p>
    <w:p w:rsidR="00571F0E" w:rsidRPr="005A52C9" w:rsidRDefault="006854D0" w:rsidP="005A52C9">
      <w:pPr>
        <w:pStyle w:val="Heading1"/>
        <w:numPr>
          <w:ilvl w:val="0"/>
          <w:numId w:val="0"/>
        </w:numPr>
        <w:spacing w:after="120" w:line="360" w:lineRule="auto"/>
        <w:rPr>
          <w:sz w:val="28"/>
          <w:szCs w:val="28"/>
        </w:rPr>
      </w:pPr>
      <w:r w:rsidRPr="005A52C9">
        <w:rPr>
          <w:sz w:val="28"/>
          <w:szCs w:val="28"/>
        </w:rPr>
        <w:t>4</w:t>
      </w:r>
      <w:r w:rsidR="00C1211A" w:rsidRPr="005A52C9">
        <w:rPr>
          <w:sz w:val="28"/>
          <w:szCs w:val="28"/>
        </w:rPr>
        <w:t>.</w:t>
      </w:r>
      <w:r w:rsidR="008613A2">
        <w:rPr>
          <w:sz w:val="28"/>
          <w:szCs w:val="28"/>
        </w:rPr>
        <w:t>4</w:t>
      </w:r>
      <w:r w:rsidR="00012586" w:rsidRPr="005A52C9">
        <w:rPr>
          <w:sz w:val="28"/>
          <w:szCs w:val="28"/>
        </w:rPr>
        <w:t xml:space="preserve">     </w:t>
      </w:r>
      <w:r w:rsidR="00571F0E" w:rsidRPr="005A52C9">
        <w:rPr>
          <w:sz w:val="28"/>
          <w:szCs w:val="28"/>
        </w:rPr>
        <w:t>R</w:t>
      </w:r>
      <w:r w:rsidR="00F05391" w:rsidRPr="005A52C9">
        <w:rPr>
          <w:sz w:val="28"/>
          <w:szCs w:val="28"/>
        </w:rPr>
        <w:t>esults</w:t>
      </w:r>
    </w:p>
    <w:p w:rsidR="00571F0E" w:rsidRPr="00571F0E" w:rsidRDefault="00571F0E" w:rsidP="00A13150">
      <w:pPr>
        <w:pStyle w:val="ListParagraph"/>
        <w:spacing w:after="120" w:line="360" w:lineRule="auto"/>
        <w:ind w:left="0"/>
        <w:rPr>
          <w:sz w:val="24"/>
          <w:szCs w:val="24"/>
        </w:rPr>
      </w:pPr>
      <w:r w:rsidRPr="00571F0E">
        <w:rPr>
          <w:sz w:val="24"/>
          <w:szCs w:val="24"/>
        </w:rPr>
        <w:t>The first step of using the SPOQ m</w:t>
      </w:r>
      <w:r w:rsidR="004F64A4">
        <w:rPr>
          <w:sz w:val="24"/>
          <w:szCs w:val="24"/>
        </w:rPr>
        <w:t xml:space="preserve">ethod is shown below in Figure </w:t>
      </w:r>
      <w:r w:rsidR="006854D0">
        <w:rPr>
          <w:sz w:val="24"/>
          <w:szCs w:val="24"/>
        </w:rPr>
        <w:t>4.</w:t>
      </w:r>
      <w:r w:rsidR="00D664B6">
        <w:rPr>
          <w:sz w:val="24"/>
          <w:szCs w:val="24"/>
        </w:rPr>
        <w:t>1</w:t>
      </w:r>
      <w:r w:rsidRPr="00571F0E">
        <w:rPr>
          <w:sz w:val="24"/>
          <w:szCs w:val="24"/>
        </w:rPr>
        <w:t xml:space="preserve"> with the production of a Google Sketchup model.</w:t>
      </w:r>
    </w:p>
    <w:p w:rsidR="00571F0E" w:rsidRDefault="00571F0E" w:rsidP="00A13150">
      <w:pPr>
        <w:pStyle w:val="ListParagraph"/>
        <w:spacing w:after="120" w:line="360" w:lineRule="auto"/>
        <w:ind w:left="0"/>
        <w:rPr>
          <w:sz w:val="24"/>
          <w:szCs w:val="24"/>
        </w:rPr>
      </w:pPr>
    </w:p>
    <w:p w:rsidR="008E52FC" w:rsidRPr="00571F0E" w:rsidRDefault="008E52FC" w:rsidP="00A13150">
      <w:pPr>
        <w:pStyle w:val="ListParagraph"/>
        <w:spacing w:after="120" w:line="360" w:lineRule="auto"/>
        <w:ind w:left="0"/>
        <w:rPr>
          <w:sz w:val="24"/>
          <w:szCs w:val="24"/>
        </w:rPr>
      </w:pPr>
    </w:p>
    <w:p w:rsidR="00571F0E" w:rsidRPr="00571F0E" w:rsidRDefault="008E52FC" w:rsidP="00A13150">
      <w:pPr>
        <w:pStyle w:val="ListParagraph"/>
        <w:spacing w:after="120" w:line="360" w:lineRule="auto"/>
        <w:ind w:left="0"/>
        <w:rPr>
          <w:sz w:val="24"/>
          <w:szCs w:val="24"/>
        </w:rPr>
      </w:pPr>
      <w:r w:rsidRPr="00571F0E">
        <w:rPr>
          <w:noProof/>
          <w:sz w:val="24"/>
          <w:szCs w:val="24"/>
          <w:lang w:eastAsia="en-US"/>
        </w:rPr>
        <w:drawing>
          <wp:anchor distT="0" distB="0" distL="114300" distR="114300" simplePos="0" relativeHeight="251668480" behindDoc="0" locked="0" layoutInCell="1" allowOverlap="1" wp14:anchorId="25FA0B30" wp14:editId="048BF05B">
            <wp:simplePos x="0" y="0"/>
            <wp:positionH relativeFrom="margin">
              <wp:posOffset>1019175</wp:posOffset>
            </wp:positionH>
            <wp:positionV relativeFrom="margin">
              <wp:posOffset>4203700</wp:posOffset>
            </wp:positionV>
            <wp:extent cx="3895725" cy="2600325"/>
            <wp:effectExtent l="0" t="0" r="9525" b="9525"/>
            <wp:wrapSquare wrapText="bothSides"/>
            <wp:docPr id="4" name="Picture 3" descr="ArbitrarySce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bitraryScene.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95725" cy="2600325"/>
                    </a:xfrm>
                    <a:prstGeom prst="rect">
                      <a:avLst/>
                    </a:prstGeom>
                  </pic:spPr>
                </pic:pic>
              </a:graphicData>
            </a:graphic>
            <wp14:sizeRelH relativeFrom="margin">
              <wp14:pctWidth>0</wp14:pctWidth>
            </wp14:sizeRelH>
            <wp14:sizeRelV relativeFrom="margin">
              <wp14:pctHeight>0</wp14:pctHeight>
            </wp14:sizeRelV>
          </wp:anchor>
        </w:drawing>
      </w:r>
    </w:p>
    <w:p w:rsidR="00571F0E" w:rsidRPr="00571F0E" w:rsidRDefault="00571F0E" w:rsidP="00A13150">
      <w:pPr>
        <w:pStyle w:val="ListParagraph"/>
        <w:spacing w:line="360" w:lineRule="auto"/>
        <w:rPr>
          <w:sz w:val="24"/>
          <w:szCs w:val="24"/>
        </w:rPr>
      </w:pPr>
    </w:p>
    <w:p w:rsidR="00571F0E" w:rsidRPr="00571F0E" w:rsidRDefault="00571F0E" w:rsidP="00A13150">
      <w:pPr>
        <w:pStyle w:val="ListParagraph"/>
        <w:spacing w:line="360" w:lineRule="auto"/>
        <w:rPr>
          <w:sz w:val="24"/>
          <w:szCs w:val="24"/>
        </w:rPr>
      </w:pPr>
    </w:p>
    <w:p w:rsidR="00594749" w:rsidRDefault="00594749" w:rsidP="00A13150">
      <w:pPr>
        <w:spacing w:after="120" w:line="360" w:lineRule="auto"/>
        <w:rPr>
          <w:sz w:val="24"/>
          <w:szCs w:val="24"/>
        </w:rPr>
      </w:pPr>
    </w:p>
    <w:p w:rsidR="00594749" w:rsidRDefault="00594749" w:rsidP="00A13150">
      <w:pPr>
        <w:spacing w:after="120" w:line="360" w:lineRule="auto"/>
        <w:rPr>
          <w:sz w:val="24"/>
          <w:szCs w:val="24"/>
        </w:rPr>
      </w:pPr>
    </w:p>
    <w:p w:rsidR="00594749" w:rsidRDefault="00594749" w:rsidP="00A13150">
      <w:pPr>
        <w:spacing w:after="120" w:line="360" w:lineRule="auto"/>
        <w:rPr>
          <w:sz w:val="24"/>
          <w:szCs w:val="24"/>
        </w:rPr>
      </w:pPr>
    </w:p>
    <w:p w:rsidR="008E52FC" w:rsidRDefault="008E52FC" w:rsidP="00A13150">
      <w:pPr>
        <w:spacing w:after="120" w:line="360" w:lineRule="auto"/>
        <w:rPr>
          <w:sz w:val="24"/>
          <w:szCs w:val="24"/>
        </w:rPr>
      </w:pPr>
    </w:p>
    <w:p w:rsidR="008E52FC" w:rsidRDefault="008E52FC" w:rsidP="00A13150">
      <w:pPr>
        <w:spacing w:after="120" w:line="360" w:lineRule="auto"/>
        <w:rPr>
          <w:sz w:val="24"/>
          <w:szCs w:val="24"/>
        </w:rPr>
      </w:pPr>
    </w:p>
    <w:p w:rsidR="008E52FC" w:rsidRDefault="008E52FC" w:rsidP="00A13150">
      <w:pPr>
        <w:spacing w:after="120" w:line="360" w:lineRule="auto"/>
        <w:rPr>
          <w:sz w:val="24"/>
          <w:szCs w:val="24"/>
        </w:rPr>
      </w:pPr>
    </w:p>
    <w:p w:rsidR="008E52FC" w:rsidRDefault="008E52FC" w:rsidP="00A13150">
      <w:pPr>
        <w:spacing w:after="120" w:line="360" w:lineRule="auto"/>
        <w:rPr>
          <w:sz w:val="24"/>
          <w:szCs w:val="24"/>
        </w:rPr>
      </w:pPr>
      <w:r w:rsidRPr="00571F0E">
        <w:rPr>
          <w:noProof/>
          <w:sz w:val="24"/>
          <w:szCs w:val="24"/>
          <w:lang w:eastAsia="en-US"/>
        </w:rPr>
        <mc:AlternateContent>
          <mc:Choice Requires="wps">
            <w:drawing>
              <wp:anchor distT="0" distB="0" distL="114300" distR="114300" simplePos="0" relativeHeight="251644928" behindDoc="0" locked="0" layoutInCell="1" allowOverlap="1" wp14:anchorId="09AF607C" wp14:editId="28152B99">
                <wp:simplePos x="0" y="0"/>
                <wp:positionH relativeFrom="column">
                  <wp:posOffset>209550</wp:posOffset>
                </wp:positionH>
                <wp:positionV relativeFrom="paragraph">
                  <wp:posOffset>48260</wp:posOffset>
                </wp:positionV>
                <wp:extent cx="5791200" cy="4572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594749" w:rsidRDefault="00D449A7" w:rsidP="00571F0E">
                            <w:pPr>
                              <w:rPr>
                                <w:sz w:val="24"/>
                                <w:szCs w:val="24"/>
                              </w:rPr>
                            </w:pPr>
                            <w:r w:rsidRPr="00594749">
                              <w:rPr>
                                <w:sz w:val="24"/>
                                <w:szCs w:val="24"/>
                              </w:rPr>
                              <w:t xml:space="preserve">Figure </w:t>
                            </w:r>
                            <w:r>
                              <w:rPr>
                                <w:sz w:val="24"/>
                                <w:szCs w:val="24"/>
                              </w:rPr>
                              <w:t>4.1:</w:t>
                            </w:r>
                            <w:r w:rsidRPr="00594749">
                              <w:rPr>
                                <w:sz w:val="24"/>
                                <w:szCs w:val="24"/>
                              </w:rPr>
                              <w:t xml:space="preserve"> This figure depicts a simple 3D model created by Sketchup. Models could be downloaded from Google’s 3D Warehouse.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F607C" id="Text Box 10" o:spid="_x0000_s1031" type="#_x0000_t202" style="position:absolute;left:0;text-align:left;margin-left:16.5pt;margin-top:3.8pt;width:456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" stroked="f">
                <v:textbox>
                  <w:txbxContent>
                    <w:p w:rsidR="00D449A7" w:rsidRPr="00594749" w:rsidRDefault="00D449A7" w:rsidP="00571F0E">
                      <w:pPr>
                        <w:rPr>
                          <w:sz w:val="24"/>
                          <w:szCs w:val="24"/>
                        </w:rPr>
                      </w:pPr>
                      <w:r w:rsidRPr="00594749">
                        <w:rPr>
                          <w:sz w:val="24"/>
                          <w:szCs w:val="24"/>
                        </w:rPr>
                        <w:t xml:space="preserve">Figure </w:t>
                      </w:r>
                      <w:r>
                        <w:rPr>
                          <w:sz w:val="24"/>
                          <w:szCs w:val="24"/>
                        </w:rPr>
                        <w:t>4.1:</w:t>
                      </w:r>
                      <w:r w:rsidRPr="00594749">
                        <w:rPr>
                          <w:sz w:val="24"/>
                          <w:szCs w:val="24"/>
                        </w:rPr>
                        <w:t xml:space="preserve"> This figure depicts a simple 3D model created by Sketchup. Models could be downloaded from Google’s 3D Warehouse. </w:t>
                      </w:r>
                    </w:p>
                  </w:txbxContent>
                </v:textbox>
              </v:shape>
            </w:pict>
          </mc:Fallback>
        </mc:AlternateContent>
      </w:r>
    </w:p>
    <w:p w:rsidR="00D46179" w:rsidRDefault="00D46179" w:rsidP="00A13150">
      <w:pPr>
        <w:spacing w:after="120" w:line="360" w:lineRule="auto"/>
        <w:rPr>
          <w:sz w:val="24"/>
          <w:szCs w:val="24"/>
        </w:rPr>
      </w:pPr>
    </w:p>
    <w:p w:rsidR="00571F0E" w:rsidRPr="00571F0E" w:rsidRDefault="00571F0E" w:rsidP="008A6F72">
      <w:pPr>
        <w:spacing w:before="120" w:after="120" w:line="480" w:lineRule="auto"/>
        <w:ind w:firstLine="720"/>
        <w:rPr>
          <w:sz w:val="24"/>
          <w:szCs w:val="24"/>
        </w:rPr>
      </w:pPr>
      <w:r w:rsidRPr="00571F0E">
        <w:rPr>
          <w:sz w:val="24"/>
          <w:szCs w:val="24"/>
        </w:rPr>
        <w:lastRenderedPageBreak/>
        <w:t xml:space="preserve">The construction of the </w:t>
      </w:r>
      <w:r w:rsidR="003374DD">
        <w:rPr>
          <w:sz w:val="24"/>
          <w:szCs w:val="24"/>
        </w:rPr>
        <w:t>sensor-position grid</w:t>
      </w:r>
      <w:r w:rsidRPr="00571F0E">
        <w:rPr>
          <w:sz w:val="24"/>
          <w:szCs w:val="24"/>
        </w:rPr>
        <w:t xml:space="preserve"> mentioned in s</w:t>
      </w:r>
      <w:r w:rsidR="00551EEE">
        <w:rPr>
          <w:sz w:val="24"/>
          <w:szCs w:val="24"/>
        </w:rPr>
        <w:t xml:space="preserve">tep </w:t>
      </w:r>
      <w:r w:rsidR="002633DD">
        <w:rPr>
          <w:sz w:val="24"/>
          <w:szCs w:val="24"/>
        </w:rPr>
        <w:t>2</w:t>
      </w:r>
      <w:r w:rsidR="00551EEE">
        <w:rPr>
          <w:sz w:val="24"/>
          <w:szCs w:val="24"/>
        </w:rPr>
        <w:t xml:space="preserve"> is shown below in Figure </w:t>
      </w:r>
      <w:r w:rsidR="00B845A6">
        <w:rPr>
          <w:sz w:val="24"/>
          <w:szCs w:val="24"/>
        </w:rPr>
        <w:t>4.2</w:t>
      </w:r>
      <w:r w:rsidRPr="00571F0E">
        <w:rPr>
          <w:sz w:val="24"/>
          <w:szCs w:val="24"/>
        </w:rPr>
        <w:t>.</w:t>
      </w:r>
    </w:p>
    <w:p w:rsidR="00523402" w:rsidRDefault="00523402" w:rsidP="00A13150">
      <w:pPr>
        <w:spacing w:after="120" w:line="360" w:lineRule="auto"/>
        <w:rPr>
          <w:sz w:val="24"/>
          <w:szCs w:val="24"/>
        </w:rPr>
      </w:pPr>
    </w:p>
    <w:p w:rsidR="008A6F72" w:rsidRDefault="00E90AD9" w:rsidP="00A13150">
      <w:pPr>
        <w:spacing w:after="120" w:line="360" w:lineRule="auto"/>
        <w:rPr>
          <w:sz w:val="24"/>
          <w:szCs w:val="24"/>
        </w:rPr>
      </w:pPr>
      <w:r>
        <w:rPr>
          <w:noProof/>
          <w:sz w:val="24"/>
          <w:szCs w:val="24"/>
          <w:lang w:eastAsia="en-US"/>
        </w:rPr>
        <w:drawing>
          <wp:anchor distT="0" distB="0" distL="114300" distR="114300" simplePos="0" relativeHeight="251669504" behindDoc="0" locked="0" layoutInCell="1" allowOverlap="1" wp14:anchorId="32554355" wp14:editId="0C04D00D">
            <wp:simplePos x="0" y="0"/>
            <wp:positionH relativeFrom="margin">
              <wp:posOffset>447675</wp:posOffset>
            </wp:positionH>
            <wp:positionV relativeFrom="margin">
              <wp:posOffset>1181100</wp:posOffset>
            </wp:positionV>
            <wp:extent cx="5048250" cy="32670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idPtsUseThis.jpg"/>
                    <pic:cNvPicPr/>
                  </pic:nvPicPr>
                  <pic:blipFill>
                    <a:blip r:embed="rId28">
                      <a:extLst>
                        <a:ext uri="{28A0092B-C50C-407E-A947-70E740481C1C}">
                          <a14:useLocalDpi xmlns:a14="http://schemas.microsoft.com/office/drawing/2010/main" val="0"/>
                        </a:ext>
                      </a:extLst>
                    </a:blip>
                    <a:stretch>
                      <a:fillRect/>
                    </a:stretch>
                  </pic:blipFill>
                  <pic:spPr>
                    <a:xfrm>
                      <a:off x="0" y="0"/>
                      <a:ext cx="5048250" cy="3267075"/>
                    </a:xfrm>
                    <a:prstGeom prst="rect">
                      <a:avLst/>
                    </a:prstGeom>
                  </pic:spPr>
                </pic:pic>
              </a:graphicData>
            </a:graphic>
            <wp14:sizeRelV relativeFrom="margin">
              <wp14:pctHeight>0</wp14:pctHeight>
            </wp14:sizeRelV>
          </wp:anchor>
        </w:drawing>
      </w:r>
    </w:p>
    <w:p w:rsidR="00571F0E" w:rsidRPr="00571F0E" w:rsidRDefault="00571F0E" w:rsidP="00A13150">
      <w:pPr>
        <w:spacing w:after="120" w:line="360" w:lineRule="auto"/>
        <w:rPr>
          <w:sz w:val="24"/>
          <w:szCs w:val="24"/>
        </w:rPr>
      </w:pPr>
    </w:p>
    <w:p w:rsidR="00571F0E" w:rsidRDefault="00571F0E" w:rsidP="00A13150">
      <w:pPr>
        <w:spacing w:after="120" w:line="360" w:lineRule="auto"/>
        <w:rPr>
          <w:sz w:val="24"/>
          <w:szCs w:val="24"/>
        </w:rPr>
      </w:pPr>
    </w:p>
    <w:p w:rsidR="00760AF2" w:rsidRPr="00571F0E" w:rsidRDefault="00760AF2" w:rsidP="00A13150">
      <w:pPr>
        <w:spacing w:after="120" w:line="360" w:lineRule="auto"/>
        <w:rPr>
          <w:sz w:val="24"/>
          <w:szCs w:val="24"/>
        </w:rPr>
      </w:pPr>
    </w:p>
    <w:p w:rsidR="0047751B" w:rsidRDefault="0047751B" w:rsidP="00F63104">
      <w:pPr>
        <w:spacing w:after="120" w:line="360" w:lineRule="auto"/>
        <w:ind w:firstLine="720"/>
        <w:rPr>
          <w:sz w:val="24"/>
          <w:szCs w:val="24"/>
        </w:rPr>
      </w:pPr>
    </w:p>
    <w:p w:rsidR="0047751B" w:rsidRDefault="0047751B" w:rsidP="00F63104">
      <w:pPr>
        <w:spacing w:after="120" w:line="360" w:lineRule="auto"/>
        <w:ind w:firstLine="720"/>
        <w:rPr>
          <w:sz w:val="24"/>
          <w:szCs w:val="24"/>
        </w:rPr>
      </w:pPr>
    </w:p>
    <w:p w:rsidR="00E90AD9" w:rsidRDefault="00E90AD9" w:rsidP="00F63104">
      <w:pPr>
        <w:spacing w:after="120" w:line="360" w:lineRule="auto"/>
        <w:ind w:firstLine="720"/>
        <w:rPr>
          <w:sz w:val="24"/>
          <w:szCs w:val="24"/>
        </w:rPr>
      </w:pPr>
    </w:p>
    <w:p w:rsidR="0047751B" w:rsidRDefault="0047751B" w:rsidP="00F63104">
      <w:pPr>
        <w:spacing w:after="120" w:line="360" w:lineRule="auto"/>
        <w:ind w:firstLine="720"/>
        <w:rPr>
          <w:sz w:val="24"/>
          <w:szCs w:val="24"/>
        </w:rPr>
      </w:pPr>
    </w:p>
    <w:p w:rsidR="0047751B" w:rsidRDefault="0047751B" w:rsidP="00F63104">
      <w:pPr>
        <w:spacing w:after="120" w:line="360" w:lineRule="auto"/>
        <w:ind w:firstLine="720"/>
        <w:rPr>
          <w:sz w:val="24"/>
          <w:szCs w:val="24"/>
        </w:rPr>
      </w:pPr>
    </w:p>
    <w:p w:rsidR="0047751B" w:rsidRDefault="0047751B" w:rsidP="00F63104">
      <w:pPr>
        <w:spacing w:after="120" w:line="360" w:lineRule="auto"/>
        <w:ind w:firstLine="720"/>
        <w:rPr>
          <w:sz w:val="24"/>
          <w:szCs w:val="24"/>
        </w:rPr>
      </w:pPr>
    </w:p>
    <w:p w:rsidR="0047751B" w:rsidRDefault="00E90AD9" w:rsidP="00F63104">
      <w:pPr>
        <w:spacing w:after="120" w:line="360" w:lineRule="auto"/>
        <w:ind w:firstLine="720"/>
        <w:rPr>
          <w:sz w:val="24"/>
          <w:szCs w:val="24"/>
        </w:rPr>
      </w:pPr>
      <w:r w:rsidRPr="00571F0E">
        <w:rPr>
          <w:noProof/>
          <w:sz w:val="24"/>
          <w:szCs w:val="24"/>
          <w:lang w:eastAsia="en-US"/>
        </w:rPr>
        <mc:AlternateContent>
          <mc:Choice Requires="wps">
            <w:drawing>
              <wp:anchor distT="0" distB="0" distL="114300" distR="114300" simplePos="0" relativeHeight="251645952" behindDoc="0" locked="0" layoutInCell="1" allowOverlap="1" wp14:anchorId="6E421BE4" wp14:editId="7934E679">
                <wp:simplePos x="0" y="0"/>
                <wp:positionH relativeFrom="column">
                  <wp:posOffset>19050</wp:posOffset>
                </wp:positionH>
                <wp:positionV relativeFrom="paragraph">
                  <wp:posOffset>7620</wp:posOffset>
                </wp:positionV>
                <wp:extent cx="5924550" cy="641985"/>
                <wp:effectExtent l="0" t="0" r="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551EEE" w:rsidRDefault="00D449A7" w:rsidP="00571F0E">
                            <w:pPr>
                              <w:rPr>
                                <w:sz w:val="24"/>
                                <w:szCs w:val="24"/>
                              </w:rPr>
                            </w:pPr>
                            <w:r>
                              <w:rPr>
                                <w:sz w:val="24"/>
                                <w:szCs w:val="24"/>
                              </w:rPr>
                              <w:t>Figure 4.2:</w:t>
                            </w:r>
                            <w:r w:rsidRPr="00551EEE">
                              <w:rPr>
                                <w:sz w:val="24"/>
                                <w:szCs w:val="24"/>
                              </w:rPr>
                              <w:t xml:space="preserve"> The yellow spheres represent the result of constructing a </w:t>
                            </w:r>
                            <w:r>
                              <w:rPr>
                                <w:sz w:val="24"/>
                                <w:szCs w:val="24"/>
                              </w:rPr>
                              <w:t>sensor</w:t>
                            </w:r>
                            <w:r w:rsidRPr="00551EEE">
                              <w:rPr>
                                <w:sz w:val="24"/>
                                <w:szCs w:val="24"/>
                              </w:rPr>
                              <w:t xml:space="preserve"> grid</w:t>
                            </w:r>
                            <w:r>
                              <w:rPr>
                                <w:sz w:val="24"/>
                                <w:szCs w:val="24"/>
                              </w:rPr>
                              <w:t xml:space="preserve"> in a photon mapped environment</w:t>
                            </w:r>
                            <w:r w:rsidRPr="00551EEE">
                              <w:rPr>
                                <w:sz w:val="24"/>
                                <w:szCs w:val="24"/>
                              </w:rPr>
                              <w:t xml:space="preserve">. Determining whether or not a grid point is valid is accomplished by means of performing a simple sphere-polygon intersection test.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421BE4" id="Text Box 9" o:spid="_x0000_s1032" type="#_x0000_t202" style="position:absolute;left:0;text-align:left;margin-left:1.5pt;margin-top:.6pt;width:466.5pt;height:50.5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" stroked="f">
                <v:textbox>
                  <w:txbxContent>
                    <w:p w:rsidR="00D449A7" w:rsidRPr="00551EEE" w:rsidRDefault="00D449A7" w:rsidP="00571F0E">
                      <w:pPr>
                        <w:rPr>
                          <w:sz w:val="24"/>
                          <w:szCs w:val="24"/>
                        </w:rPr>
                      </w:pPr>
                      <w:r>
                        <w:rPr>
                          <w:sz w:val="24"/>
                          <w:szCs w:val="24"/>
                        </w:rPr>
                        <w:t>Figure 4.2:</w:t>
                      </w:r>
                      <w:r w:rsidRPr="00551EEE">
                        <w:rPr>
                          <w:sz w:val="24"/>
                          <w:szCs w:val="24"/>
                        </w:rPr>
                        <w:t xml:space="preserve"> The yellow spheres represent the result of constructing a </w:t>
                      </w:r>
                      <w:r>
                        <w:rPr>
                          <w:sz w:val="24"/>
                          <w:szCs w:val="24"/>
                        </w:rPr>
                        <w:t>sensor</w:t>
                      </w:r>
                      <w:r w:rsidRPr="00551EEE">
                        <w:rPr>
                          <w:sz w:val="24"/>
                          <w:szCs w:val="24"/>
                        </w:rPr>
                        <w:t xml:space="preserve"> grid</w:t>
                      </w:r>
                      <w:r>
                        <w:rPr>
                          <w:sz w:val="24"/>
                          <w:szCs w:val="24"/>
                        </w:rPr>
                        <w:t xml:space="preserve"> in a photon mapped environment</w:t>
                      </w:r>
                      <w:r w:rsidRPr="00551EEE">
                        <w:rPr>
                          <w:sz w:val="24"/>
                          <w:szCs w:val="24"/>
                        </w:rPr>
                        <w:t xml:space="preserve">. Determining whether or not a grid point is valid is accomplished by means of performing a simple sphere-polygon intersection test. </w:t>
                      </w:r>
                    </w:p>
                  </w:txbxContent>
                </v:textbox>
              </v:shape>
            </w:pict>
          </mc:Fallback>
        </mc:AlternateContent>
      </w:r>
    </w:p>
    <w:p w:rsidR="00E90AD9" w:rsidRDefault="00E90AD9" w:rsidP="00DA6D7F">
      <w:pPr>
        <w:spacing w:after="120" w:line="480" w:lineRule="auto"/>
        <w:ind w:firstLine="720"/>
        <w:rPr>
          <w:sz w:val="24"/>
          <w:szCs w:val="24"/>
        </w:rPr>
      </w:pPr>
    </w:p>
    <w:p w:rsidR="00E90AD9" w:rsidRDefault="00E90AD9" w:rsidP="00DA6D7F">
      <w:pPr>
        <w:spacing w:after="120" w:line="480" w:lineRule="auto"/>
        <w:ind w:firstLine="720"/>
        <w:rPr>
          <w:sz w:val="24"/>
          <w:szCs w:val="24"/>
        </w:rPr>
      </w:pPr>
    </w:p>
    <w:p w:rsidR="00E90AD9" w:rsidRDefault="00E90AD9" w:rsidP="00DA6D7F">
      <w:pPr>
        <w:spacing w:after="120" w:line="480" w:lineRule="auto"/>
        <w:ind w:firstLine="720"/>
        <w:rPr>
          <w:sz w:val="24"/>
          <w:szCs w:val="24"/>
        </w:rPr>
      </w:pPr>
    </w:p>
    <w:p w:rsidR="00FE1A06" w:rsidRDefault="00FE1A06" w:rsidP="00DA6D7F">
      <w:pPr>
        <w:spacing w:after="120" w:line="480" w:lineRule="auto"/>
        <w:ind w:firstLine="720"/>
        <w:rPr>
          <w:sz w:val="24"/>
          <w:szCs w:val="24"/>
        </w:rPr>
      </w:pPr>
      <w:r w:rsidRPr="00571F0E">
        <w:rPr>
          <w:sz w:val="24"/>
          <w:szCs w:val="24"/>
        </w:rPr>
        <w:t xml:space="preserve">After </w:t>
      </w:r>
      <w:r>
        <w:rPr>
          <w:sz w:val="24"/>
          <w:szCs w:val="24"/>
        </w:rPr>
        <w:t xml:space="preserve">construction of the </w:t>
      </w:r>
      <w:r w:rsidR="003374DD">
        <w:rPr>
          <w:sz w:val="24"/>
          <w:szCs w:val="24"/>
        </w:rPr>
        <w:t>sensor-position grid</w:t>
      </w:r>
      <w:r>
        <w:rPr>
          <w:sz w:val="24"/>
          <w:szCs w:val="24"/>
        </w:rPr>
        <w:t xml:space="preserve">, the photon mapping algorithm is applied. </w:t>
      </w:r>
      <w:r w:rsidRPr="00571F0E">
        <w:rPr>
          <w:sz w:val="24"/>
          <w:szCs w:val="24"/>
        </w:rPr>
        <w:t xml:space="preserve">The result of this </w:t>
      </w:r>
      <w:r>
        <w:rPr>
          <w:sz w:val="24"/>
          <w:szCs w:val="24"/>
        </w:rPr>
        <w:t xml:space="preserve">application to the model shown above </w:t>
      </w:r>
      <w:r w:rsidRPr="00571F0E">
        <w:rPr>
          <w:sz w:val="24"/>
          <w:szCs w:val="24"/>
        </w:rPr>
        <w:t xml:space="preserve">is depicted below in Figure </w:t>
      </w:r>
      <w:r>
        <w:rPr>
          <w:sz w:val="24"/>
          <w:szCs w:val="24"/>
        </w:rPr>
        <w:t>4.3</w:t>
      </w:r>
      <w:r w:rsidRPr="00571F0E">
        <w:rPr>
          <w:sz w:val="24"/>
          <w:szCs w:val="24"/>
        </w:rPr>
        <w:t>.</w:t>
      </w:r>
      <w:r>
        <w:rPr>
          <w:sz w:val="24"/>
          <w:szCs w:val="24"/>
        </w:rPr>
        <w:t xml:space="preserve"> </w:t>
      </w:r>
    </w:p>
    <w:p w:rsidR="00FE1A06" w:rsidRDefault="00FE1A06" w:rsidP="00DA6D7F">
      <w:pPr>
        <w:spacing w:after="120" w:line="480" w:lineRule="auto"/>
        <w:ind w:firstLine="720"/>
        <w:rPr>
          <w:sz w:val="24"/>
          <w:szCs w:val="24"/>
        </w:rPr>
      </w:pPr>
    </w:p>
    <w:p w:rsidR="00FE1A06" w:rsidRDefault="00FE1A06" w:rsidP="00DA6D7F">
      <w:pPr>
        <w:spacing w:after="120" w:line="480" w:lineRule="auto"/>
        <w:ind w:firstLine="720"/>
        <w:rPr>
          <w:sz w:val="24"/>
          <w:szCs w:val="24"/>
        </w:rPr>
      </w:pPr>
    </w:p>
    <w:p w:rsidR="00FE1A06" w:rsidRDefault="00E90AD9" w:rsidP="00DA6D7F">
      <w:pPr>
        <w:spacing w:after="120" w:line="480" w:lineRule="auto"/>
        <w:ind w:firstLine="720"/>
        <w:rPr>
          <w:sz w:val="24"/>
          <w:szCs w:val="24"/>
        </w:rPr>
      </w:pPr>
      <w:r>
        <w:rPr>
          <w:noProof/>
          <w:sz w:val="24"/>
          <w:szCs w:val="24"/>
          <w:lang w:eastAsia="en-US"/>
        </w:rPr>
        <w:lastRenderedPageBreak/>
        <w:drawing>
          <wp:anchor distT="0" distB="0" distL="114300" distR="114300" simplePos="0" relativeHeight="251670528" behindDoc="0" locked="0" layoutInCell="1" allowOverlap="1" wp14:anchorId="50392B61" wp14:editId="3C4202C1">
            <wp:simplePos x="0" y="0"/>
            <wp:positionH relativeFrom="margin">
              <wp:posOffset>361950</wp:posOffset>
            </wp:positionH>
            <wp:positionV relativeFrom="margin">
              <wp:posOffset>9525</wp:posOffset>
            </wp:positionV>
            <wp:extent cx="5057775" cy="318135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goSteps1-3.jpg"/>
                    <pic:cNvPicPr/>
                  </pic:nvPicPr>
                  <pic:blipFill>
                    <a:blip r:embed="rId29">
                      <a:extLst>
                        <a:ext uri="{28A0092B-C50C-407E-A947-70E740481C1C}">
                          <a14:useLocalDpi xmlns:a14="http://schemas.microsoft.com/office/drawing/2010/main" val="0"/>
                        </a:ext>
                      </a:extLst>
                    </a:blip>
                    <a:stretch>
                      <a:fillRect/>
                    </a:stretch>
                  </pic:blipFill>
                  <pic:spPr>
                    <a:xfrm>
                      <a:off x="0" y="0"/>
                      <a:ext cx="5057775" cy="3181350"/>
                    </a:xfrm>
                    <a:prstGeom prst="rect">
                      <a:avLst/>
                    </a:prstGeom>
                  </pic:spPr>
                </pic:pic>
              </a:graphicData>
            </a:graphic>
            <wp14:sizeRelH relativeFrom="margin">
              <wp14:pctWidth>0</wp14:pctWidth>
            </wp14:sizeRelH>
            <wp14:sizeRelV relativeFrom="margin">
              <wp14:pctHeight>0</wp14:pctHeight>
            </wp14:sizeRelV>
          </wp:anchor>
        </w:drawing>
      </w:r>
    </w:p>
    <w:p w:rsidR="00E90AD9" w:rsidRDefault="00E90AD9" w:rsidP="00DA6D7F">
      <w:pPr>
        <w:spacing w:after="120" w:line="480" w:lineRule="auto"/>
        <w:ind w:firstLine="720"/>
        <w:rPr>
          <w:sz w:val="24"/>
          <w:szCs w:val="24"/>
        </w:rPr>
      </w:pPr>
    </w:p>
    <w:p w:rsidR="00807B9E" w:rsidRDefault="00807B9E" w:rsidP="00DA6D7F">
      <w:pPr>
        <w:spacing w:after="120" w:line="480" w:lineRule="auto"/>
        <w:ind w:firstLine="720"/>
        <w:rPr>
          <w:sz w:val="24"/>
          <w:szCs w:val="24"/>
        </w:rPr>
      </w:pPr>
    </w:p>
    <w:p w:rsidR="00807B9E" w:rsidRDefault="00807B9E" w:rsidP="00DA6D7F">
      <w:pPr>
        <w:spacing w:after="120" w:line="480" w:lineRule="auto"/>
        <w:ind w:firstLine="720"/>
        <w:rPr>
          <w:sz w:val="24"/>
          <w:szCs w:val="24"/>
        </w:rPr>
      </w:pPr>
    </w:p>
    <w:p w:rsidR="00807B9E" w:rsidRDefault="00807B9E" w:rsidP="00DA6D7F">
      <w:pPr>
        <w:spacing w:after="120" w:line="480" w:lineRule="auto"/>
        <w:ind w:firstLine="720"/>
        <w:rPr>
          <w:sz w:val="24"/>
          <w:szCs w:val="24"/>
        </w:rPr>
      </w:pPr>
    </w:p>
    <w:p w:rsidR="00807B9E" w:rsidRDefault="00807B9E" w:rsidP="00DA6D7F">
      <w:pPr>
        <w:spacing w:after="120" w:line="480" w:lineRule="auto"/>
        <w:ind w:firstLine="720"/>
        <w:rPr>
          <w:sz w:val="24"/>
          <w:szCs w:val="24"/>
        </w:rPr>
      </w:pPr>
    </w:p>
    <w:p w:rsidR="00807B9E" w:rsidRDefault="00807B9E" w:rsidP="00DA6D7F">
      <w:pPr>
        <w:spacing w:after="120" w:line="480" w:lineRule="auto"/>
        <w:ind w:firstLine="720"/>
        <w:rPr>
          <w:sz w:val="24"/>
          <w:szCs w:val="24"/>
        </w:rPr>
      </w:pPr>
    </w:p>
    <w:p w:rsidR="00E90AD9" w:rsidRDefault="00E90AD9" w:rsidP="00DA6D7F">
      <w:pPr>
        <w:spacing w:after="120" w:line="480" w:lineRule="auto"/>
        <w:ind w:firstLine="720"/>
        <w:rPr>
          <w:sz w:val="24"/>
          <w:szCs w:val="24"/>
        </w:rPr>
      </w:pPr>
      <w:r w:rsidRPr="00571F0E">
        <w:rPr>
          <w:noProof/>
          <w:sz w:val="24"/>
          <w:szCs w:val="24"/>
          <w:lang w:eastAsia="en-US"/>
        </w:rPr>
        <mc:AlternateContent>
          <mc:Choice Requires="wps">
            <w:drawing>
              <wp:anchor distT="0" distB="0" distL="114300" distR="114300" simplePos="0" relativeHeight="251653120" behindDoc="0" locked="0" layoutInCell="1" allowOverlap="1" wp14:anchorId="4875519E" wp14:editId="57C90745">
                <wp:simplePos x="0" y="0"/>
                <wp:positionH relativeFrom="column">
                  <wp:posOffset>371475</wp:posOffset>
                </wp:positionH>
                <wp:positionV relativeFrom="paragraph">
                  <wp:posOffset>280035</wp:posOffset>
                </wp:positionV>
                <wp:extent cx="5353050" cy="30480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305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F63104" w:rsidRDefault="00D449A7" w:rsidP="0029472D">
                            <w:pPr>
                              <w:rPr>
                                <w:sz w:val="24"/>
                                <w:szCs w:val="24"/>
                              </w:rPr>
                            </w:pPr>
                            <w:r>
                              <w:rPr>
                                <w:sz w:val="24"/>
                                <w:szCs w:val="24"/>
                              </w:rPr>
                              <w:t>Figure 4.3:</w:t>
                            </w:r>
                            <w:r w:rsidRPr="00F63104">
                              <w:rPr>
                                <w:sz w:val="24"/>
                                <w:szCs w:val="24"/>
                              </w:rPr>
                              <w:t xml:space="preserve"> </w:t>
                            </w:r>
                            <w:r>
                              <w:rPr>
                                <w:sz w:val="24"/>
                                <w:szCs w:val="24"/>
                              </w:rPr>
                              <w:t>Here we see the result (white dots) of applying of photon mapping.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75519E" id="Text Box 21" o:spid="_x0000_s1033" type="#_x0000_t202" style="position:absolute;left:0;text-align:left;margin-left:29.25pt;margin-top:22.05pt;width:421.5pt;height: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" stroked="f">
                <v:textbox>
                  <w:txbxContent>
                    <w:p w:rsidR="00D449A7" w:rsidRPr="00F63104" w:rsidRDefault="00D449A7" w:rsidP="0029472D">
                      <w:pPr>
                        <w:rPr>
                          <w:sz w:val="24"/>
                          <w:szCs w:val="24"/>
                        </w:rPr>
                      </w:pPr>
                      <w:r>
                        <w:rPr>
                          <w:sz w:val="24"/>
                          <w:szCs w:val="24"/>
                        </w:rPr>
                        <w:t>Figure 4.3:</w:t>
                      </w:r>
                      <w:r w:rsidRPr="00F63104">
                        <w:rPr>
                          <w:sz w:val="24"/>
                          <w:szCs w:val="24"/>
                        </w:rPr>
                        <w:t xml:space="preserve"> </w:t>
                      </w:r>
                      <w:r>
                        <w:rPr>
                          <w:sz w:val="24"/>
                          <w:szCs w:val="24"/>
                        </w:rPr>
                        <w:t>Here we see the result (white dots) of applying of photon mapping.</w:t>
                      </w:r>
                    </w:p>
                  </w:txbxContent>
                </v:textbox>
              </v:shape>
            </w:pict>
          </mc:Fallback>
        </mc:AlternateContent>
      </w:r>
    </w:p>
    <w:p w:rsidR="00E90AD9" w:rsidRDefault="00E90AD9" w:rsidP="00DA6D7F">
      <w:pPr>
        <w:spacing w:after="120" w:line="480" w:lineRule="auto"/>
        <w:ind w:firstLine="720"/>
        <w:rPr>
          <w:sz w:val="24"/>
          <w:szCs w:val="24"/>
        </w:rPr>
      </w:pPr>
    </w:p>
    <w:p w:rsidR="00E90AD9" w:rsidRDefault="00E90AD9" w:rsidP="00DA6D7F">
      <w:pPr>
        <w:spacing w:after="120" w:line="480" w:lineRule="auto"/>
        <w:ind w:firstLine="720"/>
        <w:rPr>
          <w:sz w:val="24"/>
          <w:szCs w:val="24"/>
        </w:rPr>
      </w:pPr>
    </w:p>
    <w:p w:rsidR="00807B9E" w:rsidRDefault="00A50FDD" w:rsidP="00DA6D7F">
      <w:pPr>
        <w:spacing w:after="120" w:line="480" w:lineRule="auto"/>
        <w:ind w:firstLine="720"/>
        <w:rPr>
          <w:sz w:val="24"/>
          <w:szCs w:val="24"/>
        </w:rPr>
      </w:pPr>
      <w:r w:rsidRPr="00571F0E">
        <w:rPr>
          <w:sz w:val="24"/>
          <w:szCs w:val="24"/>
        </w:rPr>
        <w:t xml:space="preserve">After application of SPOQ, the </w:t>
      </w:r>
      <w:r w:rsidRPr="00571F0E">
        <w:rPr>
          <w:i/>
          <w:sz w:val="24"/>
          <w:szCs w:val="24"/>
        </w:rPr>
        <w:t>k</w:t>
      </w:r>
      <w:r w:rsidRPr="00571F0E">
        <w:rPr>
          <w:sz w:val="24"/>
          <w:szCs w:val="24"/>
        </w:rPr>
        <w:t xml:space="preserve"> observers who are sensing the most photons are selected. The result of this selection is depicted below in Figure </w:t>
      </w:r>
      <w:r>
        <w:rPr>
          <w:sz w:val="24"/>
          <w:szCs w:val="24"/>
        </w:rPr>
        <w:t>4.4</w:t>
      </w:r>
      <w:r w:rsidRPr="00571F0E">
        <w:rPr>
          <w:sz w:val="24"/>
          <w:szCs w:val="24"/>
        </w:rPr>
        <w:t>.</w:t>
      </w: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A50FDD" w:rsidRDefault="00A50FDD" w:rsidP="00DA6D7F">
      <w:pPr>
        <w:spacing w:after="120" w:line="480" w:lineRule="auto"/>
        <w:ind w:firstLine="720"/>
        <w:rPr>
          <w:sz w:val="24"/>
          <w:szCs w:val="24"/>
        </w:rPr>
      </w:pPr>
    </w:p>
    <w:p w:rsidR="00571F0E" w:rsidRPr="00571F0E" w:rsidRDefault="00E90AD9" w:rsidP="00DA6D7F">
      <w:pPr>
        <w:spacing w:after="120" w:line="480" w:lineRule="auto"/>
        <w:ind w:firstLine="720"/>
        <w:rPr>
          <w:sz w:val="24"/>
          <w:szCs w:val="24"/>
        </w:rPr>
      </w:pPr>
      <w:r>
        <w:rPr>
          <w:noProof/>
          <w:sz w:val="24"/>
          <w:szCs w:val="24"/>
          <w:lang w:eastAsia="en-US"/>
        </w:rPr>
        <w:lastRenderedPageBreak/>
        <w:drawing>
          <wp:anchor distT="0" distB="0" distL="114300" distR="114300" simplePos="0" relativeHeight="251661312" behindDoc="0" locked="0" layoutInCell="1" allowOverlap="1" wp14:anchorId="1FFA055E" wp14:editId="55ACA7F6">
            <wp:simplePos x="0" y="0"/>
            <wp:positionH relativeFrom="margin">
              <wp:posOffset>619125</wp:posOffset>
            </wp:positionH>
            <wp:positionV relativeFrom="margin">
              <wp:posOffset>9525</wp:posOffset>
            </wp:positionV>
            <wp:extent cx="4695825" cy="3305175"/>
            <wp:effectExtent l="0" t="0" r="9525"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PPosUseThis.jpg"/>
                    <pic:cNvPicPr/>
                  </pic:nvPicPr>
                  <pic:blipFill>
                    <a:blip r:embed="rId30">
                      <a:extLst>
                        <a:ext uri="{28A0092B-C50C-407E-A947-70E740481C1C}">
                          <a14:useLocalDpi xmlns:a14="http://schemas.microsoft.com/office/drawing/2010/main" val="0"/>
                        </a:ext>
                      </a:extLst>
                    </a:blip>
                    <a:stretch>
                      <a:fillRect/>
                    </a:stretch>
                  </pic:blipFill>
                  <pic:spPr>
                    <a:xfrm>
                      <a:off x="0" y="0"/>
                      <a:ext cx="4695825" cy="3305175"/>
                    </a:xfrm>
                    <a:prstGeom prst="rect">
                      <a:avLst/>
                    </a:prstGeom>
                  </pic:spPr>
                </pic:pic>
              </a:graphicData>
            </a:graphic>
            <wp14:sizeRelV relativeFrom="margin">
              <wp14:pctHeight>0</wp14:pctHeight>
            </wp14:sizeRelV>
          </wp:anchor>
        </w:drawing>
      </w: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r w:rsidRPr="00571F0E">
        <w:rPr>
          <w:noProof/>
          <w:sz w:val="24"/>
          <w:szCs w:val="24"/>
        </w:rPr>
        <mc:AlternateContent>
          <mc:Choice Requires="wps">
            <w:drawing>
              <wp:anchor distT="0" distB="0" distL="114300" distR="114300" simplePos="0" relativeHeight="251652096" behindDoc="0" locked="0" layoutInCell="1" allowOverlap="1" wp14:anchorId="1BBC6CE9" wp14:editId="26AADFBE">
                <wp:simplePos x="0" y="0"/>
                <wp:positionH relativeFrom="column">
                  <wp:posOffset>0</wp:posOffset>
                </wp:positionH>
                <wp:positionV relativeFrom="paragraph">
                  <wp:posOffset>331470</wp:posOffset>
                </wp:positionV>
                <wp:extent cx="5934075" cy="544195"/>
                <wp:effectExtent l="0" t="0" r="952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544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49A7" w:rsidRPr="00F63104" w:rsidRDefault="00D449A7" w:rsidP="00571F0E">
                            <w:pPr>
                              <w:rPr>
                                <w:sz w:val="24"/>
                                <w:szCs w:val="24"/>
                              </w:rPr>
                            </w:pPr>
                            <w:r>
                              <w:rPr>
                                <w:sz w:val="24"/>
                                <w:szCs w:val="24"/>
                              </w:rPr>
                              <w:t>Figure 4.4:</w:t>
                            </w:r>
                            <w:r w:rsidRPr="00F63104">
                              <w:rPr>
                                <w:sz w:val="24"/>
                                <w:szCs w:val="24"/>
                              </w:rPr>
                              <w:t xml:space="preserve"> </w:t>
                            </w:r>
                            <w:r>
                              <w:rPr>
                                <w:sz w:val="24"/>
                                <w:szCs w:val="24"/>
                              </w:rPr>
                              <w:t>In this case, we have selected 5</w:t>
                            </w:r>
                            <w:r w:rsidRPr="00F63104">
                              <w:rPr>
                                <w:sz w:val="24"/>
                                <w:szCs w:val="24"/>
                              </w:rPr>
                              <w:t xml:space="preserve"> sensors - occupying the </w:t>
                            </w:r>
                            <w:r>
                              <w:rPr>
                                <w:sz w:val="24"/>
                                <w:szCs w:val="24"/>
                              </w:rPr>
                              <w:t>red</w:t>
                            </w:r>
                            <w:r w:rsidRPr="00F63104">
                              <w:rPr>
                                <w:sz w:val="24"/>
                                <w:szCs w:val="24"/>
                              </w:rPr>
                              <w:t xml:space="preserve"> grid points - responsible for sensing the maximum number of photons available from the photon map.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C6CE9" id="_x0000_s1034" type="#_x0000_t202" style="position:absolute;left:0;text-align:left;margin-left:0;margin-top:26.1pt;width:467.25pt;height:4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yvhQIAABY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" stroked="f">
                <v:textbox>
                  <w:txbxContent>
                    <w:p w:rsidR="00D449A7" w:rsidRPr="00F63104" w:rsidRDefault="00D449A7" w:rsidP="00571F0E">
                      <w:pPr>
                        <w:rPr>
                          <w:sz w:val="24"/>
                          <w:szCs w:val="24"/>
                        </w:rPr>
                      </w:pPr>
                      <w:r>
                        <w:rPr>
                          <w:sz w:val="24"/>
                          <w:szCs w:val="24"/>
                        </w:rPr>
                        <w:t>Figure 4.4:</w:t>
                      </w:r>
                      <w:r w:rsidRPr="00F63104">
                        <w:rPr>
                          <w:sz w:val="24"/>
                          <w:szCs w:val="24"/>
                        </w:rPr>
                        <w:t xml:space="preserve"> </w:t>
                      </w:r>
                      <w:r>
                        <w:rPr>
                          <w:sz w:val="24"/>
                          <w:szCs w:val="24"/>
                        </w:rPr>
                        <w:t>In this case, we have selected 5</w:t>
                      </w:r>
                      <w:r w:rsidRPr="00F63104">
                        <w:rPr>
                          <w:sz w:val="24"/>
                          <w:szCs w:val="24"/>
                        </w:rPr>
                        <w:t xml:space="preserve"> sensors - occupying the </w:t>
                      </w:r>
                      <w:r>
                        <w:rPr>
                          <w:sz w:val="24"/>
                          <w:szCs w:val="24"/>
                        </w:rPr>
                        <w:t>red</w:t>
                      </w:r>
                      <w:r w:rsidRPr="00F63104">
                        <w:rPr>
                          <w:sz w:val="24"/>
                          <w:szCs w:val="24"/>
                        </w:rPr>
                        <w:t xml:space="preserve"> grid points - responsible for sensing the maximum number of photons available from the photon map.</w:t>
                      </w:r>
                    </w:p>
                  </w:txbxContent>
                </v:textbox>
              </v:shape>
            </w:pict>
          </mc:Fallback>
        </mc:AlternateContent>
      </w: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6E3AB0" w:rsidRDefault="006E3AB0" w:rsidP="00DB1D23">
      <w:pPr>
        <w:pStyle w:val="NormalIndent"/>
        <w:spacing w:line="480" w:lineRule="auto"/>
        <w:ind w:firstLine="720"/>
        <w:rPr>
          <w:sz w:val="24"/>
          <w:szCs w:val="24"/>
        </w:rPr>
      </w:pPr>
    </w:p>
    <w:p w:rsidR="00EF719A" w:rsidRDefault="00E90AD9" w:rsidP="00DB1D23">
      <w:pPr>
        <w:pStyle w:val="NormalIndent"/>
        <w:spacing w:line="480" w:lineRule="auto"/>
        <w:ind w:firstLine="720"/>
        <w:rPr>
          <w:sz w:val="24"/>
          <w:szCs w:val="24"/>
        </w:rPr>
      </w:pPr>
      <w:r w:rsidRPr="00946207">
        <w:rPr>
          <w:sz w:val="24"/>
          <w:szCs w:val="24"/>
        </w:rPr>
        <w:t xml:space="preserve">The following tables represent the coverage obtained by the SPOQ simulation algorithm </w:t>
      </w:r>
      <w:r w:rsidR="00EF719A" w:rsidRPr="00946207">
        <w:rPr>
          <w:sz w:val="24"/>
          <w:szCs w:val="24"/>
        </w:rPr>
        <w:t>on the model depicted in Figure 3 using successively greater numbers of photons. The successively greater number of photons represents an environment that transitions from a photon poor or “dark” environment to a photon rich or “bright” environment. The environment was unknown prior to using SPOQ.</w:t>
      </w: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90AD9" w:rsidRDefault="00E90AD9" w:rsidP="00DB1D23">
      <w:pPr>
        <w:pStyle w:val="NormalIndent"/>
        <w:spacing w:line="480" w:lineRule="auto"/>
        <w:ind w:firstLine="720"/>
        <w:rPr>
          <w:sz w:val="24"/>
          <w:szCs w:val="24"/>
        </w:rPr>
      </w:pPr>
    </w:p>
    <w:p w:rsidR="00EF0790" w:rsidRDefault="00EF0790" w:rsidP="00F63104">
      <w:pPr>
        <w:pStyle w:val="NormalIndent"/>
        <w:spacing w:line="360" w:lineRule="auto"/>
        <w:ind w:firstLine="720"/>
        <w:rPr>
          <w:sz w:val="24"/>
          <w:szCs w:val="24"/>
        </w:rPr>
      </w:pPr>
    </w:p>
    <w:p w:rsidR="00EF719A" w:rsidRPr="0029472D" w:rsidRDefault="00EF719A" w:rsidP="0029472D">
      <w:pPr>
        <w:pStyle w:val="NormalIndent"/>
        <w:ind w:firstLine="0"/>
        <w:jc w:val="center"/>
        <w:rPr>
          <w:b/>
          <w:sz w:val="24"/>
          <w:szCs w:val="24"/>
        </w:rPr>
      </w:pPr>
      <w:r w:rsidRPr="0029472D">
        <w:rPr>
          <w:b/>
          <w:sz w:val="24"/>
          <w:szCs w:val="24"/>
        </w:rPr>
        <w:lastRenderedPageBreak/>
        <w:t xml:space="preserve">Table </w:t>
      </w:r>
      <w:r w:rsidR="00463B9C" w:rsidRPr="0029472D">
        <w:rPr>
          <w:b/>
          <w:sz w:val="24"/>
          <w:szCs w:val="24"/>
        </w:rPr>
        <w:t>4</w:t>
      </w:r>
      <w:r w:rsidR="00D93CD3" w:rsidRPr="0029472D">
        <w:rPr>
          <w:b/>
          <w:sz w:val="24"/>
          <w:szCs w:val="24"/>
        </w:rPr>
        <w:t>.</w:t>
      </w:r>
      <w:r w:rsidRPr="0029472D">
        <w:rPr>
          <w:b/>
          <w:sz w:val="24"/>
          <w:szCs w:val="24"/>
        </w:rPr>
        <w:t xml:space="preserve">1: </w:t>
      </w:r>
      <w:r w:rsidR="00EF0790" w:rsidRPr="0029472D">
        <w:rPr>
          <w:b/>
          <w:sz w:val="24"/>
          <w:szCs w:val="24"/>
        </w:rPr>
        <w:t>Coverage Obtained Under Circumstances Described by Scenario 1</w:t>
      </w:r>
    </w:p>
    <w:tbl>
      <w:tblPr>
        <w:tblStyle w:val="TableGrid"/>
        <w:tblW w:w="0" w:type="auto"/>
        <w:tblInd w:w="108" w:type="dxa"/>
        <w:tblLook w:val="04A0" w:firstRow="1" w:lastRow="0" w:firstColumn="1" w:lastColumn="0" w:noHBand="0" w:noVBand="1"/>
      </w:tblPr>
      <w:tblGrid>
        <w:gridCol w:w="3116"/>
        <w:gridCol w:w="3117"/>
        <w:gridCol w:w="3117"/>
      </w:tblGrid>
      <w:tr w:rsidR="00EF719A" w:rsidTr="001609CE">
        <w:tc>
          <w:tcPr>
            <w:tcW w:w="3116" w:type="dxa"/>
          </w:tcPr>
          <w:p w:rsidR="00EF719A" w:rsidRPr="00EF0790" w:rsidRDefault="00EF719A" w:rsidP="001609CE">
            <w:pPr>
              <w:pStyle w:val="NormalIndent"/>
              <w:ind w:firstLine="0"/>
              <w:jc w:val="center"/>
              <w:rPr>
                <w:sz w:val="24"/>
                <w:szCs w:val="24"/>
              </w:rPr>
            </w:pPr>
            <w:r w:rsidRPr="00EF0790">
              <w:rPr>
                <w:sz w:val="24"/>
                <w:szCs w:val="24"/>
              </w:rPr>
              <w:t>Observers</w:t>
            </w:r>
          </w:p>
        </w:tc>
        <w:tc>
          <w:tcPr>
            <w:tcW w:w="3117" w:type="dxa"/>
          </w:tcPr>
          <w:p w:rsidR="00EF719A" w:rsidRPr="00EF0790" w:rsidRDefault="00EF719A" w:rsidP="001609CE">
            <w:pPr>
              <w:pStyle w:val="NormalIndent"/>
              <w:ind w:firstLine="0"/>
              <w:jc w:val="center"/>
              <w:rPr>
                <w:sz w:val="24"/>
                <w:szCs w:val="24"/>
              </w:rPr>
            </w:pPr>
            <w:r w:rsidRPr="00EF0790">
              <w:rPr>
                <w:sz w:val="24"/>
                <w:szCs w:val="24"/>
              </w:rPr>
              <w:t>% Photons Covered</w:t>
            </w:r>
          </w:p>
        </w:tc>
        <w:tc>
          <w:tcPr>
            <w:tcW w:w="3117" w:type="dxa"/>
          </w:tcPr>
          <w:p w:rsidR="00EF719A" w:rsidRPr="00EF0790" w:rsidRDefault="00EF719A" w:rsidP="001609CE">
            <w:pPr>
              <w:pStyle w:val="NormalIndent"/>
              <w:ind w:firstLine="0"/>
              <w:jc w:val="center"/>
              <w:rPr>
                <w:sz w:val="24"/>
                <w:szCs w:val="24"/>
              </w:rPr>
            </w:pPr>
            <w:r w:rsidRPr="00EF0790">
              <w:rPr>
                <w:sz w:val="24"/>
                <w:szCs w:val="24"/>
              </w:rPr>
              <w:t>Time (seconds)</w:t>
            </w:r>
          </w:p>
        </w:tc>
      </w:tr>
      <w:tr w:rsidR="00EF0790" w:rsidTr="0044467F">
        <w:tc>
          <w:tcPr>
            <w:tcW w:w="9350" w:type="dxa"/>
            <w:gridSpan w:val="3"/>
          </w:tcPr>
          <w:p w:rsidR="00EF0790" w:rsidRPr="00EF0790" w:rsidRDefault="00EF0790" w:rsidP="00EF0790">
            <w:pPr>
              <w:pStyle w:val="NormalIndent"/>
              <w:ind w:firstLine="0"/>
              <w:rPr>
                <w:sz w:val="24"/>
                <w:szCs w:val="24"/>
              </w:rPr>
            </w:pPr>
            <w:r w:rsidRPr="00EF0790">
              <w:rPr>
                <w:sz w:val="24"/>
                <w:szCs w:val="24"/>
              </w:rPr>
              <w:t xml:space="preserve">Number of Photons: </w:t>
            </w:r>
            <w:r>
              <w:rPr>
                <w:sz w:val="24"/>
                <w:szCs w:val="24"/>
              </w:rPr>
              <w:t>2500</w:t>
            </w:r>
          </w:p>
        </w:tc>
      </w:tr>
      <w:tr w:rsidR="00EF719A" w:rsidTr="001609CE">
        <w:tc>
          <w:tcPr>
            <w:tcW w:w="3116" w:type="dxa"/>
          </w:tcPr>
          <w:p w:rsidR="00EF719A" w:rsidRPr="00EF0790" w:rsidRDefault="00EF719A" w:rsidP="001609CE">
            <w:pPr>
              <w:pStyle w:val="NormalIndent"/>
              <w:ind w:firstLine="0"/>
              <w:jc w:val="center"/>
              <w:rPr>
                <w:sz w:val="24"/>
                <w:szCs w:val="24"/>
              </w:rPr>
            </w:pPr>
            <w:r w:rsidRPr="00EF0790">
              <w:rPr>
                <w:sz w:val="24"/>
                <w:szCs w:val="24"/>
              </w:rPr>
              <w:t>2</w:t>
            </w:r>
          </w:p>
        </w:tc>
        <w:tc>
          <w:tcPr>
            <w:tcW w:w="3117" w:type="dxa"/>
          </w:tcPr>
          <w:p w:rsidR="00EF719A" w:rsidRPr="00EF0790" w:rsidRDefault="00F92283" w:rsidP="001609CE">
            <w:pPr>
              <w:pStyle w:val="NormalIndent"/>
              <w:ind w:firstLine="0"/>
              <w:jc w:val="center"/>
              <w:rPr>
                <w:sz w:val="24"/>
                <w:szCs w:val="24"/>
              </w:rPr>
            </w:pPr>
            <w:r>
              <w:rPr>
                <w:sz w:val="24"/>
                <w:szCs w:val="24"/>
              </w:rPr>
              <w:t>89.4</w:t>
            </w:r>
          </w:p>
        </w:tc>
        <w:tc>
          <w:tcPr>
            <w:tcW w:w="3117" w:type="dxa"/>
          </w:tcPr>
          <w:p w:rsidR="00EF719A" w:rsidRPr="00EF0790" w:rsidRDefault="00F92283" w:rsidP="001609CE">
            <w:pPr>
              <w:pStyle w:val="NormalIndent"/>
              <w:ind w:firstLine="0"/>
              <w:jc w:val="center"/>
              <w:rPr>
                <w:sz w:val="24"/>
                <w:szCs w:val="24"/>
              </w:rPr>
            </w:pPr>
            <w:r>
              <w:rPr>
                <w:sz w:val="24"/>
                <w:szCs w:val="24"/>
              </w:rPr>
              <w:t>0.47</w:t>
            </w:r>
          </w:p>
        </w:tc>
      </w:tr>
      <w:tr w:rsidR="00EF719A" w:rsidTr="001609CE">
        <w:tc>
          <w:tcPr>
            <w:tcW w:w="3116" w:type="dxa"/>
          </w:tcPr>
          <w:p w:rsidR="00EF719A" w:rsidRPr="00EF0790" w:rsidRDefault="00EF719A" w:rsidP="001609CE">
            <w:pPr>
              <w:pStyle w:val="NormalIndent"/>
              <w:ind w:firstLine="0"/>
              <w:jc w:val="center"/>
              <w:rPr>
                <w:sz w:val="24"/>
                <w:szCs w:val="24"/>
              </w:rPr>
            </w:pPr>
            <w:r w:rsidRPr="00EF0790">
              <w:rPr>
                <w:sz w:val="24"/>
                <w:szCs w:val="24"/>
              </w:rPr>
              <w:t>3</w:t>
            </w:r>
          </w:p>
        </w:tc>
        <w:tc>
          <w:tcPr>
            <w:tcW w:w="3117" w:type="dxa"/>
          </w:tcPr>
          <w:p w:rsidR="00EF719A" w:rsidRPr="00EF0790" w:rsidRDefault="00F92283" w:rsidP="001609CE">
            <w:pPr>
              <w:pStyle w:val="NormalIndent"/>
              <w:ind w:firstLine="0"/>
              <w:jc w:val="center"/>
              <w:rPr>
                <w:sz w:val="24"/>
                <w:szCs w:val="24"/>
              </w:rPr>
            </w:pPr>
            <w:r>
              <w:rPr>
                <w:sz w:val="24"/>
                <w:szCs w:val="24"/>
              </w:rPr>
              <w:t>92.9</w:t>
            </w:r>
          </w:p>
        </w:tc>
        <w:tc>
          <w:tcPr>
            <w:tcW w:w="3117" w:type="dxa"/>
          </w:tcPr>
          <w:p w:rsidR="00EF719A" w:rsidRPr="00EF0790" w:rsidRDefault="00F92283" w:rsidP="001609CE">
            <w:pPr>
              <w:pStyle w:val="NormalIndent"/>
              <w:ind w:firstLine="0"/>
              <w:jc w:val="center"/>
              <w:rPr>
                <w:sz w:val="24"/>
                <w:szCs w:val="24"/>
              </w:rPr>
            </w:pPr>
            <w:r>
              <w:rPr>
                <w:sz w:val="24"/>
                <w:szCs w:val="24"/>
              </w:rPr>
              <w:t>0.33</w:t>
            </w:r>
          </w:p>
        </w:tc>
      </w:tr>
      <w:tr w:rsidR="00EF719A" w:rsidTr="001609CE">
        <w:tc>
          <w:tcPr>
            <w:tcW w:w="3116" w:type="dxa"/>
          </w:tcPr>
          <w:p w:rsidR="00EF719A" w:rsidRPr="00EF0790" w:rsidRDefault="00EF719A" w:rsidP="001609CE">
            <w:pPr>
              <w:pStyle w:val="NormalIndent"/>
              <w:ind w:firstLine="0"/>
              <w:jc w:val="center"/>
              <w:rPr>
                <w:sz w:val="24"/>
                <w:szCs w:val="24"/>
              </w:rPr>
            </w:pPr>
            <w:r w:rsidRPr="00EF0790">
              <w:rPr>
                <w:sz w:val="24"/>
                <w:szCs w:val="24"/>
              </w:rPr>
              <w:t>4</w:t>
            </w:r>
          </w:p>
        </w:tc>
        <w:tc>
          <w:tcPr>
            <w:tcW w:w="3117" w:type="dxa"/>
          </w:tcPr>
          <w:p w:rsidR="00EF719A" w:rsidRPr="00EF0790" w:rsidRDefault="00F92283" w:rsidP="001609CE">
            <w:pPr>
              <w:pStyle w:val="NormalIndent"/>
              <w:ind w:firstLine="0"/>
              <w:jc w:val="center"/>
              <w:rPr>
                <w:sz w:val="24"/>
                <w:szCs w:val="24"/>
              </w:rPr>
            </w:pPr>
            <w:r>
              <w:rPr>
                <w:sz w:val="24"/>
                <w:szCs w:val="24"/>
              </w:rPr>
              <w:t>94.5</w:t>
            </w:r>
          </w:p>
        </w:tc>
        <w:tc>
          <w:tcPr>
            <w:tcW w:w="3117" w:type="dxa"/>
          </w:tcPr>
          <w:p w:rsidR="00EF719A" w:rsidRPr="00EF0790" w:rsidRDefault="00F92283" w:rsidP="001609CE">
            <w:pPr>
              <w:pStyle w:val="NormalIndent"/>
              <w:ind w:firstLine="0"/>
              <w:jc w:val="center"/>
              <w:rPr>
                <w:sz w:val="24"/>
                <w:szCs w:val="24"/>
              </w:rPr>
            </w:pPr>
            <w:r>
              <w:rPr>
                <w:sz w:val="24"/>
                <w:szCs w:val="24"/>
              </w:rPr>
              <w:t>0.44</w:t>
            </w:r>
          </w:p>
        </w:tc>
      </w:tr>
      <w:tr w:rsidR="00EF719A" w:rsidTr="001609CE">
        <w:tc>
          <w:tcPr>
            <w:tcW w:w="3116" w:type="dxa"/>
          </w:tcPr>
          <w:p w:rsidR="00EF719A" w:rsidRPr="00EF0790" w:rsidRDefault="00EF719A" w:rsidP="001609CE">
            <w:pPr>
              <w:pStyle w:val="NormalIndent"/>
              <w:ind w:firstLine="0"/>
              <w:jc w:val="center"/>
              <w:rPr>
                <w:sz w:val="24"/>
                <w:szCs w:val="24"/>
              </w:rPr>
            </w:pPr>
            <w:r w:rsidRPr="00EF0790">
              <w:rPr>
                <w:sz w:val="24"/>
                <w:szCs w:val="24"/>
              </w:rPr>
              <w:t>5</w:t>
            </w:r>
          </w:p>
        </w:tc>
        <w:tc>
          <w:tcPr>
            <w:tcW w:w="3117" w:type="dxa"/>
          </w:tcPr>
          <w:p w:rsidR="00EF719A" w:rsidRPr="00EF0790" w:rsidRDefault="00F92283" w:rsidP="001609CE">
            <w:pPr>
              <w:pStyle w:val="NormalIndent"/>
              <w:ind w:firstLine="0"/>
              <w:jc w:val="center"/>
              <w:rPr>
                <w:sz w:val="24"/>
                <w:szCs w:val="24"/>
              </w:rPr>
            </w:pPr>
            <w:r>
              <w:rPr>
                <w:sz w:val="24"/>
                <w:szCs w:val="24"/>
              </w:rPr>
              <w:t>93.4</w:t>
            </w:r>
          </w:p>
        </w:tc>
        <w:tc>
          <w:tcPr>
            <w:tcW w:w="3117" w:type="dxa"/>
          </w:tcPr>
          <w:p w:rsidR="00EF719A" w:rsidRPr="00EF0790" w:rsidRDefault="00F92283" w:rsidP="001609CE">
            <w:pPr>
              <w:pStyle w:val="NormalIndent"/>
              <w:ind w:firstLine="0"/>
              <w:jc w:val="center"/>
              <w:rPr>
                <w:sz w:val="24"/>
                <w:szCs w:val="24"/>
              </w:rPr>
            </w:pPr>
            <w:r>
              <w:rPr>
                <w:sz w:val="24"/>
                <w:szCs w:val="24"/>
              </w:rPr>
              <w:t>0.73</w:t>
            </w:r>
          </w:p>
        </w:tc>
      </w:tr>
      <w:tr w:rsidR="00EF0790" w:rsidTr="0044467F">
        <w:tc>
          <w:tcPr>
            <w:tcW w:w="9350" w:type="dxa"/>
            <w:gridSpan w:val="3"/>
          </w:tcPr>
          <w:p w:rsidR="00EF0790" w:rsidRPr="00EF0790" w:rsidRDefault="00EF0790" w:rsidP="00EF0790">
            <w:pPr>
              <w:pStyle w:val="NormalIndent"/>
              <w:ind w:firstLine="0"/>
              <w:rPr>
                <w:sz w:val="24"/>
                <w:szCs w:val="24"/>
              </w:rPr>
            </w:pPr>
            <w:r w:rsidRPr="00EF0790">
              <w:rPr>
                <w:sz w:val="24"/>
                <w:szCs w:val="24"/>
              </w:rPr>
              <w:t xml:space="preserve">Number of Photons: </w:t>
            </w:r>
            <w:r>
              <w:rPr>
                <w:sz w:val="24"/>
                <w:szCs w:val="24"/>
              </w:rPr>
              <w:t>5000</w:t>
            </w:r>
          </w:p>
        </w:tc>
      </w:tr>
      <w:tr w:rsidR="00EF0790" w:rsidTr="001609CE">
        <w:tc>
          <w:tcPr>
            <w:tcW w:w="3116" w:type="dxa"/>
          </w:tcPr>
          <w:p w:rsidR="00EF0790" w:rsidRPr="00EF0790" w:rsidRDefault="00EF0790" w:rsidP="001609CE">
            <w:pPr>
              <w:pStyle w:val="NormalIndent"/>
              <w:ind w:firstLine="0"/>
              <w:jc w:val="center"/>
              <w:rPr>
                <w:sz w:val="24"/>
                <w:szCs w:val="24"/>
              </w:rPr>
            </w:pPr>
            <w:r>
              <w:rPr>
                <w:sz w:val="24"/>
                <w:szCs w:val="24"/>
              </w:rPr>
              <w:t>2</w:t>
            </w:r>
          </w:p>
        </w:tc>
        <w:tc>
          <w:tcPr>
            <w:tcW w:w="3117" w:type="dxa"/>
          </w:tcPr>
          <w:p w:rsidR="00EF0790" w:rsidRPr="00EF0790" w:rsidRDefault="00F92283" w:rsidP="001609CE">
            <w:pPr>
              <w:pStyle w:val="NormalIndent"/>
              <w:ind w:firstLine="0"/>
              <w:jc w:val="center"/>
              <w:rPr>
                <w:sz w:val="24"/>
                <w:szCs w:val="24"/>
              </w:rPr>
            </w:pPr>
            <w:r>
              <w:rPr>
                <w:sz w:val="24"/>
                <w:szCs w:val="24"/>
              </w:rPr>
              <w:t>90.2</w:t>
            </w:r>
          </w:p>
        </w:tc>
        <w:tc>
          <w:tcPr>
            <w:tcW w:w="3117" w:type="dxa"/>
          </w:tcPr>
          <w:p w:rsidR="00EF0790" w:rsidRPr="00EF0790" w:rsidRDefault="00F92283" w:rsidP="001609CE">
            <w:pPr>
              <w:pStyle w:val="NormalIndent"/>
              <w:ind w:firstLine="0"/>
              <w:jc w:val="center"/>
              <w:rPr>
                <w:sz w:val="24"/>
                <w:szCs w:val="24"/>
              </w:rPr>
            </w:pPr>
            <w:r>
              <w:rPr>
                <w:sz w:val="24"/>
                <w:szCs w:val="24"/>
              </w:rPr>
              <w:t>0.7</w:t>
            </w:r>
          </w:p>
        </w:tc>
      </w:tr>
      <w:tr w:rsidR="00EF0790" w:rsidTr="001609CE">
        <w:tc>
          <w:tcPr>
            <w:tcW w:w="3116" w:type="dxa"/>
          </w:tcPr>
          <w:p w:rsidR="00EF0790" w:rsidRPr="00EF0790" w:rsidRDefault="00EF0790" w:rsidP="001609CE">
            <w:pPr>
              <w:pStyle w:val="NormalIndent"/>
              <w:ind w:firstLine="0"/>
              <w:jc w:val="center"/>
              <w:rPr>
                <w:sz w:val="24"/>
                <w:szCs w:val="24"/>
              </w:rPr>
            </w:pPr>
            <w:r>
              <w:rPr>
                <w:sz w:val="24"/>
                <w:szCs w:val="24"/>
              </w:rPr>
              <w:t>3</w:t>
            </w:r>
          </w:p>
        </w:tc>
        <w:tc>
          <w:tcPr>
            <w:tcW w:w="3117" w:type="dxa"/>
          </w:tcPr>
          <w:p w:rsidR="00EF0790" w:rsidRPr="00EF0790" w:rsidRDefault="00F92283" w:rsidP="001609CE">
            <w:pPr>
              <w:pStyle w:val="NormalIndent"/>
              <w:ind w:firstLine="0"/>
              <w:jc w:val="center"/>
              <w:rPr>
                <w:sz w:val="24"/>
                <w:szCs w:val="24"/>
              </w:rPr>
            </w:pPr>
            <w:r>
              <w:rPr>
                <w:sz w:val="24"/>
                <w:szCs w:val="24"/>
              </w:rPr>
              <w:t>93.3</w:t>
            </w:r>
          </w:p>
        </w:tc>
        <w:tc>
          <w:tcPr>
            <w:tcW w:w="3117" w:type="dxa"/>
          </w:tcPr>
          <w:p w:rsidR="00EF0790" w:rsidRPr="00EF0790" w:rsidRDefault="00F92283" w:rsidP="001609CE">
            <w:pPr>
              <w:pStyle w:val="NormalIndent"/>
              <w:ind w:firstLine="0"/>
              <w:jc w:val="center"/>
              <w:rPr>
                <w:sz w:val="24"/>
                <w:szCs w:val="24"/>
              </w:rPr>
            </w:pPr>
            <w:r>
              <w:rPr>
                <w:sz w:val="24"/>
                <w:szCs w:val="24"/>
              </w:rPr>
              <w:t>0.9</w:t>
            </w:r>
          </w:p>
        </w:tc>
      </w:tr>
      <w:tr w:rsidR="00EF0790" w:rsidTr="001609CE">
        <w:tc>
          <w:tcPr>
            <w:tcW w:w="3116" w:type="dxa"/>
          </w:tcPr>
          <w:p w:rsidR="00EF0790" w:rsidRPr="00EF0790" w:rsidRDefault="00EF0790" w:rsidP="001609CE">
            <w:pPr>
              <w:pStyle w:val="NormalIndent"/>
              <w:ind w:firstLine="0"/>
              <w:jc w:val="center"/>
              <w:rPr>
                <w:sz w:val="24"/>
                <w:szCs w:val="24"/>
              </w:rPr>
            </w:pPr>
            <w:r>
              <w:rPr>
                <w:sz w:val="24"/>
                <w:szCs w:val="24"/>
              </w:rPr>
              <w:t>4</w:t>
            </w:r>
          </w:p>
        </w:tc>
        <w:tc>
          <w:tcPr>
            <w:tcW w:w="3117" w:type="dxa"/>
          </w:tcPr>
          <w:p w:rsidR="00EF0790" w:rsidRPr="00EF0790" w:rsidRDefault="00F92283" w:rsidP="001609CE">
            <w:pPr>
              <w:pStyle w:val="NormalIndent"/>
              <w:ind w:firstLine="0"/>
              <w:jc w:val="center"/>
              <w:rPr>
                <w:sz w:val="24"/>
                <w:szCs w:val="24"/>
              </w:rPr>
            </w:pPr>
            <w:r>
              <w:rPr>
                <w:sz w:val="24"/>
                <w:szCs w:val="24"/>
              </w:rPr>
              <w:t>93.5</w:t>
            </w:r>
          </w:p>
        </w:tc>
        <w:tc>
          <w:tcPr>
            <w:tcW w:w="3117" w:type="dxa"/>
          </w:tcPr>
          <w:p w:rsidR="00EF0790" w:rsidRPr="00EF0790" w:rsidRDefault="00F92283" w:rsidP="001609CE">
            <w:pPr>
              <w:pStyle w:val="NormalIndent"/>
              <w:ind w:firstLine="0"/>
              <w:jc w:val="center"/>
              <w:rPr>
                <w:sz w:val="24"/>
                <w:szCs w:val="24"/>
              </w:rPr>
            </w:pPr>
            <w:r>
              <w:rPr>
                <w:sz w:val="24"/>
                <w:szCs w:val="24"/>
              </w:rPr>
              <w:t>1.1</w:t>
            </w:r>
          </w:p>
        </w:tc>
      </w:tr>
      <w:tr w:rsidR="00EF0790" w:rsidTr="001609CE">
        <w:tc>
          <w:tcPr>
            <w:tcW w:w="3116" w:type="dxa"/>
          </w:tcPr>
          <w:p w:rsidR="00EF0790" w:rsidRPr="00EF0790" w:rsidRDefault="00EF0790" w:rsidP="001609CE">
            <w:pPr>
              <w:pStyle w:val="NormalIndent"/>
              <w:ind w:firstLine="0"/>
              <w:jc w:val="center"/>
              <w:rPr>
                <w:sz w:val="24"/>
                <w:szCs w:val="24"/>
              </w:rPr>
            </w:pPr>
            <w:r>
              <w:rPr>
                <w:sz w:val="24"/>
                <w:szCs w:val="24"/>
              </w:rPr>
              <w:t>5</w:t>
            </w:r>
          </w:p>
        </w:tc>
        <w:tc>
          <w:tcPr>
            <w:tcW w:w="3117" w:type="dxa"/>
          </w:tcPr>
          <w:p w:rsidR="00EF0790" w:rsidRPr="00EF0790" w:rsidRDefault="00F92283" w:rsidP="001609CE">
            <w:pPr>
              <w:pStyle w:val="NormalIndent"/>
              <w:ind w:firstLine="0"/>
              <w:jc w:val="center"/>
              <w:rPr>
                <w:sz w:val="24"/>
                <w:szCs w:val="24"/>
              </w:rPr>
            </w:pPr>
            <w:r>
              <w:rPr>
                <w:sz w:val="24"/>
                <w:szCs w:val="24"/>
              </w:rPr>
              <w:t>93.9</w:t>
            </w:r>
          </w:p>
        </w:tc>
        <w:tc>
          <w:tcPr>
            <w:tcW w:w="3117" w:type="dxa"/>
          </w:tcPr>
          <w:p w:rsidR="00EF0790" w:rsidRPr="00EF0790" w:rsidRDefault="00F92283" w:rsidP="001609CE">
            <w:pPr>
              <w:pStyle w:val="NormalIndent"/>
              <w:ind w:firstLine="0"/>
              <w:jc w:val="center"/>
              <w:rPr>
                <w:sz w:val="24"/>
                <w:szCs w:val="24"/>
              </w:rPr>
            </w:pPr>
            <w:r>
              <w:rPr>
                <w:sz w:val="24"/>
                <w:szCs w:val="24"/>
              </w:rPr>
              <w:t>1.4</w:t>
            </w:r>
          </w:p>
        </w:tc>
      </w:tr>
      <w:tr w:rsidR="00EF0790" w:rsidTr="0044467F">
        <w:tc>
          <w:tcPr>
            <w:tcW w:w="9350" w:type="dxa"/>
            <w:gridSpan w:val="3"/>
          </w:tcPr>
          <w:p w:rsidR="00EF0790" w:rsidRPr="00EF0790" w:rsidRDefault="00EF0790" w:rsidP="00EF0790">
            <w:pPr>
              <w:pStyle w:val="NormalIndent"/>
              <w:ind w:firstLine="0"/>
              <w:rPr>
                <w:sz w:val="24"/>
                <w:szCs w:val="24"/>
              </w:rPr>
            </w:pPr>
            <w:r w:rsidRPr="00EF0790">
              <w:rPr>
                <w:sz w:val="24"/>
                <w:szCs w:val="24"/>
              </w:rPr>
              <w:t xml:space="preserve">Number of Photons: </w:t>
            </w:r>
            <w:r>
              <w:rPr>
                <w:sz w:val="24"/>
                <w:szCs w:val="24"/>
              </w:rPr>
              <w:t>7500</w:t>
            </w:r>
          </w:p>
        </w:tc>
      </w:tr>
      <w:tr w:rsidR="00E71609" w:rsidTr="001609CE">
        <w:tc>
          <w:tcPr>
            <w:tcW w:w="3116" w:type="dxa"/>
          </w:tcPr>
          <w:p w:rsidR="00E71609" w:rsidRPr="00EF0790" w:rsidRDefault="00E71609" w:rsidP="001609CE">
            <w:pPr>
              <w:pStyle w:val="NormalIndent"/>
              <w:ind w:firstLine="0"/>
              <w:jc w:val="center"/>
              <w:rPr>
                <w:sz w:val="24"/>
                <w:szCs w:val="24"/>
              </w:rPr>
            </w:pPr>
            <w:r>
              <w:rPr>
                <w:sz w:val="24"/>
                <w:szCs w:val="24"/>
              </w:rPr>
              <w:t>2</w:t>
            </w:r>
          </w:p>
        </w:tc>
        <w:tc>
          <w:tcPr>
            <w:tcW w:w="3117" w:type="dxa"/>
          </w:tcPr>
          <w:p w:rsidR="00E71609" w:rsidRDefault="00F92283" w:rsidP="0044467F">
            <w:pPr>
              <w:pStyle w:val="NormalIndent"/>
              <w:ind w:firstLine="0"/>
              <w:jc w:val="center"/>
            </w:pPr>
            <w:r>
              <w:t>89.6</w:t>
            </w:r>
          </w:p>
        </w:tc>
        <w:tc>
          <w:tcPr>
            <w:tcW w:w="3117" w:type="dxa"/>
          </w:tcPr>
          <w:p w:rsidR="00E71609" w:rsidRDefault="00F92283" w:rsidP="0044467F">
            <w:pPr>
              <w:pStyle w:val="NormalIndent"/>
              <w:ind w:firstLine="0"/>
              <w:jc w:val="center"/>
            </w:pPr>
            <w:r>
              <w:t>0.89</w:t>
            </w:r>
          </w:p>
        </w:tc>
      </w:tr>
      <w:tr w:rsidR="00E71609" w:rsidTr="001609CE">
        <w:tc>
          <w:tcPr>
            <w:tcW w:w="3116" w:type="dxa"/>
          </w:tcPr>
          <w:p w:rsidR="00E71609" w:rsidRPr="00EF0790" w:rsidRDefault="00E71609" w:rsidP="001609CE">
            <w:pPr>
              <w:pStyle w:val="NormalIndent"/>
              <w:ind w:firstLine="0"/>
              <w:jc w:val="center"/>
              <w:rPr>
                <w:sz w:val="24"/>
                <w:szCs w:val="24"/>
              </w:rPr>
            </w:pPr>
            <w:r>
              <w:rPr>
                <w:sz w:val="24"/>
                <w:szCs w:val="24"/>
              </w:rPr>
              <w:t>3</w:t>
            </w:r>
          </w:p>
        </w:tc>
        <w:tc>
          <w:tcPr>
            <w:tcW w:w="3117" w:type="dxa"/>
          </w:tcPr>
          <w:p w:rsidR="00E71609" w:rsidRDefault="00F92283" w:rsidP="0044467F">
            <w:pPr>
              <w:pStyle w:val="NormalIndent"/>
              <w:ind w:firstLine="0"/>
              <w:jc w:val="center"/>
            </w:pPr>
            <w:r>
              <w:t>93.6</w:t>
            </w:r>
          </w:p>
        </w:tc>
        <w:tc>
          <w:tcPr>
            <w:tcW w:w="3117" w:type="dxa"/>
          </w:tcPr>
          <w:p w:rsidR="00E71609" w:rsidRDefault="00F92283" w:rsidP="0044467F">
            <w:pPr>
              <w:pStyle w:val="NormalIndent"/>
              <w:ind w:firstLine="0"/>
              <w:jc w:val="center"/>
            </w:pPr>
            <w:r>
              <w:t>1.3</w:t>
            </w:r>
          </w:p>
        </w:tc>
      </w:tr>
      <w:tr w:rsidR="00E71609" w:rsidTr="001609CE">
        <w:tc>
          <w:tcPr>
            <w:tcW w:w="3116" w:type="dxa"/>
          </w:tcPr>
          <w:p w:rsidR="00E71609" w:rsidRPr="00EF0790" w:rsidRDefault="00E71609" w:rsidP="001609CE">
            <w:pPr>
              <w:pStyle w:val="NormalIndent"/>
              <w:ind w:firstLine="0"/>
              <w:jc w:val="center"/>
              <w:rPr>
                <w:sz w:val="24"/>
                <w:szCs w:val="24"/>
              </w:rPr>
            </w:pPr>
            <w:r>
              <w:rPr>
                <w:sz w:val="24"/>
                <w:szCs w:val="24"/>
              </w:rPr>
              <w:t>4</w:t>
            </w:r>
          </w:p>
        </w:tc>
        <w:tc>
          <w:tcPr>
            <w:tcW w:w="3117" w:type="dxa"/>
          </w:tcPr>
          <w:p w:rsidR="00E71609" w:rsidRDefault="00F92283" w:rsidP="0044467F">
            <w:pPr>
              <w:pStyle w:val="NormalIndent"/>
              <w:ind w:firstLine="0"/>
              <w:jc w:val="center"/>
            </w:pPr>
            <w:r>
              <w:t>93.2</w:t>
            </w:r>
          </w:p>
        </w:tc>
        <w:tc>
          <w:tcPr>
            <w:tcW w:w="3117" w:type="dxa"/>
          </w:tcPr>
          <w:p w:rsidR="00E71609" w:rsidRDefault="00F92283" w:rsidP="0044467F">
            <w:pPr>
              <w:pStyle w:val="NormalIndent"/>
              <w:ind w:firstLine="0"/>
              <w:jc w:val="center"/>
            </w:pPr>
            <w:r>
              <w:t>1.2</w:t>
            </w:r>
          </w:p>
        </w:tc>
      </w:tr>
      <w:tr w:rsidR="00E71609" w:rsidTr="001609CE">
        <w:tc>
          <w:tcPr>
            <w:tcW w:w="3116" w:type="dxa"/>
          </w:tcPr>
          <w:p w:rsidR="00E71609" w:rsidRPr="00EF0790" w:rsidRDefault="00E71609" w:rsidP="001609CE">
            <w:pPr>
              <w:pStyle w:val="NormalIndent"/>
              <w:ind w:firstLine="0"/>
              <w:jc w:val="center"/>
              <w:rPr>
                <w:sz w:val="24"/>
                <w:szCs w:val="24"/>
              </w:rPr>
            </w:pPr>
            <w:r>
              <w:rPr>
                <w:sz w:val="24"/>
                <w:szCs w:val="24"/>
              </w:rPr>
              <w:t>5</w:t>
            </w:r>
          </w:p>
        </w:tc>
        <w:tc>
          <w:tcPr>
            <w:tcW w:w="3117" w:type="dxa"/>
          </w:tcPr>
          <w:p w:rsidR="00E71609" w:rsidRDefault="00F92283" w:rsidP="0044467F">
            <w:pPr>
              <w:pStyle w:val="NormalIndent"/>
              <w:ind w:firstLine="0"/>
              <w:jc w:val="center"/>
            </w:pPr>
            <w:r>
              <w:t>94.1</w:t>
            </w:r>
          </w:p>
        </w:tc>
        <w:tc>
          <w:tcPr>
            <w:tcW w:w="3117" w:type="dxa"/>
          </w:tcPr>
          <w:p w:rsidR="00E71609" w:rsidRDefault="00F92283" w:rsidP="0044467F">
            <w:pPr>
              <w:pStyle w:val="NormalIndent"/>
              <w:ind w:firstLine="0"/>
              <w:jc w:val="center"/>
            </w:pPr>
            <w:r>
              <w:t>1.5</w:t>
            </w:r>
          </w:p>
        </w:tc>
      </w:tr>
    </w:tbl>
    <w:p w:rsidR="00EF719A" w:rsidRDefault="00EF719A"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EF0790" w:rsidRDefault="00EF0790" w:rsidP="00EF719A">
      <w:pPr>
        <w:pStyle w:val="NormalIndent"/>
      </w:pPr>
    </w:p>
    <w:p w:rsidR="00EF0790" w:rsidRPr="0029472D" w:rsidRDefault="00EF0790" w:rsidP="0029472D">
      <w:pPr>
        <w:pStyle w:val="NormalIndent"/>
        <w:ind w:firstLine="0"/>
        <w:jc w:val="center"/>
        <w:rPr>
          <w:b/>
          <w:sz w:val="24"/>
          <w:szCs w:val="24"/>
        </w:rPr>
      </w:pPr>
      <w:r w:rsidRPr="0029472D">
        <w:rPr>
          <w:b/>
          <w:sz w:val="24"/>
          <w:szCs w:val="24"/>
        </w:rPr>
        <w:t>Table 4.</w:t>
      </w:r>
      <w:r w:rsidR="00F11A5D" w:rsidRPr="0029472D">
        <w:rPr>
          <w:b/>
          <w:sz w:val="24"/>
          <w:szCs w:val="24"/>
        </w:rPr>
        <w:t>2</w:t>
      </w:r>
      <w:r w:rsidRPr="0029472D">
        <w:rPr>
          <w:b/>
          <w:sz w:val="24"/>
          <w:szCs w:val="24"/>
        </w:rPr>
        <w:t>: Coverage Obtained Under Circumstances Described by Scenario 2</w:t>
      </w:r>
    </w:p>
    <w:tbl>
      <w:tblPr>
        <w:tblStyle w:val="TableGrid"/>
        <w:tblW w:w="0" w:type="auto"/>
        <w:tblInd w:w="108" w:type="dxa"/>
        <w:tblLook w:val="04A0" w:firstRow="1" w:lastRow="0" w:firstColumn="1" w:lastColumn="0" w:noHBand="0" w:noVBand="1"/>
      </w:tblPr>
      <w:tblGrid>
        <w:gridCol w:w="3116"/>
        <w:gridCol w:w="3117"/>
        <w:gridCol w:w="3117"/>
      </w:tblGrid>
      <w:tr w:rsidR="00EF0790" w:rsidTr="0044467F">
        <w:tc>
          <w:tcPr>
            <w:tcW w:w="3116" w:type="dxa"/>
          </w:tcPr>
          <w:p w:rsidR="00EF0790" w:rsidRPr="00EF0790" w:rsidRDefault="00EF0790" w:rsidP="0044467F">
            <w:pPr>
              <w:pStyle w:val="NormalIndent"/>
              <w:ind w:firstLine="0"/>
              <w:jc w:val="center"/>
              <w:rPr>
                <w:sz w:val="24"/>
                <w:szCs w:val="24"/>
              </w:rPr>
            </w:pPr>
            <w:r w:rsidRPr="00EF0790">
              <w:rPr>
                <w:sz w:val="24"/>
                <w:szCs w:val="24"/>
              </w:rPr>
              <w:t>Observers</w:t>
            </w:r>
          </w:p>
        </w:tc>
        <w:tc>
          <w:tcPr>
            <w:tcW w:w="3117" w:type="dxa"/>
          </w:tcPr>
          <w:p w:rsidR="00EF0790" w:rsidRPr="00EF0790" w:rsidRDefault="00EF0790" w:rsidP="0044467F">
            <w:pPr>
              <w:pStyle w:val="NormalIndent"/>
              <w:ind w:firstLine="0"/>
              <w:jc w:val="center"/>
              <w:rPr>
                <w:sz w:val="24"/>
                <w:szCs w:val="24"/>
              </w:rPr>
            </w:pPr>
            <w:r w:rsidRPr="00EF0790">
              <w:rPr>
                <w:sz w:val="24"/>
                <w:szCs w:val="24"/>
              </w:rPr>
              <w:t>% Photons Covered</w:t>
            </w:r>
          </w:p>
        </w:tc>
        <w:tc>
          <w:tcPr>
            <w:tcW w:w="3117" w:type="dxa"/>
          </w:tcPr>
          <w:p w:rsidR="00EF0790" w:rsidRPr="00EF0790" w:rsidRDefault="00EF0790" w:rsidP="0044467F">
            <w:pPr>
              <w:pStyle w:val="NormalIndent"/>
              <w:ind w:firstLine="0"/>
              <w:jc w:val="center"/>
              <w:rPr>
                <w:sz w:val="24"/>
                <w:szCs w:val="24"/>
              </w:rPr>
            </w:pPr>
            <w:r w:rsidRPr="00EF0790">
              <w:rPr>
                <w:sz w:val="24"/>
                <w:szCs w:val="24"/>
              </w:rPr>
              <w:t>Time (seconds)</w:t>
            </w:r>
          </w:p>
        </w:tc>
      </w:tr>
      <w:tr w:rsidR="00EF0790" w:rsidTr="0044467F">
        <w:tc>
          <w:tcPr>
            <w:tcW w:w="9350" w:type="dxa"/>
            <w:gridSpan w:val="3"/>
          </w:tcPr>
          <w:p w:rsidR="00EF0790" w:rsidRPr="00EF0790" w:rsidRDefault="00EF0790" w:rsidP="0044467F">
            <w:pPr>
              <w:pStyle w:val="NormalIndent"/>
              <w:ind w:firstLine="0"/>
              <w:rPr>
                <w:sz w:val="24"/>
                <w:szCs w:val="24"/>
              </w:rPr>
            </w:pPr>
            <w:r w:rsidRPr="00EF0790">
              <w:rPr>
                <w:sz w:val="24"/>
                <w:szCs w:val="24"/>
              </w:rPr>
              <w:t xml:space="preserve">Number of Photons: </w:t>
            </w:r>
            <w:r>
              <w:rPr>
                <w:sz w:val="24"/>
                <w:szCs w:val="24"/>
              </w:rPr>
              <w:t>2500</w:t>
            </w:r>
          </w:p>
        </w:tc>
      </w:tr>
      <w:tr w:rsidR="00EF0790" w:rsidTr="0044467F">
        <w:tc>
          <w:tcPr>
            <w:tcW w:w="3116" w:type="dxa"/>
          </w:tcPr>
          <w:p w:rsidR="00EF0790" w:rsidRPr="00EF0790" w:rsidRDefault="00EF0790" w:rsidP="0044467F">
            <w:pPr>
              <w:pStyle w:val="NormalIndent"/>
              <w:ind w:firstLine="0"/>
              <w:jc w:val="center"/>
              <w:rPr>
                <w:sz w:val="24"/>
                <w:szCs w:val="24"/>
              </w:rPr>
            </w:pPr>
            <w:r w:rsidRPr="00EF0790">
              <w:rPr>
                <w:sz w:val="24"/>
                <w:szCs w:val="24"/>
              </w:rPr>
              <w:t>2</w:t>
            </w:r>
          </w:p>
        </w:tc>
        <w:tc>
          <w:tcPr>
            <w:tcW w:w="3117" w:type="dxa"/>
          </w:tcPr>
          <w:p w:rsidR="00EF0790" w:rsidRPr="00EF0790" w:rsidRDefault="00B75EA4" w:rsidP="0044467F">
            <w:pPr>
              <w:pStyle w:val="NormalIndent"/>
              <w:ind w:firstLine="0"/>
              <w:jc w:val="center"/>
              <w:rPr>
                <w:sz w:val="24"/>
                <w:szCs w:val="24"/>
              </w:rPr>
            </w:pPr>
            <w:r>
              <w:rPr>
                <w:sz w:val="24"/>
                <w:szCs w:val="24"/>
              </w:rPr>
              <w:t>90.7</w:t>
            </w:r>
          </w:p>
        </w:tc>
        <w:tc>
          <w:tcPr>
            <w:tcW w:w="3117" w:type="dxa"/>
          </w:tcPr>
          <w:p w:rsidR="00EF0790" w:rsidRPr="00EF0790" w:rsidRDefault="00B75EA4" w:rsidP="0044467F">
            <w:pPr>
              <w:pStyle w:val="NormalIndent"/>
              <w:ind w:firstLine="0"/>
              <w:jc w:val="center"/>
              <w:rPr>
                <w:sz w:val="24"/>
                <w:szCs w:val="24"/>
              </w:rPr>
            </w:pPr>
            <w:r>
              <w:rPr>
                <w:sz w:val="24"/>
                <w:szCs w:val="24"/>
              </w:rPr>
              <w:t>2.1</w:t>
            </w:r>
          </w:p>
        </w:tc>
      </w:tr>
      <w:tr w:rsidR="00EF0790" w:rsidTr="0044467F">
        <w:tc>
          <w:tcPr>
            <w:tcW w:w="3116" w:type="dxa"/>
          </w:tcPr>
          <w:p w:rsidR="00EF0790" w:rsidRPr="00EF0790" w:rsidRDefault="00EF0790" w:rsidP="0044467F">
            <w:pPr>
              <w:pStyle w:val="NormalIndent"/>
              <w:ind w:firstLine="0"/>
              <w:jc w:val="center"/>
              <w:rPr>
                <w:sz w:val="24"/>
                <w:szCs w:val="24"/>
              </w:rPr>
            </w:pPr>
            <w:r w:rsidRPr="00EF0790">
              <w:rPr>
                <w:sz w:val="24"/>
                <w:szCs w:val="24"/>
              </w:rPr>
              <w:t>3</w:t>
            </w:r>
          </w:p>
        </w:tc>
        <w:tc>
          <w:tcPr>
            <w:tcW w:w="3117" w:type="dxa"/>
          </w:tcPr>
          <w:p w:rsidR="00EF0790" w:rsidRPr="00EF0790" w:rsidRDefault="00B75EA4" w:rsidP="0044467F">
            <w:pPr>
              <w:pStyle w:val="NormalIndent"/>
              <w:ind w:firstLine="0"/>
              <w:jc w:val="center"/>
              <w:rPr>
                <w:sz w:val="24"/>
                <w:szCs w:val="24"/>
              </w:rPr>
            </w:pPr>
            <w:r>
              <w:rPr>
                <w:sz w:val="24"/>
                <w:szCs w:val="24"/>
              </w:rPr>
              <w:t>94.2</w:t>
            </w:r>
          </w:p>
        </w:tc>
        <w:tc>
          <w:tcPr>
            <w:tcW w:w="3117" w:type="dxa"/>
          </w:tcPr>
          <w:p w:rsidR="00EF0790" w:rsidRPr="00EF0790" w:rsidRDefault="00B75EA4" w:rsidP="0044467F">
            <w:pPr>
              <w:pStyle w:val="NormalIndent"/>
              <w:ind w:firstLine="0"/>
              <w:jc w:val="center"/>
              <w:rPr>
                <w:sz w:val="24"/>
                <w:szCs w:val="24"/>
              </w:rPr>
            </w:pPr>
            <w:r>
              <w:rPr>
                <w:sz w:val="24"/>
                <w:szCs w:val="24"/>
              </w:rPr>
              <w:t>3.1</w:t>
            </w:r>
          </w:p>
        </w:tc>
      </w:tr>
      <w:tr w:rsidR="00EF0790" w:rsidTr="0044467F">
        <w:tc>
          <w:tcPr>
            <w:tcW w:w="3116" w:type="dxa"/>
          </w:tcPr>
          <w:p w:rsidR="00EF0790" w:rsidRPr="00EF0790" w:rsidRDefault="00EF0790" w:rsidP="0044467F">
            <w:pPr>
              <w:pStyle w:val="NormalIndent"/>
              <w:ind w:firstLine="0"/>
              <w:jc w:val="center"/>
              <w:rPr>
                <w:sz w:val="24"/>
                <w:szCs w:val="24"/>
              </w:rPr>
            </w:pPr>
            <w:r w:rsidRPr="00EF0790">
              <w:rPr>
                <w:sz w:val="24"/>
                <w:szCs w:val="24"/>
              </w:rPr>
              <w:t>4</w:t>
            </w:r>
          </w:p>
        </w:tc>
        <w:tc>
          <w:tcPr>
            <w:tcW w:w="3117" w:type="dxa"/>
          </w:tcPr>
          <w:p w:rsidR="00EF0790" w:rsidRPr="00EF0790" w:rsidRDefault="00B75EA4" w:rsidP="0044467F">
            <w:pPr>
              <w:pStyle w:val="NormalIndent"/>
              <w:ind w:firstLine="0"/>
              <w:jc w:val="center"/>
              <w:rPr>
                <w:sz w:val="24"/>
                <w:szCs w:val="24"/>
              </w:rPr>
            </w:pPr>
            <w:r>
              <w:rPr>
                <w:sz w:val="24"/>
                <w:szCs w:val="24"/>
              </w:rPr>
              <w:t>93.6</w:t>
            </w:r>
          </w:p>
        </w:tc>
        <w:tc>
          <w:tcPr>
            <w:tcW w:w="3117" w:type="dxa"/>
          </w:tcPr>
          <w:p w:rsidR="00EF0790" w:rsidRPr="00EF0790" w:rsidRDefault="00B75EA4" w:rsidP="0044467F">
            <w:pPr>
              <w:pStyle w:val="NormalIndent"/>
              <w:ind w:firstLine="0"/>
              <w:jc w:val="center"/>
              <w:rPr>
                <w:sz w:val="24"/>
                <w:szCs w:val="24"/>
              </w:rPr>
            </w:pPr>
            <w:r>
              <w:rPr>
                <w:sz w:val="24"/>
                <w:szCs w:val="24"/>
              </w:rPr>
              <w:t>6.8</w:t>
            </w:r>
          </w:p>
        </w:tc>
      </w:tr>
      <w:tr w:rsidR="00EF0790" w:rsidTr="0044467F">
        <w:tc>
          <w:tcPr>
            <w:tcW w:w="3116" w:type="dxa"/>
          </w:tcPr>
          <w:p w:rsidR="00EF0790" w:rsidRPr="00EF0790" w:rsidRDefault="00EF0790" w:rsidP="0044467F">
            <w:pPr>
              <w:pStyle w:val="NormalIndent"/>
              <w:ind w:firstLine="0"/>
              <w:jc w:val="center"/>
              <w:rPr>
                <w:sz w:val="24"/>
                <w:szCs w:val="24"/>
              </w:rPr>
            </w:pPr>
            <w:r w:rsidRPr="00EF0790">
              <w:rPr>
                <w:sz w:val="24"/>
                <w:szCs w:val="24"/>
              </w:rPr>
              <w:t>5</w:t>
            </w:r>
          </w:p>
        </w:tc>
        <w:tc>
          <w:tcPr>
            <w:tcW w:w="3117" w:type="dxa"/>
          </w:tcPr>
          <w:p w:rsidR="00EF0790" w:rsidRPr="00EF0790" w:rsidRDefault="00B75EA4" w:rsidP="0044467F">
            <w:pPr>
              <w:pStyle w:val="NormalIndent"/>
              <w:ind w:firstLine="0"/>
              <w:jc w:val="center"/>
              <w:rPr>
                <w:sz w:val="24"/>
                <w:szCs w:val="24"/>
              </w:rPr>
            </w:pPr>
            <w:r>
              <w:rPr>
                <w:sz w:val="24"/>
                <w:szCs w:val="24"/>
              </w:rPr>
              <w:t>94.2</w:t>
            </w:r>
          </w:p>
        </w:tc>
        <w:tc>
          <w:tcPr>
            <w:tcW w:w="3117" w:type="dxa"/>
          </w:tcPr>
          <w:p w:rsidR="00EF0790" w:rsidRPr="00EF0790" w:rsidRDefault="00B75EA4" w:rsidP="0044467F">
            <w:pPr>
              <w:pStyle w:val="NormalIndent"/>
              <w:ind w:firstLine="0"/>
              <w:jc w:val="center"/>
              <w:rPr>
                <w:sz w:val="24"/>
                <w:szCs w:val="24"/>
              </w:rPr>
            </w:pPr>
            <w:r>
              <w:rPr>
                <w:sz w:val="24"/>
                <w:szCs w:val="24"/>
              </w:rPr>
              <w:t>8.4</w:t>
            </w:r>
          </w:p>
        </w:tc>
      </w:tr>
      <w:tr w:rsidR="00EF0790" w:rsidTr="0044467F">
        <w:tc>
          <w:tcPr>
            <w:tcW w:w="9350" w:type="dxa"/>
            <w:gridSpan w:val="3"/>
          </w:tcPr>
          <w:p w:rsidR="00EF0790" w:rsidRPr="00EF0790" w:rsidRDefault="00EF0790" w:rsidP="0044467F">
            <w:pPr>
              <w:pStyle w:val="NormalIndent"/>
              <w:ind w:firstLine="0"/>
              <w:rPr>
                <w:sz w:val="24"/>
                <w:szCs w:val="24"/>
              </w:rPr>
            </w:pPr>
            <w:r w:rsidRPr="00EF0790">
              <w:rPr>
                <w:sz w:val="24"/>
                <w:szCs w:val="24"/>
              </w:rPr>
              <w:t xml:space="preserve">Number of Photons: </w:t>
            </w:r>
            <w:r>
              <w:rPr>
                <w:sz w:val="24"/>
                <w:szCs w:val="24"/>
              </w:rPr>
              <w:t>5000</w:t>
            </w:r>
          </w:p>
        </w:tc>
      </w:tr>
      <w:tr w:rsidR="00EF0790" w:rsidTr="0044467F">
        <w:tc>
          <w:tcPr>
            <w:tcW w:w="3116" w:type="dxa"/>
          </w:tcPr>
          <w:p w:rsidR="00EF0790" w:rsidRPr="00EF0790" w:rsidRDefault="00EF0790" w:rsidP="0044467F">
            <w:pPr>
              <w:pStyle w:val="NormalIndent"/>
              <w:ind w:firstLine="0"/>
              <w:jc w:val="center"/>
              <w:rPr>
                <w:sz w:val="24"/>
                <w:szCs w:val="24"/>
              </w:rPr>
            </w:pPr>
            <w:r>
              <w:rPr>
                <w:sz w:val="24"/>
                <w:szCs w:val="24"/>
              </w:rPr>
              <w:t>2</w:t>
            </w:r>
          </w:p>
        </w:tc>
        <w:tc>
          <w:tcPr>
            <w:tcW w:w="3117" w:type="dxa"/>
          </w:tcPr>
          <w:p w:rsidR="00EF0790" w:rsidRPr="00EF0790" w:rsidRDefault="00B75EA4" w:rsidP="0044467F">
            <w:pPr>
              <w:pStyle w:val="NormalIndent"/>
              <w:ind w:firstLine="0"/>
              <w:jc w:val="center"/>
              <w:rPr>
                <w:sz w:val="24"/>
                <w:szCs w:val="24"/>
              </w:rPr>
            </w:pPr>
            <w:r>
              <w:rPr>
                <w:sz w:val="24"/>
                <w:szCs w:val="24"/>
              </w:rPr>
              <w:t>89.6</w:t>
            </w:r>
          </w:p>
        </w:tc>
        <w:tc>
          <w:tcPr>
            <w:tcW w:w="3117" w:type="dxa"/>
          </w:tcPr>
          <w:p w:rsidR="00EF0790" w:rsidRPr="00EF0790" w:rsidRDefault="00B75EA4" w:rsidP="0044467F">
            <w:pPr>
              <w:pStyle w:val="NormalIndent"/>
              <w:ind w:firstLine="0"/>
              <w:jc w:val="center"/>
              <w:rPr>
                <w:sz w:val="24"/>
                <w:szCs w:val="24"/>
              </w:rPr>
            </w:pPr>
            <w:r>
              <w:rPr>
                <w:sz w:val="24"/>
                <w:szCs w:val="24"/>
              </w:rPr>
              <w:t>4.3</w:t>
            </w:r>
          </w:p>
        </w:tc>
      </w:tr>
      <w:tr w:rsidR="00EF0790" w:rsidTr="0044467F">
        <w:tc>
          <w:tcPr>
            <w:tcW w:w="3116" w:type="dxa"/>
          </w:tcPr>
          <w:p w:rsidR="00EF0790" w:rsidRPr="00EF0790" w:rsidRDefault="00EF0790" w:rsidP="0044467F">
            <w:pPr>
              <w:pStyle w:val="NormalIndent"/>
              <w:ind w:firstLine="0"/>
              <w:jc w:val="center"/>
              <w:rPr>
                <w:sz w:val="24"/>
                <w:szCs w:val="24"/>
              </w:rPr>
            </w:pPr>
            <w:r>
              <w:rPr>
                <w:sz w:val="24"/>
                <w:szCs w:val="24"/>
              </w:rPr>
              <w:t>3</w:t>
            </w:r>
          </w:p>
        </w:tc>
        <w:tc>
          <w:tcPr>
            <w:tcW w:w="3117" w:type="dxa"/>
          </w:tcPr>
          <w:p w:rsidR="00EF0790" w:rsidRPr="00EF0790" w:rsidRDefault="00B75EA4" w:rsidP="0044467F">
            <w:pPr>
              <w:pStyle w:val="NormalIndent"/>
              <w:ind w:firstLine="0"/>
              <w:jc w:val="center"/>
              <w:rPr>
                <w:sz w:val="24"/>
                <w:szCs w:val="24"/>
              </w:rPr>
            </w:pPr>
            <w:r>
              <w:rPr>
                <w:sz w:val="24"/>
                <w:szCs w:val="24"/>
              </w:rPr>
              <w:t>93.6</w:t>
            </w:r>
          </w:p>
        </w:tc>
        <w:tc>
          <w:tcPr>
            <w:tcW w:w="3117" w:type="dxa"/>
          </w:tcPr>
          <w:p w:rsidR="00EF0790" w:rsidRPr="00EF0790" w:rsidRDefault="00B75EA4" w:rsidP="0044467F">
            <w:pPr>
              <w:pStyle w:val="NormalIndent"/>
              <w:ind w:firstLine="0"/>
              <w:jc w:val="center"/>
              <w:rPr>
                <w:sz w:val="24"/>
                <w:szCs w:val="24"/>
              </w:rPr>
            </w:pPr>
            <w:r>
              <w:rPr>
                <w:sz w:val="24"/>
                <w:szCs w:val="24"/>
              </w:rPr>
              <w:t>6.1</w:t>
            </w:r>
          </w:p>
        </w:tc>
      </w:tr>
      <w:tr w:rsidR="00EF0790" w:rsidTr="0044467F">
        <w:tc>
          <w:tcPr>
            <w:tcW w:w="3116" w:type="dxa"/>
          </w:tcPr>
          <w:p w:rsidR="00EF0790" w:rsidRPr="00EF0790" w:rsidRDefault="00EF0790" w:rsidP="0044467F">
            <w:pPr>
              <w:pStyle w:val="NormalIndent"/>
              <w:ind w:firstLine="0"/>
              <w:jc w:val="center"/>
              <w:rPr>
                <w:sz w:val="24"/>
                <w:szCs w:val="24"/>
              </w:rPr>
            </w:pPr>
            <w:r>
              <w:rPr>
                <w:sz w:val="24"/>
                <w:szCs w:val="24"/>
              </w:rPr>
              <w:t>4</w:t>
            </w:r>
          </w:p>
        </w:tc>
        <w:tc>
          <w:tcPr>
            <w:tcW w:w="3117" w:type="dxa"/>
          </w:tcPr>
          <w:p w:rsidR="00EF0790" w:rsidRPr="00EF0790" w:rsidRDefault="00B75EA4" w:rsidP="0044467F">
            <w:pPr>
              <w:pStyle w:val="NormalIndent"/>
              <w:ind w:firstLine="0"/>
              <w:jc w:val="center"/>
              <w:rPr>
                <w:sz w:val="24"/>
                <w:szCs w:val="24"/>
              </w:rPr>
            </w:pPr>
            <w:r>
              <w:rPr>
                <w:sz w:val="24"/>
                <w:szCs w:val="24"/>
              </w:rPr>
              <w:t>93.5</w:t>
            </w:r>
          </w:p>
        </w:tc>
        <w:tc>
          <w:tcPr>
            <w:tcW w:w="3117" w:type="dxa"/>
          </w:tcPr>
          <w:p w:rsidR="00EF0790" w:rsidRPr="00EF0790" w:rsidRDefault="00B75EA4" w:rsidP="0044467F">
            <w:pPr>
              <w:pStyle w:val="NormalIndent"/>
              <w:ind w:firstLine="0"/>
              <w:jc w:val="center"/>
              <w:rPr>
                <w:sz w:val="24"/>
                <w:szCs w:val="24"/>
              </w:rPr>
            </w:pPr>
            <w:r>
              <w:rPr>
                <w:sz w:val="24"/>
                <w:szCs w:val="24"/>
              </w:rPr>
              <w:t>8.1</w:t>
            </w:r>
          </w:p>
        </w:tc>
      </w:tr>
      <w:tr w:rsidR="00EF0790" w:rsidTr="0044467F">
        <w:tc>
          <w:tcPr>
            <w:tcW w:w="3116" w:type="dxa"/>
          </w:tcPr>
          <w:p w:rsidR="00EF0790" w:rsidRPr="00EF0790" w:rsidRDefault="00EF0790" w:rsidP="0044467F">
            <w:pPr>
              <w:pStyle w:val="NormalIndent"/>
              <w:ind w:firstLine="0"/>
              <w:jc w:val="center"/>
              <w:rPr>
                <w:sz w:val="24"/>
                <w:szCs w:val="24"/>
              </w:rPr>
            </w:pPr>
            <w:r>
              <w:rPr>
                <w:sz w:val="24"/>
                <w:szCs w:val="24"/>
              </w:rPr>
              <w:t>5</w:t>
            </w:r>
          </w:p>
        </w:tc>
        <w:tc>
          <w:tcPr>
            <w:tcW w:w="3117" w:type="dxa"/>
          </w:tcPr>
          <w:p w:rsidR="00EF0790" w:rsidRPr="00EF0790" w:rsidRDefault="00B75EA4" w:rsidP="0044467F">
            <w:pPr>
              <w:pStyle w:val="NormalIndent"/>
              <w:ind w:firstLine="0"/>
              <w:jc w:val="center"/>
              <w:rPr>
                <w:sz w:val="24"/>
                <w:szCs w:val="24"/>
              </w:rPr>
            </w:pPr>
            <w:r>
              <w:rPr>
                <w:sz w:val="24"/>
                <w:szCs w:val="24"/>
              </w:rPr>
              <w:t>94.1</w:t>
            </w:r>
          </w:p>
        </w:tc>
        <w:tc>
          <w:tcPr>
            <w:tcW w:w="3117" w:type="dxa"/>
          </w:tcPr>
          <w:p w:rsidR="00EF0790" w:rsidRPr="00EF0790" w:rsidRDefault="00B75EA4" w:rsidP="0044467F">
            <w:pPr>
              <w:pStyle w:val="NormalIndent"/>
              <w:ind w:firstLine="0"/>
              <w:jc w:val="center"/>
              <w:rPr>
                <w:sz w:val="24"/>
                <w:szCs w:val="24"/>
              </w:rPr>
            </w:pPr>
            <w:r>
              <w:rPr>
                <w:sz w:val="24"/>
                <w:szCs w:val="24"/>
              </w:rPr>
              <w:t>6.8</w:t>
            </w:r>
          </w:p>
        </w:tc>
      </w:tr>
      <w:tr w:rsidR="00EF0790" w:rsidTr="0044467F">
        <w:tc>
          <w:tcPr>
            <w:tcW w:w="9350" w:type="dxa"/>
            <w:gridSpan w:val="3"/>
          </w:tcPr>
          <w:p w:rsidR="00EF0790" w:rsidRPr="00EF0790" w:rsidRDefault="00EF0790" w:rsidP="0044467F">
            <w:pPr>
              <w:pStyle w:val="NormalIndent"/>
              <w:ind w:firstLine="0"/>
              <w:rPr>
                <w:sz w:val="24"/>
                <w:szCs w:val="24"/>
              </w:rPr>
            </w:pPr>
            <w:r w:rsidRPr="00EF0790">
              <w:rPr>
                <w:sz w:val="24"/>
                <w:szCs w:val="24"/>
              </w:rPr>
              <w:t xml:space="preserve">Number of Photons: </w:t>
            </w:r>
            <w:r>
              <w:rPr>
                <w:sz w:val="24"/>
                <w:szCs w:val="24"/>
              </w:rPr>
              <w:t>7500</w:t>
            </w:r>
          </w:p>
        </w:tc>
      </w:tr>
      <w:tr w:rsidR="00E71609" w:rsidTr="0044467F">
        <w:tc>
          <w:tcPr>
            <w:tcW w:w="3116" w:type="dxa"/>
          </w:tcPr>
          <w:p w:rsidR="00E71609" w:rsidRPr="00EF0790" w:rsidRDefault="00E71609" w:rsidP="0044467F">
            <w:pPr>
              <w:pStyle w:val="NormalIndent"/>
              <w:ind w:firstLine="0"/>
              <w:jc w:val="center"/>
              <w:rPr>
                <w:sz w:val="24"/>
                <w:szCs w:val="24"/>
              </w:rPr>
            </w:pPr>
            <w:r>
              <w:rPr>
                <w:sz w:val="24"/>
                <w:szCs w:val="24"/>
              </w:rPr>
              <w:t>2</w:t>
            </w:r>
          </w:p>
        </w:tc>
        <w:tc>
          <w:tcPr>
            <w:tcW w:w="3117" w:type="dxa"/>
          </w:tcPr>
          <w:p w:rsidR="00E71609" w:rsidRDefault="00B75EA4" w:rsidP="0044467F">
            <w:pPr>
              <w:pStyle w:val="NormalIndent"/>
              <w:ind w:firstLine="0"/>
              <w:jc w:val="center"/>
            </w:pPr>
            <w:r>
              <w:t>90.2</w:t>
            </w:r>
          </w:p>
        </w:tc>
        <w:tc>
          <w:tcPr>
            <w:tcW w:w="3117" w:type="dxa"/>
          </w:tcPr>
          <w:p w:rsidR="00E71609" w:rsidRDefault="00B75EA4" w:rsidP="0044467F">
            <w:pPr>
              <w:pStyle w:val="NormalIndent"/>
              <w:ind w:firstLine="0"/>
              <w:jc w:val="center"/>
            </w:pPr>
            <w:r>
              <w:t>6.1</w:t>
            </w:r>
          </w:p>
        </w:tc>
      </w:tr>
      <w:tr w:rsidR="00E71609" w:rsidTr="0044467F">
        <w:tc>
          <w:tcPr>
            <w:tcW w:w="3116" w:type="dxa"/>
          </w:tcPr>
          <w:p w:rsidR="00E71609" w:rsidRPr="00EF0790" w:rsidRDefault="00E71609" w:rsidP="0044467F">
            <w:pPr>
              <w:pStyle w:val="NormalIndent"/>
              <w:ind w:firstLine="0"/>
              <w:jc w:val="center"/>
              <w:rPr>
                <w:sz w:val="24"/>
                <w:szCs w:val="24"/>
              </w:rPr>
            </w:pPr>
            <w:r>
              <w:rPr>
                <w:sz w:val="24"/>
                <w:szCs w:val="24"/>
              </w:rPr>
              <w:t>3</w:t>
            </w:r>
          </w:p>
        </w:tc>
        <w:tc>
          <w:tcPr>
            <w:tcW w:w="3117" w:type="dxa"/>
          </w:tcPr>
          <w:p w:rsidR="00E71609" w:rsidRDefault="00B75EA4" w:rsidP="0044467F">
            <w:pPr>
              <w:pStyle w:val="NormalIndent"/>
              <w:ind w:firstLine="0"/>
              <w:jc w:val="center"/>
            </w:pPr>
            <w:r>
              <w:t>93.7</w:t>
            </w:r>
          </w:p>
        </w:tc>
        <w:tc>
          <w:tcPr>
            <w:tcW w:w="3117" w:type="dxa"/>
          </w:tcPr>
          <w:p w:rsidR="00E71609" w:rsidRDefault="00B75EA4" w:rsidP="0044467F">
            <w:pPr>
              <w:pStyle w:val="NormalIndent"/>
              <w:ind w:firstLine="0"/>
              <w:jc w:val="center"/>
            </w:pPr>
            <w:r>
              <w:t>8.7</w:t>
            </w:r>
          </w:p>
        </w:tc>
      </w:tr>
      <w:tr w:rsidR="00E71609" w:rsidTr="0044467F">
        <w:tc>
          <w:tcPr>
            <w:tcW w:w="3116" w:type="dxa"/>
          </w:tcPr>
          <w:p w:rsidR="00E71609" w:rsidRPr="00EF0790" w:rsidRDefault="00E71609" w:rsidP="0044467F">
            <w:pPr>
              <w:pStyle w:val="NormalIndent"/>
              <w:ind w:firstLine="0"/>
              <w:jc w:val="center"/>
              <w:rPr>
                <w:sz w:val="24"/>
                <w:szCs w:val="24"/>
              </w:rPr>
            </w:pPr>
            <w:r>
              <w:rPr>
                <w:sz w:val="24"/>
                <w:szCs w:val="24"/>
              </w:rPr>
              <w:t>4</w:t>
            </w:r>
          </w:p>
        </w:tc>
        <w:tc>
          <w:tcPr>
            <w:tcW w:w="3117" w:type="dxa"/>
          </w:tcPr>
          <w:p w:rsidR="00E71609" w:rsidRDefault="00B75EA4" w:rsidP="0044467F">
            <w:pPr>
              <w:pStyle w:val="NormalIndent"/>
              <w:ind w:firstLine="0"/>
              <w:jc w:val="center"/>
            </w:pPr>
            <w:r>
              <w:t>95.1</w:t>
            </w:r>
          </w:p>
        </w:tc>
        <w:tc>
          <w:tcPr>
            <w:tcW w:w="3117" w:type="dxa"/>
          </w:tcPr>
          <w:p w:rsidR="00E71609" w:rsidRDefault="00B75EA4" w:rsidP="0044467F">
            <w:pPr>
              <w:pStyle w:val="NormalIndent"/>
              <w:ind w:firstLine="0"/>
              <w:jc w:val="center"/>
            </w:pPr>
            <w:r>
              <w:t>9</w:t>
            </w:r>
            <w:r w:rsidR="00E71609">
              <w:t>.1</w:t>
            </w:r>
          </w:p>
        </w:tc>
      </w:tr>
      <w:tr w:rsidR="00E71609" w:rsidTr="0044467F">
        <w:tc>
          <w:tcPr>
            <w:tcW w:w="3116" w:type="dxa"/>
          </w:tcPr>
          <w:p w:rsidR="00E71609" w:rsidRPr="00EF0790" w:rsidRDefault="00E71609" w:rsidP="0044467F">
            <w:pPr>
              <w:pStyle w:val="NormalIndent"/>
              <w:ind w:firstLine="0"/>
              <w:jc w:val="center"/>
              <w:rPr>
                <w:sz w:val="24"/>
                <w:szCs w:val="24"/>
              </w:rPr>
            </w:pPr>
            <w:r>
              <w:rPr>
                <w:sz w:val="24"/>
                <w:szCs w:val="24"/>
              </w:rPr>
              <w:t>5</w:t>
            </w:r>
          </w:p>
        </w:tc>
        <w:tc>
          <w:tcPr>
            <w:tcW w:w="3117" w:type="dxa"/>
          </w:tcPr>
          <w:p w:rsidR="00E71609" w:rsidRDefault="00B75EA4" w:rsidP="0044467F">
            <w:pPr>
              <w:pStyle w:val="NormalIndent"/>
              <w:ind w:firstLine="0"/>
              <w:jc w:val="center"/>
            </w:pPr>
            <w:r>
              <w:t>95.2</w:t>
            </w:r>
          </w:p>
        </w:tc>
        <w:tc>
          <w:tcPr>
            <w:tcW w:w="3117" w:type="dxa"/>
          </w:tcPr>
          <w:p w:rsidR="00E71609" w:rsidRDefault="00B75EA4" w:rsidP="0044467F">
            <w:pPr>
              <w:pStyle w:val="NormalIndent"/>
              <w:ind w:firstLine="0"/>
              <w:jc w:val="center"/>
            </w:pPr>
            <w:r>
              <w:t>9</w:t>
            </w:r>
            <w:r w:rsidR="00E71609">
              <w:t>.7</w:t>
            </w:r>
          </w:p>
        </w:tc>
      </w:tr>
    </w:tbl>
    <w:p w:rsidR="00EF0790" w:rsidRDefault="00EF0790"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F11A5D" w:rsidRPr="0029472D" w:rsidRDefault="00F11A5D" w:rsidP="0029472D">
      <w:pPr>
        <w:pStyle w:val="NormalIndent"/>
        <w:ind w:firstLine="0"/>
        <w:jc w:val="center"/>
        <w:rPr>
          <w:b/>
          <w:sz w:val="24"/>
          <w:szCs w:val="24"/>
        </w:rPr>
      </w:pPr>
      <w:r w:rsidRPr="0029472D">
        <w:rPr>
          <w:b/>
          <w:sz w:val="24"/>
          <w:szCs w:val="24"/>
        </w:rPr>
        <w:lastRenderedPageBreak/>
        <w:t>Table 4.</w:t>
      </w:r>
      <w:r w:rsidR="00F6426D" w:rsidRPr="0029472D">
        <w:rPr>
          <w:b/>
          <w:sz w:val="24"/>
          <w:szCs w:val="24"/>
        </w:rPr>
        <w:t>3</w:t>
      </w:r>
      <w:r w:rsidRPr="0029472D">
        <w:rPr>
          <w:b/>
          <w:sz w:val="24"/>
          <w:szCs w:val="24"/>
        </w:rPr>
        <w:t xml:space="preserve">: Coverage Obtained Under Circumstances Described by Scenario </w:t>
      </w:r>
      <w:r w:rsidR="00F6426D" w:rsidRPr="0029472D">
        <w:rPr>
          <w:b/>
          <w:sz w:val="24"/>
          <w:szCs w:val="24"/>
        </w:rPr>
        <w:t>3</w:t>
      </w:r>
    </w:p>
    <w:tbl>
      <w:tblPr>
        <w:tblStyle w:val="TableGrid"/>
        <w:tblW w:w="0" w:type="auto"/>
        <w:tblInd w:w="108" w:type="dxa"/>
        <w:tblLook w:val="04A0" w:firstRow="1" w:lastRow="0" w:firstColumn="1" w:lastColumn="0" w:noHBand="0" w:noVBand="1"/>
      </w:tblPr>
      <w:tblGrid>
        <w:gridCol w:w="3116"/>
        <w:gridCol w:w="3117"/>
        <w:gridCol w:w="3117"/>
      </w:tblGrid>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Observers</w:t>
            </w:r>
          </w:p>
        </w:tc>
        <w:tc>
          <w:tcPr>
            <w:tcW w:w="3117" w:type="dxa"/>
          </w:tcPr>
          <w:p w:rsidR="00F11A5D" w:rsidRPr="00EF0790" w:rsidRDefault="00F11A5D" w:rsidP="0044467F">
            <w:pPr>
              <w:pStyle w:val="NormalIndent"/>
              <w:ind w:firstLine="0"/>
              <w:jc w:val="center"/>
              <w:rPr>
                <w:sz w:val="24"/>
                <w:szCs w:val="24"/>
              </w:rPr>
            </w:pPr>
            <w:r w:rsidRPr="00EF0790">
              <w:rPr>
                <w:sz w:val="24"/>
                <w:szCs w:val="24"/>
              </w:rPr>
              <w:t>% Photons Covered</w:t>
            </w:r>
          </w:p>
        </w:tc>
        <w:tc>
          <w:tcPr>
            <w:tcW w:w="3117" w:type="dxa"/>
          </w:tcPr>
          <w:p w:rsidR="00F11A5D" w:rsidRPr="00EF0790" w:rsidRDefault="00F11A5D" w:rsidP="0044467F">
            <w:pPr>
              <w:pStyle w:val="NormalIndent"/>
              <w:ind w:firstLine="0"/>
              <w:jc w:val="center"/>
              <w:rPr>
                <w:sz w:val="24"/>
                <w:szCs w:val="24"/>
              </w:rPr>
            </w:pPr>
            <w:r w:rsidRPr="00EF0790">
              <w:rPr>
                <w:sz w:val="24"/>
                <w:szCs w:val="24"/>
              </w:rPr>
              <w:t>Time (seconds)</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2500</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2</w:t>
            </w:r>
          </w:p>
        </w:tc>
        <w:tc>
          <w:tcPr>
            <w:tcW w:w="3117" w:type="dxa"/>
          </w:tcPr>
          <w:p w:rsidR="00F11A5D" w:rsidRPr="00EF0790" w:rsidRDefault="008402A8" w:rsidP="0044467F">
            <w:pPr>
              <w:pStyle w:val="NormalIndent"/>
              <w:ind w:firstLine="0"/>
              <w:jc w:val="center"/>
              <w:rPr>
                <w:sz w:val="24"/>
                <w:szCs w:val="24"/>
              </w:rPr>
            </w:pPr>
            <w:r>
              <w:rPr>
                <w:sz w:val="24"/>
                <w:szCs w:val="24"/>
              </w:rPr>
              <w:t>89.6</w:t>
            </w:r>
          </w:p>
        </w:tc>
        <w:tc>
          <w:tcPr>
            <w:tcW w:w="3117" w:type="dxa"/>
          </w:tcPr>
          <w:p w:rsidR="00F11A5D" w:rsidRPr="00EF0790" w:rsidRDefault="008402A8" w:rsidP="0044467F">
            <w:pPr>
              <w:pStyle w:val="NormalIndent"/>
              <w:ind w:firstLine="0"/>
              <w:jc w:val="center"/>
              <w:rPr>
                <w:sz w:val="24"/>
                <w:szCs w:val="24"/>
              </w:rPr>
            </w:pPr>
            <w:r>
              <w:rPr>
                <w:sz w:val="24"/>
                <w:szCs w:val="24"/>
              </w:rPr>
              <w:t>0.8</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3</w:t>
            </w:r>
          </w:p>
        </w:tc>
        <w:tc>
          <w:tcPr>
            <w:tcW w:w="3117" w:type="dxa"/>
          </w:tcPr>
          <w:p w:rsidR="00F11A5D" w:rsidRPr="00EF0790" w:rsidRDefault="008402A8" w:rsidP="0044467F">
            <w:pPr>
              <w:pStyle w:val="NormalIndent"/>
              <w:ind w:firstLine="0"/>
              <w:jc w:val="center"/>
              <w:rPr>
                <w:sz w:val="24"/>
                <w:szCs w:val="24"/>
              </w:rPr>
            </w:pPr>
            <w:r>
              <w:rPr>
                <w:sz w:val="24"/>
                <w:szCs w:val="24"/>
              </w:rPr>
              <w:t>92.9</w:t>
            </w:r>
          </w:p>
        </w:tc>
        <w:tc>
          <w:tcPr>
            <w:tcW w:w="3117" w:type="dxa"/>
          </w:tcPr>
          <w:p w:rsidR="00F11A5D" w:rsidRPr="00EF0790" w:rsidRDefault="008402A8" w:rsidP="0044467F">
            <w:pPr>
              <w:pStyle w:val="NormalIndent"/>
              <w:ind w:firstLine="0"/>
              <w:jc w:val="center"/>
              <w:rPr>
                <w:sz w:val="24"/>
                <w:szCs w:val="24"/>
              </w:rPr>
            </w:pPr>
            <w:r>
              <w:rPr>
                <w:sz w:val="24"/>
                <w:szCs w:val="24"/>
              </w:rPr>
              <w:t>0.86</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4</w:t>
            </w:r>
          </w:p>
        </w:tc>
        <w:tc>
          <w:tcPr>
            <w:tcW w:w="3117" w:type="dxa"/>
          </w:tcPr>
          <w:p w:rsidR="00F11A5D" w:rsidRPr="00EF0790" w:rsidRDefault="008402A8" w:rsidP="0044467F">
            <w:pPr>
              <w:pStyle w:val="NormalIndent"/>
              <w:ind w:firstLine="0"/>
              <w:jc w:val="center"/>
              <w:rPr>
                <w:sz w:val="24"/>
                <w:szCs w:val="24"/>
              </w:rPr>
            </w:pPr>
            <w:r>
              <w:rPr>
                <w:sz w:val="24"/>
                <w:szCs w:val="24"/>
              </w:rPr>
              <w:t>93.4</w:t>
            </w:r>
          </w:p>
        </w:tc>
        <w:tc>
          <w:tcPr>
            <w:tcW w:w="3117" w:type="dxa"/>
          </w:tcPr>
          <w:p w:rsidR="00F11A5D" w:rsidRPr="00EF0790" w:rsidRDefault="008402A8" w:rsidP="0044467F">
            <w:pPr>
              <w:pStyle w:val="NormalIndent"/>
              <w:ind w:firstLine="0"/>
              <w:jc w:val="center"/>
              <w:rPr>
                <w:sz w:val="24"/>
                <w:szCs w:val="24"/>
              </w:rPr>
            </w:pPr>
            <w:r>
              <w:rPr>
                <w:sz w:val="24"/>
                <w:szCs w:val="24"/>
              </w:rPr>
              <w:t>1.6</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5</w:t>
            </w:r>
          </w:p>
        </w:tc>
        <w:tc>
          <w:tcPr>
            <w:tcW w:w="3117" w:type="dxa"/>
          </w:tcPr>
          <w:p w:rsidR="00F11A5D" w:rsidRPr="00EF0790" w:rsidRDefault="008402A8" w:rsidP="0044467F">
            <w:pPr>
              <w:pStyle w:val="NormalIndent"/>
              <w:ind w:firstLine="0"/>
              <w:jc w:val="center"/>
              <w:rPr>
                <w:sz w:val="24"/>
                <w:szCs w:val="24"/>
              </w:rPr>
            </w:pPr>
            <w:r>
              <w:rPr>
                <w:sz w:val="24"/>
                <w:szCs w:val="24"/>
              </w:rPr>
              <w:t>93.6</w:t>
            </w:r>
          </w:p>
        </w:tc>
        <w:tc>
          <w:tcPr>
            <w:tcW w:w="3117" w:type="dxa"/>
          </w:tcPr>
          <w:p w:rsidR="00F11A5D" w:rsidRPr="00EF0790" w:rsidRDefault="008402A8" w:rsidP="0044467F">
            <w:pPr>
              <w:pStyle w:val="NormalIndent"/>
              <w:ind w:firstLine="0"/>
              <w:jc w:val="center"/>
              <w:rPr>
                <w:sz w:val="24"/>
                <w:szCs w:val="24"/>
              </w:rPr>
            </w:pPr>
            <w:r>
              <w:rPr>
                <w:sz w:val="24"/>
                <w:szCs w:val="24"/>
              </w:rPr>
              <w:t>1.9</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5000</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2</w:t>
            </w:r>
          </w:p>
        </w:tc>
        <w:tc>
          <w:tcPr>
            <w:tcW w:w="3117" w:type="dxa"/>
          </w:tcPr>
          <w:p w:rsidR="00F11A5D" w:rsidRPr="00EF0790" w:rsidRDefault="008402A8" w:rsidP="0044467F">
            <w:pPr>
              <w:pStyle w:val="NormalIndent"/>
              <w:ind w:firstLine="0"/>
              <w:jc w:val="center"/>
              <w:rPr>
                <w:sz w:val="24"/>
                <w:szCs w:val="24"/>
              </w:rPr>
            </w:pPr>
            <w:r>
              <w:rPr>
                <w:sz w:val="24"/>
                <w:szCs w:val="24"/>
              </w:rPr>
              <w:t>89.7</w:t>
            </w:r>
          </w:p>
        </w:tc>
        <w:tc>
          <w:tcPr>
            <w:tcW w:w="3117" w:type="dxa"/>
          </w:tcPr>
          <w:p w:rsidR="00F11A5D" w:rsidRPr="00EF0790" w:rsidRDefault="008402A8" w:rsidP="0044467F">
            <w:pPr>
              <w:pStyle w:val="NormalIndent"/>
              <w:ind w:firstLine="0"/>
              <w:jc w:val="center"/>
              <w:rPr>
                <w:sz w:val="24"/>
                <w:szCs w:val="24"/>
              </w:rPr>
            </w:pPr>
            <w:r>
              <w:rPr>
                <w:sz w:val="24"/>
                <w:szCs w:val="24"/>
              </w:rPr>
              <w:t>0.56</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3</w:t>
            </w:r>
          </w:p>
        </w:tc>
        <w:tc>
          <w:tcPr>
            <w:tcW w:w="3117" w:type="dxa"/>
          </w:tcPr>
          <w:p w:rsidR="00F11A5D" w:rsidRPr="00EF0790" w:rsidRDefault="008402A8" w:rsidP="0044467F">
            <w:pPr>
              <w:pStyle w:val="NormalIndent"/>
              <w:ind w:firstLine="0"/>
              <w:jc w:val="center"/>
              <w:rPr>
                <w:sz w:val="24"/>
                <w:szCs w:val="24"/>
              </w:rPr>
            </w:pPr>
            <w:r>
              <w:rPr>
                <w:sz w:val="24"/>
                <w:szCs w:val="24"/>
              </w:rPr>
              <w:t>92.7</w:t>
            </w:r>
          </w:p>
        </w:tc>
        <w:tc>
          <w:tcPr>
            <w:tcW w:w="3117" w:type="dxa"/>
          </w:tcPr>
          <w:p w:rsidR="00F11A5D" w:rsidRPr="00EF0790" w:rsidRDefault="008402A8" w:rsidP="0044467F">
            <w:pPr>
              <w:pStyle w:val="NormalIndent"/>
              <w:ind w:firstLine="0"/>
              <w:jc w:val="center"/>
              <w:rPr>
                <w:sz w:val="24"/>
                <w:szCs w:val="24"/>
              </w:rPr>
            </w:pPr>
            <w:r>
              <w:rPr>
                <w:sz w:val="24"/>
                <w:szCs w:val="24"/>
              </w:rPr>
              <w:t>0.83</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4</w:t>
            </w:r>
          </w:p>
        </w:tc>
        <w:tc>
          <w:tcPr>
            <w:tcW w:w="3117" w:type="dxa"/>
          </w:tcPr>
          <w:p w:rsidR="00F11A5D" w:rsidRPr="00EF0790" w:rsidRDefault="008402A8" w:rsidP="0044467F">
            <w:pPr>
              <w:pStyle w:val="NormalIndent"/>
              <w:ind w:firstLine="0"/>
              <w:jc w:val="center"/>
              <w:rPr>
                <w:sz w:val="24"/>
                <w:szCs w:val="24"/>
              </w:rPr>
            </w:pPr>
            <w:r>
              <w:rPr>
                <w:sz w:val="24"/>
                <w:szCs w:val="24"/>
              </w:rPr>
              <w:t>93.6</w:t>
            </w:r>
          </w:p>
        </w:tc>
        <w:tc>
          <w:tcPr>
            <w:tcW w:w="3117" w:type="dxa"/>
          </w:tcPr>
          <w:p w:rsidR="00F11A5D" w:rsidRPr="00EF0790" w:rsidRDefault="008402A8" w:rsidP="0044467F">
            <w:pPr>
              <w:pStyle w:val="NormalIndent"/>
              <w:ind w:firstLine="0"/>
              <w:jc w:val="center"/>
              <w:rPr>
                <w:sz w:val="24"/>
                <w:szCs w:val="24"/>
              </w:rPr>
            </w:pPr>
            <w:r>
              <w:rPr>
                <w:sz w:val="24"/>
                <w:szCs w:val="24"/>
              </w:rPr>
              <w:t>1.6</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5</w:t>
            </w:r>
          </w:p>
        </w:tc>
        <w:tc>
          <w:tcPr>
            <w:tcW w:w="3117" w:type="dxa"/>
          </w:tcPr>
          <w:p w:rsidR="00F11A5D" w:rsidRPr="00EF0790" w:rsidRDefault="008402A8" w:rsidP="0044467F">
            <w:pPr>
              <w:pStyle w:val="NormalIndent"/>
              <w:ind w:firstLine="0"/>
              <w:jc w:val="center"/>
              <w:rPr>
                <w:sz w:val="24"/>
                <w:szCs w:val="24"/>
              </w:rPr>
            </w:pPr>
            <w:r>
              <w:rPr>
                <w:sz w:val="24"/>
                <w:szCs w:val="24"/>
              </w:rPr>
              <w:t>93.1</w:t>
            </w:r>
          </w:p>
        </w:tc>
        <w:tc>
          <w:tcPr>
            <w:tcW w:w="3117" w:type="dxa"/>
          </w:tcPr>
          <w:p w:rsidR="00F11A5D" w:rsidRPr="00EF0790" w:rsidRDefault="008402A8" w:rsidP="0044467F">
            <w:pPr>
              <w:pStyle w:val="NormalIndent"/>
              <w:ind w:firstLine="0"/>
              <w:jc w:val="center"/>
              <w:rPr>
                <w:sz w:val="24"/>
                <w:szCs w:val="24"/>
              </w:rPr>
            </w:pPr>
            <w:r>
              <w:rPr>
                <w:sz w:val="24"/>
                <w:szCs w:val="24"/>
              </w:rPr>
              <w:t>1.4</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7500</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2</w:t>
            </w:r>
          </w:p>
        </w:tc>
        <w:tc>
          <w:tcPr>
            <w:tcW w:w="3117" w:type="dxa"/>
          </w:tcPr>
          <w:p w:rsidR="00F11A5D" w:rsidRPr="00EF0790" w:rsidRDefault="008402A8" w:rsidP="0044467F">
            <w:pPr>
              <w:pStyle w:val="NormalIndent"/>
              <w:ind w:firstLine="0"/>
              <w:jc w:val="center"/>
              <w:rPr>
                <w:sz w:val="24"/>
                <w:szCs w:val="24"/>
              </w:rPr>
            </w:pPr>
            <w:r>
              <w:rPr>
                <w:sz w:val="24"/>
                <w:szCs w:val="24"/>
              </w:rPr>
              <w:t>89.7</w:t>
            </w:r>
          </w:p>
        </w:tc>
        <w:tc>
          <w:tcPr>
            <w:tcW w:w="3117" w:type="dxa"/>
          </w:tcPr>
          <w:p w:rsidR="00F11A5D" w:rsidRPr="00EF0790" w:rsidRDefault="008402A8" w:rsidP="0044467F">
            <w:pPr>
              <w:pStyle w:val="NormalIndent"/>
              <w:ind w:firstLine="0"/>
              <w:jc w:val="center"/>
              <w:rPr>
                <w:sz w:val="24"/>
                <w:szCs w:val="24"/>
              </w:rPr>
            </w:pPr>
            <w:r>
              <w:rPr>
                <w:sz w:val="24"/>
                <w:szCs w:val="24"/>
              </w:rPr>
              <w:t>0.7</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3</w:t>
            </w:r>
          </w:p>
        </w:tc>
        <w:tc>
          <w:tcPr>
            <w:tcW w:w="3117" w:type="dxa"/>
          </w:tcPr>
          <w:p w:rsidR="00F11A5D" w:rsidRPr="00EF0790" w:rsidRDefault="008402A8" w:rsidP="0044467F">
            <w:pPr>
              <w:pStyle w:val="NormalIndent"/>
              <w:ind w:firstLine="0"/>
              <w:jc w:val="center"/>
              <w:rPr>
                <w:sz w:val="24"/>
                <w:szCs w:val="24"/>
              </w:rPr>
            </w:pPr>
            <w:r>
              <w:rPr>
                <w:sz w:val="24"/>
                <w:szCs w:val="24"/>
              </w:rPr>
              <w:t>93.4</w:t>
            </w:r>
          </w:p>
        </w:tc>
        <w:tc>
          <w:tcPr>
            <w:tcW w:w="3117" w:type="dxa"/>
          </w:tcPr>
          <w:p w:rsidR="00F11A5D" w:rsidRPr="00EF0790" w:rsidRDefault="008402A8" w:rsidP="0044467F">
            <w:pPr>
              <w:pStyle w:val="NormalIndent"/>
              <w:ind w:firstLine="0"/>
              <w:jc w:val="center"/>
              <w:rPr>
                <w:sz w:val="24"/>
                <w:szCs w:val="24"/>
              </w:rPr>
            </w:pPr>
            <w:r>
              <w:rPr>
                <w:sz w:val="24"/>
                <w:szCs w:val="24"/>
              </w:rPr>
              <w:t>1.0</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4</w:t>
            </w:r>
          </w:p>
        </w:tc>
        <w:tc>
          <w:tcPr>
            <w:tcW w:w="3117" w:type="dxa"/>
          </w:tcPr>
          <w:p w:rsidR="00F11A5D" w:rsidRPr="00EF0790" w:rsidRDefault="008402A8" w:rsidP="0044467F">
            <w:pPr>
              <w:pStyle w:val="NormalIndent"/>
              <w:ind w:firstLine="0"/>
              <w:jc w:val="center"/>
              <w:rPr>
                <w:sz w:val="24"/>
                <w:szCs w:val="24"/>
              </w:rPr>
            </w:pPr>
            <w:r>
              <w:rPr>
                <w:sz w:val="24"/>
                <w:szCs w:val="24"/>
              </w:rPr>
              <w:t>93.2</w:t>
            </w:r>
          </w:p>
        </w:tc>
        <w:tc>
          <w:tcPr>
            <w:tcW w:w="3117" w:type="dxa"/>
          </w:tcPr>
          <w:p w:rsidR="00F11A5D" w:rsidRPr="00EF0790" w:rsidRDefault="008402A8" w:rsidP="0044467F">
            <w:pPr>
              <w:pStyle w:val="NormalIndent"/>
              <w:ind w:firstLine="0"/>
              <w:jc w:val="center"/>
              <w:rPr>
                <w:sz w:val="24"/>
                <w:szCs w:val="24"/>
              </w:rPr>
            </w:pPr>
            <w:r>
              <w:rPr>
                <w:sz w:val="24"/>
                <w:szCs w:val="24"/>
              </w:rPr>
              <w:t>1.2</w:t>
            </w:r>
          </w:p>
        </w:tc>
      </w:tr>
      <w:tr w:rsidR="00F11A5D" w:rsidTr="0044467F">
        <w:tc>
          <w:tcPr>
            <w:tcW w:w="3116" w:type="dxa"/>
          </w:tcPr>
          <w:p w:rsidR="00F11A5D" w:rsidRPr="00EF0790" w:rsidRDefault="00F11A5D" w:rsidP="0044467F">
            <w:pPr>
              <w:pStyle w:val="NormalIndent"/>
              <w:ind w:firstLine="0"/>
              <w:jc w:val="center"/>
              <w:rPr>
                <w:sz w:val="24"/>
                <w:szCs w:val="24"/>
              </w:rPr>
            </w:pPr>
            <w:r>
              <w:rPr>
                <w:sz w:val="24"/>
                <w:szCs w:val="24"/>
              </w:rPr>
              <w:t>5</w:t>
            </w:r>
          </w:p>
        </w:tc>
        <w:tc>
          <w:tcPr>
            <w:tcW w:w="3117" w:type="dxa"/>
          </w:tcPr>
          <w:p w:rsidR="00F11A5D" w:rsidRPr="00EF0790" w:rsidRDefault="008402A8" w:rsidP="0044467F">
            <w:pPr>
              <w:pStyle w:val="NormalIndent"/>
              <w:ind w:firstLine="0"/>
              <w:jc w:val="center"/>
              <w:rPr>
                <w:sz w:val="24"/>
                <w:szCs w:val="24"/>
              </w:rPr>
            </w:pPr>
            <w:r>
              <w:rPr>
                <w:sz w:val="24"/>
                <w:szCs w:val="24"/>
              </w:rPr>
              <w:t>92.1</w:t>
            </w:r>
          </w:p>
        </w:tc>
        <w:tc>
          <w:tcPr>
            <w:tcW w:w="3117" w:type="dxa"/>
          </w:tcPr>
          <w:p w:rsidR="00F11A5D" w:rsidRPr="00EF0790" w:rsidRDefault="008402A8" w:rsidP="0044467F">
            <w:pPr>
              <w:pStyle w:val="NormalIndent"/>
              <w:ind w:firstLine="0"/>
              <w:jc w:val="center"/>
              <w:rPr>
                <w:sz w:val="24"/>
                <w:szCs w:val="24"/>
              </w:rPr>
            </w:pPr>
            <w:r>
              <w:rPr>
                <w:sz w:val="24"/>
                <w:szCs w:val="24"/>
              </w:rPr>
              <w:t>1.3</w:t>
            </w:r>
          </w:p>
        </w:tc>
      </w:tr>
    </w:tbl>
    <w:p w:rsidR="00EF0790" w:rsidRDefault="00EF0790" w:rsidP="00EF719A">
      <w:pPr>
        <w:pStyle w:val="NormalIndent"/>
      </w:pPr>
    </w:p>
    <w:p w:rsidR="00EF0790" w:rsidRDefault="00EF0790"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E90AD9" w:rsidRDefault="00E90AD9" w:rsidP="00EF719A">
      <w:pPr>
        <w:pStyle w:val="NormalIndent"/>
      </w:pPr>
    </w:p>
    <w:p w:rsidR="00EF0790" w:rsidRPr="0029472D" w:rsidRDefault="00C837A2" w:rsidP="0029472D">
      <w:pPr>
        <w:pStyle w:val="NormalIndent"/>
        <w:ind w:firstLine="0"/>
        <w:jc w:val="center"/>
        <w:rPr>
          <w:b/>
          <w:sz w:val="24"/>
          <w:szCs w:val="24"/>
        </w:rPr>
      </w:pPr>
      <w:r w:rsidRPr="0029472D">
        <w:rPr>
          <w:b/>
          <w:sz w:val="24"/>
          <w:szCs w:val="24"/>
        </w:rPr>
        <w:t>Table 4.4: Coverage Obtained Under Circumstances Described by Scenario 4</w:t>
      </w:r>
    </w:p>
    <w:tbl>
      <w:tblPr>
        <w:tblStyle w:val="TableGrid"/>
        <w:tblW w:w="0" w:type="auto"/>
        <w:tblInd w:w="108" w:type="dxa"/>
        <w:tblLook w:val="04A0" w:firstRow="1" w:lastRow="0" w:firstColumn="1" w:lastColumn="0" w:noHBand="0" w:noVBand="1"/>
      </w:tblPr>
      <w:tblGrid>
        <w:gridCol w:w="3116"/>
        <w:gridCol w:w="3117"/>
        <w:gridCol w:w="3117"/>
      </w:tblGrid>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Observers</w:t>
            </w:r>
          </w:p>
        </w:tc>
        <w:tc>
          <w:tcPr>
            <w:tcW w:w="3117" w:type="dxa"/>
          </w:tcPr>
          <w:p w:rsidR="00F11A5D" w:rsidRPr="00EF0790" w:rsidRDefault="00F11A5D" w:rsidP="0044467F">
            <w:pPr>
              <w:pStyle w:val="NormalIndent"/>
              <w:ind w:firstLine="0"/>
              <w:jc w:val="center"/>
              <w:rPr>
                <w:sz w:val="24"/>
                <w:szCs w:val="24"/>
              </w:rPr>
            </w:pPr>
            <w:r w:rsidRPr="00EF0790">
              <w:rPr>
                <w:sz w:val="24"/>
                <w:szCs w:val="24"/>
              </w:rPr>
              <w:t>% Photons Covered</w:t>
            </w:r>
          </w:p>
        </w:tc>
        <w:tc>
          <w:tcPr>
            <w:tcW w:w="3117" w:type="dxa"/>
          </w:tcPr>
          <w:p w:rsidR="00F11A5D" w:rsidRPr="00EF0790" w:rsidRDefault="00F11A5D" w:rsidP="0044467F">
            <w:pPr>
              <w:pStyle w:val="NormalIndent"/>
              <w:ind w:firstLine="0"/>
              <w:jc w:val="center"/>
              <w:rPr>
                <w:sz w:val="24"/>
                <w:szCs w:val="24"/>
              </w:rPr>
            </w:pPr>
            <w:r w:rsidRPr="00EF0790">
              <w:rPr>
                <w:sz w:val="24"/>
                <w:szCs w:val="24"/>
              </w:rPr>
              <w:t>Time (seconds)</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2500</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2</w:t>
            </w:r>
          </w:p>
        </w:tc>
        <w:tc>
          <w:tcPr>
            <w:tcW w:w="3117" w:type="dxa"/>
          </w:tcPr>
          <w:p w:rsidR="00F11A5D" w:rsidRPr="00EF0790" w:rsidRDefault="008402A8" w:rsidP="0044467F">
            <w:pPr>
              <w:pStyle w:val="NormalIndent"/>
              <w:ind w:firstLine="0"/>
              <w:jc w:val="center"/>
              <w:rPr>
                <w:sz w:val="24"/>
                <w:szCs w:val="24"/>
              </w:rPr>
            </w:pPr>
            <w:r>
              <w:rPr>
                <w:sz w:val="24"/>
                <w:szCs w:val="24"/>
              </w:rPr>
              <w:t>88.9</w:t>
            </w:r>
          </w:p>
        </w:tc>
        <w:tc>
          <w:tcPr>
            <w:tcW w:w="3117" w:type="dxa"/>
          </w:tcPr>
          <w:p w:rsidR="00F11A5D" w:rsidRPr="00EF0790" w:rsidRDefault="00681557" w:rsidP="0044467F">
            <w:pPr>
              <w:pStyle w:val="NormalIndent"/>
              <w:ind w:firstLine="0"/>
              <w:jc w:val="center"/>
              <w:rPr>
                <w:sz w:val="24"/>
                <w:szCs w:val="24"/>
              </w:rPr>
            </w:pPr>
            <w:r>
              <w:rPr>
                <w:sz w:val="24"/>
                <w:szCs w:val="24"/>
              </w:rPr>
              <w:t>0.8</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3</w:t>
            </w:r>
          </w:p>
        </w:tc>
        <w:tc>
          <w:tcPr>
            <w:tcW w:w="3117" w:type="dxa"/>
          </w:tcPr>
          <w:p w:rsidR="00F11A5D" w:rsidRPr="00EF0790" w:rsidRDefault="008402A8" w:rsidP="0044467F">
            <w:pPr>
              <w:pStyle w:val="NormalIndent"/>
              <w:ind w:firstLine="0"/>
              <w:jc w:val="center"/>
              <w:rPr>
                <w:sz w:val="24"/>
                <w:szCs w:val="24"/>
              </w:rPr>
            </w:pPr>
            <w:r>
              <w:rPr>
                <w:sz w:val="24"/>
                <w:szCs w:val="24"/>
              </w:rPr>
              <w:t>91.4</w:t>
            </w:r>
          </w:p>
        </w:tc>
        <w:tc>
          <w:tcPr>
            <w:tcW w:w="3117" w:type="dxa"/>
          </w:tcPr>
          <w:p w:rsidR="00F11A5D" w:rsidRPr="00EF0790" w:rsidRDefault="00681557" w:rsidP="0044467F">
            <w:pPr>
              <w:pStyle w:val="NormalIndent"/>
              <w:ind w:firstLine="0"/>
              <w:jc w:val="center"/>
              <w:rPr>
                <w:sz w:val="24"/>
                <w:szCs w:val="24"/>
              </w:rPr>
            </w:pPr>
            <w:r>
              <w:rPr>
                <w:sz w:val="24"/>
                <w:szCs w:val="24"/>
              </w:rPr>
              <w:t>0.9</w:t>
            </w:r>
            <w:r w:rsidR="009F0608">
              <w:rPr>
                <w:sz w:val="24"/>
                <w:szCs w:val="24"/>
              </w:rPr>
              <w:t>2</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4</w:t>
            </w:r>
          </w:p>
        </w:tc>
        <w:tc>
          <w:tcPr>
            <w:tcW w:w="3117" w:type="dxa"/>
          </w:tcPr>
          <w:p w:rsidR="00F11A5D" w:rsidRPr="00EF0790" w:rsidRDefault="008402A8" w:rsidP="0044467F">
            <w:pPr>
              <w:pStyle w:val="NormalIndent"/>
              <w:ind w:firstLine="0"/>
              <w:jc w:val="center"/>
              <w:rPr>
                <w:sz w:val="24"/>
                <w:szCs w:val="24"/>
              </w:rPr>
            </w:pPr>
            <w:r>
              <w:rPr>
                <w:sz w:val="24"/>
                <w:szCs w:val="24"/>
              </w:rPr>
              <w:t>93.6</w:t>
            </w:r>
          </w:p>
        </w:tc>
        <w:tc>
          <w:tcPr>
            <w:tcW w:w="3117" w:type="dxa"/>
          </w:tcPr>
          <w:p w:rsidR="00F11A5D" w:rsidRPr="00EF0790" w:rsidRDefault="00681557" w:rsidP="0044467F">
            <w:pPr>
              <w:pStyle w:val="NormalIndent"/>
              <w:ind w:firstLine="0"/>
              <w:jc w:val="center"/>
              <w:rPr>
                <w:sz w:val="24"/>
                <w:szCs w:val="24"/>
              </w:rPr>
            </w:pPr>
            <w:r>
              <w:rPr>
                <w:sz w:val="24"/>
                <w:szCs w:val="24"/>
              </w:rPr>
              <w:t>1.1</w:t>
            </w:r>
          </w:p>
        </w:tc>
      </w:tr>
      <w:tr w:rsidR="00F11A5D" w:rsidTr="0044467F">
        <w:tc>
          <w:tcPr>
            <w:tcW w:w="3116" w:type="dxa"/>
          </w:tcPr>
          <w:p w:rsidR="00F11A5D" w:rsidRPr="00EF0790" w:rsidRDefault="00F11A5D" w:rsidP="0044467F">
            <w:pPr>
              <w:pStyle w:val="NormalIndent"/>
              <w:ind w:firstLine="0"/>
              <w:jc w:val="center"/>
              <w:rPr>
                <w:sz w:val="24"/>
                <w:szCs w:val="24"/>
              </w:rPr>
            </w:pPr>
            <w:r w:rsidRPr="00EF0790">
              <w:rPr>
                <w:sz w:val="24"/>
                <w:szCs w:val="24"/>
              </w:rPr>
              <w:t>5</w:t>
            </w:r>
          </w:p>
        </w:tc>
        <w:tc>
          <w:tcPr>
            <w:tcW w:w="3117" w:type="dxa"/>
          </w:tcPr>
          <w:p w:rsidR="00F11A5D" w:rsidRPr="00EF0790" w:rsidRDefault="008402A8" w:rsidP="0044467F">
            <w:pPr>
              <w:pStyle w:val="NormalIndent"/>
              <w:ind w:firstLine="0"/>
              <w:jc w:val="center"/>
              <w:rPr>
                <w:sz w:val="24"/>
                <w:szCs w:val="24"/>
              </w:rPr>
            </w:pPr>
            <w:r>
              <w:rPr>
                <w:sz w:val="24"/>
                <w:szCs w:val="24"/>
              </w:rPr>
              <w:t>94.0</w:t>
            </w:r>
          </w:p>
        </w:tc>
        <w:tc>
          <w:tcPr>
            <w:tcW w:w="3117" w:type="dxa"/>
          </w:tcPr>
          <w:p w:rsidR="00F11A5D" w:rsidRPr="00EF0790" w:rsidRDefault="00681557" w:rsidP="0044467F">
            <w:pPr>
              <w:pStyle w:val="NormalIndent"/>
              <w:ind w:firstLine="0"/>
              <w:jc w:val="center"/>
              <w:rPr>
                <w:sz w:val="24"/>
                <w:szCs w:val="24"/>
              </w:rPr>
            </w:pPr>
            <w:r>
              <w:rPr>
                <w:sz w:val="24"/>
                <w:szCs w:val="24"/>
              </w:rPr>
              <w:t>1.4</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5000</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2</w:t>
            </w:r>
          </w:p>
        </w:tc>
        <w:tc>
          <w:tcPr>
            <w:tcW w:w="3117" w:type="dxa"/>
          </w:tcPr>
          <w:p w:rsidR="00681557" w:rsidRPr="00EF0790" w:rsidRDefault="00681557" w:rsidP="004F7C4F">
            <w:pPr>
              <w:pStyle w:val="NormalIndent"/>
              <w:ind w:firstLine="0"/>
              <w:jc w:val="center"/>
              <w:rPr>
                <w:sz w:val="24"/>
                <w:szCs w:val="24"/>
              </w:rPr>
            </w:pPr>
            <w:r>
              <w:rPr>
                <w:sz w:val="24"/>
                <w:szCs w:val="24"/>
              </w:rPr>
              <w:t>89.</w:t>
            </w:r>
            <w:r w:rsidR="004F7C4F">
              <w:rPr>
                <w:sz w:val="24"/>
                <w:szCs w:val="24"/>
              </w:rPr>
              <w:t>5</w:t>
            </w:r>
          </w:p>
        </w:tc>
        <w:tc>
          <w:tcPr>
            <w:tcW w:w="3117" w:type="dxa"/>
          </w:tcPr>
          <w:p w:rsidR="00681557" w:rsidRPr="00EF0790" w:rsidRDefault="00681557" w:rsidP="00E254EE">
            <w:pPr>
              <w:pStyle w:val="NormalIndent"/>
              <w:ind w:firstLine="0"/>
              <w:jc w:val="center"/>
              <w:rPr>
                <w:sz w:val="24"/>
                <w:szCs w:val="24"/>
              </w:rPr>
            </w:pPr>
            <w:r>
              <w:rPr>
                <w:sz w:val="24"/>
                <w:szCs w:val="24"/>
              </w:rPr>
              <w:t>0.7</w:t>
            </w:r>
            <w:r w:rsidR="009F0608">
              <w:rPr>
                <w:sz w:val="24"/>
                <w:szCs w:val="24"/>
              </w:rPr>
              <w:t>6</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3</w:t>
            </w:r>
          </w:p>
        </w:tc>
        <w:tc>
          <w:tcPr>
            <w:tcW w:w="3117" w:type="dxa"/>
          </w:tcPr>
          <w:p w:rsidR="00681557" w:rsidRPr="00EF0790" w:rsidRDefault="00681557" w:rsidP="004F7C4F">
            <w:pPr>
              <w:pStyle w:val="NormalIndent"/>
              <w:ind w:firstLine="0"/>
              <w:jc w:val="center"/>
              <w:rPr>
                <w:sz w:val="24"/>
                <w:szCs w:val="24"/>
              </w:rPr>
            </w:pPr>
            <w:r>
              <w:rPr>
                <w:sz w:val="24"/>
                <w:szCs w:val="24"/>
              </w:rPr>
              <w:t>9</w:t>
            </w:r>
            <w:r w:rsidR="004F7C4F">
              <w:rPr>
                <w:sz w:val="24"/>
                <w:szCs w:val="24"/>
              </w:rPr>
              <w:t>2</w:t>
            </w:r>
            <w:r>
              <w:rPr>
                <w:sz w:val="24"/>
                <w:szCs w:val="24"/>
              </w:rPr>
              <w:t>.4</w:t>
            </w:r>
          </w:p>
        </w:tc>
        <w:tc>
          <w:tcPr>
            <w:tcW w:w="3117" w:type="dxa"/>
          </w:tcPr>
          <w:p w:rsidR="00681557" w:rsidRPr="00EF0790" w:rsidRDefault="00681557" w:rsidP="004F7C4F">
            <w:pPr>
              <w:pStyle w:val="NormalIndent"/>
              <w:ind w:firstLine="0"/>
              <w:jc w:val="center"/>
              <w:rPr>
                <w:sz w:val="24"/>
                <w:szCs w:val="24"/>
              </w:rPr>
            </w:pPr>
            <w:r>
              <w:rPr>
                <w:sz w:val="24"/>
                <w:szCs w:val="24"/>
              </w:rPr>
              <w:t>1.</w:t>
            </w:r>
            <w:r w:rsidR="004F7C4F">
              <w:rPr>
                <w:sz w:val="24"/>
                <w:szCs w:val="24"/>
              </w:rPr>
              <w:t>1</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4</w:t>
            </w:r>
          </w:p>
        </w:tc>
        <w:tc>
          <w:tcPr>
            <w:tcW w:w="3117" w:type="dxa"/>
          </w:tcPr>
          <w:p w:rsidR="00681557" w:rsidRPr="00EF0790" w:rsidRDefault="00681557" w:rsidP="004F7C4F">
            <w:pPr>
              <w:pStyle w:val="NormalIndent"/>
              <w:ind w:firstLine="0"/>
              <w:jc w:val="center"/>
              <w:rPr>
                <w:sz w:val="24"/>
                <w:szCs w:val="24"/>
              </w:rPr>
            </w:pPr>
            <w:r>
              <w:rPr>
                <w:sz w:val="24"/>
                <w:szCs w:val="24"/>
              </w:rPr>
              <w:t>93.</w:t>
            </w:r>
            <w:r w:rsidR="004F7C4F">
              <w:rPr>
                <w:sz w:val="24"/>
                <w:szCs w:val="24"/>
              </w:rPr>
              <w:t>7</w:t>
            </w:r>
          </w:p>
        </w:tc>
        <w:tc>
          <w:tcPr>
            <w:tcW w:w="3117" w:type="dxa"/>
          </w:tcPr>
          <w:p w:rsidR="00681557" w:rsidRPr="00EF0790" w:rsidRDefault="00681557" w:rsidP="004F7C4F">
            <w:pPr>
              <w:pStyle w:val="NormalIndent"/>
              <w:ind w:firstLine="0"/>
              <w:jc w:val="center"/>
              <w:rPr>
                <w:sz w:val="24"/>
                <w:szCs w:val="24"/>
              </w:rPr>
            </w:pPr>
            <w:r>
              <w:rPr>
                <w:sz w:val="24"/>
                <w:szCs w:val="24"/>
              </w:rPr>
              <w:t>1.</w:t>
            </w:r>
            <w:r w:rsidR="004F7C4F">
              <w:rPr>
                <w:sz w:val="24"/>
                <w:szCs w:val="24"/>
              </w:rPr>
              <w:t>3</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5</w:t>
            </w:r>
          </w:p>
        </w:tc>
        <w:tc>
          <w:tcPr>
            <w:tcW w:w="3117" w:type="dxa"/>
          </w:tcPr>
          <w:p w:rsidR="00681557" w:rsidRPr="00EF0790" w:rsidRDefault="00681557" w:rsidP="004F7C4F">
            <w:pPr>
              <w:pStyle w:val="NormalIndent"/>
              <w:ind w:firstLine="0"/>
              <w:jc w:val="center"/>
              <w:rPr>
                <w:sz w:val="24"/>
                <w:szCs w:val="24"/>
              </w:rPr>
            </w:pPr>
            <w:r>
              <w:rPr>
                <w:sz w:val="24"/>
                <w:szCs w:val="24"/>
              </w:rPr>
              <w:t>92.</w:t>
            </w:r>
            <w:r w:rsidR="004F7C4F">
              <w:rPr>
                <w:sz w:val="24"/>
                <w:szCs w:val="24"/>
              </w:rPr>
              <w:t>2</w:t>
            </w:r>
          </w:p>
        </w:tc>
        <w:tc>
          <w:tcPr>
            <w:tcW w:w="3117" w:type="dxa"/>
          </w:tcPr>
          <w:p w:rsidR="00681557" w:rsidRPr="00EF0790" w:rsidRDefault="00681557" w:rsidP="004F7C4F">
            <w:pPr>
              <w:pStyle w:val="NormalIndent"/>
              <w:ind w:firstLine="0"/>
              <w:jc w:val="center"/>
              <w:rPr>
                <w:sz w:val="24"/>
                <w:szCs w:val="24"/>
              </w:rPr>
            </w:pPr>
            <w:r>
              <w:rPr>
                <w:sz w:val="24"/>
                <w:szCs w:val="24"/>
              </w:rPr>
              <w:t>1.</w:t>
            </w:r>
            <w:r w:rsidR="004F7C4F">
              <w:rPr>
                <w:sz w:val="24"/>
                <w:szCs w:val="24"/>
              </w:rPr>
              <w:t>4</w:t>
            </w:r>
          </w:p>
        </w:tc>
      </w:tr>
      <w:tr w:rsidR="00F11A5D" w:rsidTr="0044467F">
        <w:tc>
          <w:tcPr>
            <w:tcW w:w="9350" w:type="dxa"/>
            <w:gridSpan w:val="3"/>
          </w:tcPr>
          <w:p w:rsidR="00F11A5D" w:rsidRPr="00EF0790" w:rsidRDefault="00F11A5D" w:rsidP="0044467F">
            <w:pPr>
              <w:pStyle w:val="NormalIndent"/>
              <w:ind w:firstLine="0"/>
              <w:rPr>
                <w:sz w:val="24"/>
                <w:szCs w:val="24"/>
              </w:rPr>
            </w:pPr>
            <w:r w:rsidRPr="00EF0790">
              <w:rPr>
                <w:sz w:val="24"/>
                <w:szCs w:val="24"/>
              </w:rPr>
              <w:t xml:space="preserve">Number of Photons: </w:t>
            </w:r>
            <w:r>
              <w:rPr>
                <w:sz w:val="24"/>
                <w:szCs w:val="24"/>
              </w:rPr>
              <w:t>7500</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2</w:t>
            </w:r>
          </w:p>
        </w:tc>
        <w:tc>
          <w:tcPr>
            <w:tcW w:w="3117" w:type="dxa"/>
          </w:tcPr>
          <w:p w:rsidR="00681557" w:rsidRPr="00EF0790" w:rsidRDefault="004F7C4F" w:rsidP="004F7C4F">
            <w:pPr>
              <w:pStyle w:val="NormalIndent"/>
              <w:ind w:firstLine="0"/>
              <w:jc w:val="center"/>
              <w:rPr>
                <w:sz w:val="24"/>
                <w:szCs w:val="24"/>
              </w:rPr>
            </w:pPr>
            <w:r>
              <w:rPr>
                <w:sz w:val="24"/>
                <w:szCs w:val="24"/>
              </w:rPr>
              <w:t>90</w:t>
            </w:r>
            <w:r w:rsidR="00681557">
              <w:rPr>
                <w:sz w:val="24"/>
                <w:szCs w:val="24"/>
              </w:rPr>
              <w:t>.7</w:t>
            </w:r>
          </w:p>
        </w:tc>
        <w:tc>
          <w:tcPr>
            <w:tcW w:w="3117" w:type="dxa"/>
          </w:tcPr>
          <w:p w:rsidR="00681557" w:rsidRPr="00EF0790" w:rsidRDefault="00681557" w:rsidP="004F7C4F">
            <w:pPr>
              <w:pStyle w:val="NormalIndent"/>
              <w:ind w:firstLine="0"/>
              <w:jc w:val="center"/>
              <w:rPr>
                <w:sz w:val="24"/>
                <w:szCs w:val="24"/>
              </w:rPr>
            </w:pPr>
            <w:r>
              <w:rPr>
                <w:sz w:val="24"/>
                <w:szCs w:val="24"/>
              </w:rPr>
              <w:t>0.</w:t>
            </w:r>
            <w:r w:rsidR="004F7C4F">
              <w:rPr>
                <w:sz w:val="24"/>
                <w:szCs w:val="24"/>
              </w:rPr>
              <w:t>9</w:t>
            </w:r>
            <w:r w:rsidR="009F0608">
              <w:rPr>
                <w:sz w:val="24"/>
                <w:szCs w:val="24"/>
              </w:rPr>
              <w:t>1</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3</w:t>
            </w:r>
          </w:p>
        </w:tc>
        <w:tc>
          <w:tcPr>
            <w:tcW w:w="3117" w:type="dxa"/>
          </w:tcPr>
          <w:p w:rsidR="00681557" w:rsidRPr="00EF0790" w:rsidRDefault="004F7C4F" w:rsidP="00E254EE">
            <w:pPr>
              <w:pStyle w:val="NormalIndent"/>
              <w:ind w:firstLine="0"/>
              <w:jc w:val="center"/>
              <w:rPr>
                <w:sz w:val="24"/>
                <w:szCs w:val="24"/>
              </w:rPr>
            </w:pPr>
            <w:r>
              <w:rPr>
                <w:sz w:val="24"/>
                <w:szCs w:val="24"/>
              </w:rPr>
              <w:t>91</w:t>
            </w:r>
            <w:r w:rsidR="00681557">
              <w:rPr>
                <w:sz w:val="24"/>
                <w:szCs w:val="24"/>
              </w:rPr>
              <w:t>.4</w:t>
            </w:r>
          </w:p>
        </w:tc>
        <w:tc>
          <w:tcPr>
            <w:tcW w:w="3117" w:type="dxa"/>
          </w:tcPr>
          <w:p w:rsidR="00681557" w:rsidRPr="00EF0790" w:rsidRDefault="004F7C4F" w:rsidP="00E254EE">
            <w:pPr>
              <w:pStyle w:val="NormalIndent"/>
              <w:ind w:firstLine="0"/>
              <w:jc w:val="center"/>
              <w:rPr>
                <w:sz w:val="24"/>
                <w:szCs w:val="24"/>
              </w:rPr>
            </w:pPr>
            <w:r>
              <w:rPr>
                <w:sz w:val="24"/>
                <w:szCs w:val="24"/>
              </w:rPr>
              <w:t>1.1</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4</w:t>
            </w:r>
          </w:p>
        </w:tc>
        <w:tc>
          <w:tcPr>
            <w:tcW w:w="3117" w:type="dxa"/>
          </w:tcPr>
          <w:p w:rsidR="00681557" w:rsidRPr="00EF0790" w:rsidRDefault="00681557" w:rsidP="004F7C4F">
            <w:pPr>
              <w:pStyle w:val="NormalIndent"/>
              <w:ind w:firstLine="0"/>
              <w:jc w:val="center"/>
              <w:rPr>
                <w:sz w:val="24"/>
                <w:szCs w:val="24"/>
              </w:rPr>
            </w:pPr>
            <w:r>
              <w:rPr>
                <w:sz w:val="24"/>
                <w:szCs w:val="24"/>
              </w:rPr>
              <w:t>9</w:t>
            </w:r>
            <w:r w:rsidR="004F7C4F">
              <w:rPr>
                <w:sz w:val="24"/>
                <w:szCs w:val="24"/>
              </w:rPr>
              <w:t>2.5</w:t>
            </w:r>
          </w:p>
        </w:tc>
        <w:tc>
          <w:tcPr>
            <w:tcW w:w="3117" w:type="dxa"/>
          </w:tcPr>
          <w:p w:rsidR="00681557" w:rsidRPr="00EF0790" w:rsidRDefault="004F7C4F" w:rsidP="00E254EE">
            <w:pPr>
              <w:pStyle w:val="NormalIndent"/>
              <w:ind w:firstLine="0"/>
              <w:jc w:val="center"/>
              <w:rPr>
                <w:sz w:val="24"/>
                <w:szCs w:val="24"/>
              </w:rPr>
            </w:pPr>
            <w:r>
              <w:rPr>
                <w:sz w:val="24"/>
                <w:szCs w:val="24"/>
              </w:rPr>
              <w:t>1.3</w:t>
            </w:r>
          </w:p>
        </w:tc>
      </w:tr>
      <w:tr w:rsidR="00681557" w:rsidTr="0044467F">
        <w:tc>
          <w:tcPr>
            <w:tcW w:w="3116" w:type="dxa"/>
          </w:tcPr>
          <w:p w:rsidR="00681557" w:rsidRPr="00EF0790" w:rsidRDefault="00681557" w:rsidP="0044467F">
            <w:pPr>
              <w:pStyle w:val="NormalIndent"/>
              <w:ind w:firstLine="0"/>
              <w:jc w:val="center"/>
              <w:rPr>
                <w:sz w:val="24"/>
                <w:szCs w:val="24"/>
              </w:rPr>
            </w:pPr>
            <w:r>
              <w:rPr>
                <w:sz w:val="24"/>
                <w:szCs w:val="24"/>
              </w:rPr>
              <w:t>5</w:t>
            </w:r>
          </w:p>
        </w:tc>
        <w:tc>
          <w:tcPr>
            <w:tcW w:w="3117" w:type="dxa"/>
          </w:tcPr>
          <w:p w:rsidR="00681557" w:rsidRPr="00EF0790" w:rsidRDefault="00681557" w:rsidP="004F7C4F">
            <w:pPr>
              <w:pStyle w:val="NormalIndent"/>
              <w:ind w:firstLine="0"/>
              <w:jc w:val="center"/>
              <w:rPr>
                <w:sz w:val="24"/>
                <w:szCs w:val="24"/>
              </w:rPr>
            </w:pPr>
            <w:r>
              <w:rPr>
                <w:sz w:val="24"/>
                <w:szCs w:val="24"/>
              </w:rPr>
              <w:t>92.</w:t>
            </w:r>
            <w:r w:rsidR="004F7C4F">
              <w:rPr>
                <w:sz w:val="24"/>
                <w:szCs w:val="24"/>
              </w:rPr>
              <w:t>0</w:t>
            </w:r>
          </w:p>
        </w:tc>
        <w:tc>
          <w:tcPr>
            <w:tcW w:w="3117" w:type="dxa"/>
          </w:tcPr>
          <w:p w:rsidR="00681557" w:rsidRPr="00EF0790" w:rsidRDefault="004F7C4F" w:rsidP="00E254EE">
            <w:pPr>
              <w:pStyle w:val="NormalIndent"/>
              <w:ind w:firstLine="0"/>
              <w:jc w:val="center"/>
              <w:rPr>
                <w:sz w:val="24"/>
                <w:szCs w:val="24"/>
              </w:rPr>
            </w:pPr>
            <w:r>
              <w:rPr>
                <w:sz w:val="24"/>
                <w:szCs w:val="24"/>
              </w:rPr>
              <w:t>1.5</w:t>
            </w:r>
          </w:p>
        </w:tc>
      </w:tr>
    </w:tbl>
    <w:p w:rsidR="00EF0790" w:rsidRDefault="00EF0790" w:rsidP="00EF719A">
      <w:pPr>
        <w:pStyle w:val="NormalIndent"/>
      </w:pPr>
    </w:p>
    <w:p w:rsidR="00EF0790" w:rsidRDefault="00EF0790" w:rsidP="00EF719A">
      <w:pPr>
        <w:pStyle w:val="NormalIndent"/>
      </w:pPr>
    </w:p>
    <w:p w:rsidR="008A5F4D" w:rsidRDefault="008A5F4D" w:rsidP="00EF719A">
      <w:pPr>
        <w:pStyle w:val="NormalIndent"/>
      </w:pPr>
    </w:p>
    <w:p w:rsidR="008A5F4D" w:rsidRDefault="008A5F4D" w:rsidP="00EF719A">
      <w:pPr>
        <w:pStyle w:val="NormalIndent"/>
      </w:pPr>
    </w:p>
    <w:p w:rsidR="008A5F4D" w:rsidRDefault="008A5F4D" w:rsidP="00EF719A">
      <w:pPr>
        <w:pStyle w:val="NormalIndent"/>
      </w:pPr>
    </w:p>
    <w:p w:rsidR="00EF0790" w:rsidRPr="00C77EBF" w:rsidRDefault="00C77EBF" w:rsidP="00C77EBF">
      <w:pPr>
        <w:pStyle w:val="Heading2"/>
        <w:numPr>
          <w:ilvl w:val="0"/>
          <w:numId w:val="0"/>
        </w:numPr>
        <w:spacing w:after="120" w:line="360" w:lineRule="auto"/>
        <w:rPr>
          <w:sz w:val="28"/>
          <w:szCs w:val="28"/>
        </w:rPr>
      </w:pPr>
      <w:r w:rsidRPr="00C77EBF">
        <w:rPr>
          <w:sz w:val="28"/>
          <w:szCs w:val="28"/>
        </w:rPr>
        <w:lastRenderedPageBreak/>
        <w:t>4.</w:t>
      </w:r>
      <w:r>
        <w:rPr>
          <w:sz w:val="28"/>
          <w:szCs w:val="28"/>
        </w:rPr>
        <w:t>5</w:t>
      </w:r>
      <w:r w:rsidRPr="00C77EBF">
        <w:rPr>
          <w:sz w:val="28"/>
          <w:szCs w:val="28"/>
        </w:rPr>
        <w:t xml:space="preserve">     </w:t>
      </w:r>
      <w:r>
        <w:rPr>
          <w:sz w:val="28"/>
          <w:szCs w:val="28"/>
        </w:rPr>
        <w:t>Summary and Conclusions</w:t>
      </w:r>
    </w:p>
    <w:p w:rsidR="008A5F4D" w:rsidRPr="008A5F4D" w:rsidRDefault="008A5F4D" w:rsidP="008A5F4D">
      <w:pPr>
        <w:spacing w:after="0" w:line="480" w:lineRule="auto"/>
        <w:rPr>
          <w:sz w:val="24"/>
          <w:szCs w:val="24"/>
        </w:rPr>
      </w:pPr>
      <w:r w:rsidRPr="008A5F4D">
        <w:rPr>
          <w:sz w:val="24"/>
          <w:szCs w:val="24"/>
        </w:rPr>
        <w:t>Determining optimal WSN coverage is an instance of the art gallery problem (AGP) which asks “What is the minimum number of sensors necessary to assure that every point in the monitored space is sensed?” We recast the AGP by asking the question “What is the minimum number of sensors necessary to assure that every photon available to convey information about the monitored space is sensed?” When the AGP is posited in this manner, we have a means of determining WSN coverage optimization that uses the modeled behavior of photons to be sensed. Modeling the propagation of a set of virtual photons through a virtual environment may be accomplished by the photon mapping algorithm. This algorithm produces a queryable data structure called a photon map containing the virtual photons’ contribution to the sensibility of the virtual environment’s surfaces. In order to accomplish the goal of solving the AGP in three dimensions, we present the Sensor Placement Optimization via Queries (SPOQ) algorithm that uses level sets populated by queries to a photon map in order to find observation points that sense as many photons as possible. Since we are using photon mapping as our means of modeling photons, SPOQ can take into account static or dynamic environmental conditions and can use exploratory or precomputed sensing. The SPOQ method is computationally efficient, requiring less memory than other AGP solutions.</w:t>
      </w:r>
    </w:p>
    <w:p w:rsidR="008A5F4D" w:rsidRPr="008A5F4D" w:rsidRDefault="008A5F4D" w:rsidP="008A5F4D">
      <w:pPr>
        <w:spacing w:after="0" w:line="480" w:lineRule="auto"/>
        <w:ind w:firstLine="720"/>
        <w:rPr>
          <w:sz w:val="24"/>
          <w:szCs w:val="24"/>
        </w:rPr>
      </w:pPr>
      <w:r w:rsidRPr="008A5F4D">
        <w:rPr>
          <w:sz w:val="24"/>
          <w:szCs w:val="24"/>
        </w:rPr>
        <w:t xml:space="preserve">We have introduced a new means of solving the AGP that relies upon the modeling of a physical phenomenon. The introduction of photon mapping – which ultimately relies on stochastic means of determining the behavior of photons as the conveyors of information about an environment in order to solve the AGP – means that we cannot absolutely guarantee that every point lying on a 3D surface will be illuminated. An objection to our technique for </w:t>
      </w:r>
      <w:r w:rsidRPr="008A5F4D">
        <w:rPr>
          <w:sz w:val="24"/>
          <w:szCs w:val="24"/>
        </w:rPr>
        <w:lastRenderedPageBreak/>
        <w:t xml:space="preserve">achieving optimal visibility coverage is that by placing sensors at locations which are illuminated by photons, we are neglecting those areas which are not so illuminated. This objection is countered by simply using additional photon sources or by attaching a photon emitter to the photon sensor. The use of such a sensor/emitter sensor node configuration would necessarily entail longer photon map construction times and larger memory consumption, but would not affect the order of operation of the execution of SPOQ. </w:t>
      </w:r>
    </w:p>
    <w:p w:rsidR="008A5F4D" w:rsidRPr="008A5F4D" w:rsidRDefault="008A5F4D" w:rsidP="008A5F4D">
      <w:pPr>
        <w:spacing w:after="0" w:line="480" w:lineRule="auto"/>
        <w:ind w:firstLine="720"/>
        <w:rPr>
          <w:sz w:val="24"/>
          <w:szCs w:val="24"/>
        </w:rPr>
      </w:pPr>
      <w:r w:rsidRPr="008A5F4D">
        <w:rPr>
          <w:sz w:val="24"/>
          <w:szCs w:val="24"/>
        </w:rPr>
        <w:t xml:space="preserve">Another objection to our method is that we have not stated </w:t>
      </w:r>
      <w:r w:rsidRPr="008A5F4D">
        <w:rPr>
          <w:i/>
          <w:sz w:val="24"/>
          <w:szCs w:val="24"/>
        </w:rPr>
        <w:t>exactly</w:t>
      </w:r>
      <w:r w:rsidRPr="008A5F4D">
        <w:rPr>
          <w:sz w:val="24"/>
          <w:szCs w:val="24"/>
        </w:rPr>
        <w:t xml:space="preserve"> how many photons should be launched by a photon source in order to illuminate an environment. The question of exactly how many photons to use by a photon source is in fact an open topic of research that was mentioned by Jensen [9]. More recently, the topic was considered in [48] wherein the authors discussed a </w:t>
      </w:r>
      <w:r w:rsidRPr="008A5F4D">
        <w:rPr>
          <w:i/>
          <w:sz w:val="24"/>
          <w:szCs w:val="24"/>
        </w:rPr>
        <w:t>progressive photon mapping</w:t>
      </w:r>
      <w:r w:rsidRPr="008A5F4D">
        <w:rPr>
          <w:sz w:val="24"/>
          <w:szCs w:val="24"/>
        </w:rPr>
        <w:t xml:space="preserve"> method.  Their method starts with the launching of </w:t>
      </w:r>
      <w:r w:rsidRPr="008A5F4D">
        <w:rPr>
          <w:i/>
          <w:sz w:val="24"/>
          <w:szCs w:val="24"/>
        </w:rPr>
        <w:t>p</w:t>
      </w:r>
      <w:r w:rsidRPr="008A5F4D">
        <w:rPr>
          <w:sz w:val="24"/>
          <w:szCs w:val="24"/>
        </w:rPr>
        <w:t xml:space="preserve"> photons and then increases the number of photons launched in the virtual environment until the correct radiance estimate for a surface is achieved. Understanding the optimal number of photons to launch from a photon source </w:t>
      </w:r>
      <w:r w:rsidRPr="008A5F4D">
        <w:rPr>
          <w:i/>
          <w:sz w:val="24"/>
          <w:szCs w:val="24"/>
        </w:rPr>
        <w:t>initially</w:t>
      </w:r>
      <w:r w:rsidRPr="008A5F4D">
        <w:rPr>
          <w:sz w:val="24"/>
          <w:szCs w:val="24"/>
        </w:rPr>
        <w:t xml:space="preserve"> is a problem that is still under investigation.</w:t>
      </w:r>
    </w:p>
    <w:p w:rsidR="008A5F4D" w:rsidRPr="008A5F4D" w:rsidRDefault="008A5F4D" w:rsidP="008A5F4D">
      <w:pPr>
        <w:spacing w:after="0" w:line="480" w:lineRule="auto"/>
        <w:ind w:firstLine="720"/>
        <w:rPr>
          <w:sz w:val="24"/>
          <w:szCs w:val="24"/>
        </w:rPr>
      </w:pPr>
      <w:r w:rsidRPr="008A5F4D">
        <w:rPr>
          <w:sz w:val="24"/>
          <w:szCs w:val="24"/>
        </w:rPr>
        <w:t xml:space="preserve">Another objection might be that we have assumed the use of an omnidirectional sensor. While such sensors do exist [49], a more realistic sensor would be a non-omnidirectional sensor which receives photons from a viewing frustum. This limitation is overcome by the fact that if we are given a query-sphere, we can carve it into a viewing frustum or any other shape. Once the query-sphere has been reshaped into a </w:t>
      </w:r>
      <w:r w:rsidRPr="008A5F4D">
        <w:rPr>
          <w:i/>
          <w:sz w:val="24"/>
          <w:szCs w:val="24"/>
        </w:rPr>
        <w:t>query-volume</w:t>
      </w:r>
      <w:r w:rsidRPr="008A5F4D">
        <w:rPr>
          <w:sz w:val="24"/>
          <w:szCs w:val="24"/>
        </w:rPr>
        <w:t xml:space="preserve">, we can make the query-volume directional by only allowing the inclusion of those photons that have arrived from a particular direction into the query-volume. For example, if we carve a query-sphere into a viewing frustum, we can make the viewing frustum only perceive those photons that have arrived from the front of the viewing frustum and exclude the rest. The SPOQ algorithm can then be applied as mentioned in Chapter </w:t>
      </w:r>
      <w:r w:rsidRPr="008A5F4D">
        <w:rPr>
          <w:sz w:val="24"/>
          <w:szCs w:val="24"/>
        </w:rPr>
        <w:lastRenderedPageBreak/>
        <w:t>4, Section 3.3 but we may limit its use to only the photons perceived at the viewing-frustum’s opening.</w:t>
      </w:r>
    </w:p>
    <w:p w:rsidR="00EF0790" w:rsidRDefault="008A5F4D" w:rsidP="008A5F4D">
      <w:pPr>
        <w:pStyle w:val="NormalIndent"/>
        <w:spacing w:line="480" w:lineRule="auto"/>
        <w:ind w:firstLine="0"/>
      </w:pPr>
      <w:r>
        <w:rPr>
          <w:sz w:val="24"/>
          <w:szCs w:val="24"/>
        </w:rPr>
        <w:tab/>
      </w:r>
      <w:r>
        <w:rPr>
          <w:sz w:val="24"/>
          <w:szCs w:val="24"/>
        </w:rPr>
        <w:tab/>
      </w:r>
      <w:r w:rsidRPr="008A5F4D">
        <w:rPr>
          <w:sz w:val="24"/>
          <w:szCs w:val="24"/>
        </w:rPr>
        <w:t>While we acknowledge these objections to the use of SPOQ for solving the AGP, we believe that the advantages of SPOQ overwhelm these objections. We believe that SPOQ will prove useful for future research endeavors within the WSN community.</w:t>
      </w:r>
    </w:p>
    <w:p w:rsidR="00EF0790" w:rsidRDefault="00EF0790" w:rsidP="00EF719A">
      <w:pPr>
        <w:pStyle w:val="NormalIndent"/>
      </w:pPr>
    </w:p>
    <w:p w:rsidR="00E71609" w:rsidRDefault="00E71609" w:rsidP="00EF719A">
      <w:pPr>
        <w:pStyle w:val="NormalIndent"/>
      </w:pPr>
    </w:p>
    <w:p w:rsidR="008A5F4D" w:rsidRDefault="008A5F4D"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3046A7" w:rsidRDefault="003046A7" w:rsidP="00C1126F">
      <w:pPr>
        <w:pStyle w:val="StyleHeading1Centered"/>
        <w:jc w:val="left"/>
        <w:rPr>
          <w:rFonts w:ascii="Times New Roman" w:hAnsi="Times New Roman"/>
          <w:sz w:val="36"/>
          <w:szCs w:val="36"/>
        </w:rPr>
      </w:pPr>
    </w:p>
    <w:p w:rsidR="00C1126F" w:rsidRPr="007F5D34" w:rsidRDefault="00C1126F" w:rsidP="00C1126F">
      <w:pPr>
        <w:pStyle w:val="StyleHeading1Centered"/>
        <w:jc w:val="left"/>
        <w:rPr>
          <w:sz w:val="36"/>
          <w:szCs w:val="36"/>
        </w:rPr>
      </w:pPr>
      <w:r>
        <w:rPr>
          <w:rFonts w:ascii="Times New Roman" w:hAnsi="Times New Roman"/>
          <w:sz w:val="36"/>
          <w:szCs w:val="36"/>
        </w:rPr>
        <w:lastRenderedPageBreak/>
        <w:t>CHAPTER 5</w:t>
      </w:r>
    </w:p>
    <w:p w:rsidR="00C1126F" w:rsidRDefault="00C1126F" w:rsidP="00C1126F">
      <w:pPr>
        <w:pStyle w:val="StyleHeading1Centered"/>
        <w:jc w:val="left"/>
      </w:pPr>
    </w:p>
    <w:p w:rsidR="00C1126F" w:rsidRDefault="00C1126F" w:rsidP="00C1126F">
      <w:pPr>
        <w:pStyle w:val="StyleHeading1Centered"/>
        <w:jc w:val="left"/>
      </w:pPr>
    </w:p>
    <w:p w:rsidR="00560D41" w:rsidRDefault="00C1126F" w:rsidP="00C1126F">
      <w:pPr>
        <w:pStyle w:val="StyleHeading1Centered"/>
        <w:jc w:val="left"/>
        <w:rPr>
          <w:rFonts w:ascii="Times New Roman" w:hAnsi="Times New Roman"/>
          <w:sz w:val="32"/>
          <w:szCs w:val="32"/>
        </w:rPr>
      </w:pPr>
      <w:r>
        <w:br/>
      </w:r>
      <w:r w:rsidR="006C60FB">
        <w:rPr>
          <w:rFonts w:ascii="Times New Roman" w:hAnsi="Times New Roman"/>
          <w:sz w:val="32"/>
          <w:szCs w:val="32"/>
        </w:rPr>
        <w:t xml:space="preserve">Photom-Mapping Informed multispectral Chan-Vese Segmentation </w:t>
      </w:r>
    </w:p>
    <w:p w:rsidR="00AE31F0" w:rsidRPr="006A7A3A" w:rsidRDefault="00AE31F0" w:rsidP="00C1126F">
      <w:pPr>
        <w:pStyle w:val="StyleHeading1Centered"/>
        <w:jc w:val="left"/>
        <w:rPr>
          <w:rFonts w:ascii="Times New Roman" w:hAnsi="Times New Roman"/>
        </w:rPr>
      </w:pPr>
    </w:p>
    <w:p w:rsidR="00C1126F" w:rsidRPr="006A7A3A" w:rsidRDefault="00C1126F" w:rsidP="00602C3F">
      <w:pPr>
        <w:pStyle w:val="StyleHeading1Centered"/>
        <w:jc w:val="left"/>
        <w:rPr>
          <w:rFonts w:ascii="Times New Roman" w:hAnsi="Times New Roman"/>
        </w:rPr>
      </w:pPr>
    </w:p>
    <w:p w:rsidR="00A40F72" w:rsidRPr="005A52C9" w:rsidRDefault="00A40F72" w:rsidP="005A52C9">
      <w:pPr>
        <w:pStyle w:val="BodyText"/>
        <w:spacing w:before="40" w:after="120" w:line="360" w:lineRule="auto"/>
        <w:rPr>
          <w:sz w:val="28"/>
          <w:szCs w:val="28"/>
        </w:rPr>
      </w:pPr>
      <w:r w:rsidRPr="005A52C9">
        <w:rPr>
          <w:b/>
          <w:sz w:val="28"/>
          <w:szCs w:val="28"/>
        </w:rPr>
        <w:t>5.1</w:t>
      </w:r>
      <w:r w:rsidR="00131297" w:rsidRPr="005A52C9">
        <w:rPr>
          <w:sz w:val="28"/>
          <w:szCs w:val="28"/>
        </w:rPr>
        <w:t xml:space="preserve">     </w:t>
      </w:r>
      <w:r w:rsidRPr="005A52C9">
        <w:rPr>
          <w:b/>
          <w:sz w:val="28"/>
          <w:szCs w:val="28"/>
        </w:rPr>
        <w:t>Motivation for Using the Chan-Vese Method of Segmentation</w:t>
      </w:r>
    </w:p>
    <w:p w:rsidR="00A40F72" w:rsidRDefault="00A40F72" w:rsidP="00A40F72">
      <w:pPr>
        <w:pStyle w:val="BodyText"/>
        <w:spacing w:line="480" w:lineRule="auto"/>
        <w:rPr>
          <w:sz w:val="24"/>
          <w:szCs w:val="24"/>
        </w:rPr>
      </w:pPr>
      <w:r>
        <w:rPr>
          <w:sz w:val="24"/>
          <w:szCs w:val="24"/>
        </w:rPr>
        <w:t>As was discussed in Section 2.</w:t>
      </w:r>
      <w:r w:rsidR="0043602B">
        <w:rPr>
          <w:sz w:val="24"/>
          <w:szCs w:val="24"/>
        </w:rPr>
        <w:t>3</w:t>
      </w:r>
      <w:r>
        <w:rPr>
          <w:sz w:val="24"/>
          <w:szCs w:val="24"/>
        </w:rPr>
        <w:t>, the variational WRP solutions presented were founded on minimizing an</w:t>
      </w:r>
      <w:r w:rsidR="00251246">
        <w:rPr>
          <w:sz w:val="24"/>
          <w:szCs w:val="24"/>
        </w:rPr>
        <w:t xml:space="preserve"> </w:t>
      </w:r>
      <w:r>
        <w:rPr>
          <w:sz w:val="24"/>
          <w:szCs w:val="24"/>
        </w:rPr>
        <w:t>energy functional. In a similar manner, the motivation for using the Chan-Vese method of segmentation is to minimize the Mumford-Shah energy functional [</w:t>
      </w:r>
      <w:r w:rsidR="002B7F7A">
        <w:rPr>
          <w:sz w:val="24"/>
          <w:szCs w:val="24"/>
        </w:rPr>
        <w:t>12</w:t>
      </w:r>
      <w:r>
        <w:rPr>
          <w:sz w:val="24"/>
          <w:szCs w:val="24"/>
        </w:rPr>
        <w:t>]. This functional – given below in section 5.3 - has typically been associated with image segmentation. Its purpose is to provide a minimum length curve in 2D space that defines the border of the region of interest in the image to be segmented. The key feature of the Chan-Vese method of segmentation is its ability to utilize the Mumford-Shah energy functional to evolve an initial segmentation curve such that it makes a distinction between pixels in an image [</w:t>
      </w:r>
      <w:r w:rsidR="00625B50">
        <w:rPr>
          <w:sz w:val="24"/>
          <w:szCs w:val="24"/>
        </w:rPr>
        <w:t>11</w:t>
      </w:r>
      <w:r>
        <w:rPr>
          <w:sz w:val="24"/>
          <w:szCs w:val="24"/>
        </w:rPr>
        <w:t xml:space="preserve">]. </w:t>
      </w:r>
      <w:r w:rsidR="00E73197">
        <w:rPr>
          <w:sz w:val="24"/>
          <w:szCs w:val="24"/>
        </w:rPr>
        <w:t xml:space="preserve">The Chan-Vese segmentation algorithm can </w:t>
      </w:r>
      <w:r w:rsidR="00D716AC">
        <w:rPr>
          <w:sz w:val="24"/>
          <w:szCs w:val="24"/>
        </w:rPr>
        <w:t xml:space="preserve">thus </w:t>
      </w:r>
      <w:r w:rsidR="00E73197">
        <w:rPr>
          <w:sz w:val="24"/>
          <w:szCs w:val="24"/>
        </w:rPr>
        <w:t xml:space="preserve">be regarded as a search algorithm meant to establish such a distinction. </w:t>
      </w:r>
      <w:r>
        <w:rPr>
          <w:sz w:val="24"/>
          <w:szCs w:val="24"/>
        </w:rPr>
        <w:t xml:space="preserve">“Energy minimization” for </w:t>
      </w:r>
      <w:r w:rsidR="00F50692">
        <w:rPr>
          <w:sz w:val="24"/>
          <w:szCs w:val="24"/>
        </w:rPr>
        <w:t xml:space="preserve">the </w:t>
      </w:r>
      <w:r>
        <w:rPr>
          <w:sz w:val="24"/>
          <w:szCs w:val="24"/>
        </w:rPr>
        <w:t>Chan</w:t>
      </w:r>
      <w:r w:rsidR="00F50692">
        <w:rPr>
          <w:sz w:val="24"/>
          <w:szCs w:val="24"/>
        </w:rPr>
        <w:t>-</w:t>
      </w:r>
      <w:r>
        <w:rPr>
          <w:sz w:val="24"/>
          <w:szCs w:val="24"/>
        </w:rPr>
        <w:t>Vese segmentation algorithm occurs when a smooth curve conforms to the boundary of the object to be segmented [</w:t>
      </w:r>
      <w:r w:rsidR="00625B50">
        <w:rPr>
          <w:sz w:val="24"/>
          <w:szCs w:val="24"/>
        </w:rPr>
        <w:t>11</w:t>
      </w:r>
      <w:r>
        <w:rPr>
          <w:sz w:val="24"/>
          <w:szCs w:val="24"/>
        </w:rPr>
        <w:t>].</w:t>
      </w:r>
    </w:p>
    <w:p w:rsidR="00DD13F8" w:rsidRDefault="00DD13F8" w:rsidP="0043043F">
      <w:pPr>
        <w:widowControl w:val="0"/>
        <w:adjustRightInd w:val="0"/>
        <w:spacing w:after="120" w:line="480" w:lineRule="auto"/>
        <w:ind w:firstLine="720"/>
        <w:rPr>
          <w:sz w:val="24"/>
          <w:szCs w:val="24"/>
        </w:rPr>
      </w:pPr>
      <w:r w:rsidRPr="00DD13F8">
        <w:rPr>
          <w:sz w:val="24"/>
          <w:szCs w:val="24"/>
        </w:rPr>
        <w:t xml:space="preserve">In order to understand and enable greater surveillance capabilities </w:t>
      </w:r>
      <w:r w:rsidR="00EF7A10">
        <w:rPr>
          <w:sz w:val="24"/>
          <w:szCs w:val="24"/>
        </w:rPr>
        <w:t xml:space="preserve">(for solving the WRP) </w:t>
      </w:r>
      <w:r w:rsidRPr="00DD13F8">
        <w:rPr>
          <w:sz w:val="24"/>
          <w:szCs w:val="24"/>
        </w:rPr>
        <w:t xml:space="preserve">in arbitrary environments, it is necessary to take into account the influence of sensing spectra extending beyond the visible range as well as provide paths for the </w:t>
      </w:r>
      <w:r w:rsidR="00D910F1">
        <w:rPr>
          <w:sz w:val="24"/>
          <w:szCs w:val="24"/>
        </w:rPr>
        <w:t>UxV</w:t>
      </w:r>
      <w:r w:rsidRPr="00DD13F8">
        <w:rPr>
          <w:sz w:val="24"/>
          <w:szCs w:val="24"/>
        </w:rPr>
        <w:t xml:space="preserve"> responsible for performing surveillance to follow. Having a </w:t>
      </w:r>
      <w:r w:rsidR="00D910F1">
        <w:rPr>
          <w:sz w:val="24"/>
          <w:szCs w:val="24"/>
        </w:rPr>
        <w:t>UxV</w:t>
      </w:r>
      <w:r w:rsidRPr="00DD13F8">
        <w:rPr>
          <w:sz w:val="24"/>
          <w:szCs w:val="24"/>
        </w:rPr>
        <w:t xml:space="preserve"> capable of sensing its surroundings while it traverses to fixed points of visitation (or </w:t>
      </w:r>
      <w:r w:rsidRPr="00DD13F8">
        <w:rPr>
          <w:i/>
          <w:sz w:val="24"/>
          <w:szCs w:val="24"/>
        </w:rPr>
        <w:t>waypoints</w:t>
      </w:r>
      <w:r w:rsidRPr="00DD13F8">
        <w:rPr>
          <w:sz w:val="24"/>
          <w:szCs w:val="24"/>
        </w:rPr>
        <w:t xml:space="preserve">) leads us to ask the following questions: </w:t>
      </w:r>
    </w:p>
    <w:p w:rsidR="001D4C60" w:rsidRDefault="001D4C60" w:rsidP="0043043F">
      <w:pPr>
        <w:widowControl w:val="0"/>
        <w:adjustRightInd w:val="0"/>
        <w:spacing w:after="120" w:line="480" w:lineRule="auto"/>
        <w:ind w:firstLine="720"/>
        <w:rPr>
          <w:sz w:val="24"/>
          <w:szCs w:val="24"/>
        </w:rPr>
      </w:pPr>
    </w:p>
    <w:p w:rsidR="00DD13F8" w:rsidRPr="00655DB0" w:rsidRDefault="00DD13F8" w:rsidP="003B58CC">
      <w:pPr>
        <w:pStyle w:val="ListParagraph"/>
        <w:widowControl w:val="0"/>
        <w:numPr>
          <w:ilvl w:val="0"/>
          <w:numId w:val="30"/>
        </w:numPr>
        <w:adjustRightInd w:val="0"/>
        <w:spacing w:after="40" w:line="480" w:lineRule="auto"/>
        <w:rPr>
          <w:sz w:val="24"/>
          <w:szCs w:val="24"/>
        </w:rPr>
      </w:pPr>
      <w:r w:rsidRPr="00655DB0">
        <w:rPr>
          <w:sz w:val="24"/>
          <w:szCs w:val="24"/>
        </w:rPr>
        <w:t>How do we decide what areas are illuminated and which are not in order</w:t>
      </w:r>
      <w:r w:rsidR="00655DB0" w:rsidRPr="00655DB0">
        <w:rPr>
          <w:sz w:val="24"/>
          <w:szCs w:val="24"/>
        </w:rPr>
        <w:t xml:space="preserve"> to best determine what is able </w:t>
      </w:r>
      <w:r w:rsidRPr="00655DB0">
        <w:rPr>
          <w:sz w:val="24"/>
          <w:szCs w:val="24"/>
        </w:rPr>
        <w:t xml:space="preserve">to be sensed by a </w:t>
      </w:r>
      <w:r w:rsidR="00D910F1" w:rsidRPr="00655DB0">
        <w:rPr>
          <w:sz w:val="24"/>
          <w:szCs w:val="24"/>
        </w:rPr>
        <w:t>UxV</w:t>
      </w:r>
      <w:r w:rsidRPr="00655DB0">
        <w:rPr>
          <w:sz w:val="24"/>
          <w:szCs w:val="24"/>
        </w:rPr>
        <w:t>?</w:t>
      </w:r>
    </w:p>
    <w:p w:rsidR="00DD13F8" w:rsidRPr="00655DB0" w:rsidRDefault="00DD13F8" w:rsidP="003B58CC">
      <w:pPr>
        <w:pStyle w:val="ListParagraph"/>
        <w:widowControl w:val="0"/>
        <w:numPr>
          <w:ilvl w:val="0"/>
          <w:numId w:val="30"/>
        </w:numPr>
        <w:adjustRightInd w:val="0"/>
        <w:spacing w:after="120" w:line="480" w:lineRule="auto"/>
        <w:rPr>
          <w:sz w:val="24"/>
          <w:szCs w:val="24"/>
        </w:rPr>
      </w:pPr>
      <w:r w:rsidRPr="00655DB0">
        <w:rPr>
          <w:sz w:val="24"/>
          <w:szCs w:val="24"/>
        </w:rPr>
        <w:t xml:space="preserve">How do we inform the </w:t>
      </w:r>
      <w:r w:rsidR="00D716AC" w:rsidRPr="00655DB0">
        <w:rPr>
          <w:sz w:val="24"/>
          <w:szCs w:val="24"/>
        </w:rPr>
        <w:t xml:space="preserve">WRP-solving </w:t>
      </w:r>
      <w:r w:rsidR="00D910F1" w:rsidRPr="00655DB0">
        <w:rPr>
          <w:sz w:val="24"/>
          <w:szCs w:val="24"/>
        </w:rPr>
        <w:t>UxV</w:t>
      </w:r>
      <w:r w:rsidRPr="00655DB0">
        <w:rPr>
          <w:sz w:val="24"/>
          <w:szCs w:val="24"/>
        </w:rPr>
        <w:t>’s waypoint path planner such that it will traverse through those areas which are more (or less) illuminated?</w:t>
      </w:r>
    </w:p>
    <w:p w:rsidR="00DD13F8" w:rsidRPr="00DD13F8" w:rsidRDefault="00DD13F8" w:rsidP="00DD13F8">
      <w:pPr>
        <w:widowControl w:val="0"/>
        <w:adjustRightInd w:val="0"/>
        <w:spacing w:line="480" w:lineRule="auto"/>
        <w:ind w:firstLine="720"/>
        <w:rPr>
          <w:sz w:val="24"/>
          <w:szCs w:val="24"/>
        </w:rPr>
      </w:pPr>
      <w:r w:rsidRPr="00DD13F8">
        <w:rPr>
          <w:sz w:val="24"/>
          <w:szCs w:val="24"/>
        </w:rPr>
        <w:t xml:space="preserve">In order to answer these questions we will use </w:t>
      </w:r>
      <w:r w:rsidRPr="00A571EF">
        <w:rPr>
          <w:sz w:val="24"/>
          <w:szCs w:val="24"/>
        </w:rPr>
        <w:t>photon mapping</w:t>
      </w:r>
      <w:r w:rsidRPr="00DD13F8">
        <w:rPr>
          <w:sz w:val="24"/>
          <w:szCs w:val="24"/>
        </w:rPr>
        <w:t xml:space="preserve">. </w:t>
      </w:r>
      <w:r w:rsidR="00845996">
        <w:rPr>
          <w:sz w:val="24"/>
          <w:szCs w:val="24"/>
        </w:rPr>
        <w:t>Recall that t</w:t>
      </w:r>
      <w:r w:rsidRPr="00DD13F8">
        <w:rPr>
          <w:sz w:val="24"/>
          <w:szCs w:val="24"/>
        </w:rPr>
        <w:t>he number of photons obtainable by a</w:t>
      </w:r>
      <w:r w:rsidR="00F3135D">
        <w:rPr>
          <w:sz w:val="24"/>
          <w:szCs w:val="24"/>
        </w:rPr>
        <w:t xml:space="preserve"> </w:t>
      </w:r>
      <w:r w:rsidR="00A571EF">
        <w:rPr>
          <w:sz w:val="24"/>
          <w:szCs w:val="24"/>
        </w:rPr>
        <w:t>UxV</w:t>
      </w:r>
      <w:r w:rsidRPr="00DD13F8">
        <w:rPr>
          <w:sz w:val="24"/>
          <w:szCs w:val="24"/>
        </w:rPr>
        <w:t xml:space="preserve"> at a point in space may be regarded as that point's </w:t>
      </w:r>
      <w:r w:rsidRPr="00845996">
        <w:rPr>
          <w:i/>
          <w:iCs/>
          <w:sz w:val="24"/>
          <w:szCs w:val="24"/>
        </w:rPr>
        <w:t>photon</w:t>
      </w:r>
      <w:r w:rsidRPr="00845996">
        <w:rPr>
          <w:i/>
          <w:sz w:val="24"/>
          <w:szCs w:val="24"/>
        </w:rPr>
        <w:t xml:space="preserve"> </w:t>
      </w:r>
      <w:r w:rsidRPr="00845996">
        <w:rPr>
          <w:i/>
          <w:iCs/>
          <w:sz w:val="24"/>
          <w:szCs w:val="24"/>
        </w:rPr>
        <w:t>volume</w:t>
      </w:r>
      <w:r w:rsidRPr="00DD13F8">
        <w:rPr>
          <w:sz w:val="24"/>
          <w:szCs w:val="24"/>
        </w:rPr>
        <w:t xml:space="preserve">. Conversely, if a point is not well-illuminated, it may be regarded as being </w:t>
      </w:r>
      <w:r w:rsidRPr="00845996">
        <w:rPr>
          <w:i/>
          <w:iCs/>
          <w:sz w:val="24"/>
          <w:szCs w:val="24"/>
        </w:rPr>
        <w:t>shadowed</w:t>
      </w:r>
      <w:r w:rsidRPr="00DD13F8">
        <w:rPr>
          <w:sz w:val="24"/>
          <w:szCs w:val="24"/>
        </w:rPr>
        <w:t xml:space="preserve">. </w:t>
      </w:r>
      <w:r w:rsidR="00D910F1" w:rsidRPr="005C70D7">
        <w:rPr>
          <w:color w:val="000000"/>
          <w:sz w:val="24"/>
          <w:szCs w:val="24"/>
        </w:rPr>
        <w:t xml:space="preserve">By using the photon mapping algorithm, we are enabled with the ability to distinguish between areas with greater and lesser photon volume in a 3D environment while taking into consideration the factors we considered in Chapter 1 namely: UxV-sensor attenuation due to environmental effects, multiple EM spectra, </w:t>
      </w:r>
      <w:r w:rsidR="00D910F1" w:rsidRPr="005C70D7">
        <w:rPr>
          <w:sz w:val="24"/>
          <w:szCs w:val="24"/>
        </w:rPr>
        <w:t>and UxV-sensing which has been altered after the passage of time</w:t>
      </w:r>
      <w:r w:rsidR="00D910F1" w:rsidRPr="005C70D7">
        <w:rPr>
          <w:color w:val="000000"/>
          <w:sz w:val="24"/>
          <w:szCs w:val="24"/>
        </w:rPr>
        <w:t>.</w:t>
      </w:r>
    </w:p>
    <w:p w:rsidR="00DD13F8" w:rsidRPr="00DD13F8" w:rsidRDefault="00DD13F8" w:rsidP="00DD13F8">
      <w:pPr>
        <w:widowControl w:val="0"/>
        <w:adjustRightInd w:val="0"/>
        <w:spacing w:after="120" w:line="480" w:lineRule="auto"/>
        <w:ind w:firstLine="180"/>
        <w:rPr>
          <w:sz w:val="24"/>
          <w:szCs w:val="24"/>
        </w:rPr>
      </w:pPr>
      <w:r w:rsidRPr="00DD13F8">
        <w:rPr>
          <w:sz w:val="24"/>
          <w:szCs w:val="24"/>
        </w:rPr>
        <w:t xml:space="preserve"> </w:t>
      </w:r>
      <w:r>
        <w:rPr>
          <w:sz w:val="24"/>
          <w:szCs w:val="24"/>
        </w:rPr>
        <w:tab/>
      </w:r>
      <w:r w:rsidRPr="00DD13F8">
        <w:rPr>
          <w:sz w:val="24"/>
          <w:szCs w:val="24"/>
        </w:rPr>
        <w:t xml:space="preserve">When we say that we are performing segmentation, we mean that we are producing a connected 3D mesh within a 3D virtual environment such that those vertices comprising the mesh may serve as </w:t>
      </w:r>
      <w:r w:rsidR="00D910F1">
        <w:rPr>
          <w:sz w:val="24"/>
          <w:szCs w:val="24"/>
        </w:rPr>
        <w:t>UxV</w:t>
      </w:r>
      <w:r w:rsidRPr="00DD13F8">
        <w:rPr>
          <w:sz w:val="24"/>
          <w:szCs w:val="24"/>
        </w:rPr>
        <w:t xml:space="preserve"> waypoints affording a greater photon volume within the </w:t>
      </w:r>
      <w:r w:rsidR="00D910F1">
        <w:rPr>
          <w:sz w:val="24"/>
          <w:szCs w:val="24"/>
        </w:rPr>
        <w:t>UxV</w:t>
      </w:r>
      <w:r w:rsidRPr="00DD13F8">
        <w:rPr>
          <w:sz w:val="24"/>
          <w:szCs w:val="24"/>
        </w:rPr>
        <w:t xml:space="preserve">'s sensing range than waypoints who are not elements of the mesh.  This segmentation mesh allows us to answer the above questions in the following manner: </w:t>
      </w:r>
    </w:p>
    <w:p w:rsidR="00DD13F8" w:rsidRPr="000F1720" w:rsidRDefault="00DD13F8" w:rsidP="003B58CC">
      <w:pPr>
        <w:pStyle w:val="ListParagraph"/>
        <w:widowControl w:val="0"/>
        <w:numPr>
          <w:ilvl w:val="0"/>
          <w:numId w:val="29"/>
        </w:numPr>
        <w:adjustRightInd w:val="0"/>
        <w:spacing w:after="40" w:line="480" w:lineRule="auto"/>
        <w:rPr>
          <w:sz w:val="24"/>
          <w:szCs w:val="24"/>
        </w:rPr>
      </w:pPr>
      <w:r w:rsidRPr="000F1720">
        <w:rPr>
          <w:sz w:val="24"/>
          <w:szCs w:val="24"/>
        </w:rPr>
        <w:t xml:space="preserve">The </w:t>
      </w:r>
      <w:r w:rsidR="00D910F1" w:rsidRPr="000F1720">
        <w:rPr>
          <w:sz w:val="24"/>
          <w:szCs w:val="24"/>
        </w:rPr>
        <w:t>UxV</w:t>
      </w:r>
      <w:r w:rsidRPr="000F1720">
        <w:rPr>
          <w:sz w:val="24"/>
          <w:szCs w:val="24"/>
        </w:rPr>
        <w:t xml:space="preserve">’s sensing capabilities can be determined by a measurement of the photon volume </w:t>
      </w:r>
      <w:r w:rsidR="000F1720" w:rsidRPr="000F1720">
        <w:rPr>
          <w:sz w:val="24"/>
          <w:szCs w:val="24"/>
        </w:rPr>
        <w:t xml:space="preserve"> </w:t>
      </w:r>
      <w:r w:rsidRPr="000F1720">
        <w:rPr>
          <w:sz w:val="24"/>
          <w:szCs w:val="24"/>
        </w:rPr>
        <w:t xml:space="preserve">available within the </w:t>
      </w:r>
      <w:r w:rsidR="00D910F1" w:rsidRPr="000F1720">
        <w:rPr>
          <w:sz w:val="24"/>
          <w:szCs w:val="24"/>
        </w:rPr>
        <w:t>UxV</w:t>
      </w:r>
      <w:r w:rsidRPr="000F1720">
        <w:rPr>
          <w:sz w:val="24"/>
          <w:szCs w:val="24"/>
        </w:rPr>
        <w:t xml:space="preserve">’s sensing range at a particular vertex on the mesh and </w:t>
      </w:r>
    </w:p>
    <w:p w:rsidR="00DD13F8" w:rsidRPr="000F1720" w:rsidRDefault="00312DAC" w:rsidP="003B58CC">
      <w:pPr>
        <w:pStyle w:val="ListParagraph"/>
        <w:widowControl w:val="0"/>
        <w:numPr>
          <w:ilvl w:val="0"/>
          <w:numId w:val="29"/>
        </w:numPr>
        <w:adjustRightInd w:val="0"/>
        <w:spacing w:after="120" w:line="480" w:lineRule="auto"/>
        <w:rPr>
          <w:sz w:val="24"/>
          <w:szCs w:val="24"/>
        </w:rPr>
      </w:pPr>
      <w:r w:rsidRPr="000F1720">
        <w:rPr>
          <w:sz w:val="24"/>
          <w:szCs w:val="24"/>
        </w:rPr>
        <w:t xml:space="preserve">WRP-solving </w:t>
      </w:r>
      <w:r w:rsidR="00D910F1" w:rsidRPr="000F1720">
        <w:rPr>
          <w:sz w:val="24"/>
          <w:szCs w:val="24"/>
        </w:rPr>
        <w:t>UxV</w:t>
      </w:r>
      <w:r w:rsidR="00DD13F8" w:rsidRPr="000F1720">
        <w:rPr>
          <w:sz w:val="24"/>
          <w:szCs w:val="24"/>
        </w:rPr>
        <w:t xml:space="preserve"> movement can be confined to those vertice</w:t>
      </w:r>
      <w:r w:rsidR="000F1720" w:rsidRPr="000F1720">
        <w:rPr>
          <w:sz w:val="24"/>
          <w:szCs w:val="24"/>
        </w:rPr>
        <w:t xml:space="preserve">s on the segmentation mesh that </w:t>
      </w:r>
      <w:r w:rsidR="00DD13F8" w:rsidRPr="000F1720">
        <w:rPr>
          <w:sz w:val="24"/>
          <w:szCs w:val="24"/>
        </w:rPr>
        <w:t>provide the greatest (or least) photon volume.</w:t>
      </w:r>
    </w:p>
    <w:p w:rsidR="00A40F72" w:rsidRPr="00DE45F9" w:rsidRDefault="00A40F72" w:rsidP="00DD13F8">
      <w:pPr>
        <w:widowControl w:val="0"/>
        <w:autoSpaceDE w:val="0"/>
        <w:adjustRightInd w:val="0"/>
        <w:spacing w:after="0" w:line="480" w:lineRule="auto"/>
        <w:rPr>
          <w:b/>
          <w:sz w:val="28"/>
          <w:szCs w:val="28"/>
        </w:rPr>
      </w:pPr>
      <w:r w:rsidRPr="00DE45F9">
        <w:rPr>
          <w:b/>
          <w:sz w:val="28"/>
          <w:szCs w:val="28"/>
        </w:rPr>
        <w:lastRenderedPageBreak/>
        <w:t>5.2</w:t>
      </w:r>
      <w:r w:rsidR="00CD75BC" w:rsidRPr="00DE45F9">
        <w:rPr>
          <w:sz w:val="28"/>
          <w:szCs w:val="28"/>
        </w:rPr>
        <w:t xml:space="preserve">     </w:t>
      </w:r>
      <w:r w:rsidRPr="00DE45F9">
        <w:rPr>
          <w:b/>
          <w:sz w:val="28"/>
          <w:szCs w:val="28"/>
        </w:rPr>
        <w:t>Utilizing the Chan-Vese Method of Segmentation</w:t>
      </w:r>
    </w:p>
    <w:p w:rsidR="00A40F72" w:rsidRPr="005C70D7" w:rsidRDefault="00A40F72" w:rsidP="00D910F1">
      <w:pPr>
        <w:widowControl w:val="0"/>
        <w:adjustRightInd w:val="0"/>
        <w:spacing w:after="120" w:line="480" w:lineRule="auto"/>
        <w:rPr>
          <w:sz w:val="24"/>
          <w:szCs w:val="24"/>
        </w:rPr>
      </w:pPr>
      <w:r w:rsidRPr="005C70D7">
        <w:rPr>
          <w:sz w:val="24"/>
          <w:szCs w:val="24"/>
        </w:rPr>
        <w:t xml:space="preserve">Our segmentation method relies upon the creation of a connected three-dimensional grid of points (or vertices) surrounding the virtual environment’s 3D models such that these vertices sense more photons than would be sensed by elements not in the mesh. These points are waypoints </w:t>
      </w:r>
      <w:r w:rsidR="00D910F1">
        <w:rPr>
          <w:sz w:val="24"/>
          <w:szCs w:val="24"/>
        </w:rPr>
        <w:t xml:space="preserve">contained in a </w:t>
      </w:r>
      <w:r w:rsidR="00875B2D" w:rsidRPr="00875B2D">
        <w:rPr>
          <w:i/>
          <w:sz w:val="24"/>
          <w:szCs w:val="24"/>
        </w:rPr>
        <w:t>UxV-position</w:t>
      </w:r>
      <w:r w:rsidR="00D910F1" w:rsidRPr="00D910F1">
        <w:rPr>
          <w:i/>
          <w:sz w:val="24"/>
          <w:szCs w:val="24"/>
        </w:rPr>
        <w:t xml:space="preserve"> grid</w:t>
      </w:r>
      <w:r w:rsidR="00D910F1">
        <w:rPr>
          <w:sz w:val="24"/>
          <w:szCs w:val="24"/>
        </w:rPr>
        <w:t xml:space="preserve"> </w:t>
      </w:r>
      <w:r w:rsidRPr="005C70D7">
        <w:rPr>
          <w:sz w:val="24"/>
          <w:szCs w:val="24"/>
        </w:rPr>
        <w:t xml:space="preserve">in which </w:t>
      </w:r>
      <w:r w:rsidR="00655DB0">
        <w:rPr>
          <w:sz w:val="24"/>
          <w:szCs w:val="24"/>
        </w:rPr>
        <w:t>a UxV</w:t>
      </w:r>
      <w:r w:rsidRPr="005C70D7">
        <w:rPr>
          <w:sz w:val="24"/>
          <w:szCs w:val="24"/>
        </w:rPr>
        <w:t xml:space="preserve"> may move to or remain stationed. Successful segmentation results in the creation of a mesh encompassing those </w:t>
      </w:r>
      <w:r w:rsidR="00875B2D">
        <w:rPr>
          <w:sz w:val="24"/>
          <w:szCs w:val="24"/>
        </w:rPr>
        <w:t>UxV-position</w:t>
      </w:r>
      <w:r w:rsidRPr="005C70D7">
        <w:rPr>
          <w:sz w:val="24"/>
          <w:szCs w:val="24"/>
        </w:rPr>
        <w:t xml:space="preserve"> points that possess greater photon volume within the </w:t>
      </w:r>
      <w:r>
        <w:rPr>
          <w:sz w:val="24"/>
          <w:szCs w:val="24"/>
        </w:rPr>
        <w:t>UxV</w:t>
      </w:r>
      <w:r w:rsidRPr="005C70D7">
        <w:rPr>
          <w:sz w:val="24"/>
          <w:szCs w:val="24"/>
        </w:rPr>
        <w:t>’s sensing range than those who do not. Successful segmentation depends upon three things:</w:t>
      </w:r>
    </w:p>
    <w:p w:rsidR="00A40F72" w:rsidRPr="005C70D7" w:rsidRDefault="00A40F72" w:rsidP="003B58CC">
      <w:pPr>
        <w:pStyle w:val="BodyText"/>
        <w:numPr>
          <w:ilvl w:val="0"/>
          <w:numId w:val="28"/>
        </w:numPr>
        <w:tabs>
          <w:tab w:val="left" w:pos="288"/>
        </w:tabs>
        <w:suppressAutoHyphens w:val="0"/>
        <w:autoSpaceDN/>
        <w:spacing w:after="40" w:line="480" w:lineRule="auto"/>
        <w:textAlignment w:val="auto"/>
        <w:rPr>
          <w:sz w:val="24"/>
          <w:szCs w:val="24"/>
        </w:rPr>
      </w:pPr>
      <w:r w:rsidRPr="005C70D7">
        <w:rPr>
          <w:sz w:val="24"/>
          <w:szCs w:val="24"/>
        </w:rPr>
        <w:t xml:space="preserve">The construction of a </w:t>
      </w:r>
      <w:r w:rsidR="00875B2D">
        <w:rPr>
          <w:sz w:val="24"/>
          <w:szCs w:val="24"/>
        </w:rPr>
        <w:t>UxV-position</w:t>
      </w:r>
      <w:r w:rsidRPr="005C70D7">
        <w:rPr>
          <w:sz w:val="24"/>
          <w:szCs w:val="24"/>
        </w:rPr>
        <w:t xml:space="preserve"> grid,</w:t>
      </w:r>
    </w:p>
    <w:p w:rsidR="00A40F72" w:rsidRPr="005C70D7" w:rsidRDefault="00A40F72" w:rsidP="003B58CC">
      <w:pPr>
        <w:pStyle w:val="BodyText"/>
        <w:numPr>
          <w:ilvl w:val="0"/>
          <w:numId w:val="28"/>
        </w:numPr>
        <w:tabs>
          <w:tab w:val="left" w:pos="270"/>
        </w:tabs>
        <w:suppressAutoHyphens w:val="0"/>
        <w:autoSpaceDN/>
        <w:spacing w:after="40" w:line="480" w:lineRule="auto"/>
        <w:textAlignment w:val="auto"/>
        <w:rPr>
          <w:sz w:val="24"/>
          <w:szCs w:val="24"/>
        </w:rPr>
      </w:pPr>
      <w:r w:rsidRPr="005C70D7">
        <w:rPr>
          <w:sz w:val="24"/>
          <w:szCs w:val="24"/>
        </w:rPr>
        <w:t xml:space="preserve">The correct determination of the number of photons (or photon volume) capable of being sensed by the </w:t>
      </w:r>
      <w:r>
        <w:rPr>
          <w:sz w:val="24"/>
          <w:szCs w:val="24"/>
        </w:rPr>
        <w:t>UxV</w:t>
      </w:r>
      <w:r w:rsidRPr="005C70D7">
        <w:rPr>
          <w:sz w:val="24"/>
          <w:szCs w:val="24"/>
        </w:rPr>
        <w:t xml:space="preserve"> occupying a grid point, and</w:t>
      </w:r>
    </w:p>
    <w:p w:rsidR="00A40F72" w:rsidRPr="005C70D7" w:rsidRDefault="00A40F72" w:rsidP="003B58CC">
      <w:pPr>
        <w:pStyle w:val="BodyText"/>
        <w:numPr>
          <w:ilvl w:val="0"/>
          <w:numId w:val="28"/>
        </w:numPr>
        <w:tabs>
          <w:tab w:val="left" w:pos="288"/>
        </w:tabs>
        <w:suppressAutoHyphens w:val="0"/>
        <w:autoSpaceDN/>
        <w:spacing w:after="120" w:line="480" w:lineRule="auto"/>
        <w:textAlignment w:val="auto"/>
        <w:rPr>
          <w:sz w:val="24"/>
          <w:szCs w:val="24"/>
        </w:rPr>
      </w:pPr>
      <w:r w:rsidRPr="005C70D7">
        <w:rPr>
          <w:sz w:val="24"/>
          <w:szCs w:val="24"/>
        </w:rPr>
        <w:t xml:space="preserve">Initialization of the Chan-Vese segmentation algorithm. </w:t>
      </w:r>
    </w:p>
    <w:p w:rsidR="00A40F72" w:rsidRDefault="00A40F72" w:rsidP="00A40F72">
      <w:pPr>
        <w:pStyle w:val="BodyText"/>
        <w:spacing w:line="480" w:lineRule="auto"/>
        <w:ind w:firstLine="648"/>
        <w:rPr>
          <w:sz w:val="24"/>
          <w:szCs w:val="24"/>
        </w:rPr>
      </w:pPr>
      <w:r w:rsidRPr="005C70D7">
        <w:rPr>
          <w:sz w:val="24"/>
          <w:szCs w:val="24"/>
        </w:rPr>
        <w:t>Once these three conditions are met, we may then segment the 3D virtual environment to obtain our desired results.</w:t>
      </w:r>
    </w:p>
    <w:p w:rsidR="00A40F72" w:rsidRPr="004C5F3B" w:rsidRDefault="00A40F72" w:rsidP="00DE45F9">
      <w:pPr>
        <w:pStyle w:val="Heading3"/>
        <w:numPr>
          <w:ilvl w:val="0"/>
          <w:numId w:val="0"/>
        </w:numPr>
        <w:spacing w:after="80" w:line="360" w:lineRule="auto"/>
        <w:rPr>
          <w:b/>
          <w:sz w:val="24"/>
          <w:szCs w:val="24"/>
        </w:rPr>
      </w:pPr>
      <w:r w:rsidRPr="004C5F3B">
        <w:rPr>
          <w:b/>
          <w:sz w:val="24"/>
          <w:szCs w:val="24"/>
        </w:rPr>
        <w:t>5.2.1</w:t>
      </w:r>
      <w:r w:rsidR="005A0C18" w:rsidRPr="004C5F3B">
        <w:rPr>
          <w:b/>
          <w:sz w:val="24"/>
          <w:szCs w:val="24"/>
        </w:rPr>
        <w:t xml:space="preserve">     </w:t>
      </w:r>
      <w:r w:rsidRPr="004C5F3B">
        <w:rPr>
          <w:b/>
          <w:sz w:val="24"/>
          <w:szCs w:val="24"/>
        </w:rPr>
        <w:t xml:space="preserve"> Construction of a </w:t>
      </w:r>
      <w:r w:rsidR="00875B2D" w:rsidRPr="004C5F3B">
        <w:rPr>
          <w:b/>
          <w:sz w:val="24"/>
          <w:szCs w:val="24"/>
        </w:rPr>
        <w:t>UxV-position</w:t>
      </w:r>
      <w:r w:rsidRPr="004C5F3B">
        <w:rPr>
          <w:b/>
          <w:sz w:val="24"/>
          <w:szCs w:val="24"/>
        </w:rPr>
        <w:t xml:space="preserve"> grid</w:t>
      </w:r>
    </w:p>
    <w:p w:rsidR="00A40F72" w:rsidRDefault="000C0153" w:rsidP="004C5F3B">
      <w:pPr>
        <w:spacing w:after="0" w:line="480" w:lineRule="auto"/>
        <w:rPr>
          <w:sz w:val="24"/>
          <w:szCs w:val="24"/>
        </w:rPr>
      </w:pPr>
      <w:r w:rsidRPr="00812245">
        <w:rPr>
          <w:sz w:val="24"/>
          <w:szCs w:val="24"/>
        </w:rPr>
        <w:t xml:space="preserve">Understanding </w:t>
      </w:r>
      <w:r>
        <w:rPr>
          <w:sz w:val="24"/>
          <w:szCs w:val="24"/>
        </w:rPr>
        <w:t xml:space="preserve">how the </w:t>
      </w:r>
      <w:r w:rsidR="00875B2D">
        <w:rPr>
          <w:sz w:val="24"/>
          <w:szCs w:val="24"/>
        </w:rPr>
        <w:t>UxV-position</w:t>
      </w:r>
      <w:r>
        <w:rPr>
          <w:sz w:val="24"/>
          <w:szCs w:val="24"/>
        </w:rPr>
        <w:t xml:space="preserve"> grid </w:t>
      </w:r>
      <w:r w:rsidR="000623B6" w:rsidRPr="000623B6">
        <w:rPr>
          <w:i/>
          <w:sz w:val="24"/>
          <w:szCs w:val="24"/>
        </w:rPr>
        <w:t>G</w:t>
      </w:r>
      <w:r w:rsidR="000623B6">
        <w:rPr>
          <w:sz w:val="24"/>
          <w:szCs w:val="24"/>
        </w:rPr>
        <w:t xml:space="preserve"> </w:t>
      </w:r>
      <w:r>
        <w:rPr>
          <w:sz w:val="24"/>
          <w:szCs w:val="24"/>
        </w:rPr>
        <w:t>is constructed is similar to how the sensor observation grid was constructed in Chapter 4.2</w:t>
      </w:r>
      <w:r w:rsidRPr="00812245">
        <w:rPr>
          <w:sz w:val="24"/>
          <w:szCs w:val="24"/>
        </w:rPr>
        <w:t xml:space="preserve"> </w:t>
      </w:r>
      <w:r w:rsidR="00A40F72" w:rsidRPr="0037300C">
        <w:rPr>
          <w:sz w:val="24"/>
          <w:szCs w:val="24"/>
        </w:rPr>
        <w:t xml:space="preserve">In our </w:t>
      </w:r>
      <w:r w:rsidR="000623B6" w:rsidRPr="0037300C">
        <w:rPr>
          <w:sz w:val="24"/>
          <w:szCs w:val="24"/>
        </w:rPr>
        <w:t>application;</w:t>
      </w:r>
      <w:r w:rsidR="00A40F72" w:rsidRPr="0037300C">
        <w:rPr>
          <w:sz w:val="24"/>
          <w:szCs w:val="24"/>
        </w:rPr>
        <w:t xml:space="preserve"> we assume an equal geodesic distance of one separating the grid points as well as full connectivity among the observer stations in </w:t>
      </w:r>
      <w:r w:rsidR="00A40F72" w:rsidRPr="0037300C">
        <w:rPr>
          <w:i/>
          <w:sz w:val="24"/>
          <w:szCs w:val="24"/>
        </w:rPr>
        <w:t>G</w:t>
      </w:r>
      <w:r w:rsidR="00A40F72" w:rsidRPr="0037300C">
        <w:rPr>
          <w:sz w:val="24"/>
          <w:szCs w:val="24"/>
        </w:rPr>
        <w:t>.</w:t>
      </w:r>
    </w:p>
    <w:p w:rsidR="00A40F72" w:rsidRPr="004C5F3B" w:rsidRDefault="00A40F72" w:rsidP="00DE45F9">
      <w:pPr>
        <w:pStyle w:val="Heading3"/>
        <w:numPr>
          <w:ilvl w:val="0"/>
          <w:numId w:val="0"/>
        </w:numPr>
        <w:spacing w:after="80" w:line="360" w:lineRule="auto"/>
        <w:rPr>
          <w:b/>
          <w:sz w:val="24"/>
          <w:szCs w:val="24"/>
        </w:rPr>
      </w:pPr>
      <w:r w:rsidRPr="004C5F3B">
        <w:rPr>
          <w:b/>
          <w:sz w:val="24"/>
          <w:szCs w:val="24"/>
        </w:rPr>
        <w:t>5.2.2</w:t>
      </w:r>
      <w:r w:rsidR="004E51DD" w:rsidRPr="004C5F3B">
        <w:rPr>
          <w:b/>
          <w:sz w:val="24"/>
          <w:szCs w:val="24"/>
        </w:rPr>
        <w:t xml:space="preserve">     </w:t>
      </w:r>
      <w:r w:rsidR="005F4C76">
        <w:rPr>
          <w:b/>
          <w:sz w:val="24"/>
          <w:szCs w:val="24"/>
        </w:rPr>
        <w:t>Determining Which Photons are Perceptible</w:t>
      </w:r>
    </w:p>
    <w:p w:rsidR="00A40F72" w:rsidRPr="00812245" w:rsidRDefault="00A40F72" w:rsidP="004C5F3B">
      <w:pPr>
        <w:spacing w:after="0" w:line="480" w:lineRule="auto"/>
        <w:rPr>
          <w:sz w:val="24"/>
          <w:szCs w:val="24"/>
        </w:rPr>
      </w:pPr>
      <w:r w:rsidRPr="00812245">
        <w:rPr>
          <w:sz w:val="24"/>
          <w:szCs w:val="24"/>
        </w:rPr>
        <w:t xml:space="preserve">Understanding which photons are responsible for contributing to a </w:t>
      </w:r>
      <w:r>
        <w:rPr>
          <w:sz w:val="24"/>
          <w:szCs w:val="24"/>
        </w:rPr>
        <w:t>UxV</w:t>
      </w:r>
      <w:r w:rsidRPr="00812245">
        <w:rPr>
          <w:sz w:val="24"/>
          <w:szCs w:val="24"/>
        </w:rPr>
        <w:t xml:space="preserve">’s ability to perceive their surroundings and those that do not </w:t>
      </w:r>
      <w:r>
        <w:rPr>
          <w:sz w:val="24"/>
          <w:szCs w:val="24"/>
        </w:rPr>
        <w:t>has been considered previously in Chapter 3.</w:t>
      </w:r>
      <w:r w:rsidR="00E97CD7">
        <w:rPr>
          <w:sz w:val="24"/>
          <w:szCs w:val="24"/>
        </w:rPr>
        <w:t>3</w:t>
      </w:r>
      <w:r>
        <w:rPr>
          <w:sz w:val="24"/>
          <w:szCs w:val="24"/>
        </w:rPr>
        <w:t xml:space="preserve">. </w:t>
      </w:r>
    </w:p>
    <w:p w:rsidR="00A40F72" w:rsidRPr="004C5F3B" w:rsidRDefault="00A40F72" w:rsidP="00DE45F9">
      <w:pPr>
        <w:pStyle w:val="Heading3"/>
        <w:numPr>
          <w:ilvl w:val="0"/>
          <w:numId w:val="0"/>
        </w:numPr>
        <w:spacing w:after="80" w:line="360" w:lineRule="auto"/>
        <w:rPr>
          <w:b/>
          <w:sz w:val="24"/>
          <w:szCs w:val="24"/>
        </w:rPr>
      </w:pPr>
      <w:r w:rsidRPr="004C5F3B">
        <w:rPr>
          <w:b/>
          <w:sz w:val="24"/>
          <w:szCs w:val="24"/>
        </w:rPr>
        <w:lastRenderedPageBreak/>
        <w:t>5.2.3</w:t>
      </w:r>
      <w:r w:rsidR="004E51DD" w:rsidRPr="004C5F3B">
        <w:rPr>
          <w:b/>
          <w:sz w:val="24"/>
          <w:szCs w:val="24"/>
        </w:rPr>
        <w:t xml:space="preserve">     </w:t>
      </w:r>
      <w:r w:rsidRPr="004C5F3B">
        <w:rPr>
          <w:b/>
          <w:sz w:val="24"/>
          <w:szCs w:val="24"/>
        </w:rPr>
        <w:t xml:space="preserve">Establishing Initial Conditions for Chan-Vese Segmentation </w:t>
      </w:r>
    </w:p>
    <w:p w:rsidR="00A40F72" w:rsidRPr="00B16CDD" w:rsidRDefault="00A40F72" w:rsidP="004C5F3B">
      <w:pPr>
        <w:spacing w:line="480" w:lineRule="auto"/>
        <w:rPr>
          <w:sz w:val="24"/>
          <w:szCs w:val="24"/>
        </w:rPr>
      </w:pPr>
      <w:r w:rsidRPr="00B16CDD">
        <w:rPr>
          <w:sz w:val="24"/>
          <w:szCs w:val="24"/>
        </w:rPr>
        <w:t>The establishment of the initial segmentation curve for the Chan-Vese segmentation method is of critical importance to the outcome of the segmentation. This topic has been considered previously in [</w:t>
      </w:r>
      <w:r w:rsidR="000A6362">
        <w:rPr>
          <w:sz w:val="24"/>
          <w:szCs w:val="24"/>
        </w:rPr>
        <w:t>50</w:t>
      </w:r>
      <w:r w:rsidRPr="00B16CDD">
        <w:rPr>
          <w:sz w:val="24"/>
          <w:szCs w:val="24"/>
        </w:rPr>
        <w:t>] and [</w:t>
      </w:r>
      <w:r w:rsidR="000A6362">
        <w:rPr>
          <w:sz w:val="24"/>
          <w:szCs w:val="24"/>
        </w:rPr>
        <w:t>51</w:t>
      </w:r>
      <w:r w:rsidRPr="00B16CDD">
        <w:rPr>
          <w:sz w:val="24"/>
          <w:szCs w:val="24"/>
        </w:rPr>
        <w:t xml:space="preserve">]. The essence of the initialization problem is expressed by the fact that if a local minimum is found at the beginning of the Chan-Vese segmentation method’s execution, then the segmenting curve will not advance. </w:t>
      </w:r>
    </w:p>
    <w:p w:rsidR="00A40F72" w:rsidRPr="00B16CDD" w:rsidRDefault="00A40F72" w:rsidP="00A40F72">
      <w:pPr>
        <w:spacing w:line="480" w:lineRule="auto"/>
        <w:ind w:firstLine="720"/>
        <w:rPr>
          <w:sz w:val="24"/>
          <w:szCs w:val="24"/>
        </w:rPr>
      </w:pPr>
      <w:r w:rsidRPr="00B16CDD">
        <w:rPr>
          <w:sz w:val="24"/>
          <w:szCs w:val="24"/>
        </w:rPr>
        <w:t>We propose a new means of establishing the Chan-Vese segmentation algorithm’s initial condition. Since our goal is to construct a mesh that maximizes the photon volume sensed at the vertices comprising the mesh, our initial condition will be a curve comprised of connected waypoints that have a high sensed photon volume. To establish the waypoints comprising this initial segmentation c</w:t>
      </w:r>
      <w:r w:rsidR="00F42373">
        <w:rPr>
          <w:sz w:val="24"/>
          <w:szCs w:val="24"/>
        </w:rPr>
        <w:t xml:space="preserve">urve, we will solve the </w:t>
      </w:r>
      <w:r w:rsidRPr="00B16CDD">
        <w:rPr>
          <w:sz w:val="24"/>
          <w:szCs w:val="24"/>
        </w:rPr>
        <w:t xml:space="preserve">AGP using the SPOQ algorithm outlined in </w:t>
      </w:r>
      <w:r w:rsidR="00603279">
        <w:rPr>
          <w:sz w:val="24"/>
          <w:szCs w:val="24"/>
        </w:rPr>
        <w:t>Chapter 4.3</w:t>
      </w:r>
      <w:r w:rsidRPr="00B16CDD">
        <w:rPr>
          <w:sz w:val="24"/>
          <w:szCs w:val="24"/>
        </w:rPr>
        <w:t xml:space="preserve">. </w:t>
      </w:r>
    </w:p>
    <w:p w:rsidR="00A40F72" w:rsidRPr="00B16CDD" w:rsidRDefault="003C2338" w:rsidP="00A40F72">
      <w:pPr>
        <w:spacing w:line="480" w:lineRule="auto"/>
        <w:ind w:firstLine="720"/>
        <w:rPr>
          <w:sz w:val="24"/>
          <w:szCs w:val="24"/>
        </w:rPr>
      </w:pPr>
      <w:r>
        <w:rPr>
          <w:sz w:val="24"/>
          <w:szCs w:val="24"/>
        </w:rPr>
        <w:t>Recall that t</w:t>
      </w:r>
      <w:r w:rsidR="00A40F72" w:rsidRPr="00B16CDD">
        <w:rPr>
          <w:sz w:val="24"/>
          <w:szCs w:val="24"/>
        </w:rPr>
        <w:t>he AGP is posited by the mathematics community as the following question:</w:t>
      </w:r>
    </w:p>
    <w:p w:rsidR="00A40F72" w:rsidRPr="00B16CDD" w:rsidRDefault="00A40F72" w:rsidP="003B58CC">
      <w:pPr>
        <w:pStyle w:val="ListParagraph"/>
        <w:numPr>
          <w:ilvl w:val="0"/>
          <w:numId w:val="26"/>
        </w:numPr>
        <w:suppressAutoHyphens w:val="0"/>
        <w:autoSpaceDN/>
        <w:spacing w:after="80" w:line="480" w:lineRule="auto"/>
        <w:ind w:left="720" w:hanging="270"/>
        <w:contextualSpacing/>
        <w:textAlignment w:val="auto"/>
        <w:rPr>
          <w:sz w:val="24"/>
          <w:szCs w:val="24"/>
        </w:rPr>
      </w:pPr>
      <w:r w:rsidRPr="00B16CDD">
        <w:rPr>
          <w:sz w:val="24"/>
          <w:szCs w:val="24"/>
        </w:rPr>
        <w:t xml:space="preserve">What is the minimal number of observers necessary to ensure that the </w:t>
      </w:r>
      <w:r w:rsidR="006268A5">
        <w:rPr>
          <w:sz w:val="24"/>
          <w:szCs w:val="24"/>
        </w:rPr>
        <w:t>maximum</w:t>
      </w:r>
      <w:r w:rsidRPr="00B16CDD">
        <w:rPr>
          <w:sz w:val="24"/>
          <w:szCs w:val="24"/>
        </w:rPr>
        <w:t xml:space="preserve"> number of points in environment Ω are observed? </w:t>
      </w:r>
    </w:p>
    <w:p w:rsidR="00A40F72" w:rsidRPr="00B16CDD" w:rsidRDefault="00A40F72" w:rsidP="00A40F72">
      <w:pPr>
        <w:spacing w:line="480" w:lineRule="auto"/>
        <w:rPr>
          <w:sz w:val="24"/>
          <w:szCs w:val="24"/>
        </w:rPr>
      </w:pPr>
      <w:r w:rsidRPr="00B16CDD">
        <w:rPr>
          <w:sz w:val="24"/>
          <w:szCs w:val="24"/>
        </w:rPr>
        <w:t>In our case, we want to find the minimal number of observers necessary to ensure that the maxim</w:t>
      </w:r>
      <w:r w:rsidR="006C2A31">
        <w:rPr>
          <w:sz w:val="24"/>
          <w:szCs w:val="24"/>
        </w:rPr>
        <w:t>um</w:t>
      </w:r>
      <w:r w:rsidRPr="00B16CDD">
        <w:rPr>
          <w:sz w:val="24"/>
          <w:szCs w:val="24"/>
        </w:rPr>
        <w:t xml:space="preserve"> number of </w:t>
      </w:r>
      <w:r w:rsidRPr="00B16CDD">
        <w:rPr>
          <w:i/>
          <w:sz w:val="24"/>
          <w:szCs w:val="24"/>
        </w:rPr>
        <w:t>uniquely</w:t>
      </w:r>
      <w:r w:rsidRPr="00B16CDD">
        <w:rPr>
          <w:sz w:val="24"/>
          <w:szCs w:val="24"/>
        </w:rPr>
        <w:t xml:space="preserve">-observable photon volume is obtained at a particular observation point. Having those </w:t>
      </w:r>
      <w:r w:rsidR="00875B2D">
        <w:rPr>
          <w:sz w:val="24"/>
          <w:szCs w:val="24"/>
        </w:rPr>
        <w:t>UxV-position</w:t>
      </w:r>
      <w:r w:rsidRPr="00B16CDD">
        <w:rPr>
          <w:sz w:val="24"/>
          <w:szCs w:val="24"/>
        </w:rPr>
        <w:t xml:space="preserve"> stations that provide </w:t>
      </w:r>
      <w:r w:rsidR="006268A5">
        <w:rPr>
          <w:sz w:val="24"/>
          <w:szCs w:val="24"/>
        </w:rPr>
        <w:t>maximum</w:t>
      </w:r>
      <w:r w:rsidRPr="00B16CDD">
        <w:rPr>
          <w:sz w:val="24"/>
          <w:szCs w:val="24"/>
        </w:rPr>
        <w:t xml:space="preserve"> uniquely-observed photon volume allows us to establish an initial segmentation curve that provides the highest probability of performing segmentation.</w:t>
      </w:r>
    </w:p>
    <w:p w:rsidR="00A40F72" w:rsidRPr="0012622B" w:rsidRDefault="00A40F72" w:rsidP="00A40F72">
      <w:pPr>
        <w:pStyle w:val="ListParagraph"/>
        <w:spacing w:after="120" w:line="480" w:lineRule="auto"/>
        <w:ind w:left="0" w:firstLine="720"/>
        <w:rPr>
          <w:sz w:val="24"/>
          <w:szCs w:val="24"/>
        </w:rPr>
      </w:pPr>
      <w:r w:rsidRPr="00B16CDD">
        <w:rPr>
          <w:sz w:val="24"/>
          <w:szCs w:val="24"/>
        </w:rPr>
        <w:t xml:space="preserve">Given an environment </w:t>
      </w:r>
      <w:r w:rsidRPr="00B16CDD">
        <w:rPr>
          <w:sz w:val="24"/>
          <w:szCs w:val="24"/>
        </w:rPr>
        <w:sym w:font="Symbol" w:char="F057"/>
      </w:r>
      <w:r w:rsidRPr="00B16CDD">
        <w:rPr>
          <w:sz w:val="24"/>
          <w:szCs w:val="24"/>
        </w:rPr>
        <w:t xml:space="preserve"> populated with a set of </w:t>
      </w:r>
      <w:r w:rsidR="00875B2D">
        <w:rPr>
          <w:sz w:val="24"/>
          <w:szCs w:val="24"/>
        </w:rPr>
        <w:t>UxV-position</w:t>
      </w:r>
      <w:r w:rsidRPr="00B16CDD">
        <w:rPr>
          <w:sz w:val="24"/>
          <w:szCs w:val="24"/>
        </w:rPr>
        <w:t xml:space="preserve"> grid points, </w:t>
      </w:r>
      <w:r w:rsidRPr="00B16CDD">
        <w:rPr>
          <w:i/>
          <w:sz w:val="24"/>
          <w:szCs w:val="24"/>
        </w:rPr>
        <w:t>G</w:t>
      </w:r>
      <w:r w:rsidRPr="00B16CDD">
        <w:rPr>
          <w:sz w:val="24"/>
          <w:szCs w:val="24"/>
        </w:rPr>
        <w:t xml:space="preserve">, illuminated by </w:t>
      </w:r>
      <w:r w:rsidRPr="00B16CDD">
        <w:rPr>
          <w:i/>
          <w:sz w:val="24"/>
          <w:szCs w:val="24"/>
        </w:rPr>
        <w:t>p</w:t>
      </w:r>
      <w:r w:rsidRPr="00B16CDD">
        <w:rPr>
          <w:sz w:val="24"/>
          <w:szCs w:val="24"/>
        </w:rPr>
        <w:t xml:space="preserve"> photons, the SPOQ algorithm produces </w:t>
      </w:r>
      <w:r w:rsidRPr="00B16CDD">
        <w:rPr>
          <w:i/>
          <w:sz w:val="24"/>
          <w:szCs w:val="24"/>
        </w:rPr>
        <w:t>j</w:t>
      </w:r>
      <w:r w:rsidRPr="00B16CDD">
        <w:rPr>
          <w:sz w:val="24"/>
          <w:szCs w:val="24"/>
        </w:rPr>
        <w:t xml:space="preserve"> grid points </w:t>
      </w:r>
      <w:r w:rsidRPr="00B16CDD">
        <w:rPr>
          <w:i/>
          <w:sz w:val="24"/>
          <w:szCs w:val="24"/>
        </w:rPr>
        <w:t>g</w:t>
      </w:r>
      <w:r w:rsidRPr="00B16CDD">
        <w:rPr>
          <w:sz w:val="24"/>
          <w:szCs w:val="24"/>
          <w:vertAlign w:val="subscript"/>
        </w:rPr>
        <w:t>0</w:t>
      </w:r>
      <w:r w:rsidRPr="00B16CDD">
        <w:rPr>
          <w:sz w:val="24"/>
          <w:szCs w:val="24"/>
        </w:rPr>
        <w:t xml:space="preserve"> … </w:t>
      </w:r>
      <w:r w:rsidRPr="00B16CDD">
        <w:rPr>
          <w:i/>
          <w:sz w:val="24"/>
          <w:szCs w:val="24"/>
        </w:rPr>
        <w:t>g</w:t>
      </w:r>
      <w:r w:rsidRPr="00B16CDD">
        <w:rPr>
          <w:i/>
          <w:sz w:val="24"/>
          <w:szCs w:val="24"/>
          <w:vertAlign w:val="subscript"/>
        </w:rPr>
        <w:t>j</w:t>
      </w:r>
      <w:r w:rsidRPr="00B16CDD">
        <w:rPr>
          <w:sz w:val="24"/>
          <w:szCs w:val="24"/>
        </w:rPr>
        <w:t xml:space="preserve"> </w:t>
      </w:r>
      <w:r w:rsidRPr="00B16CDD">
        <w:rPr>
          <w:sz w:val="24"/>
          <w:szCs w:val="24"/>
        </w:rPr>
        <w:sym w:font="Symbol" w:char="F0CD"/>
      </w:r>
      <w:r w:rsidRPr="00B16CDD">
        <w:rPr>
          <w:sz w:val="24"/>
          <w:szCs w:val="24"/>
        </w:rPr>
        <w:t xml:space="preserve"> </w:t>
      </w:r>
      <w:r w:rsidRPr="00B16CDD">
        <w:rPr>
          <w:i/>
          <w:sz w:val="24"/>
          <w:szCs w:val="24"/>
        </w:rPr>
        <w:t>G</w:t>
      </w:r>
      <w:r w:rsidRPr="00B16CDD">
        <w:rPr>
          <w:sz w:val="24"/>
          <w:szCs w:val="24"/>
        </w:rPr>
        <w:t xml:space="preserve"> which have the greatest </w:t>
      </w:r>
      <w:r w:rsidRPr="00B16CDD">
        <w:rPr>
          <w:sz w:val="24"/>
          <w:szCs w:val="24"/>
        </w:rPr>
        <w:lastRenderedPageBreak/>
        <w:t xml:space="preserve">uniquely-observed photon volume sensed by </w:t>
      </w:r>
      <w:r w:rsidR="00655DB0">
        <w:rPr>
          <w:sz w:val="24"/>
          <w:szCs w:val="24"/>
        </w:rPr>
        <w:t>a UxV</w:t>
      </w:r>
      <w:r w:rsidRPr="00B16CDD">
        <w:rPr>
          <w:sz w:val="24"/>
          <w:szCs w:val="24"/>
        </w:rPr>
        <w:t xml:space="preserve"> stationed at a grid point </w:t>
      </w:r>
      <w:r w:rsidRPr="00B16CDD">
        <w:rPr>
          <w:i/>
          <w:sz w:val="24"/>
          <w:szCs w:val="24"/>
        </w:rPr>
        <w:t>g</w:t>
      </w:r>
      <w:r w:rsidRPr="00B16CDD">
        <w:rPr>
          <w:sz w:val="24"/>
          <w:szCs w:val="24"/>
        </w:rPr>
        <w:t xml:space="preserve"> </w:t>
      </w:r>
      <w:r w:rsidRPr="00B16CDD">
        <w:rPr>
          <w:sz w:val="24"/>
          <w:szCs w:val="24"/>
        </w:rPr>
        <w:sym w:font="Symbol" w:char="F0CE"/>
      </w:r>
      <w:r w:rsidRPr="00B16CDD">
        <w:rPr>
          <w:sz w:val="24"/>
          <w:szCs w:val="24"/>
        </w:rPr>
        <w:t xml:space="preserve"> </w:t>
      </w:r>
      <w:r w:rsidRPr="00B16CDD">
        <w:rPr>
          <w:i/>
          <w:sz w:val="24"/>
          <w:szCs w:val="24"/>
        </w:rPr>
        <w:t>g</w:t>
      </w:r>
      <w:r w:rsidRPr="00B16CDD">
        <w:rPr>
          <w:sz w:val="24"/>
          <w:szCs w:val="24"/>
          <w:vertAlign w:val="subscript"/>
        </w:rPr>
        <w:t xml:space="preserve">0 </w:t>
      </w:r>
      <w:r w:rsidRPr="00B16CDD">
        <w:rPr>
          <w:sz w:val="24"/>
          <w:szCs w:val="24"/>
        </w:rPr>
        <w:t xml:space="preserve">... </w:t>
      </w:r>
      <w:r w:rsidRPr="00B16CDD">
        <w:rPr>
          <w:i/>
          <w:sz w:val="24"/>
          <w:szCs w:val="24"/>
        </w:rPr>
        <w:t>g</w:t>
      </w:r>
      <w:r w:rsidRPr="00B16CDD">
        <w:rPr>
          <w:i/>
          <w:sz w:val="24"/>
          <w:szCs w:val="24"/>
          <w:vertAlign w:val="subscript"/>
        </w:rPr>
        <w:t>j</w:t>
      </w:r>
      <w:r w:rsidRPr="00B16CDD">
        <w:rPr>
          <w:sz w:val="24"/>
          <w:szCs w:val="24"/>
        </w:rPr>
        <w:t xml:space="preserve">. The initial segmentation curve is created by connecting the grid points comprising </w:t>
      </w:r>
      <w:r w:rsidRPr="00B16CDD">
        <w:rPr>
          <w:i/>
          <w:sz w:val="24"/>
          <w:szCs w:val="24"/>
        </w:rPr>
        <w:t>g</w:t>
      </w:r>
      <w:r w:rsidRPr="00B16CDD">
        <w:rPr>
          <w:sz w:val="24"/>
          <w:szCs w:val="24"/>
          <w:vertAlign w:val="subscript"/>
        </w:rPr>
        <w:t xml:space="preserve">0 </w:t>
      </w:r>
      <w:r w:rsidRPr="00B16CDD">
        <w:rPr>
          <w:sz w:val="24"/>
          <w:szCs w:val="24"/>
        </w:rPr>
        <w:t xml:space="preserve">... </w:t>
      </w:r>
      <w:r w:rsidRPr="00B16CDD">
        <w:rPr>
          <w:i/>
          <w:sz w:val="24"/>
          <w:szCs w:val="24"/>
        </w:rPr>
        <w:t>g</w:t>
      </w:r>
      <w:r w:rsidRPr="00B16CDD">
        <w:rPr>
          <w:i/>
          <w:sz w:val="24"/>
          <w:szCs w:val="24"/>
          <w:vertAlign w:val="subscript"/>
        </w:rPr>
        <w:t>j</w:t>
      </w:r>
      <w:r w:rsidRPr="00B16CDD">
        <w:rPr>
          <w:sz w:val="24"/>
          <w:szCs w:val="24"/>
        </w:rPr>
        <w:t xml:space="preserve"> by some means (such as Dijkstra’s path-finding algorithm [</w:t>
      </w:r>
      <w:r w:rsidR="00612823">
        <w:rPr>
          <w:sz w:val="24"/>
          <w:szCs w:val="24"/>
        </w:rPr>
        <w:t>52</w:t>
      </w:r>
      <w:r w:rsidRPr="00B16CDD">
        <w:rPr>
          <w:sz w:val="24"/>
          <w:szCs w:val="24"/>
        </w:rPr>
        <w:t>]) such that they form a closed curve. Since the Chan-Vese segmentation algorithm relies upon region competition of energy gradients as a means of evolving the segmentation curve [</w:t>
      </w:r>
      <w:r w:rsidR="00A44E01">
        <w:rPr>
          <w:sz w:val="24"/>
          <w:szCs w:val="24"/>
        </w:rPr>
        <w:t>11</w:t>
      </w:r>
      <w:r w:rsidRPr="00B16CDD">
        <w:rPr>
          <w:sz w:val="24"/>
          <w:szCs w:val="24"/>
        </w:rPr>
        <w:t xml:space="preserve">], the establishment of an initialization curve comprised of </w:t>
      </w:r>
      <w:r w:rsidR="00875B2D">
        <w:rPr>
          <w:sz w:val="24"/>
          <w:szCs w:val="24"/>
        </w:rPr>
        <w:t>UxV-position</w:t>
      </w:r>
      <w:r w:rsidRPr="00B16CDD">
        <w:rPr>
          <w:sz w:val="24"/>
          <w:szCs w:val="24"/>
        </w:rPr>
        <w:t xml:space="preserve"> grid points that are (highly) distinguished from neighboring grid point thus leads to a non-zero influence on the segmentation curve’s evolution. Hence, by taking the effort to solve the art gallery problem, we can ensure a high likelihood of segmentation occurring.</w:t>
      </w:r>
    </w:p>
    <w:p w:rsidR="00A40F72" w:rsidRPr="00663AFA" w:rsidRDefault="00A40F72" w:rsidP="00663AFA">
      <w:pPr>
        <w:pStyle w:val="Heading2"/>
        <w:keepLines/>
        <w:numPr>
          <w:ilvl w:val="0"/>
          <w:numId w:val="0"/>
        </w:numPr>
        <w:suppressAutoHyphens w:val="0"/>
        <w:autoSpaceDN/>
        <w:spacing w:after="120" w:line="360" w:lineRule="auto"/>
        <w:textAlignment w:val="auto"/>
        <w:rPr>
          <w:sz w:val="28"/>
          <w:szCs w:val="28"/>
        </w:rPr>
      </w:pPr>
      <w:r w:rsidRPr="00663AFA">
        <w:rPr>
          <w:sz w:val="28"/>
          <w:szCs w:val="28"/>
        </w:rPr>
        <w:t>5.3</w:t>
      </w:r>
      <w:r w:rsidR="008E7E30" w:rsidRPr="00663AFA">
        <w:rPr>
          <w:sz w:val="28"/>
          <w:szCs w:val="28"/>
        </w:rPr>
        <w:t xml:space="preserve">     </w:t>
      </w:r>
      <w:r w:rsidRPr="00663AFA">
        <w:rPr>
          <w:sz w:val="28"/>
          <w:szCs w:val="28"/>
        </w:rPr>
        <w:t>Combining Concepts</w:t>
      </w:r>
    </w:p>
    <w:p w:rsidR="00A40F72" w:rsidRDefault="00A40F72" w:rsidP="00C22DE8">
      <w:pPr>
        <w:pStyle w:val="ListParagraph"/>
        <w:spacing w:after="120" w:line="480" w:lineRule="auto"/>
        <w:ind w:left="0"/>
        <w:rPr>
          <w:sz w:val="24"/>
          <w:szCs w:val="24"/>
        </w:rPr>
      </w:pPr>
      <w:r w:rsidRPr="0012622B">
        <w:rPr>
          <w:sz w:val="24"/>
          <w:szCs w:val="24"/>
        </w:rPr>
        <w:t xml:space="preserve">Given environment </w:t>
      </w:r>
      <w:r w:rsidRPr="0012622B">
        <w:rPr>
          <w:sz w:val="24"/>
          <w:szCs w:val="24"/>
        </w:rPr>
        <w:sym w:font="Symbol" w:char="F057"/>
      </w:r>
      <w:r w:rsidRPr="0012622B">
        <w:rPr>
          <w:sz w:val="24"/>
          <w:szCs w:val="24"/>
        </w:rPr>
        <w:t xml:space="preserve"> containing </w:t>
      </w:r>
      <w:r w:rsidR="00875B2D">
        <w:rPr>
          <w:sz w:val="24"/>
          <w:szCs w:val="24"/>
        </w:rPr>
        <w:t>UxV-position</w:t>
      </w:r>
      <w:r w:rsidRPr="0012622B">
        <w:rPr>
          <w:sz w:val="24"/>
          <w:szCs w:val="24"/>
        </w:rPr>
        <w:t xml:space="preserve"> grid points </w:t>
      </w:r>
      <w:r w:rsidRPr="0012622B">
        <w:rPr>
          <w:i/>
          <w:sz w:val="24"/>
          <w:szCs w:val="24"/>
        </w:rPr>
        <w:t>G</w:t>
      </w:r>
      <w:r w:rsidRPr="0012622B">
        <w:rPr>
          <w:sz w:val="24"/>
          <w:szCs w:val="24"/>
        </w:rPr>
        <w:t xml:space="preserve">, let the function </w:t>
      </w:r>
      <w:r w:rsidRPr="0012622B">
        <w:rPr>
          <w:i/>
          <w:sz w:val="24"/>
          <w:szCs w:val="24"/>
        </w:rPr>
        <w:t>V</w:t>
      </w:r>
      <w:r w:rsidRPr="0012622B">
        <w:rPr>
          <w:sz w:val="24"/>
          <w:szCs w:val="24"/>
        </w:rPr>
        <w:t>:</w:t>
      </w:r>
      <w:r w:rsidRPr="0012622B">
        <w:rPr>
          <w:i/>
          <w:sz w:val="24"/>
          <w:szCs w:val="24"/>
        </w:rPr>
        <w:t>G</w:t>
      </w:r>
      <w:r w:rsidRPr="0012622B">
        <w:rPr>
          <w:sz w:val="24"/>
          <w:szCs w:val="24"/>
        </w:rPr>
        <w:sym w:font="Symbol" w:char="F0AE"/>
      </w:r>
      <w:r w:rsidRPr="0012622B">
        <w:rPr>
          <w:sz w:val="24"/>
          <w:szCs w:val="24"/>
        </w:rPr>
        <w:t>{0}</w:t>
      </w:r>
      <w:r w:rsidRPr="0012622B">
        <w:rPr>
          <w:sz w:val="24"/>
          <w:szCs w:val="24"/>
        </w:rPr>
        <w:sym w:font="Symbol" w:char="F0C8"/>
      </w:r>
      <w:r w:rsidRPr="0012622B">
        <w:rPr>
          <w:sz w:val="24"/>
          <w:szCs w:val="24"/>
        </w:rPr>
        <w:sym w:font="Symbol" w:char="F0C2"/>
      </w:r>
      <w:r w:rsidRPr="0012622B">
        <w:rPr>
          <w:sz w:val="24"/>
          <w:szCs w:val="24"/>
          <w:vertAlign w:val="superscript"/>
        </w:rPr>
        <w:t>+</w:t>
      </w:r>
      <w:r w:rsidRPr="0012622B">
        <w:rPr>
          <w:sz w:val="24"/>
          <w:szCs w:val="24"/>
        </w:rPr>
        <w:t xml:space="preserve"> represent the photon volume obtained by some means at an element of </w:t>
      </w:r>
      <w:r w:rsidRPr="0012622B">
        <w:rPr>
          <w:i/>
          <w:sz w:val="24"/>
          <w:szCs w:val="24"/>
        </w:rPr>
        <w:t>G</w:t>
      </w:r>
      <w:r w:rsidRPr="0012622B">
        <w:rPr>
          <w:sz w:val="24"/>
          <w:szCs w:val="24"/>
        </w:rPr>
        <w:t xml:space="preserve">. Our goal is to find a minimum to the functional </w:t>
      </w:r>
      <w:r w:rsidRPr="0012622B">
        <w:rPr>
          <w:i/>
          <w:sz w:val="24"/>
          <w:szCs w:val="24"/>
        </w:rPr>
        <w:t>F</w:t>
      </w:r>
      <w:r w:rsidRPr="0012622B">
        <w:rPr>
          <w:sz w:val="24"/>
          <w:szCs w:val="24"/>
        </w:rPr>
        <w:t>(</w:t>
      </w:r>
      <w:r w:rsidRPr="0012622B">
        <w:rPr>
          <w:i/>
          <w:sz w:val="24"/>
          <w:szCs w:val="24"/>
        </w:rPr>
        <w:sym w:font="Symbol" w:char="F066"/>
      </w:r>
      <w:r w:rsidRPr="0012622B">
        <w:rPr>
          <w:sz w:val="24"/>
          <w:szCs w:val="24"/>
        </w:rPr>
        <w:t>) below provided by Mumford and Shah [</w:t>
      </w:r>
      <w:r w:rsidR="00CE6FB9">
        <w:rPr>
          <w:sz w:val="24"/>
          <w:szCs w:val="24"/>
        </w:rPr>
        <w:t>12</w:t>
      </w:r>
      <w:r w:rsidRPr="0012622B">
        <w:rPr>
          <w:sz w:val="24"/>
          <w:szCs w:val="24"/>
        </w:rPr>
        <w:t xml:space="preserve">] for some function </w:t>
      </w:r>
      <w:r w:rsidRPr="0012622B">
        <w:rPr>
          <w:i/>
          <w:sz w:val="24"/>
          <w:szCs w:val="24"/>
        </w:rPr>
        <w:sym w:font="Symbol" w:char="F066"/>
      </w:r>
      <w:r w:rsidRPr="0012622B">
        <w:rPr>
          <w:sz w:val="24"/>
          <w:szCs w:val="24"/>
        </w:rPr>
        <w:t>:</w:t>
      </w:r>
      <w:r w:rsidRPr="0012622B">
        <w:rPr>
          <w:i/>
          <w:sz w:val="24"/>
          <w:szCs w:val="24"/>
        </w:rPr>
        <w:t>G</w:t>
      </w:r>
      <w:r w:rsidRPr="0012622B">
        <w:rPr>
          <w:sz w:val="24"/>
          <w:szCs w:val="24"/>
        </w:rPr>
        <w:sym w:font="Symbol" w:char="F0AE"/>
      </w:r>
      <w:r w:rsidRPr="0012622B">
        <w:rPr>
          <w:sz w:val="24"/>
          <w:szCs w:val="24"/>
        </w:rPr>
        <w:sym w:font="Symbol" w:char="F0C2"/>
      </w:r>
      <w:r>
        <w:rPr>
          <w:sz w:val="24"/>
          <w:szCs w:val="24"/>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2"/>
        <w:gridCol w:w="496"/>
      </w:tblGrid>
      <w:tr w:rsidR="00A40F72" w:rsidTr="0044467F">
        <w:tc>
          <w:tcPr>
            <w:tcW w:w="9630" w:type="dxa"/>
          </w:tcPr>
          <w:p w:rsidR="00A40F72" w:rsidRDefault="00A40F72" w:rsidP="00C22DE8">
            <w:pPr>
              <w:pStyle w:val="ListParagraph"/>
              <w:spacing w:after="120" w:line="480" w:lineRule="auto"/>
              <w:ind w:left="0"/>
              <w:rPr>
                <w:sz w:val="24"/>
                <w:szCs w:val="24"/>
              </w:rPr>
            </w:pPr>
            <m:oMathPara>
              <m:oMath>
                <m:r>
                  <w:rPr>
                    <w:rFonts w:ascii="Cambria Math" w:hAnsi="Cambria Math"/>
                    <w:sz w:val="24"/>
                    <w:szCs w:val="24"/>
                  </w:rPr>
                  <m:t>F</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=μ</m:t>
                </m:r>
                <m:sSup>
                  <m:sSupPr>
                    <m:ctrlPr>
                      <w:rPr>
                        <w:rFonts w:ascii="Cambria Math" w:hAnsi="Cambria Math"/>
                        <w:i/>
                        <w:sz w:val="24"/>
                        <w:szCs w:val="24"/>
                      </w:rPr>
                    </m:ctrlPr>
                  </m:sSupPr>
                  <m:e>
                    <m:d>
                      <m:dPr>
                        <m:ctrlPr>
                          <w:rPr>
                            <w:rFonts w:ascii="Cambria Math" w:hAnsi="Cambria Math"/>
                            <w:i/>
                            <w:sz w:val="24"/>
                            <w:szCs w:val="24"/>
                          </w:rPr>
                        </m:ctrlPr>
                      </m:dPr>
                      <m:e>
                        <m:nary>
                          <m:naryPr>
                            <m:limLoc m:val="undOvr"/>
                            <m:ctrlPr>
                              <w:rPr>
                                <w:rFonts w:ascii="Cambria Math" w:hAnsi="Cambria Math"/>
                                <w:i/>
                                <w:sz w:val="24"/>
                                <w:szCs w:val="24"/>
                              </w:rPr>
                            </m:ctrlPr>
                          </m:naryPr>
                          <m:sub>
                            <m:r>
                              <w:rPr>
                                <w:rFonts w:ascii="Cambria Math" w:hAnsi="Cambria Math"/>
                                <w:sz w:val="24"/>
                                <w:szCs w:val="24"/>
                              </w:rPr>
                              <m:t>G</m:t>
                            </m:r>
                          </m:sub>
                          <m:sup/>
                          <m:e>
                            <m:d>
                              <m:dPr>
                                <m:begChr m:val="|"/>
                                <m:endChr m:val="|"/>
                                <m:ctrlPr>
                                  <w:rPr>
                                    <w:rFonts w:ascii="Cambria Math" w:hAnsi="Cambria Math"/>
                                    <w:i/>
                                    <w:sz w:val="24"/>
                                    <w:szCs w:val="24"/>
                                  </w:rPr>
                                </m:ctrlPr>
                              </m:dPr>
                              <m:e>
                                <m:r>
                                  <m:rPr>
                                    <m:sty m:val="p"/>
                                  </m:rPr>
                                  <w:rPr>
                                    <w:rFonts w:ascii="Cambria Math" w:hAnsi="Cambria Math"/>
                                    <w:sz w:val="24"/>
                                    <w:szCs w:val="24"/>
                                  </w:rPr>
                                  <m:t>∇</m:t>
                                </m:r>
                                <m:r>
                                  <w:rPr>
                                    <w:rFonts w:ascii="Cambria Math" w:hAnsi="Cambria Math"/>
                                    <w:sz w:val="24"/>
                                    <w:szCs w:val="24"/>
                                  </w:rPr>
                                  <m:t>H(</m:t>
                                </m:r>
                                <m:r>
                                  <w:rPr>
                                    <w:rFonts w:ascii="Cambria Math" w:hAnsi="Cambria Math"/>
                                    <w:i/>
                                    <w:sz w:val="24"/>
                                    <w:szCs w:val="24"/>
                                  </w:rPr>
                                  <w:sym w:font="Symbol" w:char="F066"/>
                                </m:r>
                                <m:r>
                                  <w:rPr>
                                    <w:rFonts w:ascii="Cambria Math" w:hAnsi="Cambria Math"/>
                                    <w:sz w:val="24"/>
                                    <w:szCs w:val="24"/>
                                  </w:rPr>
                                  <m:t>)</m:t>
                                </m:r>
                              </m:e>
                            </m:d>
                            <m:r>
                              <w:rPr>
                                <w:rFonts w:ascii="Cambria Math" w:hAnsi="Cambria Math"/>
                                <w:sz w:val="24"/>
                                <w:szCs w:val="24"/>
                              </w:rPr>
                              <m:t>dxdydz</m:t>
                            </m:r>
                          </m:e>
                        </m:nary>
                      </m:e>
                    </m:d>
                  </m:e>
                  <m:sup>
                    <m:r>
                      <w:rPr>
                        <w:rFonts w:ascii="Cambria Math" w:hAnsi="Cambria Math"/>
                        <w:sz w:val="24"/>
                        <w:szCs w:val="24"/>
                      </w:rPr>
                      <m:t>b</m:t>
                    </m:r>
                  </m:sup>
                </m:sSup>
                <m:r>
                  <w:rPr>
                    <w:rFonts w:ascii="Cambria Math" w:hAnsi="Cambria Math"/>
                    <w:sz w:val="24"/>
                    <w:szCs w:val="24"/>
                  </w:rPr>
                  <m:t>+</m:t>
                </m:r>
                <m:r>
                  <w:rPr>
                    <w:rFonts w:ascii="Cambria Math" w:hAnsi="Cambria Math"/>
                    <w:i/>
                    <w:sz w:val="24"/>
                    <w:szCs w:val="24"/>
                  </w:rPr>
                  <w:sym w:font="Symbol" w:char="F06E"/>
                </m:r>
                <m:nary>
                  <m:naryPr>
                    <m:limLoc m:val="undOvr"/>
                    <m:ctrlPr>
                      <w:rPr>
                        <w:rFonts w:ascii="Cambria Math" w:hAnsi="Cambria Math"/>
                        <w:i/>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dxdydz</m:t>
                    </m:r>
                  </m:e>
                </m:nary>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i/>
                        <w:sz w:val="24"/>
                        <w:szCs w:val="24"/>
                      </w:rPr>
                      <w:sym w:font="Symbol" w:char="F06C"/>
                    </m:r>
                  </m:e>
                  <m:sub>
                    <m:r>
                      <w:rPr>
                        <w:rFonts w:ascii="Cambria Math" w:hAnsi="Cambria Math"/>
                        <w:sz w:val="24"/>
                        <w:szCs w:val="24"/>
                      </w:rPr>
                      <m:t>1</m:t>
                    </m:r>
                  </m:sub>
                </m:sSub>
                <m:nary>
                  <m:naryPr>
                    <m:limLoc m:val="undOvr"/>
                    <m:ctrlPr>
                      <w:rPr>
                        <w:rFonts w:ascii="Cambria Math" w:hAnsi="Cambria Math"/>
                        <w:i/>
                        <w:sz w:val="24"/>
                        <w:szCs w:val="24"/>
                      </w:rPr>
                    </m:ctrlPr>
                  </m:naryPr>
                  <m:sub>
                    <m:r>
                      <w:rPr>
                        <w:rFonts w:ascii="Cambria Math" w:hAnsi="Cambria Math"/>
                        <w:sz w:val="24"/>
                        <w:szCs w:val="24"/>
                      </w:rPr>
                      <m:t>G</m:t>
                    </m:r>
                  </m:sub>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e>
                        </m:d>
                      </m:e>
                      <m:sup>
                        <m:r>
                          <w:rPr>
                            <w:rFonts w:ascii="Cambria Math" w:hAnsi="Cambria Math"/>
                            <w:sz w:val="24"/>
                            <w:szCs w:val="24"/>
                          </w:rPr>
                          <m:t>2</m:t>
                        </m:r>
                      </m:sup>
                    </m:sSup>
                    <m:r>
                      <w:rPr>
                        <w:rFonts w:ascii="Cambria Math" w:hAnsi="Cambria Math"/>
                        <w:sz w:val="24"/>
                        <w:szCs w:val="24"/>
                      </w:rPr>
                      <m:t>H</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dxdydz</m:t>
                    </m:r>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6C"/>
                    </m:r>
                  </m:e>
                  <m:sub>
                    <m:r>
                      <w:rPr>
                        <w:rFonts w:ascii="Cambria Math" w:hAnsi="Cambria Math"/>
                        <w:sz w:val="24"/>
                        <w:szCs w:val="24"/>
                      </w:rPr>
                      <m:t>2</m:t>
                    </m:r>
                  </m:sub>
                </m:sSub>
                <m:r>
                  <w:rPr>
                    <w:rFonts w:ascii="Cambria Math" w:hAnsi="Cambria Math"/>
                    <w:sz w:val="24"/>
                    <w:szCs w:val="24"/>
                  </w:rPr>
                  <m:t xml:space="preserve"> </m:t>
                </m:r>
                <m:nary>
                  <m:naryPr>
                    <m:limLoc m:val="undOvr"/>
                    <m:ctrlPr>
                      <w:rPr>
                        <w:rFonts w:ascii="Cambria Math" w:hAnsi="Cambria Math"/>
                        <w:i/>
                        <w:sz w:val="24"/>
                        <w:szCs w:val="24"/>
                      </w:rPr>
                    </m:ctrlPr>
                  </m:naryPr>
                  <m:sub>
                    <m:r>
                      <w:rPr>
                        <w:rFonts w:ascii="Cambria Math" w:hAnsi="Cambria Math"/>
                        <w:sz w:val="24"/>
                        <w:szCs w:val="24"/>
                      </w:rPr>
                      <m:t>G</m:t>
                    </m:r>
                  </m:sub>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V-</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e>
                        </m:d>
                      </m:e>
                      <m:sup>
                        <m:r>
                          <w:rPr>
                            <w:rFonts w:ascii="Cambria Math" w:hAnsi="Cambria Math"/>
                            <w:sz w:val="24"/>
                            <w:szCs w:val="24"/>
                          </w:rPr>
                          <m:t>2</m:t>
                        </m:r>
                      </m:sup>
                    </m:sSup>
                    <m:d>
                      <m:dPr>
                        <m:ctrlPr>
                          <w:rPr>
                            <w:rFonts w:ascii="Cambria Math" w:hAnsi="Cambria Math"/>
                            <w:i/>
                            <w:sz w:val="24"/>
                            <w:szCs w:val="24"/>
                          </w:rPr>
                        </m:ctrlPr>
                      </m:dPr>
                      <m:e>
                        <m:r>
                          <w:rPr>
                            <w:rFonts w:ascii="Cambria Math" w:hAnsi="Cambria Math"/>
                            <w:sz w:val="24"/>
                            <w:szCs w:val="24"/>
                          </w:rPr>
                          <m:t>1-H</m:t>
                        </m:r>
                        <m:d>
                          <m:dPr>
                            <m:ctrlPr>
                              <w:rPr>
                                <w:rFonts w:ascii="Cambria Math" w:hAnsi="Cambria Math"/>
                                <w:i/>
                                <w:sz w:val="24"/>
                                <w:szCs w:val="24"/>
                              </w:rPr>
                            </m:ctrlPr>
                          </m:dPr>
                          <m:e>
                            <m:r>
                              <w:rPr>
                                <w:rFonts w:ascii="Cambria Math" w:hAnsi="Cambria Math"/>
                                <w:i/>
                                <w:sz w:val="24"/>
                                <w:szCs w:val="24"/>
                              </w:rPr>
                              <w:sym w:font="Symbol" w:char="F066"/>
                            </m:r>
                          </m:e>
                        </m:d>
                      </m:e>
                    </m:d>
                    <m:r>
                      <w:rPr>
                        <w:rFonts w:ascii="Cambria Math" w:hAnsi="Cambria Math"/>
                        <w:sz w:val="24"/>
                        <w:szCs w:val="24"/>
                      </w:rPr>
                      <m:t>dxdydz</m:t>
                    </m:r>
                  </m:e>
                </m:nary>
              </m:oMath>
            </m:oMathPara>
          </w:p>
        </w:tc>
        <w:tc>
          <w:tcPr>
            <w:tcW w:w="450" w:type="dxa"/>
            <w:vAlign w:val="center"/>
          </w:tcPr>
          <w:p w:rsidR="00A40F72" w:rsidRDefault="00A40F72" w:rsidP="00C22DE8">
            <w:pPr>
              <w:pStyle w:val="ListParagraph"/>
              <w:spacing w:after="120" w:line="480" w:lineRule="auto"/>
              <w:ind w:left="0"/>
              <w:jc w:val="center"/>
              <w:rPr>
                <w:sz w:val="24"/>
                <w:szCs w:val="24"/>
              </w:rPr>
            </w:pPr>
            <w:r>
              <w:rPr>
                <w:sz w:val="24"/>
                <w:szCs w:val="24"/>
              </w:rPr>
              <w:t>(6)</w:t>
            </w:r>
          </w:p>
        </w:tc>
      </w:tr>
    </w:tbl>
    <w:p w:rsidR="00A40F72" w:rsidRPr="0012622B" w:rsidRDefault="00A40F72" w:rsidP="00C22DE8">
      <w:pPr>
        <w:pStyle w:val="BodyText"/>
        <w:spacing w:line="480" w:lineRule="auto"/>
        <w:rPr>
          <w:sz w:val="24"/>
          <w:szCs w:val="24"/>
        </w:rPr>
      </w:pPr>
      <w:r w:rsidRPr="0012622B">
        <w:rPr>
          <w:sz w:val="24"/>
          <w:szCs w:val="24"/>
        </w:rPr>
        <w:t xml:space="preserve">where </w:t>
      </w:r>
      <w:r w:rsidRPr="0012622B">
        <w:rPr>
          <w:i/>
          <w:sz w:val="24"/>
          <w:szCs w:val="24"/>
        </w:rPr>
        <w:t>µ</w:t>
      </w:r>
      <w:r w:rsidRPr="0012622B">
        <w:rPr>
          <w:sz w:val="24"/>
          <w:szCs w:val="24"/>
        </w:rPr>
        <w:t xml:space="preserve">, </w:t>
      </w:r>
      <w:r w:rsidRPr="0012622B">
        <w:rPr>
          <w:i/>
          <w:sz w:val="24"/>
          <w:szCs w:val="24"/>
        </w:rPr>
        <w:sym w:font="Symbol" w:char="F06E"/>
      </w:r>
      <w:r w:rsidRPr="0012622B">
        <w:rPr>
          <w:sz w:val="24"/>
          <w:szCs w:val="24"/>
        </w:rPr>
        <w:t xml:space="preserve">,  </w:t>
      </w:r>
      <w:r w:rsidRPr="0012622B">
        <w:rPr>
          <w:i/>
          <w:sz w:val="24"/>
          <w:szCs w:val="24"/>
        </w:rPr>
        <w:sym w:font="Symbol" w:char="F06C"/>
      </w:r>
      <w:r w:rsidRPr="0012622B">
        <w:rPr>
          <w:sz w:val="24"/>
          <w:szCs w:val="24"/>
          <w:vertAlign w:val="subscript"/>
        </w:rPr>
        <w:t>1</w:t>
      </w:r>
      <w:r w:rsidRPr="0012622B">
        <w:rPr>
          <w:sz w:val="24"/>
          <w:szCs w:val="24"/>
        </w:rPr>
        <w:t xml:space="preserve">, </w:t>
      </w:r>
      <w:r w:rsidRPr="0012622B">
        <w:rPr>
          <w:i/>
          <w:sz w:val="24"/>
          <w:szCs w:val="24"/>
        </w:rPr>
        <w:sym w:font="Symbol" w:char="F06C"/>
      </w:r>
      <w:r w:rsidRPr="0012622B">
        <w:rPr>
          <w:sz w:val="24"/>
          <w:szCs w:val="24"/>
          <w:vertAlign w:val="subscript"/>
        </w:rPr>
        <w:t>2</w:t>
      </w:r>
      <w:r w:rsidRPr="0012622B">
        <w:rPr>
          <w:sz w:val="24"/>
          <w:szCs w:val="24"/>
        </w:rPr>
        <w:t xml:space="preserve"> and </w:t>
      </w:r>
      <w:r w:rsidRPr="0012622B">
        <w:rPr>
          <w:i/>
          <w:sz w:val="24"/>
          <w:szCs w:val="24"/>
        </w:rPr>
        <w:t>b</w:t>
      </w:r>
      <w:r w:rsidRPr="0012622B">
        <w:rPr>
          <w:sz w:val="24"/>
          <w:szCs w:val="24"/>
        </w:rPr>
        <w:t xml:space="preserve"> are arbitrarily defined parameters and </w:t>
      </w:r>
      <w:r w:rsidRPr="0012622B">
        <w:rPr>
          <w:i/>
          <w:sz w:val="24"/>
          <w:szCs w:val="24"/>
        </w:rPr>
        <w:t>H</w:t>
      </w:r>
      <w:r w:rsidRPr="0012622B">
        <w:rPr>
          <w:sz w:val="24"/>
          <w:szCs w:val="24"/>
        </w:rPr>
        <w:t xml:space="preserve"> is the Heaviside function </w:t>
      </w:r>
    </w:p>
    <w:p w:rsidR="00A40F72" w:rsidRPr="0012622B" w:rsidRDefault="00D449A7" w:rsidP="00C22DE8">
      <w:pPr>
        <w:pStyle w:val="BodyText"/>
        <w:spacing w:line="480" w:lineRule="auto"/>
        <w:jc w:val="center"/>
        <w:rPr>
          <w:sz w:val="24"/>
          <w:szCs w:val="24"/>
        </w:rPr>
      </w:pPr>
      <m:oMath>
        <m:sSub>
          <m:sSubPr>
            <m:ctrlPr>
              <w:rPr>
                <w:rFonts w:ascii="Cambria Math" w:hAnsi="Cambria Math"/>
                <w:i/>
                <w:sz w:val="24"/>
                <w:szCs w:val="24"/>
              </w:rPr>
            </m:ctrlPr>
          </m:sSubPr>
          <m:e>
            <m:r>
              <w:rPr>
                <w:rFonts w:ascii="Cambria Math" w:hAnsi="Cambria Math"/>
                <w:sz w:val="24"/>
                <w:szCs w:val="24"/>
              </w:rPr>
              <m:t xml:space="preserve">            H</m:t>
            </m:r>
          </m:e>
          <m:sub>
            <m:r>
              <w:rPr>
                <w:rFonts w:ascii="Cambria Math" w:hAnsi="Cambria Math"/>
                <w:i/>
                <w:sz w:val="24"/>
                <w:szCs w:val="24"/>
                <w:vertAlign w:val="subscript"/>
              </w:rPr>
              <w:sym w:font="Symbol" w:char="F065"/>
            </m:r>
          </m:sub>
        </m:sSub>
        <m:d>
          <m:dPr>
            <m:ctrlPr>
              <w:rPr>
                <w:rFonts w:ascii="Cambria Math" w:hAnsi="Cambria Math"/>
                <w:sz w:val="24"/>
                <w:szCs w:val="24"/>
              </w:rPr>
            </m:ctrlPr>
          </m:dPr>
          <m:e>
            <m:r>
              <w:rPr>
                <w:rFonts w:ascii="Cambria Math" w:hAnsi="Cambria Math"/>
                <w:sz w:val="24"/>
                <w:szCs w:val="24"/>
              </w:rPr>
              <m:t>x</m:t>
            </m:r>
          </m:e>
        </m:d>
        <m:r>
          <m:rPr>
            <m:sty m:val="p"/>
          </m:rP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d>
          <m:dPr>
            <m:ctrlPr>
              <w:rPr>
                <w:rFonts w:ascii="Cambria Math" w:hAnsi="Cambria Math"/>
                <w:i/>
                <w:sz w:val="24"/>
                <w:szCs w:val="24"/>
              </w:rPr>
            </m:ctrlPr>
          </m:dPr>
          <m:e>
            <m:r>
              <w:rPr>
                <w:rFonts w:ascii="Cambria Math" w:hAnsi="Cambria Math"/>
                <w:sz w:val="24"/>
                <w:szCs w:val="24"/>
              </w:rPr>
              <m:t xml:space="preserve">1+ </m:t>
            </m:r>
            <m:f>
              <m:fPr>
                <m:ctrlPr>
                  <w:rPr>
                    <w:rFonts w:ascii="Cambria Math" w:hAnsi="Cambria Math"/>
                    <w:i/>
                    <w:sz w:val="24"/>
                    <w:szCs w:val="24"/>
                  </w:rPr>
                </m:ctrlPr>
              </m:fPr>
              <m:num>
                <m:r>
                  <w:rPr>
                    <w:rFonts w:ascii="Cambria Math" w:hAnsi="Cambria Math"/>
                    <w:sz w:val="24"/>
                    <w:szCs w:val="24"/>
                  </w:rPr>
                  <m:t>2</m:t>
                </m:r>
              </m:num>
              <m:den>
                <m:r>
                  <w:rPr>
                    <w:rFonts w:ascii="Cambria Math" w:hAnsi="Cambria Math"/>
                    <w:sz w:val="24"/>
                    <w:szCs w:val="24"/>
                  </w:rPr>
                  <m:t>π</m:t>
                </m:r>
              </m:den>
            </m:f>
            <m:func>
              <m:funcPr>
                <m:ctrlPr>
                  <w:rPr>
                    <w:rFonts w:ascii="Cambria Math" w:hAnsi="Cambria Math"/>
                    <w:i/>
                    <w:sz w:val="24"/>
                    <w:szCs w:val="24"/>
                  </w:rPr>
                </m:ctrlPr>
              </m:funcPr>
              <m:fName>
                <m:sSup>
                  <m:sSupPr>
                    <m:ctrlPr>
                      <w:rPr>
                        <w:rFonts w:ascii="Cambria Math" w:hAnsi="Cambria Math"/>
                        <w:i/>
                        <w:sz w:val="24"/>
                        <w:szCs w:val="24"/>
                      </w:rPr>
                    </m:ctrlPr>
                  </m:sSupPr>
                  <m:e>
                    <m:r>
                      <m:rPr>
                        <m:sty m:val="p"/>
                      </m:rPr>
                      <w:rPr>
                        <w:rFonts w:ascii="Cambria Math" w:hAnsi="Cambria Math"/>
                        <w:sz w:val="24"/>
                        <w:szCs w:val="24"/>
                      </w:rPr>
                      <m:t>tan</m:t>
                    </m:r>
                  </m:e>
                  <m:sup>
                    <m:r>
                      <w:rPr>
                        <w:rFonts w:ascii="Cambria Math" w:hAnsi="Cambria Math"/>
                        <w:sz w:val="24"/>
                        <w:szCs w:val="24"/>
                      </w:rPr>
                      <m:t>-1</m:t>
                    </m:r>
                  </m:sup>
                </m:sSup>
              </m:fName>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x</m:t>
                        </m:r>
                      </m:num>
                      <m:den>
                        <m:r>
                          <w:rPr>
                            <w:rFonts w:ascii="Cambria Math" w:hAnsi="Cambria Math"/>
                            <w:sz w:val="24"/>
                            <w:szCs w:val="24"/>
                          </w:rPr>
                          <m:t>ε</m:t>
                        </m:r>
                      </m:den>
                    </m:f>
                  </m:e>
                </m:d>
              </m:e>
            </m:func>
          </m:e>
        </m:d>
      </m:oMath>
      <w:r w:rsidR="00A40F72" w:rsidRPr="0012622B">
        <w:rPr>
          <w:sz w:val="24"/>
          <w:szCs w:val="24"/>
        </w:rPr>
        <w:t xml:space="preserve">                               </w:t>
      </w:r>
    </w:p>
    <w:p w:rsidR="00B51AEA" w:rsidRPr="00B51AEA" w:rsidRDefault="00B51AEA" w:rsidP="00B51AEA">
      <w:pPr>
        <w:pStyle w:val="Text"/>
        <w:rPr>
          <w:sz w:val="24"/>
          <w:szCs w:val="24"/>
        </w:rPr>
      </w:pPr>
      <w:r w:rsidRPr="00B51AEA">
        <w:rPr>
          <w:sz w:val="24"/>
          <w:szCs w:val="24"/>
        </w:rPr>
        <w:t xml:space="preserve">As the signed distance function </w:t>
      </w:r>
      <w:r w:rsidRPr="00B51AEA">
        <w:rPr>
          <w:i/>
          <w:sz w:val="24"/>
          <w:szCs w:val="24"/>
        </w:rPr>
        <w:sym w:font="Symbol" w:char="F066"/>
      </w:r>
      <w:r w:rsidRPr="00B51AEA">
        <w:rPr>
          <w:sz w:val="24"/>
          <w:szCs w:val="24"/>
        </w:rPr>
        <w:t xml:space="preserve"> - or segmentation mesh - evolves, the values assumed for an input </w:t>
      </w:r>
      <w:r w:rsidRPr="00B51AEA">
        <w:rPr>
          <w:i/>
          <w:sz w:val="24"/>
          <w:szCs w:val="24"/>
        </w:rPr>
        <w:t>g</w:t>
      </w:r>
      <w:r w:rsidRPr="00B51AEA">
        <w:rPr>
          <w:sz w:val="24"/>
          <w:szCs w:val="24"/>
        </w:rPr>
        <w:t xml:space="preserve"> </w:t>
      </w:r>
      <w:r w:rsidRPr="00B51AEA">
        <w:rPr>
          <w:sz w:val="24"/>
          <w:szCs w:val="24"/>
        </w:rPr>
        <w:sym w:font="Symbol" w:char="F0CE"/>
      </w:r>
      <w:r w:rsidRPr="00B51AEA">
        <w:rPr>
          <w:sz w:val="24"/>
          <w:szCs w:val="24"/>
        </w:rPr>
        <w:t xml:space="preserve"> </w:t>
      </w:r>
      <w:r w:rsidRPr="00B51AEA">
        <w:rPr>
          <w:i/>
          <w:sz w:val="24"/>
          <w:szCs w:val="24"/>
        </w:rPr>
        <w:t>G</w:t>
      </w:r>
      <w:r w:rsidRPr="00B51AEA">
        <w:rPr>
          <w:sz w:val="24"/>
          <w:szCs w:val="24"/>
        </w:rPr>
        <w:t xml:space="preserve"> are given below</w:t>
      </w:r>
    </w:p>
    <w:p w:rsidR="00B51AEA" w:rsidRPr="00B51AEA" w:rsidRDefault="00B51AEA" w:rsidP="00B51AEA">
      <w:pPr>
        <w:pStyle w:val="Text"/>
        <w:rPr>
          <w:sz w:val="24"/>
          <w:szCs w:val="24"/>
        </w:rPr>
      </w:pPr>
    </w:p>
    <w:p w:rsidR="00B51AEA" w:rsidRPr="00B51AEA" w:rsidRDefault="00D449A7" w:rsidP="00B51AEA">
      <w:pPr>
        <w:pStyle w:val="Text"/>
        <w:rPr>
          <w:sz w:val="24"/>
          <w:szCs w:val="24"/>
        </w:rPr>
      </w:pPr>
      <m:oMathPara>
        <m:oMath>
          <m:d>
            <m:dPr>
              <m:begChr m:val="{"/>
              <m:endChr m:val=""/>
              <m:ctrlPr>
                <w:rPr>
                  <w:rFonts w:ascii="Cambria Math" w:hAnsi="Cambria Math"/>
                  <w:i/>
                  <w:sz w:val="24"/>
                  <w:szCs w:val="24"/>
                </w:rPr>
              </m:ctrlPr>
            </m:dPr>
            <m:e>
              <m:eqArr>
                <m:eqArrPr>
                  <m:ctrlPr>
                    <w:rPr>
                      <w:rFonts w:ascii="Cambria Math" w:hAnsi="Cambria Math"/>
                      <w:i/>
                      <w:sz w:val="24"/>
                      <w:szCs w:val="24"/>
                    </w:rPr>
                  </m:ctrlPr>
                </m:eqArrPr>
                <m:e>
                  <m:r>
                    <w:rPr>
                      <w:rFonts w:ascii="Cambria Math" w:hAnsi="Cambria Math"/>
                      <w:i/>
                      <w:sz w:val="24"/>
                      <w:szCs w:val="24"/>
                    </w:rPr>
                    <w:sym w:font="Symbol" w:char="F066"/>
                  </m:r>
                  <m:r>
                    <w:rPr>
                      <w:rFonts w:ascii="Cambria Math" w:hAnsi="Cambria Math"/>
                      <w:sz w:val="24"/>
                      <w:szCs w:val="24"/>
                    </w:rPr>
                    <m:t xml:space="preserve">&gt;0,  if g </m:t>
                  </m:r>
                  <m:r>
                    <m:rPr>
                      <m:sty m:val="p"/>
                    </m:rPr>
                    <w:rPr>
                      <w:rFonts w:ascii="Cambria Math" w:hAnsi="Cambria Math"/>
                      <w:sz w:val="24"/>
                      <w:szCs w:val="24"/>
                    </w:rPr>
                    <m:t>is within the mesh</m:t>
                  </m:r>
                  <m:r>
                    <w:rPr>
                      <w:rFonts w:ascii="Cambria Math" w:hAnsi="Cambria Math"/>
                      <w:sz w:val="24"/>
                      <w:szCs w:val="24"/>
                    </w:rPr>
                    <m:t xml:space="preserve">                            </m:t>
                  </m:r>
                </m:e>
                <m:e>
                  <m:r>
                    <w:rPr>
                      <w:rFonts w:ascii="Cambria Math" w:hAnsi="Cambria Math"/>
                      <w:i/>
                      <w:sz w:val="24"/>
                      <w:szCs w:val="24"/>
                    </w:rPr>
                    <w:sym w:font="Symbol" w:char="F066"/>
                  </m:r>
                  <m:r>
                    <w:rPr>
                      <w:rFonts w:ascii="Cambria Math" w:hAnsi="Cambria Math"/>
                      <w:sz w:val="24"/>
                      <w:szCs w:val="24"/>
                    </w:rPr>
                    <m:t xml:space="preserve">=0,  if g </m:t>
                  </m:r>
                  <m:r>
                    <m:rPr>
                      <m:sty m:val="p"/>
                    </m:rPr>
                    <w:rPr>
                      <w:rFonts w:ascii="Cambria Math" w:hAnsi="Cambria Math"/>
                      <w:sz w:val="24"/>
                      <w:szCs w:val="24"/>
                    </w:rPr>
                    <m:t xml:space="preserve">is on the perimeter of the mesh   </m:t>
                  </m:r>
                </m:e>
                <m:e>
                  <m:r>
                    <w:rPr>
                      <w:rFonts w:ascii="Cambria Math" w:hAnsi="Cambria Math"/>
                      <w:i/>
                      <w:sz w:val="24"/>
                      <w:szCs w:val="24"/>
                    </w:rPr>
                    <w:sym w:font="Symbol" w:char="F066"/>
                  </m:r>
                  <m:r>
                    <w:rPr>
                      <w:rFonts w:ascii="Cambria Math" w:hAnsi="Cambria Math"/>
                      <w:sz w:val="24"/>
                      <w:szCs w:val="24"/>
                    </w:rPr>
                    <m:t xml:space="preserve">&lt;0,  if g </m:t>
                  </m:r>
                  <m:r>
                    <m:rPr>
                      <m:sty m:val="p"/>
                    </m:rPr>
                    <w:rPr>
                      <w:rFonts w:ascii="Cambria Math" w:hAnsi="Cambria Math"/>
                      <w:sz w:val="24"/>
                      <w:szCs w:val="24"/>
                    </w:rPr>
                    <m:t>is outside the mesh</m:t>
                  </m:r>
                  <m:r>
                    <w:rPr>
                      <w:rFonts w:ascii="Cambria Math" w:hAnsi="Cambria Math"/>
                      <w:sz w:val="24"/>
                      <w:szCs w:val="24"/>
                    </w:rPr>
                    <m:t xml:space="preserve">                           </m:t>
                  </m:r>
                </m:e>
              </m:eqArr>
            </m:e>
          </m:d>
        </m:oMath>
      </m:oMathPara>
    </w:p>
    <w:p w:rsidR="00B51AEA" w:rsidRPr="00B51AEA" w:rsidRDefault="00B51AEA" w:rsidP="00B51AEA">
      <w:pPr>
        <w:pStyle w:val="Text"/>
        <w:rPr>
          <w:sz w:val="24"/>
          <w:szCs w:val="24"/>
        </w:rPr>
      </w:pPr>
    </w:p>
    <w:p w:rsidR="00B51AEA" w:rsidRPr="00B51AEA" w:rsidRDefault="00B51AEA" w:rsidP="00B51AEA">
      <w:pPr>
        <w:pStyle w:val="BodyText"/>
        <w:spacing w:line="480" w:lineRule="auto"/>
        <w:rPr>
          <w:sz w:val="24"/>
          <w:szCs w:val="24"/>
        </w:rPr>
      </w:pPr>
      <w:r w:rsidRPr="00B51AEA">
        <w:rPr>
          <w:sz w:val="24"/>
          <w:szCs w:val="24"/>
        </w:rPr>
        <w:t xml:space="preserve">The Mumford-Shah functional [12] used by Chan and Vese [11] is obtained by setting </w:t>
      </w:r>
      <w:r w:rsidRPr="00B51AEA">
        <w:rPr>
          <w:i/>
          <w:sz w:val="24"/>
          <w:szCs w:val="24"/>
        </w:rPr>
        <w:t>µ</w:t>
      </w:r>
      <w:r w:rsidRPr="00B51AEA">
        <w:rPr>
          <w:sz w:val="24"/>
          <w:szCs w:val="24"/>
        </w:rPr>
        <w:t xml:space="preserve"> = 0.5, </w:t>
      </w:r>
      <w:r w:rsidRPr="00B51AEA">
        <w:rPr>
          <w:i/>
          <w:sz w:val="24"/>
          <w:szCs w:val="24"/>
        </w:rPr>
        <w:sym w:font="Symbol" w:char="F06E"/>
      </w:r>
      <w:r w:rsidRPr="00B51AEA">
        <w:rPr>
          <w:sz w:val="24"/>
          <w:szCs w:val="24"/>
        </w:rPr>
        <w:t xml:space="preserve"> = 0, </w:t>
      </w:r>
      <w:r w:rsidRPr="00B51AEA">
        <w:rPr>
          <w:i/>
          <w:sz w:val="24"/>
          <w:szCs w:val="24"/>
        </w:rPr>
        <w:sym w:font="Symbol" w:char="F06C"/>
      </w:r>
      <w:r w:rsidRPr="00B51AEA">
        <w:rPr>
          <w:sz w:val="24"/>
          <w:szCs w:val="24"/>
          <w:vertAlign w:val="subscript"/>
        </w:rPr>
        <w:t>1</w:t>
      </w:r>
      <w:r w:rsidRPr="00B51AEA">
        <w:rPr>
          <w:sz w:val="24"/>
          <w:szCs w:val="24"/>
        </w:rPr>
        <w:t xml:space="preserve"> = 1, </w:t>
      </w:r>
      <w:r w:rsidRPr="00B51AEA">
        <w:rPr>
          <w:i/>
          <w:sz w:val="24"/>
          <w:szCs w:val="24"/>
        </w:rPr>
        <w:sym w:font="Symbol" w:char="F06C"/>
      </w:r>
      <w:r w:rsidRPr="00B51AEA">
        <w:rPr>
          <w:sz w:val="24"/>
          <w:szCs w:val="24"/>
          <w:vertAlign w:val="subscript"/>
        </w:rPr>
        <w:t>2</w:t>
      </w:r>
      <w:r w:rsidRPr="00B51AEA">
        <w:rPr>
          <w:sz w:val="24"/>
          <w:szCs w:val="24"/>
        </w:rPr>
        <w:t xml:space="preserve"> = 1and </w:t>
      </w:r>
      <w:r w:rsidRPr="00B51AEA">
        <w:rPr>
          <w:i/>
          <w:sz w:val="24"/>
          <w:szCs w:val="24"/>
        </w:rPr>
        <w:t>b</w:t>
      </w:r>
      <w:r w:rsidRPr="00B51AEA">
        <w:rPr>
          <w:sz w:val="24"/>
          <w:szCs w:val="24"/>
        </w:rPr>
        <w:t xml:space="preserve"> = 1. (In our application, we do something similar.) The values of </w:t>
      </w:r>
      <w:r w:rsidRPr="00B51AEA">
        <w:rPr>
          <w:i/>
          <w:sz w:val="24"/>
          <w:szCs w:val="24"/>
        </w:rPr>
        <w:t>c</w:t>
      </w:r>
      <w:r w:rsidRPr="00B51AEA">
        <w:rPr>
          <w:sz w:val="24"/>
          <w:szCs w:val="24"/>
          <w:vertAlign w:val="subscript"/>
        </w:rPr>
        <w:t>1</w:t>
      </w:r>
      <w:r w:rsidRPr="00B51AEA">
        <w:rPr>
          <w:sz w:val="24"/>
          <w:szCs w:val="24"/>
        </w:rPr>
        <w:t xml:space="preserve"> and </w:t>
      </w:r>
      <w:r w:rsidRPr="00B51AEA">
        <w:rPr>
          <w:i/>
          <w:sz w:val="24"/>
          <w:szCs w:val="24"/>
        </w:rPr>
        <w:t>c</w:t>
      </w:r>
      <w:r w:rsidRPr="00B51AEA">
        <w:rPr>
          <w:sz w:val="24"/>
          <w:szCs w:val="24"/>
          <w:vertAlign w:val="subscript"/>
        </w:rPr>
        <w:t>2</w:t>
      </w:r>
      <w:r w:rsidRPr="00B51AEA">
        <w:rPr>
          <w:sz w:val="24"/>
          <w:szCs w:val="24"/>
        </w:rPr>
        <w:t xml:space="preserve"> are the region averages of </w:t>
      </w:r>
      <w:r w:rsidRPr="00B51AEA">
        <w:rPr>
          <w:i/>
          <w:sz w:val="24"/>
          <w:szCs w:val="24"/>
        </w:rPr>
        <w:t>V</w:t>
      </w:r>
      <w:r w:rsidRPr="00B51AEA">
        <w:rPr>
          <w:sz w:val="24"/>
          <w:szCs w:val="24"/>
        </w:rPr>
        <w:t xml:space="preserve"> in the respective regions where   </w:t>
      </w:r>
      <w:r w:rsidRPr="00B51AEA">
        <w:rPr>
          <w:i/>
          <w:sz w:val="24"/>
          <w:szCs w:val="24"/>
        </w:rPr>
        <w:t xml:space="preserve"> </w:t>
      </w:r>
      <w:r w:rsidRPr="00B51AEA">
        <w:rPr>
          <w:i/>
          <w:sz w:val="24"/>
          <w:szCs w:val="24"/>
        </w:rPr>
        <w:sym w:font="Symbol" w:char="F066"/>
      </w:r>
      <w:r w:rsidRPr="00B51AEA">
        <w:rPr>
          <w:sz w:val="24"/>
          <w:szCs w:val="24"/>
        </w:rPr>
        <w:t xml:space="preserve"> </w:t>
      </w:r>
      <w:r w:rsidRPr="00B51AEA">
        <w:rPr>
          <w:sz w:val="24"/>
          <w:szCs w:val="24"/>
        </w:rPr>
        <w:sym w:font="Symbol" w:char="F0B3"/>
      </w:r>
      <w:r w:rsidRPr="00B51AEA">
        <w:rPr>
          <w:sz w:val="24"/>
          <w:szCs w:val="24"/>
        </w:rPr>
        <w:t xml:space="preserve"> 0 and </w:t>
      </w:r>
      <w:r w:rsidRPr="00B51AEA">
        <w:rPr>
          <w:i/>
          <w:sz w:val="24"/>
          <w:szCs w:val="24"/>
        </w:rPr>
        <w:sym w:font="Symbol" w:char="F066"/>
      </w:r>
      <w:r w:rsidRPr="00B51AEA">
        <w:rPr>
          <w:sz w:val="24"/>
          <w:szCs w:val="24"/>
        </w:rPr>
        <w:t xml:space="preserve"> &lt; 0 and are given below.</w:t>
      </w:r>
    </w:p>
    <w:p w:rsidR="00A40F72" w:rsidRPr="0012622B" w:rsidRDefault="00A40F72" w:rsidP="00C22DE8">
      <w:pPr>
        <w:pStyle w:val="BodyText"/>
        <w:spacing w:line="480" w:lineRule="auto"/>
        <w:rPr>
          <w:sz w:val="24"/>
          <w:szCs w:val="24"/>
        </w:rPr>
      </w:pPr>
    </w:p>
    <w:p w:rsidR="00A40F72" w:rsidRPr="0012622B" w:rsidRDefault="00D449A7" w:rsidP="00C22DE8">
      <w:pPr>
        <w:pStyle w:val="BodyText"/>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r>
            <w:rPr>
              <w:rFonts w:ascii="Cambria Math" w:hAnsi="Cambria Math"/>
              <w:sz w:val="24"/>
              <w:szCs w:val="24"/>
            </w:rPr>
            <m:t xml:space="preserve">= </m:t>
          </m:r>
          <m:f>
            <m:fPr>
              <m:ctrlPr>
                <w:rPr>
                  <w:rFonts w:ascii="Cambria Math" w:hAnsi="Cambria Math"/>
                  <w:i/>
                  <w:sz w:val="24"/>
                  <w:szCs w:val="24"/>
                </w:rPr>
              </m:ctrlPr>
            </m:fPr>
            <m:num>
              <m:nary>
                <m:naryPr>
                  <m:limLoc m:val="subSup"/>
                  <m:ctrlPr>
                    <w:rPr>
                      <w:rFonts w:ascii="Cambria Math" w:hAnsi="Cambria Math"/>
                      <w:i/>
                      <w:sz w:val="24"/>
                      <w:szCs w:val="24"/>
                    </w:rPr>
                  </m:ctrlPr>
                </m:naryPr>
                <m:sub>
                  <m:r>
                    <w:rPr>
                      <w:rFonts w:ascii="Cambria Math" w:hAnsi="Cambria Math"/>
                      <w:sz w:val="24"/>
                      <w:szCs w:val="24"/>
                    </w:rPr>
                    <m:t>G</m:t>
                  </m:r>
                </m:sub>
                <m:sup/>
                <m:e>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v</m:t>
                      </m:r>
                    </m:sup>
                  </m:sSup>
                  <m:r>
                    <w:rPr>
                      <w:rFonts w:ascii="Cambria Math" w:hAnsi="Cambria Math"/>
                      <w:sz w:val="24"/>
                      <w:szCs w:val="24"/>
                    </w:rPr>
                    <m:t>∙H</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dxdydz</m:t>
                  </m:r>
                </m:e>
              </m:nary>
            </m:num>
            <m:den>
              <m:nary>
                <m:naryPr>
                  <m:limLoc m:val="subSup"/>
                  <m:ctrlPr>
                    <w:rPr>
                      <w:rFonts w:ascii="Cambria Math" w:hAnsi="Cambria Math"/>
                      <w:i/>
                      <w:sz w:val="24"/>
                      <w:szCs w:val="24"/>
                    </w:rPr>
                  </m:ctrlPr>
                </m:naryPr>
                <m:sub>
                  <m:r>
                    <w:rPr>
                      <w:rFonts w:ascii="Cambria Math" w:hAnsi="Cambria Math"/>
                      <w:sz w:val="24"/>
                      <w:szCs w:val="24"/>
                    </w:rPr>
                    <m:t>G</m:t>
                  </m:r>
                </m:sub>
                <m:sup/>
                <m:e>
                  <m:r>
                    <w:rPr>
                      <w:rFonts w:ascii="Cambria Math" w:hAnsi="Cambria Math"/>
                      <w:sz w:val="24"/>
                      <w:szCs w:val="24"/>
                    </w:rPr>
                    <m:t>H</m:t>
                  </m:r>
                  <m:d>
                    <m:dPr>
                      <m:ctrlPr>
                        <w:rPr>
                          <w:rFonts w:ascii="Cambria Math" w:hAnsi="Cambria Math"/>
                          <w:i/>
                          <w:sz w:val="24"/>
                          <w:szCs w:val="24"/>
                        </w:rPr>
                      </m:ctrlPr>
                    </m:dPr>
                    <m:e>
                      <m:r>
                        <w:rPr>
                          <w:rFonts w:ascii="Cambria Math" w:hAnsi="Cambria Math"/>
                          <w:i/>
                          <w:sz w:val="24"/>
                          <w:szCs w:val="24"/>
                        </w:rPr>
                        <w:sym w:font="Symbol" w:char="F066"/>
                      </m:r>
                    </m:e>
                  </m:d>
                </m:e>
              </m:nary>
              <m:r>
                <w:rPr>
                  <w:rFonts w:ascii="Cambria Math" w:hAnsi="Cambria Math"/>
                  <w:sz w:val="24"/>
                  <w:szCs w:val="24"/>
                </w:rPr>
                <m:t>dxdydz</m:t>
              </m:r>
            </m:den>
          </m:f>
        </m:oMath>
      </m:oMathPara>
    </w:p>
    <w:p w:rsidR="00A40F72" w:rsidRPr="0012622B" w:rsidRDefault="00D449A7" w:rsidP="00C22DE8">
      <w:pPr>
        <w:pStyle w:val="BodyText"/>
        <w:spacing w:line="480" w:lineRule="auto"/>
        <w:rPr>
          <w:sz w:val="24"/>
          <w:szCs w:val="24"/>
        </w:rPr>
      </w:pPr>
      <m:oMathPara>
        <m:oMath>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r>
            <w:rPr>
              <w:rFonts w:ascii="Cambria Math" w:hAnsi="Cambria Math"/>
              <w:sz w:val="24"/>
              <w:szCs w:val="24"/>
            </w:rPr>
            <m:t xml:space="preserve">= </m:t>
          </m:r>
          <m:f>
            <m:fPr>
              <m:ctrlPr>
                <w:rPr>
                  <w:rFonts w:ascii="Cambria Math" w:hAnsi="Cambria Math"/>
                  <w:i/>
                  <w:sz w:val="24"/>
                  <w:szCs w:val="24"/>
                </w:rPr>
              </m:ctrlPr>
            </m:fPr>
            <m:num>
              <m:nary>
                <m:naryPr>
                  <m:limLoc m:val="subSup"/>
                  <m:ctrlPr>
                    <w:rPr>
                      <w:rFonts w:ascii="Cambria Math" w:hAnsi="Cambria Math"/>
                      <w:i/>
                      <w:sz w:val="24"/>
                      <w:szCs w:val="24"/>
                    </w:rPr>
                  </m:ctrlPr>
                </m:naryPr>
                <m:sub>
                  <m:r>
                    <w:rPr>
                      <w:rFonts w:ascii="Cambria Math" w:hAnsi="Cambria Math"/>
                      <w:sz w:val="24"/>
                      <w:szCs w:val="24"/>
                    </w:rPr>
                    <m:t>G</m:t>
                  </m:r>
                </m:sub>
                <m:sup/>
                <m:e>
                  <m:sSup>
                    <m:sSupPr>
                      <m:ctrlPr>
                        <w:rPr>
                          <w:rFonts w:ascii="Cambria Math" w:hAnsi="Cambria Math"/>
                          <w:i/>
                          <w:sz w:val="24"/>
                          <w:szCs w:val="24"/>
                        </w:rPr>
                      </m:ctrlPr>
                    </m:sSupPr>
                    <m:e>
                      <m:r>
                        <w:rPr>
                          <w:rFonts w:ascii="Cambria Math" w:hAnsi="Cambria Math"/>
                          <w:sz w:val="24"/>
                          <w:szCs w:val="24"/>
                        </w:rPr>
                        <m:t>G</m:t>
                      </m:r>
                    </m:e>
                    <m:sup>
                      <m:r>
                        <w:rPr>
                          <w:rFonts w:ascii="Cambria Math" w:hAnsi="Cambria Math"/>
                          <w:sz w:val="24"/>
                          <w:szCs w:val="24"/>
                        </w:rPr>
                        <m:t>v</m:t>
                      </m:r>
                    </m:sup>
                  </m:sSup>
                  <m:r>
                    <w:rPr>
                      <w:rFonts w:ascii="Cambria Math" w:hAnsi="Cambria Math"/>
                      <w:sz w:val="24"/>
                      <w:szCs w:val="24"/>
                    </w:rPr>
                    <m:t>∙(1-H</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)dxdydz</m:t>
                  </m:r>
                </m:e>
              </m:nary>
            </m:num>
            <m:den>
              <m:nary>
                <m:naryPr>
                  <m:limLoc m:val="subSup"/>
                  <m:ctrlPr>
                    <w:rPr>
                      <w:rFonts w:ascii="Cambria Math" w:hAnsi="Cambria Math"/>
                      <w:i/>
                      <w:sz w:val="24"/>
                      <w:szCs w:val="24"/>
                    </w:rPr>
                  </m:ctrlPr>
                </m:naryPr>
                <m:sub>
                  <m:r>
                    <w:rPr>
                      <w:rFonts w:ascii="Cambria Math" w:hAnsi="Cambria Math"/>
                      <w:sz w:val="24"/>
                      <w:szCs w:val="24"/>
                    </w:rPr>
                    <m:t>G</m:t>
                  </m:r>
                </m:sub>
                <m:sup/>
                <m:e>
                  <m:r>
                    <w:rPr>
                      <w:rFonts w:ascii="Cambria Math" w:hAnsi="Cambria Math"/>
                      <w:sz w:val="24"/>
                      <w:szCs w:val="24"/>
                    </w:rPr>
                    <m:t>(1-H</m:t>
                  </m:r>
                  <m:d>
                    <m:dPr>
                      <m:ctrlPr>
                        <w:rPr>
                          <w:rFonts w:ascii="Cambria Math" w:hAnsi="Cambria Math"/>
                          <w:i/>
                          <w:sz w:val="24"/>
                          <w:szCs w:val="24"/>
                        </w:rPr>
                      </m:ctrlPr>
                    </m:dPr>
                    <m:e>
                      <m:r>
                        <w:rPr>
                          <w:rFonts w:ascii="Cambria Math" w:hAnsi="Cambria Math"/>
                          <w:i/>
                          <w:sz w:val="24"/>
                          <w:szCs w:val="24"/>
                        </w:rPr>
                        <w:sym w:font="Symbol" w:char="F066"/>
                      </m:r>
                    </m:e>
                  </m:d>
                  <m:r>
                    <w:rPr>
                      <w:rFonts w:ascii="Cambria Math" w:hAnsi="Cambria Math"/>
                      <w:sz w:val="24"/>
                      <w:szCs w:val="24"/>
                    </w:rPr>
                    <m:t>)</m:t>
                  </m:r>
                </m:e>
              </m:nary>
              <m:r>
                <w:rPr>
                  <w:rFonts w:ascii="Cambria Math" w:hAnsi="Cambria Math"/>
                  <w:sz w:val="24"/>
                  <w:szCs w:val="24"/>
                </w:rPr>
                <m:t>dxdydz</m:t>
              </m:r>
            </m:den>
          </m:f>
        </m:oMath>
      </m:oMathPara>
    </w:p>
    <w:p w:rsidR="00A40F72" w:rsidRPr="0012622B" w:rsidRDefault="00A40F72" w:rsidP="00C22DE8">
      <w:pPr>
        <w:pStyle w:val="BodyText"/>
        <w:spacing w:before="120" w:line="480" w:lineRule="auto"/>
        <w:rPr>
          <w:sz w:val="24"/>
          <w:szCs w:val="24"/>
        </w:rPr>
      </w:pPr>
      <w:r w:rsidRPr="0012622B">
        <w:rPr>
          <w:sz w:val="24"/>
          <w:szCs w:val="24"/>
        </w:rPr>
        <w:tab/>
        <w:t>In [</w:t>
      </w:r>
      <w:r>
        <w:rPr>
          <w:sz w:val="24"/>
          <w:szCs w:val="24"/>
        </w:rPr>
        <w:t>11</w:t>
      </w:r>
      <w:r w:rsidRPr="0012622B">
        <w:rPr>
          <w:sz w:val="24"/>
          <w:szCs w:val="24"/>
        </w:rPr>
        <w:t xml:space="preserve">] Chan and Vese use Euler-Lagrange equations and the gradient descent method to produce the following partial differential equation for the level set function </w:t>
      </w:r>
      <w:r w:rsidRPr="0012622B">
        <w:rPr>
          <w:i/>
          <w:sz w:val="24"/>
          <w:szCs w:val="24"/>
        </w:rPr>
        <w:sym w:font="Symbol" w:char="F066"/>
      </w:r>
      <w:r w:rsidRPr="0012622B">
        <w:rPr>
          <w:sz w:val="24"/>
          <w:szCs w:val="24"/>
        </w:rPr>
        <w:t xml:space="preserve"> to minimize </w:t>
      </w:r>
      <w:r w:rsidRPr="0012622B">
        <w:rPr>
          <w:i/>
          <w:sz w:val="24"/>
          <w:szCs w:val="24"/>
        </w:rPr>
        <w:t>F</w:t>
      </w:r>
      <w:r w:rsidRPr="0012622B">
        <w:rPr>
          <w:sz w:val="24"/>
          <w:szCs w:val="24"/>
        </w:rPr>
        <w:t>(</w:t>
      </w:r>
      <w:r w:rsidRPr="0012622B">
        <w:rPr>
          <w:i/>
          <w:sz w:val="24"/>
          <w:szCs w:val="24"/>
        </w:rPr>
        <w:sym w:font="Symbol" w:char="F066"/>
      </w:r>
      <w:r w:rsidRPr="0012622B">
        <w:rPr>
          <w:sz w:val="24"/>
          <w:szCs w:val="24"/>
        </w:rPr>
        <w:t xml:space="preserve">) at a particular time step </w:t>
      </w:r>
      <w:r w:rsidRPr="0012622B">
        <w:rPr>
          <w:i/>
          <w:sz w:val="24"/>
          <w:szCs w:val="24"/>
        </w:rPr>
        <w:t>t</w:t>
      </w:r>
      <w:r w:rsidRPr="0012622B">
        <w:rPr>
          <w:sz w:val="24"/>
          <w:szCs w:val="24"/>
        </w:rPr>
        <w:t xml:space="preserve">. </w:t>
      </w:r>
    </w:p>
    <w:p w:rsidR="00A40F72" w:rsidRPr="0012622B" w:rsidRDefault="00A40F72" w:rsidP="00C22DE8">
      <w:pPr>
        <w:pStyle w:val="BodyText"/>
        <w:spacing w:line="480" w:lineRule="auto"/>
        <w:jc w:val="center"/>
        <w:rPr>
          <w:sz w:val="24"/>
          <w:szCs w:val="24"/>
        </w:rPr>
      </w:pPr>
      <w:r w:rsidRPr="0012622B">
        <w:rPr>
          <w:sz w:val="24"/>
          <w:szCs w:val="24"/>
        </w:rPr>
        <w:t xml:space="preserve">           </w:t>
      </w:r>
      <m:oMath>
        <m:sSub>
          <m:sSubPr>
            <m:ctrlPr>
              <w:rPr>
                <w:rFonts w:ascii="Cambria Math" w:hAnsi="Cambria Math"/>
                <w:i/>
                <w:sz w:val="24"/>
                <w:szCs w:val="24"/>
              </w:rPr>
            </m:ctrlPr>
          </m:sSubPr>
          <m:e>
            <m:r>
              <w:rPr>
                <w:rFonts w:ascii="Cambria Math" w:hAnsi="Cambria Math"/>
                <w:i/>
                <w:sz w:val="24"/>
                <w:szCs w:val="24"/>
              </w:rPr>
              <w:sym w:font="Symbol" w:char="F066"/>
            </m:r>
          </m:e>
          <m:sub>
            <m:r>
              <w:rPr>
                <w:rFonts w:ascii="Cambria Math" w:hAnsi="Cambria Math"/>
                <w:sz w:val="24"/>
                <w:szCs w:val="24"/>
              </w:rPr>
              <m:t>t</m:t>
            </m:r>
          </m:sub>
        </m:sSub>
        <m:r>
          <w:rPr>
            <w:rFonts w:ascii="Cambria Math" w:hAnsi="Cambria Math"/>
            <w:sz w:val="24"/>
            <w:szCs w:val="24"/>
          </w:rPr>
          <m:t xml:space="preserve">= </m:t>
        </m:r>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δ</m:t>
                </m:r>
              </m:e>
            </m:acc>
          </m:e>
          <m:sub>
            <m:r>
              <w:rPr>
                <w:rFonts w:ascii="Cambria Math" w:hAnsi="Cambria Math"/>
                <w:sz w:val="24"/>
                <w:szCs w:val="24"/>
              </w:rPr>
              <m:t>h</m:t>
            </m:r>
          </m:sub>
        </m:sSub>
        <m:r>
          <w:rPr>
            <w:rFonts w:ascii="Cambria Math" w:hAnsi="Cambria Math"/>
            <w:sz w:val="24"/>
            <w:szCs w:val="24"/>
          </w:rPr>
          <m:t>(</m:t>
        </m:r>
        <m:r>
          <w:rPr>
            <w:rFonts w:ascii="Cambria Math" w:hAnsi="Cambria Math"/>
            <w:i/>
            <w:sz w:val="24"/>
            <w:szCs w:val="24"/>
          </w:rPr>
          <w:sym w:font="Symbol" w:char="F066"/>
        </m:r>
        <m:r>
          <w:rPr>
            <w:rFonts w:ascii="Cambria Math" w:hAnsi="Cambria Math"/>
            <w:sz w:val="24"/>
            <w:szCs w:val="24"/>
          </w:rPr>
          <m:t>)</m:t>
        </m:r>
        <m:d>
          <m:dPr>
            <m:begChr m:val="["/>
            <m:endChr m:val="]"/>
            <m:ctrlPr>
              <w:rPr>
                <w:rFonts w:ascii="Cambria Math" w:hAnsi="Cambria Math"/>
                <w:i/>
                <w:sz w:val="24"/>
                <w:szCs w:val="24"/>
              </w:rPr>
            </m:ctrlPr>
          </m:dPr>
          <m:e>
            <m:r>
              <m:rPr>
                <m:sty m:val="p"/>
              </m:rPr>
              <w:rPr>
                <w:rFonts w:ascii="Cambria Math" w:hAnsi="Cambria Math"/>
                <w:sz w:val="24"/>
                <w:szCs w:val="24"/>
              </w:rPr>
              <m:t>µ</m:t>
            </m:r>
            <m:r>
              <w:rPr>
                <w:rFonts w:ascii="Cambria Math" w:hAnsi="Cambria Math"/>
                <w:sz w:val="24"/>
                <w:szCs w:val="24"/>
              </w:rPr>
              <m:t>∙</m:t>
            </m:r>
            <m:r>
              <w:rPr>
                <w:rFonts w:ascii="Cambria Math" w:hAnsi="Cambria Math"/>
                <w:i/>
                <w:sz w:val="24"/>
                <w:szCs w:val="24"/>
              </w:rPr>
              <w:sym w:font="Symbol" w:char="F06B"/>
            </m:r>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 xml:space="preserve">V-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e>
                </m:d>
              </m:e>
              <m:sup>
                <m:r>
                  <w:rPr>
                    <w:rFonts w:ascii="Cambria Math" w:hAnsi="Cambria Math"/>
                    <w:sz w:val="24"/>
                    <w:szCs w:val="24"/>
                  </w:rPr>
                  <m:t>2</m:t>
                </m:r>
              </m:sup>
            </m:sSup>
            <m:r>
              <w:rPr>
                <w:rFonts w:ascii="Cambria Math" w:hAnsi="Cambria Math"/>
                <w:sz w:val="24"/>
                <w:szCs w:val="24"/>
              </w:rPr>
              <m:t xml:space="preserve">+ </m:t>
            </m:r>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 xml:space="preserve">V-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e>
                </m:d>
              </m:e>
              <m:sup>
                <m:r>
                  <w:rPr>
                    <w:rFonts w:ascii="Cambria Math" w:hAnsi="Cambria Math"/>
                    <w:sz w:val="24"/>
                    <w:szCs w:val="24"/>
                  </w:rPr>
                  <m:t>2</m:t>
                </m:r>
              </m:sup>
            </m:sSup>
          </m:e>
        </m:d>
      </m:oMath>
      <w:r w:rsidRPr="0012622B">
        <w:rPr>
          <w:sz w:val="24"/>
          <w:szCs w:val="24"/>
        </w:rPr>
        <w:t xml:space="preserve">       (</w:t>
      </w:r>
      <w:r>
        <w:rPr>
          <w:sz w:val="24"/>
          <w:szCs w:val="24"/>
        </w:rPr>
        <w:t>7)</w:t>
      </w:r>
    </w:p>
    <w:p w:rsidR="00A40F72" w:rsidRPr="0012622B" w:rsidRDefault="00A40F72" w:rsidP="00C22DE8">
      <w:pPr>
        <w:pStyle w:val="BodyText"/>
        <w:spacing w:line="480" w:lineRule="auto"/>
        <w:rPr>
          <w:sz w:val="24"/>
          <w:szCs w:val="24"/>
        </w:rPr>
      </w:pPr>
      <w:r w:rsidRPr="0012622B">
        <w:rPr>
          <w:sz w:val="24"/>
          <w:szCs w:val="24"/>
        </w:rPr>
        <w:t xml:space="preserve">where </w:t>
      </w:r>
      <w:r w:rsidRPr="0012622B">
        <w:rPr>
          <w:i/>
          <w:sz w:val="24"/>
          <w:szCs w:val="24"/>
        </w:rPr>
        <w:sym w:font="Symbol" w:char="F066"/>
      </w:r>
      <w:r w:rsidRPr="0012622B">
        <w:rPr>
          <w:i/>
          <w:sz w:val="24"/>
          <w:szCs w:val="24"/>
          <w:vertAlign w:val="subscript"/>
        </w:rPr>
        <w:t>t</w:t>
      </w:r>
      <w:r w:rsidRPr="0012622B">
        <w:rPr>
          <w:sz w:val="24"/>
          <w:szCs w:val="24"/>
        </w:rPr>
        <w:t xml:space="preserve"> is the level set representation of the evolving segmentation curve at some time step </w:t>
      </w:r>
      <w:r w:rsidRPr="0012622B">
        <w:rPr>
          <w:i/>
          <w:sz w:val="24"/>
          <w:szCs w:val="24"/>
        </w:rPr>
        <w:t>t</w:t>
      </w:r>
      <w:r w:rsidRPr="0012622B">
        <w:rPr>
          <w:sz w:val="24"/>
          <w:szCs w:val="24"/>
        </w:rPr>
        <w:t xml:space="preserve">, </w:t>
      </w:r>
      <w:r w:rsidRPr="0012622B">
        <w:rPr>
          <w:i/>
          <w:sz w:val="24"/>
          <w:szCs w:val="24"/>
        </w:rPr>
        <w:sym w:font="Symbol" w:char="F06B"/>
      </w:r>
      <w:r w:rsidRPr="0012622B">
        <w:rPr>
          <w:sz w:val="24"/>
          <w:szCs w:val="24"/>
        </w:rPr>
        <w:t xml:space="preserve"> represents the segmentation curve’s curvature and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δ</m:t>
                </m:r>
              </m:e>
            </m:acc>
          </m:e>
          <m:sub>
            <m:r>
              <w:rPr>
                <w:rFonts w:ascii="Cambria Math" w:hAnsi="Cambria Math"/>
                <w:sz w:val="24"/>
                <w:szCs w:val="24"/>
              </w:rPr>
              <m:t>h</m:t>
            </m:r>
          </m:sub>
        </m:sSub>
      </m:oMath>
      <w:r w:rsidRPr="0012622B">
        <w:rPr>
          <w:sz w:val="24"/>
          <w:szCs w:val="24"/>
        </w:rPr>
        <w:t xml:space="preserve"> is the discrete delta function which ensures curve smoothness. In Chan and Vese’s original paper, the value of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δ</m:t>
                </m:r>
              </m:e>
            </m:acc>
          </m:e>
          <m:sub>
            <m:r>
              <w:rPr>
                <w:rFonts w:ascii="Cambria Math" w:hAnsi="Cambria Math"/>
                <w:sz w:val="24"/>
                <w:szCs w:val="24"/>
              </w:rPr>
              <m:t>h</m:t>
            </m:r>
          </m:sub>
        </m:sSub>
      </m:oMath>
      <w:r w:rsidRPr="0012622B">
        <w:rPr>
          <w:sz w:val="24"/>
          <w:szCs w:val="24"/>
        </w:rPr>
        <w:t xml:space="preserve"> was </w:t>
      </w:r>
      <w:r w:rsidRPr="0012622B">
        <w:rPr>
          <w:sz w:val="24"/>
          <w:szCs w:val="24"/>
        </w:rPr>
        <w:sym w:font="Symbol" w:char="F065"/>
      </w:r>
      <w:r w:rsidRPr="0012622B">
        <w:rPr>
          <w:sz w:val="24"/>
          <w:szCs w:val="24"/>
        </w:rPr>
        <w:t>/(</w:t>
      </w:r>
      <w:r w:rsidRPr="0012622B">
        <w:rPr>
          <w:sz w:val="24"/>
          <w:szCs w:val="24"/>
        </w:rPr>
        <w:sym w:font="Symbol" w:char="F070"/>
      </w:r>
      <w:r w:rsidRPr="0012622B">
        <w:rPr>
          <w:sz w:val="24"/>
          <w:szCs w:val="24"/>
        </w:rPr>
        <w:t>(</w:t>
      </w:r>
      <w:r w:rsidRPr="0012622B">
        <w:rPr>
          <w:sz w:val="24"/>
          <w:szCs w:val="24"/>
        </w:rPr>
        <w:sym w:font="Symbol" w:char="F065"/>
      </w:r>
      <w:r w:rsidRPr="0012622B">
        <w:rPr>
          <w:sz w:val="24"/>
          <w:szCs w:val="24"/>
          <w:vertAlign w:val="superscript"/>
        </w:rPr>
        <w:t>2</w:t>
      </w:r>
      <w:r w:rsidRPr="0012622B">
        <w:rPr>
          <w:sz w:val="24"/>
          <w:szCs w:val="24"/>
        </w:rPr>
        <w:t xml:space="preserve"> + </w:t>
      </w:r>
      <w:r w:rsidRPr="0012622B">
        <w:rPr>
          <w:i/>
          <w:sz w:val="24"/>
          <w:szCs w:val="24"/>
        </w:rPr>
        <w:sym w:font="Symbol" w:char="F066"/>
      </w:r>
      <w:r w:rsidRPr="0012622B">
        <w:rPr>
          <w:sz w:val="24"/>
          <w:szCs w:val="24"/>
          <w:vertAlign w:val="superscript"/>
        </w:rPr>
        <w:t>2</w:t>
      </w:r>
      <w:r w:rsidRPr="0012622B">
        <w:rPr>
          <w:sz w:val="24"/>
          <w:szCs w:val="24"/>
        </w:rPr>
        <w:t xml:space="preserve">)) where </w:t>
      </w:r>
      <w:r w:rsidRPr="0012622B">
        <w:rPr>
          <w:sz w:val="24"/>
          <w:szCs w:val="24"/>
        </w:rPr>
        <w:sym w:font="Symbol" w:char="F065"/>
      </w:r>
      <w:r w:rsidRPr="0012622B">
        <w:rPr>
          <w:sz w:val="24"/>
          <w:szCs w:val="24"/>
        </w:rPr>
        <w:t xml:space="preserve"> is a (small) positive constant. In our application, the value of </w:t>
      </w:r>
      <m:oMath>
        <m:sSub>
          <m:sSubPr>
            <m:ctrlPr>
              <w:rPr>
                <w:rFonts w:ascii="Cambria Math" w:hAnsi="Cambria Math"/>
                <w:i/>
                <w:sz w:val="24"/>
                <w:szCs w:val="24"/>
              </w:rPr>
            </m:ctrlPr>
          </m:sSubPr>
          <m:e>
            <m:acc>
              <m:accPr>
                <m:chr m:val="̃"/>
                <m:ctrlPr>
                  <w:rPr>
                    <w:rFonts w:ascii="Cambria Math" w:hAnsi="Cambria Math"/>
                    <w:i/>
                    <w:sz w:val="24"/>
                    <w:szCs w:val="24"/>
                  </w:rPr>
                </m:ctrlPr>
              </m:accPr>
              <m:e>
                <m:r>
                  <w:rPr>
                    <w:rFonts w:ascii="Cambria Math" w:hAnsi="Cambria Math"/>
                    <w:sz w:val="24"/>
                    <w:szCs w:val="24"/>
                  </w:rPr>
                  <m:t>δ</m:t>
                </m:r>
              </m:e>
            </m:acc>
          </m:e>
          <m:sub>
            <m:r>
              <w:rPr>
                <w:rFonts w:ascii="Cambria Math" w:hAnsi="Cambria Math"/>
                <w:sz w:val="24"/>
                <w:szCs w:val="24"/>
              </w:rPr>
              <m:t>h</m:t>
            </m:r>
          </m:sub>
        </m:sSub>
      </m:oMath>
      <w:r w:rsidRPr="0012622B">
        <w:rPr>
          <w:sz w:val="24"/>
          <w:szCs w:val="24"/>
        </w:rPr>
        <w:t xml:space="preserve"> is calculated by means of the algorithm provided by Smereka in [</w:t>
      </w:r>
      <w:r w:rsidR="00B545F9">
        <w:rPr>
          <w:sz w:val="24"/>
          <w:szCs w:val="24"/>
        </w:rPr>
        <w:t>53</w:t>
      </w:r>
      <w:r w:rsidRPr="0012622B">
        <w:rPr>
          <w:sz w:val="24"/>
          <w:szCs w:val="24"/>
        </w:rPr>
        <w:t xml:space="preserve">]. </w:t>
      </w:r>
    </w:p>
    <w:p w:rsidR="006F659D" w:rsidRDefault="00A40F72" w:rsidP="006F659D">
      <w:pPr>
        <w:pStyle w:val="Text"/>
        <w:spacing w:line="480" w:lineRule="auto"/>
        <w:rPr>
          <w:sz w:val="24"/>
          <w:szCs w:val="24"/>
        </w:rPr>
      </w:pPr>
      <w:r w:rsidRPr="0012622B">
        <w:rPr>
          <w:sz w:val="24"/>
          <w:szCs w:val="24"/>
        </w:rPr>
        <w:tab/>
      </w:r>
      <w:r w:rsidRPr="006F659D">
        <w:rPr>
          <w:sz w:val="24"/>
          <w:szCs w:val="24"/>
        </w:rPr>
        <w:t xml:space="preserve">We will now show how we solve this PDE numerically in three dimensions. Let </w:t>
      </w:r>
      <m:oMath>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 j, k</m:t>
            </m:r>
          </m:sub>
          <m:sup>
            <m:r>
              <w:rPr>
                <w:rFonts w:ascii="Cambria Math" w:hAnsi="Cambria Math"/>
                <w:sz w:val="24"/>
                <w:szCs w:val="24"/>
              </w:rPr>
              <m:t>n</m:t>
            </m:r>
          </m:sup>
        </m:sSubSup>
      </m:oMath>
      <w:r w:rsidRPr="006F659D">
        <w:rPr>
          <w:sz w:val="24"/>
          <w:szCs w:val="24"/>
        </w:rPr>
        <w:t xml:space="preserve"> </w:t>
      </w:r>
      <w:r w:rsidRPr="006F659D">
        <w:rPr>
          <w:sz w:val="24"/>
          <w:szCs w:val="24"/>
        </w:rPr>
        <w:lastRenderedPageBreak/>
        <w:t xml:space="preserve">denote the value of the evolving curve at grid point </w:t>
      </w:r>
      <w:r w:rsidRPr="006F659D">
        <w:rPr>
          <w:i/>
          <w:sz w:val="24"/>
          <w:szCs w:val="24"/>
        </w:rPr>
        <w:t>i</w:t>
      </w:r>
      <w:r w:rsidRPr="006F659D">
        <w:rPr>
          <w:sz w:val="24"/>
          <w:szCs w:val="24"/>
        </w:rPr>
        <w:t>,</w:t>
      </w:r>
      <w:r w:rsidRPr="006F659D">
        <w:rPr>
          <w:i/>
          <w:sz w:val="24"/>
          <w:szCs w:val="24"/>
        </w:rPr>
        <w:t>j</w:t>
      </w:r>
      <w:r w:rsidRPr="006F659D">
        <w:rPr>
          <w:sz w:val="24"/>
          <w:szCs w:val="24"/>
        </w:rPr>
        <w:t>,</w:t>
      </w:r>
      <w:r w:rsidRPr="006F659D">
        <w:rPr>
          <w:i/>
          <w:sz w:val="24"/>
          <w:szCs w:val="24"/>
        </w:rPr>
        <w:t>k</w:t>
      </w:r>
      <w:r w:rsidRPr="006F659D">
        <w:rPr>
          <w:sz w:val="24"/>
          <w:szCs w:val="24"/>
        </w:rPr>
        <w:t xml:space="preserve"> at iterative step </w:t>
      </w:r>
      <w:r w:rsidRPr="006F659D">
        <w:rPr>
          <w:i/>
          <w:sz w:val="24"/>
          <w:szCs w:val="24"/>
        </w:rPr>
        <w:t>n</w:t>
      </w:r>
      <w:r w:rsidRPr="006F659D">
        <w:rPr>
          <w:sz w:val="24"/>
          <w:szCs w:val="24"/>
        </w:rPr>
        <w:t>. We use the following notation given by [5</w:t>
      </w:r>
      <w:r w:rsidR="00B545F9" w:rsidRPr="006F659D">
        <w:rPr>
          <w:sz w:val="24"/>
          <w:szCs w:val="24"/>
        </w:rPr>
        <w:t>4</w:t>
      </w:r>
      <w:r w:rsidRPr="006F659D">
        <w:rPr>
          <w:sz w:val="24"/>
          <w:szCs w:val="24"/>
        </w:rPr>
        <w:t xml:space="preserve">] for the spatial finite differences. We presume equal (i.e. geodesic) spacing </w:t>
      </w:r>
      <w:r w:rsidRPr="006F659D">
        <w:rPr>
          <w:i/>
          <w:sz w:val="24"/>
          <w:szCs w:val="24"/>
        </w:rPr>
        <w:t>h</w:t>
      </w:r>
      <w:r w:rsidRPr="006F659D">
        <w:rPr>
          <w:sz w:val="24"/>
          <w:szCs w:val="24"/>
        </w:rPr>
        <w:t xml:space="preserve"> = 1 </w:t>
      </w:r>
      <w:r w:rsidR="006F659D" w:rsidRPr="006F659D">
        <w:rPr>
          <w:sz w:val="24"/>
          <w:szCs w:val="24"/>
        </w:rPr>
        <w:t>between grid points.</w:t>
      </w:r>
    </w:p>
    <w:p w:rsidR="0042128D" w:rsidRPr="006F659D" w:rsidRDefault="0042128D" w:rsidP="006F659D">
      <w:pPr>
        <w:pStyle w:val="Text"/>
        <w:spacing w:line="480" w:lineRule="auto"/>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8"/>
        <w:gridCol w:w="420"/>
      </w:tblGrid>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x</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x</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y</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y</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z</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i,j,k+1</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r w:rsidR="006F659D" w:rsidRPr="006F659D" w:rsidTr="006F659D">
        <w:trPr>
          <w:jc w:val="center"/>
        </w:trPr>
        <w:tc>
          <w:tcPr>
            <w:tcW w:w="4518" w:type="dxa"/>
          </w:tcPr>
          <w:p w:rsidR="006F659D" w:rsidRPr="006F659D" w:rsidRDefault="00D449A7" w:rsidP="006F659D">
            <w:pPr>
              <w:pStyle w:val="Text"/>
              <w:spacing w:line="480" w:lineRule="auto"/>
              <w:ind w:firstLine="0"/>
              <w:rPr>
                <w:sz w:val="24"/>
                <w:szCs w:val="24"/>
              </w:rPr>
            </w:pPr>
            <m:oMathPara>
              <m:oMath>
                <m:sSubSup>
                  <m:sSubSupPr>
                    <m:ctrlPr>
                      <w:rPr>
                        <w:rFonts w:ascii="Cambria Math" w:hAnsi="Cambria Math"/>
                        <w:i/>
                        <w:sz w:val="24"/>
                        <w:szCs w:val="24"/>
                      </w:rPr>
                    </m:ctrlPr>
                  </m:sSubSupPr>
                  <m:e>
                    <m:r>
                      <w:rPr>
                        <w:rFonts w:ascii="Cambria Math" w:hAnsi="Cambria Math"/>
                        <w:sz w:val="24"/>
                        <w:szCs w:val="24"/>
                      </w:rPr>
                      <m:t>∆</m:t>
                    </m:r>
                  </m:e>
                  <m:sub>
                    <m:r>
                      <w:rPr>
                        <w:rFonts w:ascii="Cambria Math" w:hAnsi="Cambria Math"/>
                        <w:sz w:val="24"/>
                        <w:szCs w:val="24"/>
                      </w:rPr>
                      <m:t>-</m:t>
                    </m:r>
                  </m:sub>
                  <m:sup>
                    <m:r>
                      <w:rPr>
                        <w:rFonts w:ascii="Cambria Math" w:hAnsi="Cambria Math"/>
                        <w:sz w:val="24"/>
                        <w:szCs w:val="24"/>
                      </w:rPr>
                      <m:t>z</m:t>
                    </m:r>
                  </m:sup>
                </m:sSub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i,j,k-1</m:t>
                    </m:r>
                  </m:sub>
                  <m:sup>
                    <m:r>
                      <w:rPr>
                        <w:rFonts w:ascii="Cambria Math" w:hAnsi="Cambria Math"/>
                        <w:sz w:val="24"/>
                        <w:szCs w:val="24"/>
                      </w:rPr>
                      <m:t>n</m:t>
                    </m:r>
                  </m:sup>
                </m:sSubSup>
              </m:oMath>
            </m:oMathPara>
          </w:p>
        </w:tc>
        <w:tc>
          <w:tcPr>
            <w:tcW w:w="420" w:type="dxa"/>
          </w:tcPr>
          <w:p w:rsidR="006F659D" w:rsidRPr="006F659D" w:rsidRDefault="006F659D" w:rsidP="006F659D">
            <w:pPr>
              <w:pStyle w:val="Text"/>
              <w:spacing w:line="480" w:lineRule="auto"/>
              <w:ind w:firstLine="0"/>
              <w:jc w:val="center"/>
              <w:rPr>
                <w:sz w:val="24"/>
                <w:szCs w:val="24"/>
              </w:rPr>
            </w:pPr>
          </w:p>
        </w:tc>
      </w:tr>
    </w:tbl>
    <w:p w:rsidR="00663AFA" w:rsidRPr="006F659D" w:rsidRDefault="00A40F72" w:rsidP="006F659D">
      <w:pPr>
        <w:pStyle w:val="BodyText"/>
        <w:spacing w:line="480" w:lineRule="auto"/>
        <w:rPr>
          <w:sz w:val="24"/>
          <w:szCs w:val="24"/>
        </w:rPr>
      </w:pPr>
      <w:r w:rsidRPr="006F659D">
        <w:rPr>
          <w:sz w:val="24"/>
          <w:szCs w:val="24"/>
        </w:rPr>
        <w:tab/>
      </w:r>
    </w:p>
    <w:p w:rsidR="00A40F72" w:rsidRDefault="00A40F72" w:rsidP="006F659D">
      <w:pPr>
        <w:pStyle w:val="BodyText"/>
        <w:spacing w:line="480" w:lineRule="auto"/>
        <w:rPr>
          <w:sz w:val="24"/>
          <w:szCs w:val="24"/>
        </w:rPr>
      </w:pPr>
      <w:r w:rsidRPr="006F659D">
        <w:rPr>
          <w:sz w:val="24"/>
          <w:szCs w:val="24"/>
        </w:rPr>
        <w:t>In order to simplify the notation used in our equations for expressing the solution to the discretized version of equation (3), we use the following finite central differences which are inspired by [</w:t>
      </w:r>
      <w:r w:rsidR="00B545F9" w:rsidRPr="006F659D">
        <w:rPr>
          <w:sz w:val="24"/>
          <w:szCs w:val="24"/>
        </w:rPr>
        <w:t>25]</w:t>
      </w:r>
      <w:r w:rsidRPr="006F659D">
        <w:rPr>
          <w:sz w:val="24"/>
          <w:szCs w:val="24"/>
        </w:rPr>
        <w:t xml:space="preserve">: </w:t>
      </w:r>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x</m:t>
                  </m:r>
                </m:sup>
              </m:sSup>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x</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y</m:t>
                  </m:r>
                </m:sup>
              </m:sSup>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y</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i,j-1,k+1</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i,j,k+1</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i,j-1,k-1</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i,j,k-1</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z</m:t>
                  </m:r>
                </m:sup>
              </m:sSup>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i+1,j,k+1</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i-1,j,k+1</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z</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i,j+1,k+1</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m:t>
              </m:r>
            </m:sub>
            <m:sup>
              <m:r>
                <w:rPr>
                  <w:rFonts w:ascii="Cambria Math" w:hAnsi="Cambria Math"/>
                  <w:sz w:val="24"/>
                  <w:szCs w:val="24"/>
                </w:rPr>
                <m:t>n</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i,j-1,k+1</m:t>
              </m:r>
            </m:sub>
            <m:sup>
              <m:r>
                <w:rPr>
                  <w:rFonts w:ascii="Cambria Math" w:hAnsi="Cambria Math"/>
                  <w:sz w:val="24"/>
                  <w:szCs w:val="24"/>
                </w:rPr>
                <m:t>n</m:t>
              </m:r>
            </m:sup>
          </m:sSubSup>
        </m:oMath>
      </m:oMathPara>
    </w:p>
    <w:p w:rsidR="00A40F72" w:rsidRPr="0012622B" w:rsidRDefault="00A40F72" w:rsidP="00C22DE8">
      <w:pPr>
        <w:pStyle w:val="BodyText"/>
        <w:spacing w:line="480" w:lineRule="auto"/>
        <w:rPr>
          <w:sz w:val="24"/>
          <w:szCs w:val="24"/>
        </w:rPr>
      </w:pPr>
      <w:r w:rsidRPr="0012622B">
        <w:rPr>
          <w:sz w:val="24"/>
          <w:szCs w:val="24"/>
        </w:rPr>
        <w:lastRenderedPageBreak/>
        <w:t>The central difference formulations for</w:t>
      </w:r>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x</m:t>
                </m:r>
              </m:sup>
            </m:sSup>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oMath>
      <w:r w:rsidRPr="0012622B">
        <w:rPr>
          <w:sz w:val="24"/>
          <w:szCs w:val="24"/>
        </w:rPr>
        <w:t xml:space="preserve"> </w:t>
      </w:r>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x</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y</m:t>
            </m:r>
          </m:sup>
        </m:s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y</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r>
          <w:rPr>
            <w:rFonts w:ascii="Cambria Math" w:hAnsi="Cambria Math"/>
            <w:sz w:val="24"/>
            <w:szCs w:val="24"/>
          </w:rPr>
          <m:t xml:space="preserve">,  </m:t>
        </m:r>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z</m:t>
            </m:r>
          </m:sup>
        </m:sSup>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,j,k</m:t>
            </m:r>
          </m:sub>
          <m:sup>
            <m:r>
              <w:rPr>
                <w:rFonts w:ascii="Cambria Math" w:hAnsi="Cambria Math"/>
                <w:sz w:val="24"/>
                <w:szCs w:val="24"/>
              </w:rPr>
              <m:t>n</m:t>
            </m:r>
          </m:sup>
        </m:sSubSup>
      </m:oMath>
      <w:r w:rsidRPr="0012622B">
        <w:rPr>
          <w:sz w:val="24"/>
          <w:szCs w:val="24"/>
        </w:rPr>
        <w:t xml:space="preserve"> and </w:t>
      </w:r>
      <m:oMath>
        <m:sSubSup>
          <m:sSubSupPr>
            <m:ctrlPr>
              <w:rPr>
                <w:rFonts w:ascii="Cambria Math" w:hAnsi="Cambria Math"/>
                <w:i/>
                <w:sz w:val="24"/>
                <w:szCs w:val="24"/>
              </w:rPr>
            </m:ctrlPr>
          </m:sSubSupPr>
          <m:e>
            <m:sSup>
              <m:sSupPr>
                <m:ctrlPr>
                  <w:rPr>
                    <w:rFonts w:ascii="Cambria Math" w:hAnsi="Cambria Math"/>
                    <w:i/>
                    <w:sz w:val="24"/>
                    <w:szCs w:val="24"/>
                  </w:rPr>
                </m:ctrlPr>
              </m:sSupPr>
              <m:e>
                <m:r>
                  <w:rPr>
                    <w:rFonts w:ascii="Cambria Math" w:hAnsi="Cambria Math"/>
                    <w:sz w:val="24"/>
                    <w:szCs w:val="24"/>
                  </w:rPr>
                  <m:t>∆</m:t>
                </m:r>
              </m:e>
              <m:sup>
                <m:r>
                  <w:rPr>
                    <w:rFonts w:ascii="Cambria Math" w:hAnsi="Cambria Math"/>
                    <w:sz w:val="24"/>
                    <w:szCs w:val="24"/>
                  </w:rPr>
                  <m:t>z</m:t>
                </m:r>
              </m:sup>
            </m:sSup>
            <m:r>
              <w:rPr>
                <w:rFonts w:ascii="Cambria Math" w:hAnsi="Cambria Math"/>
                <w:i/>
                <w:sz w:val="24"/>
                <w:szCs w:val="24"/>
              </w:rPr>
              <w:sym w:font="Symbol" w:char="F066"/>
            </m:r>
          </m:e>
          <m:sub>
            <m:r>
              <w:rPr>
                <w:rFonts w:ascii="Cambria Math" w:hAnsi="Cambria Math"/>
                <w:sz w:val="24"/>
                <w:szCs w:val="24"/>
              </w:rPr>
              <m:t>i,j,k-</m:t>
            </m:r>
            <m:f>
              <m:fPr>
                <m:type m:val="lin"/>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b>
          <m:sup>
            <m:r>
              <w:rPr>
                <w:rFonts w:ascii="Cambria Math" w:hAnsi="Cambria Math"/>
                <w:sz w:val="24"/>
                <w:szCs w:val="24"/>
              </w:rPr>
              <m:t>n</m:t>
            </m:r>
          </m:sup>
        </m:sSubSup>
      </m:oMath>
      <w:r w:rsidRPr="0012622B">
        <w:rPr>
          <w:sz w:val="24"/>
          <w:szCs w:val="24"/>
        </w:rPr>
        <w:t xml:space="preserve"> follow a pattern similar to that shown above. </w:t>
      </w:r>
    </w:p>
    <w:p w:rsidR="00A40F72" w:rsidRPr="0012622B" w:rsidRDefault="00A40F72" w:rsidP="00C22DE8">
      <w:pPr>
        <w:pStyle w:val="BodyText"/>
        <w:spacing w:line="480" w:lineRule="auto"/>
        <w:rPr>
          <w:sz w:val="24"/>
          <w:szCs w:val="24"/>
        </w:rPr>
      </w:pPr>
      <w:r w:rsidRPr="0012622B">
        <w:rPr>
          <w:sz w:val="24"/>
          <w:szCs w:val="24"/>
        </w:rPr>
        <w:tab/>
        <w:t xml:space="preserve">Let </w:t>
      </w:r>
      <w:r w:rsidRPr="0012622B">
        <w:rPr>
          <w:i/>
          <w:sz w:val="24"/>
          <w:szCs w:val="24"/>
        </w:rPr>
        <w:t>m</w:t>
      </w:r>
      <w:r w:rsidRPr="0012622B">
        <w:rPr>
          <w:i/>
          <w:sz w:val="24"/>
          <w:szCs w:val="24"/>
          <w:vertAlign w:val="subscript"/>
        </w:rPr>
        <w:t>x</w:t>
      </w:r>
      <w:r w:rsidRPr="0012622B">
        <w:rPr>
          <w:sz w:val="24"/>
          <w:szCs w:val="24"/>
        </w:rPr>
        <w:t xml:space="preserve">, </w:t>
      </w:r>
      <w:r w:rsidRPr="0012622B">
        <w:rPr>
          <w:i/>
          <w:sz w:val="24"/>
          <w:szCs w:val="24"/>
        </w:rPr>
        <w:t>m</w:t>
      </w:r>
      <w:r w:rsidRPr="0012622B">
        <w:rPr>
          <w:i/>
          <w:sz w:val="24"/>
          <w:szCs w:val="24"/>
          <w:vertAlign w:val="subscript"/>
        </w:rPr>
        <w:t>y</w:t>
      </w:r>
      <w:r w:rsidRPr="0012622B">
        <w:rPr>
          <w:sz w:val="24"/>
          <w:szCs w:val="24"/>
        </w:rPr>
        <w:t xml:space="preserve"> and </w:t>
      </w:r>
      <w:r w:rsidRPr="0012622B">
        <w:rPr>
          <w:i/>
          <w:sz w:val="24"/>
          <w:szCs w:val="24"/>
        </w:rPr>
        <w:t>m</w:t>
      </w:r>
      <w:r w:rsidRPr="0012622B">
        <w:rPr>
          <w:i/>
          <w:sz w:val="24"/>
          <w:szCs w:val="24"/>
          <w:vertAlign w:val="subscript"/>
        </w:rPr>
        <w:t>z</w:t>
      </w:r>
      <w:r w:rsidRPr="0012622B">
        <w:rPr>
          <w:sz w:val="24"/>
          <w:szCs w:val="24"/>
        </w:rPr>
        <w:t xml:space="preserve"> be the number of points of grid </w:t>
      </w:r>
      <w:r w:rsidRPr="0012622B">
        <w:rPr>
          <w:i/>
          <w:sz w:val="24"/>
          <w:szCs w:val="24"/>
        </w:rPr>
        <w:t>G</w:t>
      </w:r>
      <w:r w:rsidRPr="0012622B">
        <w:rPr>
          <w:sz w:val="24"/>
          <w:szCs w:val="24"/>
        </w:rPr>
        <w:t xml:space="preserve"> in the </w:t>
      </w:r>
      <w:r w:rsidRPr="0012622B">
        <w:rPr>
          <w:i/>
          <w:sz w:val="24"/>
          <w:szCs w:val="24"/>
        </w:rPr>
        <w:t>x</w:t>
      </w:r>
      <w:r w:rsidRPr="0012622B">
        <w:rPr>
          <w:sz w:val="24"/>
          <w:szCs w:val="24"/>
        </w:rPr>
        <w:t xml:space="preserve">, </w:t>
      </w:r>
      <w:r w:rsidRPr="0012622B">
        <w:rPr>
          <w:i/>
          <w:sz w:val="24"/>
          <w:szCs w:val="24"/>
        </w:rPr>
        <w:t>y</w:t>
      </w:r>
      <w:r w:rsidRPr="0012622B">
        <w:rPr>
          <w:sz w:val="24"/>
          <w:szCs w:val="24"/>
        </w:rPr>
        <w:t xml:space="preserve"> and </w:t>
      </w:r>
      <w:r w:rsidRPr="0012622B">
        <w:rPr>
          <w:i/>
          <w:sz w:val="24"/>
          <w:szCs w:val="24"/>
        </w:rPr>
        <w:t>z</w:t>
      </w:r>
      <w:r w:rsidRPr="0012622B">
        <w:rPr>
          <w:sz w:val="24"/>
          <w:szCs w:val="24"/>
        </w:rPr>
        <w:t xml:space="preserve"> directions, respectively. The von Neumann boundary conditions apply namely:</w:t>
      </w:r>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0,j,k</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1,j,k</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,j,k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x</m:t>
                  </m:r>
                </m:sub>
              </m:sSub>
              <m:r>
                <w:rPr>
                  <w:rFonts w:ascii="Cambria Math" w:hAnsi="Cambria Math"/>
                  <w:sz w:val="24"/>
                  <w:szCs w:val="24"/>
                </w:rPr>
                <m:t>-1,j,k</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i,0,k</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i,1,k</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,k</m:t>
              </m:r>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y</m:t>
                  </m:r>
                </m:sub>
              </m:sSub>
              <m:r>
                <w:rPr>
                  <w:rFonts w:ascii="Cambria Math" w:hAnsi="Cambria Math"/>
                  <w:sz w:val="24"/>
                  <w:szCs w:val="24"/>
                </w:rPr>
                <m:t>-1,k</m:t>
              </m:r>
            </m:sub>
            <m:sup>
              <m:r>
                <w:rPr>
                  <w:rFonts w:ascii="Cambria Math" w:hAnsi="Cambria Math"/>
                  <w:sz w:val="24"/>
                  <w:szCs w:val="24"/>
                </w:rPr>
                <m:t>n</m:t>
              </m:r>
            </m:sup>
          </m:sSubSup>
        </m:oMath>
      </m:oMathPara>
    </w:p>
    <w:p w:rsidR="00A40F72" w:rsidRPr="0012622B" w:rsidRDefault="00D449A7" w:rsidP="00C22DE8">
      <w:pPr>
        <w:pStyle w:val="BodyText"/>
        <w:spacing w:line="480" w:lineRule="auto"/>
        <w:rPr>
          <w:sz w:val="24"/>
          <w:szCs w:val="24"/>
        </w:rPr>
      </w:pPr>
      <m:oMathPara>
        <m:oMath>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i,j,0</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i,j,1</m:t>
              </m:r>
            </m:sub>
            <m:sup>
              <m:r>
                <w:rPr>
                  <w:rFonts w:ascii="Cambria Math" w:hAnsi="Cambria Math"/>
                  <w:sz w:val="24"/>
                  <w:szCs w:val="24"/>
                </w:rPr>
                <m:t>n</m:t>
              </m:r>
            </m:sup>
          </m:sSubSup>
          <m:r>
            <w:rPr>
              <w:rFonts w:ascii="Cambria Math" w:hAnsi="Cambria Math"/>
              <w:sz w:val="24"/>
              <w:szCs w:val="24"/>
            </w:rPr>
            <m:t xml:space="preserve"> ,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z</m:t>
                  </m:r>
                </m:sub>
              </m:sSub>
            </m:sub>
            <m:sup>
              <m:r>
                <w:rPr>
                  <w:rFonts w:ascii="Cambria Math" w:hAnsi="Cambria Math"/>
                  <w:sz w:val="24"/>
                  <w:szCs w:val="24"/>
                </w:rPr>
                <m:t>n</m:t>
              </m:r>
            </m:sup>
          </m:sSubSup>
          <m:r>
            <w:rPr>
              <w:rFonts w:ascii="Cambria Math" w:hAnsi="Cambria Math"/>
              <w:sz w:val="24"/>
              <w:szCs w:val="24"/>
            </w:rPr>
            <m:t xml:space="preserve">= </m:t>
          </m:r>
          <m:sSubSup>
            <m:sSubSupPr>
              <m:ctrlPr>
                <w:rPr>
                  <w:rFonts w:ascii="Cambria Math" w:hAnsi="Cambria Math"/>
                  <w:i/>
                  <w:sz w:val="24"/>
                  <w:szCs w:val="24"/>
                </w:rPr>
              </m:ctrlPr>
            </m:sSubSupPr>
            <m:e>
              <m:r>
                <w:rPr>
                  <w:rFonts w:ascii="Cambria Math" w:hAnsi="Cambria Math"/>
                  <w:i/>
                  <w:sz w:val="24"/>
                  <w:szCs w:val="24"/>
                </w:rPr>
                <w:sym w:font="Symbol" w:char="F066"/>
              </m:r>
            </m:e>
            <m:sub>
              <m:r>
                <w:rPr>
                  <w:rFonts w:ascii="Cambria Math" w:hAnsi="Cambria Math"/>
                  <w:sz w:val="24"/>
                  <w:szCs w:val="24"/>
                </w:rPr>
                <m:t>i,j,</m:t>
              </m:r>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z</m:t>
                  </m:r>
                </m:sub>
              </m:sSub>
              <m:r>
                <w:rPr>
                  <w:rFonts w:ascii="Cambria Math" w:hAnsi="Cambria Math"/>
                  <w:sz w:val="24"/>
                  <w:szCs w:val="24"/>
                </w:rPr>
                <m:t>-1</m:t>
              </m:r>
            </m:sub>
            <m:sup>
              <m:r>
                <w:rPr>
                  <w:rFonts w:ascii="Cambria Math" w:hAnsi="Cambria Math"/>
                  <w:sz w:val="24"/>
                  <w:szCs w:val="24"/>
                </w:rPr>
                <m:t>n</m:t>
              </m:r>
            </m:sup>
          </m:sSubSup>
          <m:r>
            <w:rPr>
              <w:rFonts w:ascii="Cambria Math" w:hAnsi="Cambria Math"/>
              <w:sz w:val="24"/>
              <w:szCs w:val="24"/>
            </w:rPr>
            <m:t>.</m:t>
          </m:r>
        </m:oMath>
      </m:oMathPara>
    </w:p>
    <w:p w:rsidR="00A40F72" w:rsidRPr="0012622B" w:rsidRDefault="003C0E6B" w:rsidP="00C22DE8">
      <w:pPr>
        <w:pStyle w:val="bulletlist"/>
        <w:numPr>
          <w:ilvl w:val="0"/>
          <w:numId w:val="0"/>
        </w:numPr>
        <w:spacing w:line="480" w:lineRule="auto"/>
        <w:rPr>
          <w:sz w:val="24"/>
          <w:szCs w:val="24"/>
          <w:lang w:val="en-US"/>
        </w:rPr>
      </w:pPr>
      <w:r>
        <w:rPr>
          <w:sz w:val="24"/>
          <w:szCs w:val="24"/>
          <w:lang w:val="en-US"/>
        </w:rPr>
        <w:tab/>
      </w:r>
      <w:r>
        <w:rPr>
          <w:sz w:val="24"/>
          <w:szCs w:val="24"/>
          <w:lang w:val="en-US"/>
        </w:rPr>
        <w:tab/>
      </w:r>
      <w:r w:rsidR="00A40F72" w:rsidRPr="0012622B">
        <w:rPr>
          <w:sz w:val="24"/>
          <w:szCs w:val="24"/>
          <w:lang w:val="en-US"/>
        </w:rPr>
        <w:t xml:space="preserve">We use the following variables in order to streamline our notation of the iterative, numerical solution to </w:t>
      </w:r>
      <w:r w:rsidR="00A40F72" w:rsidRPr="0012622B">
        <w:rPr>
          <w:i/>
          <w:sz w:val="24"/>
          <w:szCs w:val="24"/>
          <w:lang w:val="en-US"/>
        </w:rPr>
        <w:sym w:font="Symbol" w:char="F066"/>
      </w:r>
      <w:r w:rsidR="00A40F72" w:rsidRPr="0012622B">
        <w:rPr>
          <w:i/>
          <w:sz w:val="24"/>
          <w:szCs w:val="24"/>
          <w:vertAlign w:val="superscript"/>
          <w:lang w:val="en-US"/>
        </w:rPr>
        <w:t>n</w:t>
      </w:r>
      <w:r w:rsidR="00A40F72" w:rsidRPr="0012622B">
        <w:rPr>
          <w:sz w:val="24"/>
          <w:szCs w:val="24"/>
          <w:vertAlign w:val="superscript"/>
          <w:lang w:val="en-US"/>
        </w:rPr>
        <w:t>+1</w:t>
      </w:r>
      <w:r w:rsidR="00A40F72" w:rsidRPr="0012622B">
        <w:rPr>
          <w:sz w:val="24"/>
          <w:szCs w:val="24"/>
          <w:lang w:val="en-US"/>
        </w:rPr>
        <w:t>:</w:t>
      </w:r>
    </w:p>
    <w:p w:rsidR="00A40F72" w:rsidRPr="0012622B" w:rsidRDefault="00D449A7" w:rsidP="00C22DE8">
      <w:pPr>
        <w:pStyle w:val="bulletlist"/>
        <w:numPr>
          <w:ilvl w:val="0"/>
          <w:numId w:val="0"/>
        </w:numPr>
        <w:spacing w:line="480" w:lineRule="auto"/>
        <w:rPr>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1</m:t>
              </m:r>
            </m:sub>
          </m:sSub>
          <m:r>
            <w:rPr>
              <w:rFonts w:ascii="Cambria Math" w:hAnsi="Cambria Math"/>
              <w:sz w:val="24"/>
              <w:szCs w:val="24"/>
              <w:lang w:val="en-US"/>
            </w:rPr>
            <m:t>=</m:t>
          </m:r>
          <m:sSup>
            <m:sSupPr>
              <m:ctrlPr>
                <w:rPr>
                  <w:rFonts w:ascii="Cambria Math" w:hAnsi="Cambria Math"/>
                  <w:i/>
                  <w:sz w:val="24"/>
                  <w:szCs w:val="24"/>
                  <w:lang w:val="en-US"/>
                </w:rPr>
              </m:ctrlPr>
            </m:sSupPr>
            <m:e>
              <m:d>
                <m:dPr>
                  <m:ctrlPr>
                    <w:rPr>
                      <w:rFonts w:ascii="Cambria Math" w:hAnsi="Cambria Math"/>
                      <w:i/>
                      <w:sz w:val="24"/>
                      <w:szCs w:val="24"/>
                      <w:lang w:val="en-US"/>
                    </w:rPr>
                  </m:ctrlPr>
                </m:dPr>
                <m:e>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m:t>
                              </m:r>
                            </m:sub>
                            <m:sup>
                              <m:r>
                                <w:rPr>
                                  <w:rFonts w:ascii="Cambria Math" w:hAnsi="Cambria Math"/>
                                  <w:sz w:val="24"/>
                                  <w:szCs w:val="24"/>
                                  <w:lang w:val="en-US"/>
                                </w:rPr>
                                <m:t>x</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sSup>
                                    <m:sSupPr>
                                      <m:ctrlPr>
                                        <w:rPr>
                                          <w:rFonts w:ascii="Cambria Math" w:hAnsi="Cambria Math"/>
                                          <w:i/>
                                          <w:sz w:val="24"/>
                                          <w:szCs w:val="24"/>
                                          <w:lang w:val="en-US"/>
                                        </w:rPr>
                                      </m:ctrlPr>
                                    </m:sSupPr>
                                    <m:e>
                                      <m:r>
                                        <w:rPr>
                                          <w:rFonts w:ascii="Cambria Math" w:hAnsi="Cambria Math"/>
                                          <w:sz w:val="24"/>
                                          <w:szCs w:val="24"/>
                                          <w:lang w:val="en-US"/>
                                        </w:rPr>
                                        <m:t>∆</m:t>
                                      </m:r>
                                    </m:e>
                                    <m:sup>
                                      <m:r>
                                        <w:rPr>
                                          <w:rFonts w:ascii="Cambria Math" w:hAnsi="Cambria Math"/>
                                          <w:sz w:val="24"/>
                                          <w:szCs w:val="24"/>
                                          <w:lang w:val="en-US"/>
                                        </w:rPr>
                                        <m:t>x</m:t>
                                      </m:r>
                                    </m:sup>
                                  </m:sSup>
                                  <m:r>
                                    <w:rPr>
                                      <w:rFonts w:ascii="Cambria Math" w:hAnsi="Cambria Math"/>
                                      <w:i/>
                                      <w:sz w:val="24"/>
                                      <w:szCs w:val="24"/>
                                      <w:lang w:val="en-US"/>
                                    </w:rPr>
                                    <w:sym w:font="Symbol" w:char="F066"/>
                                  </m:r>
                                </m:e>
                                <m:sub>
                                  <m:r>
                                    <w:rPr>
                                      <w:rFonts w:ascii="Cambria Math" w:hAnsi="Cambria Math"/>
                                      <w:sz w:val="24"/>
                                      <w:szCs w:val="24"/>
                                      <w:lang w:val="en-US"/>
                                    </w:rPr>
                                    <m:t>i+</m:t>
                                  </m:r>
                                  <m:f>
                                    <m:fPr>
                                      <m:type m:val="lin"/>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r>
                                    <w:rPr>
                                      <w:rFonts w:ascii="Cambria Math" w:hAnsi="Cambria Math"/>
                                      <w:sz w:val="24"/>
                                      <w:szCs w:val="24"/>
                                      <w:lang w:val="en-US"/>
                                    </w:rPr>
                                    <m:t>,j,k</m:t>
                                  </m:r>
                                </m:sub>
                                <m:sup>
                                  <m:r>
                                    <w:rPr>
                                      <w:rFonts w:ascii="Cambria Math" w:hAnsi="Cambria Math"/>
                                      <w:sz w:val="24"/>
                                      <w:szCs w:val="24"/>
                                      <w:lang w:val="en-US"/>
                                    </w:rPr>
                                    <m:t>n</m:t>
                                  </m:r>
                                </m:sup>
                              </m:sSubSup>
                            </m:e>
                          </m:d>
                        </m:e>
                        <m:sup>
                          <m:r>
                            <w:rPr>
                              <w:rFonts w:ascii="Cambria Math" w:hAnsi="Cambria Math"/>
                              <w:sz w:val="24"/>
                              <w:szCs w:val="24"/>
                              <w:lang w:val="en-US"/>
                            </w:rPr>
                            <m:t>2</m:t>
                          </m:r>
                        </m:sup>
                      </m:sSup>
                    </m:num>
                    <m:den>
                      <m:r>
                        <w:rPr>
                          <w:rFonts w:ascii="Cambria Math" w:hAnsi="Cambria Math"/>
                          <w:sz w:val="24"/>
                          <w:szCs w:val="24"/>
                          <w:lang w:val="en-US"/>
                        </w:rPr>
                        <m:t>4</m:t>
                      </m:r>
                    </m:den>
                  </m:f>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sSup>
                                    <m:sSupPr>
                                      <m:ctrlPr>
                                        <w:rPr>
                                          <w:rFonts w:ascii="Cambria Math" w:hAnsi="Cambria Math"/>
                                          <w:i/>
                                          <w:sz w:val="24"/>
                                          <w:szCs w:val="24"/>
                                          <w:lang w:val="en-US"/>
                                        </w:rPr>
                                      </m:ctrlPr>
                                    </m:sSupPr>
                                    <m:e>
                                      <m:r>
                                        <w:rPr>
                                          <w:rFonts w:ascii="Cambria Math" w:hAnsi="Cambria Math"/>
                                          <w:sz w:val="24"/>
                                          <w:szCs w:val="24"/>
                                          <w:lang w:val="en-US"/>
                                        </w:rPr>
                                        <m:t>∆</m:t>
                                      </m:r>
                                    </m:e>
                                    <m:sup>
                                      <m:r>
                                        <w:rPr>
                                          <w:rFonts w:ascii="Cambria Math" w:hAnsi="Cambria Math"/>
                                          <w:sz w:val="24"/>
                                          <w:szCs w:val="24"/>
                                          <w:lang w:val="en-US"/>
                                        </w:rPr>
                                        <m:t>x</m:t>
                                      </m:r>
                                    </m:sup>
                                  </m:sSup>
                                  <m:r>
                                    <w:rPr>
                                      <w:rFonts w:ascii="Cambria Math" w:hAnsi="Cambria Math"/>
                                      <w:i/>
                                      <w:sz w:val="24"/>
                                      <w:szCs w:val="24"/>
                                      <w:lang w:val="en-US"/>
                                    </w:rPr>
                                    <w:sym w:font="Symbol" w:char="F066"/>
                                  </m:r>
                                </m:e>
                                <m:sub>
                                  <m:r>
                                    <w:rPr>
                                      <w:rFonts w:ascii="Cambria Math" w:hAnsi="Cambria Math"/>
                                      <w:sz w:val="24"/>
                                      <w:szCs w:val="24"/>
                                      <w:lang w:val="en-US"/>
                                    </w:rPr>
                                    <m:t>i,j,k+</m:t>
                                  </m:r>
                                  <m:f>
                                    <m:fPr>
                                      <m:type m:val="lin"/>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sub>
                                <m:sup>
                                  <m:r>
                                    <w:rPr>
                                      <w:rFonts w:ascii="Cambria Math" w:hAnsi="Cambria Math"/>
                                      <w:sz w:val="24"/>
                                      <w:szCs w:val="24"/>
                                      <w:lang w:val="en-US"/>
                                    </w:rPr>
                                    <m:t>n</m:t>
                                  </m:r>
                                </m:sup>
                              </m:sSubSup>
                            </m:e>
                          </m:d>
                        </m:e>
                        <m:sup>
                          <m:r>
                            <w:rPr>
                              <w:rFonts w:ascii="Cambria Math" w:hAnsi="Cambria Math"/>
                              <w:sz w:val="24"/>
                              <w:szCs w:val="24"/>
                              <w:lang w:val="en-US"/>
                            </w:rPr>
                            <m:t>2</m:t>
                          </m:r>
                        </m:sup>
                      </m:sSup>
                    </m:num>
                    <m:den>
                      <m:r>
                        <w:rPr>
                          <w:rFonts w:ascii="Cambria Math" w:hAnsi="Cambria Math"/>
                          <w:sz w:val="24"/>
                          <w:szCs w:val="24"/>
                          <w:lang w:val="en-US"/>
                        </w:rPr>
                        <m:t>4</m:t>
                      </m:r>
                    </m:den>
                  </m:f>
                </m:e>
              </m:d>
            </m:e>
            <m:sup>
              <m:r>
                <w:rPr>
                  <w:rFonts w:ascii="Cambria Math" w:hAnsi="Cambria Math"/>
                  <w:sz w:val="24"/>
                  <w:szCs w:val="24"/>
                  <w:lang w:val="en-US"/>
                </w:rPr>
                <m:t xml:space="preserve">-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e>
              </m:box>
            </m:sup>
          </m:sSup>
        </m:oMath>
      </m:oMathPara>
    </w:p>
    <w:p w:rsidR="00A40F72" w:rsidRPr="00B97A33" w:rsidRDefault="00D449A7" w:rsidP="00C22DE8">
      <w:pPr>
        <w:pStyle w:val="bulletlist"/>
        <w:numPr>
          <w:ilvl w:val="0"/>
          <w:numId w:val="0"/>
        </w:numPr>
        <w:spacing w:line="480" w:lineRule="auto"/>
        <w:rPr>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2</m:t>
              </m:r>
            </m:sub>
          </m:sSub>
          <m:r>
            <w:rPr>
              <w:rFonts w:ascii="Cambria Math" w:hAnsi="Cambria Math"/>
              <w:sz w:val="24"/>
              <w:szCs w:val="24"/>
              <w:lang w:val="en-US"/>
            </w:rPr>
            <m:t>=</m:t>
          </m:r>
          <m:sSup>
            <m:sSupPr>
              <m:ctrlPr>
                <w:rPr>
                  <w:rFonts w:ascii="Cambria Math" w:hAnsi="Cambria Math"/>
                  <w:i/>
                  <w:sz w:val="24"/>
                  <w:szCs w:val="24"/>
                  <w:lang w:val="en-US"/>
                </w:rPr>
              </m:ctrlPr>
            </m:sSupPr>
            <m:e>
              <m:d>
                <m:dPr>
                  <m:ctrlPr>
                    <w:rPr>
                      <w:rFonts w:ascii="Cambria Math" w:hAnsi="Cambria Math"/>
                      <w:i/>
                      <w:sz w:val="24"/>
                      <w:szCs w:val="24"/>
                      <w:lang w:val="en-US"/>
                    </w:rPr>
                  </m:ctrlPr>
                </m:dPr>
                <m:e>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m:t>
                              </m:r>
                            </m:sub>
                            <m:sup>
                              <m:r>
                                <w:rPr>
                                  <w:rFonts w:ascii="Cambria Math" w:hAnsi="Cambria Math"/>
                                  <w:sz w:val="24"/>
                                  <w:szCs w:val="24"/>
                                  <w:lang w:val="en-US"/>
                                </w:rPr>
                                <m:t>x</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sSup>
                                    <m:sSupPr>
                                      <m:ctrlPr>
                                        <w:rPr>
                                          <w:rFonts w:ascii="Cambria Math" w:hAnsi="Cambria Math"/>
                                          <w:i/>
                                          <w:sz w:val="24"/>
                                          <w:szCs w:val="24"/>
                                          <w:lang w:val="en-US"/>
                                        </w:rPr>
                                      </m:ctrlPr>
                                    </m:sSupPr>
                                    <m:e>
                                      <m:r>
                                        <w:rPr>
                                          <w:rFonts w:ascii="Cambria Math" w:hAnsi="Cambria Math"/>
                                          <w:sz w:val="24"/>
                                          <w:szCs w:val="24"/>
                                          <w:lang w:val="en-US"/>
                                        </w:rPr>
                                        <m:t>∆</m:t>
                                      </m:r>
                                    </m:e>
                                    <m:sup>
                                      <m:r>
                                        <w:rPr>
                                          <w:rFonts w:ascii="Cambria Math" w:hAnsi="Cambria Math"/>
                                          <w:sz w:val="24"/>
                                          <w:szCs w:val="24"/>
                                          <w:lang w:val="en-US"/>
                                        </w:rPr>
                                        <m:t>x</m:t>
                                      </m:r>
                                    </m:sup>
                                  </m:sSup>
                                  <m:r>
                                    <w:rPr>
                                      <w:rFonts w:ascii="Cambria Math" w:hAnsi="Cambria Math"/>
                                      <w:i/>
                                      <w:sz w:val="24"/>
                                      <w:szCs w:val="24"/>
                                      <w:lang w:val="en-US"/>
                                    </w:rPr>
                                    <w:sym w:font="Symbol" w:char="F066"/>
                                  </m:r>
                                </m:e>
                                <m:sub>
                                  <m:r>
                                    <w:rPr>
                                      <w:rFonts w:ascii="Cambria Math" w:hAnsi="Cambria Math"/>
                                      <w:sz w:val="24"/>
                                      <w:szCs w:val="24"/>
                                      <w:lang w:val="en-US"/>
                                    </w:rPr>
                                    <m:t>i,j+</m:t>
                                  </m:r>
                                  <m:f>
                                    <m:fPr>
                                      <m:type m:val="lin"/>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r>
                                    <w:rPr>
                                      <w:rFonts w:ascii="Cambria Math" w:hAnsi="Cambria Math"/>
                                      <w:sz w:val="24"/>
                                      <w:szCs w:val="24"/>
                                      <w:lang w:val="en-US"/>
                                    </w:rPr>
                                    <m:t>,k</m:t>
                                  </m:r>
                                </m:sub>
                                <m:sup>
                                  <m:r>
                                    <w:rPr>
                                      <w:rFonts w:ascii="Cambria Math" w:hAnsi="Cambria Math"/>
                                      <w:sz w:val="24"/>
                                      <w:szCs w:val="24"/>
                                      <w:lang w:val="en-US"/>
                                    </w:rPr>
                                    <m:t>n</m:t>
                                  </m:r>
                                </m:sup>
                              </m:sSubSup>
                            </m:e>
                          </m:d>
                        </m:e>
                        <m:sup>
                          <m:r>
                            <w:rPr>
                              <w:rFonts w:ascii="Cambria Math" w:hAnsi="Cambria Math"/>
                              <w:sz w:val="24"/>
                              <w:szCs w:val="24"/>
                              <w:lang w:val="en-US"/>
                            </w:rPr>
                            <m:t>2</m:t>
                          </m:r>
                        </m:sup>
                      </m:sSup>
                    </m:num>
                    <m:den>
                      <m:r>
                        <w:rPr>
                          <w:rFonts w:ascii="Cambria Math" w:hAnsi="Cambria Math"/>
                          <w:sz w:val="24"/>
                          <w:szCs w:val="24"/>
                          <w:lang w:val="en-US"/>
                        </w:rPr>
                        <m:t>4</m:t>
                      </m:r>
                    </m:den>
                  </m:f>
                  <m:r>
                    <w:rPr>
                      <w:rFonts w:ascii="Cambria Math" w:hAnsi="Cambria Math"/>
                      <w:sz w:val="24"/>
                      <w:szCs w:val="24"/>
                      <w:lang w:val="en-US"/>
                    </w:rPr>
                    <m:t>+</m:t>
                  </m:r>
                  <m:f>
                    <m:fPr>
                      <m:ctrlPr>
                        <w:rPr>
                          <w:rFonts w:ascii="Cambria Math" w:hAnsi="Cambria Math"/>
                          <w:i/>
                          <w:sz w:val="24"/>
                          <w:szCs w:val="24"/>
                          <w:lang w:val="en-US"/>
                        </w:rPr>
                      </m:ctrlPr>
                    </m:fPr>
                    <m:num>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sSup>
                                    <m:sSupPr>
                                      <m:ctrlPr>
                                        <w:rPr>
                                          <w:rFonts w:ascii="Cambria Math" w:hAnsi="Cambria Math"/>
                                          <w:i/>
                                          <w:sz w:val="24"/>
                                          <w:szCs w:val="24"/>
                                          <w:lang w:val="en-US"/>
                                        </w:rPr>
                                      </m:ctrlPr>
                                    </m:sSupPr>
                                    <m:e>
                                      <m:r>
                                        <w:rPr>
                                          <w:rFonts w:ascii="Cambria Math" w:hAnsi="Cambria Math"/>
                                          <w:sz w:val="24"/>
                                          <w:szCs w:val="24"/>
                                          <w:lang w:val="en-US"/>
                                        </w:rPr>
                                        <m:t>∆</m:t>
                                      </m:r>
                                    </m:e>
                                    <m:sup>
                                      <m:r>
                                        <w:rPr>
                                          <w:rFonts w:ascii="Cambria Math" w:hAnsi="Cambria Math"/>
                                          <w:sz w:val="24"/>
                                          <w:szCs w:val="24"/>
                                          <w:lang w:val="en-US"/>
                                        </w:rPr>
                                        <m:t>x</m:t>
                                      </m:r>
                                    </m:sup>
                                  </m:sSup>
                                  <m:r>
                                    <w:rPr>
                                      <w:rFonts w:ascii="Cambria Math" w:hAnsi="Cambria Math"/>
                                      <w:i/>
                                      <w:sz w:val="24"/>
                                      <w:szCs w:val="24"/>
                                      <w:lang w:val="en-US"/>
                                    </w:rPr>
                                    <w:sym w:font="Symbol" w:char="F066"/>
                                  </m:r>
                                </m:e>
                                <m:sub>
                                  <m:r>
                                    <w:rPr>
                                      <w:rFonts w:ascii="Cambria Math" w:hAnsi="Cambria Math"/>
                                      <w:sz w:val="24"/>
                                      <w:szCs w:val="24"/>
                                      <w:lang w:val="en-US"/>
                                    </w:rPr>
                                    <m:t>i,j,k+</m:t>
                                  </m:r>
                                  <m:f>
                                    <m:fPr>
                                      <m:type m:val="lin"/>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sub>
                                <m:sup>
                                  <m:r>
                                    <w:rPr>
                                      <w:rFonts w:ascii="Cambria Math" w:hAnsi="Cambria Math"/>
                                      <w:sz w:val="24"/>
                                      <w:szCs w:val="24"/>
                                      <w:lang w:val="en-US"/>
                                    </w:rPr>
                                    <m:t>n</m:t>
                                  </m:r>
                                </m:sup>
                              </m:sSubSup>
                            </m:e>
                          </m:d>
                        </m:e>
                        <m:sup>
                          <m:r>
                            <w:rPr>
                              <w:rFonts w:ascii="Cambria Math" w:hAnsi="Cambria Math"/>
                              <w:sz w:val="24"/>
                              <w:szCs w:val="24"/>
                              <w:lang w:val="en-US"/>
                            </w:rPr>
                            <m:t>2</m:t>
                          </m:r>
                        </m:sup>
                      </m:sSup>
                    </m:num>
                    <m:den>
                      <m:r>
                        <w:rPr>
                          <w:rFonts w:ascii="Cambria Math" w:hAnsi="Cambria Math"/>
                          <w:sz w:val="24"/>
                          <w:szCs w:val="24"/>
                          <w:lang w:val="en-US"/>
                        </w:rPr>
                        <m:t>4</m:t>
                      </m:r>
                    </m:den>
                  </m:f>
                </m:e>
              </m:d>
            </m:e>
            <m:sup>
              <m:r>
                <w:rPr>
                  <w:rFonts w:ascii="Cambria Math" w:hAnsi="Cambria Math"/>
                  <w:sz w:val="24"/>
                  <w:szCs w:val="24"/>
                  <w:lang w:val="en-US"/>
                </w:rPr>
                <m:t xml:space="preserve">- </m:t>
              </m:r>
              <m:box>
                <m:boxPr>
                  <m:ctrlPr>
                    <w:rPr>
                      <w:rFonts w:ascii="Cambria Math" w:hAnsi="Cambria Math"/>
                      <w:i/>
                      <w:sz w:val="24"/>
                      <w:szCs w:val="24"/>
                      <w:lang w:val="en-US"/>
                    </w:rPr>
                  </m:ctrlPr>
                </m:boxPr>
                <m:e>
                  <m:argPr>
                    <m:argSz m:val="-1"/>
                  </m:argPr>
                  <m:f>
                    <m:fPr>
                      <m:ctrlPr>
                        <w:rPr>
                          <w:rFonts w:ascii="Cambria Math" w:hAnsi="Cambria Math"/>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2</m:t>
                      </m:r>
                    </m:den>
                  </m:f>
                </m:e>
              </m:box>
            </m:sup>
          </m:sSup>
        </m:oMath>
      </m:oMathPara>
    </w:p>
    <w:p w:rsidR="00A40F72" w:rsidRPr="0012622B" w:rsidRDefault="00A40F72" w:rsidP="00C22DE8">
      <w:pPr>
        <w:pStyle w:val="bulletlist"/>
        <w:numPr>
          <w:ilvl w:val="0"/>
          <w:numId w:val="0"/>
        </w:numPr>
        <w:spacing w:after="0" w:line="480" w:lineRule="auto"/>
        <w:rPr>
          <w:sz w:val="24"/>
          <w:szCs w:val="24"/>
          <w:lang w:val="en-US"/>
        </w:rPr>
      </w:pPr>
      <w:r w:rsidRPr="0012622B">
        <w:rPr>
          <w:sz w:val="24"/>
          <w:szCs w:val="24"/>
          <w:lang w:val="en-US"/>
        </w:rPr>
        <w:t xml:space="preserve">The variables </w:t>
      </w:r>
      <w:r w:rsidRPr="0012622B">
        <w:rPr>
          <w:i/>
          <w:sz w:val="24"/>
          <w:szCs w:val="24"/>
          <w:lang w:val="en-US"/>
        </w:rPr>
        <w:t>C</w:t>
      </w:r>
      <w:r w:rsidRPr="0012622B">
        <w:rPr>
          <w:sz w:val="24"/>
          <w:szCs w:val="24"/>
          <w:vertAlign w:val="subscript"/>
          <w:lang w:val="en-US"/>
        </w:rPr>
        <w:t>3</w:t>
      </w:r>
      <w:r w:rsidRPr="0012622B">
        <w:rPr>
          <w:sz w:val="24"/>
          <w:szCs w:val="24"/>
          <w:lang w:val="en-US"/>
        </w:rPr>
        <w:t xml:space="preserve">, </w:t>
      </w:r>
      <w:r w:rsidRPr="0012622B">
        <w:rPr>
          <w:i/>
          <w:sz w:val="24"/>
          <w:szCs w:val="24"/>
          <w:lang w:val="en-US"/>
        </w:rPr>
        <w:t>C</w:t>
      </w:r>
      <w:r w:rsidRPr="0012622B">
        <w:rPr>
          <w:sz w:val="24"/>
          <w:szCs w:val="24"/>
          <w:vertAlign w:val="subscript"/>
          <w:lang w:val="en-US"/>
        </w:rPr>
        <w:t>4</w:t>
      </w:r>
      <w:r w:rsidRPr="0012622B">
        <w:rPr>
          <w:sz w:val="24"/>
          <w:szCs w:val="24"/>
          <w:lang w:val="en-US"/>
        </w:rPr>
        <w:t xml:space="preserve">, </w:t>
      </w:r>
      <w:r w:rsidRPr="0012622B">
        <w:rPr>
          <w:i/>
          <w:sz w:val="24"/>
          <w:szCs w:val="24"/>
          <w:lang w:val="en-US"/>
        </w:rPr>
        <w:t>C</w:t>
      </w:r>
      <w:r w:rsidRPr="0012622B">
        <w:rPr>
          <w:sz w:val="24"/>
          <w:szCs w:val="24"/>
          <w:vertAlign w:val="subscript"/>
          <w:lang w:val="en-US"/>
        </w:rPr>
        <w:t>5</w:t>
      </w:r>
      <w:r w:rsidRPr="0012622B">
        <w:rPr>
          <w:sz w:val="24"/>
          <w:szCs w:val="24"/>
          <w:lang w:val="en-US"/>
        </w:rPr>
        <w:t xml:space="preserve"> and </w:t>
      </w:r>
      <w:r w:rsidRPr="0012622B">
        <w:rPr>
          <w:i/>
          <w:sz w:val="24"/>
          <w:szCs w:val="24"/>
          <w:lang w:val="en-US"/>
        </w:rPr>
        <w:t>C</w:t>
      </w:r>
      <w:r w:rsidRPr="0012622B">
        <w:rPr>
          <w:sz w:val="24"/>
          <w:szCs w:val="24"/>
          <w:vertAlign w:val="subscript"/>
          <w:lang w:val="en-US"/>
        </w:rPr>
        <w:t>6</w:t>
      </w:r>
      <w:r w:rsidRPr="0012622B">
        <w:rPr>
          <w:sz w:val="24"/>
          <w:szCs w:val="24"/>
          <w:lang w:val="en-US"/>
        </w:rPr>
        <w:t xml:space="preserve"> follow a similar pattern to that shown above in the sense that the first element in the summation is</w:t>
      </w:r>
      <m:oMath>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m:t>
                    </m:r>
                  </m:sub>
                  <m:sup>
                    <m:r>
                      <w:rPr>
                        <w:rFonts w:ascii="Cambria Math" w:hAnsi="Cambria Math"/>
                        <w:sz w:val="24"/>
                        <w:szCs w:val="24"/>
                        <w:lang w:val="en-US"/>
                      </w:rPr>
                      <m:t>y</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oMath>
      <w:r w:rsidRPr="0012622B">
        <w:rPr>
          <w:sz w:val="24"/>
          <w:szCs w:val="24"/>
          <w:lang w:val="en-US"/>
        </w:rPr>
        <w:t>,</w:t>
      </w:r>
      <m:oMath>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 xml:space="preserve">- </m:t>
                    </m:r>
                  </m:sub>
                  <m:sup>
                    <m:r>
                      <w:rPr>
                        <w:rFonts w:ascii="Cambria Math" w:hAnsi="Cambria Math"/>
                        <w:sz w:val="24"/>
                        <w:szCs w:val="24"/>
                        <w:lang w:val="en-US"/>
                      </w:rPr>
                      <m:t>y</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oMath>
      <w:r w:rsidRPr="0012622B">
        <w:rPr>
          <w:sz w:val="24"/>
          <w:szCs w:val="24"/>
          <w:lang w:val="en-US"/>
        </w:rPr>
        <w:t xml:space="preserve">, </w:t>
      </w:r>
      <m:oMath>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m:t>
                    </m:r>
                  </m:sub>
                  <m:sup>
                    <m:r>
                      <w:rPr>
                        <w:rFonts w:ascii="Cambria Math" w:hAnsi="Cambria Math"/>
                        <w:sz w:val="24"/>
                        <w:szCs w:val="24"/>
                        <w:lang w:val="en-US"/>
                      </w:rPr>
                      <m:t>z</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oMath>
      <w:r w:rsidRPr="0012622B">
        <w:rPr>
          <w:sz w:val="24"/>
          <w:szCs w:val="24"/>
          <w:lang w:val="en-US"/>
        </w:rPr>
        <w:t xml:space="preserve">, and  </w:t>
      </w:r>
      <m:oMath>
        <m:sSup>
          <m:sSupPr>
            <m:ctrlPr>
              <w:rPr>
                <w:rFonts w:ascii="Cambria Math" w:hAnsi="Cambria Math"/>
                <w:i/>
                <w:sz w:val="24"/>
                <w:szCs w:val="24"/>
                <w:lang w:val="en-US"/>
              </w:rPr>
            </m:ctrlPr>
          </m:sSupPr>
          <m:e>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m:t>
                    </m:r>
                  </m:e>
                  <m:sub>
                    <m:r>
                      <w:rPr>
                        <w:rFonts w:ascii="Cambria Math" w:hAnsi="Cambria Math"/>
                        <w:sz w:val="24"/>
                        <w:szCs w:val="24"/>
                        <w:lang w:val="en-US"/>
                      </w:rPr>
                      <m:t>-</m:t>
                    </m:r>
                  </m:sub>
                  <m:sup>
                    <m:r>
                      <w:rPr>
                        <w:rFonts w:ascii="Cambria Math" w:hAnsi="Cambria Math"/>
                        <w:sz w:val="24"/>
                        <w:szCs w:val="24"/>
                        <w:lang w:val="en-US"/>
                      </w:rPr>
                      <m:t>z</m:t>
                    </m:r>
                  </m:sup>
                </m:sSubSup>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e>
          <m:sup>
            <m:r>
              <w:rPr>
                <w:rFonts w:ascii="Cambria Math" w:hAnsi="Cambria Math"/>
                <w:sz w:val="24"/>
                <w:szCs w:val="24"/>
                <w:lang w:val="en-US"/>
              </w:rPr>
              <m:t>2</m:t>
            </m:r>
          </m:sup>
        </m:sSup>
      </m:oMath>
      <w:r w:rsidRPr="0012622B">
        <w:rPr>
          <w:sz w:val="24"/>
          <w:szCs w:val="24"/>
          <w:lang w:val="en-US"/>
        </w:rPr>
        <w:t xml:space="preserve">respectively. The second and third elements in the summation conform to a similar pattern as that shown in </w:t>
      </w:r>
      <w:r w:rsidRPr="0012622B">
        <w:rPr>
          <w:i/>
          <w:sz w:val="24"/>
          <w:szCs w:val="24"/>
          <w:lang w:val="en-US"/>
        </w:rPr>
        <w:t>C</w:t>
      </w:r>
      <w:r w:rsidRPr="0012622B">
        <w:rPr>
          <w:sz w:val="24"/>
          <w:szCs w:val="24"/>
          <w:vertAlign w:val="subscript"/>
          <w:lang w:val="en-US"/>
        </w:rPr>
        <w:t>1</w:t>
      </w:r>
      <w:r w:rsidRPr="0012622B">
        <w:rPr>
          <w:sz w:val="24"/>
          <w:szCs w:val="24"/>
          <w:lang w:val="en-US"/>
        </w:rPr>
        <w:t xml:space="preserve"> and </w:t>
      </w:r>
      <w:r w:rsidRPr="0012622B">
        <w:rPr>
          <w:i/>
          <w:sz w:val="24"/>
          <w:szCs w:val="24"/>
          <w:lang w:val="en-US"/>
        </w:rPr>
        <w:t>C</w:t>
      </w:r>
      <w:r w:rsidRPr="0012622B">
        <w:rPr>
          <w:sz w:val="24"/>
          <w:szCs w:val="24"/>
          <w:vertAlign w:val="subscript"/>
          <w:lang w:val="en-US"/>
        </w:rPr>
        <w:t>2</w:t>
      </w:r>
      <w:r w:rsidRPr="0012622B">
        <w:rPr>
          <w:sz w:val="24"/>
          <w:szCs w:val="24"/>
          <w:lang w:val="en-US"/>
        </w:rPr>
        <w:t xml:space="preserve">. </w:t>
      </w:r>
    </w:p>
    <w:p w:rsidR="00A40F72" w:rsidRDefault="00A40F72" w:rsidP="00C22DE8">
      <w:pPr>
        <w:pStyle w:val="bulletlist"/>
        <w:numPr>
          <w:ilvl w:val="0"/>
          <w:numId w:val="0"/>
        </w:numPr>
        <w:spacing w:line="480" w:lineRule="auto"/>
        <w:rPr>
          <w:sz w:val="24"/>
          <w:szCs w:val="24"/>
          <w:lang w:val="en-US"/>
        </w:rPr>
      </w:pPr>
      <w:r w:rsidRPr="0012622B">
        <w:rPr>
          <w:sz w:val="24"/>
          <w:szCs w:val="24"/>
          <w:lang w:val="en-US"/>
        </w:rPr>
        <w:tab/>
      </w:r>
      <w:r w:rsidR="00F733B8">
        <w:rPr>
          <w:sz w:val="24"/>
          <w:szCs w:val="24"/>
          <w:lang w:val="en-US"/>
        </w:rPr>
        <w:tab/>
      </w:r>
      <w:r w:rsidRPr="0012622B">
        <w:rPr>
          <w:sz w:val="24"/>
          <w:szCs w:val="24"/>
          <w:lang w:val="en-US"/>
        </w:rPr>
        <w:t>The method advocated in [</w:t>
      </w:r>
      <w:r w:rsidR="00F733B8">
        <w:rPr>
          <w:sz w:val="24"/>
          <w:szCs w:val="24"/>
          <w:lang w:val="en-US"/>
        </w:rPr>
        <w:t>5</w:t>
      </w:r>
      <w:r>
        <w:rPr>
          <w:sz w:val="24"/>
          <w:szCs w:val="24"/>
          <w:lang w:val="en-US"/>
        </w:rPr>
        <w:t>4</w:t>
      </w:r>
      <w:r w:rsidRPr="0012622B">
        <w:rPr>
          <w:sz w:val="24"/>
          <w:szCs w:val="24"/>
          <w:lang w:val="en-US"/>
        </w:rPr>
        <w:t xml:space="preserve">] provides us with the following iterative solution to </w:t>
      </w:r>
      <w:r w:rsidRPr="0012622B">
        <w:rPr>
          <w:i/>
          <w:sz w:val="24"/>
          <w:szCs w:val="24"/>
          <w:lang w:val="en-US"/>
        </w:rPr>
        <w:sym w:font="Symbol" w:char="F066"/>
      </w:r>
      <w:r w:rsidRPr="0012622B">
        <w:rPr>
          <w:i/>
          <w:sz w:val="24"/>
          <w:szCs w:val="24"/>
          <w:vertAlign w:val="superscript"/>
          <w:lang w:val="en-US"/>
        </w:rPr>
        <w:t>n</w:t>
      </w:r>
      <w:r w:rsidRPr="0012622B">
        <w:rPr>
          <w:sz w:val="24"/>
          <w:szCs w:val="24"/>
          <w:vertAlign w:val="superscript"/>
          <w:lang w:val="en-US"/>
        </w:rPr>
        <w:t>+1</w:t>
      </w:r>
      <w:r w:rsidRPr="0012622B">
        <w:rPr>
          <w:sz w:val="24"/>
          <w:szCs w:val="24"/>
          <w:lang w:val="en-US"/>
        </w:rPr>
        <w:t>:</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98"/>
        <w:gridCol w:w="2880"/>
      </w:tblGrid>
      <w:tr w:rsidR="00A40F72" w:rsidTr="003046A7">
        <w:trPr>
          <w:trHeight w:val="873"/>
        </w:trPr>
        <w:tc>
          <w:tcPr>
            <w:tcW w:w="7398" w:type="dxa"/>
          </w:tcPr>
          <w:p w:rsidR="00A40F72" w:rsidRPr="0012622B" w:rsidRDefault="00D449A7" w:rsidP="00C22DE8">
            <w:pPr>
              <w:pStyle w:val="bulletlist"/>
              <w:numPr>
                <w:ilvl w:val="0"/>
                <w:numId w:val="0"/>
              </w:numPr>
              <w:spacing w:line="480" w:lineRule="auto"/>
              <w:ind w:left="576" w:hanging="288"/>
              <w:jc w:val="center"/>
              <w:rPr>
                <w:sz w:val="24"/>
                <w:szCs w:val="24"/>
                <w:lang w:val="en-US"/>
              </w:rPr>
            </w:pPr>
            <m:oMathPara>
              <m:oMath>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 k</m:t>
                    </m:r>
                  </m:sub>
                  <m:sup>
                    <m:r>
                      <w:rPr>
                        <w:rFonts w:ascii="Cambria Math" w:hAnsi="Cambria Math"/>
                        <w:sz w:val="24"/>
                        <w:szCs w:val="24"/>
                        <w:lang w:val="en-US"/>
                      </w:rPr>
                      <m:t>n+1</m:t>
                    </m:r>
                  </m:sup>
                </m:sSub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1</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i+1,j,k</m:t>
                    </m:r>
                  </m:sub>
                  <m:sup>
                    <m:r>
                      <w:rPr>
                        <w:rFonts w:ascii="Cambria Math" w:hAnsi="Cambria Math"/>
                        <w:sz w:val="24"/>
                        <w:szCs w:val="24"/>
                        <w:lang w:val="en-US"/>
                      </w:rPr>
                      <m:t>n+1</m:t>
                    </m:r>
                  </m:sup>
                </m:sSubSup>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2</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i-1,j,k</m:t>
                    </m:r>
                  </m:sub>
                  <m:sup>
                    <m:r>
                      <w:rPr>
                        <w:rFonts w:ascii="Cambria Math" w:hAnsi="Cambria Math"/>
                        <w:sz w:val="24"/>
                        <w:szCs w:val="24"/>
                        <w:lang w:val="en-US"/>
                      </w:rPr>
                      <m:t>n+1</m:t>
                    </m:r>
                  </m:sup>
                </m:sSub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3</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i,j+1,k</m:t>
                    </m:r>
                  </m:sub>
                  <m:sup>
                    <m:r>
                      <w:rPr>
                        <w:rFonts w:ascii="Cambria Math" w:hAnsi="Cambria Math"/>
                        <w:sz w:val="24"/>
                        <w:szCs w:val="24"/>
                        <w:lang w:val="en-US"/>
                      </w:rPr>
                      <m:t>n+1</m:t>
                    </m:r>
                  </m:sup>
                </m:sSub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4</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i,j-1,k</m:t>
                    </m:r>
                  </m:sub>
                  <m:sup>
                    <m:r>
                      <w:rPr>
                        <w:rFonts w:ascii="Cambria Math" w:hAnsi="Cambria Math"/>
                        <w:sz w:val="24"/>
                        <w:szCs w:val="24"/>
                        <w:lang w:val="en-US"/>
                      </w:rPr>
                      <m:t>n+1</m:t>
                    </m:r>
                  </m:sup>
                </m:sSubSup>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5</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i,j,k+1</m:t>
                    </m:r>
                  </m:sub>
                  <m:sup>
                    <m:r>
                      <w:rPr>
                        <w:rFonts w:ascii="Cambria Math" w:hAnsi="Cambria Math"/>
                        <w:sz w:val="24"/>
                        <w:szCs w:val="24"/>
                        <w:lang w:val="en-US"/>
                      </w:rPr>
                      <m:t>n+1</m:t>
                    </m:r>
                  </m:sup>
                </m:sSubSup>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6</m:t>
                    </m:r>
                  </m:sub>
                </m:sSub>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i,j,k-1</m:t>
                    </m:r>
                  </m:sub>
                  <m:sup>
                    <m:r>
                      <w:rPr>
                        <w:rFonts w:ascii="Cambria Math" w:hAnsi="Cambria Math"/>
                        <w:sz w:val="24"/>
                        <w:szCs w:val="24"/>
                        <w:lang w:val="en-US"/>
                      </w:rPr>
                      <m:t>n+1</m:t>
                    </m:r>
                  </m:sup>
                </m:sSubSup>
                <m:r>
                  <w:rPr>
                    <w:rFonts w:ascii="Cambria Math" w:hAnsi="Cambria Math"/>
                    <w:sz w:val="24"/>
                    <w:szCs w:val="24"/>
                    <w:lang w:val="en-US"/>
                  </w:rPr>
                  <m:t xml:space="preserve"> +F</m:t>
                </m:r>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lang w:val="en-US"/>
                      </w:rPr>
                      <m:t>i,j,k</m:t>
                    </m:r>
                  </m:sub>
                </m:sSub>
              </m:oMath>
            </m:oMathPara>
          </w:p>
          <w:p w:rsidR="00A40F72" w:rsidRDefault="00A40F72" w:rsidP="00C22DE8">
            <w:pPr>
              <w:pStyle w:val="bulletlist"/>
              <w:numPr>
                <w:ilvl w:val="0"/>
                <w:numId w:val="0"/>
              </w:numPr>
              <w:spacing w:line="480" w:lineRule="auto"/>
              <w:rPr>
                <w:sz w:val="24"/>
                <w:szCs w:val="24"/>
                <w:lang w:val="en-US"/>
              </w:rPr>
            </w:pPr>
          </w:p>
        </w:tc>
        <w:tc>
          <w:tcPr>
            <w:tcW w:w="2880" w:type="dxa"/>
          </w:tcPr>
          <w:p w:rsidR="00A40F72" w:rsidRDefault="00A40F72" w:rsidP="00C22DE8">
            <w:pPr>
              <w:pStyle w:val="bulletlist"/>
              <w:numPr>
                <w:ilvl w:val="0"/>
                <w:numId w:val="0"/>
              </w:numPr>
              <w:spacing w:line="480" w:lineRule="auto"/>
              <w:jc w:val="center"/>
              <w:rPr>
                <w:sz w:val="24"/>
                <w:szCs w:val="24"/>
                <w:lang w:val="en-US"/>
              </w:rPr>
            </w:pPr>
            <w:r>
              <w:rPr>
                <w:sz w:val="24"/>
                <w:szCs w:val="24"/>
                <w:lang w:val="en-US"/>
              </w:rPr>
              <w:t>(8)</w:t>
            </w:r>
          </w:p>
        </w:tc>
      </w:tr>
    </w:tbl>
    <w:p w:rsidR="00A40F72" w:rsidRPr="0012622B" w:rsidRDefault="00A40F72" w:rsidP="00C22DE8">
      <w:pPr>
        <w:pStyle w:val="bulletlist"/>
        <w:numPr>
          <w:ilvl w:val="0"/>
          <w:numId w:val="0"/>
        </w:numPr>
        <w:spacing w:line="480" w:lineRule="auto"/>
        <w:rPr>
          <w:sz w:val="24"/>
          <w:szCs w:val="24"/>
          <w:lang w:val="en-US"/>
        </w:rPr>
      </w:pPr>
      <w:r w:rsidRPr="0012622B">
        <w:rPr>
          <w:sz w:val="24"/>
          <w:szCs w:val="24"/>
          <w:lang w:val="en-US"/>
        </w:rPr>
        <w:t xml:space="preserve"> where </w:t>
      </w:r>
    </w:p>
    <w:p w:rsidR="00A40F72" w:rsidRPr="0012622B" w:rsidRDefault="00D449A7" w:rsidP="00C22DE8">
      <w:pPr>
        <w:pStyle w:val="bulletlist"/>
        <w:numPr>
          <w:ilvl w:val="0"/>
          <w:numId w:val="0"/>
        </w:numPr>
        <w:spacing w:line="480" w:lineRule="auto"/>
        <w:ind w:left="576" w:hanging="288"/>
        <w:rPr>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F</m:t>
              </m:r>
            </m:e>
            <m:sub>
              <m:r>
                <w:rPr>
                  <w:rFonts w:ascii="Cambria Math" w:hAnsi="Cambria Math"/>
                  <w:sz w:val="24"/>
                  <w:szCs w:val="24"/>
                  <w:lang w:val="en-US"/>
                </w:rPr>
                <m:t>l</m:t>
              </m:r>
            </m:sub>
          </m:sSub>
          <m:r>
            <w:rPr>
              <w:rFonts w:ascii="Cambria Math" w:hAnsi="Cambria Math"/>
              <w:sz w:val="24"/>
              <w:szCs w:val="24"/>
              <w:lang w:val="en-US"/>
            </w:rPr>
            <m:t xml:space="preserve">= </m:t>
          </m:r>
          <m:f>
            <m:fPr>
              <m:ctrlPr>
                <w:rPr>
                  <w:rFonts w:ascii="Cambria Math" w:hAnsi="Cambria Math"/>
                  <w:i/>
                  <w:sz w:val="24"/>
                  <w:szCs w:val="24"/>
                  <w:lang w:val="en-US"/>
                </w:rPr>
              </m:ctrlPr>
            </m:fPr>
            <m:num>
              <m:r>
                <w:rPr>
                  <w:rFonts w:ascii="Cambria Math" w:hAnsi="Cambria Math"/>
                  <w:sz w:val="24"/>
                  <w:szCs w:val="24"/>
                  <w:lang w:val="en-US"/>
                </w:rPr>
                <m:t>∆t</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r>
                <w:rPr>
                  <w:rFonts w:ascii="Cambria Math" w:hAnsi="Cambria Math"/>
                  <w:sz w:val="24"/>
                  <w:szCs w:val="24"/>
                  <w:lang w:val="en-US"/>
                </w:rPr>
                <m:t>μ</m:t>
              </m:r>
              <m:d>
                <m:dPr>
                  <m:ctrlPr>
                    <w:rPr>
                      <w:rFonts w:ascii="Cambria Math" w:hAnsi="Cambria Math"/>
                      <w:i/>
                      <w:sz w:val="24"/>
                      <w:szCs w:val="24"/>
                      <w:lang w:val="en-US"/>
                    </w:rPr>
                  </m:ctrlPr>
                </m:dPr>
                <m:e>
                  <m:r>
                    <w:rPr>
                      <w:rFonts w:ascii="Cambria Math" w:hAnsi="Cambria Math"/>
                      <w:sz w:val="24"/>
                      <w:szCs w:val="24"/>
                      <w:lang w:val="en-US"/>
                    </w:rPr>
                    <m:t>p∙L</m:t>
                  </m:r>
                  <m:sSup>
                    <m:sSupPr>
                      <m:ctrlPr>
                        <w:rPr>
                          <w:rFonts w:ascii="Cambria Math" w:hAnsi="Cambria Math"/>
                          <w:i/>
                          <w:sz w:val="24"/>
                          <w:szCs w:val="24"/>
                          <w:lang w:val="en-US"/>
                        </w:rPr>
                      </m:ctrlPr>
                    </m:sSupPr>
                    <m:e>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e>
                    <m:sup>
                      <m:r>
                        <w:rPr>
                          <w:rFonts w:ascii="Cambria Math" w:hAnsi="Cambria Math"/>
                          <w:sz w:val="24"/>
                          <w:szCs w:val="24"/>
                          <w:lang w:val="en-US"/>
                        </w:rPr>
                        <m:t>p-1</m:t>
                      </m:r>
                    </m:sup>
                  </m:sSup>
                </m:e>
              </m:d>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l</m:t>
                  </m:r>
                </m:sub>
              </m:sSub>
            </m:num>
            <m:den>
              <m:r>
                <w:rPr>
                  <w:rFonts w:ascii="Cambria Math" w:hAnsi="Cambria Math"/>
                  <w:sz w:val="24"/>
                  <w:szCs w:val="24"/>
                  <w:lang w:val="en-US"/>
                </w:rPr>
                <m:t>h + ∆t</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r>
                <w:rPr>
                  <w:rFonts w:ascii="Cambria Math" w:hAnsi="Cambria Math"/>
                  <w:sz w:val="24"/>
                  <w:szCs w:val="24"/>
                  <w:lang w:val="en-US"/>
                </w:rPr>
                <m:t>μ</m:t>
              </m:r>
              <m:d>
                <m:dPr>
                  <m:ctrlPr>
                    <w:rPr>
                      <w:rFonts w:ascii="Cambria Math" w:hAnsi="Cambria Math"/>
                      <w:i/>
                      <w:sz w:val="24"/>
                      <w:szCs w:val="24"/>
                      <w:lang w:val="en-US"/>
                    </w:rPr>
                  </m:ctrlPr>
                </m:dPr>
                <m:e>
                  <m:r>
                    <w:rPr>
                      <w:rFonts w:ascii="Cambria Math" w:hAnsi="Cambria Math"/>
                      <w:sz w:val="24"/>
                      <w:szCs w:val="24"/>
                      <w:lang w:val="en-US"/>
                    </w:rPr>
                    <m:t>p∙L</m:t>
                  </m:r>
                  <m:sSup>
                    <m:sSupPr>
                      <m:ctrlPr>
                        <w:rPr>
                          <w:rFonts w:ascii="Cambria Math" w:hAnsi="Cambria Math"/>
                          <w:i/>
                          <w:sz w:val="24"/>
                          <w:szCs w:val="24"/>
                          <w:lang w:val="en-US"/>
                        </w:rPr>
                      </m:ctrlPr>
                    </m:sSupPr>
                    <m:e>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e>
                    <m:sup>
                      <m:r>
                        <w:rPr>
                          <w:rFonts w:ascii="Cambria Math" w:hAnsi="Cambria Math"/>
                          <w:sz w:val="24"/>
                          <w:szCs w:val="24"/>
                          <w:lang w:val="en-US"/>
                        </w:rPr>
                        <m:t>p-1</m:t>
                      </m:r>
                    </m:sup>
                  </m:sSup>
                </m:e>
              </m:d>
              <m:d>
                <m:dPr>
                  <m:ctrlPr>
                    <w:rPr>
                      <w:rFonts w:ascii="Cambria Math" w:hAnsi="Cambria Math"/>
                      <w:i/>
                      <w:sz w:val="24"/>
                      <w:szCs w:val="24"/>
                      <w:lang w:val="en-US"/>
                    </w:rPr>
                  </m:ctrlPr>
                </m:dPr>
                <m:e>
                  <m:nary>
                    <m:naryPr>
                      <m:chr m:val="∑"/>
                      <m:limLoc m:val="subSup"/>
                      <m:ctrlPr>
                        <w:rPr>
                          <w:rFonts w:ascii="Cambria Math" w:hAnsi="Cambria Math"/>
                          <w:i/>
                          <w:sz w:val="24"/>
                          <w:szCs w:val="24"/>
                          <w:lang w:val="en-US"/>
                        </w:rPr>
                      </m:ctrlPr>
                    </m:naryPr>
                    <m:sub>
                      <m:r>
                        <w:rPr>
                          <w:rFonts w:ascii="Cambria Math" w:hAnsi="Cambria Math"/>
                          <w:sz w:val="24"/>
                          <w:szCs w:val="24"/>
                          <w:lang w:val="en-US"/>
                        </w:rPr>
                        <m:t>g = 1</m:t>
                      </m:r>
                    </m:sub>
                    <m:sup>
                      <m:r>
                        <w:rPr>
                          <w:rFonts w:ascii="Cambria Math" w:hAnsi="Cambria Math"/>
                          <w:sz w:val="24"/>
                          <w:szCs w:val="24"/>
                          <w:lang w:val="en-US"/>
                        </w:rPr>
                        <m:t>6</m:t>
                      </m:r>
                    </m:sup>
                    <m:e>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g</m:t>
                          </m:r>
                        </m:sub>
                      </m:sSub>
                    </m:e>
                  </m:nary>
                </m:e>
              </m:d>
            </m:den>
          </m:f>
        </m:oMath>
      </m:oMathPara>
    </w:p>
    <w:p w:rsidR="00A40F72" w:rsidRPr="0012622B" w:rsidRDefault="00A40F72" w:rsidP="00C22DE8">
      <w:pPr>
        <w:pStyle w:val="bulletlist"/>
        <w:numPr>
          <w:ilvl w:val="0"/>
          <w:numId w:val="0"/>
        </w:numPr>
        <w:spacing w:line="480" w:lineRule="auto"/>
        <w:rPr>
          <w:sz w:val="24"/>
          <w:szCs w:val="24"/>
          <w:lang w:val="en-US"/>
        </w:rPr>
      </w:pPr>
      <w:r w:rsidRPr="0012622B">
        <w:rPr>
          <w:sz w:val="24"/>
          <w:szCs w:val="24"/>
          <w:lang w:val="en-US"/>
        </w:rPr>
        <w:t xml:space="preserve">for </w:t>
      </w:r>
      <w:r w:rsidRPr="0012622B">
        <w:rPr>
          <w:i/>
          <w:sz w:val="24"/>
          <w:szCs w:val="24"/>
          <w:lang w:val="en-US"/>
        </w:rPr>
        <w:t>l</w:t>
      </w:r>
      <w:r w:rsidRPr="0012622B">
        <w:rPr>
          <w:sz w:val="24"/>
          <w:szCs w:val="24"/>
          <w:lang w:val="en-US"/>
        </w:rPr>
        <w:t xml:space="preserve"> = 1, 2, 3, 4, 5, 6,  </w:t>
      </w:r>
    </w:p>
    <w:p w:rsidR="00A40F72" w:rsidRPr="0012622B" w:rsidRDefault="00A40F72" w:rsidP="00C22DE8">
      <w:pPr>
        <w:pStyle w:val="bulletlist"/>
        <w:numPr>
          <w:ilvl w:val="0"/>
          <w:numId w:val="0"/>
        </w:numPr>
        <w:spacing w:line="480" w:lineRule="auto"/>
        <w:jc w:val="center"/>
        <w:rPr>
          <w:sz w:val="24"/>
          <w:szCs w:val="24"/>
          <w:lang w:val="en-US"/>
        </w:rPr>
      </w:pPr>
      <m:oMathPara>
        <m:oMath>
          <m:r>
            <w:rPr>
              <w:rFonts w:ascii="Cambria Math" w:hAnsi="Cambria Math"/>
              <w:sz w:val="24"/>
              <w:szCs w:val="24"/>
              <w:lang w:val="en-US"/>
            </w:rPr>
            <m:t xml:space="preserve">F= </m:t>
          </m:r>
          <m:f>
            <m:fPr>
              <m:ctrlPr>
                <w:rPr>
                  <w:rFonts w:ascii="Cambria Math" w:hAnsi="Cambria Math"/>
                  <w:i/>
                  <w:sz w:val="24"/>
                  <w:szCs w:val="24"/>
                  <w:lang w:val="en-US"/>
                </w:rPr>
              </m:ctrlPr>
            </m:fPr>
            <m:num>
              <m:r>
                <w:rPr>
                  <w:rFonts w:ascii="Cambria Math" w:hAnsi="Cambria Math"/>
                  <w:sz w:val="24"/>
                  <w:szCs w:val="24"/>
                  <w:lang w:val="en-US"/>
                </w:rPr>
                <m:t>h</m:t>
              </m:r>
            </m:num>
            <m:den>
              <m:r>
                <w:rPr>
                  <w:rFonts w:ascii="Cambria Math" w:hAnsi="Cambria Math"/>
                  <w:sz w:val="24"/>
                  <w:szCs w:val="24"/>
                  <w:lang w:val="en-US"/>
                </w:rPr>
                <m:t>h + ∆t</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r>
                <w:rPr>
                  <w:rFonts w:ascii="Cambria Math" w:hAnsi="Cambria Math"/>
                  <w:sz w:val="24"/>
                  <w:szCs w:val="24"/>
                  <w:lang w:val="en-US"/>
                </w:rPr>
                <m:t>μ</m:t>
              </m:r>
              <m:d>
                <m:dPr>
                  <m:ctrlPr>
                    <w:rPr>
                      <w:rFonts w:ascii="Cambria Math" w:hAnsi="Cambria Math"/>
                      <w:i/>
                      <w:sz w:val="24"/>
                      <w:szCs w:val="24"/>
                      <w:lang w:val="en-US"/>
                    </w:rPr>
                  </m:ctrlPr>
                </m:dPr>
                <m:e>
                  <m:r>
                    <w:rPr>
                      <w:rFonts w:ascii="Cambria Math" w:hAnsi="Cambria Math"/>
                      <w:sz w:val="24"/>
                      <w:szCs w:val="24"/>
                      <w:lang w:val="en-US"/>
                    </w:rPr>
                    <m:t>p∙L</m:t>
                  </m:r>
                  <m:sSup>
                    <m:sSupPr>
                      <m:ctrlPr>
                        <w:rPr>
                          <w:rFonts w:ascii="Cambria Math" w:hAnsi="Cambria Math"/>
                          <w:i/>
                          <w:sz w:val="24"/>
                          <w:szCs w:val="24"/>
                          <w:lang w:val="en-US"/>
                        </w:rPr>
                      </m:ctrlPr>
                    </m:sSupPr>
                    <m:e>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e>
                    <m:sup>
                      <m:r>
                        <w:rPr>
                          <w:rFonts w:ascii="Cambria Math" w:hAnsi="Cambria Math"/>
                          <w:sz w:val="24"/>
                          <w:szCs w:val="24"/>
                          <w:lang w:val="en-US"/>
                        </w:rPr>
                        <m:t>p-1</m:t>
                      </m:r>
                    </m:sup>
                  </m:sSup>
                </m:e>
              </m:d>
              <m:d>
                <m:dPr>
                  <m:ctrlPr>
                    <w:rPr>
                      <w:rFonts w:ascii="Cambria Math" w:hAnsi="Cambria Math"/>
                      <w:i/>
                      <w:sz w:val="24"/>
                      <w:szCs w:val="24"/>
                      <w:lang w:val="en-US"/>
                    </w:rPr>
                  </m:ctrlPr>
                </m:dPr>
                <m:e>
                  <m:nary>
                    <m:naryPr>
                      <m:chr m:val="∑"/>
                      <m:limLoc m:val="subSup"/>
                      <m:ctrlPr>
                        <w:rPr>
                          <w:rFonts w:ascii="Cambria Math" w:hAnsi="Cambria Math"/>
                          <w:i/>
                          <w:sz w:val="24"/>
                          <w:szCs w:val="24"/>
                          <w:lang w:val="en-US"/>
                        </w:rPr>
                      </m:ctrlPr>
                    </m:naryPr>
                    <m:sub>
                      <m:r>
                        <w:rPr>
                          <w:rFonts w:ascii="Cambria Math" w:hAnsi="Cambria Math"/>
                          <w:sz w:val="24"/>
                          <w:szCs w:val="24"/>
                          <w:lang w:val="en-US"/>
                        </w:rPr>
                        <m:t>g = 1</m:t>
                      </m:r>
                    </m:sub>
                    <m:sup>
                      <m:r>
                        <w:rPr>
                          <w:rFonts w:ascii="Cambria Math" w:hAnsi="Cambria Math"/>
                          <w:sz w:val="24"/>
                          <w:szCs w:val="24"/>
                          <w:lang w:val="en-US"/>
                        </w:rPr>
                        <m:t>6</m:t>
                      </m:r>
                    </m:sup>
                    <m:e>
                      <m:sSub>
                        <m:sSubPr>
                          <m:ctrlPr>
                            <w:rPr>
                              <w:rFonts w:ascii="Cambria Math" w:hAnsi="Cambria Math"/>
                              <w:i/>
                              <w:sz w:val="24"/>
                              <w:szCs w:val="24"/>
                              <w:lang w:val="en-US"/>
                            </w:rPr>
                          </m:ctrlPr>
                        </m:sSubPr>
                        <m:e>
                          <m:r>
                            <w:rPr>
                              <w:rFonts w:ascii="Cambria Math" w:hAnsi="Cambria Math"/>
                              <w:sz w:val="24"/>
                              <w:szCs w:val="24"/>
                              <w:lang w:val="en-US"/>
                            </w:rPr>
                            <m:t>C</m:t>
                          </m:r>
                        </m:e>
                        <m:sub>
                          <m:r>
                            <w:rPr>
                              <w:rFonts w:ascii="Cambria Math" w:hAnsi="Cambria Math"/>
                              <w:sz w:val="24"/>
                              <w:szCs w:val="24"/>
                              <w:lang w:val="en-US"/>
                            </w:rPr>
                            <m:t>g</m:t>
                          </m:r>
                        </m:sub>
                      </m:sSub>
                    </m:e>
                  </m:nary>
                </m:e>
              </m:d>
            </m:den>
          </m:f>
        </m:oMath>
      </m:oMathPara>
    </w:p>
    <w:p w:rsidR="00A40F72" w:rsidRPr="0012622B" w:rsidRDefault="00A40F72" w:rsidP="00C22DE8">
      <w:pPr>
        <w:pStyle w:val="bulletlist"/>
        <w:numPr>
          <w:ilvl w:val="0"/>
          <w:numId w:val="0"/>
        </w:numPr>
        <w:spacing w:line="480" w:lineRule="auto"/>
        <w:rPr>
          <w:sz w:val="24"/>
          <w:szCs w:val="24"/>
          <w:lang w:val="en-US"/>
        </w:rPr>
      </w:pPr>
      <w:r w:rsidRPr="0012622B">
        <w:rPr>
          <w:sz w:val="24"/>
          <w:szCs w:val="24"/>
          <w:lang w:val="en-US"/>
        </w:rPr>
        <w:t xml:space="preserve">and the error factor </w:t>
      </w:r>
      <w:r w:rsidRPr="0012622B">
        <w:rPr>
          <w:i/>
          <w:sz w:val="24"/>
          <w:szCs w:val="24"/>
          <w:lang w:val="en-US"/>
        </w:rPr>
        <w:t>w</w:t>
      </w:r>
      <w:r w:rsidRPr="0012622B">
        <w:rPr>
          <w:i/>
          <w:sz w:val="24"/>
          <w:szCs w:val="24"/>
          <w:vertAlign w:val="subscript"/>
          <w:lang w:val="en-US"/>
        </w:rPr>
        <w:t>i</w:t>
      </w:r>
      <w:r w:rsidRPr="0012622B">
        <w:rPr>
          <w:sz w:val="24"/>
          <w:szCs w:val="24"/>
          <w:vertAlign w:val="subscript"/>
          <w:lang w:val="en-US"/>
        </w:rPr>
        <w:t>,</w:t>
      </w:r>
      <w:r w:rsidRPr="0012622B">
        <w:rPr>
          <w:i/>
          <w:sz w:val="24"/>
          <w:szCs w:val="24"/>
          <w:vertAlign w:val="subscript"/>
          <w:lang w:val="en-US"/>
        </w:rPr>
        <w:t>j</w:t>
      </w:r>
      <w:r w:rsidRPr="0012622B">
        <w:rPr>
          <w:sz w:val="24"/>
          <w:szCs w:val="24"/>
          <w:vertAlign w:val="subscript"/>
          <w:lang w:val="en-US"/>
        </w:rPr>
        <w:t>,</w:t>
      </w:r>
      <w:r w:rsidRPr="0012622B">
        <w:rPr>
          <w:i/>
          <w:sz w:val="24"/>
          <w:szCs w:val="24"/>
          <w:vertAlign w:val="subscript"/>
          <w:lang w:val="en-US"/>
        </w:rPr>
        <w:t>k</w:t>
      </w:r>
      <w:r w:rsidRPr="0012622B">
        <w:rPr>
          <w:sz w:val="24"/>
          <w:szCs w:val="24"/>
          <w:lang w:val="en-US"/>
        </w:rPr>
        <w:t xml:space="preserve"> is </w:t>
      </w:r>
    </w:p>
    <w:p w:rsidR="00A40F72" w:rsidRPr="00456466" w:rsidRDefault="00D449A7" w:rsidP="00C22DE8">
      <w:pPr>
        <w:pStyle w:val="bulletlist"/>
        <w:numPr>
          <w:ilvl w:val="0"/>
          <w:numId w:val="0"/>
        </w:numPr>
        <w:spacing w:line="480" w:lineRule="auto"/>
        <w:rPr>
          <w:sz w:val="24"/>
          <w:szCs w:val="24"/>
          <w:lang w:val="en-US"/>
        </w:rPr>
      </w:pPr>
      <m:oMathPara>
        <m:oMath>
          <m:sSub>
            <m:sSubPr>
              <m:ctrlPr>
                <w:rPr>
                  <w:rFonts w:ascii="Cambria Math" w:hAnsi="Cambria Math"/>
                  <w:i/>
                  <w:sz w:val="24"/>
                  <w:szCs w:val="24"/>
                  <w:lang w:val="en-US"/>
                </w:rPr>
              </m:ctrlPr>
            </m:sSubPr>
            <m:e>
              <m:r>
                <w:rPr>
                  <w:rFonts w:ascii="Cambria Math" w:hAnsi="Cambria Math"/>
                  <w:sz w:val="24"/>
                  <w:szCs w:val="24"/>
                  <w:lang w:val="en-US"/>
                </w:rPr>
                <m:t>w</m:t>
              </m:r>
            </m:e>
            <m:sub>
              <m:r>
                <w:rPr>
                  <w:rFonts w:ascii="Cambria Math" w:hAnsi="Cambria Math"/>
                  <w:sz w:val="24"/>
                  <w:szCs w:val="24"/>
                  <w:lang w:val="en-US"/>
                </w:rPr>
                <m:t>i,j,k</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r>
            <w:rPr>
              <w:rFonts w:ascii="Cambria Math" w:hAnsi="Cambria Math"/>
              <w:sz w:val="24"/>
              <w:szCs w:val="24"/>
              <w:lang w:val="en-US"/>
            </w:rPr>
            <m:t>- ∆t</m:t>
          </m:r>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i,j,k</m:t>
                  </m:r>
                </m:sub>
                <m:sup>
                  <m:r>
                    <w:rPr>
                      <w:rFonts w:ascii="Cambria Math" w:hAnsi="Cambria Math"/>
                      <w:sz w:val="24"/>
                      <w:szCs w:val="24"/>
                      <w:lang w:val="en-US"/>
                    </w:rPr>
                    <m:t>n</m:t>
                  </m:r>
                </m:sup>
              </m:sSubSup>
            </m:e>
          </m:d>
          <m:d>
            <m:dPr>
              <m:ctrlPr>
                <w:rPr>
                  <w:rFonts w:ascii="Cambria Math" w:hAnsi="Cambria Math"/>
                  <w:i/>
                  <w:sz w:val="24"/>
                  <w:szCs w:val="24"/>
                  <w:lang w:val="en-US"/>
                </w:rPr>
              </m:ctrlPr>
            </m:dPr>
            <m:e>
              <m:sSup>
                <m:sSupPr>
                  <m:ctrlPr>
                    <w:rPr>
                      <w:rFonts w:ascii="Cambria Math" w:hAnsi="Cambria Math"/>
                      <w:i/>
                      <w:sz w:val="24"/>
                      <w:szCs w:val="24"/>
                    </w:rPr>
                  </m:ctrlPr>
                </m:sSupPr>
                <m:e>
                  <m:sSub>
                    <m:sSubPr>
                      <m:ctrlPr>
                        <w:rPr>
                          <w:rFonts w:ascii="Cambria Math" w:hAnsi="Cambria Math"/>
                          <w:i/>
                          <w:sz w:val="24"/>
                          <w:szCs w:val="24"/>
                        </w:rPr>
                      </m:ctrlPr>
                    </m:sSubPr>
                    <m:e>
                      <m:r>
                        <w:rPr>
                          <w:rFonts w:ascii="Cambria Math" w:hAnsi="Cambria Math"/>
                          <w:i/>
                          <w:sz w:val="24"/>
                          <w:szCs w:val="24"/>
                        </w:rPr>
                        <w:sym w:font="Symbol" w:char="F06E"/>
                      </m:r>
                      <m:r>
                        <w:rPr>
                          <w:rFonts w:ascii="Cambria Math" w:hAnsi="Cambria Math"/>
                          <w:i/>
                          <w:sz w:val="24"/>
                          <w:szCs w:val="24"/>
                        </w:rPr>
                        <w:sym w:font="Symbol" w:char="F06C"/>
                      </m:r>
                    </m:e>
                    <m:sub>
                      <m:r>
                        <w:rPr>
                          <w:rFonts w:ascii="Cambria Math" w:hAnsi="Cambria Math"/>
                          <w:sz w:val="24"/>
                          <w:szCs w:val="24"/>
                        </w:rPr>
                        <m:t>1</m:t>
                      </m:r>
                    </m:sub>
                  </m:sSub>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i,j,k</m:t>
                          </m:r>
                        </m:sub>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1</m:t>
                          </m:r>
                        </m:sub>
                      </m:sSub>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i/>
                                  <w:sz w:val="24"/>
                                  <w:szCs w:val="24"/>
                                </w:rPr>
                                <w:sym w:font="Symbol" w:char="F066"/>
                              </m:r>
                            </m:e>
                            <m:sup>
                              <m:r>
                                <w:rPr>
                                  <w:rFonts w:ascii="Cambria Math" w:hAnsi="Cambria Math"/>
                                  <w:sz w:val="24"/>
                                  <w:szCs w:val="24"/>
                                </w:rPr>
                                <m:t>n</m:t>
                              </m:r>
                            </m:sup>
                          </m:sSup>
                        </m:e>
                      </m:d>
                    </m:e>
                  </m:d>
                </m:e>
                <m:sup>
                  <m:r>
                    <w:rPr>
                      <w:rFonts w:ascii="Cambria Math" w:hAnsi="Cambria Math"/>
                      <w:sz w:val="24"/>
                      <w:szCs w:val="24"/>
                    </w:rPr>
                    <m:t>2</m:t>
                  </m:r>
                </m:sup>
              </m:sSup>
              <m:r>
                <w:rPr>
                  <w:rFonts w:ascii="Cambria Math" w:hAnsi="Cambria Math"/>
                  <w:sz w:val="24"/>
                  <w:szCs w:val="24"/>
                </w:rPr>
                <m:t>-</m:t>
              </m:r>
              <m:sSub>
                <m:sSubPr>
                  <m:ctrlPr>
                    <w:rPr>
                      <w:rFonts w:ascii="Cambria Math" w:hAnsi="Cambria Math"/>
                      <w:i/>
                      <w:sz w:val="24"/>
                      <w:szCs w:val="24"/>
                    </w:rPr>
                  </m:ctrlPr>
                </m:sSubPr>
                <m:e>
                  <m:r>
                    <w:rPr>
                      <w:rFonts w:ascii="Cambria Math" w:hAnsi="Cambria Math"/>
                      <w:i/>
                      <w:sz w:val="24"/>
                      <w:szCs w:val="24"/>
                    </w:rPr>
                    <w:sym w:font="Symbol" w:char="F06C"/>
                  </m:r>
                </m:e>
                <m:sub>
                  <m:r>
                    <w:rPr>
                      <w:rFonts w:ascii="Cambria Math" w:hAnsi="Cambria Math"/>
                      <w:sz w:val="24"/>
                      <w:szCs w:val="24"/>
                    </w:rPr>
                    <m:t>2</m:t>
                  </m:r>
                </m:sub>
              </m:sSub>
              <m:sSup>
                <m:sSupPr>
                  <m:ctrlPr>
                    <w:rPr>
                      <w:rFonts w:ascii="Cambria Math" w:hAnsi="Cambria Math"/>
                      <w:i/>
                      <w:sz w:val="24"/>
                      <w:szCs w:val="24"/>
                    </w:rPr>
                  </m:ctrlPr>
                </m:sSupPr>
                <m:e>
                  <m:d>
                    <m:dPr>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i,j,k</m:t>
                          </m:r>
                        </m:sub>
                        <m:sup/>
                      </m:sSubSup>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2</m:t>
                          </m:r>
                        </m:sub>
                      </m:sSub>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i/>
                                  <w:sz w:val="24"/>
                                  <w:szCs w:val="24"/>
                                </w:rPr>
                                <w:sym w:font="Symbol" w:char="F066"/>
                              </m:r>
                            </m:e>
                            <m:sup>
                              <m:r>
                                <w:rPr>
                                  <w:rFonts w:ascii="Cambria Math" w:hAnsi="Cambria Math"/>
                                  <w:sz w:val="24"/>
                                  <w:szCs w:val="24"/>
                                </w:rPr>
                                <m:t>n</m:t>
                              </m:r>
                            </m:sup>
                          </m:sSup>
                        </m:e>
                      </m:d>
                    </m:e>
                  </m:d>
                </m:e>
                <m:sup>
                  <m:r>
                    <w:rPr>
                      <w:rFonts w:ascii="Cambria Math" w:hAnsi="Cambria Math"/>
                      <w:sz w:val="24"/>
                      <w:szCs w:val="24"/>
                    </w:rPr>
                    <m:t>2</m:t>
                  </m:r>
                </m:sup>
              </m:sSup>
            </m:e>
          </m:d>
        </m:oMath>
      </m:oMathPara>
    </w:p>
    <w:p w:rsidR="00A40F72" w:rsidRPr="0012622B" w:rsidRDefault="00A40F72" w:rsidP="00C22DE8">
      <w:pPr>
        <w:pStyle w:val="bulletlist"/>
        <w:numPr>
          <w:ilvl w:val="0"/>
          <w:numId w:val="0"/>
        </w:numPr>
        <w:tabs>
          <w:tab w:val="clear" w:pos="288"/>
          <w:tab w:val="left" w:pos="0"/>
        </w:tabs>
        <w:spacing w:line="480" w:lineRule="auto"/>
        <w:ind w:firstLine="270"/>
        <w:rPr>
          <w:i/>
          <w:sz w:val="24"/>
          <w:szCs w:val="24"/>
          <w:lang w:val="en-US"/>
        </w:rPr>
      </w:pPr>
      <w:r w:rsidRPr="0012622B">
        <w:rPr>
          <w:sz w:val="24"/>
          <w:szCs w:val="24"/>
          <w:lang w:val="en-US"/>
        </w:rPr>
        <w:t xml:space="preserve">The variable </w:t>
      </w:r>
      <m:oMath>
        <m:r>
          <w:rPr>
            <w:rFonts w:ascii="Cambria Math" w:hAnsi="Cambria Math"/>
            <w:sz w:val="24"/>
            <w:szCs w:val="24"/>
            <w:lang w:val="en-US"/>
          </w:rPr>
          <m:t>L</m:t>
        </m:r>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oMath>
      <w:r w:rsidRPr="0012622B">
        <w:rPr>
          <w:sz w:val="24"/>
          <w:szCs w:val="24"/>
          <w:lang w:val="en-US"/>
        </w:rPr>
        <w:t xml:space="preserve"> is the surface area of the segmentation mesh and the formula for its calculation is:</w:t>
      </w:r>
    </w:p>
    <w:p w:rsidR="00A40F72" w:rsidRPr="0012622B" w:rsidRDefault="00A40F72" w:rsidP="00C22DE8">
      <w:pPr>
        <w:pStyle w:val="bulletlist"/>
        <w:numPr>
          <w:ilvl w:val="0"/>
          <w:numId w:val="0"/>
        </w:numPr>
        <w:spacing w:line="480" w:lineRule="auto"/>
        <w:rPr>
          <w:sz w:val="24"/>
          <w:szCs w:val="24"/>
          <w:lang w:val="en-US"/>
        </w:rPr>
      </w:pPr>
      <m:oMathPara>
        <m:oMath>
          <m:r>
            <w:rPr>
              <w:rFonts w:ascii="Cambria Math" w:hAnsi="Cambria Math"/>
              <w:sz w:val="24"/>
              <w:szCs w:val="24"/>
              <w:lang w:val="en-US"/>
            </w:rPr>
            <m:t>L</m:t>
          </m:r>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r>
            <w:rPr>
              <w:rFonts w:ascii="Cambria Math" w:hAnsi="Cambria Math"/>
              <w:sz w:val="24"/>
              <w:szCs w:val="24"/>
              <w:lang w:val="en-US"/>
            </w:rPr>
            <m:t xml:space="preserve">= </m:t>
          </m:r>
          <m:nary>
            <m:naryPr>
              <m:limLoc m:val="subSup"/>
              <m:ctrlPr>
                <w:rPr>
                  <w:rFonts w:ascii="Cambria Math" w:hAnsi="Cambria Math"/>
                  <w:i/>
                  <w:sz w:val="24"/>
                  <w:szCs w:val="24"/>
                  <w:lang w:val="en-US"/>
                </w:rPr>
              </m:ctrlPr>
            </m:naryPr>
            <m:sub>
              <m:r>
                <w:rPr>
                  <w:rFonts w:ascii="Cambria Math" w:hAnsi="Cambria Math"/>
                  <w:sz w:val="24"/>
                  <w:szCs w:val="24"/>
                  <w:lang w:val="en-US"/>
                </w:rPr>
                <m:t>G</m:t>
              </m:r>
            </m:sub>
            <m:sup/>
            <m:e>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d>
                <m:dPr>
                  <m:ctrlPr>
                    <w:rPr>
                      <w:rFonts w:ascii="Cambria Math" w:hAnsi="Cambria Math"/>
                      <w:i/>
                      <w:sz w:val="24"/>
                      <w:szCs w:val="24"/>
                      <w:lang w:val="en-US"/>
                    </w:rPr>
                  </m:ctrlPr>
                </m:dPr>
                <m:e>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d>
                <m:dPr>
                  <m:begChr m:val="|"/>
                  <m:endChr m:val="|"/>
                  <m:ctrlPr>
                    <w:rPr>
                      <w:rFonts w:ascii="Cambria Math" w:hAnsi="Cambria Math"/>
                      <w:i/>
                      <w:sz w:val="24"/>
                      <w:szCs w:val="24"/>
                      <w:lang w:val="en-US"/>
                    </w:rPr>
                  </m:ctrlPr>
                </m:dPr>
                <m:e>
                  <m:r>
                    <m:rPr>
                      <m:sty m:val="p"/>
                    </m:rP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i/>
                          <w:sz w:val="24"/>
                          <w:szCs w:val="24"/>
                          <w:lang w:val="en-US"/>
                        </w:rPr>
                        <w:sym w:font="Symbol" w:char="F066"/>
                      </m:r>
                    </m:e>
                    <m:sup>
                      <m:r>
                        <w:rPr>
                          <w:rFonts w:ascii="Cambria Math" w:hAnsi="Cambria Math"/>
                          <w:sz w:val="24"/>
                          <w:szCs w:val="24"/>
                          <w:lang w:val="en-US"/>
                        </w:rPr>
                        <m:t>n</m:t>
                      </m:r>
                    </m:sup>
                  </m:sSup>
                </m:e>
              </m:d>
              <m:r>
                <w:rPr>
                  <w:rFonts w:ascii="Cambria Math" w:hAnsi="Cambria Math"/>
                  <w:sz w:val="24"/>
                  <w:szCs w:val="24"/>
                  <w:lang w:val="en-US"/>
                </w:rPr>
                <m:t>dxdydz</m:t>
              </m:r>
            </m:e>
          </m:nary>
          <m:r>
            <w:rPr>
              <w:rFonts w:ascii="Cambria Math" w:hAnsi="Cambria Math"/>
              <w:sz w:val="24"/>
              <w:szCs w:val="24"/>
              <w:lang w:val="en-US"/>
            </w:rPr>
            <m:t>.</m:t>
          </m:r>
        </m:oMath>
      </m:oMathPara>
    </w:p>
    <w:p w:rsidR="00A40F72" w:rsidRDefault="00A40F72" w:rsidP="00C22DE8">
      <w:pPr>
        <w:pStyle w:val="bulletlist"/>
        <w:numPr>
          <w:ilvl w:val="0"/>
          <w:numId w:val="0"/>
        </w:numPr>
        <w:spacing w:after="0" w:line="480" w:lineRule="auto"/>
        <w:rPr>
          <w:sz w:val="24"/>
          <w:szCs w:val="24"/>
          <w:lang w:val="en-US"/>
        </w:rPr>
      </w:pPr>
      <w:r w:rsidRPr="0012622B">
        <w:rPr>
          <w:sz w:val="24"/>
          <w:szCs w:val="24"/>
          <w:lang w:val="en-US"/>
        </w:rPr>
        <w:t xml:space="preserve">The delta function </w:t>
      </w:r>
      <m:oMath>
        <m:sSub>
          <m:sSubPr>
            <m:ctrlPr>
              <w:rPr>
                <w:rFonts w:ascii="Cambria Math" w:hAnsi="Cambria Math"/>
                <w:i/>
                <w:sz w:val="24"/>
                <w:szCs w:val="24"/>
                <w:lang w:val="en-US"/>
              </w:rPr>
            </m:ctrlPr>
          </m:sSubPr>
          <m:e>
            <m:acc>
              <m:accPr>
                <m:chr m:val="̃"/>
                <m:ctrlPr>
                  <w:rPr>
                    <w:rFonts w:ascii="Cambria Math" w:hAnsi="Cambria Math"/>
                    <w:i/>
                    <w:sz w:val="24"/>
                    <w:szCs w:val="24"/>
                    <w:lang w:val="en-US"/>
                  </w:rPr>
                </m:ctrlPr>
              </m:accPr>
              <m:e>
                <m:r>
                  <w:rPr>
                    <w:rFonts w:ascii="Cambria Math" w:hAnsi="Cambria Math"/>
                    <w:sz w:val="24"/>
                    <w:szCs w:val="24"/>
                    <w:lang w:val="en-US"/>
                  </w:rPr>
                  <m:t>δ</m:t>
                </m:r>
              </m:e>
            </m:acc>
          </m:e>
          <m:sub>
            <m:r>
              <w:rPr>
                <w:rFonts w:ascii="Cambria Math" w:hAnsi="Cambria Math"/>
                <w:sz w:val="24"/>
                <w:szCs w:val="24"/>
                <w:lang w:val="en-US"/>
              </w:rPr>
              <m:t>h</m:t>
            </m:r>
          </m:sub>
        </m:sSub>
      </m:oMath>
      <w:r w:rsidRPr="0012622B">
        <w:rPr>
          <w:sz w:val="24"/>
          <w:szCs w:val="24"/>
          <w:lang w:val="en-US"/>
        </w:rPr>
        <w:t xml:space="preserve"> serves to smooth the segmentation mesh as it evolves. For details regarding its calculation, please refer to [</w:t>
      </w:r>
      <w:r w:rsidR="00F733B8">
        <w:rPr>
          <w:sz w:val="24"/>
          <w:szCs w:val="24"/>
          <w:lang w:val="en-US"/>
        </w:rPr>
        <w:t>53</w:t>
      </w:r>
      <w:r w:rsidRPr="0012622B">
        <w:rPr>
          <w:sz w:val="24"/>
          <w:szCs w:val="24"/>
          <w:lang w:val="en-US"/>
        </w:rPr>
        <w:t>].</w:t>
      </w:r>
    </w:p>
    <w:p w:rsidR="00993541" w:rsidRDefault="00993541" w:rsidP="00C22DE8">
      <w:pPr>
        <w:pStyle w:val="bulletlist"/>
        <w:numPr>
          <w:ilvl w:val="0"/>
          <w:numId w:val="0"/>
        </w:numPr>
        <w:spacing w:after="0" w:line="480" w:lineRule="auto"/>
        <w:rPr>
          <w:sz w:val="24"/>
          <w:szCs w:val="24"/>
          <w:lang w:val="en-US"/>
        </w:rPr>
      </w:pPr>
    </w:p>
    <w:p w:rsidR="009620E2" w:rsidRDefault="009620E2" w:rsidP="00C22DE8">
      <w:pPr>
        <w:pStyle w:val="bulletlist"/>
        <w:numPr>
          <w:ilvl w:val="0"/>
          <w:numId w:val="0"/>
        </w:numPr>
        <w:spacing w:after="0" w:line="480" w:lineRule="auto"/>
        <w:rPr>
          <w:sz w:val="24"/>
          <w:szCs w:val="24"/>
          <w:lang w:val="en-US"/>
        </w:rPr>
      </w:pPr>
    </w:p>
    <w:p w:rsidR="00993541" w:rsidRDefault="00993541" w:rsidP="00C22DE8">
      <w:pPr>
        <w:pStyle w:val="bulletlist"/>
        <w:numPr>
          <w:ilvl w:val="0"/>
          <w:numId w:val="0"/>
        </w:numPr>
        <w:spacing w:after="0" w:line="480" w:lineRule="auto"/>
        <w:rPr>
          <w:sz w:val="24"/>
          <w:szCs w:val="24"/>
          <w:lang w:val="en-US"/>
        </w:rPr>
      </w:pPr>
    </w:p>
    <w:p w:rsidR="00A26FA4" w:rsidRPr="00921018" w:rsidRDefault="00A26FA4" w:rsidP="00A26FA4">
      <w:pPr>
        <w:pStyle w:val="bulletlist"/>
        <w:numPr>
          <w:ilvl w:val="0"/>
          <w:numId w:val="0"/>
        </w:numPr>
        <w:spacing w:after="0" w:line="480" w:lineRule="auto"/>
        <w:rPr>
          <w:i/>
          <w:sz w:val="24"/>
          <w:szCs w:val="24"/>
          <w:lang w:val="en-US"/>
        </w:rPr>
      </w:pPr>
      <w:r w:rsidRPr="005B354B">
        <w:rPr>
          <w:b/>
          <w:i/>
          <w:sz w:val="24"/>
          <w:szCs w:val="24"/>
        </w:rPr>
        <w:lastRenderedPageBreak/>
        <w:t xml:space="preserve">5.3.1     </w:t>
      </w:r>
      <w:r>
        <w:rPr>
          <w:b/>
          <w:i/>
          <w:sz w:val="24"/>
          <w:szCs w:val="24"/>
          <w:lang w:val="en-US"/>
        </w:rPr>
        <w:t xml:space="preserve">Steps Taken by the Chan-Vese </w:t>
      </w:r>
      <w:r w:rsidRPr="005B354B">
        <w:rPr>
          <w:b/>
          <w:i/>
          <w:sz w:val="24"/>
          <w:szCs w:val="24"/>
        </w:rPr>
        <w:t>Algorithm</w:t>
      </w:r>
    </w:p>
    <w:p w:rsidR="00A40F72" w:rsidRPr="0012622B" w:rsidRDefault="00A40F72" w:rsidP="00A26FA4">
      <w:pPr>
        <w:pStyle w:val="bulletlist"/>
        <w:numPr>
          <w:ilvl w:val="0"/>
          <w:numId w:val="0"/>
        </w:numPr>
        <w:spacing w:line="480" w:lineRule="auto"/>
        <w:rPr>
          <w:sz w:val="24"/>
          <w:szCs w:val="24"/>
          <w:lang w:val="en-US"/>
        </w:rPr>
      </w:pPr>
      <w:r w:rsidRPr="0012622B">
        <w:rPr>
          <w:sz w:val="24"/>
          <w:szCs w:val="24"/>
          <w:lang w:val="en-US"/>
        </w:rPr>
        <w:t xml:space="preserve">The steps for our </w:t>
      </w:r>
      <w:r>
        <w:rPr>
          <w:sz w:val="24"/>
          <w:szCs w:val="24"/>
          <w:lang w:val="en-US"/>
        </w:rPr>
        <w:t xml:space="preserve">photon mapping informed active contour Chan-Vese </w:t>
      </w:r>
      <w:r w:rsidRPr="0012622B">
        <w:rPr>
          <w:sz w:val="24"/>
          <w:szCs w:val="24"/>
          <w:lang w:val="en-US"/>
        </w:rPr>
        <w:t>algorithm are given below:</w:t>
      </w:r>
    </w:p>
    <w:p w:rsidR="00A40F72" w:rsidRPr="0012622B" w:rsidRDefault="00993541" w:rsidP="00731165">
      <w:pPr>
        <w:pStyle w:val="bulletlist"/>
        <w:numPr>
          <w:ilvl w:val="0"/>
          <w:numId w:val="0"/>
        </w:numPr>
        <w:tabs>
          <w:tab w:val="clear" w:pos="288"/>
          <w:tab w:val="left" w:pos="180"/>
        </w:tabs>
        <w:spacing w:line="480" w:lineRule="auto"/>
        <w:ind w:left="576" w:hanging="288"/>
        <w:rPr>
          <w:sz w:val="24"/>
          <w:szCs w:val="24"/>
          <w:lang w:val="en-US"/>
        </w:rPr>
      </w:pPr>
      <w:r>
        <w:rPr>
          <w:sz w:val="24"/>
          <w:szCs w:val="24"/>
          <w:lang w:val="en-US"/>
        </w:rPr>
        <w:t xml:space="preserve">1. </w:t>
      </w:r>
      <w:r w:rsidR="00731165">
        <w:rPr>
          <w:sz w:val="24"/>
          <w:szCs w:val="24"/>
          <w:lang w:val="en-US"/>
        </w:rPr>
        <w:t xml:space="preserve">  </w:t>
      </w:r>
      <w:r w:rsidR="00A40F72" w:rsidRPr="0012622B">
        <w:rPr>
          <w:sz w:val="24"/>
          <w:szCs w:val="24"/>
          <w:lang w:val="en-US"/>
        </w:rPr>
        <w:t>Construct a 3D model of the virtual environment</w:t>
      </w:r>
    </w:p>
    <w:p w:rsidR="00A40F72" w:rsidRPr="0012622B" w:rsidRDefault="00993541" w:rsidP="00731165">
      <w:pPr>
        <w:pStyle w:val="bulletlist"/>
        <w:numPr>
          <w:ilvl w:val="0"/>
          <w:numId w:val="0"/>
        </w:numPr>
        <w:spacing w:line="480" w:lineRule="auto"/>
        <w:ind w:left="576" w:hanging="288"/>
        <w:rPr>
          <w:sz w:val="24"/>
          <w:szCs w:val="24"/>
          <w:lang w:val="en-US"/>
        </w:rPr>
      </w:pPr>
      <w:r>
        <w:rPr>
          <w:sz w:val="24"/>
          <w:szCs w:val="24"/>
          <w:lang w:val="en-US"/>
        </w:rPr>
        <w:t xml:space="preserve">2. </w:t>
      </w:r>
      <w:r w:rsidR="00731165">
        <w:rPr>
          <w:sz w:val="24"/>
          <w:szCs w:val="24"/>
          <w:lang w:val="en-US"/>
        </w:rPr>
        <w:t xml:space="preserve">  </w:t>
      </w:r>
      <w:r w:rsidR="00A40F72" w:rsidRPr="0012622B">
        <w:rPr>
          <w:sz w:val="24"/>
          <w:szCs w:val="24"/>
          <w:lang w:val="en-US"/>
        </w:rPr>
        <w:t xml:space="preserve">Construct the </w:t>
      </w:r>
      <w:r w:rsidR="00875B2D">
        <w:rPr>
          <w:sz w:val="24"/>
          <w:szCs w:val="24"/>
          <w:lang w:val="en-US"/>
        </w:rPr>
        <w:t>UxV-position</w:t>
      </w:r>
      <w:r w:rsidR="00A40F72" w:rsidRPr="0012622B">
        <w:rPr>
          <w:sz w:val="24"/>
          <w:szCs w:val="24"/>
          <w:lang w:val="en-US"/>
        </w:rPr>
        <w:t xml:space="preserve"> grid </w:t>
      </w:r>
      <w:r w:rsidR="00A40F72" w:rsidRPr="0012622B">
        <w:rPr>
          <w:i/>
          <w:sz w:val="24"/>
          <w:szCs w:val="24"/>
          <w:lang w:val="en-US"/>
        </w:rPr>
        <w:t>G</w:t>
      </w:r>
    </w:p>
    <w:p w:rsidR="00A40F72" w:rsidRPr="0012622B" w:rsidRDefault="00993541" w:rsidP="00731165">
      <w:pPr>
        <w:pStyle w:val="bulletlist"/>
        <w:numPr>
          <w:ilvl w:val="0"/>
          <w:numId w:val="0"/>
        </w:numPr>
        <w:tabs>
          <w:tab w:val="clear" w:pos="288"/>
          <w:tab w:val="left" w:pos="270"/>
        </w:tabs>
        <w:spacing w:line="480" w:lineRule="auto"/>
        <w:ind w:left="576" w:hanging="288"/>
        <w:rPr>
          <w:sz w:val="24"/>
          <w:szCs w:val="24"/>
          <w:lang w:val="en-US"/>
        </w:rPr>
      </w:pPr>
      <w:r>
        <w:rPr>
          <w:sz w:val="24"/>
          <w:szCs w:val="24"/>
          <w:lang w:val="en-US"/>
        </w:rPr>
        <w:t xml:space="preserve">3. </w:t>
      </w:r>
      <w:r w:rsidR="00731165">
        <w:rPr>
          <w:sz w:val="24"/>
          <w:szCs w:val="24"/>
          <w:lang w:val="en-US"/>
        </w:rPr>
        <w:t xml:space="preserve"> </w:t>
      </w:r>
      <w:r w:rsidR="00A40F72" w:rsidRPr="0012622B">
        <w:rPr>
          <w:sz w:val="24"/>
          <w:szCs w:val="24"/>
          <w:lang w:val="en-US"/>
        </w:rPr>
        <w:t>Apply the photon mapping algorithm to the virtual environment</w:t>
      </w:r>
    </w:p>
    <w:p w:rsidR="00A40F72" w:rsidRPr="0012622B" w:rsidRDefault="00993541" w:rsidP="00731165">
      <w:pPr>
        <w:pStyle w:val="bulletlist"/>
        <w:numPr>
          <w:ilvl w:val="0"/>
          <w:numId w:val="0"/>
        </w:numPr>
        <w:spacing w:line="480" w:lineRule="auto"/>
        <w:ind w:left="576" w:hanging="288"/>
        <w:rPr>
          <w:sz w:val="24"/>
          <w:szCs w:val="24"/>
          <w:lang w:val="en-US"/>
        </w:rPr>
      </w:pPr>
      <w:r>
        <w:rPr>
          <w:sz w:val="24"/>
          <w:szCs w:val="24"/>
          <w:lang w:val="en-US"/>
        </w:rPr>
        <w:t xml:space="preserve">4. </w:t>
      </w:r>
      <w:r w:rsidR="00731165">
        <w:rPr>
          <w:sz w:val="24"/>
          <w:szCs w:val="24"/>
          <w:lang w:val="en-US"/>
        </w:rPr>
        <w:t xml:space="preserve"> </w:t>
      </w:r>
      <w:r w:rsidR="00A40F72" w:rsidRPr="0012622B">
        <w:rPr>
          <w:sz w:val="24"/>
          <w:szCs w:val="24"/>
          <w:lang w:val="en-US"/>
        </w:rPr>
        <w:t xml:space="preserve">Obtain the photon volume at every grid point </w:t>
      </w:r>
      <w:r w:rsidR="00A40F72" w:rsidRPr="0012622B">
        <w:rPr>
          <w:i/>
          <w:sz w:val="24"/>
          <w:szCs w:val="24"/>
          <w:lang w:val="en-US"/>
        </w:rPr>
        <w:t>g</w:t>
      </w:r>
      <w:r w:rsidR="00A40F72" w:rsidRPr="0012622B">
        <w:rPr>
          <w:i/>
          <w:sz w:val="24"/>
          <w:szCs w:val="24"/>
          <w:vertAlign w:val="subscript"/>
          <w:lang w:val="en-US"/>
        </w:rPr>
        <w:t>i</w:t>
      </w:r>
      <w:r w:rsidR="00A40F72" w:rsidRPr="0012622B">
        <w:rPr>
          <w:sz w:val="24"/>
          <w:szCs w:val="24"/>
          <w:lang w:val="en-US"/>
        </w:rPr>
        <w:sym w:font="Symbol" w:char="F0CE"/>
      </w:r>
      <w:r w:rsidR="00A40F72" w:rsidRPr="0012622B">
        <w:rPr>
          <w:i/>
          <w:sz w:val="24"/>
          <w:szCs w:val="24"/>
          <w:lang w:val="en-US"/>
        </w:rPr>
        <w:t>G</w:t>
      </w:r>
      <w:r w:rsidR="00A40F72" w:rsidRPr="0012622B">
        <w:rPr>
          <w:sz w:val="24"/>
          <w:szCs w:val="24"/>
          <w:lang w:val="en-US"/>
        </w:rPr>
        <w:t xml:space="preserve"> </w:t>
      </w:r>
    </w:p>
    <w:p w:rsidR="00A40F72" w:rsidRPr="0012622B" w:rsidRDefault="00993541" w:rsidP="00731165">
      <w:pPr>
        <w:pStyle w:val="bulletlist"/>
        <w:numPr>
          <w:ilvl w:val="0"/>
          <w:numId w:val="0"/>
        </w:numPr>
        <w:spacing w:line="480" w:lineRule="auto"/>
        <w:ind w:left="630" w:hanging="342"/>
        <w:rPr>
          <w:sz w:val="24"/>
          <w:szCs w:val="24"/>
          <w:lang w:val="en-US"/>
        </w:rPr>
      </w:pPr>
      <w:r>
        <w:rPr>
          <w:sz w:val="24"/>
          <w:szCs w:val="24"/>
          <w:lang w:val="en-US"/>
        </w:rPr>
        <w:t xml:space="preserve">5. </w:t>
      </w:r>
      <w:r w:rsidR="00731165">
        <w:rPr>
          <w:sz w:val="24"/>
          <w:szCs w:val="24"/>
          <w:lang w:val="en-US"/>
        </w:rPr>
        <w:t xml:space="preserve"> </w:t>
      </w:r>
      <w:r w:rsidR="00A40F72" w:rsidRPr="0012622B">
        <w:rPr>
          <w:sz w:val="24"/>
          <w:szCs w:val="24"/>
          <w:lang w:val="en-US"/>
        </w:rPr>
        <w:t xml:space="preserve">Utilize SPOQ in the manner described in </w:t>
      </w:r>
      <w:r w:rsidR="00A40F72">
        <w:rPr>
          <w:sz w:val="24"/>
          <w:szCs w:val="24"/>
          <w:lang w:val="en-US"/>
        </w:rPr>
        <w:t xml:space="preserve">Chapter </w:t>
      </w:r>
      <w:r w:rsidR="00CC01DC">
        <w:rPr>
          <w:sz w:val="24"/>
          <w:szCs w:val="24"/>
          <w:lang w:val="en-US"/>
        </w:rPr>
        <w:t>4</w:t>
      </w:r>
      <w:r w:rsidR="00A40F72">
        <w:rPr>
          <w:sz w:val="24"/>
          <w:szCs w:val="24"/>
          <w:lang w:val="en-US"/>
        </w:rPr>
        <w:t xml:space="preserve">, Section </w:t>
      </w:r>
      <w:r w:rsidR="00CC01DC">
        <w:rPr>
          <w:sz w:val="24"/>
          <w:szCs w:val="24"/>
          <w:lang w:val="en-US"/>
        </w:rPr>
        <w:t>4</w:t>
      </w:r>
      <w:r w:rsidR="00A40F72">
        <w:rPr>
          <w:sz w:val="24"/>
          <w:szCs w:val="24"/>
          <w:lang w:val="en-US"/>
        </w:rPr>
        <w:t xml:space="preserve">.3 in </w:t>
      </w:r>
      <w:r w:rsidR="00A40F72" w:rsidRPr="0012622B">
        <w:rPr>
          <w:sz w:val="24"/>
          <w:szCs w:val="24"/>
          <w:lang w:val="en-US"/>
        </w:rPr>
        <w:t xml:space="preserve">order to establish the initial </w:t>
      </w:r>
      <w:r w:rsidR="00731165">
        <w:rPr>
          <w:sz w:val="24"/>
          <w:szCs w:val="24"/>
          <w:lang w:val="en-US"/>
        </w:rPr>
        <w:t xml:space="preserve"> </w:t>
      </w:r>
      <w:r w:rsidR="00A40F72" w:rsidRPr="0012622B">
        <w:rPr>
          <w:sz w:val="24"/>
          <w:szCs w:val="24"/>
          <w:lang w:val="en-US"/>
        </w:rPr>
        <w:t xml:space="preserve">condition </w:t>
      </w:r>
      <m:oMath>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 k</m:t>
            </m:r>
          </m:sub>
          <m:sup>
            <m:r>
              <w:rPr>
                <w:rFonts w:ascii="Cambria Math" w:hAnsi="Cambria Math"/>
                <w:sz w:val="24"/>
                <w:szCs w:val="24"/>
                <w:lang w:val="en-US"/>
              </w:rPr>
              <m:t>0</m:t>
            </m:r>
          </m:sup>
        </m:sSubSup>
      </m:oMath>
      <w:r w:rsidR="00A40F72" w:rsidRPr="0012622B">
        <w:rPr>
          <w:sz w:val="24"/>
          <w:szCs w:val="24"/>
          <w:lang w:val="en-US"/>
        </w:rPr>
        <w:t xml:space="preserve">to the Chan-Vese segmentation algorithm. </w:t>
      </w:r>
    </w:p>
    <w:p w:rsidR="00A40F72" w:rsidRDefault="00993541" w:rsidP="00731165">
      <w:pPr>
        <w:pStyle w:val="bulletlist"/>
        <w:numPr>
          <w:ilvl w:val="0"/>
          <w:numId w:val="0"/>
        </w:numPr>
        <w:tabs>
          <w:tab w:val="clear" w:pos="288"/>
          <w:tab w:val="left" w:pos="180"/>
        </w:tabs>
        <w:spacing w:line="480" w:lineRule="auto"/>
        <w:ind w:left="630" w:hanging="342"/>
        <w:rPr>
          <w:sz w:val="24"/>
          <w:szCs w:val="24"/>
          <w:lang w:val="en-US"/>
        </w:rPr>
      </w:pPr>
      <w:r>
        <w:rPr>
          <w:sz w:val="24"/>
          <w:szCs w:val="24"/>
          <w:lang w:val="en-US"/>
        </w:rPr>
        <w:t xml:space="preserve">6. </w:t>
      </w:r>
      <w:r w:rsidR="00731165">
        <w:rPr>
          <w:sz w:val="24"/>
          <w:szCs w:val="24"/>
          <w:lang w:val="en-US"/>
        </w:rPr>
        <w:t xml:space="preserve"> </w:t>
      </w:r>
      <w:r w:rsidR="00A40F72" w:rsidRPr="0012622B">
        <w:rPr>
          <w:sz w:val="24"/>
          <w:szCs w:val="24"/>
          <w:lang w:val="en-US"/>
        </w:rPr>
        <w:t xml:space="preserve">Apply the iterative solution to </w:t>
      </w:r>
      <m:oMath>
        <m:sSubSup>
          <m:sSubSupPr>
            <m:ctrlPr>
              <w:rPr>
                <w:rFonts w:ascii="Cambria Math" w:hAnsi="Cambria Math"/>
                <w:i/>
                <w:sz w:val="24"/>
                <w:szCs w:val="24"/>
                <w:lang w:val="en-US"/>
              </w:rPr>
            </m:ctrlPr>
          </m:sSubSupPr>
          <m:e>
            <m:r>
              <w:rPr>
                <w:rFonts w:ascii="Cambria Math" w:hAnsi="Cambria Math"/>
                <w:i/>
                <w:sz w:val="24"/>
                <w:szCs w:val="24"/>
                <w:lang w:val="en-US"/>
              </w:rPr>
              <w:sym w:font="Symbol" w:char="F066"/>
            </m:r>
          </m:e>
          <m:sub>
            <m:r>
              <w:rPr>
                <w:rFonts w:ascii="Cambria Math" w:hAnsi="Cambria Math"/>
                <w:sz w:val="24"/>
                <w:szCs w:val="24"/>
                <w:lang w:val="en-US"/>
              </w:rPr>
              <m:t>i,j, k</m:t>
            </m:r>
          </m:sub>
          <m:sup>
            <m:r>
              <w:rPr>
                <w:rFonts w:ascii="Cambria Math" w:hAnsi="Cambria Math"/>
                <w:sz w:val="24"/>
                <w:szCs w:val="24"/>
                <w:lang w:val="en-US"/>
              </w:rPr>
              <m:t>n+1</m:t>
            </m:r>
          </m:sup>
        </m:sSubSup>
      </m:oMath>
      <w:r w:rsidR="00A40F72" w:rsidRPr="0012622B">
        <w:rPr>
          <w:sz w:val="24"/>
          <w:szCs w:val="24"/>
          <w:lang w:val="en-US"/>
        </w:rPr>
        <w:t xml:space="preserve"> given by Equation </w:t>
      </w:r>
      <w:r w:rsidR="00A40F72">
        <w:rPr>
          <w:sz w:val="24"/>
          <w:szCs w:val="24"/>
          <w:lang w:val="en-US"/>
        </w:rPr>
        <w:t>8</w:t>
      </w:r>
      <w:r w:rsidR="00A40F72" w:rsidRPr="0012622B">
        <w:rPr>
          <w:sz w:val="24"/>
          <w:szCs w:val="24"/>
          <w:lang w:val="en-US"/>
        </w:rPr>
        <w:t xml:space="preserve"> using the in</w:t>
      </w:r>
      <w:r w:rsidR="00731165">
        <w:rPr>
          <w:sz w:val="24"/>
          <w:szCs w:val="24"/>
          <w:lang w:val="en-US"/>
        </w:rPr>
        <w:t xml:space="preserve">itial conditions established in </w:t>
      </w:r>
      <w:r w:rsidR="00A40F72">
        <w:rPr>
          <w:sz w:val="24"/>
          <w:szCs w:val="24"/>
          <w:lang w:val="en-US"/>
        </w:rPr>
        <w:t>S</w:t>
      </w:r>
      <w:r w:rsidR="00A40F72" w:rsidRPr="0012622B">
        <w:rPr>
          <w:sz w:val="24"/>
          <w:szCs w:val="24"/>
          <w:lang w:val="en-US"/>
        </w:rPr>
        <w:t xml:space="preserve">tep 5. </w:t>
      </w:r>
    </w:p>
    <w:p w:rsidR="00A40F72" w:rsidRPr="00E82C18" w:rsidRDefault="00A40F72" w:rsidP="00C22DE8">
      <w:pPr>
        <w:pStyle w:val="Heading3"/>
        <w:numPr>
          <w:ilvl w:val="0"/>
          <w:numId w:val="0"/>
        </w:numPr>
        <w:spacing w:after="80" w:line="480" w:lineRule="auto"/>
        <w:rPr>
          <w:b/>
          <w:sz w:val="24"/>
          <w:szCs w:val="24"/>
        </w:rPr>
      </w:pPr>
      <w:r w:rsidRPr="00E82C18">
        <w:rPr>
          <w:b/>
          <w:sz w:val="24"/>
          <w:szCs w:val="24"/>
        </w:rPr>
        <w:t>5.3.</w:t>
      </w:r>
      <w:r w:rsidR="00983612">
        <w:rPr>
          <w:b/>
          <w:sz w:val="24"/>
          <w:szCs w:val="24"/>
        </w:rPr>
        <w:t>2</w:t>
      </w:r>
      <w:r w:rsidR="009F575F" w:rsidRPr="00E82C18">
        <w:rPr>
          <w:b/>
          <w:sz w:val="24"/>
          <w:szCs w:val="24"/>
        </w:rPr>
        <w:t xml:space="preserve">     </w:t>
      </w:r>
      <w:r w:rsidRPr="00E82C18">
        <w:rPr>
          <w:b/>
          <w:sz w:val="24"/>
          <w:szCs w:val="24"/>
        </w:rPr>
        <w:t>Algorithm Analysis</w:t>
      </w:r>
    </w:p>
    <w:p w:rsidR="007B7CED" w:rsidRDefault="007B7CED" w:rsidP="00EE4B18">
      <w:pPr>
        <w:pStyle w:val="bulletlist"/>
        <w:numPr>
          <w:ilvl w:val="0"/>
          <w:numId w:val="0"/>
        </w:numPr>
        <w:spacing w:after="0" w:line="480" w:lineRule="auto"/>
        <w:rPr>
          <w:sz w:val="24"/>
          <w:szCs w:val="24"/>
          <w:lang w:val="en-US"/>
        </w:rPr>
      </w:pPr>
      <w:r w:rsidRPr="007B7CED">
        <w:rPr>
          <w:sz w:val="24"/>
          <w:szCs w:val="24"/>
        </w:rPr>
        <w:t xml:space="preserve">The construction of the </w:t>
      </w:r>
      <w:r w:rsidR="00875B2D">
        <w:rPr>
          <w:sz w:val="24"/>
          <w:szCs w:val="24"/>
        </w:rPr>
        <w:t>UxV-position</w:t>
      </w:r>
      <w:r w:rsidRPr="007B7CED">
        <w:rPr>
          <w:sz w:val="24"/>
          <w:szCs w:val="24"/>
        </w:rPr>
        <w:t xml:space="preserve"> grid in step 2 has a O(</w:t>
      </w:r>
      <w:r w:rsidRPr="007B7CED">
        <w:rPr>
          <w:i/>
          <w:sz w:val="24"/>
          <w:szCs w:val="24"/>
        </w:rPr>
        <w:t>n</w:t>
      </w:r>
      <w:r w:rsidRPr="007B7CED">
        <w:rPr>
          <w:sz w:val="24"/>
          <w:szCs w:val="24"/>
        </w:rPr>
        <w:t xml:space="preserve">) complexity where </w:t>
      </w:r>
      <w:r w:rsidRPr="007B7CED">
        <w:rPr>
          <w:i/>
          <w:sz w:val="24"/>
          <w:szCs w:val="24"/>
        </w:rPr>
        <w:t>n</w:t>
      </w:r>
      <w:r w:rsidRPr="007B7CED">
        <w:rPr>
          <w:sz w:val="24"/>
          <w:szCs w:val="24"/>
        </w:rPr>
        <w:t xml:space="preserve"> is the number of grid points in the virtual environment. The application of the photon mapping algorithm in step 3 has a O(</w:t>
      </w:r>
      <w:r w:rsidRPr="007B7CED">
        <w:rPr>
          <w:i/>
          <w:sz w:val="24"/>
          <w:szCs w:val="24"/>
        </w:rPr>
        <w:t>p</w:t>
      </w:r>
      <w:r w:rsidRPr="007B7CED">
        <w:rPr>
          <w:sz w:val="24"/>
          <w:szCs w:val="24"/>
        </w:rPr>
        <w:t xml:space="preserve">) complexity where </w:t>
      </w:r>
      <w:r w:rsidRPr="007B7CED">
        <w:rPr>
          <w:i/>
          <w:sz w:val="24"/>
          <w:szCs w:val="24"/>
        </w:rPr>
        <w:t>p</w:t>
      </w:r>
      <w:r w:rsidRPr="007B7CED">
        <w:rPr>
          <w:sz w:val="24"/>
          <w:szCs w:val="24"/>
        </w:rPr>
        <w:t xml:space="preserve"> is the total number of photons launched in the environment [9]. Obtaining the photon volume at every grid point prescribed in step 4, depending upon the method used as described in Chapter 3 Section 3.2, can have a O(</w:t>
      </w:r>
      <w:r w:rsidRPr="007B7CED">
        <w:rPr>
          <w:i/>
          <w:sz w:val="24"/>
          <w:szCs w:val="24"/>
        </w:rPr>
        <w:t>n</w:t>
      </w:r>
      <w:r w:rsidRPr="007B7CED">
        <w:rPr>
          <w:sz w:val="24"/>
          <w:szCs w:val="24"/>
        </w:rPr>
        <w:sym w:font="Symbol" w:char="F0D7"/>
      </w:r>
      <w:r w:rsidRPr="007B7CED">
        <w:rPr>
          <w:sz w:val="24"/>
          <w:szCs w:val="24"/>
        </w:rPr>
        <w:t>log</w:t>
      </w:r>
      <w:r w:rsidRPr="007B7CED">
        <w:rPr>
          <w:i/>
          <w:sz w:val="24"/>
          <w:szCs w:val="24"/>
        </w:rPr>
        <w:t>p</w:t>
      </w:r>
      <w:r w:rsidRPr="007B7CED">
        <w:rPr>
          <w:sz w:val="24"/>
          <w:szCs w:val="24"/>
        </w:rPr>
        <w:t>), O(</w:t>
      </w:r>
      <w:r w:rsidRPr="007B7CED">
        <w:rPr>
          <w:i/>
          <w:sz w:val="24"/>
          <w:szCs w:val="24"/>
        </w:rPr>
        <w:t>n</w:t>
      </w:r>
      <w:r w:rsidRPr="007B7CED">
        <w:rPr>
          <w:sz w:val="24"/>
          <w:szCs w:val="24"/>
        </w:rPr>
        <w:sym w:font="Symbol" w:char="F0D7"/>
      </w:r>
      <w:r w:rsidRPr="007B7CED">
        <w:rPr>
          <w:i/>
          <w:sz w:val="24"/>
          <w:szCs w:val="24"/>
        </w:rPr>
        <w:t>q</w:t>
      </w:r>
      <w:r w:rsidRPr="007B7CED">
        <w:rPr>
          <w:sz w:val="24"/>
          <w:szCs w:val="24"/>
        </w:rPr>
        <w:sym w:font="Symbol" w:char="F0D7"/>
      </w:r>
      <w:r w:rsidRPr="007B7CED">
        <w:rPr>
          <w:sz w:val="24"/>
          <w:szCs w:val="24"/>
        </w:rPr>
        <w:t>log</w:t>
      </w:r>
      <w:r w:rsidRPr="007B7CED">
        <w:rPr>
          <w:i/>
          <w:sz w:val="24"/>
          <w:szCs w:val="24"/>
        </w:rPr>
        <w:t>p</w:t>
      </w:r>
      <w:r w:rsidRPr="007B7CED">
        <w:rPr>
          <w:sz w:val="24"/>
          <w:szCs w:val="24"/>
        </w:rPr>
        <w:t>), or O(</w:t>
      </w:r>
      <w:r w:rsidRPr="007B7CED">
        <w:rPr>
          <w:i/>
          <w:sz w:val="24"/>
          <w:szCs w:val="24"/>
        </w:rPr>
        <w:t>n</w:t>
      </w:r>
      <w:r w:rsidRPr="007B7CED">
        <w:rPr>
          <w:sz w:val="24"/>
          <w:szCs w:val="24"/>
        </w:rPr>
        <w:sym w:font="Symbol" w:char="F0D7"/>
      </w:r>
      <w:r w:rsidRPr="007B7CED">
        <w:rPr>
          <w:i/>
          <w:sz w:val="24"/>
          <w:szCs w:val="24"/>
        </w:rPr>
        <w:t>q</w:t>
      </w:r>
      <w:r w:rsidRPr="007B7CED">
        <w:rPr>
          <w:sz w:val="24"/>
          <w:szCs w:val="24"/>
        </w:rPr>
        <w:sym w:font="Symbol" w:char="F0D7"/>
      </w:r>
      <w:r w:rsidRPr="007B7CED">
        <w:rPr>
          <w:sz w:val="24"/>
          <w:szCs w:val="24"/>
        </w:rPr>
        <w:t>log</w:t>
      </w:r>
      <w:r w:rsidRPr="007B7CED">
        <w:rPr>
          <w:i/>
          <w:sz w:val="24"/>
          <w:szCs w:val="24"/>
        </w:rPr>
        <w:t>q</w:t>
      </w:r>
      <w:r w:rsidRPr="007B7CED">
        <w:rPr>
          <w:sz w:val="24"/>
          <w:szCs w:val="24"/>
        </w:rPr>
        <w:sym w:font="Symbol" w:char="F0D7"/>
      </w:r>
      <w:r w:rsidRPr="007B7CED">
        <w:rPr>
          <w:sz w:val="24"/>
          <w:szCs w:val="24"/>
        </w:rPr>
        <w:t>log</w:t>
      </w:r>
      <w:r w:rsidRPr="007B7CED">
        <w:rPr>
          <w:i/>
          <w:sz w:val="24"/>
          <w:szCs w:val="24"/>
        </w:rPr>
        <w:t>p</w:t>
      </w:r>
      <w:r w:rsidRPr="007B7CED">
        <w:rPr>
          <w:sz w:val="24"/>
          <w:szCs w:val="24"/>
        </w:rPr>
        <w:t xml:space="preserve">) complexity where </w:t>
      </w:r>
      <w:r w:rsidRPr="007B7CED">
        <w:rPr>
          <w:i/>
          <w:sz w:val="24"/>
          <w:szCs w:val="24"/>
        </w:rPr>
        <w:t>q</w:t>
      </w:r>
      <w:r w:rsidRPr="007B7CED">
        <w:rPr>
          <w:sz w:val="24"/>
          <w:szCs w:val="24"/>
        </w:rPr>
        <w:t xml:space="preserve"> is the number of photons returned by a photon query and </w:t>
      </w:r>
      <w:r w:rsidRPr="007B7CED">
        <w:rPr>
          <w:i/>
          <w:sz w:val="24"/>
          <w:szCs w:val="24"/>
        </w:rPr>
        <w:t>q</w:t>
      </w:r>
      <w:r w:rsidRPr="007B7CED">
        <w:rPr>
          <w:sz w:val="24"/>
          <w:szCs w:val="24"/>
        </w:rPr>
        <w:t xml:space="preserve"> &lt; </w:t>
      </w:r>
      <w:r w:rsidRPr="007B7CED">
        <w:rPr>
          <w:i/>
          <w:sz w:val="24"/>
          <w:szCs w:val="24"/>
        </w:rPr>
        <w:t>p</w:t>
      </w:r>
      <w:r w:rsidRPr="007B7CED">
        <w:rPr>
          <w:sz w:val="24"/>
          <w:szCs w:val="24"/>
        </w:rPr>
        <w:t>. The application of SPOQ wherein the photon volume is calculated for every grid point prior to its operation has a time complexity of O(</w:t>
      </w:r>
      <w:r w:rsidRPr="007B7CED">
        <w:rPr>
          <w:i/>
          <w:sz w:val="24"/>
          <w:szCs w:val="24"/>
        </w:rPr>
        <w:t>l</w:t>
      </w:r>
      <w:r w:rsidRPr="007B7CED">
        <w:rPr>
          <w:sz w:val="24"/>
          <w:szCs w:val="24"/>
        </w:rPr>
        <w:sym w:font="Symbol" w:char="F0D7"/>
      </w:r>
      <w:r w:rsidRPr="007B7CED">
        <w:rPr>
          <w:i/>
          <w:sz w:val="24"/>
          <w:szCs w:val="24"/>
        </w:rPr>
        <w:t>n</w:t>
      </w:r>
      <w:r w:rsidRPr="007B7CED">
        <w:rPr>
          <w:sz w:val="24"/>
          <w:szCs w:val="24"/>
        </w:rPr>
        <w:t xml:space="preserve">) where </w:t>
      </w:r>
      <w:r w:rsidRPr="007B7CED">
        <w:rPr>
          <w:i/>
          <w:sz w:val="24"/>
          <w:szCs w:val="24"/>
        </w:rPr>
        <w:t>l</w:t>
      </w:r>
      <w:r w:rsidRPr="007B7CED">
        <w:rPr>
          <w:sz w:val="24"/>
          <w:szCs w:val="24"/>
        </w:rPr>
        <w:t xml:space="preserve"> is the number of way points that obtain maximum visibility and </w:t>
      </w:r>
      <w:r w:rsidRPr="007B7CED">
        <w:rPr>
          <w:i/>
          <w:sz w:val="24"/>
          <w:szCs w:val="24"/>
        </w:rPr>
        <w:t>l</w:t>
      </w:r>
      <w:r w:rsidRPr="007B7CED">
        <w:rPr>
          <w:sz w:val="24"/>
          <w:szCs w:val="24"/>
        </w:rPr>
        <w:t xml:space="preserve"> &lt;&lt; </w:t>
      </w:r>
      <w:r w:rsidRPr="007B7CED">
        <w:rPr>
          <w:i/>
          <w:sz w:val="24"/>
          <w:szCs w:val="24"/>
        </w:rPr>
        <w:t>n</w:t>
      </w:r>
      <w:r w:rsidRPr="007B7CED">
        <w:rPr>
          <w:sz w:val="24"/>
          <w:szCs w:val="24"/>
        </w:rPr>
        <w:t xml:space="preserve">. The iterative Chan-Vese algorithm we have described has a </w:t>
      </w:r>
      <w:r w:rsidRPr="007B7CED">
        <w:rPr>
          <w:sz w:val="24"/>
          <w:szCs w:val="24"/>
        </w:rPr>
        <w:lastRenderedPageBreak/>
        <w:t>complexity of O(</w:t>
      </w:r>
      <w:r w:rsidRPr="007B7CED">
        <w:rPr>
          <w:i/>
          <w:sz w:val="24"/>
          <w:szCs w:val="24"/>
        </w:rPr>
        <w:t>n</w:t>
      </w:r>
      <w:r w:rsidRPr="007B7CED">
        <w:rPr>
          <w:sz w:val="24"/>
          <w:szCs w:val="24"/>
        </w:rPr>
        <w:t>)</w:t>
      </w:r>
      <w:r w:rsidR="006C582B">
        <w:rPr>
          <w:sz w:val="24"/>
          <w:szCs w:val="24"/>
          <w:lang w:val="en-US"/>
        </w:rPr>
        <w:t xml:space="preserve"> [</w:t>
      </w:r>
      <w:r w:rsidR="0021399E">
        <w:rPr>
          <w:sz w:val="24"/>
          <w:szCs w:val="24"/>
          <w:lang w:val="en-US"/>
        </w:rPr>
        <w:t>55</w:t>
      </w:r>
      <w:r w:rsidR="006C582B">
        <w:rPr>
          <w:sz w:val="24"/>
          <w:szCs w:val="24"/>
          <w:lang w:val="en-US"/>
        </w:rPr>
        <w:t>]</w:t>
      </w:r>
      <w:r w:rsidRPr="007B7CED">
        <w:rPr>
          <w:sz w:val="24"/>
          <w:szCs w:val="24"/>
        </w:rPr>
        <w:t>.</w:t>
      </w:r>
    </w:p>
    <w:p w:rsidR="00AD2850" w:rsidRPr="00B003F3" w:rsidRDefault="00AD2850" w:rsidP="00B003F3">
      <w:pPr>
        <w:pStyle w:val="Heading2"/>
        <w:numPr>
          <w:ilvl w:val="0"/>
          <w:numId w:val="0"/>
        </w:numPr>
        <w:spacing w:after="120" w:line="360" w:lineRule="auto"/>
        <w:rPr>
          <w:sz w:val="28"/>
          <w:szCs w:val="28"/>
        </w:rPr>
      </w:pPr>
      <w:r w:rsidRPr="00B003F3">
        <w:rPr>
          <w:sz w:val="28"/>
          <w:szCs w:val="28"/>
        </w:rPr>
        <w:t>5.4     Problem Statement</w:t>
      </w:r>
    </w:p>
    <w:p w:rsidR="0044467F" w:rsidRPr="00637533" w:rsidRDefault="0044467F" w:rsidP="00883491">
      <w:pPr>
        <w:pStyle w:val="Text"/>
        <w:spacing w:before="120" w:line="480" w:lineRule="auto"/>
        <w:ind w:firstLine="0"/>
        <w:rPr>
          <w:sz w:val="24"/>
          <w:szCs w:val="24"/>
        </w:rPr>
      </w:pPr>
      <w:r w:rsidRPr="00637533">
        <w:rPr>
          <w:sz w:val="24"/>
          <w:szCs w:val="24"/>
        </w:rPr>
        <w:t xml:space="preserve">To demonstrate the efficacy of our algorithm, we applied it to the following scenarios: </w:t>
      </w:r>
    </w:p>
    <w:p w:rsidR="0044467F" w:rsidRPr="00637533" w:rsidRDefault="0044467F" w:rsidP="003B58CC">
      <w:pPr>
        <w:pStyle w:val="Text"/>
        <w:numPr>
          <w:ilvl w:val="0"/>
          <w:numId w:val="25"/>
        </w:numPr>
        <w:autoSpaceDE w:val="0"/>
        <w:autoSpaceDN w:val="0"/>
        <w:spacing w:before="120" w:line="480" w:lineRule="auto"/>
        <w:rPr>
          <w:sz w:val="24"/>
          <w:szCs w:val="24"/>
        </w:rPr>
      </w:pPr>
      <w:r w:rsidRPr="00637533">
        <w:rPr>
          <w:sz w:val="24"/>
          <w:szCs w:val="24"/>
        </w:rPr>
        <w:t>Using 14000 photons cast and 1020 observer grid points</w:t>
      </w:r>
    </w:p>
    <w:p w:rsidR="0044467F" w:rsidRPr="00637533" w:rsidRDefault="0044467F" w:rsidP="003B58CC">
      <w:pPr>
        <w:pStyle w:val="Text"/>
        <w:numPr>
          <w:ilvl w:val="0"/>
          <w:numId w:val="25"/>
        </w:numPr>
        <w:autoSpaceDE w:val="0"/>
        <w:autoSpaceDN w:val="0"/>
        <w:spacing w:line="480" w:lineRule="auto"/>
        <w:rPr>
          <w:sz w:val="24"/>
          <w:szCs w:val="24"/>
        </w:rPr>
      </w:pPr>
      <w:r w:rsidRPr="00637533">
        <w:rPr>
          <w:sz w:val="24"/>
          <w:szCs w:val="24"/>
        </w:rPr>
        <w:t>Using 7000 photons cast and 1020 grid points,</w:t>
      </w:r>
    </w:p>
    <w:p w:rsidR="0044467F" w:rsidRPr="00637533" w:rsidRDefault="0044467F" w:rsidP="003B58CC">
      <w:pPr>
        <w:pStyle w:val="Text"/>
        <w:numPr>
          <w:ilvl w:val="0"/>
          <w:numId w:val="25"/>
        </w:numPr>
        <w:autoSpaceDE w:val="0"/>
        <w:autoSpaceDN w:val="0"/>
        <w:spacing w:line="480" w:lineRule="auto"/>
        <w:rPr>
          <w:sz w:val="24"/>
          <w:szCs w:val="24"/>
        </w:rPr>
      </w:pPr>
      <w:r w:rsidRPr="00637533">
        <w:rPr>
          <w:sz w:val="24"/>
          <w:szCs w:val="24"/>
        </w:rPr>
        <w:t xml:space="preserve">Using 14000 photons cast and using 6897 grid points, and </w:t>
      </w:r>
    </w:p>
    <w:p w:rsidR="0044467F" w:rsidRPr="00637533" w:rsidRDefault="0044467F" w:rsidP="003B58CC">
      <w:pPr>
        <w:pStyle w:val="Text"/>
        <w:numPr>
          <w:ilvl w:val="0"/>
          <w:numId w:val="25"/>
        </w:numPr>
        <w:tabs>
          <w:tab w:val="left" w:pos="720"/>
        </w:tabs>
        <w:autoSpaceDE w:val="0"/>
        <w:autoSpaceDN w:val="0"/>
        <w:spacing w:after="120" w:line="480" w:lineRule="auto"/>
        <w:rPr>
          <w:sz w:val="24"/>
          <w:szCs w:val="24"/>
        </w:rPr>
      </w:pPr>
      <w:r w:rsidRPr="00637533">
        <w:rPr>
          <w:sz w:val="24"/>
          <w:szCs w:val="24"/>
        </w:rPr>
        <w:t>Using 7000 photons cast and 6897 grid points.</w:t>
      </w:r>
    </w:p>
    <w:p w:rsidR="00AD2850" w:rsidRPr="00637533" w:rsidRDefault="0044467F" w:rsidP="00BF1F35">
      <w:pPr>
        <w:pStyle w:val="BodyText"/>
        <w:spacing w:line="480" w:lineRule="auto"/>
        <w:ind w:firstLine="720"/>
        <w:rPr>
          <w:sz w:val="24"/>
          <w:szCs w:val="24"/>
        </w:rPr>
      </w:pPr>
      <w:r w:rsidRPr="00637533">
        <w:rPr>
          <w:sz w:val="24"/>
          <w:szCs w:val="24"/>
        </w:rPr>
        <w:t xml:space="preserve">The first scenario may be regarded as a “baseline”, the second scenario represents a low photon count (i.e. dim) environment and the last two scenarios demonstrate the scalability of the algorithm to more complicated grids. </w:t>
      </w:r>
    </w:p>
    <w:p w:rsidR="00637533" w:rsidRDefault="00637533" w:rsidP="00BF1F35">
      <w:pPr>
        <w:spacing w:line="480" w:lineRule="auto"/>
        <w:ind w:firstLine="720"/>
        <w:rPr>
          <w:sz w:val="24"/>
          <w:szCs w:val="24"/>
        </w:rPr>
      </w:pPr>
      <w:r w:rsidRPr="00637533">
        <w:rPr>
          <w:sz w:val="24"/>
          <w:szCs w:val="24"/>
        </w:rPr>
        <w:t xml:space="preserve">In each case, the Chan-Vese algorithm was compared to a </w:t>
      </w:r>
      <w:r w:rsidRPr="00637533">
        <w:rPr>
          <w:i/>
          <w:sz w:val="24"/>
          <w:szCs w:val="24"/>
        </w:rPr>
        <w:t>k</w:t>
      </w:r>
      <w:r w:rsidRPr="00637533">
        <w:rPr>
          <w:sz w:val="24"/>
          <w:szCs w:val="24"/>
        </w:rPr>
        <w:t>-means classifier arriving from the ITK toolkit [</w:t>
      </w:r>
      <w:r w:rsidR="00CC1FB3">
        <w:rPr>
          <w:sz w:val="24"/>
          <w:szCs w:val="24"/>
        </w:rPr>
        <w:t>56</w:t>
      </w:r>
      <w:r w:rsidRPr="00637533">
        <w:rPr>
          <w:sz w:val="24"/>
          <w:szCs w:val="24"/>
        </w:rPr>
        <w:t xml:space="preserve">] that clusters around “light” and “dark” grid points. The elements that </w:t>
      </w:r>
      <w:r w:rsidRPr="00637533">
        <w:rPr>
          <w:i/>
          <w:sz w:val="24"/>
          <w:szCs w:val="24"/>
        </w:rPr>
        <w:t>k</w:t>
      </w:r>
      <w:r w:rsidRPr="00637533">
        <w:rPr>
          <w:sz w:val="24"/>
          <w:szCs w:val="24"/>
        </w:rPr>
        <w:t>-means operates on consists of an array of size |</w:t>
      </w:r>
      <w:r w:rsidRPr="00637533">
        <w:rPr>
          <w:i/>
          <w:sz w:val="24"/>
          <w:szCs w:val="24"/>
        </w:rPr>
        <w:t>G</w:t>
      </w:r>
      <w:r w:rsidRPr="00637533">
        <w:rPr>
          <w:sz w:val="24"/>
          <w:szCs w:val="24"/>
        </w:rPr>
        <w:t xml:space="preserve">| wherein the </w:t>
      </w:r>
      <w:r w:rsidRPr="00637533">
        <w:rPr>
          <w:i/>
          <w:sz w:val="24"/>
          <w:szCs w:val="24"/>
        </w:rPr>
        <w:t>i</w:t>
      </w:r>
      <w:r w:rsidRPr="00637533">
        <w:rPr>
          <w:sz w:val="24"/>
          <w:szCs w:val="24"/>
        </w:rPr>
        <w:t xml:space="preserve">th element corresponds to element </w:t>
      </w:r>
      <w:r w:rsidRPr="00637533">
        <w:rPr>
          <w:i/>
          <w:sz w:val="24"/>
          <w:szCs w:val="24"/>
        </w:rPr>
        <w:t>g</w:t>
      </w:r>
      <w:r w:rsidRPr="00637533">
        <w:rPr>
          <w:i/>
          <w:sz w:val="24"/>
          <w:szCs w:val="24"/>
          <w:vertAlign w:val="subscript"/>
        </w:rPr>
        <w:t>i</w:t>
      </w:r>
      <w:r w:rsidRPr="00637533">
        <w:rPr>
          <w:sz w:val="24"/>
          <w:szCs w:val="24"/>
        </w:rPr>
        <w:t xml:space="preserve"> </w:t>
      </w:r>
      <w:r w:rsidRPr="00637533">
        <w:rPr>
          <w:sz w:val="24"/>
          <w:szCs w:val="24"/>
        </w:rPr>
        <w:sym w:font="Symbol" w:char="F0CE"/>
      </w:r>
      <w:r w:rsidRPr="00637533">
        <w:rPr>
          <w:sz w:val="24"/>
          <w:szCs w:val="24"/>
        </w:rPr>
        <w:t xml:space="preserve"> </w:t>
      </w:r>
      <w:r w:rsidRPr="00637533">
        <w:rPr>
          <w:i/>
          <w:sz w:val="24"/>
          <w:szCs w:val="24"/>
        </w:rPr>
        <w:t>G</w:t>
      </w:r>
      <w:r w:rsidRPr="00637533">
        <w:rPr>
          <w:sz w:val="24"/>
          <w:szCs w:val="24"/>
        </w:rPr>
        <w:t xml:space="preserve"> and that element’s value is </w:t>
      </w:r>
      <w:r w:rsidRPr="00637533">
        <w:rPr>
          <w:i/>
          <w:sz w:val="24"/>
          <w:szCs w:val="24"/>
        </w:rPr>
        <w:t>g</w:t>
      </w:r>
      <w:r w:rsidRPr="00637533">
        <w:rPr>
          <w:i/>
          <w:sz w:val="24"/>
          <w:szCs w:val="24"/>
          <w:vertAlign w:val="subscript"/>
        </w:rPr>
        <w:t>i</w:t>
      </w:r>
      <w:r w:rsidRPr="00637533">
        <w:rPr>
          <w:sz w:val="24"/>
          <w:szCs w:val="24"/>
        </w:rPr>
        <w:t xml:space="preserve">’s photon volume. The initial mean value of the cluster of “light” grid points arrives from the photon volume of those points used as the initial condition to the Chan-Vese algorithm. The resulting segmentation mesh provides a set of bright grid elements where the most photons may be sensed. This </w:t>
      </w:r>
      <w:r w:rsidR="004C7924">
        <w:rPr>
          <w:sz w:val="24"/>
          <w:szCs w:val="24"/>
        </w:rPr>
        <w:t xml:space="preserve">segmentation algorithm </w:t>
      </w:r>
      <w:r w:rsidRPr="00637533">
        <w:rPr>
          <w:sz w:val="24"/>
          <w:szCs w:val="24"/>
        </w:rPr>
        <w:t xml:space="preserve">mesh </w:t>
      </w:r>
      <w:r w:rsidR="004C7924">
        <w:rPr>
          <w:sz w:val="24"/>
          <w:szCs w:val="24"/>
        </w:rPr>
        <w:t>i</w:t>
      </w:r>
      <w:r w:rsidRPr="00637533">
        <w:rPr>
          <w:sz w:val="24"/>
          <w:szCs w:val="24"/>
        </w:rPr>
        <w:t>s compared with</w:t>
      </w:r>
      <w:r w:rsidR="004C7924">
        <w:rPr>
          <w:sz w:val="24"/>
          <w:szCs w:val="24"/>
        </w:rPr>
        <w:t xml:space="preserve"> our Chan-Vese algorithm in the Results section.</w:t>
      </w:r>
    </w:p>
    <w:p w:rsidR="009C03D3" w:rsidRDefault="009C03D3" w:rsidP="00BF1F35">
      <w:pPr>
        <w:spacing w:line="480" w:lineRule="auto"/>
        <w:ind w:firstLine="720"/>
        <w:rPr>
          <w:sz w:val="24"/>
          <w:szCs w:val="24"/>
        </w:rPr>
      </w:pPr>
    </w:p>
    <w:p w:rsidR="009C03D3" w:rsidRDefault="009C03D3" w:rsidP="00BF1F35">
      <w:pPr>
        <w:spacing w:line="480" w:lineRule="auto"/>
        <w:ind w:firstLine="720"/>
        <w:rPr>
          <w:sz w:val="24"/>
          <w:szCs w:val="24"/>
        </w:rPr>
      </w:pPr>
    </w:p>
    <w:p w:rsidR="009C03D3" w:rsidRDefault="009C03D3" w:rsidP="00BF1F35">
      <w:pPr>
        <w:spacing w:line="480" w:lineRule="auto"/>
        <w:ind w:firstLine="720"/>
        <w:rPr>
          <w:sz w:val="24"/>
          <w:szCs w:val="24"/>
        </w:rPr>
      </w:pPr>
    </w:p>
    <w:p w:rsidR="00AD2850" w:rsidRPr="00B003F3" w:rsidRDefault="00AD2850" w:rsidP="00B003F3">
      <w:pPr>
        <w:pStyle w:val="Heading2"/>
        <w:numPr>
          <w:ilvl w:val="0"/>
          <w:numId w:val="0"/>
        </w:numPr>
        <w:spacing w:after="120" w:line="360" w:lineRule="auto"/>
        <w:rPr>
          <w:sz w:val="28"/>
          <w:szCs w:val="28"/>
        </w:rPr>
      </w:pPr>
      <w:r w:rsidRPr="00B003F3">
        <w:rPr>
          <w:sz w:val="28"/>
          <w:szCs w:val="28"/>
        </w:rPr>
        <w:lastRenderedPageBreak/>
        <w:t>5.5     Results</w:t>
      </w:r>
    </w:p>
    <w:p w:rsidR="004C7924" w:rsidRDefault="004C7924" w:rsidP="006A1387">
      <w:pPr>
        <w:pStyle w:val="BodyText"/>
        <w:spacing w:line="480" w:lineRule="auto"/>
        <w:rPr>
          <w:sz w:val="24"/>
          <w:szCs w:val="24"/>
        </w:rPr>
      </w:pPr>
      <w:r>
        <w:rPr>
          <w:sz w:val="24"/>
          <w:szCs w:val="24"/>
        </w:rPr>
        <w:t xml:space="preserve">Figure </w:t>
      </w:r>
      <w:r w:rsidR="005F11C5">
        <w:rPr>
          <w:sz w:val="24"/>
          <w:szCs w:val="24"/>
        </w:rPr>
        <w:t>5.</w:t>
      </w:r>
      <w:r>
        <w:rPr>
          <w:sz w:val="24"/>
          <w:szCs w:val="24"/>
        </w:rPr>
        <w:t xml:space="preserve">1 starts where </w:t>
      </w:r>
      <w:r w:rsidR="00DC2F36">
        <w:rPr>
          <w:sz w:val="24"/>
          <w:szCs w:val="24"/>
        </w:rPr>
        <w:t xml:space="preserve">the figures presented in </w:t>
      </w:r>
      <w:r>
        <w:rPr>
          <w:sz w:val="24"/>
          <w:szCs w:val="24"/>
        </w:rPr>
        <w:t>Chapter 4.4 ended. Here we are showing the AGP-solving points after they have been connected.</w:t>
      </w:r>
    </w:p>
    <w:p w:rsidR="00BA0B82" w:rsidRDefault="00BA0B82" w:rsidP="006A1387">
      <w:pPr>
        <w:pStyle w:val="BodyText"/>
        <w:spacing w:line="480" w:lineRule="auto"/>
        <w:rPr>
          <w:sz w:val="24"/>
          <w:szCs w:val="24"/>
        </w:rPr>
      </w:pPr>
    </w:p>
    <w:p w:rsidR="00BA0B82" w:rsidRDefault="00BA0B82" w:rsidP="006A1387">
      <w:pPr>
        <w:pStyle w:val="BodyText"/>
        <w:spacing w:line="480" w:lineRule="auto"/>
        <w:rPr>
          <w:sz w:val="24"/>
          <w:szCs w:val="24"/>
        </w:rPr>
      </w:pPr>
      <w:r>
        <w:rPr>
          <w:noProof/>
          <w:sz w:val="24"/>
          <w:szCs w:val="24"/>
          <w:lang w:eastAsia="en-US"/>
        </w:rPr>
        <w:drawing>
          <wp:anchor distT="0" distB="0" distL="114300" distR="114300" simplePos="0" relativeHeight="251663360" behindDoc="0" locked="0" layoutInCell="1" allowOverlap="1" wp14:anchorId="377FB196" wp14:editId="38CC88E8">
            <wp:simplePos x="0" y="0"/>
            <wp:positionH relativeFrom="margin">
              <wp:posOffset>95250</wp:posOffset>
            </wp:positionH>
            <wp:positionV relativeFrom="margin">
              <wp:posOffset>1809750</wp:posOffset>
            </wp:positionV>
            <wp:extent cx="5848350" cy="4610100"/>
            <wp:effectExtent l="0" t="0" r="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InitConditionsUseThis.jpg"/>
                    <pic:cNvPicPr/>
                  </pic:nvPicPr>
                  <pic:blipFill>
                    <a:blip r:embed="rId31">
                      <a:extLst>
                        <a:ext uri="{28A0092B-C50C-407E-A947-70E740481C1C}">
                          <a14:useLocalDpi xmlns:a14="http://schemas.microsoft.com/office/drawing/2010/main" val="0"/>
                        </a:ext>
                      </a:extLst>
                    </a:blip>
                    <a:stretch>
                      <a:fillRect/>
                    </a:stretch>
                  </pic:blipFill>
                  <pic:spPr>
                    <a:xfrm>
                      <a:off x="0" y="0"/>
                      <a:ext cx="5848350" cy="4610100"/>
                    </a:xfrm>
                    <a:prstGeom prst="rect">
                      <a:avLst/>
                    </a:prstGeom>
                  </pic:spPr>
                </pic:pic>
              </a:graphicData>
            </a:graphic>
            <wp14:sizeRelH relativeFrom="margin">
              <wp14:pctWidth>0</wp14:pctWidth>
            </wp14:sizeRelH>
            <wp14:sizeRelV relativeFrom="margin">
              <wp14:pctHeight>0</wp14:pctHeight>
            </wp14:sizeRelV>
          </wp:anchor>
        </w:drawing>
      </w:r>
    </w:p>
    <w:p w:rsidR="00BA0B82" w:rsidRDefault="00BA0B82" w:rsidP="006A1387">
      <w:pPr>
        <w:pStyle w:val="BodyText"/>
        <w:spacing w:line="480" w:lineRule="auto"/>
        <w:rPr>
          <w:sz w:val="24"/>
          <w:szCs w:val="24"/>
        </w:rPr>
      </w:pPr>
      <w:r w:rsidRPr="002C0C8F">
        <w:rPr>
          <w:noProof/>
          <w:sz w:val="24"/>
          <w:szCs w:val="24"/>
          <w:lang w:eastAsia="en-US"/>
        </w:rPr>
        <mc:AlternateContent>
          <mc:Choice Requires="wps">
            <w:drawing>
              <wp:anchor distT="0" distB="0" distL="114300" distR="114300" simplePos="0" relativeHeight="251664384" behindDoc="0" locked="0" layoutInCell="1" allowOverlap="1" wp14:anchorId="43D48932" wp14:editId="4BA02731">
                <wp:simplePos x="0" y="0"/>
                <wp:positionH relativeFrom="column">
                  <wp:posOffset>123825</wp:posOffset>
                </wp:positionH>
                <wp:positionV relativeFrom="paragraph">
                  <wp:posOffset>4876800</wp:posOffset>
                </wp:positionV>
                <wp:extent cx="5848350" cy="1403985"/>
                <wp:effectExtent l="0" t="0" r="19050" b="1270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03985"/>
                        </a:xfrm>
                        <a:prstGeom prst="rect">
                          <a:avLst/>
                        </a:prstGeom>
                        <a:solidFill>
                          <a:srgbClr val="FFFFFF"/>
                        </a:solidFill>
                        <a:ln w="9525">
                          <a:solidFill>
                            <a:schemeClr val="bg1"/>
                          </a:solidFill>
                          <a:miter lim="800000"/>
                          <a:headEnd/>
                          <a:tailEnd/>
                        </a:ln>
                      </wps:spPr>
                      <wps:txbx>
                        <w:txbxContent>
                          <w:p w:rsidR="00D449A7" w:rsidRPr="006F1A5A" w:rsidRDefault="00D449A7">
                            <w:pPr>
                              <w:rPr>
                                <w:sz w:val="24"/>
                                <w:szCs w:val="24"/>
                              </w:rPr>
                            </w:pPr>
                            <w:r w:rsidRPr="006F1A5A">
                              <w:rPr>
                                <w:sz w:val="24"/>
                                <w:szCs w:val="24"/>
                              </w:rPr>
                              <w:t>Figure 5.1: The red lines indicate the utilization of Dijkstra’s algorithm to establish initial conditions for our Chan-Vese algorithm.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D48932" id="_x0000_s1035" type="#_x0000_t202" style="position:absolute;left:0;text-align:left;margin-left:9.75pt;margin-top:384pt;width:460.5pt;height:110.5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" strokecolor="white [3212]">
                <v:textbox style="mso-fit-shape-to-text:t">
                  <w:txbxContent>
                    <w:p w:rsidR="00D449A7" w:rsidRPr="006F1A5A" w:rsidRDefault="00D449A7">
                      <w:pPr>
                        <w:rPr>
                          <w:sz w:val="24"/>
                          <w:szCs w:val="24"/>
                        </w:rPr>
                      </w:pPr>
                      <w:r w:rsidRPr="006F1A5A">
                        <w:rPr>
                          <w:sz w:val="24"/>
                          <w:szCs w:val="24"/>
                        </w:rPr>
                        <w:t>Figure 5.1: The red lines indicate the utilization of Dijkstra’s algorithm to establish initial conditions for our Chan-Vese algorithm.</w:t>
                      </w:r>
                    </w:p>
                  </w:txbxContent>
                </v:textbox>
              </v:shape>
            </w:pict>
          </mc:Fallback>
        </mc:AlternateContent>
      </w:r>
    </w:p>
    <w:p w:rsidR="00BA0B82" w:rsidRDefault="00BA0B82" w:rsidP="006A1387">
      <w:pPr>
        <w:pStyle w:val="BodyText"/>
        <w:spacing w:line="480" w:lineRule="auto"/>
        <w:rPr>
          <w:sz w:val="24"/>
          <w:szCs w:val="24"/>
        </w:rPr>
      </w:pPr>
    </w:p>
    <w:p w:rsidR="00BA0B82" w:rsidRDefault="00BA0B82" w:rsidP="006A1387">
      <w:pPr>
        <w:pStyle w:val="BodyText"/>
        <w:spacing w:line="480" w:lineRule="auto"/>
        <w:rPr>
          <w:sz w:val="24"/>
          <w:szCs w:val="24"/>
        </w:rPr>
      </w:pPr>
    </w:p>
    <w:p w:rsidR="00BA0B82" w:rsidRDefault="00BA0B82" w:rsidP="006A1387">
      <w:pPr>
        <w:pStyle w:val="BodyText"/>
        <w:spacing w:line="480" w:lineRule="auto"/>
        <w:rPr>
          <w:sz w:val="24"/>
          <w:szCs w:val="24"/>
        </w:rPr>
      </w:pPr>
    </w:p>
    <w:p w:rsidR="006A1387" w:rsidRDefault="00BF1F35" w:rsidP="006A1387">
      <w:pPr>
        <w:pStyle w:val="BodyText"/>
        <w:spacing w:line="480" w:lineRule="auto"/>
        <w:rPr>
          <w:sz w:val="24"/>
          <w:szCs w:val="24"/>
        </w:rPr>
      </w:pPr>
      <w:r w:rsidRPr="006A1387">
        <w:rPr>
          <w:sz w:val="24"/>
          <w:szCs w:val="24"/>
        </w:rPr>
        <w:lastRenderedPageBreak/>
        <w:t xml:space="preserve">Figure </w:t>
      </w:r>
      <w:r w:rsidR="007708ED">
        <w:rPr>
          <w:sz w:val="24"/>
          <w:szCs w:val="24"/>
        </w:rPr>
        <w:t>5.</w:t>
      </w:r>
      <w:r w:rsidR="001C6CEB">
        <w:rPr>
          <w:sz w:val="24"/>
          <w:szCs w:val="24"/>
        </w:rPr>
        <w:t>2</w:t>
      </w:r>
      <w:r w:rsidR="007708ED">
        <w:rPr>
          <w:sz w:val="24"/>
          <w:szCs w:val="24"/>
        </w:rPr>
        <w:t xml:space="preserve"> </w:t>
      </w:r>
      <w:r w:rsidRPr="006A1387">
        <w:rPr>
          <w:sz w:val="24"/>
          <w:szCs w:val="24"/>
        </w:rPr>
        <w:t>show</w:t>
      </w:r>
      <w:r w:rsidR="00217374">
        <w:rPr>
          <w:sz w:val="24"/>
          <w:szCs w:val="24"/>
        </w:rPr>
        <w:t>s</w:t>
      </w:r>
      <w:r w:rsidRPr="006A1387">
        <w:rPr>
          <w:sz w:val="24"/>
          <w:szCs w:val="24"/>
        </w:rPr>
        <w:t xml:space="preserve"> the output of </w:t>
      </w:r>
      <w:r w:rsidR="007708ED">
        <w:rPr>
          <w:sz w:val="24"/>
          <w:szCs w:val="24"/>
        </w:rPr>
        <w:t>the</w:t>
      </w:r>
      <w:r w:rsidRPr="006A1387">
        <w:rPr>
          <w:sz w:val="24"/>
          <w:szCs w:val="24"/>
        </w:rPr>
        <w:t xml:space="preserve"> </w:t>
      </w:r>
      <w:r w:rsidR="007708ED">
        <w:rPr>
          <w:sz w:val="24"/>
          <w:szCs w:val="24"/>
        </w:rPr>
        <w:t xml:space="preserve">Chan-Vese </w:t>
      </w:r>
      <w:r w:rsidRPr="006A1387">
        <w:rPr>
          <w:sz w:val="24"/>
          <w:szCs w:val="24"/>
        </w:rPr>
        <w:t xml:space="preserve">segmentation algorithm operating in the circumstances described by scenario 1 and applied to </w:t>
      </w:r>
      <w:r w:rsidR="009725E6">
        <w:rPr>
          <w:sz w:val="24"/>
          <w:szCs w:val="24"/>
        </w:rPr>
        <w:t>our</w:t>
      </w:r>
      <w:r w:rsidRPr="006A1387">
        <w:rPr>
          <w:sz w:val="24"/>
          <w:szCs w:val="24"/>
        </w:rPr>
        <w:t xml:space="preserve"> 3D virtual environment. </w:t>
      </w:r>
    </w:p>
    <w:p w:rsidR="00225512" w:rsidRDefault="00225512" w:rsidP="006A1387">
      <w:pPr>
        <w:pStyle w:val="BodyText"/>
        <w:spacing w:line="480" w:lineRule="auto"/>
        <w:rPr>
          <w:sz w:val="24"/>
          <w:szCs w:val="24"/>
        </w:rPr>
      </w:pPr>
    </w:p>
    <w:p w:rsidR="00BA0B82" w:rsidRDefault="00BA0B82" w:rsidP="006A1387">
      <w:pPr>
        <w:pStyle w:val="BodyText"/>
        <w:spacing w:line="480" w:lineRule="auto"/>
        <w:rPr>
          <w:sz w:val="24"/>
          <w:szCs w:val="24"/>
        </w:rPr>
      </w:pPr>
    </w:p>
    <w:p w:rsidR="00BA0B82" w:rsidRDefault="00BA0B82" w:rsidP="006A1387">
      <w:pPr>
        <w:pStyle w:val="BodyText"/>
        <w:spacing w:line="480" w:lineRule="auto"/>
        <w:rPr>
          <w:sz w:val="24"/>
          <w:szCs w:val="24"/>
        </w:rPr>
      </w:pPr>
      <w:r>
        <w:rPr>
          <w:noProof/>
          <w:sz w:val="24"/>
          <w:szCs w:val="24"/>
          <w:lang w:eastAsia="en-US"/>
        </w:rPr>
        <w:drawing>
          <wp:inline distT="0" distB="0" distL="0" distR="0" wp14:anchorId="53D4FF91" wp14:editId="2D5D4ED2">
            <wp:extent cx="5943600" cy="37769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SegmentationUseThis.jpg"/>
                    <pic:cNvPicPr/>
                  </pic:nvPicPr>
                  <pic:blipFill>
                    <a:blip r:embed="rId32">
                      <a:extLst>
                        <a:ext uri="{28A0092B-C50C-407E-A947-70E740481C1C}">
                          <a14:useLocalDpi xmlns:a14="http://schemas.microsoft.com/office/drawing/2010/main" val="0"/>
                        </a:ext>
                      </a:extLst>
                    </a:blip>
                    <a:stretch>
                      <a:fillRect/>
                    </a:stretch>
                  </pic:blipFill>
                  <pic:spPr>
                    <a:xfrm>
                      <a:off x="0" y="0"/>
                      <a:ext cx="5943600" cy="3776950"/>
                    </a:xfrm>
                    <a:prstGeom prst="rect">
                      <a:avLst/>
                    </a:prstGeom>
                  </pic:spPr>
                </pic:pic>
              </a:graphicData>
            </a:graphic>
          </wp:inline>
        </w:drawing>
      </w:r>
    </w:p>
    <w:p w:rsidR="00225512" w:rsidRDefault="00BA0B82" w:rsidP="006A1387">
      <w:pPr>
        <w:pStyle w:val="BodyText"/>
        <w:spacing w:line="480" w:lineRule="auto"/>
        <w:rPr>
          <w:sz w:val="24"/>
          <w:szCs w:val="24"/>
        </w:rPr>
      </w:pPr>
      <w:r w:rsidRPr="002C0C8F">
        <w:rPr>
          <w:noProof/>
          <w:sz w:val="24"/>
          <w:szCs w:val="24"/>
          <w:lang w:eastAsia="en-US"/>
        </w:rPr>
        <mc:AlternateContent>
          <mc:Choice Requires="wps">
            <w:drawing>
              <wp:anchor distT="0" distB="0" distL="114300" distR="114300" simplePos="0" relativeHeight="251665408" behindDoc="0" locked="0" layoutInCell="1" allowOverlap="1" wp14:anchorId="0468393E" wp14:editId="2D68B732">
                <wp:simplePos x="0" y="0"/>
                <wp:positionH relativeFrom="column">
                  <wp:posOffset>1</wp:posOffset>
                </wp:positionH>
                <wp:positionV relativeFrom="paragraph">
                  <wp:posOffset>8890</wp:posOffset>
                </wp:positionV>
                <wp:extent cx="5924550" cy="1403985"/>
                <wp:effectExtent l="0" t="0" r="19050" b="2286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03985"/>
                        </a:xfrm>
                        <a:prstGeom prst="rect">
                          <a:avLst/>
                        </a:prstGeom>
                        <a:solidFill>
                          <a:srgbClr val="FFFFFF"/>
                        </a:solidFill>
                        <a:ln w="9525">
                          <a:solidFill>
                            <a:schemeClr val="bg1"/>
                          </a:solidFill>
                          <a:miter lim="800000"/>
                          <a:headEnd/>
                          <a:tailEnd/>
                        </a:ln>
                      </wps:spPr>
                      <wps:txbx>
                        <w:txbxContent>
                          <w:p w:rsidR="00D449A7" w:rsidRPr="00A070FE" w:rsidRDefault="00D449A7" w:rsidP="002C0C8F">
                            <w:pPr>
                              <w:rPr>
                                <w:sz w:val="22"/>
                                <w:szCs w:val="22"/>
                              </w:rPr>
                            </w:pPr>
                            <w:r w:rsidRPr="00A070FE">
                              <w:rPr>
                                <w:sz w:val="22"/>
                                <w:szCs w:val="22"/>
                              </w:rPr>
                              <w:t>Figure 5.2: The result of our Chan-Vese algorithm. The green vertices are in the segmentation mesh, yellow vertices are not in the mesh and red vertices solve the AGP.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68393E" id="_x0000_s1036" type="#_x0000_t202" style="position:absolute;left:0;text-align:left;margin-left:0;margin-top:.7pt;width:466.5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" strokecolor="white [3212]">
                <v:textbox style="mso-fit-shape-to-text:t">
                  <w:txbxContent>
                    <w:p w:rsidR="00D449A7" w:rsidRPr="00A070FE" w:rsidRDefault="00D449A7" w:rsidP="002C0C8F">
                      <w:pPr>
                        <w:rPr>
                          <w:sz w:val="22"/>
                          <w:szCs w:val="22"/>
                        </w:rPr>
                      </w:pPr>
                      <w:r w:rsidRPr="00A070FE">
                        <w:rPr>
                          <w:sz w:val="22"/>
                          <w:szCs w:val="22"/>
                        </w:rPr>
                        <w:t>Figure 5.2: The result of our Chan-Vese algorithm. The green vertices are in the segmentation mesh, yellow vertices are not in the mesh and red vertices solve the AGP.</w:t>
                      </w:r>
                    </w:p>
                  </w:txbxContent>
                </v:textbox>
              </v:shape>
            </w:pict>
          </mc:Fallback>
        </mc:AlternateContent>
      </w:r>
    </w:p>
    <w:p w:rsidR="00225512" w:rsidRDefault="00225512" w:rsidP="006A1387">
      <w:pPr>
        <w:pStyle w:val="BodyText"/>
        <w:spacing w:line="480" w:lineRule="auto"/>
        <w:rPr>
          <w:sz w:val="24"/>
          <w:szCs w:val="24"/>
        </w:rPr>
      </w:pPr>
    </w:p>
    <w:p w:rsidR="003F54FF" w:rsidRDefault="003F54FF" w:rsidP="00BE3E2E">
      <w:pPr>
        <w:pStyle w:val="Text"/>
        <w:spacing w:after="120" w:line="480" w:lineRule="auto"/>
        <w:ind w:firstLine="720"/>
        <w:rPr>
          <w:sz w:val="24"/>
          <w:szCs w:val="24"/>
        </w:rPr>
      </w:pPr>
      <w:r w:rsidRPr="00136AF3">
        <w:rPr>
          <w:sz w:val="24"/>
          <w:szCs w:val="24"/>
        </w:rPr>
        <w:t>The following table demonstrates the photon volume obtained at different steps of the application of our algorithm.</w:t>
      </w:r>
      <w:r w:rsidR="00BE3E2E" w:rsidRPr="00136AF3">
        <w:rPr>
          <w:sz w:val="24"/>
          <w:szCs w:val="24"/>
        </w:rPr>
        <w:t xml:space="preserve"> </w:t>
      </w:r>
      <w:r w:rsidR="00136AF3" w:rsidRPr="00136AF3">
        <w:rPr>
          <w:sz w:val="24"/>
          <w:szCs w:val="24"/>
        </w:rPr>
        <w:t>It indicates coverage obtained by vertices included and not included in the Chan-Vese segmentation mesh.</w:t>
      </w:r>
    </w:p>
    <w:p w:rsidR="00BA0B82" w:rsidRDefault="00BA0B82" w:rsidP="00BE3E2E">
      <w:pPr>
        <w:pStyle w:val="Text"/>
        <w:spacing w:after="120" w:line="480" w:lineRule="auto"/>
        <w:ind w:firstLine="720"/>
        <w:rPr>
          <w:sz w:val="24"/>
          <w:szCs w:val="24"/>
        </w:rPr>
      </w:pPr>
    </w:p>
    <w:p w:rsidR="00BA0B82" w:rsidRPr="00136AF3" w:rsidRDefault="00BA0B82" w:rsidP="00BE3E2E">
      <w:pPr>
        <w:pStyle w:val="Text"/>
        <w:spacing w:after="120" w:line="480" w:lineRule="auto"/>
        <w:ind w:firstLine="720"/>
        <w:rPr>
          <w:sz w:val="24"/>
          <w:szCs w:val="24"/>
        </w:rPr>
      </w:pPr>
    </w:p>
    <w:p w:rsidR="003F54FF" w:rsidRPr="00DF7C4F" w:rsidRDefault="00BE3E2E" w:rsidP="00DF7C4F">
      <w:pPr>
        <w:pStyle w:val="Text"/>
        <w:spacing w:after="120" w:line="240" w:lineRule="auto"/>
        <w:ind w:firstLine="0"/>
        <w:jc w:val="center"/>
        <w:rPr>
          <w:b/>
          <w:sz w:val="24"/>
          <w:szCs w:val="24"/>
        </w:rPr>
      </w:pPr>
      <w:r w:rsidRPr="00DF7C4F">
        <w:rPr>
          <w:b/>
          <w:sz w:val="24"/>
          <w:szCs w:val="24"/>
        </w:rPr>
        <w:lastRenderedPageBreak/>
        <w:t xml:space="preserve">Table 5.1: Coverage Obtained </w:t>
      </w:r>
      <w:r w:rsidR="002E4CC5" w:rsidRPr="00DF7C4F">
        <w:rPr>
          <w:b/>
          <w:sz w:val="24"/>
          <w:szCs w:val="24"/>
        </w:rPr>
        <w:t>as the Chan-Vese Method Progresses</w:t>
      </w:r>
    </w:p>
    <w:tbl>
      <w:tblPr>
        <w:tblStyle w:val="TableGrid"/>
        <w:tblW w:w="0" w:type="auto"/>
        <w:tblInd w:w="108" w:type="dxa"/>
        <w:tblLook w:val="04A0" w:firstRow="1" w:lastRow="0" w:firstColumn="1" w:lastColumn="0" w:noHBand="0" w:noVBand="1"/>
      </w:tblPr>
      <w:tblGrid>
        <w:gridCol w:w="3174"/>
        <w:gridCol w:w="3147"/>
        <w:gridCol w:w="2949"/>
      </w:tblGrid>
      <w:tr w:rsidR="003F54FF" w:rsidTr="00BA0B82">
        <w:tc>
          <w:tcPr>
            <w:tcW w:w="3174" w:type="dxa"/>
            <w:vAlign w:val="center"/>
          </w:tcPr>
          <w:p w:rsidR="003F54FF" w:rsidRPr="00C45238" w:rsidRDefault="003F54FF" w:rsidP="00E95B07">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Number of Chan-Vese Segmentation Applications</w:t>
            </w:r>
          </w:p>
        </w:tc>
        <w:tc>
          <w:tcPr>
            <w:tcW w:w="3147" w:type="dxa"/>
            <w:vAlign w:val="center"/>
          </w:tcPr>
          <w:p w:rsidR="003F54FF" w:rsidRPr="00C45238" w:rsidRDefault="003F54FF" w:rsidP="00E95B07">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Chan-Vese Mesh Photon Volume Coverage</w:t>
            </w:r>
          </w:p>
        </w:tc>
        <w:tc>
          <w:tcPr>
            <w:tcW w:w="2949" w:type="dxa"/>
            <w:vAlign w:val="center"/>
          </w:tcPr>
          <w:p w:rsidR="003F54FF" w:rsidRPr="00C45238" w:rsidRDefault="003F54FF" w:rsidP="00E95B07">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Non-Chan-Vese Photon Volume Mesh Coverage</w:t>
            </w:r>
          </w:p>
        </w:tc>
      </w:tr>
      <w:tr w:rsidR="003F54FF" w:rsidTr="00BA0B82">
        <w:tc>
          <w:tcPr>
            <w:tcW w:w="3174"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0</w:t>
            </w:r>
          </w:p>
        </w:tc>
        <w:tc>
          <w:tcPr>
            <w:tcW w:w="3147"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42817</w:t>
            </w:r>
          </w:p>
        </w:tc>
        <w:tc>
          <w:tcPr>
            <w:tcW w:w="2949"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467584</w:t>
            </w:r>
          </w:p>
        </w:tc>
      </w:tr>
      <w:tr w:rsidR="003F54FF" w:rsidTr="00BA0B82">
        <w:tc>
          <w:tcPr>
            <w:tcW w:w="3174"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3</w:t>
            </w:r>
          </w:p>
        </w:tc>
        <w:tc>
          <w:tcPr>
            <w:tcW w:w="3147"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221429</w:t>
            </w:r>
          </w:p>
        </w:tc>
        <w:tc>
          <w:tcPr>
            <w:tcW w:w="2949"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249598</w:t>
            </w:r>
          </w:p>
        </w:tc>
      </w:tr>
      <w:tr w:rsidR="003F54FF" w:rsidTr="00BA0B82">
        <w:tc>
          <w:tcPr>
            <w:tcW w:w="3174"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6</w:t>
            </w:r>
          </w:p>
        </w:tc>
        <w:tc>
          <w:tcPr>
            <w:tcW w:w="3147"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267712</w:t>
            </w:r>
          </w:p>
        </w:tc>
        <w:tc>
          <w:tcPr>
            <w:tcW w:w="2949" w:type="dxa"/>
          </w:tcPr>
          <w:p w:rsidR="003F54FF" w:rsidRPr="00C45238" w:rsidRDefault="003F54FF" w:rsidP="0035686E">
            <w:pPr>
              <w:pStyle w:val="PlainText"/>
              <w:jc w:val="center"/>
              <w:rPr>
                <w:rFonts w:ascii="Times New Roman" w:hAnsi="Times New Roman" w:cs="Times New Roman"/>
                <w:sz w:val="24"/>
                <w:szCs w:val="24"/>
              </w:rPr>
            </w:pPr>
            <w:r w:rsidRPr="00C45238">
              <w:rPr>
                <w:rFonts w:ascii="Times New Roman" w:hAnsi="Times New Roman" w:cs="Times New Roman"/>
                <w:sz w:val="24"/>
                <w:szCs w:val="24"/>
              </w:rPr>
              <w:t>203315</w:t>
            </w:r>
          </w:p>
        </w:tc>
      </w:tr>
    </w:tbl>
    <w:p w:rsidR="003F54FF" w:rsidRDefault="003F54FF" w:rsidP="003F54FF">
      <w:pPr>
        <w:pStyle w:val="PlainText"/>
        <w:rPr>
          <w:rFonts w:ascii="Times New Roman" w:hAnsi="Times New Roman" w:cs="Times New Roman"/>
        </w:rPr>
      </w:pPr>
    </w:p>
    <w:p w:rsidR="003F54FF" w:rsidRDefault="003F54FF" w:rsidP="003F54FF">
      <w:pPr>
        <w:pStyle w:val="PlainText"/>
        <w:jc w:val="both"/>
        <w:rPr>
          <w:rFonts w:ascii="Times New Roman" w:hAnsi="Times New Roman" w:cs="Times New Roman"/>
        </w:rPr>
      </w:pPr>
    </w:p>
    <w:p w:rsidR="00BA0B82" w:rsidRDefault="00BA0B82" w:rsidP="006A1387">
      <w:pPr>
        <w:pStyle w:val="BodyText"/>
        <w:spacing w:line="480" w:lineRule="auto"/>
        <w:ind w:firstLine="720"/>
        <w:rPr>
          <w:sz w:val="24"/>
          <w:szCs w:val="24"/>
        </w:rPr>
      </w:pPr>
    </w:p>
    <w:p w:rsidR="0044467F" w:rsidRPr="006A1387" w:rsidRDefault="0044467F" w:rsidP="006A1387">
      <w:pPr>
        <w:pStyle w:val="BodyText"/>
        <w:spacing w:line="480" w:lineRule="auto"/>
        <w:ind w:firstLine="720"/>
        <w:rPr>
          <w:sz w:val="24"/>
          <w:szCs w:val="24"/>
        </w:rPr>
      </w:pPr>
      <w:r w:rsidRPr="006A1387">
        <w:rPr>
          <w:sz w:val="24"/>
          <w:szCs w:val="24"/>
        </w:rPr>
        <w:t xml:space="preserve">The following tables show the performance of our algorithm as applied to the scenarios described above. Table </w:t>
      </w:r>
      <w:r w:rsidR="00136AF3">
        <w:rPr>
          <w:sz w:val="24"/>
          <w:szCs w:val="24"/>
        </w:rPr>
        <w:t>5.2</w:t>
      </w:r>
      <w:r w:rsidRPr="006A1387">
        <w:rPr>
          <w:sz w:val="24"/>
          <w:szCs w:val="24"/>
        </w:rPr>
        <w:t xml:space="preserve"> shows the respective algorithms’ ability to perceive photons and timing. Table </w:t>
      </w:r>
      <w:r w:rsidR="00136AF3">
        <w:rPr>
          <w:sz w:val="24"/>
          <w:szCs w:val="24"/>
        </w:rPr>
        <w:t>5.3</w:t>
      </w:r>
      <w:r w:rsidRPr="006A1387">
        <w:rPr>
          <w:sz w:val="24"/>
          <w:szCs w:val="24"/>
        </w:rPr>
        <w:t xml:space="preserve"> shows the respective segmentation meshes’ “connectivity” which is the cardinality of the largest set of connected vertices provided by the </w:t>
      </w:r>
      <w:r w:rsidRPr="006A1387">
        <w:rPr>
          <w:rStyle w:val="HTMLTypewriter"/>
          <w:sz w:val="24"/>
          <w:szCs w:val="24"/>
        </w:rPr>
        <w:t>connected_components()</w:t>
      </w:r>
      <w:r w:rsidRPr="006A1387">
        <w:rPr>
          <w:sz w:val="24"/>
          <w:szCs w:val="24"/>
        </w:rPr>
        <w:t xml:space="preserve"> algorithm implemented in the boost graph library [</w:t>
      </w:r>
      <w:r w:rsidR="000641FC">
        <w:rPr>
          <w:sz w:val="24"/>
          <w:szCs w:val="24"/>
        </w:rPr>
        <w:t>57</w:t>
      </w:r>
      <w:r w:rsidRPr="006A1387">
        <w:rPr>
          <w:sz w:val="24"/>
          <w:szCs w:val="24"/>
        </w:rPr>
        <w:t xml:space="preserve">]. The connectivity number represents the number of candidate waypoints that may be traversed by </w:t>
      </w:r>
      <w:r w:rsidR="00030422">
        <w:rPr>
          <w:sz w:val="24"/>
          <w:szCs w:val="24"/>
        </w:rPr>
        <w:t>a UxV</w:t>
      </w:r>
      <w:r w:rsidRPr="006A1387">
        <w:rPr>
          <w:sz w:val="24"/>
          <w:szCs w:val="24"/>
        </w:rPr>
        <w:t xml:space="preserve"> in the respective segmentation meshes. Hence, a higher connectivity count is better as it indicates that a greater number of paths may be chosen by </w:t>
      </w:r>
      <w:r w:rsidR="00030422">
        <w:rPr>
          <w:sz w:val="24"/>
          <w:szCs w:val="24"/>
        </w:rPr>
        <w:t>a UxV</w:t>
      </w:r>
      <w:r w:rsidRPr="006A1387">
        <w:rPr>
          <w:sz w:val="24"/>
          <w:szCs w:val="24"/>
        </w:rPr>
        <w:t xml:space="preserve"> to realize multiple mission scenarios.</w:t>
      </w:r>
    </w:p>
    <w:p w:rsidR="0044467F" w:rsidRDefault="0044467F" w:rsidP="006A1387">
      <w:pPr>
        <w:pStyle w:val="BodyText"/>
        <w:spacing w:line="480" w:lineRule="auto"/>
        <w:ind w:firstLine="202"/>
      </w:pPr>
      <w:r w:rsidRPr="006A1387">
        <w:rPr>
          <w:sz w:val="24"/>
          <w:szCs w:val="24"/>
        </w:rPr>
        <w:tab/>
        <w:t>T</w:t>
      </w:r>
      <w:r w:rsidR="00963C85">
        <w:rPr>
          <w:sz w:val="24"/>
          <w:szCs w:val="24"/>
        </w:rPr>
        <w:t>able 5.2</w:t>
      </w:r>
      <w:r w:rsidRPr="006A1387">
        <w:rPr>
          <w:sz w:val="24"/>
          <w:szCs w:val="24"/>
        </w:rPr>
        <w:t xml:space="preserve"> indicates that while </w:t>
      </w:r>
      <w:r w:rsidRPr="006A1387">
        <w:rPr>
          <w:i/>
          <w:sz w:val="24"/>
          <w:szCs w:val="24"/>
        </w:rPr>
        <w:t>k</w:t>
      </w:r>
      <w:r w:rsidRPr="006A1387">
        <w:rPr>
          <w:sz w:val="24"/>
          <w:szCs w:val="24"/>
        </w:rPr>
        <w:t xml:space="preserve">-means is faster and produces a greater sensed photon volume per mesh vertex, the total number of photons available to be observed is similar to that provided by the Chan-Vese segmentation algorithm. (Note that an observation point within a mesh may have overlapping surveillance with a neighboring point.) The strength of the Chan-Vese algorithm is demonstrated in Table </w:t>
      </w:r>
      <w:r w:rsidR="004A70C4">
        <w:rPr>
          <w:sz w:val="24"/>
          <w:szCs w:val="24"/>
        </w:rPr>
        <w:t>5.3</w:t>
      </w:r>
      <w:r w:rsidRPr="006A1387">
        <w:rPr>
          <w:sz w:val="24"/>
          <w:szCs w:val="24"/>
        </w:rPr>
        <w:t xml:space="preserve"> as it produces a larger set of candidate way points that may be traversed by </w:t>
      </w:r>
      <w:r w:rsidR="00030422">
        <w:rPr>
          <w:sz w:val="24"/>
          <w:szCs w:val="24"/>
        </w:rPr>
        <w:t>a UxV</w:t>
      </w:r>
      <w:r w:rsidRPr="006A1387">
        <w:rPr>
          <w:sz w:val="24"/>
          <w:szCs w:val="24"/>
        </w:rPr>
        <w:t xml:space="preserve"> thus allowing for a greater number of possible mission applications while maintaining a high degree of surveillance capability as the </w:t>
      </w:r>
      <w:r w:rsidR="00030422">
        <w:rPr>
          <w:sz w:val="24"/>
          <w:szCs w:val="24"/>
        </w:rPr>
        <w:t>UxV</w:t>
      </w:r>
      <w:r w:rsidRPr="006A1387">
        <w:rPr>
          <w:sz w:val="24"/>
          <w:szCs w:val="24"/>
        </w:rPr>
        <w:t xml:space="preserve"> traverses these waypoints.</w:t>
      </w:r>
      <w:r>
        <w:t xml:space="preserve"> </w:t>
      </w:r>
    </w:p>
    <w:p w:rsidR="007708ED" w:rsidRDefault="007708ED" w:rsidP="006A1387">
      <w:pPr>
        <w:pStyle w:val="BodyText"/>
        <w:spacing w:line="480" w:lineRule="auto"/>
        <w:ind w:firstLine="202"/>
      </w:pPr>
    </w:p>
    <w:p w:rsidR="00963C85" w:rsidRPr="00DF7C4F" w:rsidRDefault="00963C85" w:rsidP="00DF7C4F">
      <w:pPr>
        <w:pStyle w:val="BodyText"/>
        <w:jc w:val="center"/>
        <w:rPr>
          <w:b/>
          <w:sz w:val="24"/>
          <w:szCs w:val="24"/>
        </w:rPr>
      </w:pPr>
      <w:r w:rsidRPr="00DF7C4F">
        <w:rPr>
          <w:b/>
          <w:sz w:val="24"/>
          <w:szCs w:val="24"/>
        </w:rPr>
        <w:lastRenderedPageBreak/>
        <w:t>Table 5.2: Comparison Between Photon Mapping Informed</w:t>
      </w:r>
      <w:r w:rsidR="000B2981" w:rsidRPr="00DF7C4F">
        <w:rPr>
          <w:b/>
          <w:sz w:val="24"/>
          <w:szCs w:val="24"/>
        </w:rPr>
        <w:t xml:space="preserve"> Chan-</w:t>
      </w:r>
      <w:r w:rsidRPr="00DF7C4F">
        <w:rPr>
          <w:b/>
          <w:sz w:val="24"/>
          <w:szCs w:val="24"/>
        </w:rPr>
        <w:t xml:space="preserve">Vese and </w:t>
      </w:r>
      <w:r w:rsidRPr="00DF7C4F">
        <w:rPr>
          <w:b/>
          <w:i/>
          <w:sz w:val="24"/>
          <w:szCs w:val="24"/>
        </w:rPr>
        <w:t>k</w:t>
      </w:r>
      <w:r w:rsidRPr="00DF7C4F">
        <w:rPr>
          <w:b/>
          <w:sz w:val="24"/>
          <w:szCs w:val="24"/>
        </w:rPr>
        <w:t xml:space="preserve">-means </w:t>
      </w:r>
      <w:r w:rsidR="00F86007" w:rsidRPr="00DF7C4F">
        <w:rPr>
          <w:b/>
          <w:sz w:val="24"/>
          <w:szCs w:val="24"/>
        </w:rPr>
        <w:t>in Terms of Time and Photons per Vertex</w:t>
      </w:r>
    </w:p>
    <w:tbl>
      <w:tblPr>
        <w:tblStyle w:val="TableGrid"/>
        <w:tblW w:w="0" w:type="auto"/>
        <w:tblInd w:w="198" w:type="dxa"/>
        <w:tblLook w:val="04A0" w:firstRow="1" w:lastRow="0" w:firstColumn="1" w:lastColumn="0" w:noHBand="0" w:noVBand="1"/>
      </w:tblPr>
      <w:tblGrid>
        <w:gridCol w:w="1857"/>
        <w:gridCol w:w="1870"/>
        <w:gridCol w:w="1910"/>
        <w:gridCol w:w="1861"/>
        <w:gridCol w:w="1772"/>
      </w:tblGrid>
      <w:tr w:rsidR="00963C85" w:rsidRPr="00963C85" w:rsidTr="002E2FCA">
        <w:tc>
          <w:tcPr>
            <w:tcW w:w="1857" w:type="dxa"/>
            <w:tcBorders>
              <w:bottom w:val="single" w:sz="12" w:space="0" w:color="auto"/>
            </w:tcBorders>
            <w:vAlign w:val="center"/>
          </w:tcPr>
          <w:p w:rsidR="00963C85" w:rsidRPr="00963C85" w:rsidRDefault="00963C85" w:rsidP="00E95B07">
            <w:pPr>
              <w:pStyle w:val="Text"/>
              <w:ind w:firstLine="0"/>
              <w:jc w:val="center"/>
              <w:rPr>
                <w:sz w:val="24"/>
                <w:szCs w:val="24"/>
              </w:rPr>
            </w:pPr>
            <w:r w:rsidRPr="00963C85">
              <w:rPr>
                <w:sz w:val="24"/>
                <w:szCs w:val="24"/>
              </w:rPr>
              <w:t>Segmentation Method</w:t>
            </w:r>
          </w:p>
        </w:tc>
        <w:tc>
          <w:tcPr>
            <w:tcW w:w="1870" w:type="dxa"/>
            <w:tcBorders>
              <w:bottom w:val="single" w:sz="12" w:space="0" w:color="auto"/>
            </w:tcBorders>
            <w:vAlign w:val="center"/>
          </w:tcPr>
          <w:p w:rsidR="00963C85" w:rsidRPr="00963C85" w:rsidRDefault="00963C85" w:rsidP="00E95B07">
            <w:pPr>
              <w:pStyle w:val="Text"/>
              <w:ind w:firstLine="0"/>
              <w:jc w:val="center"/>
              <w:rPr>
                <w:sz w:val="24"/>
                <w:szCs w:val="24"/>
              </w:rPr>
            </w:pPr>
            <w:r w:rsidRPr="00963C85">
              <w:rPr>
                <w:sz w:val="24"/>
                <w:szCs w:val="24"/>
              </w:rPr>
              <w:t>Photon Volume per Vertex</w:t>
            </w:r>
          </w:p>
        </w:tc>
        <w:tc>
          <w:tcPr>
            <w:tcW w:w="1910" w:type="dxa"/>
            <w:tcBorders>
              <w:bottom w:val="single" w:sz="12" w:space="0" w:color="auto"/>
            </w:tcBorders>
            <w:vAlign w:val="center"/>
          </w:tcPr>
          <w:p w:rsidR="00963C85" w:rsidRPr="00963C85" w:rsidRDefault="00963C85" w:rsidP="00E95B07">
            <w:pPr>
              <w:pStyle w:val="Text"/>
              <w:ind w:firstLine="0"/>
              <w:jc w:val="center"/>
              <w:rPr>
                <w:sz w:val="24"/>
                <w:szCs w:val="24"/>
              </w:rPr>
            </w:pPr>
            <w:r w:rsidRPr="00963C85">
              <w:rPr>
                <w:sz w:val="24"/>
                <w:szCs w:val="24"/>
              </w:rPr>
              <w:t>Percentage of all available photons viewed</w:t>
            </w:r>
          </w:p>
        </w:tc>
        <w:tc>
          <w:tcPr>
            <w:tcW w:w="1861" w:type="dxa"/>
            <w:tcBorders>
              <w:bottom w:val="single" w:sz="12" w:space="0" w:color="auto"/>
            </w:tcBorders>
            <w:vAlign w:val="center"/>
          </w:tcPr>
          <w:p w:rsidR="00963C85" w:rsidRPr="00963C85" w:rsidRDefault="00963C85" w:rsidP="00E95B07">
            <w:pPr>
              <w:pStyle w:val="Text"/>
              <w:ind w:firstLine="0"/>
              <w:jc w:val="center"/>
              <w:rPr>
                <w:sz w:val="24"/>
                <w:szCs w:val="24"/>
              </w:rPr>
            </w:pPr>
            <w:r w:rsidRPr="00963C85">
              <w:rPr>
                <w:sz w:val="24"/>
                <w:szCs w:val="24"/>
              </w:rPr>
              <w:t>Timing (</w:t>
            </w:r>
            <w:r w:rsidR="00F54385">
              <w:rPr>
                <w:sz w:val="24"/>
                <w:szCs w:val="24"/>
              </w:rPr>
              <w:t>ms</w:t>
            </w:r>
            <w:r w:rsidRPr="00963C85">
              <w:rPr>
                <w:sz w:val="24"/>
                <w:szCs w:val="24"/>
              </w:rPr>
              <w:t>)</w:t>
            </w:r>
          </w:p>
        </w:tc>
        <w:tc>
          <w:tcPr>
            <w:tcW w:w="1772" w:type="dxa"/>
            <w:tcBorders>
              <w:bottom w:val="single" w:sz="12" w:space="0" w:color="auto"/>
            </w:tcBorders>
            <w:vAlign w:val="center"/>
          </w:tcPr>
          <w:p w:rsidR="00963C85" w:rsidRPr="00963C85" w:rsidRDefault="00963C85" w:rsidP="00E95B07">
            <w:pPr>
              <w:pStyle w:val="Text"/>
              <w:ind w:firstLine="0"/>
              <w:jc w:val="center"/>
              <w:rPr>
                <w:sz w:val="24"/>
                <w:szCs w:val="24"/>
              </w:rPr>
            </w:pPr>
            <w:r w:rsidRPr="00963C85">
              <w:rPr>
                <w:sz w:val="24"/>
                <w:szCs w:val="24"/>
              </w:rPr>
              <w:t>Scenario</w:t>
            </w:r>
          </w:p>
        </w:tc>
      </w:tr>
      <w:tr w:rsidR="00963C85" w:rsidRPr="00963C85" w:rsidTr="002E2FCA">
        <w:tc>
          <w:tcPr>
            <w:tcW w:w="1857" w:type="dxa"/>
            <w:tcBorders>
              <w:top w:val="single" w:sz="12" w:space="0" w:color="auto"/>
            </w:tcBorders>
          </w:tcPr>
          <w:p w:rsidR="00963C85" w:rsidRPr="00963C85" w:rsidRDefault="00963C85" w:rsidP="0035686E">
            <w:pPr>
              <w:pStyle w:val="Text"/>
              <w:ind w:firstLine="0"/>
              <w:rPr>
                <w:sz w:val="24"/>
                <w:szCs w:val="24"/>
              </w:rPr>
            </w:pPr>
            <w:r w:rsidRPr="00963C85">
              <w:rPr>
                <w:sz w:val="24"/>
                <w:szCs w:val="24"/>
              </w:rPr>
              <w:t>Chan-Vese</w:t>
            </w:r>
          </w:p>
        </w:tc>
        <w:tc>
          <w:tcPr>
            <w:tcW w:w="187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1221.5</w:t>
            </w:r>
          </w:p>
        </w:tc>
        <w:tc>
          <w:tcPr>
            <w:tcW w:w="191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92.3</w:t>
            </w:r>
          </w:p>
        </w:tc>
        <w:tc>
          <w:tcPr>
            <w:tcW w:w="1861" w:type="dxa"/>
            <w:tcBorders>
              <w:top w:val="single" w:sz="12" w:space="0" w:color="auto"/>
            </w:tcBorders>
          </w:tcPr>
          <w:p w:rsidR="00963C85" w:rsidRPr="00963C85" w:rsidRDefault="00F54385" w:rsidP="0035686E">
            <w:pPr>
              <w:pStyle w:val="Text"/>
              <w:ind w:firstLine="0"/>
              <w:jc w:val="center"/>
              <w:rPr>
                <w:sz w:val="24"/>
                <w:szCs w:val="24"/>
              </w:rPr>
            </w:pPr>
            <w:r>
              <w:rPr>
                <w:sz w:val="24"/>
                <w:szCs w:val="24"/>
              </w:rPr>
              <w:t>60</w:t>
            </w:r>
          </w:p>
        </w:tc>
        <w:tc>
          <w:tcPr>
            <w:tcW w:w="1772" w:type="dxa"/>
            <w:vMerge w:val="restart"/>
            <w:tcBorders>
              <w:top w:val="single" w:sz="12" w:space="0" w:color="auto"/>
            </w:tcBorders>
            <w:vAlign w:val="center"/>
          </w:tcPr>
          <w:p w:rsidR="00963C85" w:rsidRPr="00963C85" w:rsidRDefault="00963C85" w:rsidP="0035686E">
            <w:pPr>
              <w:pStyle w:val="Text"/>
              <w:ind w:firstLine="0"/>
              <w:jc w:val="center"/>
              <w:rPr>
                <w:sz w:val="24"/>
                <w:szCs w:val="24"/>
              </w:rPr>
            </w:pPr>
            <w:r w:rsidRPr="00963C85">
              <w:rPr>
                <w:sz w:val="24"/>
                <w:szCs w:val="24"/>
              </w:rPr>
              <w:t>1</w:t>
            </w:r>
          </w:p>
        </w:tc>
      </w:tr>
      <w:tr w:rsidR="00963C85" w:rsidRPr="00963C85" w:rsidTr="002E2FCA">
        <w:tc>
          <w:tcPr>
            <w:tcW w:w="1857" w:type="dxa"/>
            <w:tcBorders>
              <w:bottom w:val="single" w:sz="12" w:space="0" w:color="auto"/>
            </w:tcBorders>
          </w:tcPr>
          <w:p w:rsidR="00963C85" w:rsidRPr="00963C85" w:rsidRDefault="00963C85" w:rsidP="0035686E">
            <w:pPr>
              <w:pStyle w:val="Text"/>
              <w:ind w:firstLine="0"/>
              <w:rPr>
                <w:sz w:val="24"/>
                <w:szCs w:val="24"/>
              </w:rPr>
            </w:pPr>
            <w:r w:rsidRPr="00963C85">
              <w:rPr>
                <w:i/>
                <w:sz w:val="24"/>
                <w:szCs w:val="24"/>
              </w:rPr>
              <w:t>k</w:t>
            </w:r>
            <w:r w:rsidRPr="00963C85">
              <w:rPr>
                <w:sz w:val="24"/>
                <w:szCs w:val="24"/>
              </w:rPr>
              <w:t>-means</w:t>
            </w:r>
          </w:p>
        </w:tc>
        <w:tc>
          <w:tcPr>
            <w:tcW w:w="187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3770.3</w:t>
            </w:r>
          </w:p>
        </w:tc>
        <w:tc>
          <w:tcPr>
            <w:tcW w:w="191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91.4</w:t>
            </w:r>
          </w:p>
        </w:tc>
        <w:tc>
          <w:tcPr>
            <w:tcW w:w="1861"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1</w:t>
            </w:r>
          </w:p>
        </w:tc>
        <w:tc>
          <w:tcPr>
            <w:tcW w:w="1772" w:type="dxa"/>
            <w:vMerge/>
            <w:tcBorders>
              <w:bottom w:val="single" w:sz="12" w:space="0" w:color="auto"/>
            </w:tcBorders>
            <w:vAlign w:val="center"/>
          </w:tcPr>
          <w:p w:rsidR="00963C85" w:rsidRPr="00963C85" w:rsidRDefault="00963C85" w:rsidP="0035686E">
            <w:pPr>
              <w:pStyle w:val="Text"/>
              <w:ind w:firstLine="0"/>
              <w:jc w:val="center"/>
              <w:rPr>
                <w:sz w:val="24"/>
                <w:szCs w:val="24"/>
              </w:rPr>
            </w:pPr>
          </w:p>
        </w:tc>
      </w:tr>
      <w:tr w:rsidR="00963C85" w:rsidRPr="00963C85" w:rsidTr="002E2FCA">
        <w:tc>
          <w:tcPr>
            <w:tcW w:w="1857" w:type="dxa"/>
            <w:tcBorders>
              <w:top w:val="single" w:sz="12" w:space="0" w:color="auto"/>
            </w:tcBorders>
          </w:tcPr>
          <w:p w:rsidR="00963C85" w:rsidRPr="00963C85" w:rsidRDefault="00963C85" w:rsidP="0035686E">
            <w:pPr>
              <w:pStyle w:val="Text"/>
              <w:ind w:firstLine="0"/>
              <w:rPr>
                <w:sz w:val="24"/>
                <w:szCs w:val="24"/>
              </w:rPr>
            </w:pPr>
            <w:r w:rsidRPr="00963C85">
              <w:rPr>
                <w:sz w:val="24"/>
                <w:szCs w:val="24"/>
              </w:rPr>
              <w:t>Chan-Vese</w:t>
            </w:r>
          </w:p>
        </w:tc>
        <w:tc>
          <w:tcPr>
            <w:tcW w:w="187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1170.7</w:t>
            </w:r>
          </w:p>
        </w:tc>
        <w:tc>
          <w:tcPr>
            <w:tcW w:w="191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91</w:t>
            </w:r>
          </w:p>
        </w:tc>
        <w:tc>
          <w:tcPr>
            <w:tcW w:w="1861" w:type="dxa"/>
            <w:tcBorders>
              <w:top w:val="single" w:sz="12" w:space="0" w:color="auto"/>
            </w:tcBorders>
          </w:tcPr>
          <w:p w:rsidR="00963C85" w:rsidRPr="00963C85" w:rsidRDefault="00F54385" w:rsidP="0035686E">
            <w:pPr>
              <w:pStyle w:val="Text"/>
              <w:ind w:firstLine="0"/>
              <w:jc w:val="center"/>
              <w:rPr>
                <w:sz w:val="24"/>
                <w:szCs w:val="24"/>
              </w:rPr>
            </w:pPr>
            <w:r>
              <w:rPr>
                <w:sz w:val="24"/>
                <w:szCs w:val="24"/>
              </w:rPr>
              <w:t>50</w:t>
            </w:r>
          </w:p>
        </w:tc>
        <w:tc>
          <w:tcPr>
            <w:tcW w:w="1772" w:type="dxa"/>
            <w:vMerge w:val="restart"/>
            <w:tcBorders>
              <w:top w:val="single" w:sz="12" w:space="0" w:color="auto"/>
            </w:tcBorders>
            <w:vAlign w:val="center"/>
          </w:tcPr>
          <w:p w:rsidR="00963C85" w:rsidRPr="00963C85" w:rsidRDefault="00963C85" w:rsidP="0035686E">
            <w:pPr>
              <w:pStyle w:val="Text"/>
              <w:ind w:firstLine="0"/>
              <w:jc w:val="center"/>
              <w:rPr>
                <w:sz w:val="24"/>
                <w:szCs w:val="24"/>
              </w:rPr>
            </w:pPr>
            <w:r w:rsidRPr="00963C85">
              <w:rPr>
                <w:sz w:val="24"/>
                <w:szCs w:val="24"/>
              </w:rPr>
              <w:t>2</w:t>
            </w:r>
          </w:p>
        </w:tc>
      </w:tr>
      <w:tr w:rsidR="00963C85" w:rsidRPr="00963C85" w:rsidTr="002E2FCA">
        <w:tc>
          <w:tcPr>
            <w:tcW w:w="1857" w:type="dxa"/>
            <w:tcBorders>
              <w:bottom w:val="single" w:sz="12" w:space="0" w:color="auto"/>
            </w:tcBorders>
          </w:tcPr>
          <w:p w:rsidR="00963C85" w:rsidRPr="00963C85" w:rsidRDefault="00963C85" w:rsidP="0035686E">
            <w:pPr>
              <w:pStyle w:val="Text"/>
              <w:ind w:firstLine="0"/>
              <w:rPr>
                <w:sz w:val="24"/>
                <w:szCs w:val="24"/>
              </w:rPr>
            </w:pPr>
            <w:r w:rsidRPr="00963C85">
              <w:rPr>
                <w:i/>
                <w:sz w:val="24"/>
                <w:szCs w:val="24"/>
              </w:rPr>
              <w:t>k</w:t>
            </w:r>
            <w:r w:rsidRPr="00963C85">
              <w:rPr>
                <w:sz w:val="24"/>
                <w:szCs w:val="24"/>
              </w:rPr>
              <w:t xml:space="preserve"> -means</w:t>
            </w:r>
          </w:p>
        </w:tc>
        <w:tc>
          <w:tcPr>
            <w:tcW w:w="187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3690.4</w:t>
            </w:r>
          </w:p>
        </w:tc>
        <w:tc>
          <w:tcPr>
            <w:tcW w:w="191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89</w:t>
            </w:r>
          </w:p>
        </w:tc>
        <w:tc>
          <w:tcPr>
            <w:tcW w:w="1861"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1</w:t>
            </w:r>
          </w:p>
        </w:tc>
        <w:tc>
          <w:tcPr>
            <w:tcW w:w="1772" w:type="dxa"/>
            <w:vMerge/>
            <w:tcBorders>
              <w:bottom w:val="single" w:sz="12" w:space="0" w:color="auto"/>
            </w:tcBorders>
            <w:vAlign w:val="center"/>
          </w:tcPr>
          <w:p w:rsidR="00963C85" w:rsidRPr="00963C85" w:rsidRDefault="00963C85" w:rsidP="0035686E">
            <w:pPr>
              <w:pStyle w:val="Text"/>
              <w:ind w:firstLine="0"/>
              <w:jc w:val="center"/>
              <w:rPr>
                <w:sz w:val="24"/>
                <w:szCs w:val="24"/>
              </w:rPr>
            </w:pPr>
          </w:p>
        </w:tc>
      </w:tr>
      <w:tr w:rsidR="00963C85" w:rsidRPr="00963C85" w:rsidTr="002E2FCA">
        <w:tc>
          <w:tcPr>
            <w:tcW w:w="1857" w:type="dxa"/>
            <w:tcBorders>
              <w:top w:val="single" w:sz="12" w:space="0" w:color="auto"/>
            </w:tcBorders>
          </w:tcPr>
          <w:p w:rsidR="00963C85" w:rsidRPr="00963C85" w:rsidRDefault="00963C85" w:rsidP="0035686E">
            <w:pPr>
              <w:pStyle w:val="Text"/>
              <w:ind w:firstLine="0"/>
              <w:rPr>
                <w:sz w:val="24"/>
                <w:szCs w:val="24"/>
              </w:rPr>
            </w:pPr>
            <w:r w:rsidRPr="00963C85">
              <w:rPr>
                <w:sz w:val="24"/>
                <w:szCs w:val="24"/>
              </w:rPr>
              <w:t>Chan-Vese</w:t>
            </w:r>
          </w:p>
        </w:tc>
        <w:tc>
          <w:tcPr>
            <w:tcW w:w="187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1661.1</w:t>
            </w:r>
          </w:p>
        </w:tc>
        <w:tc>
          <w:tcPr>
            <w:tcW w:w="191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96</w:t>
            </w:r>
          </w:p>
        </w:tc>
        <w:tc>
          <w:tcPr>
            <w:tcW w:w="1861"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47</w:t>
            </w:r>
          </w:p>
        </w:tc>
        <w:tc>
          <w:tcPr>
            <w:tcW w:w="1772" w:type="dxa"/>
            <w:vMerge w:val="restart"/>
            <w:tcBorders>
              <w:top w:val="single" w:sz="12" w:space="0" w:color="auto"/>
            </w:tcBorders>
            <w:vAlign w:val="center"/>
          </w:tcPr>
          <w:p w:rsidR="00963C85" w:rsidRPr="00963C85" w:rsidRDefault="00963C85" w:rsidP="0035686E">
            <w:pPr>
              <w:pStyle w:val="Text"/>
              <w:ind w:firstLine="0"/>
              <w:jc w:val="center"/>
              <w:rPr>
                <w:sz w:val="24"/>
                <w:szCs w:val="24"/>
              </w:rPr>
            </w:pPr>
            <w:r w:rsidRPr="00963C85">
              <w:rPr>
                <w:sz w:val="24"/>
                <w:szCs w:val="24"/>
              </w:rPr>
              <w:t>3</w:t>
            </w:r>
          </w:p>
        </w:tc>
      </w:tr>
      <w:tr w:rsidR="00963C85" w:rsidRPr="00963C85" w:rsidTr="002E2FCA">
        <w:tc>
          <w:tcPr>
            <w:tcW w:w="1857" w:type="dxa"/>
            <w:tcBorders>
              <w:bottom w:val="single" w:sz="12" w:space="0" w:color="auto"/>
            </w:tcBorders>
          </w:tcPr>
          <w:p w:rsidR="00963C85" w:rsidRPr="00963C85" w:rsidRDefault="00963C85" w:rsidP="0035686E">
            <w:pPr>
              <w:pStyle w:val="Text"/>
              <w:ind w:firstLine="0"/>
              <w:rPr>
                <w:sz w:val="24"/>
                <w:szCs w:val="24"/>
              </w:rPr>
            </w:pPr>
            <w:r w:rsidRPr="00963C85">
              <w:rPr>
                <w:i/>
                <w:sz w:val="24"/>
                <w:szCs w:val="24"/>
              </w:rPr>
              <w:t>k</w:t>
            </w:r>
            <w:r w:rsidRPr="00963C85">
              <w:rPr>
                <w:sz w:val="24"/>
                <w:szCs w:val="24"/>
              </w:rPr>
              <w:t xml:space="preserve"> -means</w:t>
            </w:r>
          </w:p>
        </w:tc>
        <w:tc>
          <w:tcPr>
            <w:tcW w:w="187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3655.1</w:t>
            </w:r>
          </w:p>
        </w:tc>
        <w:tc>
          <w:tcPr>
            <w:tcW w:w="1910"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94.5</w:t>
            </w:r>
          </w:p>
        </w:tc>
        <w:tc>
          <w:tcPr>
            <w:tcW w:w="1861" w:type="dxa"/>
            <w:tcBorders>
              <w:bottom w:val="single" w:sz="12" w:space="0" w:color="auto"/>
            </w:tcBorders>
          </w:tcPr>
          <w:p w:rsidR="00963C85" w:rsidRPr="00963C85" w:rsidRDefault="00963C85" w:rsidP="0035686E">
            <w:pPr>
              <w:pStyle w:val="Text"/>
              <w:ind w:firstLine="0"/>
              <w:jc w:val="center"/>
              <w:rPr>
                <w:sz w:val="24"/>
                <w:szCs w:val="24"/>
              </w:rPr>
            </w:pPr>
            <w:r w:rsidRPr="00963C85">
              <w:rPr>
                <w:sz w:val="24"/>
                <w:szCs w:val="24"/>
              </w:rPr>
              <w:t>4</w:t>
            </w:r>
          </w:p>
        </w:tc>
        <w:tc>
          <w:tcPr>
            <w:tcW w:w="1772" w:type="dxa"/>
            <w:vMerge/>
            <w:tcBorders>
              <w:bottom w:val="single" w:sz="12" w:space="0" w:color="auto"/>
            </w:tcBorders>
            <w:vAlign w:val="center"/>
          </w:tcPr>
          <w:p w:rsidR="00963C85" w:rsidRPr="00963C85" w:rsidRDefault="00963C85" w:rsidP="0035686E">
            <w:pPr>
              <w:pStyle w:val="Text"/>
              <w:ind w:firstLine="0"/>
              <w:jc w:val="center"/>
              <w:rPr>
                <w:sz w:val="24"/>
                <w:szCs w:val="24"/>
              </w:rPr>
            </w:pPr>
          </w:p>
        </w:tc>
      </w:tr>
      <w:tr w:rsidR="00963C85" w:rsidRPr="00963C85" w:rsidTr="002E2FCA">
        <w:tc>
          <w:tcPr>
            <w:tcW w:w="1857" w:type="dxa"/>
            <w:tcBorders>
              <w:top w:val="single" w:sz="12" w:space="0" w:color="auto"/>
            </w:tcBorders>
          </w:tcPr>
          <w:p w:rsidR="00963C85" w:rsidRPr="00963C85" w:rsidRDefault="00963C85" w:rsidP="0035686E">
            <w:pPr>
              <w:pStyle w:val="Text"/>
              <w:ind w:firstLine="0"/>
              <w:rPr>
                <w:sz w:val="24"/>
                <w:szCs w:val="24"/>
              </w:rPr>
            </w:pPr>
            <w:r w:rsidRPr="00963C85">
              <w:rPr>
                <w:sz w:val="24"/>
                <w:szCs w:val="24"/>
              </w:rPr>
              <w:t>Chan-Vese</w:t>
            </w:r>
          </w:p>
        </w:tc>
        <w:tc>
          <w:tcPr>
            <w:tcW w:w="187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1658.1</w:t>
            </w:r>
          </w:p>
        </w:tc>
        <w:tc>
          <w:tcPr>
            <w:tcW w:w="1910"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95.3</w:t>
            </w:r>
          </w:p>
        </w:tc>
        <w:tc>
          <w:tcPr>
            <w:tcW w:w="1861" w:type="dxa"/>
            <w:tcBorders>
              <w:top w:val="single" w:sz="12" w:space="0" w:color="auto"/>
            </w:tcBorders>
          </w:tcPr>
          <w:p w:rsidR="00963C85" w:rsidRPr="00963C85" w:rsidRDefault="00963C85" w:rsidP="0035686E">
            <w:pPr>
              <w:pStyle w:val="Text"/>
              <w:ind w:firstLine="0"/>
              <w:jc w:val="center"/>
              <w:rPr>
                <w:sz w:val="24"/>
                <w:szCs w:val="24"/>
              </w:rPr>
            </w:pPr>
            <w:r w:rsidRPr="00963C85">
              <w:rPr>
                <w:sz w:val="24"/>
                <w:szCs w:val="24"/>
              </w:rPr>
              <w:t>45</w:t>
            </w:r>
          </w:p>
        </w:tc>
        <w:tc>
          <w:tcPr>
            <w:tcW w:w="1772" w:type="dxa"/>
            <w:vMerge w:val="restart"/>
            <w:tcBorders>
              <w:top w:val="single" w:sz="12" w:space="0" w:color="auto"/>
            </w:tcBorders>
            <w:vAlign w:val="center"/>
          </w:tcPr>
          <w:p w:rsidR="00963C85" w:rsidRPr="00963C85" w:rsidRDefault="00963C85" w:rsidP="0035686E">
            <w:pPr>
              <w:pStyle w:val="Text"/>
              <w:ind w:firstLine="0"/>
              <w:jc w:val="center"/>
              <w:rPr>
                <w:sz w:val="24"/>
                <w:szCs w:val="24"/>
              </w:rPr>
            </w:pPr>
            <w:r w:rsidRPr="00963C85">
              <w:rPr>
                <w:sz w:val="24"/>
                <w:szCs w:val="24"/>
              </w:rPr>
              <w:t>4</w:t>
            </w:r>
          </w:p>
        </w:tc>
      </w:tr>
      <w:tr w:rsidR="00963C85" w:rsidRPr="00963C85" w:rsidTr="002E2FCA">
        <w:tc>
          <w:tcPr>
            <w:tcW w:w="1857" w:type="dxa"/>
          </w:tcPr>
          <w:p w:rsidR="00963C85" w:rsidRPr="00963C85" w:rsidRDefault="00963C85" w:rsidP="0035686E">
            <w:pPr>
              <w:pStyle w:val="Text"/>
              <w:ind w:firstLine="0"/>
              <w:rPr>
                <w:sz w:val="24"/>
                <w:szCs w:val="24"/>
              </w:rPr>
            </w:pPr>
            <w:r w:rsidRPr="00963C85">
              <w:rPr>
                <w:i/>
                <w:sz w:val="24"/>
                <w:szCs w:val="24"/>
              </w:rPr>
              <w:t>k</w:t>
            </w:r>
            <w:r w:rsidRPr="00963C85">
              <w:rPr>
                <w:sz w:val="24"/>
                <w:szCs w:val="24"/>
              </w:rPr>
              <w:t xml:space="preserve"> -means</w:t>
            </w:r>
          </w:p>
        </w:tc>
        <w:tc>
          <w:tcPr>
            <w:tcW w:w="1870" w:type="dxa"/>
          </w:tcPr>
          <w:p w:rsidR="00963C85" w:rsidRPr="00963C85" w:rsidRDefault="00963C85" w:rsidP="0035686E">
            <w:pPr>
              <w:pStyle w:val="Text"/>
              <w:ind w:firstLine="0"/>
              <w:jc w:val="center"/>
              <w:rPr>
                <w:sz w:val="24"/>
                <w:szCs w:val="24"/>
              </w:rPr>
            </w:pPr>
            <w:r w:rsidRPr="00963C85">
              <w:rPr>
                <w:sz w:val="24"/>
                <w:szCs w:val="24"/>
              </w:rPr>
              <w:t>3652.3</w:t>
            </w:r>
          </w:p>
        </w:tc>
        <w:tc>
          <w:tcPr>
            <w:tcW w:w="1910" w:type="dxa"/>
          </w:tcPr>
          <w:p w:rsidR="00963C85" w:rsidRPr="00963C85" w:rsidRDefault="00963C85" w:rsidP="0035686E">
            <w:pPr>
              <w:pStyle w:val="Text"/>
              <w:ind w:firstLine="0"/>
              <w:jc w:val="center"/>
              <w:rPr>
                <w:sz w:val="24"/>
                <w:szCs w:val="24"/>
              </w:rPr>
            </w:pPr>
            <w:r w:rsidRPr="00963C85">
              <w:rPr>
                <w:sz w:val="24"/>
                <w:szCs w:val="24"/>
              </w:rPr>
              <w:t>94.3</w:t>
            </w:r>
          </w:p>
        </w:tc>
        <w:tc>
          <w:tcPr>
            <w:tcW w:w="1861" w:type="dxa"/>
          </w:tcPr>
          <w:p w:rsidR="00963C85" w:rsidRPr="00963C85" w:rsidRDefault="00963C85" w:rsidP="0035686E">
            <w:pPr>
              <w:pStyle w:val="Text"/>
              <w:ind w:firstLine="0"/>
              <w:jc w:val="center"/>
              <w:rPr>
                <w:sz w:val="24"/>
                <w:szCs w:val="24"/>
              </w:rPr>
            </w:pPr>
            <w:r w:rsidRPr="00963C85">
              <w:rPr>
                <w:sz w:val="24"/>
                <w:szCs w:val="24"/>
              </w:rPr>
              <w:t>3</w:t>
            </w:r>
          </w:p>
        </w:tc>
        <w:tc>
          <w:tcPr>
            <w:tcW w:w="1772" w:type="dxa"/>
            <w:vMerge/>
          </w:tcPr>
          <w:p w:rsidR="00963C85" w:rsidRPr="00963C85" w:rsidRDefault="00963C85" w:rsidP="0035686E">
            <w:pPr>
              <w:pStyle w:val="Text"/>
              <w:ind w:firstLine="0"/>
              <w:rPr>
                <w:sz w:val="24"/>
                <w:szCs w:val="24"/>
              </w:rPr>
            </w:pPr>
          </w:p>
        </w:tc>
      </w:tr>
    </w:tbl>
    <w:p w:rsidR="00AD2850" w:rsidRDefault="00AD2850" w:rsidP="00AD2850">
      <w:pPr>
        <w:rPr>
          <w:sz w:val="24"/>
          <w:szCs w:val="24"/>
        </w:rPr>
      </w:pPr>
    </w:p>
    <w:p w:rsidR="002E2FCA" w:rsidRDefault="002E2FCA" w:rsidP="00AD2850">
      <w:pPr>
        <w:rPr>
          <w:sz w:val="24"/>
          <w:szCs w:val="24"/>
        </w:rPr>
      </w:pPr>
    </w:p>
    <w:p w:rsidR="00BA0B82" w:rsidRDefault="00BA0B82" w:rsidP="00AD2850">
      <w:pPr>
        <w:rPr>
          <w:sz w:val="24"/>
          <w:szCs w:val="24"/>
        </w:rPr>
      </w:pPr>
    </w:p>
    <w:p w:rsidR="002E2FCA" w:rsidRPr="00B003F3" w:rsidRDefault="002E2FCA" w:rsidP="00AD2850">
      <w:pPr>
        <w:rPr>
          <w:sz w:val="24"/>
          <w:szCs w:val="24"/>
        </w:rPr>
      </w:pPr>
    </w:p>
    <w:p w:rsidR="0036619C" w:rsidRPr="00192AB8" w:rsidRDefault="0036619C" w:rsidP="00192AB8">
      <w:pPr>
        <w:pStyle w:val="bulletlist"/>
        <w:numPr>
          <w:ilvl w:val="0"/>
          <w:numId w:val="0"/>
        </w:numPr>
        <w:tabs>
          <w:tab w:val="clear" w:pos="288"/>
          <w:tab w:val="left" w:pos="180"/>
        </w:tabs>
        <w:spacing w:line="240" w:lineRule="auto"/>
        <w:jc w:val="center"/>
        <w:rPr>
          <w:b/>
          <w:sz w:val="24"/>
          <w:szCs w:val="24"/>
          <w:lang w:val="en-US"/>
        </w:rPr>
      </w:pPr>
      <w:r w:rsidRPr="00192AB8">
        <w:rPr>
          <w:b/>
          <w:sz w:val="24"/>
          <w:szCs w:val="24"/>
        </w:rPr>
        <w:t>Table 5.</w:t>
      </w:r>
      <w:r w:rsidRPr="00192AB8">
        <w:rPr>
          <w:b/>
          <w:sz w:val="24"/>
          <w:szCs w:val="24"/>
          <w:lang w:val="en-US"/>
        </w:rPr>
        <w:t>3</w:t>
      </w:r>
      <w:r w:rsidRPr="00192AB8">
        <w:rPr>
          <w:b/>
          <w:sz w:val="24"/>
          <w:szCs w:val="24"/>
        </w:rPr>
        <w:t>: Comparison Betwe</w:t>
      </w:r>
      <w:r w:rsidR="00613186" w:rsidRPr="00192AB8">
        <w:rPr>
          <w:b/>
          <w:sz w:val="24"/>
          <w:szCs w:val="24"/>
        </w:rPr>
        <w:t>en Photon Mapping Informed Chan</w:t>
      </w:r>
      <w:r w:rsidR="00613186" w:rsidRPr="00192AB8">
        <w:rPr>
          <w:b/>
          <w:sz w:val="24"/>
          <w:szCs w:val="24"/>
          <w:lang w:val="en-US"/>
        </w:rPr>
        <w:t>-</w:t>
      </w:r>
      <w:r w:rsidRPr="00192AB8">
        <w:rPr>
          <w:b/>
          <w:sz w:val="24"/>
          <w:szCs w:val="24"/>
        </w:rPr>
        <w:t xml:space="preserve">Vese and </w:t>
      </w:r>
      <w:r w:rsidRPr="00192AB8">
        <w:rPr>
          <w:b/>
          <w:i/>
          <w:sz w:val="24"/>
          <w:szCs w:val="24"/>
        </w:rPr>
        <w:t>k</w:t>
      </w:r>
      <w:r w:rsidRPr="00192AB8">
        <w:rPr>
          <w:b/>
          <w:sz w:val="24"/>
          <w:szCs w:val="24"/>
        </w:rPr>
        <w:t>-means</w:t>
      </w:r>
      <w:r w:rsidR="00F86007" w:rsidRPr="00192AB8">
        <w:rPr>
          <w:b/>
          <w:sz w:val="24"/>
          <w:szCs w:val="24"/>
          <w:lang w:val="en-US"/>
        </w:rPr>
        <w:t xml:space="preserve"> in Terms of Connectivity.</w:t>
      </w:r>
    </w:p>
    <w:tbl>
      <w:tblPr>
        <w:tblStyle w:val="TableGrid"/>
        <w:tblW w:w="10080" w:type="dxa"/>
        <w:tblInd w:w="108" w:type="dxa"/>
        <w:tblLayout w:type="fixed"/>
        <w:tblLook w:val="04A0" w:firstRow="1" w:lastRow="0" w:firstColumn="1" w:lastColumn="0" w:noHBand="0" w:noVBand="1"/>
      </w:tblPr>
      <w:tblGrid>
        <w:gridCol w:w="2520"/>
        <w:gridCol w:w="2520"/>
        <w:gridCol w:w="2520"/>
        <w:gridCol w:w="2520"/>
      </w:tblGrid>
      <w:tr w:rsidR="00C45238" w:rsidRPr="00C45238" w:rsidTr="00A5219E">
        <w:tc>
          <w:tcPr>
            <w:tcW w:w="2520" w:type="dxa"/>
            <w:tcBorders>
              <w:bottom w:val="single" w:sz="12" w:space="0" w:color="auto"/>
            </w:tcBorders>
            <w:vAlign w:val="center"/>
          </w:tcPr>
          <w:p w:rsidR="00C45238" w:rsidRPr="00C45238" w:rsidRDefault="00C45238" w:rsidP="00A5219E">
            <w:pPr>
              <w:pStyle w:val="Text"/>
              <w:ind w:firstLine="0"/>
              <w:jc w:val="center"/>
              <w:rPr>
                <w:sz w:val="24"/>
                <w:szCs w:val="24"/>
              </w:rPr>
            </w:pPr>
            <w:r w:rsidRPr="00C45238">
              <w:rPr>
                <w:sz w:val="24"/>
                <w:szCs w:val="24"/>
              </w:rPr>
              <w:t>Segmentation Method</w:t>
            </w:r>
          </w:p>
        </w:tc>
        <w:tc>
          <w:tcPr>
            <w:tcW w:w="2520" w:type="dxa"/>
            <w:tcBorders>
              <w:bottom w:val="single" w:sz="12" w:space="0" w:color="auto"/>
            </w:tcBorders>
            <w:vAlign w:val="center"/>
          </w:tcPr>
          <w:p w:rsidR="00C45238" w:rsidRPr="00C45238" w:rsidRDefault="00C45238" w:rsidP="00A5219E">
            <w:pPr>
              <w:pStyle w:val="Text"/>
              <w:ind w:firstLine="0"/>
              <w:jc w:val="center"/>
              <w:rPr>
                <w:sz w:val="24"/>
                <w:szCs w:val="24"/>
              </w:rPr>
            </w:pPr>
            <w:r w:rsidRPr="00C45238">
              <w:rPr>
                <w:sz w:val="24"/>
                <w:szCs w:val="24"/>
              </w:rPr>
              <w:t>Connectivity</w:t>
            </w:r>
          </w:p>
        </w:tc>
        <w:tc>
          <w:tcPr>
            <w:tcW w:w="2520" w:type="dxa"/>
            <w:tcBorders>
              <w:bottom w:val="single" w:sz="12" w:space="0" w:color="auto"/>
            </w:tcBorders>
            <w:vAlign w:val="center"/>
          </w:tcPr>
          <w:p w:rsidR="00C45238" w:rsidRPr="00C45238" w:rsidRDefault="00C45238" w:rsidP="00A5219E">
            <w:pPr>
              <w:pStyle w:val="Text"/>
              <w:ind w:firstLine="0"/>
              <w:jc w:val="center"/>
              <w:rPr>
                <w:sz w:val="24"/>
                <w:szCs w:val="24"/>
              </w:rPr>
            </w:pPr>
            <w:r w:rsidRPr="00C45238">
              <w:rPr>
                <w:sz w:val="24"/>
                <w:szCs w:val="24"/>
              </w:rPr>
              <w:t xml:space="preserve">Percentage Improvement of Chan-Vese over </w:t>
            </w:r>
            <w:r w:rsidRPr="00C45238">
              <w:rPr>
                <w:i/>
                <w:sz w:val="24"/>
                <w:szCs w:val="24"/>
              </w:rPr>
              <w:t>k</w:t>
            </w:r>
            <w:r w:rsidRPr="00C45238">
              <w:rPr>
                <w:sz w:val="24"/>
                <w:szCs w:val="24"/>
              </w:rPr>
              <w:t xml:space="preserve"> -Means</w:t>
            </w:r>
          </w:p>
        </w:tc>
        <w:tc>
          <w:tcPr>
            <w:tcW w:w="2520" w:type="dxa"/>
            <w:tcBorders>
              <w:bottom w:val="single" w:sz="12" w:space="0" w:color="auto"/>
            </w:tcBorders>
            <w:vAlign w:val="center"/>
          </w:tcPr>
          <w:p w:rsidR="00C45238" w:rsidRPr="00C45238" w:rsidRDefault="00C45238" w:rsidP="00A5219E">
            <w:pPr>
              <w:pStyle w:val="Text"/>
              <w:ind w:firstLine="0"/>
              <w:jc w:val="center"/>
              <w:rPr>
                <w:sz w:val="24"/>
                <w:szCs w:val="24"/>
              </w:rPr>
            </w:pPr>
            <w:r w:rsidRPr="00C45238">
              <w:rPr>
                <w:sz w:val="24"/>
                <w:szCs w:val="24"/>
              </w:rPr>
              <w:t>Scenario</w:t>
            </w:r>
          </w:p>
        </w:tc>
      </w:tr>
      <w:tr w:rsidR="00C45238" w:rsidRPr="00C45238" w:rsidTr="00C45238">
        <w:tc>
          <w:tcPr>
            <w:tcW w:w="2520" w:type="dxa"/>
            <w:tcBorders>
              <w:top w:val="single" w:sz="12" w:space="0" w:color="auto"/>
            </w:tcBorders>
          </w:tcPr>
          <w:p w:rsidR="00C45238" w:rsidRPr="00C45238" w:rsidRDefault="00C45238" w:rsidP="0035686E">
            <w:pPr>
              <w:pStyle w:val="Text"/>
              <w:ind w:firstLine="0"/>
              <w:rPr>
                <w:sz w:val="24"/>
                <w:szCs w:val="24"/>
              </w:rPr>
            </w:pPr>
            <w:r w:rsidRPr="00C45238">
              <w:rPr>
                <w:sz w:val="24"/>
                <w:szCs w:val="24"/>
              </w:rPr>
              <w:t>Chan-Vese</w:t>
            </w:r>
          </w:p>
        </w:tc>
        <w:tc>
          <w:tcPr>
            <w:tcW w:w="2520" w:type="dxa"/>
            <w:tcBorders>
              <w:top w:val="single" w:sz="12" w:space="0" w:color="auto"/>
            </w:tcBorders>
          </w:tcPr>
          <w:p w:rsidR="00C45238" w:rsidRPr="00C45238" w:rsidRDefault="00C45238" w:rsidP="0035686E">
            <w:pPr>
              <w:pStyle w:val="Text"/>
              <w:ind w:firstLine="0"/>
              <w:jc w:val="center"/>
              <w:rPr>
                <w:sz w:val="24"/>
                <w:szCs w:val="24"/>
              </w:rPr>
            </w:pPr>
            <w:r w:rsidRPr="00C45238">
              <w:rPr>
                <w:sz w:val="24"/>
                <w:szCs w:val="24"/>
              </w:rPr>
              <w:t>435</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65</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1</w:t>
            </w:r>
          </w:p>
        </w:tc>
      </w:tr>
      <w:tr w:rsidR="00C45238" w:rsidRPr="00C45238" w:rsidTr="00C45238">
        <w:tc>
          <w:tcPr>
            <w:tcW w:w="2520" w:type="dxa"/>
            <w:tcBorders>
              <w:bottom w:val="single" w:sz="12" w:space="0" w:color="auto"/>
            </w:tcBorders>
          </w:tcPr>
          <w:p w:rsidR="00C45238" w:rsidRPr="00C45238" w:rsidRDefault="00C45238" w:rsidP="0035686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C45238" w:rsidRPr="00C45238" w:rsidRDefault="00C45238" w:rsidP="0035686E">
            <w:pPr>
              <w:pStyle w:val="Text"/>
              <w:ind w:firstLine="0"/>
              <w:jc w:val="center"/>
              <w:rPr>
                <w:sz w:val="24"/>
                <w:szCs w:val="24"/>
              </w:rPr>
            </w:pPr>
            <w:r w:rsidRPr="00C45238">
              <w:rPr>
                <w:sz w:val="24"/>
                <w:szCs w:val="24"/>
              </w:rPr>
              <w:t>151</w:t>
            </w: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r>
      <w:tr w:rsidR="00C45238" w:rsidRPr="00C45238" w:rsidTr="00C45238">
        <w:tc>
          <w:tcPr>
            <w:tcW w:w="2520" w:type="dxa"/>
            <w:tcBorders>
              <w:top w:val="single" w:sz="12" w:space="0" w:color="auto"/>
            </w:tcBorders>
          </w:tcPr>
          <w:p w:rsidR="00C45238" w:rsidRPr="00C45238" w:rsidRDefault="00C45238" w:rsidP="0035686E">
            <w:pPr>
              <w:pStyle w:val="Text"/>
              <w:ind w:firstLine="0"/>
              <w:rPr>
                <w:sz w:val="24"/>
                <w:szCs w:val="24"/>
              </w:rPr>
            </w:pPr>
            <w:r w:rsidRPr="00C45238">
              <w:rPr>
                <w:sz w:val="24"/>
                <w:szCs w:val="24"/>
              </w:rPr>
              <w:t>Chan-Vese</w:t>
            </w:r>
          </w:p>
        </w:tc>
        <w:tc>
          <w:tcPr>
            <w:tcW w:w="2520" w:type="dxa"/>
            <w:tcBorders>
              <w:top w:val="single" w:sz="12" w:space="0" w:color="auto"/>
            </w:tcBorders>
          </w:tcPr>
          <w:p w:rsidR="00C45238" w:rsidRPr="00C45238" w:rsidRDefault="00C45238" w:rsidP="0035686E">
            <w:pPr>
              <w:pStyle w:val="Text"/>
              <w:ind w:firstLine="0"/>
              <w:jc w:val="center"/>
              <w:rPr>
                <w:sz w:val="24"/>
                <w:szCs w:val="24"/>
              </w:rPr>
            </w:pPr>
            <w:r w:rsidRPr="00C45238">
              <w:rPr>
                <w:sz w:val="24"/>
                <w:szCs w:val="24"/>
              </w:rPr>
              <w:t>433</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65</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2</w:t>
            </w:r>
          </w:p>
        </w:tc>
      </w:tr>
      <w:tr w:rsidR="00C45238" w:rsidRPr="00C45238" w:rsidTr="00C45238">
        <w:tc>
          <w:tcPr>
            <w:tcW w:w="2520" w:type="dxa"/>
            <w:tcBorders>
              <w:bottom w:val="single" w:sz="12" w:space="0" w:color="auto"/>
            </w:tcBorders>
          </w:tcPr>
          <w:p w:rsidR="00C45238" w:rsidRPr="00C45238" w:rsidRDefault="00C45238" w:rsidP="0035686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C45238" w:rsidRPr="00C45238" w:rsidRDefault="00C45238" w:rsidP="0035686E">
            <w:pPr>
              <w:pStyle w:val="Text"/>
              <w:ind w:firstLine="0"/>
              <w:jc w:val="center"/>
              <w:rPr>
                <w:sz w:val="24"/>
                <w:szCs w:val="24"/>
              </w:rPr>
            </w:pPr>
            <w:r w:rsidRPr="00C45238">
              <w:rPr>
                <w:sz w:val="24"/>
                <w:szCs w:val="24"/>
              </w:rPr>
              <w:t>151</w:t>
            </w: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r>
      <w:tr w:rsidR="00C45238" w:rsidRPr="00C45238" w:rsidTr="00C45238">
        <w:tc>
          <w:tcPr>
            <w:tcW w:w="2520" w:type="dxa"/>
            <w:tcBorders>
              <w:top w:val="single" w:sz="12" w:space="0" w:color="auto"/>
            </w:tcBorders>
          </w:tcPr>
          <w:p w:rsidR="00C45238" w:rsidRPr="00C45238" w:rsidRDefault="00C45238" w:rsidP="0035686E">
            <w:pPr>
              <w:pStyle w:val="Text"/>
              <w:ind w:firstLine="0"/>
              <w:rPr>
                <w:sz w:val="24"/>
                <w:szCs w:val="24"/>
              </w:rPr>
            </w:pPr>
            <w:r w:rsidRPr="00C45238">
              <w:rPr>
                <w:sz w:val="24"/>
                <w:szCs w:val="24"/>
              </w:rPr>
              <w:t>Chan-Vese</w:t>
            </w:r>
          </w:p>
        </w:tc>
        <w:tc>
          <w:tcPr>
            <w:tcW w:w="2520" w:type="dxa"/>
            <w:tcBorders>
              <w:top w:val="single" w:sz="12" w:space="0" w:color="auto"/>
            </w:tcBorders>
          </w:tcPr>
          <w:p w:rsidR="00C45238" w:rsidRPr="00C45238" w:rsidRDefault="00C45238" w:rsidP="0035686E">
            <w:pPr>
              <w:pStyle w:val="Text"/>
              <w:ind w:firstLine="0"/>
              <w:jc w:val="center"/>
              <w:rPr>
                <w:sz w:val="24"/>
                <w:szCs w:val="24"/>
              </w:rPr>
            </w:pPr>
            <w:r w:rsidRPr="00C45238">
              <w:rPr>
                <w:sz w:val="24"/>
                <w:szCs w:val="24"/>
              </w:rPr>
              <w:t>3090</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40</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3</w:t>
            </w:r>
          </w:p>
        </w:tc>
      </w:tr>
      <w:tr w:rsidR="00C45238" w:rsidRPr="00C45238" w:rsidTr="00C45238">
        <w:tc>
          <w:tcPr>
            <w:tcW w:w="2520" w:type="dxa"/>
            <w:tcBorders>
              <w:bottom w:val="single" w:sz="12" w:space="0" w:color="auto"/>
            </w:tcBorders>
          </w:tcPr>
          <w:p w:rsidR="00C45238" w:rsidRPr="00C45238" w:rsidRDefault="00C45238" w:rsidP="0035686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C45238" w:rsidRPr="00C45238" w:rsidRDefault="00C45238" w:rsidP="0035686E">
            <w:pPr>
              <w:pStyle w:val="Text"/>
              <w:ind w:firstLine="0"/>
              <w:jc w:val="center"/>
              <w:rPr>
                <w:sz w:val="24"/>
                <w:szCs w:val="24"/>
              </w:rPr>
            </w:pPr>
            <w:r w:rsidRPr="00C45238">
              <w:rPr>
                <w:sz w:val="24"/>
                <w:szCs w:val="24"/>
              </w:rPr>
              <w:t>1846</w:t>
            </w: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c>
          <w:tcPr>
            <w:tcW w:w="2520" w:type="dxa"/>
            <w:vMerge/>
            <w:tcBorders>
              <w:bottom w:val="single" w:sz="12" w:space="0" w:color="auto"/>
            </w:tcBorders>
            <w:vAlign w:val="center"/>
          </w:tcPr>
          <w:p w:rsidR="00C45238" w:rsidRPr="00C45238" w:rsidRDefault="00C45238" w:rsidP="0035686E">
            <w:pPr>
              <w:pStyle w:val="Text"/>
              <w:ind w:firstLine="0"/>
              <w:jc w:val="center"/>
              <w:rPr>
                <w:sz w:val="24"/>
                <w:szCs w:val="24"/>
              </w:rPr>
            </w:pPr>
          </w:p>
        </w:tc>
      </w:tr>
      <w:tr w:rsidR="00C45238" w:rsidRPr="00C45238" w:rsidTr="00C45238">
        <w:tc>
          <w:tcPr>
            <w:tcW w:w="2520" w:type="dxa"/>
            <w:tcBorders>
              <w:top w:val="single" w:sz="12" w:space="0" w:color="auto"/>
            </w:tcBorders>
          </w:tcPr>
          <w:p w:rsidR="00C45238" w:rsidRPr="00C45238" w:rsidRDefault="00C45238" w:rsidP="0035686E">
            <w:pPr>
              <w:pStyle w:val="Text"/>
              <w:ind w:firstLine="0"/>
              <w:rPr>
                <w:sz w:val="24"/>
                <w:szCs w:val="24"/>
              </w:rPr>
            </w:pPr>
            <w:r w:rsidRPr="00C45238">
              <w:rPr>
                <w:sz w:val="24"/>
                <w:szCs w:val="24"/>
              </w:rPr>
              <w:t>Chan-Vese</w:t>
            </w:r>
          </w:p>
        </w:tc>
        <w:tc>
          <w:tcPr>
            <w:tcW w:w="2520" w:type="dxa"/>
            <w:tcBorders>
              <w:top w:val="single" w:sz="12" w:space="0" w:color="auto"/>
            </w:tcBorders>
          </w:tcPr>
          <w:p w:rsidR="00C45238" w:rsidRPr="00C45238" w:rsidRDefault="00C45238" w:rsidP="0035686E">
            <w:pPr>
              <w:pStyle w:val="Text"/>
              <w:ind w:firstLine="0"/>
              <w:jc w:val="center"/>
              <w:rPr>
                <w:sz w:val="24"/>
                <w:szCs w:val="24"/>
              </w:rPr>
            </w:pPr>
            <w:r w:rsidRPr="00C45238">
              <w:rPr>
                <w:sz w:val="24"/>
                <w:szCs w:val="24"/>
              </w:rPr>
              <w:t>3084</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40</w:t>
            </w:r>
          </w:p>
        </w:tc>
        <w:tc>
          <w:tcPr>
            <w:tcW w:w="2520" w:type="dxa"/>
            <w:vMerge w:val="restart"/>
            <w:tcBorders>
              <w:top w:val="single" w:sz="12" w:space="0" w:color="auto"/>
            </w:tcBorders>
            <w:vAlign w:val="center"/>
          </w:tcPr>
          <w:p w:rsidR="00C45238" w:rsidRPr="00C45238" w:rsidRDefault="00C45238" w:rsidP="0035686E">
            <w:pPr>
              <w:pStyle w:val="Text"/>
              <w:ind w:firstLine="0"/>
              <w:jc w:val="center"/>
              <w:rPr>
                <w:sz w:val="24"/>
                <w:szCs w:val="24"/>
              </w:rPr>
            </w:pPr>
            <w:r w:rsidRPr="00C45238">
              <w:rPr>
                <w:sz w:val="24"/>
                <w:szCs w:val="24"/>
              </w:rPr>
              <w:t>4</w:t>
            </w:r>
          </w:p>
        </w:tc>
      </w:tr>
      <w:tr w:rsidR="00C45238" w:rsidRPr="00C45238" w:rsidTr="00C45238">
        <w:tc>
          <w:tcPr>
            <w:tcW w:w="2520" w:type="dxa"/>
          </w:tcPr>
          <w:p w:rsidR="00C45238" w:rsidRPr="00C45238" w:rsidRDefault="00C45238" w:rsidP="0035686E">
            <w:pPr>
              <w:pStyle w:val="Text"/>
              <w:ind w:firstLine="0"/>
              <w:rPr>
                <w:sz w:val="24"/>
                <w:szCs w:val="24"/>
              </w:rPr>
            </w:pPr>
            <w:r w:rsidRPr="00C45238">
              <w:rPr>
                <w:i/>
                <w:sz w:val="24"/>
                <w:szCs w:val="24"/>
              </w:rPr>
              <w:t>k</w:t>
            </w:r>
            <w:r w:rsidRPr="00C45238">
              <w:rPr>
                <w:sz w:val="24"/>
                <w:szCs w:val="24"/>
              </w:rPr>
              <w:t>-means</w:t>
            </w:r>
          </w:p>
        </w:tc>
        <w:tc>
          <w:tcPr>
            <w:tcW w:w="2520" w:type="dxa"/>
          </w:tcPr>
          <w:p w:rsidR="00C45238" w:rsidRPr="00C45238" w:rsidRDefault="00C45238" w:rsidP="0035686E">
            <w:pPr>
              <w:pStyle w:val="Text"/>
              <w:ind w:firstLine="0"/>
              <w:jc w:val="center"/>
              <w:rPr>
                <w:sz w:val="24"/>
                <w:szCs w:val="24"/>
              </w:rPr>
            </w:pPr>
            <w:r w:rsidRPr="00C45238">
              <w:rPr>
                <w:sz w:val="24"/>
                <w:szCs w:val="24"/>
              </w:rPr>
              <w:t>1844</w:t>
            </w:r>
          </w:p>
        </w:tc>
        <w:tc>
          <w:tcPr>
            <w:tcW w:w="2520" w:type="dxa"/>
            <w:vMerge/>
          </w:tcPr>
          <w:p w:rsidR="00C45238" w:rsidRPr="00C45238" w:rsidRDefault="00C45238" w:rsidP="0035686E">
            <w:pPr>
              <w:pStyle w:val="Text"/>
              <w:ind w:firstLine="0"/>
              <w:jc w:val="center"/>
              <w:rPr>
                <w:sz w:val="24"/>
                <w:szCs w:val="24"/>
              </w:rPr>
            </w:pPr>
          </w:p>
        </w:tc>
        <w:tc>
          <w:tcPr>
            <w:tcW w:w="2520" w:type="dxa"/>
            <w:vMerge/>
          </w:tcPr>
          <w:p w:rsidR="00C45238" w:rsidRPr="00C45238" w:rsidRDefault="00C45238" w:rsidP="0035686E">
            <w:pPr>
              <w:pStyle w:val="Text"/>
              <w:ind w:firstLine="0"/>
              <w:rPr>
                <w:sz w:val="24"/>
                <w:szCs w:val="24"/>
              </w:rPr>
            </w:pPr>
          </w:p>
        </w:tc>
      </w:tr>
    </w:tbl>
    <w:p w:rsidR="00C1126F" w:rsidRDefault="00C1126F"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C1050D" w:rsidRPr="00B003F3" w:rsidRDefault="00C1050D" w:rsidP="00C1050D">
      <w:pPr>
        <w:pStyle w:val="Heading2"/>
        <w:numPr>
          <w:ilvl w:val="0"/>
          <w:numId w:val="0"/>
        </w:numPr>
        <w:spacing w:after="120" w:line="360" w:lineRule="auto"/>
        <w:rPr>
          <w:sz w:val="28"/>
          <w:szCs w:val="28"/>
        </w:rPr>
      </w:pPr>
      <w:r w:rsidRPr="00B003F3">
        <w:rPr>
          <w:sz w:val="28"/>
          <w:szCs w:val="28"/>
        </w:rPr>
        <w:t>5.</w:t>
      </w:r>
      <w:r>
        <w:rPr>
          <w:sz w:val="28"/>
          <w:szCs w:val="28"/>
        </w:rPr>
        <w:t>6</w:t>
      </w:r>
      <w:r w:rsidRPr="00B003F3">
        <w:rPr>
          <w:sz w:val="28"/>
          <w:szCs w:val="28"/>
        </w:rPr>
        <w:t xml:space="preserve">     </w:t>
      </w:r>
      <w:r>
        <w:rPr>
          <w:sz w:val="28"/>
          <w:szCs w:val="28"/>
        </w:rPr>
        <w:t>Summary and Conclusion</w:t>
      </w:r>
    </w:p>
    <w:p w:rsidR="004C5BDA" w:rsidRPr="00BD612A" w:rsidRDefault="00C37A4B" w:rsidP="008E4260">
      <w:pPr>
        <w:pStyle w:val="Text"/>
        <w:spacing w:before="120" w:line="480" w:lineRule="auto"/>
        <w:ind w:firstLine="0"/>
        <w:rPr>
          <w:sz w:val="24"/>
          <w:szCs w:val="24"/>
        </w:rPr>
      </w:pPr>
      <w:r w:rsidRPr="00C37A4B">
        <w:rPr>
          <w:sz w:val="24"/>
          <w:szCs w:val="24"/>
        </w:rPr>
        <w:t xml:space="preserve">Understanding how to provide better surveillance in areas not viewable by visible light can arrive by modeling a virtual environment illuminated by photons in the non-visible spectrum and </w:t>
      </w:r>
      <w:r w:rsidRPr="00C37A4B">
        <w:rPr>
          <w:sz w:val="24"/>
          <w:szCs w:val="24"/>
        </w:rPr>
        <w:lastRenderedPageBreak/>
        <w:t xml:space="preserve">providing the </w:t>
      </w:r>
      <w:r w:rsidR="001A43B0">
        <w:rPr>
          <w:sz w:val="24"/>
          <w:szCs w:val="24"/>
        </w:rPr>
        <w:t>UxV</w:t>
      </w:r>
      <w:r w:rsidRPr="00C37A4B">
        <w:rPr>
          <w:sz w:val="24"/>
          <w:szCs w:val="24"/>
        </w:rPr>
        <w:t xml:space="preserve">s populating these environments with the tools to maximize their sensing capabilities. In order to enhance </w:t>
      </w:r>
      <w:r w:rsidR="001A43B0">
        <w:rPr>
          <w:sz w:val="24"/>
          <w:szCs w:val="24"/>
        </w:rPr>
        <w:t>UxV</w:t>
      </w:r>
      <w:r w:rsidRPr="00C37A4B">
        <w:rPr>
          <w:sz w:val="24"/>
          <w:szCs w:val="24"/>
        </w:rPr>
        <w:t xml:space="preserve"> sensing ability as well as enable </w:t>
      </w:r>
      <w:r w:rsidR="001A43B0">
        <w:rPr>
          <w:sz w:val="24"/>
          <w:szCs w:val="24"/>
        </w:rPr>
        <w:t>UxV</w:t>
      </w:r>
      <w:r w:rsidRPr="00C37A4B">
        <w:rPr>
          <w:sz w:val="24"/>
          <w:szCs w:val="24"/>
        </w:rPr>
        <w:t xml:space="preserve"> route path-planning, we propose a 3D segmentation algorithm based upon the Chan-Vese method to create a connected 3D mesh within the </w:t>
      </w:r>
      <w:r w:rsidR="001A43B0">
        <w:rPr>
          <w:sz w:val="24"/>
          <w:szCs w:val="24"/>
        </w:rPr>
        <w:t>UxV</w:t>
      </w:r>
      <w:r w:rsidRPr="00C37A4B">
        <w:rPr>
          <w:sz w:val="24"/>
          <w:szCs w:val="24"/>
        </w:rPr>
        <w:t xml:space="preserve">s’ photon-mapping-illuminated virtual environment. The resulting segmentation mesh’s vertices contain more photons to be sensed by </w:t>
      </w:r>
      <w:r w:rsidR="001A43B0">
        <w:rPr>
          <w:sz w:val="24"/>
          <w:szCs w:val="24"/>
        </w:rPr>
        <w:t>a UxV</w:t>
      </w:r>
      <w:r w:rsidRPr="00C37A4B">
        <w:rPr>
          <w:sz w:val="24"/>
          <w:szCs w:val="24"/>
        </w:rPr>
        <w:t xml:space="preserve"> traversing the mesh than could have been sensed if the </w:t>
      </w:r>
      <w:r w:rsidR="001A43B0">
        <w:rPr>
          <w:sz w:val="24"/>
          <w:szCs w:val="24"/>
        </w:rPr>
        <w:t>UxV</w:t>
      </w:r>
      <w:r w:rsidRPr="00C37A4B">
        <w:rPr>
          <w:sz w:val="24"/>
          <w:szCs w:val="24"/>
        </w:rPr>
        <w:t xml:space="preserve"> had traveled elsewhere. The connectedness of the segmentation mesh gives the </w:t>
      </w:r>
      <w:r w:rsidR="001A43B0">
        <w:rPr>
          <w:sz w:val="24"/>
          <w:szCs w:val="24"/>
        </w:rPr>
        <w:t>UxV</w:t>
      </w:r>
      <w:r w:rsidRPr="00C37A4B">
        <w:rPr>
          <w:sz w:val="24"/>
          <w:szCs w:val="24"/>
        </w:rPr>
        <w:t xml:space="preserve"> uninterrupted travel through these highly-illuminated areas and allows for a variety of mission-planning scenarios. The initialization problem inherent to the Chan-Vese segmentation algorithm is overcome in a novel way by using output from an algorithm solving the art gallery problem to produce an initial segmentation curve comprised of vertices which are highly distinguished from their neighbors. The results of our segmentation algorithm enables </w:t>
      </w:r>
      <w:r w:rsidR="001A43B0">
        <w:rPr>
          <w:sz w:val="24"/>
          <w:szCs w:val="24"/>
        </w:rPr>
        <w:t>a UxV</w:t>
      </w:r>
      <w:r w:rsidRPr="00C37A4B">
        <w:rPr>
          <w:sz w:val="24"/>
          <w:szCs w:val="24"/>
        </w:rPr>
        <w:t xml:space="preserve"> to focus its attention on areas in the 3D environment that maximize the (non-)visible spectrum photons obtainable by their sensors or conversely explore areas have not been well-illuminated.</w:t>
      </w:r>
      <w:r w:rsidR="00C1050D" w:rsidRPr="00C37A4B">
        <w:rPr>
          <w:sz w:val="24"/>
          <w:szCs w:val="24"/>
        </w:rPr>
        <w:t xml:space="preserve"> </w:t>
      </w:r>
      <w:r w:rsidR="004C5BDA" w:rsidRPr="00BD612A">
        <w:rPr>
          <w:sz w:val="24"/>
          <w:szCs w:val="24"/>
        </w:rPr>
        <w:t xml:space="preserve">The significance of this effort is that it enables the realization applications answering the questions asked in the Introduction </w:t>
      </w:r>
      <w:r w:rsidR="008E4260">
        <w:rPr>
          <w:sz w:val="24"/>
          <w:szCs w:val="24"/>
        </w:rPr>
        <w:t xml:space="preserve">that solve the WRP </w:t>
      </w:r>
      <w:r w:rsidR="004C5BDA" w:rsidRPr="00BD612A">
        <w:rPr>
          <w:sz w:val="24"/>
          <w:szCs w:val="24"/>
        </w:rPr>
        <w:t>in multi-spectral 3D environments which may then be affected by information-attenuating events such as simulated fog, rain, and so forth.</w:t>
      </w:r>
    </w:p>
    <w:p w:rsidR="004C5BDA" w:rsidRDefault="004C5BDA" w:rsidP="008E4260">
      <w:pPr>
        <w:pStyle w:val="Text"/>
        <w:spacing w:line="480" w:lineRule="auto"/>
        <w:ind w:firstLine="720"/>
        <w:rPr>
          <w:sz w:val="24"/>
          <w:szCs w:val="24"/>
        </w:rPr>
      </w:pPr>
      <w:r>
        <w:rPr>
          <w:sz w:val="24"/>
          <w:szCs w:val="24"/>
        </w:rPr>
        <w:t>We see that t</w:t>
      </w:r>
      <w:r w:rsidRPr="00BD612A">
        <w:rPr>
          <w:sz w:val="24"/>
          <w:szCs w:val="24"/>
        </w:rPr>
        <w:t xml:space="preserve">he </w:t>
      </w:r>
      <w:r w:rsidRPr="00BD612A">
        <w:rPr>
          <w:i/>
          <w:sz w:val="24"/>
          <w:szCs w:val="24"/>
        </w:rPr>
        <w:t>k</w:t>
      </w:r>
      <w:r w:rsidRPr="00BD612A">
        <w:rPr>
          <w:sz w:val="24"/>
          <w:szCs w:val="24"/>
        </w:rPr>
        <w:t xml:space="preserve">-means algorithm confines the </w:t>
      </w:r>
      <w:r>
        <w:rPr>
          <w:sz w:val="24"/>
          <w:szCs w:val="24"/>
        </w:rPr>
        <w:t>UxV</w:t>
      </w:r>
      <w:r w:rsidRPr="00BD612A">
        <w:rPr>
          <w:sz w:val="24"/>
          <w:szCs w:val="24"/>
        </w:rPr>
        <w:t xml:space="preserve"> movement to a small subset of the </w:t>
      </w:r>
      <w:r>
        <w:rPr>
          <w:sz w:val="24"/>
          <w:szCs w:val="24"/>
        </w:rPr>
        <w:t>UxV-position</w:t>
      </w:r>
      <w:r w:rsidRPr="00BD612A">
        <w:rPr>
          <w:sz w:val="24"/>
          <w:szCs w:val="24"/>
        </w:rPr>
        <w:t xml:space="preserve"> grid. However, the </w:t>
      </w:r>
      <w:r w:rsidRPr="00BD612A">
        <w:rPr>
          <w:i/>
          <w:sz w:val="24"/>
          <w:szCs w:val="24"/>
        </w:rPr>
        <w:t>k</w:t>
      </w:r>
      <w:r w:rsidRPr="00BD612A">
        <w:rPr>
          <w:sz w:val="24"/>
          <w:szCs w:val="24"/>
        </w:rPr>
        <w:t xml:space="preserve">-means algorithm can also serve as a method of performing pre-segmentation of </w:t>
      </w:r>
      <w:r>
        <w:rPr>
          <w:sz w:val="24"/>
          <w:szCs w:val="24"/>
        </w:rPr>
        <w:t>a</w:t>
      </w:r>
      <w:r w:rsidR="008E4260">
        <w:rPr>
          <w:sz w:val="24"/>
          <w:szCs w:val="24"/>
        </w:rPr>
        <w:t xml:space="preserve"> </w:t>
      </w:r>
      <w:r>
        <w:rPr>
          <w:sz w:val="24"/>
          <w:szCs w:val="24"/>
        </w:rPr>
        <w:t>UxV-position</w:t>
      </w:r>
      <w:r w:rsidRPr="00BD612A">
        <w:rPr>
          <w:sz w:val="24"/>
          <w:szCs w:val="24"/>
        </w:rPr>
        <w:t xml:space="preserve"> grid so as to identify those portions of the </w:t>
      </w:r>
      <w:r>
        <w:rPr>
          <w:sz w:val="24"/>
          <w:szCs w:val="24"/>
        </w:rPr>
        <w:t>UxV-position</w:t>
      </w:r>
      <w:r w:rsidRPr="00BD612A">
        <w:rPr>
          <w:sz w:val="24"/>
          <w:szCs w:val="24"/>
        </w:rPr>
        <w:t xml:space="preserve"> grid that possess greater and lesser amounts of multi-spectral photon volume. This pre-segmented mesh can then allow for multi-</w:t>
      </w:r>
      <w:r>
        <w:rPr>
          <w:sz w:val="24"/>
          <w:szCs w:val="24"/>
        </w:rPr>
        <w:t>UxV</w:t>
      </w:r>
      <w:r w:rsidRPr="00BD612A">
        <w:rPr>
          <w:sz w:val="24"/>
          <w:szCs w:val="24"/>
        </w:rPr>
        <w:t xml:space="preserve"> path planning as the Chan-Vese segmentation algorithm can then be applied to the pre-segmented </w:t>
      </w:r>
      <w:r>
        <w:rPr>
          <w:sz w:val="24"/>
          <w:szCs w:val="24"/>
        </w:rPr>
        <w:t>UxV-position</w:t>
      </w:r>
      <w:r w:rsidRPr="00BD612A">
        <w:rPr>
          <w:sz w:val="24"/>
          <w:szCs w:val="24"/>
        </w:rPr>
        <w:t xml:space="preserve"> sub-grids. This resulting set of candidate </w:t>
      </w:r>
      <w:r w:rsidRPr="00BD612A">
        <w:rPr>
          <w:sz w:val="24"/>
          <w:szCs w:val="24"/>
        </w:rPr>
        <w:lastRenderedPageBreak/>
        <w:t xml:space="preserve">waypoints can then be assigned that sub-grid’s </w:t>
      </w:r>
      <w:r>
        <w:rPr>
          <w:sz w:val="24"/>
          <w:szCs w:val="24"/>
        </w:rPr>
        <w:t>UxV</w:t>
      </w:r>
      <w:r w:rsidRPr="00BD612A">
        <w:rPr>
          <w:sz w:val="24"/>
          <w:szCs w:val="24"/>
        </w:rPr>
        <w:t xml:space="preserve">. The concept of pre-segmentation by </w:t>
      </w:r>
      <w:r w:rsidRPr="00BD612A">
        <w:rPr>
          <w:i/>
          <w:sz w:val="24"/>
          <w:szCs w:val="24"/>
        </w:rPr>
        <w:t>k</w:t>
      </w:r>
      <w:r w:rsidRPr="00BD612A">
        <w:rPr>
          <w:sz w:val="24"/>
          <w:szCs w:val="24"/>
        </w:rPr>
        <w:t>-means in order to inform Chan-Vese arrives from [</w:t>
      </w:r>
      <w:r w:rsidR="000641FC">
        <w:rPr>
          <w:sz w:val="24"/>
          <w:szCs w:val="24"/>
        </w:rPr>
        <w:t>58</w:t>
      </w:r>
      <w:r w:rsidRPr="00BD612A">
        <w:rPr>
          <w:sz w:val="24"/>
          <w:szCs w:val="24"/>
        </w:rPr>
        <w:t>].</w:t>
      </w:r>
    </w:p>
    <w:p w:rsidR="00C37A4B" w:rsidRPr="00C37A4B" w:rsidRDefault="00C37A4B" w:rsidP="00C37A4B">
      <w:pPr>
        <w:pStyle w:val="Text"/>
        <w:spacing w:before="120" w:line="480" w:lineRule="auto"/>
        <w:ind w:firstLine="0"/>
        <w:rPr>
          <w:sz w:val="24"/>
          <w:szCs w:val="24"/>
        </w:rPr>
      </w:pPr>
    </w:p>
    <w:p w:rsidR="00C1126F" w:rsidRDefault="00C1126F" w:rsidP="00602C3F">
      <w:pPr>
        <w:pStyle w:val="StyleHeading1Centered"/>
        <w:jc w:val="left"/>
        <w:rPr>
          <w:rFonts w:ascii="Times New Roman" w:hAnsi="Times New Roman"/>
          <w:sz w:val="36"/>
          <w:szCs w:val="36"/>
        </w:rPr>
      </w:pPr>
    </w:p>
    <w:p w:rsidR="008E4260" w:rsidRDefault="008E4260" w:rsidP="00602C3F">
      <w:pPr>
        <w:pStyle w:val="StyleHeading1Centered"/>
        <w:jc w:val="left"/>
        <w:rPr>
          <w:rFonts w:ascii="Times New Roman" w:hAnsi="Times New Roman"/>
          <w:sz w:val="36"/>
          <w:szCs w:val="36"/>
        </w:rPr>
      </w:pPr>
    </w:p>
    <w:p w:rsidR="008E4260" w:rsidRDefault="008E4260" w:rsidP="00602C3F">
      <w:pPr>
        <w:pStyle w:val="StyleHeading1Centered"/>
        <w:jc w:val="left"/>
        <w:rPr>
          <w:rFonts w:ascii="Times New Roman" w:hAnsi="Times New Roman"/>
          <w:sz w:val="36"/>
          <w:szCs w:val="36"/>
        </w:rPr>
      </w:pPr>
    </w:p>
    <w:p w:rsidR="008E4260" w:rsidRDefault="008E4260" w:rsidP="00602C3F">
      <w:pPr>
        <w:pStyle w:val="StyleHeading1Centered"/>
        <w:jc w:val="left"/>
        <w:rPr>
          <w:rFonts w:ascii="Times New Roman" w:hAnsi="Times New Roman"/>
          <w:sz w:val="36"/>
          <w:szCs w:val="36"/>
        </w:rPr>
      </w:pPr>
    </w:p>
    <w:p w:rsidR="00C1126F" w:rsidRDefault="00C1126F" w:rsidP="00602C3F">
      <w:pPr>
        <w:pStyle w:val="StyleHeading1Centered"/>
        <w:jc w:val="left"/>
        <w:rPr>
          <w:rFonts w:ascii="Times New Roman" w:hAnsi="Times New Roman"/>
          <w:sz w:val="36"/>
          <w:szCs w:val="36"/>
        </w:rPr>
      </w:pPr>
    </w:p>
    <w:p w:rsidR="00C1126F" w:rsidRDefault="00C1126F" w:rsidP="00602C3F">
      <w:pPr>
        <w:pStyle w:val="StyleHeading1Centered"/>
        <w:jc w:val="left"/>
        <w:rPr>
          <w:rFonts w:ascii="Times New Roman" w:hAnsi="Times New Roman"/>
          <w:sz w:val="36"/>
          <w:szCs w:val="36"/>
        </w:rPr>
      </w:pPr>
    </w:p>
    <w:p w:rsidR="00317273" w:rsidRDefault="00317273"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BA0B82" w:rsidRDefault="00BA0B82"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40302E" w:rsidRDefault="0040302E" w:rsidP="00602C3F">
      <w:pPr>
        <w:pStyle w:val="StyleHeading1Centered"/>
        <w:jc w:val="left"/>
        <w:rPr>
          <w:rFonts w:ascii="Times New Roman" w:hAnsi="Times New Roman"/>
          <w:sz w:val="36"/>
          <w:szCs w:val="36"/>
        </w:rPr>
      </w:pPr>
    </w:p>
    <w:p w:rsidR="00602C3F" w:rsidRPr="007F5D34" w:rsidRDefault="00B66C78" w:rsidP="00602C3F">
      <w:pPr>
        <w:pStyle w:val="StyleHeading1Centered"/>
        <w:jc w:val="left"/>
        <w:rPr>
          <w:sz w:val="36"/>
          <w:szCs w:val="36"/>
        </w:rPr>
      </w:pPr>
      <w:r>
        <w:rPr>
          <w:rFonts w:ascii="Times New Roman" w:hAnsi="Times New Roman"/>
          <w:sz w:val="36"/>
          <w:szCs w:val="36"/>
        </w:rPr>
        <w:lastRenderedPageBreak/>
        <w:t xml:space="preserve">CHAPTER </w:t>
      </w:r>
      <w:r w:rsidR="008F0598">
        <w:rPr>
          <w:rFonts w:ascii="Times New Roman" w:hAnsi="Times New Roman"/>
          <w:sz w:val="36"/>
          <w:szCs w:val="36"/>
        </w:rPr>
        <w:t>6</w:t>
      </w:r>
    </w:p>
    <w:p w:rsidR="00602C3F" w:rsidRDefault="00602C3F" w:rsidP="00602C3F">
      <w:pPr>
        <w:pStyle w:val="StyleHeading1Centered"/>
        <w:jc w:val="left"/>
      </w:pPr>
    </w:p>
    <w:p w:rsidR="00CF4B06" w:rsidRDefault="00CF4B06" w:rsidP="00EC1B6E">
      <w:pPr>
        <w:pStyle w:val="StyleHeading1Centered"/>
        <w:jc w:val="left"/>
      </w:pPr>
    </w:p>
    <w:p w:rsidR="00EC1B6E" w:rsidRDefault="00602C3F" w:rsidP="00EC1B6E">
      <w:pPr>
        <w:pStyle w:val="StyleHeading1Centered"/>
        <w:jc w:val="left"/>
        <w:rPr>
          <w:rFonts w:ascii="Times New Roman" w:hAnsi="Times New Roman"/>
          <w:sz w:val="32"/>
          <w:szCs w:val="32"/>
        </w:rPr>
      </w:pPr>
      <w:r>
        <w:br/>
      </w:r>
      <w:r w:rsidR="00EC1B6E">
        <w:rPr>
          <w:rFonts w:ascii="Times New Roman" w:hAnsi="Times New Roman"/>
          <w:sz w:val="32"/>
          <w:szCs w:val="32"/>
        </w:rPr>
        <w:t>A NEW APPROACH TO SOLVING THE WATCHMAN ROUTE PROBLEM</w:t>
      </w:r>
    </w:p>
    <w:p w:rsidR="00AE31F0" w:rsidRPr="00E54A91" w:rsidRDefault="00AE31F0" w:rsidP="00EC1B6E">
      <w:pPr>
        <w:pStyle w:val="StyleHeading1Centered"/>
        <w:jc w:val="left"/>
        <w:rPr>
          <w:rFonts w:ascii="Times New Roman" w:hAnsi="Times New Roman"/>
        </w:rPr>
      </w:pPr>
    </w:p>
    <w:p w:rsidR="00FE7BFA" w:rsidRPr="00E54A91" w:rsidRDefault="00FE7BFA" w:rsidP="007C354A">
      <w:pPr>
        <w:pStyle w:val="BodyText"/>
        <w:spacing w:line="360" w:lineRule="auto"/>
        <w:rPr>
          <w:sz w:val="28"/>
          <w:szCs w:val="28"/>
        </w:rPr>
      </w:pPr>
    </w:p>
    <w:p w:rsidR="00617867" w:rsidRPr="00A408C0" w:rsidRDefault="007B7CED" w:rsidP="00A408C0">
      <w:pPr>
        <w:pStyle w:val="BodyText"/>
        <w:spacing w:after="120" w:line="360" w:lineRule="auto"/>
        <w:rPr>
          <w:b/>
          <w:sz w:val="28"/>
          <w:szCs w:val="28"/>
        </w:rPr>
      </w:pPr>
      <w:r w:rsidRPr="00A408C0">
        <w:rPr>
          <w:b/>
          <w:sz w:val="28"/>
          <w:szCs w:val="28"/>
        </w:rPr>
        <w:t>6</w:t>
      </w:r>
      <w:r w:rsidR="008042E8" w:rsidRPr="00A408C0">
        <w:rPr>
          <w:b/>
          <w:sz w:val="28"/>
          <w:szCs w:val="28"/>
        </w:rPr>
        <w:t>.</w:t>
      </w:r>
      <w:r w:rsidRPr="00A408C0">
        <w:rPr>
          <w:b/>
          <w:sz w:val="28"/>
          <w:szCs w:val="28"/>
        </w:rPr>
        <w:t>1</w:t>
      </w:r>
      <w:r w:rsidR="00634E42" w:rsidRPr="00A408C0">
        <w:rPr>
          <w:b/>
          <w:sz w:val="28"/>
          <w:szCs w:val="28"/>
        </w:rPr>
        <w:t xml:space="preserve">    </w:t>
      </w:r>
      <w:r w:rsidR="00CF37AD" w:rsidRPr="00A408C0">
        <w:rPr>
          <w:b/>
          <w:sz w:val="28"/>
          <w:szCs w:val="28"/>
        </w:rPr>
        <w:t>Utilizing the Chan-</w:t>
      </w:r>
      <w:r w:rsidR="00617867" w:rsidRPr="00A408C0">
        <w:rPr>
          <w:b/>
          <w:sz w:val="28"/>
          <w:szCs w:val="28"/>
        </w:rPr>
        <w:t>Vese Segmentation Mesh to Solve the WRP</w:t>
      </w:r>
    </w:p>
    <w:p w:rsidR="00997DE5" w:rsidRPr="00485D8D" w:rsidRDefault="00997DE5" w:rsidP="00485D8D">
      <w:pPr>
        <w:spacing w:line="480" w:lineRule="auto"/>
        <w:rPr>
          <w:sz w:val="24"/>
          <w:szCs w:val="24"/>
        </w:rPr>
      </w:pPr>
      <w:r w:rsidRPr="00485D8D">
        <w:rPr>
          <w:sz w:val="24"/>
          <w:szCs w:val="24"/>
        </w:rPr>
        <w:t>Once this segmentation mesh described in Chapter 5 is created, a conventional shortest-path-finding algorithm can then be applied to connect the vertices contained within the segmentation mesh to solve the AGP. These connected vertices lead to the production of a shortest path which senses more photons than a path that does not utilize the vertices provided by the mesh. The WRP is then solved immediately in a heuristic manner since the WRP route will be designated by choosing the shortest route from elements comprising a minimum-energy mesh encompassing the AGP-solving vertices. Furthermore, since SPOQ does not require foreknowledge of the 3D environment it is placed within, we can then (randomly) discard or add vertices prior to solving the AGP (and subsequently the WRP) in  order to simulate forbidden zones or moving obstacles within our virtual environment.</w:t>
      </w:r>
    </w:p>
    <w:p w:rsidR="00997DE5" w:rsidRPr="00485D8D" w:rsidRDefault="00997DE5" w:rsidP="00485D8D">
      <w:pPr>
        <w:spacing w:line="480" w:lineRule="auto"/>
        <w:ind w:firstLine="720"/>
        <w:rPr>
          <w:sz w:val="24"/>
          <w:szCs w:val="24"/>
        </w:rPr>
      </w:pPr>
      <w:r w:rsidRPr="00485D8D">
        <w:rPr>
          <w:sz w:val="24"/>
          <w:szCs w:val="24"/>
        </w:rPr>
        <w:t xml:space="preserve">The name we give to our heuristic WRP-solving algorithm is the </w:t>
      </w:r>
      <w:r w:rsidRPr="00485D8D">
        <w:rPr>
          <w:sz w:val="24"/>
          <w:szCs w:val="24"/>
          <w:u w:val="single"/>
        </w:rPr>
        <w:t>P</w:t>
      </w:r>
      <w:r w:rsidRPr="00485D8D">
        <w:rPr>
          <w:sz w:val="24"/>
          <w:szCs w:val="24"/>
        </w:rPr>
        <w:t>hoton-mapping-</w:t>
      </w:r>
      <w:r w:rsidRPr="00485D8D">
        <w:rPr>
          <w:sz w:val="24"/>
          <w:szCs w:val="24"/>
          <w:u w:val="single"/>
        </w:rPr>
        <w:t>I</w:t>
      </w:r>
      <w:r w:rsidRPr="00485D8D">
        <w:rPr>
          <w:sz w:val="24"/>
          <w:szCs w:val="24"/>
        </w:rPr>
        <w:t>nformed active-</w:t>
      </w:r>
      <w:r w:rsidRPr="00485D8D">
        <w:rPr>
          <w:sz w:val="24"/>
          <w:szCs w:val="24"/>
          <w:u w:val="single"/>
        </w:rPr>
        <w:t>C</w:t>
      </w:r>
      <w:r w:rsidRPr="00485D8D">
        <w:rPr>
          <w:sz w:val="24"/>
          <w:szCs w:val="24"/>
        </w:rPr>
        <w:t xml:space="preserve">ontour </w:t>
      </w:r>
      <w:r w:rsidRPr="00485D8D">
        <w:rPr>
          <w:sz w:val="24"/>
          <w:szCs w:val="24"/>
          <w:u w:val="single"/>
        </w:rPr>
        <w:t>R</w:t>
      </w:r>
      <w:r w:rsidRPr="00485D8D">
        <w:rPr>
          <w:sz w:val="24"/>
          <w:szCs w:val="24"/>
        </w:rPr>
        <w:t xml:space="preserve">oute </w:t>
      </w:r>
      <w:r w:rsidRPr="00485D8D">
        <w:rPr>
          <w:sz w:val="24"/>
          <w:szCs w:val="24"/>
          <w:u w:val="single"/>
        </w:rPr>
        <w:t>D</w:t>
      </w:r>
      <w:r w:rsidRPr="00485D8D">
        <w:rPr>
          <w:sz w:val="24"/>
          <w:szCs w:val="24"/>
        </w:rPr>
        <w:t>esignator or PICRD. The name derives from the fact that we are using a photon-mapping-informed PDE-based active contour segmentation algorithm to allow us to designate a shortest-path route through the high-visibility vertices comprising the 3D mesh produced within our 3D virtual environment.</w:t>
      </w:r>
    </w:p>
    <w:p w:rsidR="00997DE5" w:rsidRDefault="00997DE5" w:rsidP="00485D8D">
      <w:pPr>
        <w:widowControl w:val="0"/>
        <w:adjustRightInd w:val="0"/>
        <w:spacing w:line="480" w:lineRule="auto"/>
        <w:ind w:firstLine="180"/>
      </w:pPr>
      <w:r w:rsidRPr="00485D8D">
        <w:rPr>
          <w:i/>
          <w:sz w:val="24"/>
          <w:szCs w:val="24"/>
        </w:rPr>
        <w:tab/>
      </w:r>
      <w:r w:rsidR="00E67152">
        <w:rPr>
          <w:sz w:val="24"/>
          <w:szCs w:val="24"/>
        </w:rPr>
        <w:t>T</w:t>
      </w:r>
      <w:r w:rsidRPr="00485D8D">
        <w:rPr>
          <w:sz w:val="24"/>
          <w:szCs w:val="24"/>
        </w:rPr>
        <w:t xml:space="preserve">he contribution this </w:t>
      </w:r>
      <w:r w:rsidR="00DE45A9">
        <w:rPr>
          <w:sz w:val="24"/>
          <w:szCs w:val="24"/>
        </w:rPr>
        <w:t>dissertation</w:t>
      </w:r>
      <w:r w:rsidRPr="00485D8D">
        <w:rPr>
          <w:sz w:val="24"/>
          <w:szCs w:val="24"/>
        </w:rPr>
        <w:t xml:space="preserve"> makes as a result of using our PICRD algorithm is to </w:t>
      </w:r>
      <w:r w:rsidRPr="00485D8D">
        <w:rPr>
          <w:sz w:val="24"/>
          <w:szCs w:val="24"/>
        </w:rPr>
        <w:lastRenderedPageBreak/>
        <w:t>enable UxVs to concentrate their attention on areas in the 3D virtual environment that maximize the number of visibility-conveying multispectral photons obtainable by their sensors while minimizing the size of the route taken and also accounting for varying environmental circumstances. Since we are using photon mapping as our foundation for PICRD, we can take into account the behavior of photons as they propagate through the various environmental conditions that may be encountered by a UxV. Since we are using a segmentation algorithm’s determination of what waypoints have approximately maximum visibility, we may then guide the creation of the WRP-solving route to provide maximum coverage above that provided by a conventional shortest path finding algorithm. Since we are using the online AGP-solver SPOQ, we may allow PICRD to alter the watchman’s route after the passage of a unit of time in response to dynamic simulated environmental circumstances.</w:t>
      </w:r>
      <w:r>
        <w:t xml:space="preserve"> </w:t>
      </w:r>
    </w:p>
    <w:p w:rsidR="007B7CED" w:rsidRDefault="006268A5" w:rsidP="007C354A">
      <w:pPr>
        <w:pStyle w:val="BodyText"/>
        <w:spacing w:line="360" w:lineRule="auto"/>
        <w:rPr>
          <w:b/>
          <w:sz w:val="24"/>
          <w:szCs w:val="24"/>
        </w:rPr>
      </w:pPr>
      <w:r w:rsidRPr="00A408C0">
        <w:rPr>
          <w:b/>
          <w:sz w:val="28"/>
          <w:szCs w:val="28"/>
        </w:rPr>
        <w:t>6.</w:t>
      </w:r>
      <w:r>
        <w:rPr>
          <w:b/>
          <w:sz w:val="28"/>
          <w:szCs w:val="28"/>
        </w:rPr>
        <w:t>2</w:t>
      </w:r>
      <w:r w:rsidRPr="00A408C0">
        <w:rPr>
          <w:b/>
          <w:sz w:val="28"/>
          <w:szCs w:val="28"/>
        </w:rPr>
        <w:t xml:space="preserve">    </w:t>
      </w:r>
      <w:r>
        <w:rPr>
          <w:b/>
          <w:sz w:val="28"/>
          <w:szCs w:val="28"/>
        </w:rPr>
        <w:t>The PICRD Algorithm</w:t>
      </w:r>
    </w:p>
    <w:p w:rsidR="006268A5" w:rsidRPr="00DE45A9" w:rsidRDefault="006268A5" w:rsidP="00DE45A9">
      <w:pPr>
        <w:pStyle w:val="Text"/>
        <w:spacing w:line="480" w:lineRule="auto"/>
        <w:ind w:firstLine="0"/>
        <w:rPr>
          <w:sz w:val="24"/>
          <w:szCs w:val="24"/>
        </w:rPr>
      </w:pPr>
      <w:r w:rsidRPr="00DE45A9">
        <w:rPr>
          <w:sz w:val="24"/>
          <w:szCs w:val="24"/>
        </w:rPr>
        <w:t xml:space="preserve">Once our photon-mapping-informed Chan-Vese algorithm has been applied to </w:t>
      </w:r>
      <w:r w:rsidRPr="00DE45A9">
        <w:rPr>
          <w:i/>
          <w:sz w:val="24"/>
          <w:szCs w:val="24"/>
        </w:rPr>
        <w:t>G</w:t>
      </w:r>
      <w:r w:rsidRPr="00DE45A9">
        <w:rPr>
          <w:sz w:val="24"/>
          <w:szCs w:val="24"/>
        </w:rPr>
        <w:t xml:space="preserve"> to produce the resulting segmentation mesh </w:t>
      </w:r>
      <w:r w:rsidRPr="00DE45A9">
        <w:rPr>
          <w:i/>
          <w:sz w:val="24"/>
          <w:szCs w:val="24"/>
        </w:rPr>
        <w:t>G</w:t>
      </w:r>
      <w:r w:rsidRPr="00DE45A9">
        <w:rPr>
          <w:i/>
          <w:sz w:val="24"/>
          <w:szCs w:val="24"/>
          <w:vertAlign w:val="subscript"/>
        </w:rPr>
        <w:t>r</w:t>
      </w:r>
      <w:r w:rsidRPr="00DE45A9">
        <w:rPr>
          <w:sz w:val="24"/>
          <w:szCs w:val="24"/>
        </w:rPr>
        <w:t xml:space="preserve">, a route may then be chosen from the resultant visibility mesh by means of some graph search algorithm. The waypoints to be connected will include the SPOQ-produced UxV-observer points established by the SPOQ algorithm. The use of these AGP-solving waypoints ensures that the maximum number of uniquely-sensed photons will be observed. The shortest path found through the visibility mesh </w:t>
      </w:r>
      <w:r w:rsidRPr="00DE45A9">
        <w:rPr>
          <w:i/>
          <w:sz w:val="24"/>
          <w:szCs w:val="24"/>
        </w:rPr>
        <w:t>G</w:t>
      </w:r>
      <w:r w:rsidRPr="00DE45A9">
        <w:rPr>
          <w:i/>
          <w:sz w:val="24"/>
          <w:szCs w:val="24"/>
          <w:vertAlign w:val="subscript"/>
        </w:rPr>
        <w:t>r</w:t>
      </w:r>
      <w:r w:rsidRPr="00DE45A9">
        <w:rPr>
          <w:sz w:val="24"/>
          <w:szCs w:val="24"/>
        </w:rPr>
        <w:t xml:space="preserve"> will then also maximize the number of photons covered and thus solve the WRP.</w:t>
      </w:r>
    </w:p>
    <w:p w:rsidR="006268A5" w:rsidRDefault="00DE45A9" w:rsidP="00DE45A9">
      <w:pPr>
        <w:pStyle w:val="BodyText"/>
        <w:spacing w:line="480" w:lineRule="auto"/>
        <w:ind w:firstLine="270"/>
        <w:rPr>
          <w:sz w:val="24"/>
          <w:szCs w:val="24"/>
        </w:rPr>
      </w:pPr>
      <w:r>
        <w:rPr>
          <w:sz w:val="24"/>
          <w:szCs w:val="24"/>
        </w:rPr>
        <w:t>C</w:t>
      </w:r>
      <w:r w:rsidR="006268A5" w:rsidRPr="00DE45A9">
        <w:rPr>
          <w:sz w:val="24"/>
          <w:szCs w:val="24"/>
        </w:rPr>
        <w:t>ombining the steps considered previously, the complete PICRD algorithm is given below.</w:t>
      </w:r>
    </w:p>
    <w:p w:rsidR="00DD1C77" w:rsidRDefault="00DD1C77" w:rsidP="00DE45A9">
      <w:pPr>
        <w:pStyle w:val="BodyText"/>
        <w:spacing w:line="480" w:lineRule="auto"/>
        <w:ind w:firstLine="270"/>
        <w:rPr>
          <w:sz w:val="24"/>
          <w:szCs w:val="24"/>
        </w:rPr>
      </w:pPr>
    </w:p>
    <w:p w:rsidR="00DD1C77" w:rsidRDefault="00DD1C77" w:rsidP="00DE45A9">
      <w:pPr>
        <w:pStyle w:val="BodyText"/>
        <w:spacing w:line="480" w:lineRule="auto"/>
        <w:ind w:firstLine="270"/>
        <w:rPr>
          <w:sz w:val="24"/>
          <w:szCs w:val="24"/>
        </w:rPr>
      </w:pPr>
    </w:p>
    <w:p w:rsidR="00DD1C77" w:rsidRDefault="00DD1C77" w:rsidP="00DE45A9">
      <w:pPr>
        <w:pStyle w:val="BodyText"/>
        <w:spacing w:line="480" w:lineRule="auto"/>
        <w:ind w:firstLine="270"/>
        <w:rPr>
          <w:sz w:val="24"/>
          <w:szCs w:val="24"/>
        </w:rPr>
      </w:pPr>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9468"/>
      </w:tblGrid>
      <w:tr w:rsidR="006268A5" w:rsidTr="00F67194">
        <w:tc>
          <w:tcPr>
            <w:tcW w:w="9468" w:type="dxa"/>
          </w:tcPr>
          <w:p w:rsidR="006268A5" w:rsidRPr="00DE45A9" w:rsidRDefault="006268A5" w:rsidP="0035686E">
            <w:pPr>
              <w:pStyle w:val="BodyText"/>
              <w:rPr>
                <w:sz w:val="24"/>
                <w:szCs w:val="24"/>
              </w:rPr>
            </w:pPr>
            <w:r w:rsidRPr="00DE45A9">
              <w:rPr>
                <w:b/>
                <w:sz w:val="24"/>
                <w:szCs w:val="24"/>
              </w:rPr>
              <w:lastRenderedPageBreak/>
              <w:t xml:space="preserve">Algorithm </w:t>
            </w:r>
            <w:r w:rsidR="00DE45A9">
              <w:rPr>
                <w:b/>
                <w:sz w:val="24"/>
                <w:szCs w:val="24"/>
              </w:rPr>
              <w:t>3</w:t>
            </w:r>
            <w:r w:rsidRPr="00DE45A9">
              <w:rPr>
                <w:sz w:val="24"/>
                <w:szCs w:val="24"/>
              </w:rPr>
              <w:t xml:space="preserve"> PICRD</w:t>
            </w:r>
          </w:p>
        </w:tc>
      </w:tr>
      <w:tr w:rsidR="006268A5" w:rsidTr="00F67194">
        <w:tc>
          <w:tcPr>
            <w:tcW w:w="9468" w:type="dxa"/>
          </w:tcPr>
          <w:p w:rsidR="006268A5" w:rsidRPr="00DE45A9" w:rsidRDefault="006268A5" w:rsidP="003B58CC">
            <w:pPr>
              <w:pStyle w:val="bulletlist"/>
              <w:numPr>
                <w:ilvl w:val="0"/>
                <w:numId w:val="31"/>
              </w:numPr>
              <w:tabs>
                <w:tab w:val="clear" w:pos="288"/>
              </w:tabs>
              <w:autoSpaceDE w:val="0"/>
              <w:autoSpaceDN w:val="0"/>
              <w:spacing w:line="360" w:lineRule="auto"/>
              <w:ind w:left="259" w:hanging="253"/>
              <w:rPr>
                <w:sz w:val="24"/>
                <w:szCs w:val="24"/>
              </w:rPr>
            </w:pPr>
            <w:r w:rsidRPr="00DE45A9">
              <w:rPr>
                <w:sz w:val="24"/>
                <w:szCs w:val="24"/>
              </w:rPr>
              <w:t>Construct a 3D model of the virtual environment</w:t>
            </w:r>
          </w:p>
          <w:p w:rsidR="006268A5" w:rsidRPr="00DE45A9" w:rsidRDefault="006268A5" w:rsidP="003B58CC">
            <w:pPr>
              <w:pStyle w:val="bulletlist"/>
              <w:numPr>
                <w:ilvl w:val="0"/>
                <w:numId w:val="31"/>
              </w:numPr>
              <w:tabs>
                <w:tab w:val="clear" w:pos="288"/>
              </w:tabs>
              <w:autoSpaceDE w:val="0"/>
              <w:autoSpaceDN w:val="0"/>
              <w:spacing w:line="360" w:lineRule="auto"/>
              <w:ind w:left="259" w:hanging="253"/>
              <w:rPr>
                <w:sz w:val="24"/>
                <w:szCs w:val="24"/>
              </w:rPr>
            </w:pPr>
            <w:r w:rsidRPr="00DE45A9">
              <w:rPr>
                <w:sz w:val="24"/>
                <w:szCs w:val="24"/>
              </w:rPr>
              <w:t xml:space="preserve">Construct the UxV-observer grid </w:t>
            </w:r>
            <w:r w:rsidRPr="00DE45A9">
              <w:rPr>
                <w:i/>
                <w:sz w:val="24"/>
                <w:szCs w:val="24"/>
              </w:rPr>
              <w:t>G</w:t>
            </w:r>
          </w:p>
          <w:p w:rsidR="006268A5" w:rsidRPr="00DE45A9" w:rsidRDefault="006268A5" w:rsidP="003B58CC">
            <w:pPr>
              <w:pStyle w:val="bulletlist"/>
              <w:numPr>
                <w:ilvl w:val="0"/>
                <w:numId w:val="31"/>
              </w:numPr>
              <w:tabs>
                <w:tab w:val="clear" w:pos="288"/>
                <w:tab w:val="left" w:pos="252"/>
              </w:tabs>
              <w:autoSpaceDE w:val="0"/>
              <w:autoSpaceDN w:val="0"/>
              <w:spacing w:line="360" w:lineRule="auto"/>
              <w:ind w:left="259" w:hanging="253"/>
              <w:rPr>
                <w:sz w:val="24"/>
                <w:szCs w:val="24"/>
              </w:rPr>
            </w:pPr>
            <w:r w:rsidRPr="00DE45A9">
              <w:rPr>
                <w:sz w:val="24"/>
                <w:szCs w:val="24"/>
              </w:rPr>
              <w:t>Apply the photon mapping algorithm to the virtual environment</w:t>
            </w:r>
          </w:p>
          <w:p w:rsidR="006268A5" w:rsidRPr="00DE45A9" w:rsidRDefault="006268A5" w:rsidP="003B58CC">
            <w:pPr>
              <w:pStyle w:val="bulletlist"/>
              <w:numPr>
                <w:ilvl w:val="0"/>
                <w:numId w:val="31"/>
              </w:numPr>
              <w:tabs>
                <w:tab w:val="clear" w:pos="288"/>
              </w:tabs>
              <w:autoSpaceDE w:val="0"/>
              <w:autoSpaceDN w:val="0"/>
              <w:spacing w:line="360" w:lineRule="auto"/>
              <w:ind w:left="259" w:hanging="253"/>
              <w:rPr>
                <w:sz w:val="24"/>
                <w:szCs w:val="24"/>
              </w:rPr>
            </w:pPr>
            <w:r w:rsidRPr="00DE45A9">
              <w:rPr>
                <w:sz w:val="24"/>
                <w:szCs w:val="24"/>
              </w:rPr>
              <w:t xml:space="preserve">Obtain the photon volume at every grid point </w:t>
            </w:r>
            <w:r w:rsidRPr="00DE45A9">
              <w:rPr>
                <w:i/>
                <w:sz w:val="24"/>
                <w:szCs w:val="24"/>
              </w:rPr>
              <w:t>g</w:t>
            </w:r>
            <w:r w:rsidRPr="00DE45A9">
              <w:rPr>
                <w:i/>
                <w:sz w:val="24"/>
                <w:szCs w:val="24"/>
                <w:vertAlign w:val="subscript"/>
              </w:rPr>
              <w:t>i</w:t>
            </w:r>
            <w:r w:rsidRPr="00DE45A9">
              <w:rPr>
                <w:sz w:val="24"/>
                <w:szCs w:val="24"/>
              </w:rPr>
              <w:sym w:font="Symbol" w:char="F0CE"/>
            </w:r>
            <w:r w:rsidRPr="00DE45A9">
              <w:rPr>
                <w:i/>
                <w:sz w:val="24"/>
                <w:szCs w:val="24"/>
              </w:rPr>
              <w:t>G</w:t>
            </w:r>
            <w:r w:rsidRPr="00DE45A9">
              <w:rPr>
                <w:sz w:val="24"/>
                <w:szCs w:val="24"/>
              </w:rPr>
              <w:t xml:space="preserve"> </w:t>
            </w:r>
          </w:p>
          <w:p w:rsidR="006268A5" w:rsidRPr="00DE45A9" w:rsidRDefault="006268A5" w:rsidP="003B58CC">
            <w:pPr>
              <w:pStyle w:val="bulletlist"/>
              <w:numPr>
                <w:ilvl w:val="0"/>
                <w:numId w:val="31"/>
              </w:numPr>
              <w:tabs>
                <w:tab w:val="clear" w:pos="288"/>
              </w:tabs>
              <w:autoSpaceDE w:val="0"/>
              <w:autoSpaceDN w:val="0"/>
              <w:spacing w:line="360" w:lineRule="auto"/>
              <w:ind w:left="259" w:hanging="253"/>
              <w:rPr>
                <w:sz w:val="24"/>
                <w:szCs w:val="24"/>
              </w:rPr>
            </w:pPr>
            <w:r w:rsidRPr="00DE45A9">
              <w:rPr>
                <w:sz w:val="24"/>
                <w:szCs w:val="24"/>
              </w:rPr>
              <w:t xml:space="preserve">Solve the AGP for grid </w:t>
            </w:r>
            <w:r w:rsidRPr="00DE45A9">
              <w:rPr>
                <w:i/>
                <w:sz w:val="24"/>
                <w:szCs w:val="24"/>
              </w:rPr>
              <w:t>G</w:t>
            </w:r>
            <w:r w:rsidRPr="00DE45A9">
              <w:rPr>
                <w:sz w:val="24"/>
                <w:szCs w:val="24"/>
              </w:rPr>
              <w:t xml:space="preserve"> using the SPOQ algorithm</w:t>
            </w:r>
          </w:p>
          <w:p w:rsidR="006268A5" w:rsidRPr="00DE45A9" w:rsidRDefault="006268A5" w:rsidP="003B58CC">
            <w:pPr>
              <w:pStyle w:val="bulletlist"/>
              <w:numPr>
                <w:ilvl w:val="0"/>
                <w:numId w:val="31"/>
              </w:numPr>
              <w:tabs>
                <w:tab w:val="clear" w:pos="288"/>
              </w:tabs>
              <w:autoSpaceDE w:val="0"/>
              <w:autoSpaceDN w:val="0"/>
              <w:spacing w:line="360" w:lineRule="auto"/>
              <w:ind w:left="259" w:hanging="253"/>
              <w:rPr>
                <w:sz w:val="24"/>
                <w:szCs w:val="24"/>
              </w:rPr>
            </w:pPr>
            <w:r w:rsidRPr="00DE45A9">
              <w:rPr>
                <w:sz w:val="24"/>
                <w:szCs w:val="24"/>
                <w:lang w:val="en-US"/>
              </w:rPr>
              <w:t>Apply</w:t>
            </w:r>
            <w:r w:rsidRPr="00DE45A9">
              <w:rPr>
                <w:sz w:val="24"/>
                <w:szCs w:val="24"/>
              </w:rPr>
              <w:t xml:space="preserve"> the 3D photon-mapping-informed Chan-Vese segmentation algorithm  </w:t>
            </w:r>
          </w:p>
          <w:p w:rsidR="006268A5" w:rsidRPr="00DE45A9" w:rsidRDefault="006268A5" w:rsidP="00DE45A9">
            <w:pPr>
              <w:pStyle w:val="BodyText"/>
              <w:spacing w:line="360" w:lineRule="auto"/>
              <w:ind w:left="259" w:hanging="259"/>
              <w:rPr>
                <w:sz w:val="24"/>
                <w:szCs w:val="24"/>
              </w:rPr>
            </w:pPr>
            <w:r w:rsidRPr="00DE45A9">
              <w:rPr>
                <w:sz w:val="24"/>
                <w:szCs w:val="24"/>
              </w:rPr>
              <w:t>7. Connect the AGP-solving UxV-observer points   established in Step 5 using shortest path-finding algorithm while using the segmentation-mesh vertices produced by Step 6 as waypoints.</w:t>
            </w:r>
          </w:p>
          <w:p w:rsidR="006268A5" w:rsidRPr="00DE45A9" w:rsidRDefault="006268A5" w:rsidP="00DE45A9">
            <w:pPr>
              <w:pStyle w:val="BodyText"/>
              <w:spacing w:line="360" w:lineRule="auto"/>
              <w:ind w:left="259" w:hanging="252"/>
              <w:rPr>
                <w:sz w:val="24"/>
                <w:szCs w:val="24"/>
              </w:rPr>
            </w:pPr>
            <w:r w:rsidRPr="00DE45A9">
              <w:rPr>
                <w:sz w:val="24"/>
                <w:szCs w:val="24"/>
              </w:rPr>
              <w:t>8.  Alter the environment according to some criteria.</w:t>
            </w:r>
          </w:p>
          <w:p w:rsidR="006268A5" w:rsidRPr="00DE45A9" w:rsidRDefault="006268A5" w:rsidP="00DE45A9">
            <w:pPr>
              <w:pStyle w:val="BodyText"/>
              <w:spacing w:line="360" w:lineRule="auto"/>
              <w:ind w:left="259" w:hanging="252"/>
              <w:rPr>
                <w:sz w:val="24"/>
                <w:szCs w:val="24"/>
              </w:rPr>
            </w:pPr>
            <w:r w:rsidRPr="00DE45A9">
              <w:rPr>
                <w:sz w:val="24"/>
                <w:szCs w:val="24"/>
              </w:rPr>
              <w:t xml:space="preserve">9.  Repeat steps 2 – 8 for time steps </w:t>
            </w:r>
            <w:r w:rsidRPr="00DE45A9">
              <w:rPr>
                <w:i/>
                <w:sz w:val="24"/>
                <w:szCs w:val="24"/>
              </w:rPr>
              <w:t>t</w:t>
            </w:r>
            <w:r w:rsidRPr="00DE45A9">
              <w:rPr>
                <w:sz w:val="24"/>
                <w:szCs w:val="24"/>
                <w:vertAlign w:val="subscript"/>
              </w:rPr>
              <w:t>0</w:t>
            </w:r>
            <w:r w:rsidRPr="00DE45A9">
              <w:rPr>
                <w:sz w:val="24"/>
                <w:szCs w:val="24"/>
              </w:rPr>
              <w:t xml:space="preserve"> … </w:t>
            </w:r>
            <w:r w:rsidRPr="00DE45A9">
              <w:rPr>
                <w:i/>
                <w:sz w:val="24"/>
                <w:szCs w:val="24"/>
              </w:rPr>
              <w:t>t</w:t>
            </w:r>
            <w:r w:rsidRPr="00DE45A9">
              <w:rPr>
                <w:i/>
                <w:sz w:val="24"/>
                <w:szCs w:val="24"/>
                <w:vertAlign w:val="subscript"/>
              </w:rPr>
              <w:t>n</w:t>
            </w:r>
            <w:r w:rsidRPr="00DE45A9">
              <w:rPr>
                <w:sz w:val="24"/>
                <w:szCs w:val="24"/>
              </w:rPr>
              <w:t>.</w:t>
            </w:r>
          </w:p>
        </w:tc>
      </w:tr>
    </w:tbl>
    <w:p w:rsidR="00DE45A9" w:rsidRDefault="00DE45A9" w:rsidP="006268A5">
      <w:pPr>
        <w:pStyle w:val="Heading2"/>
        <w:keepLines/>
        <w:numPr>
          <w:ilvl w:val="1"/>
          <w:numId w:val="0"/>
        </w:numPr>
        <w:tabs>
          <w:tab w:val="num" w:pos="360"/>
        </w:tabs>
        <w:ind w:left="288" w:hanging="288"/>
      </w:pPr>
    </w:p>
    <w:p w:rsidR="00F67194" w:rsidRPr="00F67194" w:rsidRDefault="00F67194" w:rsidP="00F67194"/>
    <w:p w:rsidR="00DE45A9" w:rsidRPr="00DE45A9" w:rsidRDefault="00DE45A9" w:rsidP="00DE45A9">
      <w:pPr>
        <w:pStyle w:val="Heading3"/>
        <w:numPr>
          <w:ilvl w:val="0"/>
          <w:numId w:val="0"/>
        </w:numPr>
        <w:rPr>
          <w:b/>
          <w:sz w:val="24"/>
          <w:szCs w:val="24"/>
        </w:rPr>
      </w:pPr>
      <w:r w:rsidRPr="00DE45A9">
        <w:rPr>
          <w:b/>
          <w:sz w:val="24"/>
          <w:szCs w:val="24"/>
        </w:rPr>
        <w:t>6.2.1 Algorithm Analysis</w:t>
      </w:r>
    </w:p>
    <w:p w:rsidR="00DE45A9" w:rsidRDefault="00DE45A9" w:rsidP="006268A5">
      <w:pPr>
        <w:pStyle w:val="BodyText"/>
        <w:spacing w:line="360" w:lineRule="auto"/>
      </w:pPr>
    </w:p>
    <w:p w:rsidR="006268A5" w:rsidRPr="00DE45A9" w:rsidRDefault="006268A5" w:rsidP="00DE45A9">
      <w:pPr>
        <w:pStyle w:val="BodyText"/>
        <w:spacing w:line="480" w:lineRule="auto"/>
        <w:rPr>
          <w:b/>
          <w:sz w:val="24"/>
          <w:szCs w:val="24"/>
        </w:rPr>
      </w:pPr>
      <w:r w:rsidRPr="00DE45A9">
        <w:rPr>
          <w:sz w:val="24"/>
          <w:szCs w:val="24"/>
        </w:rPr>
        <w:t>The construction of the UxV-observer grid in step 2 has a O(</w:t>
      </w:r>
      <w:r w:rsidRPr="00DE45A9">
        <w:rPr>
          <w:i/>
          <w:sz w:val="24"/>
          <w:szCs w:val="24"/>
        </w:rPr>
        <w:t>n</w:t>
      </w:r>
      <w:r w:rsidRPr="00DE45A9">
        <w:rPr>
          <w:sz w:val="24"/>
          <w:szCs w:val="24"/>
        </w:rPr>
        <w:t xml:space="preserve">) complexity where </w:t>
      </w:r>
      <w:r w:rsidRPr="00DE45A9">
        <w:rPr>
          <w:i/>
          <w:sz w:val="24"/>
          <w:szCs w:val="24"/>
        </w:rPr>
        <w:t>n</w:t>
      </w:r>
      <w:r w:rsidRPr="00DE45A9">
        <w:rPr>
          <w:sz w:val="24"/>
          <w:szCs w:val="24"/>
        </w:rPr>
        <w:t xml:space="preserve"> is the number of grid points in the virtual environment. The application of the photon mapping algorithm in step 3 has a O(</w:t>
      </w:r>
      <w:r w:rsidRPr="00DE45A9">
        <w:rPr>
          <w:i/>
          <w:sz w:val="24"/>
          <w:szCs w:val="24"/>
        </w:rPr>
        <w:t>p</w:t>
      </w:r>
      <w:r w:rsidRPr="00DE45A9">
        <w:rPr>
          <w:sz w:val="24"/>
          <w:szCs w:val="24"/>
        </w:rPr>
        <w:t xml:space="preserve">) complexity where </w:t>
      </w:r>
      <w:r w:rsidRPr="00DE45A9">
        <w:rPr>
          <w:i/>
          <w:sz w:val="24"/>
          <w:szCs w:val="24"/>
        </w:rPr>
        <w:t>p</w:t>
      </w:r>
      <w:r w:rsidRPr="00DE45A9">
        <w:rPr>
          <w:sz w:val="24"/>
          <w:szCs w:val="24"/>
        </w:rPr>
        <w:t xml:space="preserve"> is the total number of photons launched in the environment [</w:t>
      </w:r>
      <w:r w:rsidR="0072769D">
        <w:rPr>
          <w:sz w:val="24"/>
          <w:szCs w:val="24"/>
        </w:rPr>
        <w:t>9</w:t>
      </w:r>
      <w:r w:rsidRPr="00DE45A9">
        <w:rPr>
          <w:sz w:val="24"/>
          <w:szCs w:val="24"/>
        </w:rPr>
        <w:t>]. Obtaining the photon volume at every grid point prescribed in step 4, depending upon the method used as described in Section III B, can have either a O(</w:t>
      </w:r>
      <w:r w:rsidRPr="00DE45A9">
        <w:rPr>
          <w:i/>
          <w:sz w:val="24"/>
          <w:szCs w:val="24"/>
        </w:rPr>
        <w:t>n</w:t>
      </w:r>
      <w:r w:rsidRPr="00DE45A9">
        <w:rPr>
          <w:sz w:val="24"/>
          <w:szCs w:val="24"/>
        </w:rPr>
        <w:sym w:font="Symbol" w:char="F0D7"/>
      </w:r>
      <w:r w:rsidRPr="00DE45A9">
        <w:rPr>
          <w:sz w:val="24"/>
          <w:szCs w:val="24"/>
        </w:rPr>
        <w:t>log</w:t>
      </w:r>
      <w:r w:rsidRPr="00DE45A9">
        <w:rPr>
          <w:i/>
          <w:sz w:val="24"/>
          <w:szCs w:val="24"/>
        </w:rPr>
        <w:t>p</w:t>
      </w:r>
      <w:r w:rsidRPr="00DE45A9">
        <w:rPr>
          <w:sz w:val="24"/>
          <w:szCs w:val="24"/>
        </w:rPr>
        <w:t>) or O(</w:t>
      </w:r>
      <w:r w:rsidRPr="00DE45A9">
        <w:rPr>
          <w:i/>
          <w:sz w:val="24"/>
          <w:szCs w:val="24"/>
        </w:rPr>
        <w:t>n</w:t>
      </w:r>
      <w:r w:rsidRPr="00DE45A9">
        <w:rPr>
          <w:sz w:val="24"/>
          <w:szCs w:val="24"/>
        </w:rPr>
        <w:sym w:font="Symbol" w:char="F0D7"/>
      </w:r>
      <w:r w:rsidRPr="00DE45A9">
        <w:rPr>
          <w:i/>
          <w:sz w:val="24"/>
          <w:szCs w:val="24"/>
        </w:rPr>
        <w:t>q</w:t>
      </w:r>
      <w:r w:rsidRPr="00DE45A9">
        <w:rPr>
          <w:sz w:val="24"/>
          <w:szCs w:val="24"/>
        </w:rPr>
        <w:sym w:font="Symbol" w:char="F0D7"/>
      </w:r>
      <w:r w:rsidRPr="00DE45A9">
        <w:rPr>
          <w:sz w:val="24"/>
          <w:szCs w:val="24"/>
        </w:rPr>
        <w:t>log</w:t>
      </w:r>
      <w:r w:rsidRPr="00DE45A9">
        <w:rPr>
          <w:i/>
          <w:sz w:val="24"/>
          <w:szCs w:val="24"/>
        </w:rPr>
        <w:t>p</w:t>
      </w:r>
      <w:r w:rsidRPr="00DE45A9">
        <w:rPr>
          <w:sz w:val="24"/>
          <w:szCs w:val="24"/>
        </w:rPr>
        <w:t xml:space="preserve">) computational complexity where </w:t>
      </w:r>
      <w:r w:rsidRPr="00DE45A9">
        <w:rPr>
          <w:i/>
          <w:sz w:val="24"/>
          <w:szCs w:val="24"/>
        </w:rPr>
        <w:t>q</w:t>
      </w:r>
      <w:r w:rsidRPr="00DE45A9">
        <w:rPr>
          <w:sz w:val="24"/>
          <w:szCs w:val="24"/>
        </w:rPr>
        <w:t xml:space="preserve"> is the number of photons returned by a photon query and </w:t>
      </w:r>
      <w:r w:rsidRPr="00DE45A9">
        <w:rPr>
          <w:i/>
          <w:sz w:val="24"/>
          <w:szCs w:val="24"/>
        </w:rPr>
        <w:t>q</w:t>
      </w:r>
      <w:r w:rsidRPr="00DE45A9">
        <w:rPr>
          <w:sz w:val="24"/>
          <w:szCs w:val="24"/>
        </w:rPr>
        <w:t xml:space="preserve"> &lt; </w:t>
      </w:r>
      <w:r w:rsidRPr="00DE45A9">
        <w:rPr>
          <w:i/>
          <w:sz w:val="24"/>
          <w:szCs w:val="24"/>
        </w:rPr>
        <w:t>p</w:t>
      </w:r>
      <w:r w:rsidRPr="00DE45A9">
        <w:rPr>
          <w:sz w:val="24"/>
          <w:szCs w:val="24"/>
        </w:rPr>
        <w:t>. The application of SPOQ wherein the photon volume is calculated for every grid point prior to its operation has a time complexity of O(</w:t>
      </w:r>
      <w:r w:rsidRPr="00DE45A9">
        <w:rPr>
          <w:i/>
          <w:sz w:val="24"/>
          <w:szCs w:val="24"/>
        </w:rPr>
        <w:t>l</w:t>
      </w:r>
      <w:r w:rsidRPr="00DE45A9">
        <w:rPr>
          <w:sz w:val="24"/>
          <w:szCs w:val="24"/>
        </w:rPr>
        <w:sym w:font="Symbol" w:char="F0D7"/>
      </w:r>
      <w:r w:rsidRPr="00DE45A9">
        <w:rPr>
          <w:i/>
          <w:sz w:val="24"/>
          <w:szCs w:val="24"/>
        </w:rPr>
        <w:t>n</w:t>
      </w:r>
      <w:r w:rsidRPr="00DE45A9">
        <w:rPr>
          <w:sz w:val="24"/>
          <w:szCs w:val="24"/>
        </w:rPr>
        <w:t xml:space="preserve">) where </w:t>
      </w:r>
      <w:r w:rsidRPr="00DE45A9">
        <w:rPr>
          <w:i/>
          <w:sz w:val="24"/>
          <w:szCs w:val="24"/>
        </w:rPr>
        <w:t>l</w:t>
      </w:r>
      <w:r w:rsidRPr="00DE45A9">
        <w:rPr>
          <w:sz w:val="24"/>
          <w:szCs w:val="24"/>
        </w:rPr>
        <w:t xml:space="preserve"> is the number of waypoints that obtain maximum visibility and </w:t>
      </w:r>
      <w:r w:rsidRPr="00DE45A9">
        <w:rPr>
          <w:i/>
          <w:sz w:val="24"/>
          <w:szCs w:val="24"/>
        </w:rPr>
        <w:t>l</w:t>
      </w:r>
      <w:r w:rsidRPr="00DE45A9">
        <w:rPr>
          <w:sz w:val="24"/>
          <w:szCs w:val="24"/>
        </w:rPr>
        <w:t xml:space="preserve"> &lt;&lt; </w:t>
      </w:r>
      <w:r w:rsidRPr="00DE45A9">
        <w:rPr>
          <w:i/>
          <w:sz w:val="24"/>
          <w:szCs w:val="24"/>
        </w:rPr>
        <w:t>n</w:t>
      </w:r>
      <w:r w:rsidRPr="00DE45A9">
        <w:rPr>
          <w:sz w:val="24"/>
          <w:szCs w:val="24"/>
        </w:rPr>
        <w:t>. The iterative Chan-Vese algorithm has an O(</w:t>
      </w:r>
      <w:r w:rsidRPr="00DE45A9">
        <w:rPr>
          <w:i/>
          <w:sz w:val="24"/>
          <w:szCs w:val="24"/>
        </w:rPr>
        <w:t>n</w:t>
      </w:r>
      <w:r w:rsidRPr="00DE45A9">
        <w:rPr>
          <w:sz w:val="24"/>
          <w:szCs w:val="24"/>
        </w:rPr>
        <w:t>) complexity</w:t>
      </w:r>
      <w:r w:rsidR="00DE45A9">
        <w:rPr>
          <w:sz w:val="24"/>
          <w:szCs w:val="24"/>
        </w:rPr>
        <w:t xml:space="preserve"> [</w:t>
      </w:r>
      <w:r w:rsidR="006A3147">
        <w:rPr>
          <w:sz w:val="24"/>
          <w:szCs w:val="24"/>
        </w:rPr>
        <w:t>55</w:t>
      </w:r>
      <w:r w:rsidR="00DE45A9">
        <w:rPr>
          <w:sz w:val="24"/>
          <w:szCs w:val="24"/>
        </w:rPr>
        <w:t>]</w:t>
      </w:r>
      <w:r w:rsidRPr="00DE45A9">
        <w:rPr>
          <w:sz w:val="24"/>
          <w:szCs w:val="24"/>
        </w:rPr>
        <w:t>. The application of Dijkstra’s algorithm [</w:t>
      </w:r>
      <w:r w:rsidR="00A76551">
        <w:rPr>
          <w:sz w:val="24"/>
          <w:szCs w:val="24"/>
        </w:rPr>
        <w:t>52</w:t>
      </w:r>
      <w:r w:rsidRPr="00DE45A9">
        <w:rPr>
          <w:sz w:val="24"/>
          <w:szCs w:val="24"/>
        </w:rPr>
        <w:t xml:space="preserve">] has a time complexity of </w:t>
      </w:r>
      <w:r w:rsidR="00A76551">
        <w:rPr>
          <w:sz w:val="24"/>
          <w:szCs w:val="24"/>
        </w:rPr>
        <w:t xml:space="preserve"> </w:t>
      </w:r>
      <w:r w:rsidRPr="00DE45A9">
        <w:rPr>
          <w:sz w:val="24"/>
          <w:szCs w:val="24"/>
        </w:rPr>
        <w:lastRenderedPageBreak/>
        <w:t>O(|</w:t>
      </w:r>
      <w:r w:rsidRPr="00DE45A9">
        <w:rPr>
          <w:i/>
          <w:sz w:val="24"/>
          <w:szCs w:val="24"/>
        </w:rPr>
        <w:t>E</w:t>
      </w:r>
      <w:r w:rsidRPr="00DE45A9">
        <w:rPr>
          <w:sz w:val="24"/>
          <w:szCs w:val="24"/>
        </w:rPr>
        <w:t>| + |</w:t>
      </w:r>
      <w:r w:rsidRPr="00DE45A9">
        <w:rPr>
          <w:i/>
          <w:sz w:val="24"/>
          <w:szCs w:val="24"/>
        </w:rPr>
        <w:t>V</w:t>
      </w:r>
      <w:r w:rsidRPr="00DE45A9">
        <w:rPr>
          <w:sz w:val="24"/>
          <w:szCs w:val="24"/>
        </w:rPr>
        <w:t>|log|</w:t>
      </w:r>
      <w:r w:rsidRPr="00DE45A9">
        <w:rPr>
          <w:i/>
          <w:sz w:val="24"/>
          <w:szCs w:val="24"/>
        </w:rPr>
        <w:t>V</w:t>
      </w:r>
      <w:r w:rsidRPr="00DE45A9">
        <w:rPr>
          <w:sz w:val="24"/>
          <w:szCs w:val="24"/>
        </w:rPr>
        <w:t>|) [</w:t>
      </w:r>
      <w:r w:rsidR="00A76551">
        <w:rPr>
          <w:sz w:val="24"/>
          <w:szCs w:val="24"/>
        </w:rPr>
        <w:t>59</w:t>
      </w:r>
      <w:r w:rsidRPr="00DE45A9">
        <w:rPr>
          <w:sz w:val="24"/>
          <w:szCs w:val="24"/>
        </w:rPr>
        <w:t xml:space="preserve">] where </w:t>
      </w:r>
      <w:r w:rsidRPr="00DE45A9">
        <w:rPr>
          <w:i/>
          <w:sz w:val="24"/>
          <w:szCs w:val="24"/>
        </w:rPr>
        <w:t>E</w:t>
      </w:r>
      <w:r w:rsidRPr="00DE45A9">
        <w:rPr>
          <w:sz w:val="24"/>
          <w:szCs w:val="24"/>
        </w:rPr>
        <w:t xml:space="preserve"> and </w:t>
      </w:r>
      <w:r w:rsidRPr="00DE45A9">
        <w:rPr>
          <w:i/>
          <w:sz w:val="24"/>
          <w:szCs w:val="24"/>
        </w:rPr>
        <w:t>V</w:t>
      </w:r>
      <w:r w:rsidRPr="00DE45A9">
        <w:rPr>
          <w:sz w:val="24"/>
          <w:szCs w:val="24"/>
        </w:rPr>
        <w:t xml:space="preserve"> are the number of edges and vertices in the segmentation mesh </w:t>
      </w:r>
      <w:r w:rsidRPr="00DE45A9">
        <w:rPr>
          <w:i/>
          <w:sz w:val="24"/>
          <w:szCs w:val="24"/>
        </w:rPr>
        <w:t>G</w:t>
      </w:r>
      <w:r w:rsidRPr="00DE45A9">
        <w:rPr>
          <w:i/>
          <w:sz w:val="24"/>
          <w:szCs w:val="24"/>
          <w:vertAlign w:val="subscript"/>
        </w:rPr>
        <w:t>r</w:t>
      </w:r>
      <w:r w:rsidRPr="00DE45A9">
        <w:rPr>
          <w:sz w:val="24"/>
          <w:szCs w:val="24"/>
        </w:rPr>
        <w:t>, respectively.</w:t>
      </w:r>
    </w:p>
    <w:p w:rsidR="006635FE" w:rsidRPr="006635FE" w:rsidRDefault="006635FE" w:rsidP="006635FE">
      <w:pPr>
        <w:pStyle w:val="Heading2"/>
        <w:numPr>
          <w:ilvl w:val="0"/>
          <w:numId w:val="0"/>
        </w:numPr>
        <w:rPr>
          <w:sz w:val="28"/>
          <w:szCs w:val="28"/>
        </w:rPr>
      </w:pPr>
      <w:r w:rsidRPr="006635FE">
        <w:rPr>
          <w:kern w:val="0"/>
          <w:sz w:val="28"/>
          <w:szCs w:val="28"/>
        </w:rPr>
        <w:t>6.3</w:t>
      </w:r>
      <w:r w:rsidRPr="006635FE">
        <w:rPr>
          <w:sz w:val="28"/>
          <w:szCs w:val="28"/>
        </w:rPr>
        <w:t xml:space="preserve">     </w:t>
      </w:r>
      <w:r>
        <w:rPr>
          <w:sz w:val="28"/>
          <w:szCs w:val="28"/>
        </w:rPr>
        <w:t>Problem Statement</w:t>
      </w:r>
    </w:p>
    <w:p w:rsidR="006635FE" w:rsidRDefault="006635FE" w:rsidP="007A5A28">
      <w:pPr>
        <w:pStyle w:val="BodyText"/>
        <w:spacing w:line="360" w:lineRule="auto"/>
        <w:ind w:firstLine="720"/>
        <w:rPr>
          <w:sz w:val="24"/>
          <w:szCs w:val="24"/>
        </w:rPr>
      </w:pPr>
    </w:p>
    <w:p w:rsidR="00AF43BF" w:rsidRPr="006A0785" w:rsidRDefault="006A0785" w:rsidP="006A0785">
      <w:pPr>
        <w:pStyle w:val="Heading3"/>
        <w:numPr>
          <w:ilvl w:val="0"/>
          <w:numId w:val="0"/>
        </w:numPr>
        <w:spacing w:after="80" w:line="360" w:lineRule="auto"/>
        <w:rPr>
          <w:b/>
        </w:rPr>
      </w:pPr>
      <w:r w:rsidRPr="006A0785">
        <w:rPr>
          <w:b/>
        </w:rPr>
        <w:t xml:space="preserve">6.3.1     </w:t>
      </w:r>
      <w:r w:rsidR="00AF43BF" w:rsidRPr="006A0785">
        <w:rPr>
          <w:b/>
        </w:rPr>
        <w:t xml:space="preserve">Initial Assumptions </w:t>
      </w:r>
    </w:p>
    <w:p w:rsidR="00AF43BF" w:rsidRPr="00AF43BF" w:rsidRDefault="00AF43BF" w:rsidP="00AF43BF">
      <w:pPr>
        <w:pStyle w:val="ListParagraph"/>
        <w:spacing w:after="120" w:line="480" w:lineRule="auto"/>
        <w:ind w:left="0"/>
        <w:rPr>
          <w:sz w:val="24"/>
          <w:szCs w:val="24"/>
        </w:rPr>
      </w:pPr>
      <w:r w:rsidRPr="00AF43BF">
        <w:rPr>
          <w:sz w:val="24"/>
          <w:szCs w:val="24"/>
        </w:rPr>
        <w:t xml:space="preserve">When performing our experiments listed below, we make the following assumptions: </w:t>
      </w:r>
    </w:p>
    <w:p w:rsidR="00AF43BF" w:rsidRPr="006A0785" w:rsidRDefault="00AF43BF" w:rsidP="003B58CC">
      <w:pPr>
        <w:pStyle w:val="ListParagraph"/>
        <w:numPr>
          <w:ilvl w:val="0"/>
          <w:numId w:val="32"/>
        </w:numPr>
        <w:suppressAutoHyphens w:val="0"/>
        <w:autoSpaceDN/>
        <w:spacing w:after="120" w:line="480" w:lineRule="auto"/>
        <w:contextualSpacing/>
        <w:textAlignment w:val="auto"/>
        <w:rPr>
          <w:sz w:val="24"/>
          <w:szCs w:val="24"/>
        </w:rPr>
      </w:pPr>
      <w:r w:rsidRPr="006A0785">
        <w:rPr>
          <w:sz w:val="24"/>
          <w:szCs w:val="24"/>
        </w:rPr>
        <w:t>The photons are confined to the visible light spectrum.</w:t>
      </w:r>
    </w:p>
    <w:p w:rsidR="00AF43BF" w:rsidRPr="006A0785" w:rsidRDefault="00AF43BF" w:rsidP="003B58CC">
      <w:pPr>
        <w:pStyle w:val="ListParagraph"/>
        <w:numPr>
          <w:ilvl w:val="0"/>
          <w:numId w:val="32"/>
        </w:numPr>
        <w:suppressAutoHyphens w:val="0"/>
        <w:autoSpaceDN/>
        <w:spacing w:after="120" w:line="480" w:lineRule="auto"/>
        <w:contextualSpacing/>
        <w:textAlignment w:val="auto"/>
        <w:rPr>
          <w:sz w:val="24"/>
          <w:szCs w:val="24"/>
        </w:rPr>
      </w:pPr>
      <w:r w:rsidRPr="006A0785">
        <w:rPr>
          <w:sz w:val="24"/>
          <w:szCs w:val="24"/>
        </w:rPr>
        <w:t>There is no participating medium for the photons to interact with.</w:t>
      </w:r>
    </w:p>
    <w:p w:rsidR="00AF43BF" w:rsidRPr="006A0785" w:rsidRDefault="00AF43BF" w:rsidP="003B58CC">
      <w:pPr>
        <w:pStyle w:val="ListParagraph"/>
        <w:numPr>
          <w:ilvl w:val="0"/>
          <w:numId w:val="32"/>
        </w:numPr>
        <w:suppressAutoHyphens w:val="0"/>
        <w:autoSpaceDN/>
        <w:spacing w:after="120" w:line="480" w:lineRule="auto"/>
        <w:contextualSpacing/>
        <w:textAlignment w:val="auto"/>
        <w:rPr>
          <w:sz w:val="24"/>
          <w:szCs w:val="24"/>
        </w:rPr>
      </w:pPr>
      <w:r w:rsidRPr="006A0785">
        <w:rPr>
          <w:sz w:val="24"/>
          <w:szCs w:val="24"/>
        </w:rPr>
        <w:t>The shortest-path-finding algorithm used to connect our AGP-solving points is Dijkstra’s algorithm [</w:t>
      </w:r>
      <w:r w:rsidR="00A76551">
        <w:rPr>
          <w:sz w:val="24"/>
          <w:szCs w:val="24"/>
        </w:rPr>
        <w:t>52</w:t>
      </w:r>
      <w:r w:rsidRPr="006A0785">
        <w:rPr>
          <w:sz w:val="24"/>
          <w:szCs w:val="24"/>
        </w:rPr>
        <w:t>].</w:t>
      </w:r>
    </w:p>
    <w:p w:rsidR="00AF43BF" w:rsidRPr="006A0785" w:rsidRDefault="00AF43BF" w:rsidP="003B58CC">
      <w:pPr>
        <w:pStyle w:val="ListParagraph"/>
        <w:numPr>
          <w:ilvl w:val="0"/>
          <w:numId w:val="32"/>
        </w:numPr>
        <w:suppressAutoHyphens w:val="0"/>
        <w:autoSpaceDN/>
        <w:spacing w:after="120" w:line="480" w:lineRule="auto"/>
        <w:contextualSpacing/>
        <w:textAlignment w:val="auto"/>
        <w:rPr>
          <w:sz w:val="24"/>
          <w:szCs w:val="24"/>
        </w:rPr>
      </w:pPr>
      <w:r w:rsidRPr="006A0785">
        <w:rPr>
          <w:sz w:val="24"/>
          <w:szCs w:val="24"/>
        </w:rPr>
        <w:t>The sensors used are omnidirectional with a range of one third the length of the model on the z-axis.</w:t>
      </w:r>
    </w:p>
    <w:p w:rsidR="00AF43BF" w:rsidRPr="006A0785" w:rsidRDefault="00AF43BF" w:rsidP="003B58CC">
      <w:pPr>
        <w:pStyle w:val="ListParagraph"/>
        <w:numPr>
          <w:ilvl w:val="0"/>
          <w:numId w:val="32"/>
        </w:numPr>
        <w:suppressAutoHyphens w:val="0"/>
        <w:autoSpaceDN/>
        <w:spacing w:after="120" w:line="480" w:lineRule="auto"/>
        <w:contextualSpacing/>
        <w:textAlignment w:val="auto"/>
        <w:rPr>
          <w:sz w:val="24"/>
          <w:szCs w:val="24"/>
        </w:rPr>
      </w:pPr>
      <w:r w:rsidRPr="006A0785">
        <w:rPr>
          <w:sz w:val="24"/>
          <w:szCs w:val="24"/>
        </w:rPr>
        <w:t>Only 4 observers are used for SPOQ.</w:t>
      </w:r>
    </w:p>
    <w:p w:rsidR="00AF43BF" w:rsidRPr="006A0785" w:rsidRDefault="006A0785" w:rsidP="006A0785">
      <w:pPr>
        <w:pStyle w:val="Heading3"/>
        <w:numPr>
          <w:ilvl w:val="0"/>
          <w:numId w:val="0"/>
        </w:numPr>
        <w:spacing w:after="80" w:line="360" w:lineRule="auto"/>
        <w:rPr>
          <w:b/>
        </w:rPr>
      </w:pPr>
      <w:r w:rsidRPr="006A0785">
        <w:rPr>
          <w:b/>
        </w:rPr>
        <w:t xml:space="preserve">6.3.2     </w:t>
      </w:r>
      <w:r w:rsidR="00AF43BF" w:rsidRPr="006A0785">
        <w:rPr>
          <w:b/>
        </w:rPr>
        <w:t xml:space="preserve">Scenarios Considered </w:t>
      </w:r>
    </w:p>
    <w:p w:rsidR="00AF43BF" w:rsidRPr="006A0785" w:rsidRDefault="00AF43BF" w:rsidP="006A0785">
      <w:pPr>
        <w:spacing w:after="120" w:line="480" w:lineRule="auto"/>
        <w:rPr>
          <w:sz w:val="24"/>
          <w:szCs w:val="24"/>
        </w:rPr>
      </w:pPr>
      <w:r w:rsidRPr="006A0785">
        <w:rPr>
          <w:sz w:val="24"/>
          <w:szCs w:val="24"/>
        </w:rPr>
        <w:t>We will apply PICRD to the following scenarios.</w:t>
      </w:r>
    </w:p>
    <w:p w:rsidR="00AF43BF" w:rsidRPr="006A0785" w:rsidRDefault="00AF43BF" w:rsidP="003B58CC">
      <w:pPr>
        <w:pStyle w:val="ListParagraph"/>
        <w:numPr>
          <w:ilvl w:val="3"/>
          <w:numId w:val="22"/>
        </w:numPr>
        <w:tabs>
          <w:tab w:val="clear" w:pos="1800"/>
          <w:tab w:val="num" w:pos="720"/>
        </w:tabs>
        <w:spacing w:line="480" w:lineRule="auto"/>
        <w:ind w:left="720"/>
        <w:rPr>
          <w:sz w:val="24"/>
          <w:szCs w:val="24"/>
        </w:rPr>
      </w:pPr>
      <w:r w:rsidRPr="006A0785">
        <w:rPr>
          <w:sz w:val="24"/>
          <w:szCs w:val="24"/>
        </w:rPr>
        <w:t>Using 1020 grid points and 2500, 5000 and 7500 photons cast,</w:t>
      </w:r>
    </w:p>
    <w:p w:rsidR="00AF43BF" w:rsidRPr="006A0785" w:rsidRDefault="00AF43BF" w:rsidP="003B58CC">
      <w:pPr>
        <w:pStyle w:val="ListParagraph"/>
        <w:numPr>
          <w:ilvl w:val="3"/>
          <w:numId w:val="22"/>
        </w:numPr>
        <w:tabs>
          <w:tab w:val="clear" w:pos="1800"/>
          <w:tab w:val="num" w:pos="720"/>
        </w:tabs>
        <w:spacing w:line="480" w:lineRule="auto"/>
        <w:ind w:left="720"/>
        <w:rPr>
          <w:sz w:val="24"/>
          <w:szCs w:val="24"/>
        </w:rPr>
      </w:pPr>
      <w:r w:rsidRPr="006A0785">
        <w:rPr>
          <w:sz w:val="24"/>
          <w:szCs w:val="24"/>
        </w:rPr>
        <w:t xml:space="preserve">Using 6897 grid points and 2500, 5000 and 7500 photons cast,  </w:t>
      </w:r>
    </w:p>
    <w:p w:rsidR="00AF43BF" w:rsidRPr="006A0785" w:rsidRDefault="00AF43BF" w:rsidP="003B58CC">
      <w:pPr>
        <w:pStyle w:val="ListParagraph"/>
        <w:numPr>
          <w:ilvl w:val="3"/>
          <w:numId w:val="22"/>
        </w:numPr>
        <w:tabs>
          <w:tab w:val="clear" w:pos="1800"/>
          <w:tab w:val="num" w:pos="720"/>
        </w:tabs>
        <w:spacing w:line="480" w:lineRule="auto"/>
        <w:ind w:left="720"/>
        <w:rPr>
          <w:sz w:val="24"/>
          <w:szCs w:val="24"/>
        </w:rPr>
      </w:pPr>
      <w:r w:rsidRPr="006A0785">
        <w:rPr>
          <w:sz w:val="24"/>
          <w:szCs w:val="24"/>
        </w:rPr>
        <w:t>Using 1020 grid points, 7500 photons cast and randomly-generated forbidden zones constituting 10%, 15% and 20% of the grid points available, and</w:t>
      </w:r>
    </w:p>
    <w:p w:rsidR="00AF43BF" w:rsidRPr="006A0785" w:rsidRDefault="00AF43BF" w:rsidP="003B58CC">
      <w:pPr>
        <w:pStyle w:val="ListParagraph"/>
        <w:numPr>
          <w:ilvl w:val="3"/>
          <w:numId w:val="22"/>
        </w:numPr>
        <w:tabs>
          <w:tab w:val="clear" w:pos="1800"/>
          <w:tab w:val="num" w:pos="720"/>
        </w:tabs>
        <w:spacing w:line="480" w:lineRule="auto"/>
        <w:ind w:left="720"/>
        <w:rPr>
          <w:sz w:val="24"/>
          <w:szCs w:val="24"/>
        </w:rPr>
      </w:pPr>
      <w:r w:rsidRPr="006A0785">
        <w:rPr>
          <w:sz w:val="24"/>
          <w:szCs w:val="24"/>
        </w:rPr>
        <w:t>Using 1020 grid points, 7500 photons cast and a set of forbidden zones representing a moving obstacle constituting 10% of the grid points available that moves gradually over 3 time steps</w:t>
      </w:r>
    </w:p>
    <w:p w:rsidR="00AF43BF" w:rsidRPr="00AF43BF" w:rsidRDefault="00AF43BF" w:rsidP="00BA3B86">
      <w:pPr>
        <w:spacing w:line="480" w:lineRule="auto"/>
        <w:rPr>
          <w:sz w:val="24"/>
          <w:szCs w:val="24"/>
        </w:rPr>
      </w:pPr>
      <w:r w:rsidRPr="00AF43BF">
        <w:rPr>
          <w:sz w:val="24"/>
          <w:szCs w:val="24"/>
        </w:rPr>
        <w:tab/>
        <w:t xml:space="preserve">The first scenario may be regarded as a means of testing PICRD with gradually </w:t>
      </w:r>
      <w:r w:rsidRPr="00AF43BF">
        <w:rPr>
          <w:sz w:val="24"/>
          <w:szCs w:val="24"/>
        </w:rPr>
        <w:lastRenderedPageBreak/>
        <w:t>increasing “brightness” in terms of photons launched, the second scenario represents the scalability of the PICRD algorithm when applied to larger grids and the last two scenarios represent an environment with increasing difficulty in maneuvering. In each scenario, our goal is to show that we can sense a greater number of photons using the PICRD algorithm than would be possible if we were to use a naïve Dijkstra’s algorithm with no additional information.</w:t>
      </w:r>
    </w:p>
    <w:p w:rsidR="00617867" w:rsidRPr="005A3C63" w:rsidRDefault="00DF2B79" w:rsidP="00BA3B86">
      <w:pPr>
        <w:pStyle w:val="BodyText"/>
        <w:spacing w:line="480" w:lineRule="auto"/>
        <w:ind w:firstLine="720"/>
        <w:rPr>
          <w:sz w:val="24"/>
          <w:szCs w:val="24"/>
        </w:rPr>
      </w:pPr>
      <w:r w:rsidRPr="005123C4">
        <w:rPr>
          <w:sz w:val="24"/>
          <w:szCs w:val="24"/>
        </w:rPr>
        <w:t>As we have considered in Chapter 5, i</w:t>
      </w:r>
      <w:r w:rsidR="00AF43BF" w:rsidRPr="005123C4">
        <w:rPr>
          <w:sz w:val="24"/>
          <w:szCs w:val="24"/>
        </w:rPr>
        <w:t xml:space="preserve">n each scenario the PICRD algorithm’s Chan-Vese </w:t>
      </w:r>
      <w:r w:rsidR="005123C4" w:rsidRPr="005123C4">
        <w:rPr>
          <w:sz w:val="24"/>
          <w:szCs w:val="24"/>
        </w:rPr>
        <w:t xml:space="preserve">segmentation algorithm was substituted with a </w:t>
      </w:r>
      <w:r w:rsidR="005123C4" w:rsidRPr="005123C4">
        <w:rPr>
          <w:i/>
          <w:sz w:val="24"/>
          <w:szCs w:val="24"/>
        </w:rPr>
        <w:t>k</w:t>
      </w:r>
      <w:r w:rsidR="005123C4" w:rsidRPr="005123C4">
        <w:rPr>
          <w:sz w:val="24"/>
          <w:szCs w:val="24"/>
        </w:rPr>
        <w:t xml:space="preserve">-means classifier arriving from the ITK toolkit [56]. </w:t>
      </w:r>
      <w:r w:rsidR="005A3C63" w:rsidRPr="005A3C63">
        <w:rPr>
          <w:sz w:val="24"/>
          <w:szCs w:val="24"/>
        </w:rPr>
        <w:t xml:space="preserve">The input to the </w:t>
      </w:r>
      <w:r w:rsidR="005A3C63" w:rsidRPr="005A3C63">
        <w:rPr>
          <w:i/>
          <w:sz w:val="24"/>
          <w:szCs w:val="24"/>
        </w:rPr>
        <w:t>k</w:t>
      </w:r>
      <w:r w:rsidR="005A3C63" w:rsidRPr="005A3C63">
        <w:rPr>
          <w:sz w:val="24"/>
          <w:szCs w:val="24"/>
        </w:rPr>
        <w:t xml:space="preserve">-means classifier consists of an array called </w:t>
      </w:r>
      <w:r w:rsidR="005A3C63" w:rsidRPr="005A3C63">
        <w:rPr>
          <w:i/>
          <w:sz w:val="24"/>
          <w:szCs w:val="24"/>
        </w:rPr>
        <w:t>G</w:t>
      </w:r>
      <w:r w:rsidR="005A3C63" w:rsidRPr="005A3C63">
        <w:rPr>
          <w:i/>
          <w:sz w:val="24"/>
          <w:szCs w:val="24"/>
        </w:rPr>
        <w:softHyphen/>
      </w:r>
      <w:r w:rsidR="005A3C63" w:rsidRPr="005A3C63">
        <w:rPr>
          <w:i/>
          <w:sz w:val="24"/>
          <w:szCs w:val="24"/>
          <w:vertAlign w:val="subscript"/>
        </w:rPr>
        <w:t>a</w:t>
      </w:r>
      <w:r w:rsidR="005A3C63" w:rsidRPr="005A3C63">
        <w:rPr>
          <w:sz w:val="24"/>
          <w:szCs w:val="24"/>
        </w:rPr>
        <w:t xml:space="preserve"> of size |</w:t>
      </w:r>
      <w:r w:rsidR="005A3C63" w:rsidRPr="005A3C63">
        <w:rPr>
          <w:i/>
          <w:sz w:val="24"/>
          <w:szCs w:val="24"/>
        </w:rPr>
        <w:t>G</w:t>
      </w:r>
      <w:r w:rsidR="005A3C63" w:rsidRPr="005A3C63">
        <w:rPr>
          <w:sz w:val="24"/>
          <w:szCs w:val="24"/>
        </w:rPr>
        <w:t xml:space="preserve">| whose </w:t>
      </w:r>
      <w:r w:rsidR="005A3C63" w:rsidRPr="005A3C63">
        <w:rPr>
          <w:i/>
          <w:sz w:val="24"/>
          <w:szCs w:val="24"/>
        </w:rPr>
        <w:t>i</w:t>
      </w:r>
      <w:r w:rsidR="005A3C63" w:rsidRPr="005A3C63">
        <w:rPr>
          <w:sz w:val="24"/>
          <w:szCs w:val="24"/>
        </w:rPr>
        <w:t xml:space="preserve">th element’s value is </w:t>
      </w:r>
      <w:r w:rsidR="005A3C63" w:rsidRPr="005A3C63">
        <w:rPr>
          <w:i/>
          <w:sz w:val="24"/>
          <w:szCs w:val="24"/>
        </w:rPr>
        <w:t>g</w:t>
      </w:r>
      <w:r w:rsidR="005A3C63" w:rsidRPr="005A3C63">
        <w:rPr>
          <w:i/>
          <w:sz w:val="24"/>
          <w:szCs w:val="24"/>
          <w:vertAlign w:val="subscript"/>
        </w:rPr>
        <w:t>i</w:t>
      </w:r>
      <w:r w:rsidR="005A3C63" w:rsidRPr="005A3C63">
        <w:rPr>
          <w:sz w:val="24"/>
          <w:szCs w:val="24"/>
        </w:rPr>
        <w:t xml:space="preserve">’s photon volume where </w:t>
      </w:r>
      <w:r w:rsidR="005A3C63" w:rsidRPr="005A3C63">
        <w:rPr>
          <w:i/>
          <w:sz w:val="24"/>
          <w:szCs w:val="24"/>
        </w:rPr>
        <w:t>g</w:t>
      </w:r>
      <w:r w:rsidR="005A3C63" w:rsidRPr="005A3C63">
        <w:rPr>
          <w:i/>
          <w:sz w:val="24"/>
          <w:szCs w:val="24"/>
          <w:vertAlign w:val="subscript"/>
        </w:rPr>
        <w:t>i</w:t>
      </w:r>
      <w:r w:rsidR="005A3C63" w:rsidRPr="005A3C63">
        <w:rPr>
          <w:sz w:val="24"/>
          <w:szCs w:val="24"/>
        </w:rPr>
        <w:t xml:space="preserve"> </w:t>
      </w:r>
      <w:r w:rsidR="005A3C63" w:rsidRPr="005A3C63">
        <w:rPr>
          <w:sz w:val="24"/>
          <w:szCs w:val="24"/>
        </w:rPr>
        <w:sym w:font="Symbol" w:char="F0CE"/>
      </w:r>
      <w:r w:rsidR="005A3C63" w:rsidRPr="005A3C63">
        <w:rPr>
          <w:sz w:val="24"/>
          <w:szCs w:val="24"/>
        </w:rPr>
        <w:t xml:space="preserve"> </w:t>
      </w:r>
      <w:r w:rsidR="005A3C63" w:rsidRPr="005A3C63">
        <w:rPr>
          <w:i/>
          <w:sz w:val="24"/>
          <w:szCs w:val="24"/>
        </w:rPr>
        <w:t>G</w:t>
      </w:r>
      <w:r w:rsidR="005A3C63" w:rsidRPr="005A3C63">
        <w:rPr>
          <w:sz w:val="24"/>
          <w:szCs w:val="24"/>
        </w:rPr>
        <w:t>. The initial mean (</w:t>
      </w:r>
      <w:r w:rsidR="005A3C63" w:rsidRPr="005A3C63">
        <w:rPr>
          <w:i/>
          <w:sz w:val="24"/>
          <w:szCs w:val="24"/>
        </w:rPr>
        <w:t>l</w:t>
      </w:r>
      <w:r w:rsidR="005A3C63" w:rsidRPr="005A3C63">
        <w:rPr>
          <w:sz w:val="24"/>
          <w:szCs w:val="24"/>
        </w:rPr>
        <w:t xml:space="preserve">) for the cluster of “light” grid points arrives from calculating the average photon volume of those grid points used to initialize the Chan-Vese algorithm. All grid points in </w:t>
      </w:r>
      <w:r w:rsidR="005A3C63" w:rsidRPr="005A3C63">
        <w:rPr>
          <w:i/>
          <w:sz w:val="24"/>
          <w:szCs w:val="24"/>
        </w:rPr>
        <w:t>G</w:t>
      </w:r>
      <w:r w:rsidR="005A3C63" w:rsidRPr="005A3C63">
        <w:rPr>
          <w:i/>
          <w:sz w:val="24"/>
          <w:szCs w:val="24"/>
        </w:rPr>
        <w:softHyphen/>
      </w:r>
      <w:r w:rsidR="005A3C63" w:rsidRPr="005A3C63">
        <w:rPr>
          <w:i/>
          <w:sz w:val="24"/>
          <w:szCs w:val="24"/>
          <w:vertAlign w:val="subscript"/>
        </w:rPr>
        <w:t>a</w:t>
      </w:r>
      <w:r w:rsidR="005A3C63" w:rsidRPr="005A3C63">
        <w:rPr>
          <w:sz w:val="24"/>
          <w:szCs w:val="24"/>
        </w:rPr>
        <w:t xml:space="preserve"> whose photon volume is greater than or equal to </w:t>
      </w:r>
      <w:r w:rsidR="005A3C63" w:rsidRPr="005A3C63">
        <w:rPr>
          <w:i/>
          <w:sz w:val="24"/>
          <w:szCs w:val="24"/>
        </w:rPr>
        <w:t>l</w:t>
      </w:r>
      <w:r w:rsidR="005A3C63" w:rsidRPr="005A3C63">
        <w:rPr>
          <w:sz w:val="24"/>
          <w:szCs w:val="24"/>
        </w:rPr>
        <w:t xml:space="preserve"> are placed in the “light” cluster whereas all other grid points are placed in the “dark” cluster. The resulting segmentation mesh provides a set of bright grid elements where the most photons may be sensed and may serve as candidate waypoints for our WRP path-planner.</w:t>
      </w:r>
      <w:r w:rsidR="00514777" w:rsidRPr="005A3C63">
        <w:rPr>
          <w:sz w:val="24"/>
          <w:szCs w:val="24"/>
        </w:rPr>
        <w:t xml:space="preserve"> </w:t>
      </w:r>
    </w:p>
    <w:p w:rsidR="007C354A" w:rsidRPr="006635FE" w:rsidRDefault="00B2382D" w:rsidP="00E67F59">
      <w:pPr>
        <w:pStyle w:val="Heading1"/>
        <w:keepLines/>
        <w:numPr>
          <w:ilvl w:val="0"/>
          <w:numId w:val="0"/>
        </w:numPr>
        <w:tabs>
          <w:tab w:val="left" w:pos="216"/>
          <w:tab w:val="num" w:pos="576"/>
        </w:tabs>
        <w:suppressAutoHyphens w:val="0"/>
        <w:autoSpaceDN/>
        <w:spacing w:before="120" w:after="80" w:line="360" w:lineRule="auto"/>
        <w:textAlignment w:val="auto"/>
        <w:rPr>
          <w:sz w:val="28"/>
          <w:szCs w:val="28"/>
        </w:rPr>
      </w:pPr>
      <w:r w:rsidRPr="006635FE">
        <w:rPr>
          <w:kern w:val="0"/>
          <w:sz w:val="28"/>
          <w:szCs w:val="28"/>
        </w:rPr>
        <w:t>6</w:t>
      </w:r>
      <w:r w:rsidR="002611DD" w:rsidRPr="006635FE">
        <w:rPr>
          <w:kern w:val="0"/>
          <w:sz w:val="28"/>
          <w:szCs w:val="28"/>
        </w:rPr>
        <w:t>.</w:t>
      </w:r>
      <w:r w:rsidR="006635FE">
        <w:rPr>
          <w:kern w:val="0"/>
          <w:sz w:val="28"/>
          <w:szCs w:val="28"/>
        </w:rPr>
        <w:t>4</w:t>
      </w:r>
      <w:r w:rsidRPr="006635FE">
        <w:rPr>
          <w:sz w:val="28"/>
          <w:szCs w:val="28"/>
        </w:rPr>
        <w:t xml:space="preserve">     </w:t>
      </w:r>
      <w:r w:rsidR="007C354A" w:rsidRPr="006635FE">
        <w:rPr>
          <w:sz w:val="28"/>
          <w:szCs w:val="28"/>
        </w:rPr>
        <w:t>Results</w:t>
      </w:r>
    </w:p>
    <w:p w:rsidR="00BA3B86" w:rsidRDefault="00BA3B86" w:rsidP="00BA3B86">
      <w:pPr>
        <w:pStyle w:val="Text"/>
        <w:spacing w:line="480" w:lineRule="auto"/>
        <w:ind w:firstLine="0"/>
        <w:rPr>
          <w:sz w:val="24"/>
          <w:szCs w:val="24"/>
        </w:rPr>
      </w:pPr>
      <w:r w:rsidRPr="00BA3B86">
        <w:rPr>
          <w:sz w:val="24"/>
          <w:szCs w:val="24"/>
        </w:rPr>
        <w:t xml:space="preserve">Figures </w:t>
      </w:r>
      <w:r w:rsidR="0035686E">
        <w:rPr>
          <w:sz w:val="24"/>
          <w:szCs w:val="24"/>
        </w:rPr>
        <w:t>6.1</w:t>
      </w:r>
      <w:r w:rsidRPr="00BA3B86">
        <w:rPr>
          <w:sz w:val="24"/>
          <w:szCs w:val="24"/>
        </w:rPr>
        <w:t xml:space="preserve"> and </w:t>
      </w:r>
      <w:r w:rsidR="0035686E">
        <w:rPr>
          <w:sz w:val="24"/>
          <w:szCs w:val="24"/>
        </w:rPr>
        <w:t>6.2</w:t>
      </w:r>
      <w:r w:rsidRPr="00BA3B86">
        <w:rPr>
          <w:sz w:val="24"/>
          <w:szCs w:val="24"/>
        </w:rPr>
        <w:t xml:space="preserve"> </w:t>
      </w:r>
      <w:r w:rsidR="0035686E">
        <w:rPr>
          <w:sz w:val="24"/>
          <w:szCs w:val="24"/>
        </w:rPr>
        <w:t>depict scenarios that start where we ended in Chapter 5, namely we depict the results</w:t>
      </w:r>
      <w:r w:rsidRPr="00BA3B86">
        <w:rPr>
          <w:sz w:val="24"/>
          <w:szCs w:val="24"/>
        </w:rPr>
        <w:t xml:space="preserve"> of comparing PICRD with Dijkstra’s algorithm. The PICRD route is designated in red whereas the Dijkstra route is designated in blue. Green vertices designate PICRD-usable waypoints whereas yellow vertices are not.</w:t>
      </w:r>
    </w:p>
    <w:p w:rsidR="009A198A" w:rsidRDefault="009A198A" w:rsidP="009A198A">
      <w:pPr>
        <w:pStyle w:val="Text"/>
        <w:spacing w:line="480" w:lineRule="auto"/>
        <w:ind w:firstLine="720"/>
        <w:rPr>
          <w:sz w:val="24"/>
          <w:szCs w:val="24"/>
        </w:rPr>
      </w:pPr>
      <w:r>
        <w:rPr>
          <w:sz w:val="24"/>
          <w:szCs w:val="24"/>
        </w:rPr>
        <w:t xml:space="preserve">Figure 6.3 depicts Scenario 1 showing the result of path planning using the </w:t>
      </w:r>
      <w:r w:rsidRPr="00DF2B79">
        <w:rPr>
          <w:i/>
          <w:sz w:val="24"/>
          <w:szCs w:val="24"/>
        </w:rPr>
        <w:t>k</w:t>
      </w:r>
      <w:r>
        <w:rPr>
          <w:sz w:val="24"/>
          <w:szCs w:val="24"/>
        </w:rPr>
        <w:t xml:space="preserve">-means algorithm rather than the Chan-Vese algorithm. Note that this mesh </w:t>
      </w:r>
      <w:r w:rsidR="005F460B">
        <w:rPr>
          <w:sz w:val="24"/>
          <w:szCs w:val="24"/>
        </w:rPr>
        <w:t xml:space="preserve">– depicted using orange vertices - </w:t>
      </w:r>
      <w:r w:rsidR="00C876C8">
        <w:rPr>
          <w:sz w:val="24"/>
          <w:szCs w:val="24"/>
        </w:rPr>
        <w:t>is much smaller and closely confined</w:t>
      </w:r>
      <w:r>
        <w:rPr>
          <w:sz w:val="24"/>
          <w:szCs w:val="24"/>
        </w:rPr>
        <w:t xml:space="preserve"> than the Chan-Vese segmentation mesh.</w:t>
      </w:r>
      <w:r w:rsidR="00C229D3">
        <w:rPr>
          <w:sz w:val="24"/>
          <w:szCs w:val="24"/>
        </w:rPr>
        <w:t xml:space="preserve"> </w:t>
      </w:r>
      <w:r w:rsidR="004E132D">
        <w:rPr>
          <w:sz w:val="24"/>
          <w:szCs w:val="24"/>
        </w:rPr>
        <w:t>(</w:t>
      </w:r>
      <w:r w:rsidR="00C229D3">
        <w:rPr>
          <w:sz w:val="24"/>
          <w:szCs w:val="24"/>
        </w:rPr>
        <w:t xml:space="preserve">As we </w:t>
      </w:r>
      <w:r w:rsidR="00C229D3">
        <w:rPr>
          <w:sz w:val="24"/>
          <w:szCs w:val="24"/>
        </w:rPr>
        <w:lastRenderedPageBreak/>
        <w:t xml:space="preserve">shall see, the smaller mesh size diminishes </w:t>
      </w:r>
      <w:r w:rsidR="0082392F">
        <w:rPr>
          <w:sz w:val="24"/>
          <w:szCs w:val="24"/>
        </w:rPr>
        <w:t>the ability to support route-</w:t>
      </w:r>
      <w:r w:rsidR="00C229D3">
        <w:rPr>
          <w:sz w:val="24"/>
          <w:szCs w:val="24"/>
        </w:rPr>
        <w:t>adaptability.</w:t>
      </w:r>
      <w:r w:rsidR="004E132D">
        <w:rPr>
          <w:sz w:val="24"/>
          <w:szCs w:val="24"/>
        </w:rPr>
        <w:t>)</w:t>
      </w:r>
    </w:p>
    <w:p w:rsidR="005D76C0" w:rsidRDefault="00DF2B79" w:rsidP="00BA3B86">
      <w:pPr>
        <w:pStyle w:val="Text"/>
        <w:spacing w:line="480" w:lineRule="auto"/>
        <w:ind w:firstLine="0"/>
        <w:rPr>
          <w:sz w:val="24"/>
          <w:szCs w:val="24"/>
        </w:rPr>
      </w:pPr>
      <w:r>
        <w:rPr>
          <w:sz w:val="24"/>
          <w:szCs w:val="24"/>
        </w:rPr>
        <w:tab/>
      </w:r>
    </w:p>
    <w:p w:rsidR="005D76C0" w:rsidRDefault="005D76C0" w:rsidP="00BA3B86">
      <w:pPr>
        <w:pStyle w:val="Text"/>
        <w:spacing w:line="480" w:lineRule="auto"/>
        <w:ind w:firstLine="0"/>
        <w:rPr>
          <w:sz w:val="24"/>
          <w:szCs w:val="24"/>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78"/>
      </w:tblGrid>
      <w:tr w:rsidR="00DF2B79" w:rsidTr="00F67194">
        <w:trPr>
          <w:trHeight w:val="3401"/>
        </w:trPr>
        <w:tc>
          <w:tcPr>
            <w:tcW w:w="9378" w:type="dxa"/>
            <w:vAlign w:val="center"/>
          </w:tcPr>
          <w:p w:rsidR="00DF2B79" w:rsidRDefault="00DF2B79" w:rsidP="00765D1A">
            <w:pPr>
              <w:pStyle w:val="Text"/>
              <w:ind w:firstLine="0"/>
              <w:jc w:val="center"/>
            </w:pPr>
            <w:r>
              <w:rPr>
                <w:noProof/>
              </w:rPr>
              <w:drawing>
                <wp:anchor distT="0" distB="0" distL="114300" distR="114300" simplePos="0" relativeHeight="251654144" behindDoc="0" locked="0" layoutInCell="1" allowOverlap="1" wp14:anchorId="2CE074D2" wp14:editId="39EE6113">
                  <wp:simplePos x="0" y="0"/>
                  <wp:positionH relativeFrom="margin">
                    <wp:posOffset>36195</wp:posOffset>
                  </wp:positionH>
                  <wp:positionV relativeFrom="margin">
                    <wp:posOffset>-38100</wp:posOffset>
                  </wp:positionV>
                  <wp:extent cx="6267450" cy="3524250"/>
                  <wp:effectExtent l="0" t="0" r="0" b="0"/>
                  <wp:wrapSquare wrapText="bothSides"/>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rd_vs_dij_scenario_1.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267450" cy="3524250"/>
                          </a:xfrm>
                          <a:prstGeom prst="rect">
                            <a:avLst/>
                          </a:prstGeom>
                        </pic:spPr>
                      </pic:pic>
                    </a:graphicData>
                  </a:graphic>
                  <wp14:sizeRelH relativeFrom="margin">
                    <wp14:pctWidth>0</wp14:pctWidth>
                  </wp14:sizeRelH>
                  <wp14:sizeRelV relativeFrom="margin">
                    <wp14:pctHeight>0</wp14:pctHeight>
                  </wp14:sizeRelV>
                </wp:anchor>
              </w:drawing>
            </w:r>
          </w:p>
        </w:tc>
      </w:tr>
      <w:tr w:rsidR="00DF2B79" w:rsidTr="00F67194">
        <w:trPr>
          <w:trHeight w:val="530"/>
        </w:trPr>
        <w:tc>
          <w:tcPr>
            <w:tcW w:w="9378" w:type="dxa"/>
          </w:tcPr>
          <w:p w:rsidR="00DF2B79" w:rsidRPr="001737FF" w:rsidRDefault="00DF2B79" w:rsidP="001737FF">
            <w:pPr>
              <w:pStyle w:val="Text"/>
              <w:ind w:firstLine="0"/>
              <w:rPr>
                <w:sz w:val="22"/>
                <w:szCs w:val="22"/>
              </w:rPr>
            </w:pPr>
            <w:r w:rsidRPr="001737FF">
              <w:rPr>
                <w:bCs/>
                <w:sz w:val="22"/>
                <w:szCs w:val="22"/>
              </w:rPr>
              <w:t xml:space="preserve">Figure 6.1: The PICRD algorithm (red route) compared to the naïve </w:t>
            </w:r>
            <w:r w:rsidR="00503186" w:rsidRPr="001737FF">
              <w:rPr>
                <w:bCs/>
                <w:sz w:val="22"/>
                <w:szCs w:val="22"/>
              </w:rPr>
              <w:t>Dijkstra algorithm</w:t>
            </w:r>
            <w:r w:rsidRPr="001737FF">
              <w:rPr>
                <w:bCs/>
                <w:sz w:val="22"/>
                <w:szCs w:val="22"/>
              </w:rPr>
              <w:t xml:space="preserve"> (blue route) in   Scenario 1 using 7500 photons.</w:t>
            </w:r>
          </w:p>
        </w:tc>
      </w:tr>
      <w:tr w:rsidR="00DF2B79" w:rsidTr="00F67194">
        <w:tc>
          <w:tcPr>
            <w:tcW w:w="9378" w:type="dxa"/>
          </w:tcPr>
          <w:p w:rsidR="00DF2B79" w:rsidRDefault="00DF2B79" w:rsidP="00765D1A">
            <w:pPr>
              <w:pStyle w:val="Text"/>
              <w:ind w:firstLine="0"/>
            </w:pPr>
            <w:r>
              <w:rPr>
                <w:noProof/>
              </w:rPr>
              <w:lastRenderedPageBreak/>
              <w:drawing>
                <wp:anchor distT="0" distB="0" distL="114300" distR="114300" simplePos="0" relativeHeight="251655168" behindDoc="0" locked="0" layoutInCell="1" allowOverlap="1" wp14:anchorId="510E1CD8" wp14:editId="25757611">
                  <wp:simplePos x="0" y="0"/>
                  <wp:positionH relativeFrom="margin">
                    <wp:posOffset>-68580</wp:posOffset>
                  </wp:positionH>
                  <wp:positionV relativeFrom="margin">
                    <wp:posOffset>76200</wp:posOffset>
                  </wp:positionV>
                  <wp:extent cx="5762625" cy="4248150"/>
                  <wp:effectExtent l="0" t="0" r="952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rdvsdijforbidden.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2625" cy="4248150"/>
                          </a:xfrm>
                          <a:prstGeom prst="rect">
                            <a:avLst/>
                          </a:prstGeom>
                        </pic:spPr>
                      </pic:pic>
                    </a:graphicData>
                  </a:graphic>
                  <wp14:sizeRelH relativeFrom="margin">
                    <wp14:pctWidth>0</wp14:pctWidth>
                  </wp14:sizeRelH>
                  <wp14:sizeRelV relativeFrom="margin">
                    <wp14:pctHeight>0</wp14:pctHeight>
                  </wp14:sizeRelV>
                </wp:anchor>
              </w:drawing>
            </w:r>
          </w:p>
        </w:tc>
      </w:tr>
      <w:tr w:rsidR="00DF2B79" w:rsidTr="00F67194">
        <w:tc>
          <w:tcPr>
            <w:tcW w:w="9378" w:type="dxa"/>
          </w:tcPr>
          <w:p w:rsidR="00DF2B79" w:rsidRPr="00AC4398" w:rsidRDefault="00DF2B79" w:rsidP="001737FF">
            <w:pPr>
              <w:pStyle w:val="Text"/>
              <w:ind w:firstLine="0"/>
              <w:jc w:val="left"/>
              <w:rPr>
                <w:sz w:val="24"/>
                <w:szCs w:val="24"/>
              </w:rPr>
            </w:pPr>
            <w:r w:rsidRPr="00AC4398">
              <w:rPr>
                <w:bCs/>
                <w:sz w:val="24"/>
                <w:szCs w:val="24"/>
              </w:rPr>
              <w:t>Figure 6.2: The PICRD algorithm in comparison to the naïve Dijkstra algorithm in Scenario 3 with 10% of the grid points removed. Note that the forbidden zones are designated in pink.</w:t>
            </w:r>
          </w:p>
        </w:tc>
      </w:tr>
    </w:tbl>
    <w:p w:rsidR="00A319B7" w:rsidRDefault="00A319B7" w:rsidP="00AC4398">
      <w:pPr>
        <w:pStyle w:val="Text"/>
        <w:spacing w:line="480" w:lineRule="auto"/>
        <w:ind w:firstLine="720"/>
        <w:rPr>
          <w:sz w:val="24"/>
          <w:szCs w:val="24"/>
        </w:rPr>
      </w:pPr>
    </w:p>
    <w:p w:rsidR="005D76C0" w:rsidRDefault="00F67194" w:rsidP="00AC4398">
      <w:pPr>
        <w:pStyle w:val="Text"/>
        <w:spacing w:line="480" w:lineRule="auto"/>
        <w:ind w:firstLine="720"/>
        <w:rPr>
          <w:sz w:val="24"/>
          <w:szCs w:val="24"/>
        </w:rPr>
      </w:pPr>
      <w:r>
        <w:rPr>
          <w:noProof/>
          <w:sz w:val="24"/>
          <w:szCs w:val="24"/>
        </w:rPr>
        <w:lastRenderedPageBreak/>
        <w:drawing>
          <wp:anchor distT="0" distB="0" distL="114300" distR="114300" simplePos="0" relativeHeight="251660288" behindDoc="0" locked="0" layoutInCell="1" allowOverlap="1" wp14:anchorId="09893AF0" wp14:editId="70A6B0F9">
            <wp:simplePos x="0" y="0"/>
            <wp:positionH relativeFrom="margin">
              <wp:posOffset>-28575</wp:posOffset>
            </wp:positionH>
            <wp:positionV relativeFrom="margin">
              <wp:posOffset>0</wp:posOffset>
            </wp:positionV>
            <wp:extent cx="5962650" cy="3994785"/>
            <wp:effectExtent l="0" t="0" r="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eansScenario1_7500.png"/>
                    <pic:cNvPicPr/>
                  </pic:nvPicPr>
                  <pic:blipFill>
                    <a:blip r:embed="rId35">
                      <a:extLst>
                        <a:ext uri="{28A0092B-C50C-407E-A947-70E740481C1C}">
                          <a14:useLocalDpi xmlns:a14="http://schemas.microsoft.com/office/drawing/2010/main" val="0"/>
                        </a:ext>
                      </a:extLst>
                    </a:blip>
                    <a:stretch>
                      <a:fillRect/>
                    </a:stretch>
                  </pic:blipFill>
                  <pic:spPr>
                    <a:xfrm>
                      <a:off x="0" y="0"/>
                      <a:ext cx="5962650" cy="3994785"/>
                    </a:xfrm>
                    <a:prstGeom prst="rect">
                      <a:avLst/>
                    </a:prstGeom>
                  </pic:spPr>
                </pic:pic>
              </a:graphicData>
            </a:graphic>
            <wp14:sizeRelH relativeFrom="margin">
              <wp14:pctWidth>0</wp14:pctWidth>
            </wp14:sizeRelH>
          </wp:anchor>
        </w:drawing>
      </w:r>
      <w:r w:rsidRPr="00174C84">
        <w:rPr>
          <w:noProof/>
          <w:sz w:val="24"/>
          <w:szCs w:val="24"/>
        </w:rPr>
        <mc:AlternateContent>
          <mc:Choice Requires="wps">
            <w:drawing>
              <wp:anchor distT="0" distB="0" distL="114300" distR="114300" simplePos="0" relativeHeight="251658240" behindDoc="0" locked="0" layoutInCell="1" allowOverlap="1" wp14:anchorId="2906B2AE" wp14:editId="010188BE">
                <wp:simplePos x="0" y="0"/>
                <wp:positionH relativeFrom="column">
                  <wp:posOffset>-238125</wp:posOffset>
                </wp:positionH>
                <wp:positionV relativeFrom="paragraph">
                  <wp:posOffset>4141470</wp:posOffset>
                </wp:positionV>
                <wp:extent cx="6400800" cy="1403985"/>
                <wp:effectExtent l="0" t="0" r="19050" b="127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403985"/>
                        </a:xfrm>
                        <a:prstGeom prst="rect">
                          <a:avLst/>
                        </a:prstGeom>
                        <a:solidFill>
                          <a:srgbClr val="FFFFFF"/>
                        </a:solidFill>
                        <a:ln w="9525">
                          <a:solidFill>
                            <a:schemeClr val="bg1"/>
                          </a:solidFill>
                          <a:miter lim="800000"/>
                          <a:headEnd/>
                          <a:tailEnd/>
                        </a:ln>
                      </wps:spPr>
                      <wps:txbx>
                        <w:txbxContent>
                          <w:p w:rsidR="00D449A7" w:rsidRPr="00174C84" w:rsidRDefault="00D449A7" w:rsidP="001737FF">
                            <w:pPr>
                              <w:jc w:val="left"/>
                              <w:rPr>
                                <w:sz w:val="24"/>
                                <w:szCs w:val="24"/>
                              </w:rPr>
                            </w:pPr>
                            <w:r w:rsidRPr="00174C84">
                              <w:rPr>
                                <w:sz w:val="24"/>
                                <w:szCs w:val="24"/>
                              </w:rPr>
                              <w:t xml:space="preserve">Figure 6.3: The </w:t>
                            </w:r>
                            <w:r w:rsidRPr="00832397">
                              <w:rPr>
                                <w:i/>
                                <w:sz w:val="24"/>
                                <w:szCs w:val="24"/>
                              </w:rPr>
                              <w:t>k</w:t>
                            </w:r>
                            <w:r>
                              <w:rPr>
                                <w:sz w:val="24"/>
                                <w:szCs w:val="24"/>
                              </w:rPr>
                              <w:t xml:space="preserve">-means-moderated </w:t>
                            </w:r>
                            <w:r w:rsidRPr="00174C84">
                              <w:rPr>
                                <w:sz w:val="24"/>
                                <w:szCs w:val="24"/>
                              </w:rPr>
                              <w:t xml:space="preserve">PICRD algorithm (red route) compared to the naïve Dijkstra algorithm </w:t>
                            </w:r>
                            <w:r>
                              <w:rPr>
                                <w:sz w:val="24"/>
                                <w:szCs w:val="24"/>
                              </w:rPr>
                              <w:t>(blue route) operating in circumstances described by</w:t>
                            </w:r>
                            <w:r w:rsidRPr="00174C84">
                              <w:rPr>
                                <w:sz w:val="24"/>
                                <w:szCs w:val="24"/>
                              </w:rPr>
                              <w:t xml:space="preserve"> Scenario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6B2AE" id="_x0000_s1037" type="#_x0000_t202" style="position:absolute;left:0;text-align:left;margin-left:-18.75pt;margin-top:326.1pt;width:7in;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" strokecolor="white [3212]">
                <v:textbox style="mso-fit-shape-to-text:t">
                  <w:txbxContent>
                    <w:p w:rsidR="00D449A7" w:rsidRPr="00174C84" w:rsidRDefault="00D449A7" w:rsidP="001737FF">
                      <w:pPr>
                        <w:jc w:val="left"/>
                        <w:rPr>
                          <w:sz w:val="24"/>
                          <w:szCs w:val="24"/>
                        </w:rPr>
                      </w:pPr>
                      <w:r w:rsidRPr="00174C84">
                        <w:rPr>
                          <w:sz w:val="24"/>
                          <w:szCs w:val="24"/>
                        </w:rPr>
                        <w:t xml:space="preserve">Figure 6.3: The </w:t>
                      </w:r>
                      <w:r w:rsidRPr="00832397">
                        <w:rPr>
                          <w:i/>
                          <w:sz w:val="24"/>
                          <w:szCs w:val="24"/>
                        </w:rPr>
                        <w:t>k</w:t>
                      </w:r>
                      <w:r>
                        <w:rPr>
                          <w:sz w:val="24"/>
                          <w:szCs w:val="24"/>
                        </w:rPr>
                        <w:t xml:space="preserve">-means-moderated </w:t>
                      </w:r>
                      <w:r w:rsidRPr="00174C84">
                        <w:rPr>
                          <w:sz w:val="24"/>
                          <w:szCs w:val="24"/>
                        </w:rPr>
                        <w:t xml:space="preserve">PICRD algorithm (red route) compared to the naïve Dijkstra algorithm </w:t>
                      </w:r>
                      <w:r>
                        <w:rPr>
                          <w:sz w:val="24"/>
                          <w:szCs w:val="24"/>
                        </w:rPr>
                        <w:t>(blue route) operating in circumstances described by</w:t>
                      </w:r>
                      <w:r w:rsidRPr="00174C84">
                        <w:rPr>
                          <w:sz w:val="24"/>
                          <w:szCs w:val="24"/>
                        </w:rPr>
                        <w:t xml:space="preserve"> Scenario 1.</w:t>
                      </w:r>
                    </w:p>
                  </w:txbxContent>
                </v:textbox>
              </v:shape>
            </w:pict>
          </mc:Fallback>
        </mc:AlternateContent>
      </w:r>
    </w:p>
    <w:p w:rsidR="00F67194" w:rsidRDefault="00F67194" w:rsidP="00AC4398">
      <w:pPr>
        <w:pStyle w:val="Text"/>
        <w:spacing w:line="480" w:lineRule="auto"/>
        <w:ind w:firstLine="720"/>
        <w:rPr>
          <w:sz w:val="24"/>
          <w:szCs w:val="24"/>
        </w:rPr>
      </w:pPr>
    </w:p>
    <w:p w:rsidR="00F67194" w:rsidRDefault="00F67194" w:rsidP="00AC4398">
      <w:pPr>
        <w:pStyle w:val="Text"/>
        <w:spacing w:line="480" w:lineRule="auto"/>
        <w:ind w:firstLine="720"/>
        <w:rPr>
          <w:sz w:val="24"/>
          <w:szCs w:val="24"/>
        </w:rPr>
      </w:pPr>
    </w:p>
    <w:p w:rsidR="00F67194" w:rsidRDefault="00F67194" w:rsidP="00AC4398">
      <w:pPr>
        <w:pStyle w:val="Text"/>
        <w:spacing w:line="480" w:lineRule="auto"/>
        <w:ind w:firstLine="720"/>
        <w:rPr>
          <w:sz w:val="24"/>
          <w:szCs w:val="24"/>
        </w:rPr>
      </w:pPr>
    </w:p>
    <w:p w:rsidR="00BA3B86" w:rsidRDefault="00FD5A71" w:rsidP="00AC4398">
      <w:pPr>
        <w:pStyle w:val="Text"/>
        <w:spacing w:line="480" w:lineRule="auto"/>
        <w:ind w:firstLine="720"/>
        <w:rPr>
          <w:sz w:val="24"/>
          <w:szCs w:val="24"/>
        </w:rPr>
      </w:pPr>
      <w:r w:rsidRPr="00FD5A71">
        <w:rPr>
          <w:sz w:val="24"/>
          <w:szCs w:val="24"/>
        </w:rPr>
        <w:t>The tables below show the results of applying PICRD to scenarios 1, 2, 3 and 4. Note that the column indicating a percentage of uniquely sensed photons represents the coverage obtained as a percentage of the total number of photons available to be sensed. The subsequent column measures coverage in terms of the photon volume sensed as the shortest route is traversed. The path distance is the length of the edges connecting the vertices together. Recall that we assign a distance of one to each edge in the segmentation mesh. Since we are solving the WRP, short path distance routes with a high photon volume are desired.</w:t>
      </w:r>
    </w:p>
    <w:p w:rsidR="00F67194" w:rsidRDefault="00F67194" w:rsidP="00AC4398">
      <w:pPr>
        <w:pStyle w:val="Text"/>
        <w:spacing w:line="480" w:lineRule="auto"/>
        <w:ind w:firstLine="720"/>
        <w:rPr>
          <w:sz w:val="24"/>
          <w:szCs w:val="24"/>
        </w:rPr>
      </w:pPr>
    </w:p>
    <w:p w:rsidR="00BA3B86" w:rsidRPr="001737FF" w:rsidRDefault="00C04126" w:rsidP="001737FF">
      <w:pPr>
        <w:pStyle w:val="Text"/>
        <w:ind w:firstLine="0"/>
        <w:jc w:val="center"/>
        <w:rPr>
          <w:b/>
          <w:sz w:val="24"/>
          <w:szCs w:val="24"/>
        </w:rPr>
      </w:pPr>
      <w:r w:rsidRPr="001737FF">
        <w:rPr>
          <w:b/>
          <w:sz w:val="24"/>
          <w:szCs w:val="24"/>
        </w:rPr>
        <w:t>Table 6.1</w:t>
      </w:r>
      <w:r w:rsidR="00884580" w:rsidRPr="001737FF">
        <w:rPr>
          <w:b/>
          <w:sz w:val="24"/>
          <w:szCs w:val="24"/>
        </w:rPr>
        <w:t>:</w:t>
      </w:r>
      <w:r w:rsidRPr="001737FF">
        <w:rPr>
          <w:b/>
          <w:sz w:val="24"/>
          <w:szCs w:val="24"/>
        </w:rPr>
        <w:t xml:space="preserve"> </w:t>
      </w:r>
      <w:r w:rsidR="009C6710" w:rsidRPr="001737FF">
        <w:rPr>
          <w:b/>
          <w:sz w:val="24"/>
          <w:szCs w:val="24"/>
        </w:rPr>
        <w:t xml:space="preserve">WRP Performance </w:t>
      </w:r>
      <w:r w:rsidR="00C14682" w:rsidRPr="001737FF">
        <w:rPr>
          <w:b/>
          <w:sz w:val="24"/>
          <w:szCs w:val="24"/>
        </w:rPr>
        <w:t>under</w:t>
      </w:r>
      <w:r w:rsidR="009C6710" w:rsidRPr="001737FF">
        <w:rPr>
          <w:b/>
          <w:sz w:val="24"/>
          <w:szCs w:val="24"/>
        </w:rPr>
        <w:t xml:space="preserve"> Circumstances Described by </w:t>
      </w:r>
      <w:r w:rsidRPr="001737FF">
        <w:rPr>
          <w:b/>
          <w:sz w:val="24"/>
          <w:szCs w:val="24"/>
        </w:rPr>
        <w:t>Scenario 1</w:t>
      </w:r>
    </w:p>
    <w:tbl>
      <w:tblPr>
        <w:tblStyle w:val="TableGrid"/>
        <w:tblW w:w="0" w:type="auto"/>
        <w:tblInd w:w="108" w:type="dxa"/>
        <w:tblLayout w:type="fixed"/>
        <w:tblLook w:val="04A0" w:firstRow="1" w:lastRow="0" w:firstColumn="1" w:lastColumn="0" w:noHBand="0" w:noVBand="1"/>
      </w:tblPr>
      <w:tblGrid>
        <w:gridCol w:w="1962"/>
        <w:gridCol w:w="1962"/>
        <w:gridCol w:w="1962"/>
        <w:gridCol w:w="1962"/>
        <w:gridCol w:w="1962"/>
      </w:tblGrid>
      <w:tr w:rsidR="00BA3B86" w:rsidRPr="00D1066D" w:rsidTr="00D1066D">
        <w:trPr>
          <w:trHeight w:val="260"/>
        </w:trPr>
        <w:tc>
          <w:tcPr>
            <w:tcW w:w="9810" w:type="dxa"/>
            <w:gridSpan w:val="5"/>
          </w:tcPr>
          <w:p w:rsidR="00BA3B86" w:rsidRPr="00D1066D" w:rsidRDefault="00BA3B86" w:rsidP="0035686E">
            <w:pPr>
              <w:pStyle w:val="Text"/>
              <w:rPr>
                <w:sz w:val="24"/>
                <w:szCs w:val="24"/>
              </w:rPr>
            </w:pPr>
            <w:r w:rsidRPr="00D1066D">
              <w:rPr>
                <w:sz w:val="24"/>
                <w:szCs w:val="24"/>
              </w:rPr>
              <w:t>Scenario 1</w:t>
            </w:r>
          </w:p>
        </w:tc>
      </w:tr>
      <w:tr w:rsidR="00BA3B86" w:rsidRPr="00D1066D" w:rsidTr="00A5219E">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Finding Algorithm</w:t>
            </w:r>
          </w:p>
        </w:tc>
        <w:tc>
          <w:tcPr>
            <w:tcW w:w="1962" w:type="dxa"/>
            <w:vAlign w:val="center"/>
          </w:tcPr>
          <w:p w:rsidR="00BA3B86" w:rsidRPr="00D1066D" w:rsidRDefault="00BA3B86" w:rsidP="00A5219E">
            <w:pPr>
              <w:pStyle w:val="Text"/>
              <w:ind w:firstLine="11"/>
              <w:jc w:val="center"/>
              <w:rPr>
                <w:sz w:val="24"/>
                <w:szCs w:val="24"/>
              </w:rPr>
            </w:pPr>
            <w:r w:rsidRPr="00D1066D">
              <w:rPr>
                <w:sz w:val="24"/>
                <w:szCs w:val="24"/>
              </w:rPr>
              <w:t>% of Uniquely-Sensed Photons</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Photon Volume Sensed</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Distance</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Time Required (ms)</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2500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2F09BB" w:rsidP="0035686E">
            <w:pPr>
              <w:pStyle w:val="Text"/>
              <w:ind w:firstLine="11"/>
              <w:jc w:val="center"/>
              <w:rPr>
                <w:sz w:val="24"/>
                <w:szCs w:val="24"/>
              </w:rPr>
            </w:pPr>
            <w:r>
              <w:rPr>
                <w:sz w:val="24"/>
                <w:szCs w:val="24"/>
              </w:rPr>
              <w:t>93</w:t>
            </w:r>
            <w:r w:rsidR="00BA3B86" w:rsidRPr="00D1066D">
              <w:rPr>
                <w:sz w:val="24"/>
                <w:szCs w:val="24"/>
              </w:rPr>
              <w:t>.8</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19832</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29</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61.7</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2F09BB" w:rsidP="0035686E">
            <w:pPr>
              <w:pStyle w:val="Text"/>
              <w:ind w:firstLine="11"/>
              <w:jc w:val="center"/>
              <w:rPr>
                <w:sz w:val="24"/>
                <w:szCs w:val="24"/>
              </w:rPr>
            </w:pPr>
            <w:r>
              <w:rPr>
                <w:sz w:val="24"/>
                <w:szCs w:val="24"/>
              </w:rPr>
              <w:t>93</w:t>
            </w:r>
            <w:r w:rsidR="00BA3B86" w:rsidRPr="00D1066D">
              <w:rPr>
                <w:sz w:val="24"/>
                <w:szCs w:val="24"/>
              </w:rPr>
              <w:t>.9</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15311</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29</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31.3</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2F09BB" w:rsidP="0035686E">
            <w:pPr>
              <w:pStyle w:val="Text"/>
              <w:ind w:firstLine="11"/>
              <w:jc w:val="center"/>
              <w:rPr>
                <w:sz w:val="24"/>
                <w:szCs w:val="24"/>
              </w:rPr>
            </w:pPr>
            <w:r>
              <w:rPr>
                <w:sz w:val="24"/>
                <w:szCs w:val="24"/>
              </w:rPr>
              <w:t>92.7</w:t>
            </w:r>
          </w:p>
        </w:tc>
        <w:tc>
          <w:tcPr>
            <w:tcW w:w="1962" w:type="dxa"/>
            <w:vAlign w:val="center"/>
          </w:tcPr>
          <w:p w:rsidR="00BA3B86" w:rsidRPr="00D1066D" w:rsidRDefault="002F09BB" w:rsidP="0035686E">
            <w:pPr>
              <w:pStyle w:val="Text"/>
              <w:ind w:firstLine="64"/>
              <w:jc w:val="center"/>
              <w:rPr>
                <w:sz w:val="24"/>
                <w:szCs w:val="24"/>
              </w:rPr>
            </w:pPr>
            <w:r>
              <w:rPr>
                <w:sz w:val="24"/>
                <w:szCs w:val="24"/>
              </w:rPr>
              <w:t>18532</w:t>
            </w:r>
          </w:p>
        </w:tc>
        <w:tc>
          <w:tcPr>
            <w:tcW w:w="1962" w:type="dxa"/>
            <w:vAlign w:val="center"/>
          </w:tcPr>
          <w:p w:rsidR="00BA3B86" w:rsidRPr="00D1066D" w:rsidRDefault="00F54385" w:rsidP="0035686E">
            <w:pPr>
              <w:pStyle w:val="Text"/>
              <w:ind w:firstLine="0"/>
              <w:jc w:val="center"/>
              <w:rPr>
                <w:sz w:val="24"/>
                <w:szCs w:val="24"/>
              </w:rPr>
            </w:pPr>
            <w:r>
              <w:rPr>
                <w:sz w:val="24"/>
                <w:szCs w:val="24"/>
              </w:rPr>
              <w:t>28</w:t>
            </w:r>
          </w:p>
        </w:tc>
        <w:tc>
          <w:tcPr>
            <w:tcW w:w="1962" w:type="dxa"/>
            <w:vAlign w:val="center"/>
          </w:tcPr>
          <w:p w:rsidR="00BA3B86" w:rsidRPr="00D1066D" w:rsidRDefault="002F09BB" w:rsidP="0035686E">
            <w:pPr>
              <w:pStyle w:val="Text"/>
              <w:ind w:firstLine="49"/>
              <w:jc w:val="center"/>
              <w:rPr>
                <w:sz w:val="24"/>
                <w:szCs w:val="24"/>
              </w:rPr>
            </w:pPr>
            <w:r>
              <w:rPr>
                <w:sz w:val="24"/>
                <w:szCs w:val="24"/>
              </w:rPr>
              <w:t>1</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5000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91.2</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45853</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20</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60.4</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2F09BB">
            <w:pPr>
              <w:pStyle w:val="Text"/>
              <w:ind w:firstLine="11"/>
              <w:jc w:val="center"/>
              <w:rPr>
                <w:sz w:val="24"/>
                <w:szCs w:val="24"/>
              </w:rPr>
            </w:pPr>
            <w:r w:rsidRPr="00D1066D">
              <w:rPr>
                <w:sz w:val="24"/>
                <w:szCs w:val="24"/>
              </w:rPr>
              <w:t>9</w:t>
            </w:r>
            <w:r w:rsidR="002F09BB">
              <w:rPr>
                <w:sz w:val="24"/>
                <w:szCs w:val="24"/>
              </w:rPr>
              <w:t>0</w:t>
            </w:r>
            <w:r w:rsidRPr="00D1066D">
              <w:rPr>
                <w:sz w:val="24"/>
                <w:szCs w:val="24"/>
              </w:rPr>
              <w:t>.6</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38586</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20</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30.7</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2F09BB" w:rsidP="0035686E">
            <w:pPr>
              <w:pStyle w:val="Text"/>
              <w:ind w:firstLine="11"/>
              <w:jc w:val="center"/>
              <w:rPr>
                <w:sz w:val="24"/>
                <w:szCs w:val="24"/>
              </w:rPr>
            </w:pPr>
            <w:r>
              <w:rPr>
                <w:sz w:val="24"/>
                <w:szCs w:val="24"/>
              </w:rPr>
              <w:t>90.7</w:t>
            </w:r>
          </w:p>
        </w:tc>
        <w:tc>
          <w:tcPr>
            <w:tcW w:w="1962" w:type="dxa"/>
            <w:vAlign w:val="center"/>
          </w:tcPr>
          <w:p w:rsidR="00BA3B86" w:rsidRPr="00D1066D" w:rsidRDefault="007C050A" w:rsidP="007C050A">
            <w:pPr>
              <w:pStyle w:val="Text"/>
              <w:ind w:firstLine="64"/>
              <w:jc w:val="center"/>
              <w:rPr>
                <w:sz w:val="24"/>
                <w:szCs w:val="24"/>
              </w:rPr>
            </w:pPr>
            <w:r>
              <w:rPr>
                <w:sz w:val="24"/>
                <w:szCs w:val="24"/>
              </w:rPr>
              <w:t>46323</w:t>
            </w:r>
          </w:p>
        </w:tc>
        <w:tc>
          <w:tcPr>
            <w:tcW w:w="1962" w:type="dxa"/>
            <w:vAlign w:val="center"/>
          </w:tcPr>
          <w:p w:rsidR="00BA3B86" w:rsidRPr="00D1066D" w:rsidRDefault="007C050A" w:rsidP="0035686E">
            <w:pPr>
              <w:pStyle w:val="Text"/>
              <w:ind w:firstLine="0"/>
              <w:jc w:val="center"/>
              <w:rPr>
                <w:sz w:val="24"/>
                <w:szCs w:val="24"/>
              </w:rPr>
            </w:pPr>
            <w:r>
              <w:rPr>
                <w:sz w:val="24"/>
                <w:szCs w:val="24"/>
              </w:rPr>
              <w:t>20</w:t>
            </w:r>
          </w:p>
        </w:tc>
        <w:tc>
          <w:tcPr>
            <w:tcW w:w="1962" w:type="dxa"/>
            <w:vAlign w:val="center"/>
          </w:tcPr>
          <w:p w:rsidR="00BA3B86" w:rsidRPr="00D1066D" w:rsidRDefault="002F09BB" w:rsidP="0035686E">
            <w:pPr>
              <w:pStyle w:val="Text"/>
              <w:ind w:firstLine="0"/>
              <w:jc w:val="center"/>
              <w:rPr>
                <w:sz w:val="24"/>
                <w:szCs w:val="24"/>
              </w:rPr>
            </w:pPr>
            <w:r>
              <w:rPr>
                <w:sz w:val="24"/>
                <w:szCs w:val="24"/>
              </w:rPr>
              <w:t>1</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7500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90.4</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64640</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26</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60.2</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90.2</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52454</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26</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29.5</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7C050A" w:rsidP="0035686E">
            <w:pPr>
              <w:pStyle w:val="Text"/>
              <w:ind w:firstLine="0"/>
              <w:jc w:val="center"/>
              <w:rPr>
                <w:sz w:val="24"/>
                <w:szCs w:val="24"/>
              </w:rPr>
            </w:pPr>
            <w:r>
              <w:rPr>
                <w:sz w:val="24"/>
                <w:szCs w:val="24"/>
              </w:rPr>
              <w:t>90.3</w:t>
            </w:r>
          </w:p>
        </w:tc>
        <w:tc>
          <w:tcPr>
            <w:tcW w:w="1962" w:type="dxa"/>
            <w:vAlign w:val="center"/>
          </w:tcPr>
          <w:p w:rsidR="00BA3B86" w:rsidRPr="00D1066D" w:rsidRDefault="00B75435" w:rsidP="0035686E">
            <w:pPr>
              <w:pStyle w:val="Text"/>
              <w:ind w:firstLine="0"/>
              <w:jc w:val="center"/>
              <w:rPr>
                <w:sz w:val="24"/>
                <w:szCs w:val="24"/>
              </w:rPr>
            </w:pPr>
            <w:r>
              <w:rPr>
                <w:sz w:val="24"/>
                <w:szCs w:val="24"/>
              </w:rPr>
              <w:t>60292</w:t>
            </w:r>
          </w:p>
        </w:tc>
        <w:tc>
          <w:tcPr>
            <w:tcW w:w="1962" w:type="dxa"/>
            <w:vAlign w:val="center"/>
          </w:tcPr>
          <w:p w:rsidR="00BA3B86" w:rsidRPr="00D1066D" w:rsidRDefault="002F09BB" w:rsidP="00B75435">
            <w:pPr>
              <w:pStyle w:val="Text"/>
              <w:ind w:firstLine="0"/>
              <w:jc w:val="center"/>
              <w:rPr>
                <w:sz w:val="24"/>
                <w:szCs w:val="24"/>
              </w:rPr>
            </w:pPr>
            <w:r>
              <w:rPr>
                <w:sz w:val="24"/>
                <w:szCs w:val="24"/>
              </w:rPr>
              <w:t>2</w:t>
            </w:r>
            <w:r w:rsidR="00B75435">
              <w:rPr>
                <w:sz w:val="24"/>
                <w:szCs w:val="24"/>
              </w:rPr>
              <w:t>6</w:t>
            </w:r>
          </w:p>
        </w:tc>
        <w:tc>
          <w:tcPr>
            <w:tcW w:w="1962" w:type="dxa"/>
            <w:vAlign w:val="center"/>
          </w:tcPr>
          <w:p w:rsidR="00BA3B86" w:rsidRPr="00D1066D" w:rsidRDefault="002F09BB" w:rsidP="0035686E">
            <w:pPr>
              <w:pStyle w:val="Text"/>
              <w:ind w:firstLine="49"/>
              <w:jc w:val="center"/>
              <w:rPr>
                <w:sz w:val="24"/>
                <w:szCs w:val="24"/>
              </w:rPr>
            </w:pPr>
            <w:r>
              <w:rPr>
                <w:sz w:val="24"/>
                <w:szCs w:val="24"/>
              </w:rPr>
              <w:t>1</w:t>
            </w:r>
          </w:p>
        </w:tc>
      </w:tr>
    </w:tbl>
    <w:p w:rsidR="00D1066D" w:rsidRDefault="00D1066D"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BA3B86" w:rsidRPr="001737FF" w:rsidRDefault="00D1066D" w:rsidP="001737FF">
      <w:pPr>
        <w:pStyle w:val="Text"/>
        <w:ind w:firstLine="0"/>
        <w:jc w:val="center"/>
        <w:rPr>
          <w:b/>
        </w:rPr>
      </w:pPr>
      <w:r w:rsidRPr="001737FF">
        <w:rPr>
          <w:b/>
          <w:sz w:val="24"/>
          <w:szCs w:val="24"/>
        </w:rPr>
        <w:t>Table 6.2</w:t>
      </w:r>
      <w:r w:rsidR="00884580" w:rsidRPr="001737FF">
        <w:rPr>
          <w:b/>
          <w:sz w:val="24"/>
          <w:szCs w:val="24"/>
        </w:rPr>
        <w:t>:</w:t>
      </w:r>
      <w:r w:rsidRPr="001737FF">
        <w:rPr>
          <w:b/>
          <w:sz w:val="24"/>
          <w:szCs w:val="24"/>
        </w:rPr>
        <w:t xml:space="preserve"> </w:t>
      </w:r>
      <w:r w:rsidR="009C6710" w:rsidRPr="001737FF">
        <w:rPr>
          <w:b/>
          <w:sz w:val="24"/>
          <w:szCs w:val="24"/>
        </w:rPr>
        <w:t xml:space="preserve">WRP Performance </w:t>
      </w:r>
      <w:r w:rsidR="00C14682" w:rsidRPr="001737FF">
        <w:rPr>
          <w:b/>
          <w:sz w:val="24"/>
          <w:szCs w:val="24"/>
        </w:rPr>
        <w:t>under</w:t>
      </w:r>
      <w:r w:rsidR="009C6710" w:rsidRPr="001737FF">
        <w:rPr>
          <w:b/>
          <w:sz w:val="24"/>
          <w:szCs w:val="24"/>
        </w:rPr>
        <w:t xml:space="preserve"> Circumstances Described by </w:t>
      </w:r>
      <w:r w:rsidRPr="001737FF">
        <w:rPr>
          <w:b/>
          <w:sz w:val="24"/>
          <w:szCs w:val="24"/>
        </w:rPr>
        <w:t>Scenario 2</w:t>
      </w:r>
    </w:p>
    <w:tbl>
      <w:tblPr>
        <w:tblStyle w:val="TableGrid"/>
        <w:tblW w:w="0" w:type="auto"/>
        <w:tblInd w:w="108" w:type="dxa"/>
        <w:tblLook w:val="04A0" w:firstRow="1" w:lastRow="0" w:firstColumn="1" w:lastColumn="0" w:noHBand="0" w:noVBand="1"/>
      </w:tblPr>
      <w:tblGrid>
        <w:gridCol w:w="1902"/>
        <w:gridCol w:w="1900"/>
        <w:gridCol w:w="1884"/>
        <w:gridCol w:w="1889"/>
        <w:gridCol w:w="1893"/>
      </w:tblGrid>
      <w:tr w:rsidR="00BA3B86" w:rsidRPr="00D1066D" w:rsidTr="00D1066D">
        <w:trPr>
          <w:trHeight w:val="260"/>
        </w:trPr>
        <w:tc>
          <w:tcPr>
            <w:tcW w:w="9810" w:type="dxa"/>
            <w:gridSpan w:val="5"/>
          </w:tcPr>
          <w:p w:rsidR="00BA3B86" w:rsidRPr="00D1066D" w:rsidRDefault="00BA3B86" w:rsidP="0035686E">
            <w:pPr>
              <w:pStyle w:val="Text"/>
              <w:rPr>
                <w:sz w:val="24"/>
                <w:szCs w:val="24"/>
              </w:rPr>
            </w:pPr>
            <w:r w:rsidRPr="00D1066D">
              <w:rPr>
                <w:sz w:val="24"/>
                <w:szCs w:val="24"/>
              </w:rPr>
              <w:t>Scenario 2</w:t>
            </w:r>
          </w:p>
        </w:tc>
      </w:tr>
      <w:tr w:rsidR="00BA3B86" w:rsidRPr="00D1066D" w:rsidTr="00A5219E">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Finding Algorithm</w:t>
            </w:r>
          </w:p>
        </w:tc>
        <w:tc>
          <w:tcPr>
            <w:tcW w:w="1962" w:type="dxa"/>
            <w:vAlign w:val="center"/>
          </w:tcPr>
          <w:p w:rsidR="00BA3B86" w:rsidRPr="00D1066D" w:rsidRDefault="00BA3B86" w:rsidP="00A5219E">
            <w:pPr>
              <w:pStyle w:val="Text"/>
              <w:ind w:firstLine="11"/>
              <w:jc w:val="center"/>
              <w:rPr>
                <w:sz w:val="24"/>
                <w:szCs w:val="24"/>
              </w:rPr>
            </w:pPr>
            <w:r w:rsidRPr="00D1066D">
              <w:rPr>
                <w:sz w:val="24"/>
                <w:szCs w:val="24"/>
              </w:rPr>
              <w:t>% of Uniquely-Sensed Photons</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Photon Volume Sensed</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Distance</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Time Required (ms)</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2500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75435" w:rsidP="0035686E">
            <w:pPr>
              <w:pStyle w:val="Text"/>
              <w:ind w:firstLine="11"/>
              <w:jc w:val="center"/>
              <w:rPr>
                <w:sz w:val="24"/>
                <w:szCs w:val="24"/>
              </w:rPr>
            </w:pPr>
            <w:r>
              <w:rPr>
                <w:sz w:val="24"/>
                <w:szCs w:val="24"/>
              </w:rPr>
              <w:t>93.4</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29478</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42</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577.4</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75435" w:rsidP="0035686E">
            <w:pPr>
              <w:pStyle w:val="Text"/>
              <w:ind w:firstLine="11"/>
              <w:jc w:val="center"/>
              <w:rPr>
                <w:sz w:val="24"/>
                <w:szCs w:val="24"/>
              </w:rPr>
            </w:pPr>
            <w:r>
              <w:rPr>
                <w:sz w:val="24"/>
                <w:szCs w:val="24"/>
              </w:rPr>
              <w:t>93.2</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25186</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42</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346.3</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B75435" w:rsidP="0035686E">
            <w:pPr>
              <w:pStyle w:val="Text"/>
              <w:ind w:firstLine="11"/>
              <w:jc w:val="center"/>
              <w:rPr>
                <w:sz w:val="24"/>
                <w:szCs w:val="24"/>
              </w:rPr>
            </w:pPr>
            <w:r>
              <w:rPr>
                <w:sz w:val="24"/>
                <w:szCs w:val="24"/>
              </w:rPr>
              <w:t>93.2</w:t>
            </w:r>
          </w:p>
        </w:tc>
        <w:tc>
          <w:tcPr>
            <w:tcW w:w="1962" w:type="dxa"/>
            <w:vAlign w:val="center"/>
          </w:tcPr>
          <w:p w:rsidR="00BA3B86" w:rsidRPr="00D1066D" w:rsidRDefault="005E16C1" w:rsidP="0035686E">
            <w:pPr>
              <w:pStyle w:val="Text"/>
              <w:ind w:firstLine="64"/>
              <w:jc w:val="center"/>
              <w:rPr>
                <w:sz w:val="24"/>
                <w:szCs w:val="24"/>
              </w:rPr>
            </w:pPr>
            <w:r>
              <w:rPr>
                <w:sz w:val="24"/>
                <w:szCs w:val="24"/>
              </w:rPr>
              <w:t>27325</w:t>
            </w:r>
          </w:p>
        </w:tc>
        <w:tc>
          <w:tcPr>
            <w:tcW w:w="1962" w:type="dxa"/>
            <w:vAlign w:val="center"/>
          </w:tcPr>
          <w:p w:rsidR="00BA3B86" w:rsidRPr="00D1066D" w:rsidRDefault="005E16C1" w:rsidP="0035686E">
            <w:pPr>
              <w:pStyle w:val="Text"/>
              <w:ind w:firstLine="0"/>
              <w:jc w:val="center"/>
              <w:rPr>
                <w:sz w:val="24"/>
                <w:szCs w:val="24"/>
              </w:rPr>
            </w:pPr>
            <w:r>
              <w:rPr>
                <w:sz w:val="24"/>
                <w:szCs w:val="24"/>
              </w:rPr>
              <w:t>38</w:t>
            </w:r>
          </w:p>
        </w:tc>
        <w:tc>
          <w:tcPr>
            <w:tcW w:w="1962" w:type="dxa"/>
            <w:vAlign w:val="center"/>
          </w:tcPr>
          <w:p w:rsidR="00BA3B86" w:rsidRPr="00D1066D" w:rsidRDefault="002F09BB" w:rsidP="0035686E">
            <w:pPr>
              <w:pStyle w:val="Text"/>
              <w:ind w:firstLine="49"/>
              <w:jc w:val="center"/>
              <w:rPr>
                <w:sz w:val="24"/>
                <w:szCs w:val="24"/>
              </w:rPr>
            </w:pPr>
            <w:r>
              <w:rPr>
                <w:sz w:val="24"/>
                <w:szCs w:val="24"/>
              </w:rPr>
              <w:t>4</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5000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75435" w:rsidP="0035686E">
            <w:pPr>
              <w:pStyle w:val="Text"/>
              <w:ind w:firstLine="11"/>
              <w:jc w:val="center"/>
              <w:rPr>
                <w:sz w:val="24"/>
                <w:szCs w:val="24"/>
              </w:rPr>
            </w:pPr>
            <w:r>
              <w:rPr>
                <w:sz w:val="24"/>
                <w:szCs w:val="24"/>
              </w:rPr>
              <w:t>94.6</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118567</w:t>
            </w:r>
          </w:p>
        </w:tc>
        <w:tc>
          <w:tcPr>
            <w:tcW w:w="1962" w:type="dxa"/>
            <w:vAlign w:val="center"/>
          </w:tcPr>
          <w:p w:rsidR="00BA3B86" w:rsidRPr="00D1066D" w:rsidRDefault="00BA3B86" w:rsidP="0035686E">
            <w:pPr>
              <w:pStyle w:val="Text"/>
              <w:ind w:firstLine="79"/>
              <w:jc w:val="center"/>
              <w:rPr>
                <w:sz w:val="24"/>
                <w:szCs w:val="24"/>
              </w:rPr>
            </w:pPr>
            <w:r w:rsidRPr="00D1066D">
              <w:rPr>
                <w:sz w:val="24"/>
                <w:szCs w:val="24"/>
              </w:rPr>
              <w:t>61</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561.6</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94.7</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104510</w:t>
            </w:r>
          </w:p>
        </w:tc>
        <w:tc>
          <w:tcPr>
            <w:tcW w:w="1962" w:type="dxa"/>
            <w:vAlign w:val="center"/>
          </w:tcPr>
          <w:p w:rsidR="00BA3B86" w:rsidRPr="00D1066D" w:rsidRDefault="00BA3B86" w:rsidP="0035686E">
            <w:pPr>
              <w:pStyle w:val="Text"/>
              <w:ind w:firstLine="79"/>
              <w:jc w:val="center"/>
              <w:rPr>
                <w:sz w:val="24"/>
                <w:szCs w:val="24"/>
              </w:rPr>
            </w:pPr>
            <w:r w:rsidRPr="00D1066D">
              <w:rPr>
                <w:sz w:val="24"/>
                <w:szCs w:val="24"/>
              </w:rPr>
              <w:t>60</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337.9</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5E16C1" w:rsidP="0035686E">
            <w:pPr>
              <w:pStyle w:val="Text"/>
              <w:ind w:firstLine="11"/>
              <w:jc w:val="center"/>
              <w:rPr>
                <w:sz w:val="24"/>
                <w:szCs w:val="24"/>
              </w:rPr>
            </w:pPr>
            <w:r>
              <w:rPr>
                <w:sz w:val="24"/>
                <w:szCs w:val="24"/>
              </w:rPr>
              <w:t>94.5</w:t>
            </w:r>
          </w:p>
        </w:tc>
        <w:tc>
          <w:tcPr>
            <w:tcW w:w="1962" w:type="dxa"/>
            <w:vAlign w:val="center"/>
          </w:tcPr>
          <w:p w:rsidR="00BA3B86" w:rsidRPr="00D1066D" w:rsidRDefault="005E16C1" w:rsidP="0035686E">
            <w:pPr>
              <w:pStyle w:val="Text"/>
              <w:ind w:firstLine="64"/>
              <w:jc w:val="center"/>
              <w:rPr>
                <w:sz w:val="24"/>
                <w:szCs w:val="24"/>
              </w:rPr>
            </w:pPr>
            <w:r>
              <w:rPr>
                <w:sz w:val="24"/>
                <w:szCs w:val="24"/>
              </w:rPr>
              <w:t>115872</w:t>
            </w:r>
          </w:p>
        </w:tc>
        <w:tc>
          <w:tcPr>
            <w:tcW w:w="1962" w:type="dxa"/>
            <w:vAlign w:val="center"/>
          </w:tcPr>
          <w:p w:rsidR="00BA3B86" w:rsidRPr="00D1066D" w:rsidRDefault="005E16C1" w:rsidP="0035686E">
            <w:pPr>
              <w:pStyle w:val="Text"/>
              <w:ind w:firstLine="79"/>
              <w:jc w:val="center"/>
              <w:rPr>
                <w:sz w:val="24"/>
                <w:szCs w:val="24"/>
              </w:rPr>
            </w:pPr>
            <w:r>
              <w:rPr>
                <w:sz w:val="24"/>
                <w:szCs w:val="24"/>
              </w:rPr>
              <w:t>55</w:t>
            </w:r>
          </w:p>
        </w:tc>
        <w:tc>
          <w:tcPr>
            <w:tcW w:w="1962" w:type="dxa"/>
            <w:vAlign w:val="center"/>
          </w:tcPr>
          <w:p w:rsidR="00BA3B86" w:rsidRPr="00D1066D" w:rsidRDefault="002F09BB" w:rsidP="0035686E">
            <w:pPr>
              <w:pStyle w:val="Text"/>
              <w:ind w:firstLine="0"/>
              <w:jc w:val="center"/>
              <w:rPr>
                <w:sz w:val="24"/>
                <w:szCs w:val="24"/>
              </w:rPr>
            </w:pPr>
            <w:r>
              <w:rPr>
                <w:sz w:val="24"/>
                <w:szCs w:val="24"/>
              </w:rPr>
              <w:t>3</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Photons Launched: 7500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75435" w:rsidP="0035686E">
            <w:pPr>
              <w:pStyle w:val="Text"/>
              <w:ind w:firstLine="11"/>
              <w:jc w:val="center"/>
              <w:rPr>
                <w:sz w:val="24"/>
                <w:szCs w:val="24"/>
              </w:rPr>
            </w:pPr>
            <w:r>
              <w:rPr>
                <w:sz w:val="24"/>
                <w:szCs w:val="24"/>
              </w:rPr>
              <w:t>93.3</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156021</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57</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574.9</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91.3</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142719</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57</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342.2</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BA3B86" w:rsidRPr="00D1066D" w:rsidRDefault="00B75435" w:rsidP="0035686E">
            <w:pPr>
              <w:pStyle w:val="Text"/>
              <w:ind w:firstLine="11"/>
              <w:jc w:val="center"/>
              <w:rPr>
                <w:sz w:val="24"/>
                <w:szCs w:val="24"/>
              </w:rPr>
            </w:pPr>
            <w:r>
              <w:rPr>
                <w:sz w:val="24"/>
                <w:szCs w:val="24"/>
              </w:rPr>
              <w:t>92.8</w:t>
            </w:r>
          </w:p>
        </w:tc>
        <w:tc>
          <w:tcPr>
            <w:tcW w:w="1962" w:type="dxa"/>
            <w:vAlign w:val="center"/>
          </w:tcPr>
          <w:p w:rsidR="00BA3B86" w:rsidRPr="00D1066D" w:rsidRDefault="005E16C1" w:rsidP="0035686E">
            <w:pPr>
              <w:pStyle w:val="Text"/>
              <w:ind w:firstLine="64"/>
              <w:jc w:val="center"/>
              <w:rPr>
                <w:sz w:val="24"/>
                <w:szCs w:val="24"/>
              </w:rPr>
            </w:pPr>
            <w:r>
              <w:rPr>
                <w:sz w:val="24"/>
                <w:szCs w:val="24"/>
              </w:rPr>
              <w:t>152826</w:t>
            </w:r>
          </w:p>
        </w:tc>
        <w:tc>
          <w:tcPr>
            <w:tcW w:w="1962" w:type="dxa"/>
            <w:vAlign w:val="center"/>
          </w:tcPr>
          <w:p w:rsidR="00BA3B86" w:rsidRPr="00D1066D" w:rsidRDefault="00B75435" w:rsidP="0035686E">
            <w:pPr>
              <w:pStyle w:val="Text"/>
              <w:ind w:firstLine="0"/>
              <w:jc w:val="center"/>
              <w:rPr>
                <w:sz w:val="24"/>
                <w:szCs w:val="24"/>
              </w:rPr>
            </w:pPr>
            <w:r>
              <w:rPr>
                <w:sz w:val="24"/>
                <w:szCs w:val="24"/>
              </w:rPr>
              <w:t>50</w:t>
            </w:r>
          </w:p>
        </w:tc>
        <w:tc>
          <w:tcPr>
            <w:tcW w:w="1962" w:type="dxa"/>
            <w:vAlign w:val="center"/>
          </w:tcPr>
          <w:p w:rsidR="00BA3B86" w:rsidRPr="00D1066D" w:rsidRDefault="002F09BB" w:rsidP="0035686E">
            <w:pPr>
              <w:pStyle w:val="Text"/>
              <w:ind w:firstLine="49"/>
              <w:jc w:val="center"/>
              <w:rPr>
                <w:sz w:val="24"/>
                <w:szCs w:val="24"/>
              </w:rPr>
            </w:pPr>
            <w:r>
              <w:rPr>
                <w:sz w:val="24"/>
                <w:szCs w:val="24"/>
              </w:rPr>
              <w:t>5</w:t>
            </w:r>
          </w:p>
        </w:tc>
      </w:tr>
    </w:tbl>
    <w:p w:rsidR="001F13DF" w:rsidRDefault="001F13DF" w:rsidP="00D1066D">
      <w:pPr>
        <w:pStyle w:val="Text"/>
        <w:ind w:firstLine="0"/>
        <w:rPr>
          <w:sz w:val="24"/>
          <w:szCs w:val="24"/>
        </w:rPr>
      </w:pPr>
    </w:p>
    <w:p w:rsidR="001F13DF" w:rsidRDefault="001F13DF" w:rsidP="00D1066D">
      <w:pPr>
        <w:pStyle w:val="Text"/>
        <w:ind w:firstLine="0"/>
        <w:rPr>
          <w:sz w:val="24"/>
          <w:szCs w:val="24"/>
        </w:rPr>
      </w:pPr>
    </w:p>
    <w:p w:rsidR="001F13DF" w:rsidRDefault="001F13DF" w:rsidP="00D1066D">
      <w:pPr>
        <w:pStyle w:val="Text"/>
        <w:ind w:firstLine="0"/>
        <w:rPr>
          <w:sz w:val="24"/>
          <w:szCs w:val="24"/>
        </w:rPr>
      </w:pPr>
    </w:p>
    <w:p w:rsidR="00D1066D" w:rsidRPr="001737FF" w:rsidRDefault="00D1066D" w:rsidP="001737FF">
      <w:pPr>
        <w:pStyle w:val="Text"/>
        <w:ind w:firstLine="0"/>
        <w:jc w:val="center"/>
        <w:rPr>
          <w:b/>
        </w:rPr>
      </w:pPr>
      <w:r w:rsidRPr="001737FF">
        <w:rPr>
          <w:b/>
          <w:sz w:val="24"/>
          <w:szCs w:val="24"/>
        </w:rPr>
        <w:lastRenderedPageBreak/>
        <w:t>Table 6.3</w:t>
      </w:r>
      <w:r w:rsidR="00647852" w:rsidRPr="001737FF">
        <w:rPr>
          <w:b/>
          <w:sz w:val="24"/>
          <w:szCs w:val="24"/>
        </w:rPr>
        <w:t>:</w:t>
      </w:r>
      <w:r w:rsidRPr="001737FF">
        <w:rPr>
          <w:b/>
          <w:sz w:val="24"/>
          <w:szCs w:val="24"/>
        </w:rPr>
        <w:t xml:space="preserve"> </w:t>
      </w:r>
      <w:r w:rsidR="009D439D" w:rsidRPr="001737FF">
        <w:rPr>
          <w:b/>
          <w:sz w:val="24"/>
          <w:szCs w:val="24"/>
        </w:rPr>
        <w:t xml:space="preserve">WRP Performance </w:t>
      </w:r>
      <w:r w:rsidR="00C14682" w:rsidRPr="001737FF">
        <w:rPr>
          <w:b/>
          <w:sz w:val="24"/>
          <w:szCs w:val="24"/>
        </w:rPr>
        <w:t>under</w:t>
      </w:r>
      <w:r w:rsidR="009D439D" w:rsidRPr="001737FF">
        <w:rPr>
          <w:b/>
          <w:sz w:val="24"/>
          <w:szCs w:val="24"/>
        </w:rPr>
        <w:t xml:space="preserve"> Circumstances Described by </w:t>
      </w:r>
      <w:r w:rsidRPr="001737FF">
        <w:rPr>
          <w:b/>
          <w:sz w:val="24"/>
          <w:szCs w:val="24"/>
        </w:rPr>
        <w:t>Scenario 3</w:t>
      </w:r>
    </w:p>
    <w:tbl>
      <w:tblPr>
        <w:tblStyle w:val="TableGrid"/>
        <w:tblW w:w="0" w:type="auto"/>
        <w:tblInd w:w="108" w:type="dxa"/>
        <w:tblLook w:val="04A0" w:firstRow="1" w:lastRow="0" w:firstColumn="1" w:lastColumn="0" w:noHBand="0" w:noVBand="1"/>
      </w:tblPr>
      <w:tblGrid>
        <w:gridCol w:w="1902"/>
        <w:gridCol w:w="1900"/>
        <w:gridCol w:w="1884"/>
        <w:gridCol w:w="1889"/>
        <w:gridCol w:w="1893"/>
      </w:tblGrid>
      <w:tr w:rsidR="00BA3B86" w:rsidRPr="00D1066D" w:rsidTr="00D1066D">
        <w:trPr>
          <w:trHeight w:val="260"/>
        </w:trPr>
        <w:tc>
          <w:tcPr>
            <w:tcW w:w="9810" w:type="dxa"/>
            <w:gridSpan w:val="5"/>
          </w:tcPr>
          <w:p w:rsidR="00BA3B86" w:rsidRPr="00280CA5" w:rsidRDefault="00BA3B86" w:rsidP="0035686E">
            <w:pPr>
              <w:pStyle w:val="Text"/>
              <w:rPr>
                <w:sz w:val="24"/>
                <w:szCs w:val="24"/>
              </w:rPr>
            </w:pPr>
            <w:r w:rsidRPr="00280CA5">
              <w:rPr>
                <w:sz w:val="24"/>
                <w:szCs w:val="24"/>
              </w:rPr>
              <w:t>Scenario 3</w:t>
            </w:r>
          </w:p>
        </w:tc>
      </w:tr>
      <w:tr w:rsidR="00BA3B86" w:rsidRPr="00D1066D" w:rsidTr="00A5219E">
        <w:tc>
          <w:tcPr>
            <w:tcW w:w="1962" w:type="dxa"/>
            <w:vAlign w:val="center"/>
          </w:tcPr>
          <w:p w:rsidR="00BA3B86" w:rsidRPr="00280CA5" w:rsidRDefault="00BA3B86" w:rsidP="00A5219E">
            <w:pPr>
              <w:pStyle w:val="Text"/>
              <w:ind w:firstLine="0"/>
              <w:jc w:val="center"/>
              <w:rPr>
                <w:sz w:val="24"/>
                <w:szCs w:val="24"/>
              </w:rPr>
            </w:pPr>
            <w:r w:rsidRPr="00280CA5">
              <w:rPr>
                <w:sz w:val="24"/>
                <w:szCs w:val="24"/>
              </w:rPr>
              <w:t>Path Finding Algorithm</w:t>
            </w:r>
          </w:p>
        </w:tc>
        <w:tc>
          <w:tcPr>
            <w:tcW w:w="1962" w:type="dxa"/>
            <w:vAlign w:val="center"/>
          </w:tcPr>
          <w:p w:rsidR="00BA3B86" w:rsidRPr="00280CA5" w:rsidRDefault="00BA3B86" w:rsidP="00A5219E">
            <w:pPr>
              <w:pStyle w:val="Text"/>
              <w:ind w:firstLine="11"/>
              <w:jc w:val="center"/>
              <w:rPr>
                <w:sz w:val="24"/>
                <w:szCs w:val="24"/>
              </w:rPr>
            </w:pPr>
            <w:r w:rsidRPr="00280CA5">
              <w:rPr>
                <w:sz w:val="24"/>
                <w:szCs w:val="24"/>
              </w:rPr>
              <w:t>% of Uniquely-Sensed Photons</w:t>
            </w:r>
          </w:p>
        </w:tc>
        <w:tc>
          <w:tcPr>
            <w:tcW w:w="1962" w:type="dxa"/>
            <w:vAlign w:val="center"/>
          </w:tcPr>
          <w:p w:rsidR="00BA3B86" w:rsidRPr="00280CA5" w:rsidRDefault="00BA3B86" w:rsidP="00A5219E">
            <w:pPr>
              <w:pStyle w:val="Text"/>
              <w:ind w:firstLine="0"/>
              <w:jc w:val="center"/>
              <w:rPr>
                <w:sz w:val="24"/>
                <w:szCs w:val="24"/>
              </w:rPr>
            </w:pPr>
            <w:r w:rsidRPr="00280CA5">
              <w:rPr>
                <w:sz w:val="24"/>
                <w:szCs w:val="24"/>
              </w:rPr>
              <w:t>Photon Volume Sensed</w:t>
            </w:r>
          </w:p>
        </w:tc>
        <w:tc>
          <w:tcPr>
            <w:tcW w:w="1962" w:type="dxa"/>
            <w:vAlign w:val="center"/>
          </w:tcPr>
          <w:p w:rsidR="00BA3B86" w:rsidRPr="00280CA5" w:rsidRDefault="00BA3B86" w:rsidP="00A5219E">
            <w:pPr>
              <w:pStyle w:val="Text"/>
              <w:ind w:hanging="11"/>
              <w:jc w:val="center"/>
              <w:rPr>
                <w:sz w:val="24"/>
                <w:szCs w:val="24"/>
              </w:rPr>
            </w:pPr>
            <w:r w:rsidRPr="00280CA5">
              <w:rPr>
                <w:sz w:val="24"/>
                <w:szCs w:val="24"/>
              </w:rPr>
              <w:t>Path Distance</w:t>
            </w:r>
          </w:p>
        </w:tc>
        <w:tc>
          <w:tcPr>
            <w:tcW w:w="1962" w:type="dxa"/>
            <w:vAlign w:val="center"/>
          </w:tcPr>
          <w:p w:rsidR="00BA3B86" w:rsidRPr="00280CA5" w:rsidRDefault="00BA3B86" w:rsidP="00A5219E">
            <w:pPr>
              <w:pStyle w:val="Text"/>
              <w:ind w:firstLine="0"/>
              <w:jc w:val="center"/>
              <w:rPr>
                <w:sz w:val="24"/>
                <w:szCs w:val="24"/>
              </w:rPr>
            </w:pPr>
            <w:r w:rsidRPr="00280CA5">
              <w:rPr>
                <w:sz w:val="24"/>
                <w:szCs w:val="24"/>
              </w:rPr>
              <w:t>Time Required (ms)</w:t>
            </w:r>
          </w:p>
        </w:tc>
      </w:tr>
      <w:tr w:rsidR="00BA3B86" w:rsidRPr="00D1066D" w:rsidTr="00D1066D">
        <w:tc>
          <w:tcPr>
            <w:tcW w:w="9810" w:type="dxa"/>
            <w:gridSpan w:val="5"/>
          </w:tcPr>
          <w:p w:rsidR="00BA3B86" w:rsidRPr="00280CA5" w:rsidRDefault="00BA3B86" w:rsidP="0035686E">
            <w:pPr>
              <w:pStyle w:val="Text"/>
              <w:rPr>
                <w:sz w:val="24"/>
                <w:szCs w:val="24"/>
              </w:rPr>
            </w:pPr>
            <w:r w:rsidRPr="00280CA5">
              <w:rPr>
                <w:sz w:val="24"/>
                <w:szCs w:val="24"/>
              </w:rPr>
              <w:t>% of Observer Grid Forbidden: 10</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PICRD</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93.5</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57784</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25</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60.7</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Dijkstra</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94.1</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48695</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25</w:t>
            </w:r>
          </w:p>
        </w:tc>
        <w:tc>
          <w:tcPr>
            <w:tcW w:w="1962" w:type="dxa"/>
            <w:vAlign w:val="center"/>
          </w:tcPr>
          <w:p w:rsidR="00BA3B86" w:rsidRPr="00280CA5" w:rsidRDefault="00BA3B86" w:rsidP="0035686E">
            <w:pPr>
              <w:pStyle w:val="Text"/>
              <w:ind w:firstLine="49"/>
              <w:jc w:val="center"/>
              <w:rPr>
                <w:sz w:val="24"/>
                <w:szCs w:val="24"/>
              </w:rPr>
            </w:pPr>
            <w:r w:rsidRPr="00280CA5">
              <w:rPr>
                <w:sz w:val="24"/>
                <w:szCs w:val="24"/>
              </w:rPr>
              <w:t>29.5</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i/>
                <w:sz w:val="24"/>
                <w:szCs w:val="24"/>
              </w:rPr>
              <w:t>k</w:t>
            </w:r>
            <w:r w:rsidRPr="00280CA5">
              <w:rPr>
                <w:sz w:val="24"/>
                <w:szCs w:val="24"/>
              </w:rPr>
              <w:t>-means</w:t>
            </w:r>
          </w:p>
        </w:tc>
        <w:tc>
          <w:tcPr>
            <w:tcW w:w="1962" w:type="dxa"/>
            <w:vAlign w:val="center"/>
          </w:tcPr>
          <w:p w:rsidR="00BA3B86" w:rsidRPr="00280CA5" w:rsidRDefault="00385FA1" w:rsidP="0035686E">
            <w:pPr>
              <w:pStyle w:val="Text"/>
              <w:ind w:firstLine="11"/>
              <w:jc w:val="center"/>
              <w:rPr>
                <w:sz w:val="24"/>
                <w:szCs w:val="24"/>
              </w:rPr>
            </w:pPr>
            <w:r w:rsidRPr="00280CA5">
              <w:rPr>
                <w:sz w:val="24"/>
                <w:szCs w:val="24"/>
              </w:rPr>
              <w:t>N/A</w:t>
            </w:r>
          </w:p>
        </w:tc>
        <w:tc>
          <w:tcPr>
            <w:tcW w:w="1962" w:type="dxa"/>
            <w:vAlign w:val="center"/>
          </w:tcPr>
          <w:p w:rsidR="00BA3B86" w:rsidRPr="00280CA5" w:rsidRDefault="00385FA1" w:rsidP="0035686E">
            <w:pPr>
              <w:pStyle w:val="Text"/>
              <w:ind w:firstLine="0"/>
              <w:jc w:val="center"/>
              <w:rPr>
                <w:sz w:val="24"/>
                <w:szCs w:val="24"/>
              </w:rPr>
            </w:pPr>
            <w:r w:rsidRPr="00280CA5">
              <w:rPr>
                <w:sz w:val="24"/>
                <w:szCs w:val="24"/>
              </w:rPr>
              <w:t>N/A</w:t>
            </w:r>
          </w:p>
        </w:tc>
        <w:tc>
          <w:tcPr>
            <w:tcW w:w="1962" w:type="dxa"/>
            <w:vAlign w:val="center"/>
          </w:tcPr>
          <w:p w:rsidR="00BA3B86" w:rsidRPr="00280CA5" w:rsidRDefault="00385FA1" w:rsidP="0035686E">
            <w:pPr>
              <w:pStyle w:val="Text"/>
              <w:ind w:firstLine="0"/>
              <w:jc w:val="center"/>
              <w:rPr>
                <w:sz w:val="24"/>
                <w:szCs w:val="24"/>
              </w:rPr>
            </w:pPr>
            <w:r w:rsidRPr="00280CA5">
              <w:rPr>
                <w:sz w:val="24"/>
                <w:szCs w:val="24"/>
              </w:rPr>
              <w:t>N/A</w:t>
            </w:r>
          </w:p>
        </w:tc>
        <w:tc>
          <w:tcPr>
            <w:tcW w:w="1962" w:type="dxa"/>
            <w:vAlign w:val="center"/>
          </w:tcPr>
          <w:p w:rsidR="00BA3B86" w:rsidRPr="00280CA5" w:rsidRDefault="00385FA1" w:rsidP="0035686E">
            <w:pPr>
              <w:pStyle w:val="Text"/>
              <w:ind w:firstLine="49"/>
              <w:jc w:val="center"/>
              <w:rPr>
                <w:sz w:val="24"/>
                <w:szCs w:val="24"/>
              </w:rPr>
            </w:pPr>
            <w:r w:rsidRPr="00280CA5">
              <w:rPr>
                <w:sz w:val="24"/>
                <w:szCs w:val="24"/>
              </w:rPr>
              <w:t>N/A</w:t>
            </w:r>
          </w:p>
        </w:tc>
      </w:tr>
      <w:tr w:rsidR="00BA3B86" w:rsidRPr="00D1066D" w:rsidTr="00D1066D">
        <w:tc>
          <w:tcPr>
            <w:tcW w:w="9810" w:type="dxa"/>
            <w:gridSpan w:val="5"/>
          </w:tcPr>
          <w:p w:rsidR="00BA3B86" w:rsidRPr="00280CA5" w:rsidRDefault="00BA3B86" w:rsidP="0035686E">
            <w:pPr>
              <w:pStyle w:val="Text"/>
              <w:rPr>
                <w:sz w:val="24"/>
                <w:szCs w:val="24"/>
              </w:rPr>
            </w:pPr>
            <w:r w:rsidRPr="00280CA5">
              <w:rPr>
                <w:sz w:val="24"/>
                <w:szCs w:val="24"/>
              </w:rPr>
              <w:t>% of Observer Grid Forbidden: 15</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PICRD</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93.1</w:t>
            </w:r>
          </w:p>
        </w:tc>
        <w:tc>
          <w:tcPr>
            <w:tcW w:w="1962" w:type="dxa"/>
            <w:vAlign w:val="center"/>
          </w:tcPr>
          <w:p w:rsidR="00BA3B86" w:rsidRPr="00280CA5" w:rsidRDefault="00BA3B86" w:rsidP="0035686E">
            <w:pPr>
              <w:pStyle w:val="Text"/>
              <w:ind w:firstLine="64"/>
              <w:jc w:val="center"/>
              <w:rPr>
                <w:sz w:val="24"/>
                <w:szCs w:val="24"/>
              </w:rPr>
            </w:pPr>
            <w:r w:rsidRPr="00280CA5">
              <w:rPr>
                <w:sz w:val="24"/>
                <w:szCs w:val="24"/>
              </w:rPr>
              <w:t>54446</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17</w:t>
            </w:r>
          </w:p>
        </w:tc>
        <w:tc>
          <w:tcPr>
            <w:tcW w:w="1962" w:type="dxa"/>
            <w:vAlign w:val="center"/>
          </w:tcPr>
          <w:p w:rsidR="00BA3B86" w:rsidRPr="00280CA5" w:rsidRDefault="00BA3B86" w:rsidP="0035686E">
            <w:pPr>
              <w:pStyle w:val="Text"/>
              <w:ind w:firstLine="49"/>
              <w:jc w:val="center"/>
              <w:rPr>
                <w:sz w:val="24"/>
                <w:szCs w:val="24"/>
              </w:rPr>
            </w:pPr>
            <w:r w:rsidRPr="00280CA5">
              <w:rPr>
                <w:sz w:val="24"/>
                <w:szCs w:val="24"/>
              </w:rPr>
              <w:t>61.2</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Dijkstra</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93.7</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45113</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16</w:t>
            </w:r>
          </w:p>
        </w:tc>
        <w:tc>
          <w:tcPr>
            <w:tcW w:w="1962" w:type="dxa"/>
            <w:vAlign w:val="center"/>
          </w:tcPr>
          <w:p w:rsidR="00BA3B86" w:rsidRPr="00280CA5" w:rsidRDefault="00BA3B86" w:rsidP="0035686E">
            <w:pPr>
              <w:pStyle w:val="Text"/>
              <w:ind w:firstLine="49"/>
              <w:jc w:val="center"/>
              <w:rPr>
                <w:sz w:val="24"/>
                <w:szCs w:val="24"/>
              </w:rPr>
            </w:pPr>
            <w:r w:rsidRPr="00280CA5">
              <w:rPr>
                <w:sz w:val="24"/>
                <w:szCs w:val="24"/>
              </w:rPr>
              <w:t>32.1</w:t>
            </w:r>
          </w:p>
        </w:tc>
      </w:tr>
      <w:tr w:rsidR="00385FA1" w:rsidRPr="00D1066D" w:rsidTr="00D1066D">
        <w:tc>
          <w:tcPr>
            <w:tcW w:w="1962" w:type="dxa"/>
          </w:tcPr>
          <w:p w:rsidR="00385FA1" w:rsidRPr="00280CA5" w:rsidRDefault="00385FA1" w:rsidP="0035686E">
            <w:pPr>
              <w:pStyle w:val="Text"/>
              <w:ind w:firstLine="0"/>
              <w:rPr>
                <w:sz w:val="24"/>
                <w:szCs w:val="24"/>
              </w:rPr>
            </w:pPr>
            <w:r w:rsidRPr="00280CA5">
              <w:rPr>
                <w:i/>
                <w:sz w:val="24"/>
                <w:szCs w:val="24"/>
              </w:rPr>
              <w:t>k</w:t>
            </w:r>
            <w:r w:rsidRPr="00280CA5">
              <w:rPr>
                <w:sz w:val="24"/>
                <w:szCs w:val="24"/>
              </w:rPr>
              <w:t>-means</w:t>
            </w:r>
          </w:p>
        </w:tc>
        <w:tc>
          <w:tcPr>
            <w:tcW w:w="1962" w:type="dxa"/>
            <w:vAlign w:val="center"/>
          </w:tcPr>
          <w:p w:rsidR="00385FA1" w:rsidRPr="00280CA5" w:rsidRDefault="00385FA1" w:rsidP="00A0792A">
            <w:pPr>
              <w:pStyle w:val="Text"/>
              <w:ind w:firstLine="11"/>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0"/>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0"/>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49"/>
              <w:jc w:val="center"/>
              <w:rPr>
                <w:sz w:val="24"/>
                <w:szCs w:val="24"/>
              </w:rPr>
            </w:pPr>
            <w:r w:rsidRPr="00280CA5">
              <w:rPr>
                <w:sz w:val="24"/>
                <w:szCs w:val="24"/>
              </w:rPr>
              <w:t>N/A</w:t>
            </w:r>
          </w:p>
        </w:tc>
      </w:tr>
      <w:tr w:rsidR="00BA3B86" w:rsidRPr="00D1066D" w:rsidTr="00D1066D">
        <w:tc>
          <w:tcPr>
            <w:tcW w:w="9810" w:type="dxa"/>
            <w:gridSpan w:val="5"/>
          </w:tcPr>
          <w:p w:rsidR="00BA3B86" w:rsidRPr="00280CA5" w:rsidRDefault="00BA3B86" w:rsidP="0035686E">
            <w:pPr>
              <w:pStyle w:val="Text"/>
              <w:rPr>
                <w:sz w:val="24"/>
                <w:szCs w:val="24"/>
              </w:rPr>
            </w:pPr>
            <w:r w:rsidRPr="00280CA5">
              <w:rPr>
                <w:sz w:val="24"/>
                <w:szCs w:val="24"/>
              </w:rPr>
              <w:t>% of Observer Grid Forbidden: 20</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PICRD</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92.6</w:t>
            </w:r>
          </w:p>
        </w:tc>
        <w:tc>
          <w:tcPr>
            <w:tcW w:w="1962" w:type="dxa"/>
            <w:vAlign w:val="center"/>
          </w:tcPr>
          <w:p w:rsidR="00BA3B86" w:rsidRPr="00280CA5" w:rsidRDefault="00BA3B86" w:rsidP="0035686E">
            <w:pPr>
              <w:pStyle w:val="Text"/>
              <w:ind w:firstLine="64"/>
              <w:jc w:val="center"/>
              <w:rPr>
                <w:sz w:val="24"/>
                <w:szCs w:val="24"/>
              </w:rPr>
            </w:pPr>
            <w:r w:rsidRPr="00280CA5">
              <w:rPr>
                <w:sz w:val="24"/>
                <w:szCs w:val="24"/>
              </w:rPr>
              <w:t>53278</w:t>
            </w:r>
          </w:p>
        </w:tc>
        <w:tc>
          <w:tcPr>
            <w:tcW w:w="1962" w:type="dxa"/>
            <w:vAlign w:val="center"/>
          </w:tcPr>
          <w:p w:rsidR="00BA3B86" w:rsidRPr="00280CA5" w:rsidRDefault="00BA3B86" w:rsidP="0035686E">
            <w:pPr>
              <w:pStyle w:val="Text"/>
              <w:ind w:firstLine="0"/>
              <w:jc w:val="center"/>
              <w:rPr>
                <w:sz w:val="24"/>
                <w:szCs w:val="24"/>
              </w:rPr>
            </w:pPr>
            <w:r w:rsidRPr="00280CA5">
              <w:rPr>
                <w:sz w:val="24"/>
                <w:szCs w:val="24"/>
              </w:rPr>
              <w:t>18</w:t>
            </w:r>
          </w:p>
        </w:tc>
        <w:tc>
          <w:tcPr>
            <w:tcW w:w="1962" w:type="dxa"/>
            <w:vAlign w:val="center"/>
          </w:tcPr>
          <w:p w:rsidR="00BA3B86" w:rsidRPr="00280CA5" w:rsidRDefault="00BA3B86" w:rsidP="0035686E">
            <w:pPr>
              <w:pStyle w:val="Text"/>
              <w:ind w:firstLine="49"/>
              <w:jc w:val="center"/>
              <w:rPr>
                <w:sz w:val="24"/>
                <w:szCs w:val="24"/>
              </w:rPr>
            </w:pPr>
            <w:r w:rsidRPr="00280CA5">
              <w:rPr>
                <w:sz w:val="24"/>
                <w:szCs w:val="24"/>
              </w:rPr>
              <w:t>61.1</w:t>
            </w:r>
          </w:p>
        </w:tc>
      </w:tr>
      <w:tr w:rsidR="00BA3B86" w:rsidRPr="00D1066D" w:rsidTr="00D1066D">
        <w:tc>
          <w:tcPr>
            <w:tcW w:w="1962" w:type="dxa"/>
          </w:tcPr>
          <w:p w:rsidR="00BA3B86" w:rsidRPr="00280CA5" w:rsidRDefault="00BA3B86" w:rsidP="0035686E">
            <w:pPr>
              <w:pStyle w:val="Text"/>
              <w:ind w:firstLine="0"/>
              <w:rPr>
                <w:sz w:val="24"/>
                <w:szCs w:val="24"/>
              </w:rPr>
            </w:pPr>
            <w:r w:rsidRPr="00280CA5">
              <w:rPr>
                <w:sz w:val="24"/>
                <w:szCs w:val="24"/>
              </w:rPr>
              <w:t>Dijkstra</w:t>
            </w:r>
          </w:p>
        </w:tc>
        <w:tc>
          <w:tcPr>
            <w:tcW w:w="1962" w:type="dxa"/>
            <w:vAlign w:val="center"/>
          </w:tcPr>
          <w:p w:rsidR="00BA3B86" w:rsidRPr="00280CA5" w:rsidRDefault="00BA3B86" w:rsidP="0035686E">
            <w:pPr>
              <w:pStyle w:val="Text"/>
              <w:ind w:firstLine="11"/>
              <w:jc w:val="center"/>
              <w:rPr>
                <w:sz w:val="24"/>
                <w:szCs w:val="24"/>
              </w:rPr>
            </w:pPr>
            <w:r w:rsidRPr="00280CA5">
              <w:rPr>
                <w:sz w:val="24"/>
                <w:szCs w:val="24"/>
              </w:rPr>
              <w:t>91.2</w:t>
            </w:r>
          </w:p>
        </w:tc>
        <w:tc>
          <w:tcPr>
            <w:tcW w:w="1962" w:type="dxa"/>
            <w:vAlign w:val="center"/>
          </w:tcPr>
          <w:p w:rsidR="00BA3B86" w:rsidRPr="00280CA5" w:rsidRDefault="00BA3B86" w:rsidP="0035686E">
            <w:pPr>
              <w:pStyle w:val="Text"/>
              <w:ind w:firstLine="64"/>
              <w:jc w:val="center"/>
              <w:rPr>
                <w:sz w:val="24"/>
                <w:szCs w:val="24"/>
              </w:rPr>
            </w:pPr>
            <w:r w:rsidRPr="00280CA5">
              <w:rPr>
                <w:sz w:val="24"/>
                <w:szCs w:val="24"/>
              </w:rPr>
              <w:t>44788</w:t>
            </w:r>
          </w:p>
        </w:tc>
        <w:tc>
          <w:tcPr>
            <w:tcW w:w="1962" w:type="dxa"/>
            <w:vAlign w:val="center"/>
          </w:tcPr>
          <w:p w:rsidR="00BA3B86" w:rsidRPr="00280CA5" w:rsidRDefault="00BA3B86" w:rsidP="0035686E">
            <w:pPr>
              <w:pStyle w:val="Text"/>
              <w:ind w:firstLine="79"/>
              <w:jc w:val="center"/>
              <w:rPr>
                <w:sz w:val="24"/>
                <w:szCs w:val="24"/>
              </w:rPr>
            </w:pPr>
            <w:r w:rsidRPr="00280CA5">
              <w:rPr>
                <w:sz w:val="24"/>
                <w:szCs w:val="24"/>
              </w:rPr>
              <w:t>18</w:t>
            </w:r>
          </w:p>
        </w:tc>
        <w:tc>
          <w:tcPr>
            <w:tcW w:w="1962" w:type="dxa"/>
            <w:vAlign w:val="center"/>
          </w:tcPr>
          <w:p w:rsidR="00BA3B86" w:rsidRPr="00280CA5" w:rsidRDefault="00BA3B86" w:rsidP="0035686E">
            <w:pPr>
              <w:pStyle w:val="Text"/>
              <w:ind w:firstLine="49"/>
              <w:jc w:val="center"/>
              <w:rPr>
                <w:sz w:val="24"/>
                <w:szCs w:val="24"/>
              </w:rPr>
            </w:pPr>
            <w:r w:rsidRPr="00280CA5">
              <w:rPr>
                <w:sz w:val="24"/>
                <w:szCs w:val="24"/>
              </w:rPr>
              <w:t>30.4</w:t>
            </w:r>
          </w:p>
        </w:tc>
      </w:tr>
      <w:tr w:rsidR="00385FA1" w:rsidRPr="00D1066D" w:rsidTr="00D1066D">
        <w:tc>
          <w:tcPr>
            <w:tcW w:w="1962" w:type="dxa"/>
          </w:tcPr>
          <w:p w:rsidR="00385FA1" w:rsidRPr="00280CA5" w:rsidRDefault="00385FA1" w:rsidP="0035686E">
            <w:pPr>
              <w:pStyle w:val="Text"/>
              <w:ind w:firstLine="0"/>
              <w:rPr>
                <w:sz w:val="24"/>
                <w:szCs w:val="24"/>
              </w:rPr>
            </w:pPr>
            <w:r w:rsidRPr="00280CA5">
              <w:rPr>
                <w:i/>
                <w:sz w:val="24"/>
                <w:szCs w:val="24"/>
              </w:rPr>
              <w:t>k</w:t>
            </w:r>
            <w:r w:rsidRPr="00280CA5">
              <w:rPr>
                <w:sz w:val="24"/>
                <w:szCs w:val="24"/>
              </w:rPr>
              <w:t>-means</w:t>
            </w:r>
          </w:p>
        </w:tc>
        <w:tc>
          <w:tcPr>
            <w:tcW w:w="1962" w:type="dxa"/>
            <w:vAlign w:val="center"/>
          </w:tcPr>
          <w:p w:rsidR="00385FA1" w:rsidRPr="00280CA5" w:rsidRDefault="00385FA1" w:rsidP="00A0792A">
            <w:pPr>
              <w:pStyle w:val="Text"/>
              <w:ind w:firstLine="11"/>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0"/>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0"/>
              <w:jc w:val="center"/>
              <w:rPr>
                <w:sz w:val="24"/>
                <w:szCs w:val="24"/>
              </w:rPr>
            </w:pPr>
            <w:r w:rsidRPr="00280CA5">
              <w:rPr>
                <w:sz w:val="24"/>
                <w:szCs w:val="24"/>
              </w:rPr>
              <w:t>N/A</w:t>
            </w:r>
          </w:p>
        </w:tc>
        <w:tc>
          <w:tcPr>
            <w:tcW w:w="1962" w:type="dxa"/>
            <w:vAlign w:val="center"/>
          </w:tcPr>
          <w:p w:rsidR="00385FA1" w:rsidRPr="00280CA5" w:rsidRDefault="00385FA1" w:rsidP="00A0792A">
            <w:pPr>
              <w:pStyle w:val="Text"/>
              <w:ind w:firstLine="49"/>
              <w:jc w:val="center"/>
              <w:rPr>
                <w:sz w:val="24"/>
                <w:szCs w:val="24"/>
              </w:rPr>
            </w:pPr>
            <w:r w:rsidRPr="00280CA5">
              <w:rPr>
                <w:sz w:val="24"/>
                <w:szCs w:val="24"/>
              </w:rPr>
              <w:t>N/A</w:t>
            </w:r>
          </w:p>
        </w:tc>
      </w:tr>
    </w:tbl>
    <w:p w:rsidR="00D1066D" w:rsidRDefault="00D1066D"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F67194" w:rsidRDefault="00F67194" w:rsidP="00BA3B86">
      <w:pPr>
        <w:pStyle w:val="Text"/>
        <w:rPr>
          <w:sz w:val="24"/>
          <w:szCs w:val="24"/>
        </w:rPr>
      </w:pPr>
    </w:p>
    <w:p w:rsidR="00BA3B86" w:rsidRPr="001737FF" w:rsidRDefault="00D1066D" w:rsidP="001737FF">
      <w:pPr>
        <w:pStyle w:val="Text"/>
        <w:ind w:firstLine="0"/>
        <w:jc w:val="center"/>
        <w:rPr>
          <w:b/>
        </w:rPr>
      </w:pPr>
      <w:r w:rsidRPr="001737FF">
        <w:rPr>
          <w:b/>
          <w:sz w:val="24"/>
          <w:szCs w:val="24"/>
        </w:rPr>
        <w:t>Table 6.4</w:t>
      </w:r>
      <w:r w:rsidR="00647852" w:rsidRPr="001737FF">
        <w:rPr>
          <w:b/>
          <w:sz w:val="24"/>
          <w:szCs w:val="24"/>
        </w:rPr>
        <w:t>:</w:t>
      </w:r>
      <w:r w:rsidRPr="001737FF">
        <w:rPr>
          <w:b/>
          <w:sz w:val="24"/>
          <w:szCs w:val="24"/>
        </w:rPr>
        <w:t xml:space="preserve"> </w:t>
      </w:r>
      <w:r w:rsidR="009D439D" w:rsidRPr="001737FF">
        <w:rPr>
          <w:b/>
          <w:sz w:val="24"/>
          <w:szCs w:val="24"/>
        </w:rPr>
        <w:t xml:space="preserve">WRP Performance </w:t>
      </w:r>
      <w:r w:rsidR="00C14682" w:rsidRPr="001737FF">
        <w:rPr>
          <w:b/>
          <w:sz w:val="24"/>
          <w:szCs w:val="24"/>
        </w:rPr>
        <w:t>under</w:t>
      </w:r>
      <w:r w:rsidR="009D439D" w:rsidRPr="001737FF">
        <w:rPr>
          <w:b/>
          <w:sz w:val="24"/>
          <w:szCs w:val="24"/>
        </w:rPr>
        <w:t xml:space="preserve"> Circumstances Described by </w:t>
      </w:r>
      <w:r w:rsidRPr="001737FF">
        <w:rPr>
          <w:b/>
          <w:sz w:val="24"/>
          <w:szCs w:val="24"/>
        </w:rPr>
        <w:t>Scenario 4</w:t>
      </w:r>
    </w:p>
    <w:tbl>
      <w:tblPr>
        <w:tblStyle w:val="TableGrid"/>
        <w:tblW w:w="0" w:type="auto"/>
        <w:tblInd w:w="108" w:type="dxa"/>
        <w:tblLook w:val="04A0" w:firstRow="1" w:lastRow="0" w:firstColumn="1" w:lastColumn="0" w:noHBand="0" w:noVBand="1"/>
      </w:tblPr>
      <w:tblGrid>
        <w:gridCol w:w="1902"/>
        <w:gridCol w:w="1900"/>
        <w:gridCol w:w="1884"/>
        <w:gridCol w:w="1889"/>
        <w:gridCol w:w="1893"/>
      </w:tblGrid>
      <w:tr w:rsidR="00BA3B86" w:rsidRPr="00D1066D" w:rsidTr="00D1066D">
        <w:trPr>
          <w:trHeight w:val="260"/>
        </w:trPr>
        <w:tc>
          <w:tcPr>
            <w:tcW w:w="9810" w:type="dxa"/>
            <w:gridSpan w:val="5"/>
          </w:tcPr>
          <w:p w:rsidR="00BA3B86" w:rsidRPr="00D1066D" w:rsidRDefault="00BA3B86" w:rsidP="0035686E">
            <w:pPr>
              <w:pStyle w:val="Text"/>
              <w:rPr>
                <w:sz w:val="24"/>
                <w:szCs w:val="24"/>
              </w:rPr>
            </w:pPr>
            <w:r w:rsidRPr="00D1066D">
              <w:rPr>
                <w:sz w:val="24"/>
                <w:szCs w:val="24"/>
              </w:rPr>
              <w:t>Scenario 4</w:t>
            </w:r>
          </w:p>
        </w:tc>
      </w:tr>
      <w:tr w:rsidR="00BA3B86" w:rsidRPr="00D1066D" w:rsidTr="00A5219E">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Finding Algorithm</w:t>
            </w:r>
          </w:p>
        </w:tc>
        <w:tc>
          <w:tcPr>
            <w:tcW w:w="1962" w:type="dxa"/>
            <w:vAlign w:val="center"/>
          </w:tcPr>
          <w:p w:rsidR="00BA3B86" w:rsidRPr="00D1066D" w:rsidRDefault="00BA3B86" w:rsidP="00A5219E">
            <w:pPr>
              <w:pStyle w:val="Text"/>
              <w:ind w:firstLine="11"/>
              <w:jc w:val="center"/>
              <w:rPr>
                <w:sz w:val="24"/>
                <w:szCs w:val="24"/>
              </w:rPr>
            </w:pPr>
            <w:r w:rsidRPr="00D1066D">
              <w:rPr>
                <w:sz w:val="24"/>
                <w:szCs w:val="24"/>
              </w:rPr>
              <w:t>% of Uniquely-Sensed Photons</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Photon Volume Sensed</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Path Distance</w:t>
            </w:r>
          </w:p>
        </w:tc>
        <w:tc>
          <w:tcPr>
            <w:tcW w:w="1962" w:type="dxa"/>
            <w:vAlign w:val="center"/>
          </w:tcPr>
          <w:p w:rsidR="00BA3B86" w:rsidRPr="00D1066D" w:rsidRDefault="00BA3B86" w:rsidP="00A5219E">
            <w:pPr>
              <w:pStyle w:val="Text"/>
              <w:ind w:firstLine="0"/>
              <w:jc w:val="center"/>
              <w:rPr>
                <w:sz w:val="24"/>
                <w:szCs w:val="24"/>
              </w:rPr>
            </w:pPr>
            <w:r w:rsidRPr="00D1066D">
              <w:rPr>
                <w:sz w:val="24"/>
                <w:szCs w:val="24"/>
              </w:rPr>
              <w:t>Time Required (ms)</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Time Step 0</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92.3</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55438</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24</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60.8</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93.4</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49251</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24</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29.7</w:t>
            </w:r>
          </w:p>
        </w:tc>
      </w:tr>
      <w:tr w:rsidR="00385FA1" w:rsidRPr="00D1066D" w:rsidTr="00D1066D">
        <w:tc>
          <w:tcPr>
            <w:tcW w:w="1962" w:type="dxa"/>
          </w:tcPr>
          <w:p w:rsidR="00385FA1" w:rsidRPr="00D1066D" w:rsidRDefault="00385FA1"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385FA1" w:rsidRPr="00D1066D" w:rsidRDefault="00385FA1" w:rsidP="00A0792A">
            <w:pPr>
              <w:pStyle w:val="Text"/>
              <w:ind w:firstLine="11"/>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49"/>
              <w:jc w:val="center"/>
              <w:rPr>
                <w:sz w:val="24"/>
                <w:szCs w:val="24"/>
              </w:rPr>
            </w:pPr>
            <w:r>
              <w:rPr>
                <w:sz w:val="24"/>
                <w:szCs w:val="24"/>
              </w:rPr>
              <w:t>N/A</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Time Step 1</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93.3</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56892</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26</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62.2</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92.2</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48598</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26</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30.9</w:t>
            </w:r>
          </w:p>
        </w:tc>
      </w:tr>
      <w:tr w:rsidR="00385FA1" w:rsidRPr="00D1066D" w:rsidTr="00D1066D">
        <w:tc>
          <w:tcPr>
            <w:tcW w:w="1962" w:type="dxa"/>
          </w:tcPr>
          <w:p w:rsidR="00385FA1" w:rsidRPr="00D1066D" w:rsidRDefault="00385FA1"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385FA1" w:rsidRPr="00D1066D" w:rsidRDefault="00385FA1" w:rsidP="00A0792A">
            <w:pPr>
              <w:pStyle w:val="Text"/>
              <w:ind w:firstLine="11"/>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49"/>
              <w:jc w:val="center"/>
              <w:rPr>
                <w:sz w:val="24"/>
                <w:szCs w:val="24"/>
              </w:rPr>
            </w:pPr>
            <w:r>
              <w:rPr>
                <w:sz w:val="24"/>
                <w:szCs w:val="24"/>
              </w:rPr>
              <w:t>N/A</w:t>
            </w:r>
          </w:p>
        </w:tc>
      </w:tr>
      <w:tr w:rsidR="00BA3B86" w:rsidRPr="00D1066D" w:rsidTr="00D1066D">
        <w:tc>
          <w:tcPr>
            <w:tcW w:w="9810" w:type="dxa"/>
            <w:gridSpan w:val="5"/>
          </w:tcPr>
          <w:p w:rsidR="00BA3B86" w:rsidRPr="00D1066D" w:rsidRDefault="00BA3B86" w:rsidP="0035686E">
            <w:pPr>
              <w:pStyle w:val="Text"/>
              <w:rPr>
                <w:sz w:val="24"/>
                <w:szCs w:val="24"/>
              </w:rPr>
            </w:pPr>
            <w:r w:rsidRPr="00D1066D">
              <w:rPr>
                <w:sz w:val="24"/>
                <w:szCs w:val="24"/>
              </w:rPr>
              <w:t>Time Step 2</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PICRD</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94.2</w:t>
            </w:r>
          </w:p>
        </w:tc>
        <w:tc>
          <w:tcPr>
            <w:tcW w:w="1962" w:type="dxa"/>
            <w:vAlign w:val="center"/>
          </w:tcPr>
          <w:p w:rsidR="00BA3B86" w:rsidRPr="00D1066D" w:rsidRDefault="00BA3B86" w:rsidP="0035686E">
            <w:pPr>
              <w:pStyle w:val="Text"/>
              <w:ind w:firstLine="64"/>
              <w:jc w:val="center"/>
              <w:rPr>
                <w:sz w:val="24"/>
                <w:szCs w:val="24"/>
              </w:rPr>
            </w:pPr>
            <w:r w:rsidRPr="00D1066D">
              <w:rPr>
                <w:sz w:val="24"/>
                <w:szCs w:val="24"/>
              </w:rPr>
              <w:t>56287</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24</w:t>
            </w:r>
          </w:p>
        </w:tc>
        <w:tc>
          <w:tcPr>
            <w:tcW w:w="1962" w:type="dxa"/>
            <w:vAlign w:val="center"/>
          </w:tcPr>
          <w:p w:rsidR="00BA3B86" w:rsidRPr="00D1066D" w:rsidRDefault="00BA3B86" w:rsidP="0035686E">
            <w:pPr>
              <w:pStyle w:val="Text"/>
              <w:ind w:firstLine="49"/>
              <w:jc w:val="center"/>
              <w:rPr>
                <w:sz w:val="24"/>
                <w:szCs w:val="24"/>
              </w:rPr>
            </w:pPr>
            <w:r w:rsidRPr="00D1066D">
              <w:rPr>
                <w:sz w:val="24"/>
                <w:szCs w:val="24"/>
              </w:rPr>
              <w:t>59.9</w:t>
            </w:r>
          </w:p>
        </w:tc>
      </w:tr>
      <w:tr w:rsidR="00BA3B86" w:rsidRPr="00D1066D" w:rsidTr="00D1066D">
        <w:tc>
          <w:tcPr>
            <w:tcW w:w="1962" w:type="dxa"/>
          </w:tcPr>
          <w:p w:rsidR="00BA3B86" w:rsidRPr="00D1066D" w:rsidRDefault="00BA3B86" w:rsidP="0035686E">
            <w:pPr>
              <w:pStyle w:val="Text"/>
              <w:ind w:firstLine="0"/>
              <w:rPr>
                <w:sz w:val="24"/>
                <w:szCs w:val="24"/>
              </w:rPr>
            </w:pPr>
            <w:r w:rsidRPr="00D1066D">
              <w:rPr>
                <w:sz w:val="24"/>
                <w:szCs w:val="24"/>
              </w:rPr>
              <w:t>Dijkstra</w:t>
            </w:r>
          </w:p>
        </w:tc>
        <w:tc>
          <w:tcPr>
            <w:tcW w:w="1962" w:type="dxa"/>
            <w:vAlign w:val="center"/>
          </w:tcPr>
          <w:p w:rsidR="00BA3B86" w:rsidRPr="00D1066D" w:rsidRDefault="00BA3B86" w:rsidP="0035686E">
            <w:pPr>
              <w:pStyle w:val="Text"/>
              <w:ind w:firstLine="11"/>
              <w:jc w:val="center"/>
              <w:rPr>
                <w:sz w:val="24"/>
                <w:szCs w:val="24"/>
              </w:rPr>
            </w:pPr>
            <w:r w:rsidRPr="00D1066D">
              <w:rPr>
                <w:sz w:val="24"/>
                <w:szCs w:val="24"/>
              </w:rPr>
              <w:t>93.7</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47912</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24</w:t>
            </w:r>
          </w:p>
        </w:tc>
        <w:tc>
          <w:tcPr>
            <w:tcW w:w="1962" w:type="dxa"/>
            <w:vAlign w:val="center"/>
          </w:tcPr>
          <w:p w:rsidR="00BA3B86" w:rsidRPr="00D1066D" w:rsidRDefault="00BA3B86" w:rsidP="0035686E">
            <w:pPr>
              <w:pStyle w:val="Text"/>
              <w:ind w:firstLine="0"/>
              <w:jc w:val="center"/>
              <w:rPr>
                <w:sz w:val="24"/>
                <w:szCs w:val="24"/>
              </w:rPr>
            </w:pPr>
            <w:r w:rsidRPr="00D1066D">
              <w:rPr>
                <w:sz w:val="24"/>
                <w:szCs w:val="24"/>
              </w:rPr>
              <w:t>32.0</w:t>
            </w:r>
          </w:p>
        </w:tc>
      </w:tr>
      <w:tr w:rsidR="00385FA1" w:rsidRPr="00D1066D" w:rsidTr="00D1066D">
        <w:tc>
          <w:tcPr>
            <w:tcW w:w="1962" w:type="dxa"/>
          </w:tcPr>
          <w:p w:rsidR="00385FA1" w:rsidRPr="00D1066D" w:rsidRDefault="00385FA1" w:rsidP="0035686E">
            <w:pPr>
              <w:pStyle w:val="Text"/>
              <w:ind w:firstLine="0"/>
              <w:rPr>
                <w:sz w:val="24"/>
                <w:szCs w:val="24"/>
              </w:rPr>
            </w:pPr>
            <w:r w:rsidRPr="00D1066D">
              <w:rPr>
                <w:i/>
                <w:sz w:val="24"/>
                <w:szCs w:val="24"/>
              </w:rPr>
              <w:t>k</w:t>
            </w:r>
            <w:r w:rsidRPr="00D1066D">
              <w:rPr>
                <w:sz w:val="24"/>
                <w:szCs w:val="24"/>
              </w:rPr>
              <w:t>-means</w:t>
            </w:r>
          </w:p>
        </w:tc>
        <w:tc>
          <w:tcPr>
            <w:tcW w:w="1962" w:type="dxa"/>
            <w:vAlign w:val="center"/>
          </w:tcPr>
          <w:p w:rsidR="00385FA1" w:rsidRPr="00D1066D" w:rsidRDefault="00385FA1" w:rsidP="00A0792A">
            <w:pPr>
              <w:pStyle w:val="Text"/>
              <w:ind w:firstLine="11"/>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0"/>
              <w:jc w:val="center"/>
              <w:rPr>
                <w:sz w:val="24"/>
                <w:szCs w:val="24"/>
              </w:rPr>
            </w:pPr>
            <w:r>
              <w:rPr>
                <w:sz w:val="24"/>
                <w:szCs w:val="24"/>
              </w:rPr>
              <w:t>N/A</w:t>
            </w:r>
          </w:p>
        </w:tc>
        <w:tc>
          <w:tcPr>
            <w:tcW w:w="1962" w:type="dxa"/>
            <w:vAlign w:val="center"/>
          </w:tcPr>
          <w:p w:rsidR="00385FA1" w:rsidRPr="00D1066D" w:rsidRDefault="00385FA1" w:rsidP="00A0792A">
            <w:pPr>
              <w:pStyle w:val="Text"/>
              <w:ind w:firstLine="49"/>
              <w:jc w:val="center"/>
              <w:rPr>
                <w:sz w:val="24"/>
                <w:szCs w:val="24"/>
              </w:rPr>
            </w:pPr>
            <w:r>
              <w:rPr>
                <w:sz w:val="24"/>
                <w:szCs w:val="24"/>
              </w:rPr>
              <w:t>N/A</w:t>
            </w:r>
          </w:p>
        </w:tc>
      </w:tr>
    </w:tbl>
    <w:p w:rsidR="00BA3B86" w:rsidRDefault="00BA3B86" w:rsidP="00BA3B86"/>
    <w:p w:rsidR="00F67194" w:rsidRDefault="00F67194" w:rsidP="002B5AFA">
      <w:pPr>
        <w:spacing w:line="480" w:lineRule="auto"/>
        <w:ind w:firstLine="720"/>
        <w:rPr>
          <w:sz w:val="24"/>
          <w:szCs w:val="24"/>
        </w:rPr>
      </w:pPr>
    </w:p>
    <w:p w:rsidR="00F67194" w:rsidRDefault="00F67194" w:rsidP="002B5AFA">
      <w:pPr>
        <w:spacing w:line="480" w:lineRule="auto"/>
        <w:ind w:firstLine="720"/>
        <w:rPr>
          <w:sz w:val="24"/>
          <w:szCs w:val="24"/>
        </w:rPr>
      </w:pPr>
    </w:p>
    <w:p w:rsidR="000D3905" w:rsidRDefault="000D3905" w:rsidP="002B5AFA">
      <w:pPr>
        <w:spacing w:line="480" w:lineRule="auto"/>
        <w:ind w:firstLine="720"/>
        <w:rPr>
          <w:sz w:val="24"/>
          <w:szCs w:val="24"/>
        </w:rPr>
      </w:pPr>
      <w:r w:rsidRPr="00D80CDD">
        <w:rPr>
          <w:sz w:val="24"/>
          <w:szCs w:val="24"/>
        </w:rPr>
        <w:lastRenderedPageBreak/>
        <w:t xml:space="preserve">To explain this difference in performance between the </w:t>
      </w:r>
      <w:r w:rsidRPr="00D80CDD">
        <w:rPr>
          <w:i/>
          <w:sz w:val="24"/>
          <w:szCs w:val="24"/>
        </w:rPr>
        <w:t>k</w:t>
      </w:r>
      <w:r w:rsidRPr="00D80CDD">
        <w:rPr>
          <w:sz w:val="24"/>
          <w:szCs w:val="24"/>
        </w:rPr>
        <w:t xml:space="preserve">-means-segmented PICRD and Chan-Vese-segmented PICRD consider Table </w:t>
      </w:r>
      <w:r w:rsidR="00D1352E">
        <w:rPr>
          <w:sz w:val="24"/>
          <w:szCs w:val="24"/>
        </w:rPr>
        <w:t>6.5</w:t>
      </w:r>
      <w:r w:rsidRPr="00D80CDD">
        <w:rPr>
          <w:sz w:val="24"/>
          <w:szCs w:val="24"/>
        </w:rPr>
        <w:t xml:space="preserve"> which shows the respective segmentation meshes’ “connectivity” which is the cardinality of the largest set of connected vertices provided by the </w:t>
      </w:r>
      <w:r w:rsidRPr="00D80CDD">
        <w:rPr>
          <w:rStyle w:val="HTMLTypewriter"/>
          <w:sz w:val="24"/>
          <w:szCs w:val="24"/>
        </w:rPr>
        <w:t>connected_components()</w:t>
      </w:r>
      <w:r w:rsidRPr="00D80CDD">
        <w:rPr>
          <w:sz w:val="24"/>
          <w:szCs w:val="24"/>
        </w:rPr>
        <w:t xml:space="preserve"> algorithm implemented in the boost graph library [</w:t>
      </w:r>
      <w:r w:rsidR="00D80CDD" w:rsidRPr="00D80CDD">
        <w:rPr>
          <w:sz w:val="24"/>
          <w:szCs w:val="24"/>
        </w:rPr>
        <w:t>57</w:t>
      </w:r>
      <w:r w:rsidRPr="00D80CDD">
        <w:rPr>
          <w:sz w:val="24"/>
          <w:szCs w:val="24"/>
        </w:rPr>
        <w:t>]. The connectivity number represents the number of candidate waypoints that may be traversed by a UxV in the respective segmentation meshes. Hence, a higher connectivity count is better as it indicates that a greater number of paths may be chosen by a UxV in order to adapt to different scenarios. The strength of the Chan-Vese algorithm - demonstrated in Table 6.5 - arrives from the fact that it produces a larger set of high-photon-volume candidate way points that may be traversed by a UxV. This allows for a greater number of possible mission applications while maintaining a high degree of surveillance capability as the UxV traverses these waypoints.</w:t>
      </w:r>
    </w:p>
    <w:p w:rsidR="00BD6089" w:rsidRDefault="00BD6089" w:rsidP="002B5AFA">
      <w:pPr>
        <w:spacing w:line="480" w:lineRule="auto"/>
        <w:ind w:firstLine="720"/>
        <w:rPr>
          <w:sz w:val="24"/>
          <w:szCs w:val="24"/>
        </w:rPr>
      </w:pPr>
    </w:p>
    <w:p w:rsidR="00BD6089" w:rsidRPr="00D80CDD" w:rsidRDefault="00BD6089" w:rsidP="002B5AFA">
      <w:pPr>
        <w:spacing w:line="480" w:lineRule="auto"/>
        <w:ind w:firstLine="720"/>
        <w:rPr>
          <w:sz w:val="24"/>
          <w:szCs w:val="24"/>
        </w:rPr>
      </w:pPr>
    </w:p>
    <w:p w:rsidR="0095038D" w:rsidRPr="00D54B40" w:rsidRDefault="0095038D" w:rsidP="00D54B40">
      <w:pPr>
        <w:pStyle w:val="bulletlist"/>
        <w:numPr>
          <w:ilvl w:val="0"/>
          <w:numId w:val="0"/>
        </w:numPr>
        <w:tabs>
          <w:tab w:val="clear" w:pos="288"/>
          <w:tab w:val="left" w:pos="180"/>
        </w:tabs>
        <w:spacing w:line="240" w:lineRule="auto"/>
        <w:jc w:val="center"/>
        <w:rPr>
          <w:b/>
          <w:sz w:val="24"/>
          <w:szCs w:val="24"/>
          <w:lang w:val="en-US"/>
        </w:rPr>
      </w:pPr>
      <w:r w:rsidRPr="00D54B40">
        <w:rPr>
          <w:b/>
          <w:sz w:val="24"/>
          <w:szCs w:val="24"/>
        </w:rPr>
        <w:t xml:space="preserve">Table </w:t>
      </w:r>
      <w:r w:rsidR="00466943" w:rsidRPr="00D54B40">
        <w:rPr>
          <w:b/>
          <w:sz w:val="24"/>
          <w:szCs w:val="24"/>
          <w:lang w:val="en-US"/>
        </w:rPr>
        <w:t>6</w:t>
      </w:r>
      <w:r w:rsidRPr="00D54B40">
        <w:rPr>
          <w:b/>
          <w:sz w:val="24"/>
          <w:szCs w:val="24"/>
        </w:rPr>
        <w:t>.</w:t>
      </w:r>
      <w:r w:rsidR="00466943" w:rsidRPr="00D54B40">
        <w:rPr>
          <w:b/>
          <w:sz w:val="24"/>
          <w:szCs w:val="24"/>
          <w:lang w:val="en-US"/>
        </w:rPr>
        <w:t>5</w:t>
      </w:r>
      <w:r w:rsidRPr="00D54B40">
        <w:rPr>
          <w:b/>
          <w:sz w:val="24"/>
          <w:szCs w:val="24"/>
        </w:rPr>
        <w:t>: Comparison Betwe</w:t>
      </w:r>
      <w:r w:rsidR="007C5E5E" w:rsidRPr="00D54B40">
        <w:rPr>
          <w:b/>
          <w:sz w:val="24"/>
          <w:szCs w:val="24"/>
        </w:rPr>
        <w:t>en Photon Mapping Informed Chan</w:t>
      </w:r>
      <w:r w:rsidR="007C5E5E" w:rsidRPr="00D54B40">
        <w:rPr>
          <w:b/>
          <w:sz w:val="24"/>
          <w:szCs w:val="24"/>
          <w:lang w:val="en-US"/>
        </w:rPr>
        <w:t>-</w:t>
      </w:r>
      <w:r w:rsidRPr="00D54B40">
        <w:rPr>
          <w:b/>
          <w:sz w:val="24"/>
          <w:szCs w:val="24"/>
        </w:rPr>
        <w:t xml:space="preserve">Vese and </w:t>
      </w:r>
      <w:r w:rsidRPr="00D54B40">
        <w:rPr>
          <w:b/>
          <w:i/>
          <w:sz w:val="24"/>
          <w:szCs w:val="24"/>
        </w:rPr>
        <w:t>k</w:t>
      </w:r>
      <w:r w:rsidRPr="00D54B40">
        <w:rPr>
          <w:b/>
          <w:sz w:val="24"/>
          <w:szCs w:val="24"/>
        </w:rPr>
        <w:t>-means</w:t>
      </w:r>
      <w:r w:rsidR="00466943" w:rsidRPr="00D54B40">
        <w:rPr>
          <w:b/>
          <w:sz w:val="24"/>
          <w:szCs w:val="24"/>
          <w:lang w:val="en-US"/>
        </w:rPr>
        <w:t xml:space="preserve"> in Terms of Connectivity for Scenarios 3 and 4.</w:t>
      </w:r>
    </w:p>
    <w:tbl>
      <w:tblPr>
        <w:tblStyle w:val="TableGrid"/>
        <w:tblW w:w="10080" w:type="dxa"/>
        <w:tblInd w:w="108" w:type="dxa"/>
        <w:tblLayout w:type="fixed"/>
        <w:tblLook w:val="04A0" w:firstRow="1" w:lastRow="0" w:firstColumn="1" w:lastColumn="0" w:noHBand="0" w:noVBand="1"/>
      </w:tblPr>
      <w:tblGrid>
        <w:gridCol w:w="2520"/>
        <w:gridCol w:w="2520"/>
        <w:gridCol w:w="2520"/>
        <w:gridCol w:w="2520"/>
      </w:tblGrid>
      <w:tr w:rsidR="0095038D" w:rsidRPr="00C45238" w:rsidTr="000031AC">
        <w:tc>
          <w:tcPr>
            <w:tcW w:w="2520" w:type="dxa"/>
            <w:tcBorders>
              <w:bottom w:val="single" w:sz="12" w:space="0" w:color="auto"/>
            </w:tcBorders>
            <w:vAlign w:val="center"/>
          </w:tcPr>
          <w:p w:rsidR="0095038D" w:rsidRPr="00C45238" w:rsidRDefault="0095038D" w:rsidP="000031AC">
            <w:pPr>
              <w:pStyle w:val="Text"/>
              <w:ind w:firstLine="0"/>
              <w:jc w:val="center"/>
              <w:rPr>
                <w:sz w:val="24"/>
                <w:szCs w:val="24"/>
              </w:rPr>
            </w:pPr>
            <w:r w:rsidRPr="00C45238">
              <w:rPr>
                <w:sz w:val="24"/>
                <w:szCs w:val="24"/>
              </w:rPr>
              <w:t>Segmentation Method</w:t>
            </w:r>
          </w:p>
        </w:tc>
        <w:tc>
          <w:tcPr>
            <w:tcW w:w="2520" w:type="dxa"/>
            <w:tcBorders>
              <w:bottom w:val="single" w:sz="12" w:space="0" w:color="auto"/>
            </w:tcBorders>
            <w:vAlign w:val="center"/>
          </w:tcPr>
          <w:p w:rsidR="0095038D" w:rsidRPr="00C45238" w:rsidRDefault="0095038D" w:rsidP="000031AC">
            <w:pPr>
              <w:pStyle w:val="Text"/>
              <w:ind w:firstLine="0"/>
              <w:jc w:val="center"/>
              <w:rPr>
                <w:sz w:val="24"/>
                <w:szCs w:val="24"/>
              </w:rPr>
            </w:pPr>
            <w:r w:rsidRPr="00C45238">
              <w:rPr>
                <w:sz w:val="24"/>
                <w:szCs w:val="24"/>
              </w:rPr>
              <w:t>Connectivity</w:t>
            </w:r>
          </w:p>
        </w:tc>
        <w:tc>
          <w:tcPr>
            <w:tcW w:w="2520" w:type="dxa"/>
            <w:tcBorders>
              <w:bottom w:val="single" w:sz="12" w:space="0" w:color="auto"/>
            </w:tcBorders>
            <w:vAlign w:val="center"/>
          </w:tcPr>
          <w:p w:rsidR="0095038D" w:rsidRPr="00C45238" w:rsidRDefault="0095038D" w:rsidP="000031AC">
            <w:pPr>
              <w:pStyle w:val="Text"/>
              <w:ind w:firstLine="0"/>
              <w:jc w:val="center"/>
              <w:rPr>
                <w:sz w:val="24"/>
                <w:szCs w:val="24"/>
              </w:rPr>
            </w:pPr>
            <w:r w:rsidRPr="00C45238">
              <w:rPr>
                <w:sz w:val="24"/>
                <w:szCs w:val="24"/>
              </w:rPr>
              <w:t xml:space="preserve">Percentage </w:t>
            </w:r>
            <w:r w:rsidR="00466943">
              <w:rPr>
                <w:sz w:val="24"/>
                <w:szCs w:val="24"/>
              </w:rPr>
              <w:t>of Vertices Removed from Consideration</w:t>
            </w:r>
          </w:p>
        </w:tc>
        <w:tc>
          <w:tcPr>
            <w:tcW w:w="2520" w:type="dxa"/>
            <w:tcBorders>
              <w:bottom w:val="single" w:sz="12" w:space="0" w:color="auto"/>
            </w:tcBorders>
            <w:vAlign w:val="center"/>
          </w:tcPr>
          <w:p w:rsidR="0095038D" w:rsidRPr="00C45238" w:rsidRDefault="0095038D" w:rsidP="000031AC">
            <w:pPr>
              <w:pStyle w:val="Text"/>
              <w:ind w:firstLine="0"/>
              <w:jc w:val="center"/>
              <w:rPr>
                <w:sz w:val="24"/>
                <w:szCs w:val="24"/>
              </w:rPr>
            </w:pPr>
            <w:r w:rsidRPr="00C45238">
              <w:rPr>
                <w:sz w:val="24"/>
                <w:szCs w:val="24"/>
              </w:rPr>
              <w:t>Scenario</w:t>
            </w:r>
          </w:p>
        </w:tc>
      </w:tr>
      <w:tr w:rsidR="0095038D" w:rsidRPr="00C45238" w:rsidTr="00E254EE">
        <w:tc>
          <w:tcPr>
            <w:tcW w:w="2520" w:type="dxa"/>
            <w:tcBorders>
              <w:top w:val="single" w:sz="12" w:space="0" w:color="auto"/>
            </w:tcBorders>
          </w:tcPr>
          <w:p w:rsidR="0095038D" w:rsidRPr="00C45238" w:rsidRDefault="0095038D" w:rsidP="00E254EE">
            <w:pPr>
              <w:pStyle w:val="Text"/>
              <w:ind w:firstLine="0"/>
              <w:rPr>
                <w:sz w:val="24"/>
                <w:szCs w:val="24"/>
              </w:rPr>
            </w:pPr>
            <w:r w:rsidRPr="00C45238">
              <w:rPr>
                <w:sz w:val="24"/>
                <w:szCs w:val="24"/>
              </w:rPr>
              <w:t>Chan-Vese</w:t>
            </w:r>
          </w:p>
        </w:tc>
        <w:tc>
          <w:tcPr>
            <w:tcW w:w="2520" w:type="dxa"/>
            <w:tcBorders>
              <w:top w:val="single" w:sz="12" w:space="0" w:color="auto"/>
            </w:tcBorders>
          </w:tcPr>
          <w:p w:rsidR="0095038D" w:rsidRPr="00C45238" w:rsidRDefault="00466943" w:rsidP="00E254EE">
            <w:pPr>
              <w:pStyle w:val="Text"/>
              <w:ind w:firstLine="0"/>
              <w:jc w:val="center"/>
              <w:rPr>
                <w:sz w:val="24"/>
                <w:szCs w:val="24"/>
              </w:rPr>
            </w:pPr>
            <w:r>
              <w:rPr>
                <w:sz w:val="24"/>
                <w:szCs w:val="24"/>
              </w:rPr>
              <w:t>392</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10</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3</w:t>
            </w:r>
          </w:p>
        </w:tc>
      </w:tr>
      <w:tr w:rsidR="0095038D" w:rsidRPr="00C45238" w:rsidTr="00E254EE">
        <w:tc>
          <w:tcPr>
            <w:tcW w:w="2520" w:type="dxa"/>
            <w:tcBorders>
              <w:bottom w:val="single" w:sz="12" w:space="0" w:color="auto"/>
            </w:tcBorders>
          </w:tcPr>
          <w:p w:rsidR="0095038D" w:rsidRPr="00C45238" w:rsidRDefault="0095038D" w:rsidP="00E254E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95038D" w:rsidRPr="00C45238" w:rsidRDefault="00466943" w:rsidP="00E254EE">
            <w:pPr>
              <w:pStyle w:val="Text"/>
              <w:ind w:firstLine="0"/>
              <w:jc w:val="center"/>
              <w:rPr>
                <w:sz w:val="24"/>
                <w:szCs w:val="24"/>
              </w:rPr>
            </w:pPr>
            <w:r>
              <w:rPr>
                <w:sz w:val="24"/>
                <w:szCs w:val="24"/>
              </w:rPr>
              <w:t>136</w:t>
            </w: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r>
      <w:tr w:rsidR="0095038D" w:rsidRPr="00C45238" w:rsidTr="00E254EE">
        <w:tc>
          <w:tcPr>
            <w:tcW w:w="2520" w:type="dxa"/>
            <w:tcBorders>
              <w:top w:val="single" w:sz="12" w:space="0" w:color="auto"/>
            </w:tcBorders>
          </w:tcPr>
          <w:p w:rsidR="0095038D" w:rsidRPr="00C45238" w:rsidRDefault="0095038D" w:rsidP="00E254EE">
            <w:pPr>
              <w:pStyle w:val="Text"/>
              <w:ind w:firstLine="0"/>
              <w:rPr>
                <w:sz w:val="24"/>
                <w:szCs w:val="24"/>
              </w:rPr>
            </w:pPr>
            <w:r w:rsidRPr="00C45238">
              <w:rPr>
                <w:sz w:val="24"/>
                <w:szCs w:val="24"/>
              </w:rPr>
              <w:t>Chan-Vese</w:t>
            </w:r>
          </w:p>
        </w:tc>
        <w:tc>
          <w:tcPr>
            <w:tcW w:w="2520" w:type="dxa"/>
            <w:tcBorders>
              <w:top w:val="single" w:sz="12" w:space="0" w:color="auto"/>
            </w:tcBorders>
          </w:tcPr>
          <w:p w:rsidR="0095038D" w:rsidRPr="00C45238" w:rsidRDefault="00466943" w:rsidP="00E254EE">
            <w:pPr>
              <w:pStyle w:val="Text"/>
              <w:ind w:firstLine="0"/>
              <w:jc w:val="center"/>
              <w:rPr>
                <w:sz w:val="24"/>
                <w:szCs w:val="24"/>
              </w:rPr>
            </w:pPr>
            <w:r>
              <w:rPr>
                <w:sz w:val="24"/>
                <w:szCs w:val="24"/>
              </w:rPr>
              <w:t>370</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1</w:t>
            </w:r>
            <w:r w:rsidR="0095038D" w:rsidRPr="00C45238">
              <w:rPr>
                <w:sz w:val="24"/>
                <w:szCs w:val="24"/>
              </w:rPr>
              <w:t>5</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3</w:t>
            </w:r>
          </w:p>
        </w:tc>
      </w:tr>
      <w:tr w:rsidR="0095038D" w:rsidRPr="00C45238" w:rsidTr="00E254EE">
        <w:tc>
          <w:tcPr>
            <w:tcW w:w="2520" w:type="dxa"/>
            <w:tcBorders>
              <w:bottom w:val="single" w:sz="12" w:space="0" w:color="auto"/>
            </w:tcBorders>
          </w:tcPr>
          <w:p w:rsidR="0095038D" w:rsidRPr="00C45238" w:rsidRDefault="0095038D" w:rsidP="00E254E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95038D" w:rsidRPr="00C45238" w:rsidRDefault="00466943" w:rsidP="00E254EE">
            <w:pPr>
              <w:pStyle w:val="Text"/>
              <w:ind w:firstLine="0"/>
              <w:jc w:val="center"/>
              <w:rPr>
                <w:sz w:val="24"/>
                <w:szCs w:val="24"/>
              </w:rPr>
            </w:pPr>
            <w:r>
              <w:rPr>
                <w:sz w:val="24"/>
                <w:szCs w:val="24"/>
              </w:rPr>
              <w:t>128</w:t>
            </w: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r>
      <w:tr w:rsidR="0095038D" w:rsidRPr="00C45238" w:rsidTr="00E254EE">
        <w:tc>
          <w:tcPr>
            <w:tcW w:w="2520" w:type="dxa"/>
            <w:tcBorders>
              <w:top w:val="single" w:sz="12" w:space="0" w:color="auto"/>
            </w:tcBorders>
          </w:tcPr>
          <w:p w:rsidR="0095038D" w:rsidRPr="00C45238" w:rsidRDefault="0095038D" w:rsidP="00E254EE">
            <w:pPr>
              <w:pStyle w:val="Text"/>
              <w:ind w:firstLine="0"/>
              <w:rPr>
                <w:sz w:val="24"/>
                <w:szCs w:val="24"/>
              </w:rPr>
            </w:pPr>
            <w:r w:rsidRPr="00C45238">
              <w:rPr>
                <w:sz w:val="24"/>
                <w:szCs w:val="24"/>
              </w:rPr>
              <w:t>Chan-Vese</w:t>
            </w:r>
          </w:p>
        </w:tc>
        <w:tc>
          <w:tcPr>
            <w:tcW w:w="2520" w:type="dxa"/>
            <w:tcBorders>
              <w:top w:val="single" w:sz="12" w:space="0" w:color="auto"/>
            </w:tcBorders>
          </w:tcPr>
          <w:p w:rsidR="0095038D" w:rsidRPr="00C45238" w:rsidRDefault="00466943" w:rsidP="00E254EE">
            <w:pPr>
              <w:pStyle w:val="Text"/>
              <w:ind w:firstLine="0"/>
              <w:jc w:val="center"/>
              <w:rPr>
                <w:sz w:val="24"/>
                <w:szCs w:val="24"/>
              </w:rPr>
            </w:pPr>
            <w:r>
              <w:rPr>
                <w:sz w:val="24"/>
                <w:szCs w:val="24"/>
              </w:rPr>
              <w:t>348</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20</w:t>
            </w:r>
          </w:p>
        </w:tc>
        <w:tc>
          <w:tcPr>
            <w:tcW w:w="2520" w:type="dxa"/>
            <w:vMerge w:val="restart"/>
            <w:tcBorders>
              <w:top w:val="single" w:sz="12" w:space="0" w:color="auto"/>
            </w:tcBorders>
            <w:vAlign w:val="center"/>
          </w:tcPr>
          <w:p w:rsidR="0095038D" w:rsidRPr="00C45238" w:rsidRDefault="0095038D" w:rsidP="00E254EE">
            <w:pPr>
              <w:pStyle w:val="Text"/>
              <w:ind w:firstLine="0"/>
              <w:jc w:val="center"/>
              <w:rPr>
                <w:sz w:val="24"/>
                <w:szCs w:val="24"/>
              </w:rPr>
            </w:pPr>
            <w:r w:rsidRPr="00C45238">
              <w:rPr>
                <w:sz w:val="24"/>
                <w:szCs w:val="24"/>
              </w:rPr>
              <w:t>3</w:t>
            </w:r>
          </w:p>
        </w:tc>
      </w:tr>
      <w:tr w:rsidR="0095038D" w:rsidRPr="00C45238" w:rsidTr="00E254EE">
        <w:tc>
          <w:tcPr>
            <w:tcW w:w="2520" w:type="dxa"/>
            <w:tcBorders>
              <w:bottom w:val="single" w:sz="12" w:space="0" w:color="auto"/>
            </w:tcBorders>
          </w:tcPr>
          <w:p w:rsidR="0095038D" w:rsidRPr="00C45238" w:rsidRDefault="0095038D" w:rsidP="00E254EE">
            <w:pPr>
              <w:pStyle w:val="Text"/>
              <w:ind w:firstLine="0"/>
              <w:rPr>
                <w:sz w:val="24"/>
                <w:szCs w:val="24"/>
              </w:rPr>
            </w:pPr>
            <w:r w:rsidRPr="00C45238">
              <w:rPr>
                <w:i/>
                <w:sz w:val="24"/>
                <w:szCs w:val="24"/>
              </w:rPr>
              <w:t>k</w:t>
            </w:r>
            <w:r w:rsidRPr="00C45238">
              <w:rPr>
                <w:sz w:val="24"/>
                <w:szCs w:val="24"/>
              </w:rPr>
              <w:t>-means</w:t>
            </w:r>
          </w:p>
        </w:tc>
        <w:tc>
          <w:tcPr>
            <w:tcW w:w="2520" w:type="dxa"/>
            <w:tcBorders>
              <w:bottom w:val="single" w:sz="12" w:space="0" w:color="auto"/>
            </w:tcBorders>
          </w:tcPr>
          <w:p w:rsidR="0095038D" w:rsidRPr="00C45238" w:rsidRDefault="00466943" w:rsidP="00E254EE">
            <w:pPr>
              <w:pStyle w:val="Text"/>
              <w:ind w:firstLine="0"/>
              <w:jc w:val="center"/>
              <w:rPr>
                <w:sz w:val="24"/>
                <w:szCs w:val="24"/>
              </w:rPr>
            </w:pPr>
            <w:r>
              <w:rPr>
                <w:sz w:val="24"/>
                <w:szCs w:val="24"/>
              </w:rPr>
              <w:t>121</w:t>
            </w: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c>
          <w:tcPr>
            <w:tcW w:w="2520" w:type="dxa"/>
            <w:vMerge/>
            <w:tcBorders>
              <w:bottom w:val="single" w:sz="12" w:space="0" w:color="auto"/>
            </w:tcBorders>
            <w:vAlign w:val="center"/>
          </w:tcPr>
          <w:p w:rsidR="0095038D" w:rsidRPr="00C45238" w:rsidRDefault="0095038D" w:rsidP="00E254EE">
            <w:pPr>
              <w:pStyle w:val="Text"/>
              <w:ind w:firstLine="0"/>
              <w:jc w:val="center"/>
              <w:rPr>
                <w:sz w:val="24"/>
                <w:szCs w:val="24"/>
              </w:rPr>
            </w:pPr>
          </w:p>
        </w:tc>
      </w:tr>
      <w:tr w:rsidR="0095038D" w:rsidRPr="00C45238" w:rsidTr="00E254EE">
        <w:tc>
          <w:tcPr>
            <w:tcW w:w="2520" w:type="dxa"/>
            <w:tcBorders>
              <w:top w:val="single" w:sz="12" w:space="0" w:color="auto"/>
            </w:tcBorders>
          </w:tcPr>
          <w:p w:rsidR="0095038D" w:rsidRPr="00C45238" w:rsidRDefault="0095038D" w:rsidP="00E254EE">
            <w:pPr>
              <w:pStyle w:val="Text"/>
              <w:ind w:firstLine="0"/>
              <w:rPr>
                <w:sz w:val="24"/>
                <w:szCs w:val="24"/>
              </w:rPr>
            </w:pPr>
            <w:r w:rsidRPr="00C45238">
              <w:rPr>
                <w:sz w:val="24"/>
                <w:szCs w:val="24"/>
              </w:rPr>
              <w:t>Chan-Vese</w:t>
            </w:r>
          </w:p>
        </w:tc>
        <w:tc>
          <w:tcPr>
            <w:tcW w:w="2520" w:type="dxa"/>
            <w:tcBorders>
              <w:top w:val="single" w:sz="12" w:space="0" w:color="auto"/>
            </w:tcBorders>
          </w:tcPr>
          <w:p w:rsidR="0095038D" w:rsidRPr="00C45238" w:rsidRDefault="00466943" w:rsidP="00E254EE">
            <w:pPr>
              <w:pStyle w:val="Text"/>
              <w:ind w:firstLine="0"/>
              <w:jc w:val="center"/>
              <w:rPr>
                <w:sz w:val="24"/>
                <w:szCs w:val="24"/>
              </w:rPr>
            </w:pPr>
            <w:r>
              <w:rPr>
                <w:sz w:val="24"/>
                <w:szCs w:val="24"/>
              </w:rPr>
              <w:t>392</w:t>
            </w:r>
          </w:p>
        </w:tc>
        <w:tc>
          <w:tcPr>
            <w:tcW w:w="2520" w:type="dxa"/>
            <w:vMerge w:val="restart"/>
            <w:tcBorders>
              <w:top w:val="single" w:sz="12" w:space="0" w:color="auto"/>
            </w:tcBorders>
            <w:vAlign w:val="center"/>
          </w:tcPr>
          <w:p w:rsidR="0095038D" w:rsidRPr="00C45238" w:rsidRDefault="00466943" w:rsidP="00E254EE">
            <w:pPr>
              <w:pStyle w:val="Text"/>
              <w:ind w:firstLine="0"/>
              <w:jc w:val="center"/>
              <w:rPr>
                <w:sz w:val="24"/>
                <w:szCs w:val="24"/>
              </w:rPr>
            </w:pPr>
            <w:r>
              <w:rPr>
                <w:sz w:val="24"/>
                <w:szCs w:val="24"/>
              </w:rPr>
              <w:t>1</w:t>
            </w:r>
            <w:r w:rsidR="0095038D" w:rsidRPr="00C45238">
              <w:rPr>
                <w:sz w:val="24"/>
                <w:szCs w:val="24"/>
              </w:rPr>
              <w:t>0</w:t>
            </w:r>
          </w:p>
        </w:tc>
        <w:tc>
          <w:tcPr>
            <w:tcW w:w="2520" w:type="dxa"/>
            <w:vMerge w:val="restart"/>
            <w:tcBorders>
              <w:top w:val="single" w:sz="12" w:space="0" w:color="auto"/>
            </w:tcBorders>
            <w:vAlign w:val="center"/>
          </w:tcPr>
          <w:p w:rsidR="0095038D" w:rsidRPr="00C45238" w:rsidRDefault="0095038D" w:rsidP="00E254EE">
            <w:pPr>
              <w:pStyle w:val="Text"/>
              <w:ind w:firstLine="0"/>
              <w:jc w:val="center"/>
              <w:rPr>
                <w:sz w:val="24"/>
                <w:szCs w:val="24"/>
              </w:rPr>
            </w:pPr>
            <w:r w:rsidRPr="00C45238">
              <w:rPr>
                <w:sz w:val="24"/>
                <w:szCs w:val="24"/>
              </w:rPr>
              <w:t>4</w:t>
            </w:r>
          </w:p>
        </w:tc>
      </w:tr>
      <w:tr w:rsidR="0095038D" w:rsidRPr="00C45238" w:rsidTr="00E254EE">
        <w:tc>
          <w:tcPr>
            <w:tcW w:w="2520" w:type="dxa"/>
          </w:tcPr>
          <w:p w:rsidR="0095038D" w:rsidRPr="00C45238" w:rsidRDefault="0095038D" w:rsidP="00E254EE">
            <w:pPr>
              <w:pStyle w:val="Text"/>
              <w:ind w:firstLine="0"/>
              <w:rPr>
                <w:sz w:val="24"/>
                <w:szCs w:val="24"/>
              </w:rPr>
            </w:pPr>
            <w:r w:rsidRPr="00C45238">
              <w:rPr>
                <w:i/>
                <w:sz w:val="24"/>
                <w:szCs w:val="24"/>
              </w:rPr>
              <w:t>k</w:t>
            </w:r>
            <w:r w:rsidRPr="00C45238">
              <w:rPr>
                <w:sz w:val="24"/>
                <w:szCs w:val="24"/>
              </w:rPr>
              <w:t>-means</w:t>
            </w:r>
          </w:p>
        </w:tc>
        <w:tc>
          <w:tcPr>
            <w:tcW w:w="2520" w:type="dxa"/>
          </w:tcPr>
          <w:p w:rsidR="0095038D" w:rsidRPr="00C45238" w:rsidRDefault="00466943" w:rsidP="00E254EE">
            <w:pPr>
              <w:pStyle w:val="Text"/>
              <w:ind w:firstLine="0"/>
              <w:jc w:val="center"/>
              <w:rPr>
                <w:sz w:val="24"/>
                <w:szCs w:val="24"/>
              </w:rPr>
            </w:pPr>
            <w:r>
              <w:rPr>
                <w:sz w:val="24"/>
                <w:szCs w:val="24"/>
              </w:rPr>
              <w:t>136</w:t>
            </w:r>
          </w:p>
        </w:tc>
        <w:tc>
          <w:tcPr>
            <w:tcW w:w="2520" w:type="dxa"/>
            <w:vMerge/>
          </w:tcPr>
          <w:p w:rsidR="0095038D" w:rsidRPr="00C45238" w:rsidRDefault="0095038D" w:rsidP="00E254EE">
            <w:pPr>
              <w:pStyle w:val="Text"/>
              <w:ind w:firstLine="0"/>
              <w:jc w:val="center"/>
              <w:rPr>
                <w:sz w:val="24"/>
                <w:szCs w:val="24"/>
              </w:rPr>
            </w:pPr>
          </w:p>
        </w:tc>
        <w:tc>
          <w:tcPr>
            <w:tcW w:w="2520" w:type="dxa"/>
            <w:vMerge/>
          </w:tcPr>
          <w:p w:rsidR="0095038D" w:rsidRPr="00C45238" w:rsidRDefault="0095038D" w:rsidP="00E254EE">
            <w:pPr>
              <w:pStyle w:val="Text"/>
              <w:ind w:firstLine="0"/>
              <w:rPr>
                <w:sz w:val="24"/>
                <w:szCs w:val="24"/>
              </w:rPr>
            </w:pPr>
          </w:p>
        </w:tc>
      </w:tr>
    </w:tbl>
    <w:p w:rsidR="001A43B0" w:rsidRPr="006635FE" w:rsidRDefault="001A43B0" w:rsidP="001A43B0">
      <w:pPr>
        <w:pStyle w:val="Heading1"/>
        <w:keepLines/>
        <w:numPr>
          <w:ilvl w:val="0"/>
          <w:numId w:val="0"/>
        </w:numPr>
        <w:tabs>
          <w:tab w:val="left" w:pos="216"/>
          <w:tab w:val="num" w:pos="576"/>
        </w:tabs>
        <w:suppressAutoHyphens w:val="0"/>
        <w:autoSpaceDN/>
        <w:spacing w:before="120" w:after="80" w:line="360" w:lineRule="auto"/>
        <w:textAlignment w:val="auto"/>
        <w:rPr>
          <w:sz w:val="28"/>
          <w:szCs w:val="28"/>
        </w:rPr>
      </w:pPr>
      <w:r w:rsidRPr="006635FE">
        <w:rPr>
          <w:kern w:val="0"/>
          <w:sz w:val="28"/>
          <w:szCs w:val="28"/>
        </w:rPr>
        <w:lastRenderedPageBreak/>
        <w:t>6.</w:t>
      </w:r>
      <w:r>
        <w:rPr>
          <w:kern w:val="0"/>
          <w:sz w:val="28"/>
          <w:szCs w:val="28"/>
        </w:rPr>
        <w:t>5</w:t>
      </w:r>
      <w:r w:rsidRPr="006635FE">
        <w:rPr>
          <w:sz w:val="28"/>
          <w:szCs w:val="28"/>
        </w:rPr>
        <w:t xml:space="preserve">     </w:t>
      </w:r>
      <w:r>
        <w:rPr>
          <w:sz w:val="28"/>
          <w:szCs w:val="28"/>
        </w:rPr>
        <w:t>Summary and Conclusion</w:t>
      </w:r>
    </w:p>
    <w:p w:rsidR="004F56FA" w:rsidRPr="004F56FA" w:rsidRDefault="004F56FA" w:rsidP="004F56FA">
      <w:pPr>
        <w:spacing w:after="0" w:line="480" w:lineRule="auto"/>
        <w:rPr>
          <w:sz w:val="24"/>
          <w:szCs w:val="24"/>
        </w:rPr>
      </w:pPr>
      <w:r w:rsidRPr="004F56FA">
        <w:rPr>
          <w:sz w:val="24"/>
          <w:szCs w:val="24"/>
        </w:rPr>
        <w:t>We have presented an algorithm providing a heuristic solution to the WRP within a 3D virtual environment populated by simulated unmanned vehicles U</w:t>
      </w:r>
      <w:r w:rsidR="00DD41DE">
        <w:rPr>
          <w:sz w:val="24"/>
          <w:szCs w:val="24"/>
        </w:rPr>
        <w:t>x</w:t>
      </w:r>
      <w:r w:rsidRPr="004F56FA">
        <w:rPr>
          <w:sz w:val="24"/>
          <w:szCs w:val="24"/>
        </w:rPr>
        <w:t>Vs. The contribution</w:t>
      </w:r>
      <w:r w:rsidR="00D10F51">
        <w:rPr>
          <w:sz w:val="24"/>
          <w:szCs w:val="24"/>
        </w:rPr>
        <w:t>s</w:t>
      </w:r>
      <w:r w:rsidRPr="004F56FA">
        <w:rPr>
          <w:sz w:val="24"/>
          <w:szCs w:val="24"/>
        </w:rPr>
        <w:t xml:space="preserve"> made by our algorithm </w:t>
      </w:r>
      <w:r w:rsidR="00D10F51">
        <w:rPr>
          <w:sz w:val="24"/>
          <w:szCs w:val="24"/>
        </w:rPr>
        <w:t>are</w:t>
      </w:r>
      <w:r w:rsidRPr="004F56FA">
        <w:rPr>
          <w:sz w:val="24"/>
          <w:szCs w:val="24"/>
        </w:rPr>
        <w:t xml:space="preserve"> three-fold. First, we utilize</w:t>
      </w:r>
      <w:r w:rsidR="00D10F51">
        <w:rPr>
          <w:sz w:val="24"/>
          <w:szCs w:val="24"/>
        </w:rPr>
        <w:t>d</w:t>
      </w:r>
      <w:r w:rsidRPr="004F56FA">
        <w:rPr>
          <w:sz w:val="24"/>
          <w:szCs w:val="24"/>
        </w:rPr>
        <w:t xml:space="preserve"> photon mapping as our means of representing the information sensed by a UV. Second, we use the photon map to generate an online solution to the closely-related NP-hard art gallery problem (AGP). Third, we use a 3D Chan-Vese segmentation algorithm initialized by our AGP-solver to produce a candidate set of path-planning waypoints. The use of photon mapping by our online AGP solver allows us to simulate and adapt UV operation to accommodate variable, less-than-ideal environmental circumstances. The use of our 3D Chan-Vese segmentation algorithm creates a set of candidate waypoints that yield greater visibility coverage when computing the WRP than would be obtainable otherwise. Our efforts yield a set of shortest routes that provide greater sensed information than shortest routes chosen using a conventional WRP-solving technique while retaining route-adaptability under variable environmental conditions.</w:t>
      </w:r>
    </w:p>
    <w:p w:rsidR="001A43B0" w:rsidRDefault="004F56FA" w:rsidP="00A13C98">
      <w:pPr>
        <w:spacing w:after="0" w:line="480" w:lineRule="auto"/>
        <w:ind w:firstLine="720"/>
        <w:rPr>
          <w:sz w:val="24"/>
          <w:szCs w:val="24"/>
        </w:rPr>
      </w:pPr>
      <w:r>
        <w:rPr>
          <w:sz w:val="24"/>
          <w:szCs w:val="24"/>
        </w:rPr>
        <w:t xml:space="preserve">The possible objections leveled against SPOQ can be equally leveled against PICRD. </w:t>
      </w:r>
      <w:r w:rsidRPr="00C20ED1">
        <w:rPr>
          <w:sz w:val="24"/>
          <w:szCs w:val="24"/>
        </w:rPr>
        <w:t xml:space="preserve">It could </w:t>
      </w:r>
      <w:r w:rsidR="00A13C98">
        <w:rPr>
          <w:sz w:val="24"/>
          <w:szCs w:val="24"/>
        </w:rPr>
        <w:t xml:space="preserve">also </w:t>
      </w:r>
      <w:r w:rsidRPr="00C20ED1">
        <w:rPr>
          <w:sz w:val="24"/>
          <w:szCs w:val="24"/>
        </w:rPr>
        <w:t xml:space="preserve">be argued that performing the Chan-Vese segmentation algorithm as a means of informing the development of the WRP solution is unnecessary since a shortest-path-finding algorithm connecting the AGP-solving waypoints ensures that the maximum number of uniquely-sensed photons will be detected by the watchman’s route. Note however that due to the non-convex nature of the WRP, this route does not ensure maximum visibility coverage as it is being travelled. Performing the Chan-Vese segmentation algorithm gives us a set of candidate waypoints for our shortest-path-finding algorithm with a higher photon volume. The selection of candidate waypoints from within </w:t>
      </w:r>
      <w:r w:rsidRPr="00C20ED1">
        <w:rPr>
          <w:i/>
          <w:sz w:val="24"/>
          <w:szCs w:val="24"/>
        </w:rPr>
        <w:t>G</w:t>
      </w:r>
      <w:r w:rsidRPr="00C20ED1">
        <w:rPr>
          <w:i/>
          <w:sz w:val="24"/>
          <w:szCs w:val="24"/>
          <w:vertAlign w:val="subscript"/>
        </w:rPr>
        <w:t>r</w:t>
      </w:r>
      <w:r w:rsidRPr="00C20ED1">
        <w:rPr>
          <w:sz w:val="24"/>
          <w:szCs w:val="24"/>
        </w:rPr>
        <w:t xml:space="preserve"> by our shortest-path-finding algorithm assures us that as we </w:t>
      </w:r>
      <w:r w:rsidRPr="00C20ED1">
        <w:rPr>
          <w:sz w:val="24"/>
          <w:szCs w:val="24"/>
        </w:rPr>
        <w:lastRenderedPageBreak/>
        <w:t>traverse between AGP-solving waypoints, we will cover a greater total photon volume and thus ensure better coverage along the watchman’s route.</w:t>
      </w:r>
    </w:p>
    <w:p w:rsidR="001A43B0" w:rsidRDefault="001A43B0" w:rsidP="002B5AFA">
      <w:pPr>
        <w:spacing w:line="480" w:lineRule="auto"/>
        <w:ind w:firstLine="720"/>
        <w:rPr>
          <w:sz w:val="24"/>
          <w:szCs w:val="24"/>
        </w:rPr>
      </w:pPr>
    </w:p>
    <w:p w:rsidR="00AD56A4" w:rsidRDefault="00AD56A4" w:rsidP="002B5AFA">
      <w:pPr>
        <w:spacing w:line="480" w:lineRule="auto"/>
        <w:ind w:firstLine="720"/>
        <w:rPr>
          <w:sz w:val="24"/>
          <w:szCs w:val="24"/>
        </w:rPr>
      </w:pPr>
    </w:p>
    <w:p w:rsidR="00AD56A4" w:rsidRDefault="00AD56A4" w:rsidP="002B5AFA">
      <w:pPr>
        <w:spacing w:line="480" w:lineRule="auto"/>
        <w:ind w:firstLine="720"/>
        <w:rPr>
          <w:sz w:val="24"/>
          <w:szCs w:val="24"/>
        </w:rPr>
      </w:pPr>
    </w:p>
    <w:p w:rsidR="00AD56A4" w:rsidRDefault="00AD56A4"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BD6089" w:rsidRDefault="00BD6089" w:rsidP="002B5AFA">
      <w:pPr>
        <w:spacing w:line="480" w:lineRule="auto"/>
        <w:ind w:firstLine="720"/>
        <w:rPr>
          <w:sz w:val="24"/>
          <w:szCs w:val="24"/>
        </w:rPr>
      </w:pPr>
    </w:p>
    <w:p w:rsidR="00AD56A4" w:rsidRDefault="00AD56A4" w:rsidP="002B5AFA">
      <w:pPr>
        <w:spacing w:line="480" w:lineRule="auto"/>
        <w:ind w:firstLine="720"/>
        <w:rPr>
          <w:sz w:val="24"/>
          <w:szCs w:val="24"/>
        </w:rPr>
      </w:pPr>
    </w:p>
    <w:p w:rsidR="00AD56A4" w:rsidRDefault="00AD56A4" w:rsidP="002B5AFA">
      <w:pPr>
        <w:spacing w:line="480" w:lineRule="auto"/>
        <w:ind w:firstLine="720"/>
        <w:rPr>
          <w:sz w:val="24"/>
          <w:szCs w:val="24"/>
        </w:rPr>
      </w:pPr>
    </w:p>
    <w:p w:rsidR="00AD56A4" w:rsidRDefault="00AD56A4" w:rsidP="002B5AFA">
      <w:pPr>
        <w:spacing w:line="480" w:lineRule="auto"/>
        <w:ind w:firstLine="720"/>
        <w:rPr>
          <w:sz w:val="24"/>
          <w:szCs w:val="24"/>
        </w:rPr>
      </w:pPr>
    </w:p>
    <w:p w:rsidR="001C7F5E" w:rsidRDefault="001C7F5E" w:rsidP="002B5AFA">
      <w:pPr>
        <w:spacing w:line="480" w:lineRule="auto"/>
        <w:ind w:firstLine="720"/>
        <w:rPr>
          <w:sz w:val="24"/>
          <w:szCs w:val="24"/>
        </w:rPr>
      </w:pPr>
    </w:p>
    <w:p w:rsidR="001C7F5E" w:rsidRDefault="001C7F5E" w:rsidP="002B5AFA">
      <w:pPr>
        <w:spacing w:line="480" w:lineRule="auto"/>
        <w:ind w:firstLine="720"/>
        <w:rPr>
          <w:sz w:val="24"/>
          <w:szCs w:val="24"/>
        </w:rPr>
      </w:pPr>
    </w:p>
    <w:p w:rsidR="0006736B" w:rsidRPr="007F5D34" w:rsidRDefault="006252DE" w:rsidP="0006736B">
      <w:pPr>
        <w:pStyle w:val="StyleHeading1Centered"/>
        <w:jc w:val="left"/>
        <w:rPr>
          <w:sz w:val="36"/>
          <w:szCs w:val="36"/>
        </w:rPr>
      </w:pPr>
      <w:r>
        <w:rPr>
          <w:rFonts w:ascii="Times New Roman" w:hAnsi="Times New Roman"/>
          <w:sz w:val="36"/>
          <w:szCs w:val="36"/>
        </w:rPr>
        <w:lastRenderedPageBreak/>
        <w:t xml:space="preserve">CHAPTER </w:t>
      </w:r>
      <w:r w:rsidR="00B728DE">
        <w:rPr>
          <w:rFonts w:ascii="Times New Roman" w:hAnsi="Times New Roman"/>
          <w:sz w:val="36"/>
          <w:szCs w:val="36"/>
        </w:rPr>
        <w:t>7</w:t>
      </w:r>
    </w:p>
    <w:p w:rsidR="00457A31" w:rsidRDefault="00457A31" w:rsidP="0006736B">
      <w:pPr>
        <w:pStyle w:val="StyleHeading1Centered"/>
        <w:jc w:val="left"/>
      </w:pPr>
    </w:p>
    <w:p w:rsidR="009B5D18" w:rsidRDefault="009B5D18" w:rsidP="0006736B">
      <w:pPr>
        <w:pStyle w:val="StyleHeading1Centered"/>
        <w:jc w:val="left"/>
      </w:pPr>
    </w:p>
    <w:p w:rsidR="0006736B" w:rsidRDefault="0006736B" w:rsidP="0006736B">
      <w:pPr>
        <w:pStyle w:val="StyleHeading1Centered"/>
        <w:jc w:val="left"/>
        <w:rPr>
          <w:rFonts w:ascii="Times New Roman" w:hAnsi="Times New Roman"/>
          <w:sz w:val="32"/>
          <w:szCs w:val="32"/>
        </w:rPr>
      </w:pPr>
      <w:r>
        <w:br/>
      </w:r>
      <w:r>
        <w:rPr>
          <w:rFonts w:ascii="Times New Roman" w:hAnsi="Times New Roman"/>
          <w:sz w:val="32"/>
          <w:szCs w:val="32"/>
        </w:rPr>
        <w:t>FUTURE RESEARCH</w:t>
      </w:r>
    </w:p>
    <w:p w:rsidR="00967B9F" w:rsidRPr="00E54A91" w:rsidRDefault="00967B9F" w:rsidP="0006736B">
      <w:pPr>
        <w:pStyle w:val="StyleHeading1Centered"/>
        <w:jc w:val="left"/>
        <w:rPr>
          <w:rFonts w:ascii="Times New Roman" w:hAnsi="Times New Roman"/>
        </w:rPr>
      </w:pPr>
    </w:p>
    <w:p w:rsidR="00457A31" w:rsidRPr="00E54A91" w:rsidRDefault="00457A31" w:rsidP="00671BFA">
      <w:pPr>
        <w:pStyle w:val="BodyText"/>
        <w:spacing w:line="360" w:lineRule="auto"/>
        <w:rPr>
          <w:b/>
          <w:sz w:val="28"/>
          <w:szCs w:val="28"/>
        </w:rPr>
      </w:pPr>
    </w:p>
    <w:p w:rsidR="0006736B" w:rsidRPr="00A408C0" w:rsidRDefault="00B728DE" w:rsidP="00C37A4B">
      <w:pPr>
        <w:pStyle w:val="BodyText"/>
        <w:spacing w:after="120" w:line="360" w:lineRule="auto"/>
        <w:ind w:left="900" w:hanging="900"/>
        <w:rPr>
          <w:b/>
          <w:sz w:val="28"/>
          <w:szCs w:val="28"/>
        </w:rPr>
      </w:pPr>
      <w:r w:rsidRPr="00A408C0">
        <w:rPr>
          <w:b/>
          <w:sz w:val="28"/>
          <w:szCs w:val="28"/>
        </w:rPr>
        <w:t>7</w:t>
      </w:r>
      <w:r w:rsidR="00671BFA" w:rsidRPr="00A408C0">
        <w:rPr>
          <w:b/>
          <w:sz w:val="28"/>
          <w:szCs w:val="28"/>
        </w:rPr>
        <w:t>.1</w:t>
      </w:r>
      <w:r w:rsidR="00DD1C39" w:rsidRPr="00A408C0">
        <w:rPr>
          <w:sz w:val="28"/>
          <w:szCs w:val="28"/>
        </w:rPr>
        <w:t xml:space="preserve">     </w:t>
      </w:r>
      <w:r w:rsidR="00C37A4B" w:rsidRPr="00A408C0">
        <w:rPr>
          <w:b/>
          <w:sz w:val="28"/>
          <w:szCs w:val="28"/>
        </w:rPr>
        <w:t>Future Research Regarding the New Approach to Solving the Art Gallery</w:t>
      </w:r>
      <w:r w:rsidR="00C37A4B">
        <w:rPr>
          <w:b/>
          <w:sz w:val="28"/>
          <w:szCs w:val="28"/>
        </w:rPr>
        <w:t xml:space="preserve"> </w:t>
      </w:r>
      <w:r w:rsidR="00C37A4B" w:rsidRPr="00A408C0">
        <w:rPr>
          <w:b/>
          <w:sz w:val="28"/>
          <w:szCs w:val="28"/>
        </w:rPr>
        <w:t>Problem</w:t>
      </w:r>
    </w:p>
    <w:p w:rsidR="00E61345" w:rsidRPr="00571F0E" w:rsidRDefault="00E61345" w:rsidP="0070491E">
      <w:pPr>
        <w:spacing w:line="480" w:lineRule="auto"/>
        <w:rPr>
          <w:sz w:val="24"/>
          <w:szCs w:val="24"/>
        </w:rPr>
      </w:pPr>
      <w:r w:rsidRPr="00571F0E">
        <w:rPr>
          <w:sz w:val="24"/>
          <w:szCs w:val="24"/>
        </w:rPr>
        <w:t xml:space="preserve">This work represents the first step in the development of a means of obtaining optimal sensor coverage in multiple types of 3D environments. There are three areas of development that we want to pursue, namely </w:t>
      </w:r>
    </w:p>
    <w:p w:rsidR="00E61345" w:rsidRPr="00571F0E" w:rsidRDefault="00CB136B" w:rsidP="003B58CC">
      <w:pPr>
        <w:pStyle w:val="ListParagraph"/>
        <w:numPr>
          <w:ilvl w:val="0"/>
          <w:numId w:val="7"/>
        </w:numPr>
        <w:tabs>
          <w:tab w:val="left" w:pos="720"/>
        </w:tabs>
        <w:spacing w:line="480" w:lineRule="auto"/>
        <w:rPr>
          <w:sz w:val="24"/>
          <w:szCs w:val="24"/>
        </w:rPr>
      </w:pPr>
      <w:r>
        <w:rPr>
          <w:sz w:val="24"/>
          <w:szCs w:val="24"/>
        </w:rPr>
        <w:t>t</w:t>
      </w:r>
      <w:r w:rsidR="00E61345" w:rsidRPr="00571F0E">
        <w:rPr>
          <w:sz w:val="24"/>
          <w:szCs w:val="24"/>
        </w:rPr>
        <w:t>he accommodation of multiple heterogeneous sensing ranges,</w:t>
      </w:r>
    </w:p>
    <w:p w:rsidR="00E61345" w:rsidRPr="00D85574" w:rsidRDefault="00CB136B" w:rsidP="003B58CC">
      <w:pPr>
        <w:pStyle w:val="ListParagraph"/>
        <w:numPr>
          <w:ilvl w:val="0"/>
          <w:numId w:val="7"/>
        </w:numPr>
        <w:spacing w:line="480" w:lineRule="auto"/>
        <w:rPr>
          <w:sz w:val="24"/>
          <w:szCs w:val="24"/>
        </w:rPr>
      </w:pPr>
      <w:r>
        <w:rPr>
          <w:sz w:val="24"/>
          <w:szCs w:val="24"/>
        </w:rPr>
        <w:t>t</w:t>
      </w:r>
      <w:r w:rsidR="00E61345" w:rsidRPr="00D85574">
        <w:rPr>
          <w:sz w:val="24"/>
          <w:szCs w:val="24"/>
        </w:rPr>
        <w:t>he accommodation of sensors which use sound rather than EM spectra, and</w:t>
      </w:r>
    </w:p>
    <w:p w:rsidR="00E61345" w:rsidRPr="00D85574" w:rsidRDefault="00CB136B" w:rsidP="003B58CC">
      <w:pPr>
        <w:pStyle w:val="ListParagraph"/>
        <w:numPr>
          <w:ilvl w:val="0"/>
          <w:numId w:val="7"/>
        </w:numPr>
        <w:spacing w:line="480" w:lineRule="auto"/>
        <w:rPr>
          <w:sz w:val="24"/>
          <w:szCs w:val="24"/>
        </w:rPr>
      </w:pPr>
      <w:r>
        <w:rPr>
          <w:sz w:val="24"/>
          <w:szCs w:val="24"/>
        </w:rPr>
        <w:t>t</w:t>
      </w:r>
      <w:r w:rsidR="00E61345" w:rsidRPr="00D85574">
        <w:rPr>
          <w:sz w:val="24"/>
          <w:szCs w:val="24"/>
        </w:rPr>
        <w:t>he accommodation of real time updates to the photon map in order to represent a changing environment.</w:t>
      </w:r>
    </w:p>
    <w:p w:rsidR="00E61345" w:rsidRPr="00571F0E" w:rsidRDefault="00E61345" w:rsidP="0070491E">
      <w:pPr>
        <w:spacing w:after="0" w:line="480" w:lineRule="auto"/>
        <w:ind w:firstLine="720"/>
        <w:rPr>
          <w:sz w:val="24"/>
          <w:szCs w:val="24"/>
        </w:rPr>
      </w:pPr>
      <w:r w:rsidRPr="00571F0E">
        <w:rPr>
          <w:sz w:val="24"/>
          <w:szCs w:val="24"/>
        </w:rPr>
        <w:t xml:space="preserve">The first effort may be accomplished by the use of an area of study in mathematics known as </w:t>
      </w:r>
      <w:r w:rsidRPr="00571F0E">
        <w:rPr>
          <w:i/>
          <w:sz w:val="24"/>
          <w:szCs w:val="24"/>
        </w:rPr>
        <w:t>sphere packing</w:t>
      </w:r>
      <w:r w:rsidRPr="00571F0E">
        <w:rPr>
          <w:sz w:val="24"/>
          <w:szCs w:val="24"/>
        </w:rPr>
        <w:t xml:space="preserve"> [</w:t>
      </w:r>
      <w:r w:rsidR="00966D1F">
        <w:rPr>
          <w:sz w:val="24"/>
          <w:szCs w:val="24"/>
        </w:rPr>
        <w:t>6</w:t>
      </w:r>
      <w:r w:rsidR="008578D5">
        <w:rPr>
          <w:sz w:val="24"/>
          <w:szCs w:val="24"/>
        </w:rPr>
        <w:t>0</w:t>
      </w:r>
      <w:r w:rsidRPr="00571F0E">
        <w:rPr>
          <w:sz w:val="24"/>
          <w:szCs w:val="24"/>
        </w:rPr>
        <w:t xml:space="preserve">]. This problem seeks to find an arrangement of spheres - that may have unequal radii - such that the spheres fill as much of the volume as possible. In the context of SPOQ, this sphere arrangement represents an observer grid containing sensors with heterogeneous sensing ranges. The application of SPOQ would proceed in the manner mentioned above except for the fact that it would be highly unlikely that a particular sensor occupying a given observation point would have a sensing range equal to that of its neighbor. </w:t>
      </w:r>
    </w:p>
    <w:p w:rsidR="00E61345" w:rsidRPr="00571F0E" w:rsidRDefault="00E61345" w:rsidP="0070491E">
      <w:pPr>
        <w:spacing w:after="0" w:line="480" w:lineRule="auto"/>
        <w:ind w:firstLine="720"/>
        <w:rPr>
          <w:sz w:val="24"/>
          <w:szCs w:val="24"/>
        </w:rPr>
      </w:pPr>
      <w:r w:rsidRPr="00571F0E">
        <w:rPr>
          <w:sz w:val="24"/>
          <w:szCs w:val="24"/>
        </w:rPr>
        <w:t xml:space="preserve">The second effort has been considered before by the introduction of </w:t>
      </w:r>
      <w:r w:rsidRPr="00571F0E">
        <w:rPr>
          <w:i/>
          <w:sz w:val="24"/>
          <w:szCs w:val="24"/>
        </w:rPr>
        <w:t>phonon mapping</w:t>
      </w:r>
      <w:r w:rsidRPr="00571F0E">
        <w:rPr>
          <w:sz w:val="24"/>
          <w:szCs w:val="24"/>
        </w:rPr>
        <w:t xml:space="preserve"> [</w:t>
      </w:r>
      <w:r w:rsidR="00403D4E">
        <w:rPr>
          <w:sz w:val="24"/>
          <w:szCs w:val="24"/>
        </w:rPr>
        <w:t>6</w:t>
      </w:r>
      <w:r w:rsidR="008578D5">
        <w:rPr>
          <w:sz w:val="24"/>
          <w:szCs w:val="24"/>
        </w:rPr>
        <w:t>1</w:t>
      </w:r>
      <w:r w:rsidRPr="00571F0E">
        <w:rPr>
          <w:sz w:val="24"/>
          <w:szCs w:val="24"/>
        </w:rPr>
        <w:t xml:space="preserve">]. The photon mapping algorithm’s construction of the photon map need not be confined </w:t>
      </w:r>
      <w:r w:rsidRPr="00571F0E">
        <w:rPr>
          <w:sz w:val="24"/>
          <w:szCs w:val="24"/>
        </w:rPr>
        <w:lastRenderedPageBreak/>
        <w:t xml:space="preserve">strictly to the EM spectrum. It has been shown that by extending the concept of the photon to be any discrete packet of information-bearing energy propagating through a medium, the behavior of sound traversing through air can also be modeled. This packet of sound energy is known as a </w:t>
      </w:r>
      <w:r w:rsidRPr="00571F0E">
        <w:rPr>
          <w:i/>
          <w:sz w:val="24"/>
          <w:szCs w:val="24"/>
        </w:rPr>
        <w:t>phonon</w:t>
      </w:r>
      <w:r w:rsidRPr="00571F0E">
        <w:rPr>
          <w:sz w:val="24"/>
          <w:szCs w:val="24"/>
        </w:rPr>
        <w:t xml:space="preserve"> rather than a photon. While the phonon’s operational characteristics in air have been considered previously, the transmission of a phonon through water has not. We expect that it would entail the use of the equivalent of a volumetric photon map except that it would be applied to water rather than air. Providing coverage for maritime environments using phonons is an “over the horizon” area of research that has not been fully developed. </w:t>
      </w:r>
    </w:p>
    <w:p w:rsidR="00E61345" w:rsidRDefault="00E61345" w:rsidP="0070491E">
      <w:pPr>
        <w:pStyle w:val="BodyText"/>
        <w:spacing w:line="480" w:lineRule="auto"/>
        <w:ind w:firstLine="720"/>
        <w:rPr>
          <w:sz w:val="24"/>
          <w:szCs w:val="24"/>
        </w:rPr>
      </w:pPr>
      <w:r w:rsidRPr="00571F0E">
        <w:rPr>
          <w:sz w:val="24"/>
          <w:szCs w:val="24"/>
        </w:rPr>
        <w:t>The third effort may be accomplished by means of performing parallel computation on a photon map in order to update it in real time. This topic has been subject to consideration previously [</w:t>
      </w:r>
      <w:r w:rsidR="00C30461">
        <w:rPr>
          <w:sz w:val="24"/>
          <w:szCs w:val="24"/>
        </w:rPr>
        <w:t>6</w:t>
      </w:r>
      <w:r w:rsidR="003313EA">
        <w:rPr>
          <w:sz w:val="24"/>
          <w:szCs w:val="24"/>
        </w:rPr>
        <w:t>2</w:t>
      </w:r>
      <w:r w:rsidR="00706806">
        <w:rPr>
          <w:sz w:val="24"/>
          <w:szCs w:val="24"/>
        </w:rPr>
        <w:t xml:space="preserve">, </w:t>
      </w:r>
      <w:r w:rsidR="00C30461">
        <w:rPr>
          <w:sz w:val="24"/>
          <w:szCs w:val="24"/>
        </w:rPr>
        <w:t>6</w:t>
      </w:r>
      <w:r w:rsidR="003313EA">
        <w:rPr>
          <w:sz w:val="24"/>
          <w:szCs w:val="24"/>
        </w:rPr>
        <w:t>3</w:t>
      </w:r>
      <w:r w:rsidRPr="00571F0E">
        <w:rPr>
          <w:sz w:val="24"/>
          <w:szCs w:val="24"/>
        </w:rPr>
        <w:t xml:space="preserve">]. Essentially, what these efforts are aiming to achieve is the rapid updating to a </w:t>
      </w:r>
      <w:r w:rsidR="00097ACD" w:rsidRPr="00097ACD">
        <w:rPr>
          <w:i/>
          <w:sz w:val="24"/>
          <w:szCs w:val="24"/>
        </w:rPr>
        <w:t>k</w:t>
      </w:r>
      <w:r w:rsidR="00097ACD" w:rsidRPr="00097ACD">
        <w:rPr>
          <w:sz w:val="24"/>
          <w:szCs w:val="24"/>
        </w:rPr>
        <w:t>-d tree</w:t>
      </w:r>
      <w:r w:rsidRPr="00571F0E">
        <w:rPr>
          <w:sz w:val="24"/>
          <w:szCs w:val="24"/>
        </w:rPr>
        <w:t xml:space="preserve"> in response to the movement of objects within the virtual environment. Each photon can operate independently of every other photon and can be assigned its own thread on an </w:t>
      </w:r>
      <w:r w:rsidRPr="00571F0E">
        <w:rPr>
          <w:i/>
          <w:sz w:val="24"/>
          <w:szCs w:val="24"/>
        </w:rPr>
        <w:t>n</w:t>
      </w:r>
      <w:r w:rsidRPr="00571F0E">
        <w:rPr>
          <w:sz w:val="24"/>
          <w:szCs w:val="24"/>
        </w:rPr>
        <w:t xml:space="preserve">-core machine. Once the </w:t>
      </w:r>
      <w:r w:rsidR="00097ACD" w:rsidRPr="00097ACD">
        <w:rPr>
          <w:i/>
          <w:sz w:val="24"/>
          <w:szCs w:val="24"/>
        </w:rPr>
        <w:t>k</w:t>
      </w:r>
      <w:r w:rsidR="00097ACD" w:rsidRPr="00097ACD">
        <w:rPr>
          <w:sz w:val="24"/>
          <w:szCs w:val="24"/>
        </w:rPr>
        <w:t>-d tree</w:t>
      </w:r>
      <w:r w:rsidRPr="00571F0E">
        <w:rPr>
          <w:sz w:val="24"/>
          <w:szCs w:val="24"/>
        </w:rPr>
        <w:t xml:space="preserve"> is updated on some core in an </w:t>
      </w:r>
      <w:r w:rsidRPr="00571F0E">
        <w:rPr>
          <w:i/>
          <w:sz w:val="24"/>
          <w:szCs w:val="24"/>
        </w:rPr>
        <w:t>n</w:t>
      </w:r>
      <w:r w:rsidRPr="00571F0E">
        <w:rPr>
          <w:sz w:val="24"/>
          <w:szCs w:val="24"/>
        </w:rPr>
        <w:t xml:space="preserve">-core machine, SPOQ can be used on that particular core. Given an </w:t>
      </w:r>
      <w:r w:rsidRPr="00571F0E">
        <w:rPr>
          <w:i/>
          <w:sz w:val="24"/>
          <w:szCs w:val="24"/>
        </w:rPr>
        <w:t>n</w:t>
      </w:r>
      <w:r w:rsidRPr="00571F0E">
        <w:rPr>
          <w:sz w:val="24"/>
          <w:szCs w:val="24"/>
        </w:rPr>
        <w:t xml:space="preserve">-core processor, SPOQ could provide the optimal sensor placement of a dynamic scene operating </w:t>
      </w:r>
      <w:r w:rsidRPr="00571F0E">
        <w:rPr>
          <w:i/>
          <w:sz w:val="24"/>
          <w:szCs w:val="24"/>
        </w:rPr>
        <w:t>n</w:t>
      </w:r>
      <w:r w:rsidRPr="00571F0E">
        <w:rPr>
          <w:sz w:val="24"/>
          <w:szCs w:val="24"/>
        </w:rPr>
        <w:t xml:space="preserve"> time steps into the future. It should be noted that while parallelizing the photon map algorithm is well established, parallelizing the phonon mapping algorithm has not been done.</w:t>
      </w:r>
    </w:p>
    <w:p w:rsidR="00D72218" w:rsidRPr="00A408C0" w:rsidRDefault="00D72218" w:rsidP="00552DFD">
      <w:pPr>
        <w:pStyle w:val="BodyText"/>
        <w:tabs>
          <w:tab w:val="left" w:pos="810"/>
        </w:tabs>
        <w:spacing w:before="40" w:after="120" w:line="360" w:lineRule="auto"/>
        <w:ind w:left="810" w:hanging="810"/>
        <w:rPr>
          <w:b/>
          <w:sz w:val="28"/>
          <w:szCs w:val="28"/>
        </w:rPr>
      </w:pPr>
      <w:r w:rsidRPr="00A408C0">
        <w:rPr>
          <w:b/>
          <w:sz w:val="28"/>
          <w:szCs w:val="28"/>
        </w:rPr>
        <w:t>7.</w:t>
      </w:r>
      <w:r w:rsidR="00155903">
        <w:rPr>
          <w:b/>
          <w:sz w:val="28"/>
          <w:szCs w:val="28"/>
        </w:rPr>
        <w:t>2</w:t>
      </w:r>
      <w:r w:rsidR="00D85574">
        <w:rPr>
          <w:sz w:val="28"/>
          <w:szCs w:val="28"/>
        </w:rPr>
        <w:t xml:space="preserve"> </w:t>
      </w:r>
      <w:r w:rsidR="009773DA" w:rsidRPr="00A408C0">
        <w:rPr>
          <w:b/>
          <w:sz w:val="28"/>
          <w:szCs w:val="28"/>
        </w:rPr>
        <w:t xml:space="preserve">Future Research </w:t>
      </w:r>
      <w:r w:rsidR="009773DA">
        <w:rPr>
          <w:b/>
          <w:sz w:val="28"/>
          <w:szCs w:val="28"/>
        </w:rPr>
        <w:t xml:space="preserve">Regarding the Photon Mapping Informed                   </w:t>
      </w:r>
      <w:r w:rsidR="00324C23">
        <w:rPr>
          <w:b/>
          <w:sz w:val="28"/>
          <w:szCs w:val="28"/>
        </w:rPr>
        <w:t xml:space="preserve">Multispectral </w:t>
      </w:r>
      <w:r w:rsidR="009773DA">
        <w:rPr>
          <w:b/>
          <w:sz w:val="28"/>
          <w:szCs w:val="28"/>
        </w:rPr>
        <w:t>Chan Vese Segmentation Algorithm</w:t>
      </w:r>
    </w:p>
    <w:p w:rsidR="00552DFD" w:rsidRDefault="00552DFD" w:rsidP="00D72218">
      <w:pPr>
        <w:spacing w:after="0" w:line="480" w:lineRule="auto"/>
        <w:rPr>
          <w:sz w:val="24"/>
          <w:szCs w:val="24"/>
        </w:rPr>
      </w:pPr>
      <w:r w:rsidRPr="00BD612A">
        <w:rPr>
          <w:sz w:val="24"/>
          <w:szCs w:val="24"/>
        </w:rPr>
        <w:t xml:space="preserve">The </w:t>
      </w:r>
      <w:r w:rsidRPr="00BD612A">
        <w:rPr>
          <w:i/>
          <w:sz w:val="24"/>
          <w:szCs w:val="24"/>
        </w:rPr>
        <w:t>k</w:t>
      </w:r>
      <w:r w:rsidRPr="00BD612A">
        <w:rPr>
          <w:sz w:val="24"/>
          <w:szCs w:val="24"/>
        </w:rPr>
        <w:t xml:space="preserve">-means algorithm confines the </w:t>
      </w:r>
      <w:r>
        <w:rPr>
          <w:sz w:val="24"/>
          <w:szCs w:val="24"/>
        </w:rPr>
        <w:t>UxV</w:t>
      </w:r>
      <w:r w:rsidRPr="00BD612A">
        <w:rPr>
          <w:sz w:val="24"/>
          <w:szCs w:val="24"/>
        </w:rPr>
        <w:t xml:space="preserve"> movement to a small subset of the </w:t>
      </w:r>
      <w:r>
        <w:rPr>
          <w:sz w:val="24"/>
          <w:szCs w:val="24"/>
        </w:rPr>
        <w:t>UxV-position</w:t>
      </w:r>
      <w:r w:rsidRPr="00BD612A">
        <w:rPr>
          <w:sz w:val="24"/>
          <w:szCs w:val="24"/>
        </w:rPr>
        <w:t xml:space="preserve"> grid. However, the </w:t>
      </w:r>
      <w:r w:rsidRPr="00BD612A">
        <w:rPr>
          <w:i/>
          <w:sz w:val="24"/>
          <w:szCs w:val="24"/>
        </w:rPr>
        <w:t>k</w:t>
      </w:r>
      <w:r w:rsidRPr="00BD612A">
        <w:rPr>
          <w:sz w:val="24"/>
          <w:szCs w:val="24"/>
        </w:rPr>
        <w:t xml:space="preserve">-means algorithm can also serve as a method of performing pre-segmentation of </w:t>
      </w:r>
      <w:r>
        <w:rPr>
          <w:sz w:val="24"/>
          <w:szCs w:val="24"/>
        </w:rPr>
        <w:t xml:space="preserve">a     </w:t>
      </w:r>
      <w:r>
        <w:rPr>
          <w:sz w:val="24"/>
          <w:szCs w:val="24"/>
        </w:rPr>
        <w:lastRenderedPageBreak/>
        <w:t>UxV-position</w:t>
      </w:r>
      <w:r w:rsidRPr="00BD612A">
        <w:rPr>
          <w:sz w:val="24"/>
          <w:szCs w:val="24"/>
        </w:rPr>
        <w:t xml:space="preserve"> grid so as to identify those portions of the </w:t>
      </w:r>
      <w:r>
        <w:rPr>
          <w:sz w:val="24"/>
          <w:szCs w:val="24"/>
        </w:rPr>
        <w:t>UxV-position</w:t>
      </w:r>
      <w:r w:rsidRPr="00BD612A">
        <w:rPr>
          <w:sz w:val="24"/>
          <w:szCs w:val="24"/>
        </w:rPr>
        <w:t xml:space="preserve"> grid that possess greater and lesser amounts of multi-spectral photon volume. This pre-segmented mesh can then allow for multi-</w:t>
      </w:r>
      <w:r>
        <w:rPr>
          <w:sz w:val="24"/>
          <w:szCs w:val="24"/>
        </w:rPr>
        <w:t>UxV</w:t>
      </w:r>
      <w:r w:rsidRPr="00BD612A">
        <w:rPr>
          <w:sz w:val="24"/>
          <w:szCs w:val="24"/>
        </w:rPr>
        <w:t xml:space="preserve"> path planning as the Chan-Vese segmentation algorithm can then be applied to the pre-segmented </w:t>
      </w:r>
      <w:r w:rsidR="00714DF1">
        <w:rPr>
          <w:sz w:val="24"/>
          <w:szCs w:val="24"/>
        </w:rPr>
        <w:t xml:space="preserve">  </w:t>
      </w:r>
      <w:r>
        <w:rPr>
          <w:sz w:val="24"/>
          <w:szCs w:val="24"/>
        </w:rPr>
        <w:t>UxV-position</w:t>
      </w:r>
      <w:r w:rsidRPr="00BD612A">
        <w:rPr>
          <w:sz w:val="24"/>
          <w:szCs w:val="24"/>
        </w:rPr>
        <w:t xml:space="preserve"> sub-grids. This resulting set of candidate waypoints can then be assigned that sub-grid’s </w:t>
      </w:r>
      <w:r>
        <w:rPr>
          <w:sz w:val="24"/>
          <w:szCs w:val="24"/>
        </w:rPr>
        <w:t>UxV</w:t>
      </w:r>
      <w:r w:rsidRPr="00BD612A">
        <w:rPr>
          <w:sz w:val="24"/>
          <w:szCs w:val="24"/>
        </w:rPr>
        <w:t xml:space="preserve">. The concept of pre-segmentation by </w:t>
      </w:r>
      <w:r w:rsidRPr="00BD612A">
        <w:rPr>
          <w:i/>
          <w:sz w:val="24"/>
          <w:szCs w:val="24"/>
        </w:rPr>
        <w:t>k</w:t>
      </w:r>
      <w:r w:rsidRPr="00BD612A">
        <w:rPr>
          <w:sz w:val="24"/>
          <w:szCs w:val="24"/>
        </w:rPr>
        <w:t>-means in order to inform Chan-Vese arrives from [</w:t>
      </w:r>
      <w:r w:rsidR="00C30461">
        <w:rPr>
          <w:sz w:val="24"/>
          <w:szCs w:val="24"/>
        </w:rPr>
        <w:t>58</w:t>
      </w:r>
      <w:r w:rsidRPr="00BD612A">
        <w:rPr>
          <w:sz w:val="24"/>
          <w:szCs w:val="24"/>
        </w:rPr>
        <w:t>].</w:t>
      </w:r>
    </w:p>
    <w:p w:rsidR="00714DF1" w:rsidRDefault="00714DF1" w:rsidP="00714DF1">
      <w:pPr>
        <w:pStyle w:val="BodyText"/>
        <w:spacing w:before="120" w:line="480" w:lineRule="auto"/>
        <w:ind w:firstLine="720"/>
        <w:rPr>
          <w:sz w:val="24"/>
          <w:szCs w:val="24"/>
        </w:rPr>
      </w:pPr>
      <w:r>
        <w:rPr>
          <w:sz w:val="24"/>
          <w:szCs w:val="24"/>
        </w:rPr>
        <w:t>Because we have utilized the Chan-Vese segmentation method as the foundation of our WRP solution, we may now take advantage of the research that has been done to improve this segmentation algorithm. There are two possible avenues of improvement that we may take: the SPOQ algorithm or the Chan-Vese segmentation method. Improvements to the SPOQ algorithm have been covered in section 5.2. There are three possible improvements we can make to the Chan-Vese algorithm: parallelizing its operation and creating a convex search space.</w:t>
      </w:r>
    </w:p>
    <w:p w:rsidR="00714DF1" w:rsidRDefault="00714DF1" w:rsidP="00714DF1">
      <w:pPr>
        <w:suppressAutoHyphens w:val="0"/>
        <w:autoSpaceDE w:val="0"/>
        <w:adjustRightInd w:val="0"/>
        <w:spacing w:after="0" w:line="480" w:lineRule="auto"/>
        <w:jc w:val="left"/>
        <w:textAlignment w:val="auto"/>
        <w:rPr>
          <w:sz w:val="24"/>
          <w:szCs w:val="24"/>
        </w:rPr>
      </w:pPr>
      <w:r>
        <w:rPr>
          <w:sz w:val="24"/>
          <w:szCs w:val="24"/>
        </w:rPr>
        <w:tab/>
        <w:t xml:space="preserve">As we discussed above in Section </w:t>
      </w:r>
      <w:r w:rsidR="001D049A">
        <w:rPr>
          <w:sz w:val="24"/>
          <w:szCs w:val="24"/>
        </w:rPr>
        <w:t>7</w:t>
      </w:r>
      <w:r>
        <w:rPr>
          <w:sz w:val="24"/>
          <w:szCs w:val="24"/>
        </w:rPr>
        <w:t xml:space="preserve">.2, SPOQ lends itself to parallelization. The parallelization of the Chan-Vese component of PICRD has been considered before in </w:t>
      </w:r>
      <w:r w:rsidR="009B1D5D">
        <w:rPr>
          <w:sz w:val="24"/>
          <w:szCs w:val="24"/>
        </w:rPr>
        <w:t>[2</w:t>
      </w:r>
      <w:r w:rsidR="003F4384">
        <w:rPr>
          <w:sz w:val="24"/>
          <w:szCs w:val="24"/>
        </w:rPr>
        <w:t>3</w:t>
      </w:r>
      <w:r w:rsidR="009B1D5D">
        <w:rPr>
          <w:sz w:val="24"/>
          <w:szCs w:val="24"/>
        </w:rPr>
        <w:t>]</w:t>
      </w:r>
      <w:r>
        <w:rPr>
          <w:sz w:val="24"/>
          <w:szCs w:val="24"/>
        </w:rPr>
        <w:t xml:space="preserve">. Their main idea is to partition the 2D image or 3D volume into non-overlapping regions and applying the Chan-Vese segmentation algorithm independently to the sub-regions. When a segmentation curve arrives upon the boundaries of the sub-region, the curve is exchanged with its neighboring curve.  </w:t>
      </w:r>
    </w:p>
    <w:p w:rsidR="00714DF1" w:rsidRDefault="00714DF1" w:rsidP="00714DF1">
      <w:pPr>
        <w:spacing w:after="0" w:line="480" w:lineRule="auto"/>
        <w:rPr>
          <w:sz w:val="24"/>
          <w:szCs w:val="24"/>
        </w:rPr>
      </w:pPr>
      <w:r>
        <w:rPr>
          <w:sz w:val="24"/>
          <w:szCs w:val="24"/>
        </w:rPr>
        <w:tab/>
        <w:t>As we have mentioned before, the Mumford-Shah energy function</w:t>
      </w:r>
      <w:r w:rsidR="00C30461">
        <w:rPr>
          <w:sz w:val="24"/>
          <w:szCs w:val="24"/>
        </w:rPr>
        <w:t>al is non-convex. However, in [6</w:t>
      </w:r>
      <w:r>
        <w:rPr>
          <w:sz w:val="24"/>
          <w:szCs w:val="24"/>
        </w:rPr>
        <w:t xml:space="preserve">4], Brown et al. introduced a means of modifying the Chan-Vese algorithm such that it avoids local minima. Recall that constants </w:t>
      </w:r>
      <w:r w:rsidRPr="000502F2">
        <w:rPr>
          <w:i/>
          <w:sz w:val="24"/>
          <w:szCs w:val="24"/>
        </w:rPr>
        <w:t>c</w:t>
      </w:r>
      <w:r w:rsidRPr="000502F2">
        <w:rPr>
          <w:sz w:val="24"/>
          <w:szCs w:val="24"/>
          <w:vertAlign w:val="subscript"/>
        </w:rPr>
        <w:t>1</w:t>
      </w:r>
      <w:r>
        <w:rPr>
          <w:sz w:val="24"/>
          <w:szCs w:val="24"/>
        </w:rPr>
        <w:t xml:space="preserve"> and </w:t>
      </w:r>
      <w:r w:rsidRPr="000502F2">
        <w:rPr>
          <w:i/>
          <w:sz w:val="24"/>
          <w:szCs w:val="24"/>
        </w:rPr>
        <w:t>c</w:t>
      </w:r>
      <w:r w:rsidRPr="000502F2">
        <w:rPr>
          <w:sz w:val="24"/>
          <w:szCs w:val="24"/>
          <w:vertAlign w:val="subscript"/>
        </w:rPr>
        <w:t>2</w:t>
      </w:r>
      <w:r>
        <w:rPr>
          <w:sz w:val="24"/>
          <w:szCs w:val="24"/>
        </w:rPr>
        <w:t xml:space="preserve"> were set to fixed values prescribed by Chan and Vese in [11]. The values of </w:t>
      </w:r>
      <w:r w:rsidRPr="000502F2">
        <w:rPr>
          <w:i/>
          <w:sz w:val="24"/>
          <w:szCs w:val="24"/>
        </w:rPr>
        <w:t>c</w:t>
      </w:r>
      <w:r w:rsidRPr="000502F2">
        <w:rPr>
          <w:sz w:val="24"/>
          <w:szCs w:val="24"/>
          <w:vertAlign w:val="subscript"/>
        </w:rPr>
        <w:t>1</w:t>
      </w:r>
      <w:r>
        <w:rPr>
          <w:sz w:val="24"/>
          <w:szCs w:val="24"/>
        </w:rPr>
        <w:t xml:space="preserve"> and </w:t>
      </w:r>
      <w:r w:rsidRPr="000502F2">
        <w:rPr>
          <w:i/>
          <w:sz w:val="24"/>
          <w:szCs w:val="24"/>
        </w:rPr>
        <w:t>c</w:t>
      </w:r>
      <w:r w:rsidRPr="000502F2">
        <w:rPr>
          <w:sz w:val="24"/>
          <w:szCs w:val="24"/>
          <w:vertAlign w:val="subscript"/>
        </w:rPr>
        <w:t>2</w:t>
      </w:r>
      <w:r>
        <w:rPr>
          <w:sz w:val="24"/>
          <w:szCs w:val="24"/>
        </w:rPr>
        <w:t xml:space="preserve"> describe the average pixel intensity inside and </w:t>
      </w:r>
      <w:r>
        <w:rPr>
          <w:sz w:val="24"/>
          <w:szCs w:val="24"/>
        </w:rPr>
        <w:lastRenderedPageBreak/>
        <w:t>outside the evolving contour, respectively. It was shown in [</w:t>
      </w:r>
      <w:r w:rsidR="00C30461">
        <w:rPr>
          <w:sz w:val="24"/>
          <w:szCs w:val="24"/>
        </w:rPr>
        <w:t>6</w:t>
      </w:r>
      <w:r>
        <w:rPr>
          <w:sz w:val="24"/>
          <w:szCs w:val="24"/>
        </w:rPr>
        <w:t xml:space="preserve">5] by Chan et al that global optimality of the segmentation solution can be achieved by fixing the values of </w:t>
      </w:r>
      <w:r w:rsidRPr="005D59BF">
        <w:rPr>
          <w:i/>
          <w:sz w:val="24"/>
          <w:szCs w:val="24"/>
        </w:rPr>
        <w:t>c</w:t>
      </w:r>
      <w:r w:rsidRPr="005D59BF">
        <w:rPr>
          <w:sz w:val="24"/>
          <w:szCs w:val="24"/>
          <w:vertAlign w:val="subscript"/>
        </w:rPr>
        <w:t>1</w:t>
      </w:r>
      <w:r>
        <w:rPr>
          <w:sz w:val="24"/>
          <w:szCs w:val="24"/>
        </w:rPr>
        <w:t xml:space="preserve"> and </w:t>
      </w:r>
      <w:r w:rsidRPr="005D59BF">
        <w:rPr>
          <w:i/>
          <w:sz w:val="24"/>
          <w:szCs w:val="24"/>
        </w:rPr>
        <w:t>c</w:t>
      </w:r>
      <w:r w:rsidRPr="005D59BF">
        <w:rPr>
          <w:sz w:val="24"/>
          <w:szCs w:val="24"/>
          <w:vertAlign w:val="subscript"/>
        </w:rPr>
        <w:t>2</w:t>
      </w:r>
      <w:r>
        <w:rPr>
          <w:sz w:val="24"/>
          <w:szCs w:val="24"/>
        </w:rPr>
        <w:t>. In [</w:t>
      </w:r>
      <w:r w:rsidR="003F4384">
        <w:rPr>
          <w:sz w:val="24"/>
          <w:szCs w:val="24"/>
        </w:rPr>
        <w:t>6</w:t>
      </w:r>
      <w:r>
        <w:rPr>
          <w:sz w:val="24"/>
          <w:szCs w:val="24"/>
        </w:rPr>
        <w:t xml:space="preserve">4], Brown et al. showed that by obeying certain conditions, the values of </w:t>
      </w:r>
      <w:r w:rsidRPr="005D59BF">
        <w:rPr>
          <w:i/>
          <w:sz w:val="24"/>
          <w:szCs w:val="24"/>
        </w:rPr>
        <w:t>c</w:t>
      </w:r>
      <w:r w:rsidRPr="005D59BF">
        <w:rPr>
          <w:sz w:val="24"/>
          <w:szCs w:val="24"/>
          <w:vertAlign w:val="subscript"/>
        </w:rPr>
        <w:t>1</w:t>
      </w:r>
      <w:r>
        <w:rPr>
          <w:sz w:val="24"/>
          <w:szCs w:val="24"/>
        </w:rPr>
        <w:t xml:space="preserve"> and </w:t>
      </w:r>
      <w:r w:rsidRPr="005D59BF">
        <w:rPr>
          <w:i/>
          <w:sz w:val="24"/>
          <w:szCs w:val="24"/>
        </w:rPr>
        <w:t>c</w:t>
      </w:r>
      <w:r w:rsidRPr="005D59BF">
        <w:rPr>
          <w:sz w:val="24"/>
          <w:szCs w:val="24"/>
          <w:vertAlign w:val="subscript"/>
        </w:rPr>
        <w:t>2</w:t>
      </w:r>
      <w:r>
        <w:rPr>
          <w:sz w:val="24"/>
          <w:szCs w:val="24"/>
        </w:rPr>
        <w:t xml:space="preserve"> can be treated as functions </w:t>
      </w:r>
      <w:r w:rsidRPr="005D59BF">
        <w:rPr>
          <w:i/>
          <w:sz w:val="24"/>
          <w:szCs w:val="24"/>
        </w:rPr>
        <w:t>v</w:t>
      </w:r>
      <w:r w:rsidRPr="005D59BF">
        <w:rPr>
          <w:sz w:val="24"/>
          <w:szCs w:val="24"/>
          <w:vertAlign w:val="subscript"/>
        </w:rPr>
        <w:t>1</w:t>
      </w:r>
      <w:r>
        <w:rPr>
          <w:sz w:val="24"/>
          <w:szCs w:val="24"/>
        </w:rPr>
        <w:t xml:space="preserve"> and </w:t>
      </w:r>
      <w:r w:rsidRPr="005D59BF">
        <w:rPr>
          <w:i/>
          <w:sz w:val="24"/>
          <w:szCs w:val="24"/>
        </w:rPr>
        <w:t>v</w:t>
      </w:r>
      <w:r w:rsidRPr="005D59BF">
        <w:rPr>
          <w:sz w:val="24"/>
          <w:szCs w:val="24"/>
          <w:vertAlign w:val="subscript"/>
        </w:rPr>
        <w:t>2</w:t>
      </w:r>
      <w:r>
        <w:rPr>
          <w:sz w:val="24"/>
          <w:szCs w:val="24"/>
        </w:rPr>
        <w:t xml:space="preserve"> and can then be amenable to calculation in order to find global minimizers. They demonstrated that their technique approximates the true global minimizers to within </w:t>
      </w:r>
      <w:r w:rsidRPr="003F631B">
        <w:rPr>
          <w:rFonts w:ascii="Times-Roman" w:eastAsiaTheme="minorHAnsi" w:hAnsi="Times-Roman" w:cs="Times-Roman"/>
          <w:color w:val="000000"/>
          <w:sz w:val="24"/>
          <w:szCs w:val="24"/>
          <w:lang w:eastAsia="en-US"/>
        </w:rPr>
        <w:t>0.01–1.8%</w:t>
      </w:r>
      <w:r>
        <w:rPr>
          <w:sz w:val="24"/>
          <w:szCs w:val="24"/>
        </w:rPr>
        <w:t>. As a consequence of their efforts, we feel that modifying our photon-mapping informed version of the Chan-Vese segmentation algorithm in order to incorporate these new results can make the calculation of visibility even more accurate.</w:t>
      </w:r>
    </w:p>
    <w:p w:rsidR="00636AF1" w:rsidRPr="00A408C0" w:rsidRDefault="00D72218" w:rsidP="000B424A">
      <w:pPr>
        <w:spacing w:after="0" w:line="480" w:lineRule="auto"/>
        <w:ind w:left="630" w:hanging="720"/>
        <w:rPr>
          <w:b/>
          <w:sz w:val="28"/>
          <w:szCs w:val="28"/>
        </w:rPr>
      </w:pPr>
      <w:r>
        <w:rPr>
          <w:sz w:val="24"/>
          <w:szCs w:val="24"/>
        </w:rPr>
        <w:t xml:space="preserve"> </w:t>
      </w:r>
      <w:r w:rsidR="00C071A1" w:rsidRPr="00A408C0">
        <w:rPr>
          <w:b/>
          <w:sz w:val="28"/>
          <w:szCs w:val="28"/>
        </w:rPr>
        <w:t>7</w:t>
      </w:r>
      <w:r w:rsidR="00636AF1" w:rsidRPr="00A408C0">
        <w:rPr>
          <w:b/>
          <w:sz w:val="28"/>
          <w:szCs w:val="28"/>
        </w:rPr>
        <w:t>.</w:t>
      </w:r>
      <w:r w:rsidR="00C9793D">
        <w:rPr>
          <w:b/>
          <w:sz w:val="28"/>
          <w:szCs w:val="28"/>
        </w:rPr>
        <w:t>3</w:t>
      </w:r>
      <w:r w:rsidR="00202A3C" w:rsidRPr="00A408C0">
        <w:rPr>
          <w:sz w:val="28"/>
          <w:szCs w:val="28"/>
        </w:rPr>
        <w:t xml:space="preserve">   </w:t>
      </w:r>
      <w:r w:rsidR="00F2021F">
        <w:rPr>
          <w:sz w:val="28"/>
          <w:szCs w:val="28"/>
        </w:rPr>
        <w:t xml:space="preserve"> </w:t>
      </w:r>
      <w:r w:rsidR="002B74FF">
        <w:rPr>
          <w:b/>
          <w:sz w:val="28"/>
          <w:szCs w:val="28"/>
        </w:rPr>
        <w:t xml:space="preserve">Future Research </w:t>
      </w:r>
      <w:r w:rsidR="00636AF1" w:rsidRPr="00A408C0">
        <w:rPr>
          <w:b/>
          <w:sz w:val="28"/>
          <w:szCs w:val="28"/>
        </w:rPr>
        <w:t xml:space="preserve">Regarding the New Approach to Solving the </w:t>
      </w:r>
      <w:r w:rsidR="00A54B68" w:rsidRPr="00A408C0">
        <w:rPr>
          <w:b/>
          <w:sz w:val="28"/>
          <w:szCs w:val="28"/>
        </w:rPr>
        <w:t xml:space="preserve">Watchman </w:t>
      </w:r>
      <w:r w:rsidR="000B424A">
        <w:rPr>
          <w:b/>
          <w:sz w:val="28"/>
          <w:szCs w:val="28"/>
        </w:rPr>
        <w:t xml:space="preserve">   </w:t>
      </w:r>
      <w:r w:rsidR="00A54B68" w:rsidRPr="00A408C0">
        <w:rPr>
          <w:b/>
          <w:sz w:val="28"/>
          <w:szCs w:val="28"/>
        </w:rPr>
        <w:t>Route</w:t>
      </w:r>
      <w:r w:rsidR="002B74FF">
        <w:rPr>
          <w:b/>
          <w:sz w:val="28"/>
          <w:szCs w:val="28"/>
        </w:rPr>
        <w:t xml:space="preserve"> </w:t>
      </w:r>
      <w:r w:rsidR="00A54B68" w:rsidRPr="00A408C0">
        <w:rPr>
          <w:b/>
          <w:sz w:val="28"/>
          <w:szCs w:val="28"/>
        </w:rPr>
        <w:t>Problem</w:t>
      </w:r>
    </w:p>
    <w:p w:rsidR="009A6965" w:rsidRDefault="009A6965" w:rsidP="009A6965">
      <w:pPr>
        <w:suppressAutoHyphens w:val="0"/>
        <w:autoSpaceDE w:val="0"/>
        <w:adjustRightInd w:val="0"/>
        <w:spacing w:after="0" w:line="480" w:lineRule="auto"/>
        <w:textAlignment w:val="auto"/>
        <w:rPr>
          <w:sz w:val="24"/>
          <w:szCs w:val="24"/>
        </w:rPr>
      </w:pPr>
      <w:r>
        <w:rPr>
          <w:sz w:val="24"/>
          <w:szCs w:val="24"/>
        </w:rPr>
        <w:t>There has been a research push towards removing the human operator from a vehicle completely and introducing vehicular autonomy. Three such pushes have been the Defense Advanced Research Projects Agency’s (DARPA) Grand Challenge [</w:t>
      </w:r>
      <w:r w:rsidR="00D561BB">
        <w:rPr>
          <w:sz w:val="24"/>
          <w:szCs w:val="24"/>
        </w:rPr>
        <w:t>66</w:t>
      </w:r>
      <w:r>
        <w:rPr>
          <w:sz w:val="24"/>
          <w:szCs w:val="24"/>
        </w:rPr>
        <w:t>], Urban Challenge [</w:t>
      </w:r>
      <w:r w:rsidR="00D561BB">
        <w:rPr>
          <w:sz w:val="24"/>
          <w:szCs w:val="24"/>
        </w:rPr>
        <w:t>67</w:t>
      </w:r>
      <w:r>
        <w:rPr>
          <w:sz w:val="24"/>
          <w:szCs w:val="24"/>
        </w:rPr>
        <w:t>] and the Robotics Challenge [</w:t>
      </w:r>
      <w:r w:rsidR="00D561BB">
        <w:rPr>
          <w:sz w:val="24"/>
          <w:szCs w:val="24"/>
        </w:rPr>
        <w:t>68</w:t>
      </w:r>
      <w:r>
        <w:rPr>
          <w:sz w:val="24"/>
          <w:szCs w:val="24"/>
        </w:rPr>
        <w:t>]. The first two Challenges were dedicated to addressing how an autonomous wheeled vehicle could complete a course in a desert or urban environment, respectively. The last such Challenge was dedicated to addressing how an autonomous legged-robot could complete a course consisting of tasks dedicated to rescuing humans in an emergency scenario.</w:t>
      </w:r>
    </w:p>
    <w:p w:rsidR="009A6965" w:rsidRDefault="009A6965" w:rsidP="009A6965">
      <w:pPr>
        <w:spacing w:line="480" w:lineRule="auto"/>
        <w:ind w:firstLine="720"/>
        <w:rPr>
          <w:sz w:val="24"/>
          <w:szCs w:val="24"/>
        </w:rPr>
      </w:pPr>
      <w:r>
        <w:rPr>
          <w:sz w:val="24"/>
          <w:szCs w:val="24"/>
        </w:rPr>
        <w:t xml:space="preserve">With regard to the Grand and Urban Challenges, a single autonomous robot was responsible for navigating through the terrain. As we can see, the WRP emanates from the AGP which means that sensor networks can collaborate with UxVs in order to assist in surveillance and completion of a particular task. Furthermore, as we suggested in Section 7.2, we can </w:t>
      </w:r>
      <w:r>
        <w:rPr>
          <w:sz w:val="24"/>
          <w:szCs w:val="24"/>
        </w:rPr>
        <w:lastRenderedPageBreak/>
        <w:t xml:space="preserve">partition an area to be observed into subsections using </w:t>
      </w:r>
      <w:r w:rsidRPr="00C9793D">
        <w:rPr>
          <w:i/>
          <w:sz w:val="24"/>
          <w:szCs w:val="24"/>
        </w:rPr>
        <w:t>k</w:t>
      </w:r>
      <w:r>
        <w:rPr>
          <w:sz w:val="24"/>
          <w:szCs w:val="24"/>
        </w:rPr>
        <w:t>-means that allows us dedicate resources to areas that have greater and lesser illumination.</w:t>
      </w:r>
    </w:p>
    <w:p w:rsidR="00C04529" w:rsidRDefault="00AF10D8" w:rsidP="00AF10D8">
      <w:pPr>
        <w:spacing w:line="480" w:lineRule="auto"/>
        <w:ind w:firstLine="720"/>
        <w:rPr>
          <w:sz w:val="24"/>
          <w:szCs w:val="24"/>
        </w:rPr>
      </w:pPr>
      <w:r>
        <w:rPr>
          <w:sz w:val="24"/>
          <w:szCs w:val="24"/>
        </w:rPr>
        <w:t>While t</w:t>
      </w:r>
      <w:r w:rsidR="002B74FF">
        <w:rPr>
          <w:sz w:val="24"/>
          <w:szCs w:val="24"/>
        </w:rPr>
        <w:t xml:space="preserve">he future </w:t>
      </w:r>
      <w:r w:rsidR="003B232A">
        <w:rPr>
          <w:sz w:val="24"/>
          <w:szCs w:val="24"/>
        </w:rPr>
        <w:t xml:space="preserve">research efforts related to the development of PICRD mirror that </w:t>
      </w:r>
      <w:r w:rsidR="00890EC4">
        <w:rPr>
          <w:sz w:val="24"/>
          <w:szCs w:val="24"/>
        </w:rPr>
        <w:t>d</w:t>
      </w:r>
      <w:r w:rsidR="003B232A">
        <w:rPr>
          <w:sz w:val="24"/>
          <w:szCs w:val="24"/>
        </w:rPr>
        <w:t>iscussed in Section</w:t>
      </w:r>
      <w:r w:rsidR="004F56FA">
        <w:rPr>
          <w:sz w:val="24"/>
          <w:szCs w:val="24"/>
        </w:rPr>
        <w:t>s</w:t>
      </w:r>
      <w:r w:rsidR="003B232A">
        <w:rPr>
          <w:sz w:val="24"/>
          <w:szCs w:val="24"/>
        </w:rPr>
        <w:t xml:space="preserve"> 7.</w:t>
      </w:r>
      <w:r w:rsidR="004F56FA">
        <w:rPr>
          <w:sz w:val="24"/>
          <w:szCs w:val="24"/>
        </w:rPr>
        <w:t>1 and 7.2</w:t>
      </w:r>
      <w:r>
        <w:rPr>
          <w:sz w:val="24"/>
          <w:szCs w:val="24"/>
        </w:rPr>
        <w:t>,</w:t>
      </w:r>
      <w:r w:rsidR="00890EC4">
        <w:rPr>
          <w:sz w:val="24"/>
          <w:szCs w:val="24"/>
        </w:rPr>
        <w:t xml:space="preserve"> </w:t>
      </w:r>
      <w:r>
        <w:rPr>
          <w:sz w:val="24"/>
          <w:szCs w:val="24"/>
        </w:rPr>
        <w:t>a</w:t>
      </w:r>
      <w:r w:rsidR="00890EC4">
        <w:rPr>
          <w:sz w:val="24"/>
          <w:szCs w:val="24"/>
        </w:rPr>
        <w:t xml:space="preserve"> further research effort would entail adding UxV dynamics to the model such that the path traced by the simulated UxV is not merely traversing to a set of points, but is in fact following points in accordance to the capacities of the vehicle being simulated. Such capacities include fuel efficiency, aerodynamics, fluid mechanics, friction, and etcetera. The important thing </w:t>
      </w:r>
      <w:r w:rsidR="00F8015D">
        <w:rPr>
          <w:sz w:val="24"/>
          <w:szCs w:val="24"/>
        </w:rPr>
        <w:t xml:space="preserve">to note </w:t>
      </w:r>
      <w:r w:rsidR="00890EC4">
        <w:rPr>
          <w:sz w:val="24"/>
          <w:szCs w:val="24"/>
        </w:rPr>
        <w:t xml:space="preserve">is that a framework now exists for solving the WRP. The inclusion of more sophisticated </w:t>
      </w:r>
      <w:r w:rsidR="00D76084">
        <w:rPr>
          <w:sz w:val="24"/>
          <w:szCs w:val="24"/>
        </w:rPr>
        <w:t xml:space="preserve">vehicular dynamics </w:t>
      </w:r>
      <w:r w:rsidR="00890EC4">
        <w:rPr>
          <w:sz w:val="24"/>
          <w:szCs w:val="24"/>
        </w:rPr>
        <w:t xml:space="preserve">models </w:t>
      </w:r>
      <w:r w:rsidR="00D76084">
        <w:rPr>
          <w:sz w:val="24"/>
          <w:szCs w:val="24"/>
        </w:rPr>
        <w:t>would only serve to improve the usefulness of PICRD.</w:t>
      </w:r>
    </w:p>
    <w:p w:rsidR="008B5556" w:rsidRPr="00A408C0" w:rsidRDefault="008B5556" w:rsidP="00F34645">
      <w:pPr>
        <w:pStyle w:val="BodyText"/>
        <w:tabs>
          <w:tab w:val="left" w:pos="810"/>
        </w:tabs>
        <w:spacing w:before="40" w:after="120" w:line="360" w:lineRule="auto"/>
        <w:ind w:left="810" w:hanging="810"/>
        <w:rPr>
          <w:b/>
          <w:sz w:val="28"/>
          <w:szCs w:val="28"/>
        </w:rPr>
      </w:pPr>
      <w:r w:rsidRPr="00A408C0">
        <w:rPr>
          <w:b/>
          <w:sz w:val="28"/>
          <w:szCs w:val="28"/>
        </w:rPr>
        <w:t>7.</w:t>
      </w:r>
      <w:r>
        <w:rPr>
          <w:b/>
          <w:sz w:val="28"/>
          <w:szCs w:val="28"/>
        </w:rPr>
        <w:t>4</w:t>
      </w:r>
      <w:r w:rsidRPr="00A408C0">
        <w:rPr>
          <w:sz w:val="28"/>
          <w:szCs w:val="28"/>
        </w:rPr>
        <w:t xml:space="preserve">   </w:t>
      </w:r>
      <w:r>
        <w:rPr>
          <w:sz w:val="28"/>
          <w:szCs w:val="28"/>
        </w:rPr>
        <w:t xml:space="preserve"> </w:t>
      </w:r>
      <w:r>
        <w:rPr>
          <w:b/>
          <w:sz w:val="28"/>
          <w:szCs w:val="28"/>
        </w:rPr>
        <w:t xml:space="preserve">Future Research </w:t>
      </w:r>
      <w:r w:rsidRPr="00A408C0">
        <w:rPr>
          <w:b/>
          <w:sz w:val="28"/>
          <w:szCs w:val="28"/>
        </w:rPr>
        <w:t xml:space="preserve">Regarding </w:t>
      </w:r>
      <w:r>
        <w:rPr>
          <w:b/>
          <w:sz w:val="28"/>
          <w:szCs w:val="28"/>
        </w:rPr>
        <w:t>Machine Learning</w:t>
      </w:r>
    </w:p>
    <w:p w:rsidR="004963B5" w:rsidRDefault="004963B5" w:rsidP="004963B5">
      <w:pPr>
        <w:spacing w:after="0" w:line="480" w:lineRule="auto"/>
        <w:rPr>
          <w:sz w:val="24"/>
          <w:szCs w:val="24"/>
        </w:rPr>
      </w:pPr>
      <w:r>
        <w:rPr>
          <w:sz w:val="24"/>
          <w:szCs w:val="24"/>
        </w:rPr>
        <w:t xml:space="preserve">Regarding human intelligence, the </w:t>
      </w:r>
      <w:r w:rsidR="00FB2E98">
        <w:rPr>
          <w:sz w:val="24"/>
          <w:szCs w:val="24"/>
        </w:rPr>
        <w:t>fame</w:t>
      </w:r>
      <w:r>
        <w:rPr>
          <w:sz w:val="24"/>
          <w:szCs w:val="24"/>
        </w:rPr>
        <w:t>d physicist Michio Kaku said “</w:t>
      </w:r>
      <w:r w:rsidRPr="00854846">
        <w:rPr>
          <w:sz w:val="24"/>
          <w:szCs w:val="24"/>
          <w:lang w:val="en"/>
        </w:rPr>
        <w:t>We run simulations into the future.  Animals apparently don’t do this.  They don’t plan to hibernate.  They don’t plan the next day’s agenda.  They have no conception of tomorrow to the best of our ability.  But that’s what our brain does.  Our brain is a prediction machine.</w:t>
      </w:r>
      <w:r>
        <w:rPr>
          <w:sz w:val="24"/>
          <w:szCs w:val="24"/>
        </w:rPr>
        <w:t>” [</w:t>
      </w:r>
      <w:r w:rsidR="00515657">
        <w:rPr>
          <w:sz w:val="24"/>
          <w:szCs w:val="24"/>
        </w:rPr>
        <w:t>69</w:t>
      </w:r>
      <w:r>
        <w:rPr>
          <w:sz w:val="24"/>
          <w:szCs w:val="24"/>
        </w:rPr>
        <w:t>]. Prediction of the outcome of a given set of circumstances is the most fundamental component of intelligence [</w:t>
      </w:r>
      <w:r w:rsidR="00515657">
        <w:rPr>
          <w:sz w:val="24"/>
          <w:szCs w:val="24"/>
        </w:rPr>
        <w:t>70</w:t>
      </w:r>
      <w:r>
        <w:rPr>
          <w:sz w:val="24"/>
          <w:szCs w:val="24"/>
        </w:rPr>
        <w:t xml:space="preserve">]. </w:t>
      </w:r>
      <w:r w:rsidR="004C37F4">
        <w:rPr>
          <w:sz w:val="24"/>
          <w:szCs w:val="24"/>
        </w:rPr>
        <w:t>The ability to predict outcomes can be narrowed in scope to the field of scene understanding. Having the ability to understand a scene implies the ability to predict a scene’s behavior. Such understanding leads to better and more efficient surveillance due to greater adaptability in executing a mission.</w:t>
      </w:r>
    </w:p>
    <w:p w:rsidR="004963B5" w:rsidRDefault="004963B5" w:rsidP="004963B5">
      <w:pPr>
        <w:spacing w:line="480" w:lineRule="auto"/>
        <w:ind w:firstLine="720"/>
        <w:rPr>
          <w:sz w:val="24"/>
          <w:szCs w:val="24"/>
        </w:rPr>
      </w:pPr>
      <w:r>
        <w:rPr>
          <w:sz w:val="24"/>
          <w:szCs w:val="24"/>
        </w:rPr>
        <w:t xml:space="preserve">What we propose </w:t>
      </w:r>
      <w:r w:rsidR="004C37F4">
        <w:rPr>
          <w:sz w:val="24"/>
          <w:szCs w:val="24"/>
        </w:rPr>
        <w:t xml:space="preserve">for future research </w:t>
      </w:r>
      <w:r>
        <w:rPr>
          <w:sz w:val="24"/>
          <w:szCs w:val="24"/>
        </w:rPr>
        <w:t xml:space="preserve">is the utilization of recent developments in 3D scene understanding in combination with the SPOQ and PICRD algorithms presented here to provide a means of providing optimal surveillance of entities residing in a </w:t>
      </w:r>
      <w:r w:rsidR="004C37F4">
        <w:rPr>
          <w:sz w:val="24"/>
          <w:szCs w:val="24"/>
        </w:rPr>
        <w:t xml:space="preserve">changing </w:t>
      </w:r>
      <w:r>
        <w:rPr>
          <w:sz w:val="24"/>
          <w:szCs w:val="24"/>
        </w:rPr>
        <w:t xml:space="preserve">3D scene. We ask the </w:t>
      </w:r>
      <w:r>
        <w:rPr>
          <w:sz w:val="24"/>
          <w:szCs w:val="24"/>
        </w:rPr>
        <w:lastRenderedPageBreak/>
        <w:t xml:space="preserve">question: “Given the video capture </w:t>
      </w:r>
      <w:r w:rsidR="00DC5837">
        <w:rPr>
          <w:sz w:val="24"/>
          <w:szCs w:val="24"/>
        </w:rPr>
        <w:t xml:space="preserve">of </w:t>
      </w:r>
      <w:r>
        <w:rPr>
          <w:sz w:val="24"/>
          <w:szCs w:val="24"/>
        </w:rPr>
        <w:t xml:space="preserve">a scene, how do we direct </w:t>
      </w:r>
      <w:r w:rsidR="00DC5837">
        <w:rPr>
          <w:sz w:val="24"/>
          <w:szCs w:val="24"/>
        </w:rPr>
        <w:t xml:space="preserve">static </w:t>
      </w:r>
      <w:r>
        <w:rPr>
          <w:sz w:val="24"/>
          <w:szCs w:val="24"/>
        </w:rPr>
        <w:t xml:space="preserve">sensors or UxVs to best surveil an item of interest (IOI) based upon their predicted behavior?” In order to answer this question, we must address the following challenges, namely </w:t>
      </w:r>
    </w:p>
    <w:p w:rsidR="004963B5" w:rsidRPr="00947B0D" w:rsidRDefault="004963B5" w:rsidP="003B58CC">
      <w:pPr>
        <w:pStyle w:val="ListParagraph"/>
        <w:numPr>
          <w:ilvl w:val="0"/>
          <w:numId w:val="33"/>
        </w:numPr>
        <w:suppressAutoHyphens w:val="0"/>
        <w:autoSpaceDN/>
        <w:spacing w:after="200" w:line="480" w:lineRule="auto"/>
        <w:contextualSpacing/>
        <w:textAlignment w:val="auto"/>
        <w:rPr>
          <w:sz w:val="24"/>
          <w:szCs w:val="24"/>
        </w:rPr>
      </w:pPr>
      <w:r w:rsidRPr="00947B0D">
        <w:rPr>
          <w:sz w:val="24"/>
          <w:szCs w:val="24"/>
        </w:rPr>
        <w:t xml:space="preserve">How do we create a 3D representation of that IOI? </w:t>
      </w:r>
    </w:p>
    <w:p w:rsidR="004963B5" w:rsidRPr="00947B0D" w:rsidRDefault="004963B5" w:rsidP="003B58CC">
      <w:pPr>
        <w:pStyle w:val="ListParagraph"/>
        <w:numPr>
          <w:ilvl w:val="0"/>
          <w:numId w:val="33"/>
        </w:numPr>
        <w:suppressAutoHyphens w:val="0"/>
        <w:autoSpaceDN/>
        <w:spacing w:after="200" w:line="480" w:lineRule="auto"/>
        <w:contextualSpacing/>
        <w:textAlignment w:val="auto"/>
        <w:rPr>
          <w:sz w:val="24"/>
          <w:szCs w:val="24"/>
        </w:rPr>
      </w:pPr>
      <w:r w:rsidRPr="00947B0D">
        <w:rPr>
          <w:sz w:val="24"/>
          <w:szCs w:val="24"/>
        </w:rPr>
        <w:t>How do we predict the behavior of the 3D IOI within the scene?</w:t>
      </w:r>
    </w:p>
    <w:p w:rsidR="004963B5" w:rsidRPr="00947B0D" w:rsidRDefault="004963B5" w:rsidP="003B58CC">
      <w:pPr>
        <w:pStyle w:val="ListParagraph"/>
        <w:numPr>
          <w:ilvl w:val="0"/>
          <w:numId w:val="33"/>
        </w:numPr>
        <w:suppressAutoHyphens w:val="0"/>
        <w:autoSpaceDN/>
        <w:spacing w:line="480" w:lineRule="auto"/>
        <w:contextualSpacing/>
        <w:textAlignment w:val="auto"/>
        <w:rPr>
          <w:sz w:val="24"/>
          <w:szCs w:val="24"/>
        </w:rPr>
      </w:pPr>
      <w:r w:rsidRPr="00947B0D">
        <w:rPr>
          <w:sz w:val="24"/>
          <w:szCs w:val="24"/>
        </w:rPr>
        <w:t>How do we integrate the knowledge gained from answering questions 1 and 2 such that we can solve the AGP/WRP?</w:t>
      </w:r>
    </w:p>
    <w:p w:rsidR="004963B5" w:rsidRDefault="004C37F4" w:rsidP="009C32A1">
      <w:pPr>
        <w:spacing w:after="0" w:line="480" w:lineRule="auto"/>
        <w:ind w:firstLine="720"/>
        <w:rPr>
          <w:sz w:val="24"/>
          <w:szCs w:val="24"/>
        </w:rPr>
      </w:pPr>
      <w:r>
        <w:rPr>
          <w:sz w:val="24"/>
          <w:szCs w:val="24"/>
        </w:rPr>
        <w:t>In order to address challenge posed by question 1, we look to the results produced by Zia, Stark and Schindler in their paper “Are Cars Just 3D Boxes? – Jointly Estimating the 3D Shape of Multiple Objects” [71]. In this paper, the authors matched a 3D model class (an SUV in their particular experimental case) to a 3D bounding box generated within a 2D image. In order to address the challenge posed by question 2, we look to the results generated by Walker, Gupta and Herbert in their paper “Patch to the Future: Unsupervised Visual Prediction” [72]. In this paper, the authors utilized a reward function on textures that are to be traversed by the IOI within the video frame and subsequently generated a set of high probability routes to be followed by the IOI.</w:t>
      </w:r>
    </w:p>
    <w:p w:rsidR="004963B5" w:rsidRDefault="004B7A84" w:rsidP="004963B5">
      <w:pPr>
        <w:spacing w:after="0" w:line="480" w:lineRule="auto"/>
        <w:ind w:firstLine="720"/>
        <w:rPr>
          <w:sz w:val="24"/>
          <w:szCs w:val="24"/>
        </w:rPr>
      </w:pPr>
      <w:r>
        <w:rPr>
          <w:sz w:val="24"/>
          <w:szCs w:val="24"/>
        </w:rPr>
        <w:t xml:space="preserve">In [71], the authors present an algorithm that requires a binary occlusion determination for each vertex in the model as well as a 3D ground plane for 3D model placement. Note that the occlusion data required by their algorithm may serve as input to a </w:t>
      </w:r>
      <w:r w:rsidRPr="00532B12">
        <w:rPr>
          <w:i/>
          <w:sz w:val="24"/>
          <w:szCs w:val="24"/>
        </w:rPr>
        <w:t>k</w:t>
      </w:r>
      <w:r>
        <w:rPr>
          <w:sz w:val="24"/>
          <w:szCs w:val="24"/>
        </w:rPr>
        <w:t xml:space="preserve">-d tree. Furthermore, once the scene’s 3D object class for the IOI is isolated and a ground-plane is known, an observation-grid may then be constructed. With the construction of the </w:t>
      </w:r>
      <w:r w:rsidRPr="00532B12">
        <w:rPr>
          <w:i/>
          <w:sz w:val="24"/>
          <w:szCs w:val="24"/>
        </w:rPr>
        <w:t>k</w:t>
      </w:r>
      <w:r>
        <w:rPr>
          <w:sz w:val="24"/>
          <w:szCs w:val="24"/>
        </w:rPr>
        <w:t>-d tree and observation grid, the minimum requirements for the operation of SPOQ and PICRD are fulfilled.</w:t>
      </w:r>
      <w:r w:rsidR="004963B5">
        <w:rPr>
          <w:sz w:val="24"/>
          <w:szCs w:val="24"/>
        </w:rPr>
        <w:t xml:space="preserve"> </w:t>
      </w:r>
    </w:p>
    <w:p w:rsidR="004963B5" w:rsidRDefault="00F12D78" w:rsidP="004963B5">
      <w:pPr>
        <w:spacing w:after="0" w:line="480" w:lineRule="auto"/>
        <w:ind w:firstLine="720"/>
        <w:rPr>
          <w:sz w:val="24"/>
          <w:szCs w:val="24"/>
        </w:rPr>
      </w:pPr>
      <w:r>
        <w:rPr>
          <w:sz w:val="24"/>
          <w:szCs w:val="24"/>
        </w:rPr>
        <w:lastRenderedPageBreak/>
        <w:t xml:space="preserve">Once we have met the minimum requirements to use SPOQ/PICRD for a single frame of video, we want to then be able to predict future behavior and thus answer question 3. Such AGP/WRP-amenable prediction may be accomplished by using the algorithm in [72]. This paper’s algorithm operates over a sequence of video frames (which may arrive from frames used in [71]) in order to predict the IOI’s future behavior. Given such a prediction, we may then infer the best sensor placement using SPOQ at a frame generated at time </w:t>
      </w:r>
      <w:r w:rsidRPr="00A176AE">
        <w:rPr>
          <w:i/>
          <w:sz w:val="24"/>
          <w:szCs w:val="24"/>
        </w:rPr>
        <w:t>t</w:t>
      </w:r>
      <w:r w:rsidRPr="00A176AE">
        <w:rPr>
          <w:sz w:val="24"/>
          <w:szCs w:val="24"/>
          <w:vertAlign w:val="subscript"/>
        </w:rPr>
        <w:t>0</w:t>
      </w:r>
      <w:r>
        <w:rPr>
          <w:sz w:val="24"/>
          <w:szCs w:val="24"/>
        </w:rPr>
        <w:t xml:space="preserve">. We may then generate a WRP-solving route using PICRD that links frame </w:t>
      </w:r>
      <w:r w:rsidRPr="00683603">
        <w:rPr>
          <w:i/>
          <w:sz w:val="24"/>
          <w:szCs w:val="24"/>
        </w:rPr>
        <w:t>t</w:t>
      </w:r>
      <w:r w:rsidRPr="00683603">
        <w:rPr>
          <w:sz w:val="24"/>
          <w:szCs w:val="24"/>
          <w:vertAlign w:val="subscript"/>
        </w:rPr>
        <w:t>0</w:t>
      </w:r>
      <w:r>
        <w:rPr>
          <w:sz w:val="24"/>
          <w:szCs w:val="24"/>
        </w:rPr>
        <w:t xml:space="preserve"> together with similarly SPOQ-moderated frames at times </w:t>
      </w:r>
      <w:r w:rsidRPr="00683603">
        <w:rPr>
          <w:i/>
          <w:sz w:val="24"/>
          <w:szCs w:val="24"/>
        </w:rPr>
        <w:t>t</w:t>
      </w:r>
      <w:r w:rsidRPr="00683603">
        <w:rPr>
          <w:sz w:val="24"/>
          <w:szCs w:val="24"/>
          <w:vertAlign w:val="subscript"/>
        </w:rPr>
        <w:t>1</w:t>
      </w:r>
      <w:r>
        <w:rPr>
          <w:sz w:val="24"/>
          <w:szCs w:val="24"/>
        </w:rPr>
        <w:t xml:space="preserve"> … </w:t>
      </w:r>
      <w:r w:rsidRPr="00683603">
        <w:rPr>
          <w:i/>
          <w:sz w:val="24"/>
          <w:szCs w:val="24"/>
        </w:rPr>
        <w:t>t</w:t>
      </w:r>
      <w:r w:rsidRPr="00683603">
        <w:rPr>
          <w:i/>
          <w:sz w:val="24"/>
          <w:szCs w:val="24"/>
          <w:vertAlign w:val="subscript"/>
        </w:rPr>
        <w:t>n</w:t>
      </w:r>
      <w:r>
        <w:rPr>
          <w:sz w:val="24"/>
          <w:szCs w:val="24"/>
        </w:rPr>
        <w:t xml:space="preserve">. Due to the fast queries provided by the </w:t>
      </w:r>
      <w:r w:rsidRPr="00DE3A8D">
        <w:rPr>
          <w:i/>
          <w:sz w:val="24"/>
          <w:szCs w:val="24"/>
        </w:rPr>
        <w:t>k</w:t>
      </w:r>
      <w:r>
        <w:rPr>
          <w:sz w:val="24"/>
          <w:szCs w:val="24"/>
        </w:rPr>
        <w:t xml:space="preserve">-d tree used by SPOQ, AGP-solving results may be computed in parallel for video frames captured at times </w:t>
      </w:r>
      <w:r w:rsidRPr="00FF0A41">
        <w:rPr>
          <w:i/>
          <w:sz w:val="24"/>
          <w:szCs w:val="24"/>
        </w:rPr>
        <w:t>t</w:t>
      </w:r>
      <w:r w:rsidRPr="00FF0A41">
        <w:rPr>
          <w:sz w:val="24"/>
          <w:szCs w:val="24"/>
          <w:vertAlign w:val="subscript"/>
        </w:rPr>
        <w:t>0</w:t>
      </w:r>
      <w:r>
        <w:rPr>
          <w:sz w:val="24"/>
          <w:szCs w:val="24"/>
        </w:rPr>
        <w:t xml:space="preserve"> … </w:t>
      </w:r>
      <w:r w:rsidRPr="00FF0A41">
        <w:rPr>
          <w:i/>
          <w:sz w:val="24"/>
          <w:szCs w:val="24"/>
        </w:rPr>
        <w:t>t</w:t>
      </w:r>
      <w:r w:rsidRPr="00FF0A41">
        <w:rPr>
          <w:i/>
          <w:sz w:val="24"/>
          <w:szCs w:val="24"/>
          <w:vertAlign w:val="subscript"/>
        </w:rPr>
        <w:t>n</w:t>
      </w:r>
      <w:r>
        <w:rPr>
          <w:sz w:val="24"/>
          <w:szCs w:val="24"/>
        </w:rPr>
        <w:t>.</w:t>
      </w:r>
    </w:p>
    <w:p w:rsidR="004963B5" w:rsidRDefault="00E14B7D" w:rsidP="004963B5">
      <w:pPr>
        <w:spacing w:after="0" w:line="480" w:lineRule="auto"/>
        <w:ind w:firstLine="720"/>
        <w:rPr>
          <w:sz w:val="24"/>
          <w:szCs w:val="24"/>
        </w:rPr>
      </w:pPr>
      <w:r>
        <w:rPr>
          <w:sz w:val="24"/>
          <w:szCs w:val="24"/>
        </w:rPr>
        <w:t>Using the algorithm provided in [71] has some limitations. The limitations considered in [71] are the fact that they limited themselves to only one model class and they must be sure that their bounding-box generator can reliably isolate the IOI. These limitations can be addressed by using a greater number of models and by a more robust classifier (such as that provided by [73]).</w:t>
      </w:r>
    </w:p>
    <w:p w:rsidR="004963B5" w:rsidRDefault="00AE28F7" w:rsidP="00E61CEE">
      <w:pPr>
        <w:spacing w:line="480" w:lineRule="auto"/>
        <w:ind w:firstLine="547"/>
        <w:rPr>
          <w:sz w:val="24"/>
          <w:szCs w:val="24"/>
        </w:rPr>
      </w:pPr>
      <w:r w:rsidRPr="00AE28F7">
        <w:rPr>
          <w:sz w:val="24"/>
          <w:szCs w:val="24"/>
        </w:rPr>
        <w:t>A limitation of [72] (but not considered in their paper) is the fact that weather events were not included in the determination of what routes are traversable. Such weather events would of course limit the number of routes that may be taken by the IOI. However once these events are considered, and their effect on occlusion is determined, SPOQ has the ability to model their effect upon solving the AGP.</w:t>
      </w:r>
    </w:p>
    <w:p w:rsidR="00AE28F7" w:rsidRDefault="00F34645" w:rsidP="00EB2787">
      <w:pPr>
        <w:spacing w:line="480" w:lineRule="auto"/>
        <w:ind w:left="900" w:hanging="900"/>
        <w:rPr>
          <w:sz w:val="24"/>
          <w:szCs w:val="24"/>
        </w:rPr>
      </w:pPr>
      <w:r w:rsidRPr="00A408C0">
        <w:rPr>
          <w:b/>
          <w:sz w:val="28"/>
          <w:szCs w:val="28"/>
        </w:rPr>
        <w:t>7.</w:t>
      </w:r>
      <w:r>
        <w:rPr>
          <w:b/>
          <w:sz w:val="28"/>
          <w:szCs w:val="28"/>
        </w:rPr>
        <w:t>5</w:t>
      </w:r>
      <w:r w:rsidRPr="00A408C0">
        <w:rPr>
          <w:sz w:val="28"/>
          <w:szCs w:val="28"/>
        </w:rPr>
        <w:t xml:space="preserve"> </w:t>
      </w:r>
      <w:r>
        <w:rPr>
          <w:sz w:val="28"/>
          <w:szCs w:val="28"/>
        </w:rPr>
        <w:t xml:space="preserve">   </w:t>
      </w:r>
      <w:r w:rsidR="00F72B34">
        <w:rPr>
          <w:b/>
          <w:sz w:val="28"/>
          <w:szCs w:val="28"/>
        </w:rPr>
        <w:t xml:space="preserve">Summary </w:t>
      </w:r>
      <w:r w:rsidR="00786EBB">
        <w:rPr>
          <w:b/>
          <w:sz w:val="28"/>
          <w:szCs w:val="28"/>
        </w:rPr>
        <w:t>and Conclusion</w:t>
      </w:r>
    </w:p>
    <w:p w:rsidR="00AE28F7" w:rsidRDefault="00511195" w:rsidP="00080101">
      <w:pPr>
        <w:spacing w:line="480" w:lineRule="auto"/>
        <w:rPr>
          <w:sz w:val="24"/>
          <w:szCs w:val="24"/>
        </w:rPr>
      </w:pPr>
      <w:r>
        <w:rPr>
          <w:sz w:val="24"/>
          <w:szCs w:val="24"/>
        </w:rPr>
        <w:t>There are many a</w:t>
      </w:r>
      <w:r w:rsidR="00B42A62">
        <w:rPr>
          <w:sz w:val="24"/>
          <w:szCs w:val="24"/>
        </w:rPr>
        <w:t>venues of improvement available</w:t>
      </w:r>
      <w:r>
        <w:rPr>
          <w:sz w:val="24"/>
          <w:szCs w:val="24"/>
        </w:rPr>
        <w:t>.</w:t>
      </w:r>
      <w:r w:rsidR="00080101">
        <w:rPr>
          <w:sz w:val="24"/>
          <w:szCs w:val="24"/>
        </w:rPr>
        <w:t xml:space="preserve"> </w:t>
      </w:r>
      <w:r w:rsidR="00F34645">
        <w:rPr>
          <w:sz w:val="24"/>
          <w:szCs w:val="24"/>
        </w:rPr>
        <w:t>The work presented in this dissertation can be regarded as an initial step towards creating a more robust and versatile AGP a</w:t>
      </w:r>
      <w:r w:rsidR="00F72B34">
        <w:rPr>
          <w:sz w:val="24"/>
          <w:szCs w:val="24"/>
        </w:rPr>
        <w:t xml:space="preserve">nd WRP solver. We look forward to enhancing </w:t>
      </w:r>
      <w:r w:rsidR="0009423C">
        <w:rPr>
          <w:sz w:val="24"/>
          <w:szCs w:val="24"/>
        </w:rPr>
        <w:t>our algorithm</w:t>
      </w:r>
      <w:r w:rsidR="00F72B34">
        <w:rPr>
          <w:sz w:val="24"/>
          <w:szCs w:val="24"/>
        </w:rPr>
        <w:t>s</w:t>
      </w:r>
      <w:r w:rsidR="0009423C">
        <w:rPr>
          <w:sz w:val="24"/>
          <w:szCs w:val="24"/>
        </w:rPr>
        <w:t>’</w:t>
      </w:r>
      <w:r w:rsidR="00F72B34">
        <w:rPr>
          <w:sz w:val="24"/>
          <w:szCs w:val="24"/>
        </w:rPr>
        <w:t xml:space="preserve"> capabilities</w:t>
      </w:r>
      <w:r w:rsidR="008938F8">
        <w:rPr>
          <w:sz w:val="24"/>
          <w:szCs w:val="24"/>
        </w:rPr>
        <w:t xml:space="preserve"> in the manner described above.</w:t>
      </w:r>
    </w:p>
    <w:p w:rsidR="00945FBD" w:rsidRPr="00426B28" w:rsidRDefault="00A76DFD" w:rsidP="00AE28F7">
      <w:pPr>
        <w:spacing w:line="480" w:lineRule="auto"/>
        <w:rPr>
          <w:b/>
          <w:sz w:val="28"/>
          <w:szCs w:val="28"/>
        </w:rPr>
      </w:pPr>
      <w:r>
        <w:rPr>
          <w:sz w:val="24"/>
          <w:szCs w:val="24"/>
        </w:rPr>
        <w:lastRenderedPageBreak/>
        <w:t xml:space="preserve"> </w:t>
      </w:r>
      <w:r w:rsidR="005C4E7B">
        <w:rPr>
          <w:b/>
          <w:sz w:val="28"/>
          <w:szCs w:val="28"/>
        </w:rPr>
        <w:t>7</w:t>
      </w:r>
      <w:r w:rsidR="00987FC0" w:rsidRPr="00426B28">
        <w:rPr>
          <w:b/>
          <w:sz w:val="28"/>
          <w:szCs w:val="28"/>
        </w:rPr>
        <w:t>.</w:t>
      </w:r>
      <w:r w:rsidR="00F31740">
        <w:rPr>
          <w:b/>
          <w:sz w:val="28"/>
          <w:szCs w:val="28"/>
        </w:rPr>
        <w:t>6</w:t>
      </w:r>
      <w:r w:rsidR="00B55688" w:rsidRPr="00426B28">
        <w:rPr>
          <w:sz w:val="28"/>
          <w:szCs w:val="28"/>
        </w:rPr>
        <w:t xml:space="preserve">     </w:t>
      </w:r>
      <w:r w:rsidR="00987FC0" w:rsidRPr="00426B28">
        <w:rPr>
          <w:b/>
          <w:sz w:val="28"/>
          <w:szCs w:val="28"/>
        </w:rPr>
        <w:t>Publications</w:t>
      </w:r>
    </w:p>
    <w:p w:rsidR="00945FBD" w:rsidRPr="00F27E07" w:rsidRDefault="00945FBD" w:rsidP="003B58CC">
      <w:pPr>
        <w:pStyle w:val="Times12"/>
        <w:numPr>
          <w:ilvl w:val="0"/>
          <w:numId w:val="34"/>
        </w:numPr>
        <w:spacing w:line="480" w:lineRule="auto"/>
        <w:ind w:left="720"/>
        <w:jc w:val="both"/>
        <w:rPr>
          <w:rFonts w:ascii="Times New Roman" w:hAnsi="Times New Roman"/>
          <w:szCs w:val="24"/>
        </w:rPr>
      </w:pPr>
      <w:r w:rsidRPr="00F27E07">
        <w:rPr>
          <w:szCs w:val="24"/>
        </w:rPr>
        <w:t xml:space="preserve">B. Johnson, H. Qi and J. Isaacs “Optimizing Coverage of Three-Dimensional Wireless Sensor Networks by Means of Photon Mapping” </w:t>
      </w:r>
      <w:r w:rsidR="00AA2BD3">
        <w:rPr>
          <w:i/>
          <w:szCs w:val="24"/>
        </w:rPr>
        <w:t>Proceedings</w:t>
      </w:r>
      <w:r w:rsidRPr="004678E2">
        <w:rPr>
          <w:i/>
          <w:szCs w:val="24"/>
        </w:rPr>
        <w:t xml:space="preserve"> of the Winter Simulation Conference</w:t>
      </w:r>
      <w:r w:rsidRPr="00F27E07">
        <w:rPr>
          <w:szCs w:val="24"/>
        </w:rPr>
        <w:t xml:space="preserve"> (</w:t>
      </w:r>
      <w:r w:rsidRPr="004678E2">
        <w:rPr>
          <w:i/>
          <w:szCs w:val="24"/>
        </w:rPr>
        <w:t>WSC</w:t>
      </w:r>
      <w:r w:rsidRPr="00F27E07">
        <w:rPr>
          <w:szCs w:val="24"/>
        </w:rPr>
        <w:t xml:space="preserve"> ’13), Washington, DC Dec 8-11.</w:t>
      </w:r>
      <w:r w:rsidRPr="00F27E07">
        <w:rPr>
          <w:rFonts w:ascii="Times New Roman" w:hAnsi="Times New Roman"/>
          <w:szCs w:val="24"/>
        </w:rPr>
        <w:t xml:space="preserve"> </w:t>
      </w:r>
    </w:p>
    <w:p w:rsidR="001141DA" w:rsidRDefault="00D5750C" w:rsidP="003B58CC">
      <w:pPr>
        <w:pStyle w:val="Times12"/>
        <w:numPr>
          <w:ilvl w:val="0"/>
          <w:numId w:val="34"/>
        </w:numPr>
        <w:spacing w:line="480" w:lineRule="auto"/>
        <w:ind w:left="720"/>
        <w:jc w:val="both"/>
        <w:rPr>
          <w:rFonts w:ascii="Times New Roman" w:hAnsi="Times New Roman"/>
          <w:szCs w:val="24"/>
        </w:rPr>
      </w:pPr>
      <w:r w:rsidRPr="00D5750C">
        <w:rPr>
          <w:rFonts w:ascii="Times New Roman" w:hAnsi="Times New Roman"/>
          <w:szCs w:val="24"/>
        </w:rPr>
        <w:t xml:space="preserve">B. Johnson, H. Qi, J. Isaacs, A photon-mapping informed Chan-Vese segmentation algorithm to enable multispectral sensing and path-planning in 3D virtual environments, </w:t>
      </w:r>
      <w:r w:rsidRPr="00D5750C">
        <w:rPr>
          <w:rFonts w:ascii="Times New Roman" w:hAnsi="Times New Roman"/>
          <w:i/>
          <w:iCs/>
          <w:szCs w:val="24"/>
        </w:rPr>
        <w:t>Proc</w:t>
      </w:r>
      <w:r>
        <w:rPr>
          <w:rFonts w:ascii="Times New Roman" w:hAnsi="Times New Roman"/>
          <w:i/>
          <w:iCs/>
          <w:szCs w:val="24"/>
        </w:rPr>
        <w:t>eedings</w:t>
      </w:r>
      <w:r w:rsidRPr="00D5750C">
        <w:rPr>
          <w:rFonts w:ascii="Times New Roman" w:hAnsi="Times New Roman"/>
          <w:i/>
          <w:iCs/>
          <w:szCs w:val="24"/>
        </w:rPr>
        <w:t xml:space="preserve"> of the Computer Vision and Pattern Recognition </w:t>
      </w:r>
      <w:r w:rsidRPr="00D5750C">
        <w:rPr>
          <w:rFonts w:ascii="Times New Roman" w:hAnsi="Times New Roman"/>
          <w:szCs w:val="24"/>
        </w:rPr>
        <w:t>(</w:t>
      </w:r>
      <w:r w:rsidRPr="00D5750C">
        <w:rPr>
          <w:rFonts w:ascii="Times New Roman" w:hAnsi="Times New Roman"/>
          <w:i/>
          <w:iCs/>
          <w:szCs w:val="24"/>
        </w:rPr>
        <w:t>CVPR</w:t>
      </w:r>
      <w:r w:rsidRPr="00D5750C">
        <w:rPr>
          <w:rFonts w:ascii="Times New Roman" w:hAnsi="Times New Roman"/>
          <w:szCs w:val="24"/>
        </w:rPr>
        <w:t>)</w:t>
      </w:r>
      <w:r w:rsidRPr="00D5750C">
        <w:rPr>
          <w:rFonts w:ascii="Times New Roman" w:hAnsi="Times New Roman"/>
          <w:i/>
          <w:iCs/>
          <w:szCs w:val="24"/>
        </w:rPr>
        <w:t xml:space="preserve"> Workshop on Perception Beyond the Visible Spectrum</w:t>
      </w:r>
      <w:r w:rsidRPr="00D5750C">
        <w:rPr>
          <w:rFonts w:ascii="Times New Roman" w:hAnsi="Times New Roman"/>
          <w:szCs w:val="24"/>
        </w:rPr>
        <w:t xml:space="preserve"> (</w:t>
      </w:r>
      <w:r w:rsidRPr="00D5750C">
        <w:rPr>
          <w:rFonts w:ascii="Times New Roman" w:hAnsi="Times New Roman"/>
          <w:i/>
          <w:iCs/>
          <w:szCs w:val="24"/>
        </w:rPr>
        <w:t>PBVS</w:t>
      </w:r>
      <w:r w:rsidRPr="00D5750C">
        <w:rPr>
          <w:rFonts w:ascii="Times New Roman" w:hAnsi="Times New Roman"/>
          <w:szCs w:val="24"/>
        </w:rPr>
        <w:t xml:space="preserve"> ‘14), Columbus, OH,  Jun. 23, 2014.</w:t>
      </w:r>
      <w:r>
        <w:rPr>
          <w:rFonts w:ascii="Times New Roman" w:hAnsi="Times New Roman"/>
          <w:szCs w:val="24"/>
        </w:rPr>
        <w:t xml:space="preserve"> </w:t>
      </w:r>
    </w:p>
    <w:p w:rsidR="00BD1B90" w:rsidRPr="00D5750C" w:rsidRDefault="004C7F53" w:rsidP="00D5750C">
      <w:pPr>
        <w:pStyle w:val="Times12"/>
        <w:numPr>
          <w:ilvl w:val="0"/>
          <w:numId w:val="34"/>
        </w:numPr>
        <w:spacing w:line="480" w:lineRule="auto"/>
        <w:ind w:left="720"/>
        <w:jc w:val="both"/>
        <w:rPr>
          <w:szCs w:val="24"/>
        </w:rPr>
      </w:pPr>
      <w:r w:rsidRPr="00D5750C">
        <w:rPr>
          <w:szCs w:val="24"/>
        </w:rPr>
        <w:t>B. Johnson, H. Qi, J. Isaacs, A Comparative Study of Methods to Solve the Watchman Route Problem in a Photon Mapping-Illuminated 3D Virtual Environment</w:t>
      </w:r>
      <w:r w:rsidR="00D5750C">
        <w:rPr>
          <w:szCs w:val="24"/>
        </w:rPr>
        <w:t>,</w:t>
      </w:r>
      <w:r w:rsidRPr="00D5750C">
        <w:rPr>
          <w:szCs w:val="24"/>
        </w:rPr>
        <w:t xml:space="preserve"> </w:t>
      </w:r>
      <w:r w:rsidR="00D5750C" w:rsidRPr="0096526C">
        <w:rPr>
          <w:i/>
          <w:szCs w:val="24"/>
        </w:rPr>
        <w:t xml:space="preserve">Proceedings of the </w:t>
      </w:r>
      <w:r w:rsidRPr="0096526C">
        <w:rPr>
          <w:i/>
          <w:szCs w:val="24"/>
        </w:rPr>
        <w:t>Applied Imagery and Pattern Recognition Workshop</w:t>
      </w:r>
      <w:r w:rsidRPr="00D5750C">
        <w:rPr>
          <w:szCs w:val="24"/>
        </w:rPr>
        <w:t xml:space="preserve"> (</w:t>
      </w:r>
      <w:r w:rsidRPr="00D5750C">
        <w:rPr>
          <w:i/>
          <w:iCs/>
          <w:szCs w:val="24"/>
        </w:rPr>
        <w:t>AIPR</w:t>
      </w:r>
      <w:r w:rsidRPr="00D5750C">
        <w:rPr>
          <w:szCs w:val="24"/>
        </w:rPr>
        <w:t xml:space="preserve"> ’14))</w:t>
      </w:r>
      <w:r w:rsidR="0096526C">
        <w:rPr>
          <w:szCs w:val="24"/>
        </w:rPr>
        <w:t xml:space="preserve">, Washington, </w:t>
      </w:r>
      <w:r w:rsidR="0022526A">
        <w:rPr>
          <w:szCs w:val="24"/>
        </w:rPr>
        <w:t xml:space="preserve">   </w:t>
      </w:r>
      <w:r w:rsidR="0096526C">
        <w:rPr>
          <w:szCs w:val="24"/>
        </w:rPr>
        <w:t>D. C. Oct. 14-16, 2014.</w:t>
      </w:r>
    </w:p>
    <w:p w:rsidR="00945FBD" w:rsidRPr="001141DA" w:rsidRDefault="00F1777A" w:rsidP="003B58CC">
      <w:pPr>
        <w:pStyle w:val="Times12"/>
        <w:numPr>
          <w:ilvl w:val="0"/>
          <w:numId w:val="34"/>
        </w:numPr>
        <w:spacing w:line="480" w:lineRule="auto"/>
        <w:ind w:left="720"/>
        <w:jc w:val="both"/>
        <w:rPr>
          <w:szCs w:val="24"/>
        </w:rPr>
      </w:pPr>
      <w:r w:rsidRPr="00F27E07">
        <w:rPr>
          <w:szCs w:val="24"/>
        </w:rPr>
        <w:t xml:space="preserve">B. Johnson, H. Qi, J. Isaacs, Computing a heuristic solution to the watchman route problem by means of photon mapping within a 3D virtual environment testbed. </w:t>
      </w:r>
      <w:r w:rsidR="00AA2BD3">
        <w:rPr>
          <w:i/>
          <w:szCs w:val="24"/>
        </w:rPr>
        <w:t>Proceedings</w:t>
      </w:r>
      <w:r w:rsidR="00A76DFD" w:rsidRPr="00A76DFD">
        <w:rPr>
          <w:i/>
          <w:szCs w:val="24"/>
        </w:rPr>
        <w:t xml:space="preserve"> of the </w:t>
      </w:r>
      <w:r w:rsidRPr="00A76DFD">
        <w:rPr>
          <w:i/>
          <w:szCs w:val="24"/>
        </w:rPr>
        <w:t>Knowledge, Skill, and Behavior Transfer in Autonom</w:t>
      </w:r>
      <w:r w:rsidR="00A76DFD" w:rsidRPr="00A76DFD">
        <w:rPr>
          <w:i/>
          <w:szCs w:val="24"/>
        </w:rPr>
        <w:t xml:space="preserve">ous Robots Symposium </w:t>
      </w:r>
      <w:r w:rsidR="00A76DFD" w:rsidRPr="00A76DFD">
        <w:rPr>
          <w:szCs w:val="24"/>
        </w:rPr>
        <w:t>(</w:t>
      </w:r>
      <w:r w:rsidR="00A76DFD" w:rsidRPr="00A76DFD">
        <w:rPr>
          <w:i/>
          <w:szCs w:val="24"/>
        </w:rPr>
        <w:t>KSBT ’14</w:t>
      </w:r>
      <w:r w:rsidR="00A76DFD" w:rsidRPr="00A76DFD">
        <w:rPr>
          <w:szCs w:val="24"/>
        </w:rPr>
        <w:t>)</w:t>
      </w:r>
      <w:r w:rsidR="00A76DFD">
        <w:rPr>
          <w:szCs w:val="24"/>
        </w:rPr>
        <w:t>, Arlington, VA, Nov. 13-15, 2014.</w:t>
      </w:r>
      <w:r w:rsidR="00C510F4">
        <w:rPr>
          <w:szCs w:val="24"/>
        </w:rPr>
        <w:t xml:space="preserve"> </w:t>
      </w:r>
    </w:p>
    <w:p w:rsidR="00F27E07" w:rsidRPr="00F27E07" w:rsidRDefault="00F27E07" w:rsidP="003B58CC">
      <w:pPr>
        <w:pStyle w:val="Times12"/>
        <w:numPr>
          <w:ilvl w:val="0"/>
          <w:numId w:val="34"/>
        </w:numPr>
        <w:spacing w:line="480" w:lineRule="auto"/>
        <w:ind w:left="720"/>
        <w:jc w:val="both"/>
        <w:rPr>
          <w:szCs w:val="24"/>
        </w:rPr>
      </w:pPr>
      <w:r w:rsidRPr="00F27E07">
        <w:rPr>
          <w:szCs w:val="24"/>
        </w:rPr>
        <w:t xml:space="preserve">B. Johnson, H. Qi, J. Isaacs, Optimizing coverage of three-dimensional wireless sensor networks by means of photon mapping, </w:t>
      </w:r>
      <w:r w:rsidRPr="00F27E07">
        <w:rPr>
          <w:i/>
          <w:szCs w:val="24"/>
        </w:rPr>
        <w:t>IEEE Sensors Journal</w:t>
      </w:r>
      <w:r w:rsidRPr="00F27E07">
        <w:rPr>
          <w:szCs w:val="24"/>
        </w:rPr>
        <w:t xml:space="preserve"> </w:t>
      </w:r>
    </w:p>
    <w:p w:rsidR="00F27E07" w:rsidRPr="00F27E07" w:rsidRDefault="00F27E07" w:rsidP="003B58CC">
      <w:pPr>
        <w:pStyle w:val="Times12"/>
        <w:numPr>
          <w:ilvl w:val="0"/>
          <w:numId w:val="34"/>
        </w:numPr>
        <w:spacing w:line="480" w:lineRule="auto"/>
        <w:ind w:left="720"/>
        <w:jc w:val="both"/>
        <w:rPr>
          <w:rFonts w:ascii="Times New Roman" w:hAnsi="Times New Roman"/>
          <w:szCs w:val="24"/>
        </w:rPr>
      </w:pPr>
      <w:r w:rsidRPr="00F27E07">
        <w:rPr>
          <w:szCs w:val="24"/>
        </w:rPr>
        <w:t xml:space="preserve">B. Johnson, H. Qi, J. Isaacs, Computing a heuristic solution to the watchman route problem by means of photon mapping, </w:t>
      </w:r>
      <w:r w:rsidRPr="00F27E07">
        <w:rPr>
          <w:i/>
          <w:szCs w:val="24"/>
        </w:rPr>
        <w:t>IEEE Journal of Robotics and Automation</w:t>
      </w:r>
      <w:r w:rsidRPr="00F27E07">
        <w:rPr>
          <w:szCs w:val="24"/>
        </w:rPr>
        <w:t xml:space="preserve"> </w:t>
      </w:r>
    </w:p>
    <w:p w:rsidR="00F1777A" w:rsidRDefault="00F1777A" w:rsidP="00F1777A">
      <w:pPr>
        <w:pStyle w:val="Times12"/>
        <w:ind w:left="450" w:hanging="450"/>
        <w:jc w:val="both"/>
        <w:rPr>
          <w:rFonts w:ascii="Times New Roman" w:hAnsi="Times New Roman"/>
          <w:szCs w:val="24"/>
        </w:rPr>
      </w:pPr>
    </w:p>
    <w:p w:rsidR="00BB6867" w:rsidRDefault="00BB6867" w:rsidP="00F1777A">
      <w:pPr>
        <w:pStyle w:val="Times12"/>
        <w:ind w:left="450" w:hanging="450"/>
        <w:jc w:val="both"/>
        <w:rPr>
          <w:rFonts w:ascii="Times New Roman" w:hAnsi="Times New Roman"/>
          <w:szCs w:val="24"/>
        </w:rPr>
      </w:pPr>
    </w:p>
    <w:p w:rsidR="00BB6867" w:rsidRDefault="00BB6867" w:rsidP="00F1777A">
      <w:pPr>
        <w:pStyle w:val="Times12"/>
        <w:ind w:left="450" w:hanging="450"/>
        <w:jc w:val="both"/>
        <w:rPr>
          <w:rFonts w:ascii="Times New Roman" w:hAnsi="Times New Roman"/>
          <w:szCs w:val="24"/>
        </w:rPr>
      </w:pPr>
    </w:p>
    <w:p w:rsidR="00BB6867" w:rsidRDefault="00BB6867" w:rsidP="00F1777A">
      <w:pPr>
        <w:pStyle w:val="Times12"/>
        <w:ind w:left="450" w:hanging="450"/>
        <w:jc w:val="both"/>
        <w:rPr>
          <w:rFonts w:ascii="Times New Roman" w:hAnsi="Times New Roman"/>
          <w:szCs w:val="24"/>
        </w:rPr>
      </w:pPr>
    </w:p>
    <w:p w:rsidR="00BB6867" w:rsidRDefault="00BB6867" w:rsidP="00F1777A">
      <w:pPr>
        <w:pStyle w:val="Times12"/>
        <w:ind w:left="450" w:hanging="450"/>
        <w:jc w:val="both"/>
        <w:rPr>
          <w:rFonts w:ascii="Times New Roman" w:hAnsi="Times New Roman"/>
          <w:szCs w:val="24"/>
        </w:rPr>
      </w:pPr>
    </w:p>
    <w:p w:rsidR="001E0530" w:rsidRPr="001E0530" w:rsidRDefault="001E0530" w:rsidP="001E0530">
      <w:pPr>
        <w:pStyle w:val="Heading1"/>
        <w:numPr>
          <w:ilvl w:val="0"/>
          <w:numId w:val="0"/>
        </w:numPr>
        <w:jc w:val="center"/>
        <w:rPr>
          <w:sz w:val="36"/>
          <w:szCs w:val="36"/>
        </w:rPr>
      </w:pPr>
      <w:bookmarkStart w:id="2" w:name="_Toc286145919"/>
      <w:r w:rsidRPr="001E0530">
        <w:rPr>
          <w:sz w:val="36"/>
          <w:szCs w:val="36"/>
        </w:rPr>
        <w:lastRenderedPageBreak/>
        <w:t>REFERENCES</w:t>
      </w:r>
      <w:bookmarkEnd w:id="2"/>
    </w:p>
    <w:p w:rsidR="001E0530" w:rsidRDefault="001E0530"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22526A" w:rsidRDefault="0022526A" w:rsidP="00052C52">
      <w:pPr>
        <w:pStyle w:val="BodyText"/>
        <w:spacing w:line="360" w:lineRule="auto"/>
        <w:rPr>
          <w:sz w:val="24"/>
          <w:szCs w:val="24"/>
        </w:rPr>
      </w:pPr>
    </w:p>
    <w:p w:rsidR="00765860" w:rsidRPr="00E77AF1" w:rsidRDefault="004D7743" w:rsidP="00765860">
      <w:pPr>
        <w:pStyle w:val="References"/>
        <w:spacing w:line="480" w:lineRule="auto"/>
        <w:jc w:val="both"/>
        <w:rPr>
          <w:sz w:val="24"/>
          <w:szCs w:val="24"/>
        </w:rPr>
      </w:pPr>
      <w:r w:rsidRPr="00E77AF1">
        <w:rPr>
          <w:sz w:val="24"/>
          <w:szCs w:val="24"/>
        </w:rPr>
        <w:lastRenderedPageBreak/>
        <w:t xml:space="preserve">P. Aveek, Z. Sun, F. Mokaya, and P. Zhang, SensorFly: Controlled-mobile sensing platform for indoor emergency response applications. </w:t>
      </w:r>
      <w:r w:rsidR="00AA2BD3" w:rsidRPr="00E77AF1">
        <w:rPr>
          <w:i/>
          <w:sz w:val="24"/>
          <w:szCs w:val="24"/>
        </w:rPr>
        <w:t>Proceedings</w:t>
      </w:r>
      <w:r w:rsidRPr="00E77AF1">
        <w:rPr>
          <w:i/>
          <w:sz w:val="24"/>
          <w:szCs w:val="24"/>
        </w:rPr>
        <w:t xml:space="preserve"> of the 10th </w:t>
      </w:r>
      <w:r w:rsidR="00CF240F" w:rsidRPr="00E77AF1">
        <w:rPr>
          <w:i/>
          <w:sz w:val="24"/>
          <w:szCs w:val="24"/>
        </w:rPr>
        <w:t>International</w:t>
      </w:r>
      <w:r w:rsidRPr="00E77AF1">
        <w:rPr>
          <w:i/>
          <w:sz w:val="24"/>
          <w:szCs w:val="24"/>
        </w:rPr>
        <w:t xml:space="preserve"> </w:t>
      </w:r>
      <w:r w:rsidR="00AA2BD3" w:rsidRPr="00E77AF1">
        <w:rPr>
          <w:i/>
          <w:sz w:val="24"/>
          <w:szCs w:val="24"/>
        </w:rPr>
        <w:t>Conference</w:t>
      </w:r>
      <w:r w:rsidRPr="00E77AF1">
        <w:rPr>
          <w:i/>
          <w:sz w:val="24"/>
          <w:szCs w:val="24"/>
        </w:rPr>
        <w:t xml:space="preserve"> on Information Processing in Sensor Networks</w:t>
      </w:r>
      <w:r w:rsidRPr="00E77AF1">
        <w:rPr>
          <w:sz w:val="24"/>
          <w:szCs w:val="24"/>
        </w:rPr>
        <w:t>, (</w:t>
      </w:r>
      <w:r w:rsidRPr="00E77AF1">
        <w:rPr>
          <w:i/>
          <w:sz w:val="24"/>
          <w:szCs w:val="24"/>
        </w:rPr>
        <w:t>ISPN</w:t>
      </w:r>
      <w:r w:rsidRPr="00E77AF1">
        <w:rPr>
          <w:sz w:val="24"/>
          <w:szCs w:val="24"/>
        </w:rPr>
        <w:t xml:space="preserve"> '11), Chicago, IL, April 12-14, 2011.</w:t>
      </w:r>
    </w:p>
    <w:p w:rsidR="00765860" w:rsidRPr="00E77AF1" w:rsidRDefault="004D7743" w:rsidP="00765860">
      <w:pPr>
        <w:pStyle w:val="References"/>
        <w:spacing w:line="480" w:lineRule="auto"/>
        <w:jc w:val="both"/>
        <w:rPr>
          <w:sz w:val="24"/>
          <w:szCs w:val="24"/>
        </w:rPr>
      </w:pPr>
      <w:r w:rsidRPr="00E77AF1">
        <w:rPr>
          <w:sz w:val="24"/>
          <w:szCs w:val="24"/>
        </w:rPr>
        <w:t xml:space="preserve">A. Khan, A., L. Jenkins, Undersea wireless sensor network for ocean pollution prevention. </w:t>
      </w:r>
      <w:r w:rsidR="00AA2BD3" w:rsidRPr="00E77AF1">
        <w:rPr>
          <w:i/>
          <w:sz w:val="24"/>
          <w:szCs w:val="24"/>
        </w:rPr>
        <w:t>Proceedings</w:t>
      </w:r>
      <w:r w:rsidRPr="00E77AF1">
        <w:rPr>
          <w:i/>
          <w:sz w:val="24"/>
          <w:szCs w:val="24"/>
        </w:rPr>
        <w:t xml:space="preserve"> of Communication Systems Software and Middleware and Workshops</w:t>
      </w:r>
      <w:r w:rsidRPr="00E77AF1">
        <w:rPr>
          <w:sz w:val="24"/>
          <w:szCs w:val="24"/>
        </w:rPr>
        <w:t>, (</w:t>
      </w:r>
      <w:r w:rsidRPr="00E77AF1">
        <w:rPr>
          <w:i/>
          <w:sz w:val="24"/>
          <w:szCs w:val="24"/>
        </w:rPr>
        <w:t>COMSWARE</w:t>
      </w:r>
      <w:r w:rsidRPr="00E77AF1">
        <w:rPr>
          <w:sz w:val="24"/>
          <w:szCs w:val="24"/>
        </w:rPr>
        <w:t xml:space="preserve"> 2008), Bangalore, India, Jan. 6-10, 2008.</w:t>
      </w:r>
    </w:p>
    <w:p w:rsidR="00765860" w:rsidRPr="00E77AF1" w:rsidRDefault="004D7743" w:rsidP="00765860">
      <w:pPr>
        <w:pStyle w:val="References"/>
        <w:spacing w:line="480" w:lineRule="auto"/>
        <w:jc w:val="both"/>
        <w:rPr>
          <w:sz w:val="24"/>
          <w:szCs w:val="24"/>
        </w:rPr>
      </w:pPr>
      <w:r w:rsidRPr="00E77AF1">
        <w:rPr>
          <w:sz w:val="24"/>
          <w:szCs w:val="24"/>
        </w:rPr>
        <w:t>J. Lloret, M. Garcia, D. Bri, S. Sendra, A wireless sensor network deployment for rural and forest fire detection and verification</w:t>
      </w:r>
      <w:r w:rsidR="004A5FDA">
        <w:rPr>
          <w:sz w:val="24"/>
          <w:szCs w:val="24"/>
        </w:rPr>
        <w:t>,</w:t>
      </w:r>
      <w:r w:rsidRPr="00E77AF1">
        <w:rPr>
          <w:sz w:val="24"/>
          <w:szCs w:val="24"/>
        </w:rPr>
        <w:t xml:space="preserve"> </w:t>
      </w:r>
      <w:r w:rsidRPr="00E77AF1">
        <w:rPr>
          <w:i/>
          <w:sz w:val="24"/>
          <w:szCs w:val="24"/>
        </w:rPr>
        <w:t>Sensors</w:t>
      </w:r>
      <w:r w:rsidRPr="00E77AF1">
        <w:rPr>
          <w:sz w:val="24"/>
          <w:szCs w:val="24"/>
        </w:rPr>
        <w:t>, 9(11)</w:t>
      </w:r>
      <w:r w:rsidR="00B61564" w:rsidRPr="00E77AF1">
        <w:rPr>
          <w:sz w:val="24"/>
          <w:szCs w:val="24"/>
        </w:rPr>
        <w:t>:</w:t>
      </w:r>
      <w:r w:rsidRPr="00E77AF1">
        <w:rPr>
          <w:sz w:val="24"/>
          <w:szCs w:val="24"/>
        </w:rPr>
        <w:t xml:space="preserve"> 8722</w:t>
      </w:r>
      <w:r w:rsidR="00BE17FD" w:rsidRPr="00E77AF1">
        <w:rPr>
          <w:sz w:val="24"/>
          <w:szCs w:val="24"/>
          <w:lang w:val="en"/>
        </w:rPr>
        <w:t xml:space="preserve"> – </w:t>
      </w:r>
      <w:r w:rsidRPr="00E77AF1">
        <w:rPr>
          <w:sz w:val="24"/>
          <w:szCs w:val="24"/>
        </w:rPr>
        <w:t>8747, 2009.</w:t>
      </w:r>
    </w:p>
    <w:p w:rsidR="00765860" w:rsidRPr="00E77AF1" w:rsidRDefault="00765860" w:rsidP="00765860">
      <w:pPr>
        <w:pStyle w:val="References"/>
        <w:spacing w:line="480" w:lineRule="auto"/>
        <w:jc w:val="both"/>
        <w:rPr>
          <w:sz w:val="24"/>
          <w:szCs w:val="24"/>
        </w:rPr>
      </w:pPr>
      <w:r w:rsidRPr="00E77AF1">
        <w:rPr>
          <w:sz w:val="24"/>
          <w:szCs w:val="24"/>
        </w:rPr>
        <w:t>C-F. Huang and Y-C. Tseng,</w:t>
      </w:r>
      <w:r w:rsidR="0053785C" w:rsidRPr="00E77AF1">
        <w:rPr>
          <w:sz w:val="24"/>
          <w:szCs w:val="24"/>
        </w:rPr>
        <w:t xml:space="preserve"> </w:t>
      </w:r>
      <w:r w:rsidR="003E1583" w:rsidRPr="00E77AF1">
        <w:rPr>
          <w:sz w:val="24"/>
          <w:szCs w:val="24"/>
        </w:rPr>
        <w:t xml:space="preserve">The </w:t>
      </w:r>
      <w:r w:rsidR="00DC4373" w:rsidRPr="00E77AF1">
        <w:rPr>
          <w:sz w:val="24"/>
          <w:szCs w:val="24"/>
        </w:rPr>
        <w:t>c</w:t>
      </w:r>
      <w:r w:rsidR="003E1583" w:rsidRPr="00E77AF1">
        <w:rPr>
          <w:sz w:val="24"/>
          <w:szCs w:val="24"/>
        </w:rPr>
        <w:t xml:space="preserve">overage </w:t>
      </w:r>
      <w:r w:rsidR="00DC4373" w:rsidRPr="00E77AF1">
        <w:rPr>
          <w:sz w:val="24"/>
          <w:szCs w:val="24"/>
        </w:rPr>
        <w:t>p</w:t>
      </w:r>
      <w:r w:rsidR="003E1583" w:rsidRPr="00E77AF1">
        <w:rPr>
          <w:sz w:val="24"/>
          <w:szCs w:val="24"/>
        </w:rPr>
        <w:t xml:space="preserve">roblem in a </w:t>
      </w:r>
      <w:r w:rsidR="00DC4373" w:rsidRPr="00E77AF1">
        <w:rPr>
          <w:sz w:val="24"/>
          <w:szCs w:val="24"/>
        </w:rPr>
        <w:t>w</w:t>
      </w:r>
      <w:r w:rsidR="003E1583" w:rsidRPr="00E77AF1">
        <w:rPr>
          <w:sz w:val="24"/>
          <w:szCs w:val="24"/>
        </w:rPr>
        <w:t xml:space="preserve">ireless </w:t>
      </w:r>
      <w:r w:rsidR="00DC4373" w:rsidRPr="00E77AF1">
        <w:rPr>
          <w:sz w:val="24"/>
          <w:szCs w:val="24"/>
        </w:rPr>
        <w:t>s</w:t>
      </w:r>
      <w:r w:rsidR="003E1583" w:rsidRPr="00E77AF1">
        <w:rPr>
          <w:sz w:val="24"/>
          <w:szCs w:val="24"/>
        </w:rPr>
        <w:t xml:space="preserve">ensor </w:t>
      </w:r>
      <w:r w:rsidR="00DC4373" w:rsidRPr="00E77AF1">
        <w:rPr>
          <w:sz w:val="24"/>
          <w:szCs w:val="24"/>
        </w:rPr>
        <w:t>n</w:t>
      </w:r>
      <w:r w:rsidR="003E1583" w:rsidRPr="00E77AF1">
        <w:rPr>
          <w:sz w:val="24"/>
          <w:szCs w:val="24"/>
        </w:rPr>
        <w:t>etwork</w:t>
      </w:r>
      <w:r w:rsidR="0053785C" w:rsidRPr="00E77AF1">
        <w:rPr>
          <w:sz w:val="24"/>
          <w:szCs w:val="24"/>
        </w:rPr>
        <w:t>,</w:t>
      </w:r>
      <w:r w:rsidR="003E1583" w:rsidRPr="00E77AF1">
        <w:rPr>
          <w:sz w:val="24"/>
          <w:szCs w:val="24"/>
        </w:rPr>
        <w:t xml:space="preserve"> </w:t>
      </w:r>
      <w:r w:rsidR="003E1583" w:rsidRPr="00E77AF1">
        <w:rPr>
          <w:rStyle w:val="Emphasis"/>
          <w:sz w:val="24"/>
          <w:szCs w:val="24"/>
          <w:lang w:val="en"/>
        </w:rPr>
        <w:t>Mobile Networks and Applications,</w:t>
      </w:r>
      <w:r w:rsidR="003E1583" w:rsidRPr="00E77AF1">
        <w:rPr>
          <w:sz w:val="24"/>
          <w:szCs w:val="24"/>
          <w:lang w:val="en"/>
        </w:rPr>
        <w:t xml:space="preserve"> 10(4): 519 – 528, 2005</w:t>
      </w:r>
      <w:r w:rsidRPr="00E77AF1">
        <w:rPr>
          <w:sz w:val="24"/>
          <w:szCs w:val="24"/>
        </w:rPr>
        <w:t xml:space="preserve">. </w:t>
      </w:r>
    </w:p>
    <w:p w:rsidR="00765860" w:rsidRPr="00E77AF1" w:rsidRDefault="00765860" w:rsidP="00765860">
      <w:pPr>
        <w:pStyle w:val="References"/>
        <w:spacing w:line="480" w:lineRule="auto"/>
        <w:jc w:val="both"/>
        <w:rPr>
          <w:sz w:val="24"/>
          <w:szCs w:val="24"/>
        </w:rPr>
      </w:pPr>
      <w:r w:rsidRPr="00E77AF1">
        <w:rPr>
          <w:sz w:val="24"/>
          <w:szCs w:val="24"/>
        </w:rPr>
        <w:t>Y-H. Tsai, L-T. Cheng, S. Oshe</w:t>
      </w:r>
      <w:r w:rsidR="0053785C" w:rsidRPr="00E77AF1">
        <w:rPr>
          <w:sz w:val="24"/>
          <w:szCs w:val="24"/>
        </w:rPr>
        <w:t xml:space="preserve">r, P. Burchard, and G. Sapiro, </w:t>
      </w:r>
      <w:r w:rsidRPr="00E77AF1">
        <w:rPr>
          <w:sz w:val="24"/>
          <w:szCs w:val="24"/>
        </w:rPr>
        <w:t xml:space="preserve">Visibility and its dynamics in </w:t>
      </w:r>
      <w:r w:rsidR="0053785C" w:rsidRPr="00E77AF1">
        <w:rPr>
          <w:sz w:val="24"/>
          <w:szCs w:val="24"/>
        </w:rPr>
        <w:t>a PDE based implicit framework,</w:t>
      </w:r>
      <w:r w:rsidRPr="00E77AF1">
        <w:rPr>
          <w:sz w:val="24"/>
          <w:szCs w:val="24"/>
        </w:rPr>
        <w:t xml:space="preserve"> </w:t>
      </w:r>
      <w:r w:rsidRPr="00E77AF1">
        <w:rPr>
          <w:i/>
          <w:sz w:val="24"/>
          <w:szCs w:val="24"/>
        </w:rPr>
        <w:t>Journal of Computational Physics</w:t>
      </w:r>
      <w:r w:rsidRPr="00E77AF1">
        <w:rPr>
          <w:sz w:val="24"/>
          <w:szCs w:val="24"/>
        </w:rPr>
        <w:t>. 199(1)</w:t>
      </w:r>
      <w:r w:rsidR="0053787D" w:rsidRPr="00E77AF1">
        <w:rPr>
          <w:sz w:val="24"/>
          <w:szCs w:val="24"/>
        </w:rPr>
        <w:t>:</w:t>
      </w:r>
      <w:r w:rsidRPr="00E77AF1">
        <w:rPr>
          <w:sz w:val="24"/>
          <w:szCs w:val="24"/>
        </w:rPr>
        <w:t xml:space="preserve"> 260</w:t>
      </w:r>
      <w:r w:rsidR="000D32C1" w:rsidRPr="00E77AF1">
        <w:rPr>
          <w:sz w:val="24"/>
          <w:szCs w:val="24"/>
          <w:lang w:val="en"/>
        </w:rPr>
        <w:t xml:space="preserve"> – </w:t>
      </w:r>
      <w:r w:rsidRPr="00E77AF1">
        <w:rPr>
          <w:sz w:val="24"/>
          <w:szCs w:val="24"/>
        </w:rPr>
        <w:t>290, 2004.</w:t>
      </w:r>
    </w:p>
    <w:p w:rsidR="00765860" w:rsidRPr="00E77AF1" w:rsidRDefault="00765860" w:rsidP="00765860">
      <w:pPr>
        <w:pStyle w:val="References"/>
        <w:spacing w:line="480" w:lineRule="auto"/>
        <w:jc w:val="both"/>
        <w:rPr>
          <w:sz w:val="24"/>
          <w:szCs w:val="24"/>
        </w:rPr>
      </w:pPr>
      <w:r w:rsidRPr="00E77AF1">
        <w:rPr>
          <w:sz w:val="24"/>
          <w:szCs w:val="24"/>
        </w:rPr>
        <w:t xml:space="preserve">R. Goroshin, Q. Huynh, and H. M. Zhou, </w:t>
      </w:r>
      <w:r w:rsidR="00101EEF" w:rsidRPr="00E77AF1">
        <w:rPr>
          <w:sz w:val="24"/>
          <w:szCs w:val="24"/>
        </w:rPr>
        <w:t xml:space="preserve">Approximate </w:t>
      </w:r>
      <w:r w:rsidR="00641D69" w:rsidRPr="00E77AF1">
        <w:rPr>
          <w:sz w:val="24"/>
          <w:szCs w:val="24"/>
        </w:rPr>
        <w:t>s</w:t>
      </w:r>
      <w:r w:rsidR="00101EEF" w:rsidRPr="00E77AF1">
        <w:rPr>
          <w:sz w:val="24"/>
          <w:szCs w:val="24"/>
        </w:rPr>
        <w:t xml:space="preserve">olutions to </w:t>
      </w:r>
      <w:r w:rsidR="00641D69" w:rsidRPr="00E77AF1">
        <w:rPr>
          <w:sz w:val="24"/>
          <w:szCs w:val="24"/>
        </w:rPr>
        <w:t>s</w:t>
      </w:r>
      <w:r w:rsidR="00101EEF" w:rsidRPr="00E77AF1">
        <w:rPr>
          <w:sz w:val="24"/>
          <w:szCs w:val="24"/>
        </w:rPr>
        <w:t xml:space="preserve">everal </w:t>
      </w:r>
      <w:r w:rsidR="00641D69" w:rsidRPr="00E77AF1">
        <w:rPr>
          <w:sz w:val="24"/>
          <w:szCs w:val="24"/>
        </w:rPr>
        <w:t>v</w:t>
      </w:r>
      <w:r w:rsidR="00101EEF" w:rsidRPr="00E77AF1">
        <w:rPr>
          <w:sz w:val="24"/>
          <w:szCs w:val="24"/>
        </w:rPr>
        <w:t xml:space="preserve">isibility </w:t>
      </w:r>
      <w:r w:rsidR="00641D69" w:rsidRPr="00E77AF1">
        <w:rPr>
          <w:sz w:val="24"/>
          <w:szCs w:val="24"/>
        </w:rPr>
        <w:t>o</w:t>
      </w:r>
      <w:r w:rsidR="00101EEF" w:rsidRPr="00E77AF1">
        <w:rPr>
          <w:sz w:val="24"/>
          <w:szCs w:val="24"/>
        </w:rPr>
        <w:t xml:space="preserve">ptimization </w:t>
      </w:r>
      <w:r w:rsidR="00641D69" w:rsidRPr="00E77AF1">
        <w:rPr>
          <w:sz w:val="24"/>
          <w:szCs w:val="24"/>
        </w:rPr>
        <w:t>p</w:t>
      </w:r>
      <w:r w:rsidR="00101EEF" w:rsidRPr="00E77AF1">
        <w:rPr>
          <w:sz w:val="24"/>
          <w:szCs w:val="24"/>
        </w:rPr>
        <w:t>roblems</w:t>
      </w:r>
      <w:r w:rsidR="0053785C" w:rsidRPr="00E77AF1">
        <w:rPr>
          <w:sz w:val="24"/>
          <w:szCs w:val="24"/>
        </w:rPr>
        <w:t>,</w:t>
      </w:r>
      <w:r w:rsidR="00101EEF" w:rsidRPr="00E77AF1">
        <w:rPr>
          <w:sz w:val="24"/>
          <w:szCs w:val="24"/>
        </w:rPr>
        <w:t xml:space="preserve"> </w:t>
      </w:r>
      <w:r w:rsidR="00101EEF" w:rsidRPr="00E77AF1">
        <w:rPr>
          <w:i/>
          <w:sz w:val="24"/>
          <w:szCs w:val="24"/>
        </w:rPr>
        <w:t>Communications in Mathematical Sciences</w:t>
      </w:r>
      <w:r w:rsidR="00101EEF" w:rsidRPr="00E77AF1">
        <w:rPr>
          <w:sz w:val="24"/>
          <w:szCs w:val="24"/>
        </w:rPr>
        <w:t xml:space="preserve"> 9(2):</w:t>
      </w:r>
      <w:r w:rsidR="00516030" w:rsidRPr="00E77AF1">
        <w:rPr>
          <w:sz w:val="24"/>
          <w:szCs w:val="24"/>
        </w:rPr>
        <w:t xml:space="preserve"> </w:t>
      </w:r>
      <w:r w:rsidR="00101EEF" w:rsidRPr="00E77AF1">
        <w:rPr>
          <w:sz w:val="24"/>
          <w:szCs w:val="24"/>
        </w:rPr>
        <w:t>535</w:t>
      </w:r>
      <w:r w:rsidR="00AE2365" w:rsidRPr="00E77AF1">
        <w:rPr>
          <w:sz w:val="24"/>
          <w:szCs w:val="24"/>
          <w:lang w:val="en"/>
        </w:rPr>
        <w:t xml:space="preserve"> – </w:t>
      </w:r>
      <w:r w:rsidR="00101EEF" w:rsidRPr="00E77AF1">
        <w:rPr>
          <w:sz w:val="24"/>
          <w:szCs w:val="24"/>
        </w:rPr>
        <w:t>550</w:t>
      </w:r>
      <w:r w:rsidRPr="00E77AF1">
        <w:rPr>
          <w:sz w:val="24"/>
          <w:szCs w:val="24"/>
        </w:rPr>
        <w:t>, 2011.</w:t>
      </w:r>
    </w:p>
    <w:p w:rsidR="00765860" w:rsidRPr="00E77AF1" w:rsidRDefault="007C1C28" w:rsidP="00765860">
      <w:pPr>
        <w:pStyle w:val="References"/>
        <w:spacing w:line="480" w:lineRule="auto"/>
        <w:jc w:val="both"/>
        <w:rPr>
          <w:sz w:val="24"/>
          <w:szCs w:val="24"/>
        </w:rPr>
      </w:pPr>
      <w:r w:rsidRPr="00E77AF1">
        <w:rPr>
          <w:sz w:val="24"/>
          <w:szCs w:val="24"/>
        </w:rPr>
        <w:t xml:space="preserve">L-T. Cheng and Y-H. Tsai, </w:t>
      </w:r>
      <w:r w:rsidR="00765860" w:rsidRPr="00E77AF1">
        <w:rPr>
          <w:sz w:val="24"/>
          <w:szCs w:val="24"/>
        </w:rPr>
        <w:t>Visibility optimizatio</w:t>
      </w:r>
      <w:r w:rsidRPr="00E77AF1">
        <w:rPr>
          <w:sz w:val="24"/>
          <w:szCs w:val="24"/>
        </w:rPr>
        <w:t>n using variational approaches,</w:t>
      </w:r>
      <w:r w:rsidR="00765860" w:rsidRPr="00E77AF1">
        <w:rPr>
          <w:sz w:val="24"/>
          <w:szCs w:val="24"/>
        </w:rPr>
        <w:t xml:space="preserve"> </w:t>
      </w:r>
      <w:r w:rsidR="00765860" w:rsidRPr="00E77AF1">
        <w:rPr>
          <w:i/>
          <w:sz w:val="24"/>
          <w:szCs w:val="24"/>
        </w:rPr>
        <w:t xml:space="preserve">Communications in Mathematical Sciences </w:t>
      </w:r>
      <w:r w:rsidR="00765860" w:rsidRPr="00E77AF1">
        <w:rPr>
          <w:sz w:val="24"/>
          <w:szCs w:val="24"/>
        </w:rPr>
        <w:t>3(3): 425</w:t>
      </w:r>
      <w:r w:rsidR="00AE2365" w:rsidRPr="00E77AF1">
        <w:rPr>
          <w:sz w:val="24"/>
          <w:szCs w:val="24"/>
          <w:lang w:val="en"/>
        </w:rPr>
        <w:t xml:space="preserve"> – </w:t>
      </w:r>
      <w:r w:rsidR="00765860" w:rsidRPr="00E77AF1">
        <w:rPr>
          <w:sz w:val="24"/>
          <w:szCs w:val="24"/>
        </w:rPr>
        <w:t>451, 2005.</w:t>
      </w:r>
    </w:p>
    <w:p w:rsidR="00765860" w:rsidRPr="00E77AF1" w:rsidRDefault="00B54B07" w:rsidP="00765860">
      <w:pPr>
        <w:pStyle w:val="References"/>
        <w:spacing w:line="480" w:lineRule="auto"/>
        <w:jc w:val="both"/>
        <w:rPr>
          <w:sz w:val="24"/>
          <w:szCs w:val="24"/>
        </w:rPr>
      </w:pPr>
      <w:r w:rsidRPr="00E77AF1">
        <w:rPr>
          <w:sz w:val="24"/>
          <w:szCs w:val="24"/>
        </w:rPr>
        <w:t xml:space="preserve">D. L. Schacter, </w:t>
      </w:r>
      <w:r w:rsidRPr="00E77AF1">
        <w:rPr>
          <w:i/>
          <w:sz w:val="24"/>
          <w:szCs w:val="24"/>
        </w:rPr>
        <w:t xml:space="preserve">Psychology, 2nd </w:t>
      </w:r>
      <w:r w:rsidR="00B43F2B" w:rsidRPr="00E77AF1">
        <w:rPr>
          <w:i/>
          <w:sz w:val="24"/>
          <w:szCs w:val="24"/>
        </w:rPr>
        <w:t>E</w:t>
      </w:r>
      <w:r w:rsidRPr="00E77AF1">
        <w:rPr>
          <w:i/>
          <w:sz w:val="24"/>
          <w:szCs w:val="24"/>
        </w:rPr>
        <w:t>d</w:t>
      </w:r>
      <w:r w:rsidR="00ED533A" w:rsidRPr="00E77AF1">
        <w:rPr>
          <w:i/>
          <w:sz w:val="24"/>
          <w:szCs w:val="24"/>
        </w:rPr>
        <w:t>ition</w:t>
      </w:r>
      <w:r w:rsidR="00ED533A" w:rsidRPr="00E77AF1">
        <w:rPr>
          <w:sz w:val="24"/>
          <w:szCs w:val="24"/>
        </w:rPr>
        <w:t>,</w:t>
      </w:r>
      <w:r w:rsidRPr="00E77AF1">
        <w:rPr>
          <w:sz w:val="24"/>
          <w:szCs w:val="24"/>
        </w:rPr>
        <w:t xml:space="preserve"> Worth Publishers, </w:t>
      </w:r>
      <w:r w:rsidR="000568C4" w:rsidRPr="00E77AF1">
        <w:rPr>
          <w:sz w:val="24"/>
          <w:szCs w:val="24"/>
        </w:rPr>
        <w:t xml:space="preserve">New York, NY, </w:t>
      </w:r>
      <w:r w:rsidRPr="00E77AF1">
        <w:rPr>
          <w:sz w:val="24"/>
          <w:szCs w:val="24"/>
        </w:rPr>
        <w:t>2011.</w:t>
      </w:r>
    </w:p>
    <w:p w:rsidR="00765860" w:rsidRDefault="00765860" w:rsidP="00765860">
      <w:pPr>
        <w:pStyle w:val="References"/>
        <w:spacing w:line="480" w:lineRule="auto"/>
        <w:jc w:val="both"/>
        <w:rPr>
          <w:sz w:val="24"/>
          <w:szCs w:val="24"/>
        </w:rPr>
      </w:pPr>
      <w:r w:rsidRPr="00E77AF1">
        <w:rPr>
          <w:sz w:val="24"/>
          <w:szCs w:val="24"/>
        </w:rPr>
        <w:t xml:space="preserve">H. W. Jensen, </w:t>
      </w:r>
      <w:r w:rsidRPr="00E77AF1">
        <w:rPr>
          <w:i/>
          <w:sz w:val="24"/>
          <w:szCs w:val="24"/>
        </w:rPr>
        <w:t>Realistic Image Synthesis Using Photon Mapping</w:t>
      </w:r>
      <w:r w:rsidRPr="00E77AF1">
        <w:rPr>
          <w:sz w:val="24"/>
          <w:szCs w:val="24"/>
        </w:rPr>
        <w:t xml:space="preserve">, A. K. Peters, New York, </w:t>
      </w:r>
      <w:r w:rsidR="007C1C28" w:rsidRPr="00E77AF1">
        <w:rPr>
          <w:sz w:val="24"/>
          <w:szCs w:val="24"/>
        </w:rPr>
        <w:t xml:space="preserve">NY, </w:t>
      </w:r>
      <w:r w:rsidRPr="00E77AF1">
        <w:rPr>
          <w:sz w:val="24"/>
          <w:szCs w:val="24"/>
        </w:rPr>
        <w:t>2001.</w:t>
      </w:r>
    </w:p>
    <w:p w:rsidR="0022526A" w:rsidRPr="00E77AF1" w:rsidRDefault="0022526A" w:rsidP="0022526A">
      <w:pPr>
        <w:pStyle w:val="References"/>
        <w:numPr>
          <w:ilvl w:val="0"/>
          <w:numId w:val="0"/>
        </w:numPr>
        <w:spacing w:line="480" w:lineRule="auto"/>
        <w:ind w:left="360" w:hanging="360"/>
        <w:jc w:val="both"/>
        <w:rPr>
          <w:sz w:val="24"/>
          <w:szCs w:val="24"/>
        </w:rPr>
      </w:pPr>
    </w:p>
    <w:p w:rsidR="00B54B07" w:rsidRPr="00E77AF1" w:rsidRDefault="00B54B07" w:rsidP="00B54B07">
      <w:pPr>
        <w:pStyle w:val="References"/>
        <w:spacing w:line="480" w:lineRule="auto"/>
        <w:rPr>
          <w:sz w:val="24"/>
          <w:szCs w:val="24"/>
        </w:rPr>
      </w:pPr>
      <w:r w:rsidRPr="00E77AF1">
        <w:rPr>
          <w:sz w:val="24"/>
          <w:szCs w:val="24"/>
        </w:rPr>
        <w:lastRenderedPageBreak/>
        <w:t xml:space="preserve">T. H. Cormen, C. E. Leiserson, R. L. Rivest, and C. Stein, </w:t>
      </w:r>
      <w:r w:rsidRPr="00E77AF1">
        <w:rPr>
          <w:i/>
          <w:sz w:val="24"/>
          <w:szCs w:val="24"/>
        </w:rPr>
        <w:t>Introduction to Algorithms 3rd Edition</w:t>
      </w:r>
      <w:r w:rsidRPr="00E77AF1">
        <w:rPr>
          <w:sz w:val="24"/>
          <w:szCs w:val="24"/>
        </w:rPr>
        <w:t xml:space="preserve">. </w:t>
      </w:r>
      <w:r w:rsidR="00711082" w:rsidRPr="00E77AF1">
        <w:rPr>
          <w:sz w:val="24"/>
          <w:szCs w:val="24"/>
        </w:rPr>
        <w:t xml:space="preserve">MIT Press, </w:t>
      </w:r>
      <w:r w:rsidRPr="00E77AF1">
        <w:rPr>
          <w:sz w:val="24"/>
          <w:szCs w:val="24"/>
        </w:rPr>
        <w:t>Cambridge, MA</w:t>
      </w:r>
      <w:r w:rsidR="00393C88" w:rsidRPr="00E77AF1">
        <w:rPr>
          <w:sz w:val="24"/>
          <w:szCs w:val="24"/>
        </w:rPr>
        <w:t>,</w:t>
      </w:r>
      <w:r w:rsidRPr="00E77AF1">
        <w:rPr>
          <w:sz w:val="24"/>
          <w:szCs w:val="24"/>
        </w:rPr>
        <w:t xml:space="preserve"> 2009.</w:t>
      </w:r>
    </w:p>
    <w:p w:rsidR="00765860" w:rsidRPr="00080D6E" w:rsidRDefault="00080D6E" w:rsidP="00765860">
      <w:pPr>
        <w:pStyle w:val="References"/>
        <w:spacing w:line="480" w:lineRule="auto"/>
        <w:jc w:val="both"/>
        <w:rPr>
          <w:sz w:val="24"/>
          <w:szCs w:val="24"/>
        </w:rPr>
      </w:pPr>
      <w:r w:rsidRPr="00080D6E">
        <w:rPr>
          <w:sz w:val="24"/>
          <w:szCs w:val="24"/>
        </w:rPr>
        <w:t xml:space="preserve">T. Chan and L. Vese, Active contours without edges. </w:t>
      </w:r>
      <w:r w:rsidRPr="00080D6E">
        <w:rPr>
          <w:i/>
          <w:sz w:val="24"/>
          <w:szCs w:val="24"/>
        </w:rPr>
        <w:t>IEEE Transactions on Image Processing</w:t>
      </w:r>
      <w:r w:rsidRPr="00080D6E">
        <w:rPr>
          <w:sz w:val="24"/>
          <w:szCs w:val="24"/>
        </w:rPr>
        <w:t xml:space="preserve"> 10(2)</w:t>
      </w:r>
      <w:r>
        <w:rPr>
          <w:sz w:val="24"/>
          <w:szCs w:val="24"/>
        </w:rPr>
        <w:t>:</w:t>
      </w:r>
      <w:r w:rsidRPr="00080D6E">
        <w:rPr>
          <w:sz w:val="24"/>
          <w:szCs w:val="24"/>
        </w:rPr>
        <w:t xml:space="preserve">  266</w:t>
      </w:r>
      <w:r w:rsidR="0078490D" w:rsidRPr="00E77AF1">
        <w:rPr>
          <w:sz w:val="24"/>
          <w:szCs w:val="24"/>
          <w:lang w:val="en"/>
        </w:rPr>
        <w:t xml:space="preserve"> – </w:t>
      </w:r>
      <w:r w:rsidRPr="00080D6E">
        <w:rPr>
          <w:sz w:val="24"/>
          <w:szCs w:val="24"/>
        </w:rPr>
        <w:t>277, 2001.</w:t>
      </w:r>
    </w:p>
    <w:p w:rsidR="00765860" w:rsidRPr="00E77AF1" w:rsidRDefault="00765860" w:rsidP="00765860">
      <w:pPr>
        <w:pStyle w:val="References"/>
        <w:spacing w:line="480" w:lineRule="auto"/>
        <w:jc w:val="both"/>
        <w:rPr>
          <w:sz w:val="24"/>
          <w:szCs w:val="24"/>
        </w:rPr>
      </w:pPr>
      <w:r w:rsidRPr="00E77AF1">
        <w:rPr>
          <w:sz w:val="24"/>
          <w:szCs w:val="24"/>
        </w:rPr>
        <w:t xml:space="preserve">D. Mumford and J. Shah, Optimal approximation by piecewise smooth functions and associated variational problems, </w:t>
      </w:r>
      <w:r w:rsidRPr="00E77AF1">
        <w:rPr>
          <w:i/>
          <w:sz w:val="24"/>
          <w:szCs w:val="24"/>
        </w:rPr>
        <w:t>Comm</w:t>
      </w:r>
      <w:r w:rsidR="00722C85" w:rsidRPr="00E77AF1">
        <w:rPr>
          <w:i/>
          <w:sz w:val="24"/>
          <w:szCs w:val="24"/>
        </w:rPr>
        <w:t>unications in</w:t>
      </w:r>
      <w:r w:rsidRPr="00E77AF1">
        <w:rPr>
          <w:i/>
          <w:sz w:val="24"/>
          <w:szCs w:val="24"/>
        </w:rPr>
        <w:t xml:space="preserve"> Pure and Applied Math.</w:t>
      </w:r>
      <w:r w:rsidRPr="00E77AF1">
        <w:rPr>
          <w:sz w:val="24"/>
          <w:szCs w:val="24"/>
        </w:rPr>
        <w:t xml:space="preserve"> 42</w:t>
      </w:r>
      <w:r w:rsidR="00E77AF1">
        <w:rPr>
          <w:sz w:val="24"/>
          <w:szCs w:val="24"/>
        </w:rPr>
        <w:t>(</w:t>
      </w:r>
      <w:r w:rsidR="00AA7CBA">
        <w:rPr>
          <w:sz w:val="24"/>
          <w:szCs w:val="24"/>
        </w:rPr>
        <w:t>5</w:t>
      </w:r>
      <w:r w:rsidR="00E77AF1">
        <w:rPr>
          <w:sz w:val="24"/>
          <w:szCs w:val="24"/>
        </w:rPr>
        <w:t xml:space="preserve">): </w:t>
      </w:r>
      <w:r w:rsidRPr="00E77AF1">
        <w:rPr>
          <w:sz w:val="24"/>
          <w:szCs w:val="24"/>
        </w:rPr>
        <w:t>577</w:t>
      </w:r>
      <w:r w:rsidR="00E77AF1" w:rsidRPr="00E77AF1">
        <w:rPr>
          <w:sz w:val="24"/>
          <w:szCs w:val="24"/>
          <w:lang w:val="en"/>
        </w:rPr>
        <w:t xml:space="preserve"> – </w:t>
      </w:r>
      <w:r w:rsidRPr="00E77AF1">
        <w:rPr>
          <w:sz w:val="24"/>
          <w:szCs w:val="24"/>
        </w:rPr>
        <w:t>685</w:t>
      </w:r>
      <w:r w:rsidR="00E77AF1">
        <w:rPr>
          <w:sz w:val="24"/>
          <w:szCs w:val="24"/>
        </w:rPr>
        <w:t xml:space="preserve">, </w:t>
      </w:r>
      <w:r w:rsidR="00E77AF1" w:rsidRPr="00E77AF1">
        <w:rPr>
          <w:sz w:val="24"/>
          <w:szCs w:val="24"/>
        </w:rPr>
        <w:t>1989</w:t>
      </w:r>
      <w:r w:rsidR="00E77AF1">
        <w:rPr>
          <w:sz w:val="24"/>
          <w:szCs w:val="24"/>
        </w:rPr>
        <w:t>.</w:t>
      </w:r>
    </w:p>
    <w:p w:rsidR="00765860" w:rsidRPr="00E77AF1" w:rsidRDefault="00B54B07" w:rsidP="00765860">
      <w:pPr>
        <w:pStyle w:val="References"/>
        <w:spacing w:line="480" w:lineRule="auto"/>
        <w:jc w:val="both"/>
        <w:rPr>
          <w:sz w:val="24"/>
          <w:szCs w:val="24"/>
        </w:rPr>
      </w:pPr>
      <w:r w:rsidRPr="00E77AF1">
        <w:rPr>
          <w:color w:val="00000A"/>
          <w:sz w:val="24"/>
          <w:szCs w:val="24"/>
        </w:rPr>
        <w:t xml:space="preserve">G. Xing, R. Rui, B. Liu, J. Wang, X. Jia, C-W. Yi. Data fusion improves the coverage of wireless sensor networks. </w:t>
      </w:r>
      <w:r w:rsidR="00AA2BD3" w:rsidRPr="00E77AF1">
        <w:rPr>
          <w:i/>
          <w:color w:val="00000A"/>
          <w:sz w:val="24"/>
          <w:szCs w:val="24"/>
        </w:rPr>
        <w:t>Proceedings</w:t>
      </w:r>
      <w:r w:rsidRPr="00E77AF1">
        <w:rPr>
          <w:i/>
          <w:color w:val="00000A"/>
          <w:sz w:val="24"/>
          <w:szCs w:val="24"/>
        </w:rPr>
        <w:t xml:space="preserve"> of the 15th </w:t>
      </w:r>
      <w:r w:rsidR="00CF240F" w:rsidRPr="00E77AF1">
        <w:rPr>
          <w:i/>
          <w:color w:val="00000A"/>
          <w:sz w:val="24"/>
          <w:szCs w:val="24"/>
        </w:rPr>
        <w:t>International</w:t>
      </w:r>
      <w:r w:rsidRPr="00E77AF1">
        <w:rPr>
          <w:i/>
          <w:color w:val="00000A"/>
          <w:sz w:val="24"/>
          <w:szCs w:val="24"/>
        </w:rPr>
        <w:t xml:space="preserve"> </w:t>
      </w:r>
      <w:r w:rsidR="00AA2BD3" w:rsidRPr="00E77AF1">
        <w:rPr>
          <w:i/>
          <w:color w:val="00000A"/>
          <w:sz w:val="24"/>
          <w:szCs w:val="24"/>
        </w:rPr>
        <w:t>Conference</w:t>
      </w:r>
      <w:r w:rsidRPr="00E77AF1">
        <w:rPr>
          <w:i/>
          <w:color w:val="00000A"/>
          <w:sz w:val="24"/>
          <w:szCs w:val="24"/>
        </w:rPr>
        <w:t xml:space="preserve"> on Mobile Computing and Networking </w:t>
      </w:r>
      <w:r w:rsidRPr="00E77AF1">
        <w:rPr>
          <w:color w:val="00000A"/>
          <w:sz w:val="24"/>
          <w:szCs w:val="24"/>
        </w:rPr>
        <w:t>(</w:t>
      </w:r>
      <w:r w:rsidRPr="00E77AF1">
        <w:rPr>
          <w:i/>
          <w:color w:val="00000A"/>
          <w:sz w:val="24"/>
          <w:szCs w:val="24"/>
        </w:rPr>
        <w:t>Mobicom</w:t>
      </w:r>
      <w:r w:rsidRPr="00E77AF1">
        <w:rPr>
          <w:color w:val="00000A"/>
          <w:sz w:val="24"/>
          <w:szCs w:val="24"/>
        </w:rPr>
        <w:t xml:space="preserve"> ’09), Beijing China, Sept 20-25, 2009.</w:t>
      </w:r>
    </w:p>
    <w:p w:rsidR="00765860" w:rsidRPr="00E77AF1" w:rsidRDefault="00B54B07" w:rsidP="00765860">
      <w:pPr>
        <w:pStyle w:val="References"/>
        <w:spacing w:line="480" w:lineRule="auto"/>
        <w:jc w:val="both"/>
        <w:rPr>
          <w:sz w:val="24"/>
          <w:szCs w:val="24"/>
        </w:rPr>
      </w:pPr>
      <w:r w:rsidRPr="00E77AF1">
        <w:rPr>
          <w:color w:val="00000A"/>
          <w:sz w:val="24"/>
          <w:szCs w:val="24"/>
        </w:rPr>
        <w:t xml:space="preserve">T. Yan, T. He, and J. A. Stankovic. Differentiated surveillance for sensor networks. </w:t>
      </w:r>
      <w:r w:rsidR="00AA2BD3" w:rsidRPr="00E77AF1">
        <w:rPr>
          <w:i/>
          <w:color w:val="00000A"/>
          <w:sz w:val="24"/>
          <w:szCs w:val="24"/>
        </w:rPr>
        <w:t>Proceedings</w:t>
      </w:r>
      <w:r w:rsidRPr="00E77AF1">
        <w:rPr>
          <w:i/>
          <w:color w:val="00000A"/>
          <w:sz w:val="24"/>
          <w:szCs w:val="24"/>
        </w:rPr>
        <w:t xml:space="preserve"> of </w:t>
      </w:r>
      <w:r w:rsidRPr="00E77AF1">
        <w:rPr>
          <w:color w:val="00000A"/>
          <w:sz w:val="24"/>
          <w:szCs w:val="24"/>
        </w:rPr>
        <w:t>1</w:t>
      </w:r>
      <w:r w:rsidRPr="00E77AF1">
        <w:rPr>
          <w:i/>
          <w:color w:val="00000A"/>
          <w:sz w:val="24"/>
          <w:szCs w:val="24"/>
        </w:rPr>
        <w:t>st</w:t>
      </w:r>
      <w:r w:rsidRPr="00E77AF1">
        <w:rPr>
          <w:color w:val="00000A"/>
          <w:sz w:val="24"/>
          <w:szCs w:val="24"/>
        </w:rPr>
        <w:t xml:space="preserve"> </w:t>
      </w:r>
      <w:r w:rsidR="00CF240F" w:rsidRPr="00E77AF1">
        <w:rPr>
          <w:i/>
          <w:color w:val="00000A"/>
          <w:sz w:val="24"/>
          <w:szCs w:val="24"/>
        </w:rPr>
        <w:t>International</w:t>
      </w:r>
      <w:r w:rsidRPr="00E77AF1">
        <w:rPr>
          <w:i/>
          <w:color w:val="00000A"/>
          <w:sz w:val="24"/>
          <w:szCs w:val="24"/>
        </w:rPr>
        <w:t xml:space="preserve"> </w:t>
      </w:r>
      <w:r w:rsidR="00AA2BD3" w:rsidRPr="00E77AF1">
        <w:rPr>
          <w:i/>
          <w:color w:val="00000A"/>
          <w:sz w:val="24"/>
          <w:szCs w:val="24"/>
        </w:rPr>
        <w:t>Conference</w:t>
      </w:r>
      <w:r w:rsidRPr="00E77AF1">
        <w:rPr>
          <w:i/>
          <w:color w:val="00000A"/>
          <w:sz w:val="24"/>
          <w:szCs w:val="24"/>
        </w:rPr>
        <w:t xml:space="preserve"> on Embedded Networked Sensor Systems </w:t>
      </w:r>
      <w:r w:rsidRPr="00E77AF1">
        <w:rPr>
          <w:color w:val="00000A"/>
          <w:sz w:val="24"/>
          <w:szCs w:val="24"/>
        </w:rPr>
        <w:t>(</w:t>
      </w:r>
      <w:r w:rsidRPr="00E77AF1">
        <w:rPr>
          <w:i/>
          <w:color w:val="00000A"/>
          <w:sz w:val="24"/>
          <w:szCs w:val="24"/>
        </w:rPr>
        <w:t xml:space="preserve">SenSys </w:t>
      </w:r>
      <w:r w:rsidRPr="00E77AF1">
        <w:rPr>
          <w:color w:val="00000A"/>
          <w:sz w:val="24"/>
          <w:szCs w:val="24"/>
        </w:rPr>
        <w:t>’03). Los Angeles, CA, Nov 5</w:t>
      </w:r>
      <w:r w:rsidR="00BE4C06">
        <w:rPr>
          <w:color w:val="00000A"/>
          <w:sz w:val="24"/>
          <w:szCs w:val="24"/>
        </w:rPr>
        <w:t xml:space="preserve"> </w:t>
      </w:r>
      <w:r w:rsidRPr="00E77AF1">
        <w:rPr>
          <w:color w:val="00000A"/>
          <w:sz w:val="24"/>
          <w:szCs w:val="24"/>
        </w:rPr>
        <w:t>-</w:t>
      </w:r>
      <w:r w:rsidR="00BE4C06">
        <w:rPr>
          <w:color w:val="00000A"/>
          <w:sz w:val="24"/>
          <w:szCs w:val="24"/>
        </w:rPr>
        <w:t xml:space="preserve"> </w:t>
      </w:r>
      <w:r w:rsidRPr="00E77AF1">
        <w:rPr>
          <w:color w:val="00000A"/>
          <w:sz w:val="24"/>
          <w:szCs w:val="24"/>
        </w:rPr>
        <w:t>7, 2003.</w:t>
      </w:r>
    </w:p>
    <w:p w:rsidR="00765860" w:rsidRPr="00E77AF1" w:rsidRDefault="009858FD" w:rsidP="00765860">
      <w:pPr>
        <w:pStyle w:val="References"/>
        <w:spacing w:line="480" w:lineRule="auto"/>
        <w:jc w:val="both"/>
        <w:rPr>
          <w:sz w:val="24"/>
          <w:szCs w:val="24"/>
        </w:rPr>
      </w:pPr>
      <w:r w:rsidRPr="00E77AF1">
        <w:rPr>
          <w:color w:val="00000A"/>
          <w:sz w:val="24"/>
          <w:szCs w:val="24"/>
        </w:rPr>
        <w:t xml:space="preserve">N. Ahmed, S. S. Kanhere and S. Jha. Probabilistic coverage in wireless sensor networks. </w:t>
      </w:r>
      <w:r w:rsidR="00AA2BD3" w:rsidRPr="00E77AF1">
        <w:rPr>
          <w:i/>
          <w:color w:val="00000A"/>
          <w:sz w:val="24"/>
          <w:szCs w:val="24"/>
        </w:rPr>
        <w:t>Proceedings</w:t>
      </w:r>
      <w:r w:rsidRPr="00E77AF1">
        <w:rPr>
          <w:i/>
          <w:color w:val="00000A"/>
          <w:sz w:val="24"/>
          <w:szCs w:val="24"/>
        </w:rPr>
        <w:t xml:space="preserve"> of Conference on Local Computer Networks</w:t>
      </w:r>
      <w:r w:rsidRPr="00E77AF1">
        <w:rPr>
          <w:color w:val="00000A"/>
          <w:sz w:val="24"/>
          <w:szCs w:val="24"/>
        </w:rPr>
        <w:t>. Sydney, NSW, Nov. 17, 2005.</w:t>
      </w:r>
    </w:p>
    <w:p w:rsidR="00765860" w:rsidRPr="00E77AF1" w:rsidRDefault="00765860" w:rsidP="00765860">
      <w:pPr>
        <w:pStyle w:val="References"/>
        <w:spacing w:line="480" w:lineRule="auto"/>
        <w:jc w:val="both"/>
        <w:rPr>
          <w:sz w:val="24"/>
          <w:szCs w:val="24"/>
        </w:rPr>
      </w:pPr>
      <w:r w:rsidRPr="00E77AF1">
        <w:rPr>
          <w:color w:val="00000A"/>
          <w:sz w:val="24"/>
          <w:szCs w:val="24"/>
        </w:rPr>
        <w:t>S. Ren, Q. Li,</w:t>
      </w:r>
      <w:r w:rsidR="007727D4" w:rsidRPr="00E77AF1">
        <w:rPr>
          <w:color w:val="00000A"/>
          <w:sz w:val="24"/>
          <w:szCs w:val="24"/>
        </w:rPr>
        <w:t xml:space="preserve"> H. Wang, X. Chen and X. Zhang</w:t>
      </w:r>
      <w:r w:rsidRPr="00E77AF1">
        <w:rPr>
          <w:color w:val="00000A"/>
          <w:sz w:val="24"/>
          <w:szCs w:val="24"/>
        </w:rPr>
        <w:t>,</w:t>
      </w:r>
      <w:r w:rsidR="007727D4" w:rsidRPr="00E77AF1">
        <w:rPr>
          <w:color w:val="00000A"/>
          <w:sz w:val="24"/>
          <w:szCs w:val="24"/>
        </w:rPr>
        <w:t xml:space="preserve"> </w:t>
      </w:r>
      <w:r w:rsidRPr="00E77AF1">
        <w:rPr>
          <w:color w:val="00000A"/>
          <w:sz w:val="24"/>
          <w:szCs w:val="24"/>
        </w:rPr>
        <w:t xml:space="preserve">Design and analysis of sensing scheduling algorithms under partial coverage for object detection in sensor networks, </w:t>
      </w:r>
      <w:r w:rsidR="00496F60" w:rsidRPr="00E77AF1">
        <w:rPr>
          <w:i/>
          <w:color w:val="00000A"/>
          <w:sz w:val="24"/>
          <w:szCs w:val="24"/>
        </w:rPr>
        <w:t>IEEE Transactions of Parallel Distributed Systems</w:t>
      </w:r>
      <w:r w:rsidR="00496F60" w:rsidRPr="00E77AF1">
        <w:rPr>
          <w:color w:val="00000A"/>
          <w:sz w:val="24"/>
          <w:szCs w:val="24"/>
        </w:rPr>
        <w:t>, 18(3): 334-350</w:t>
      </w:r>
      <w:r w:rsidR="009858FD" w:rsidRPr="00E77AF1">
        <w:rPr>
          <w:color w:val="00000A"/>
          <w:sz w:val="24"/>
          <w:szCs w:val="24"/>
        </w:rPr>
        <w:t>,</w:t>
      </w:r>
      <w:r w:rsidR="00CC69E5" w:rsidRPr="00E77AF1">
        <w:rPr>
          <w:color w:val="00000A"/>
          <w:sz w:val="24"/>
          <w:szCs w:val="24"/>
        </w:rPr>
        <w:t xml:space="preserve"> 2007</w:t>
      </w:r>
      <w:r w:rsidRPr="00E77AF1">
        <w:rPr>
          <w:color w:val="00000A"/>
          <w:sz w:val="24"/>
          <w:szCs w:val="24"/>
        </w:rPr>
        <w:t>.</w:t>
      </w:r>
    </w:p>
    <w:p w:rsidR="00765860" w:rsidRPr="0022526A" w:rsidRDefault="00495C86" w:rsidP="00765860">
      <w:pPr>
        <w:pStyle w:val="References"/>
        <w:spacing w:line="480" w:lineRule="auto"/>
        <w:jc w:val="both"/>
        <w:rPr>
          <w:sz w:val="24"/>
          <w:szCs w:val="24"/>
        </w:rPr>
      </w:pPr>
      <w:r w:rsidRPr="00E77AF1">
        <w:rPr>
          <w:color w:val="00000A"/>
          <w:sz w:val="24"/>
          <w:szCs w:val="24"/>
        </w:rPr>
        <w:t xml:space="preserve">G. Xing, X. Wang, Y. Zhang, C. Lu, R. Pless and C. Gill. Integrated coverage and connectivity configuration for energy conservation in sensor networks. </w:t>
      </w:r>
      <w:r w:rsidRPr="00E77AF1">
        <w:rPr>
          <w:i/>
          <w:color w:val="00000A"/>
          <w:sz w:val="24"/>
          <w:szCs w:val="24"/>
        </w:rPr>
        <w:t>ACM Transactions on Sensor Networks</w:t>
      </w:r>
      <w:r w:rsidRPr="00E77AF1">
        <w:rPr>
          <w:color w:val="00000A"/>
          <w:sz w:val="24"/>
          <w:szCs w:val="24"/>
        </w:rPr>
        <w:t>, 1(1)</w:t>
      </w:r>
      <w:r w:rsidR="004563F4">
        <w:rPr>
          <w:color w:val="00000A"/>
          <w:sz w:val="24"/>
          <w:szCs w:val="24"/>
        </w:rPr>
        <w:t>:</w:t>
      </w:r>
      <w:r w:rsidRPr="00E77AF1">
        <w:rPr>
          <w:color w:val="00000A"/>
          <w:sz w:val="24"/>
          <w:szCs w:val="24"/>
        </w:rPr>
        <w:t xml:space="preserve"> 36-72, 2005.</w:t>
      </w:r>
    </w:p>
    <w:p w:rsidR="0022526A" w:rsidRPr="00E77AF1" w:rsidRDefault="0022526A" w:rsidP="0022526A">
      <w:pPr>
        <w:pStyle w:val="References"/>
        <w:numPr>
          <w:ilvl w:val="0"/>
          <w:numId w:val="0"/>
        </w:numPr>
        <w:spacing w:line="480" w:lineRule="auto"/>
        <w:ind w:left="360" w:hanging="360"/>
        <w:jc w:val="both"/>
        <w:rPr>
          <w:sz w:val="24"/>
          <w:szCs w:val="24"/>
        </w:rPr>
      </w:pPr>
    </w:p>
    <w:p w:rsidR="00765860" w:rsidRPr="00E77AF1" w:rsidRDefault="00765860" w:rsidP="00765860">
      <w:pPr>
        <w:pStyle w:val="References"/>
        <w:spacing w:line="480" w:lineRule="auto"/>
        <w:jc w:val="both"/>
        <w:rPr>
          <w:sz w:val="24"/>
          <w:szCs w:val="24"/>
        </w:rPr>
      </w:pPr>
      <w:r w:rsidRPr="00E77AF1">
        <w:rPr>
          <w:color w:val="00000A"/>
          <w:sz w:val="24"/>
          <w:szCs w:val="24"/>
        </w:rPr>
        <w:t xml:space="preserve">G. Xing, R. Rui, B. </w:t>
      </w:r>
      <w:r w:rsidR="00E25C84" w:rsidRPr="00E77AF1">
        <w:rPr>
          <w:color w:val="00000A"/>
          <w:sz w:val="24"/>
          <w:szCs w:val="24"/>
        </w:rPr>
        <w:t xml:space="preserve">Liu, J. Wang, X. Jia, C-W. Yi, </w:t>
      </w:r>
      <w:r w:rsidRPr="00E77AF1">
        <w:rPr>
          <w:color w:val="00000A"/>
          <w:sz w:val="24"/>
          <w:szCs w:val="24"/>
        </w:rPr>
        <w:t>Data fusion improves the coverage of wireless sensor networks,</w:t>
      </w:r>
      <w:r w:rsidR="00E25C84" w:rsidRPr="00E77AF1">
        <w:rPr>
          <w:sz w:val="24"/>
          <w:szCs w:val="24"/>
          <w:lang w:eastAsia="en-US"/>
        </w:rPr>
        <w:t xml:space="preserve"> </w:t>
      </w:r>
      <w:r w:rsidR="00AA2BD3" w:rsidRPr="00E77AF1">
        <w:rPr>
          <w:i/>
          <w:sz w:val="24"/>
          <w:szCs w:val="24"/>
          <w:lang w:eastAsia="en-US"/>
        </w:rPr>
        <w:t>Proceedings</w:t>
      </w:r>
      <w:r w:rsidR="00E25C84" w:rsidRPr="00E77AF1">
        <w:rPr>
          <w:i/>
          <w:sz w:val="24"/>
          <w:szCs w:val="24"/>
          <w:lang w:eastAsia="en-US"/>
        </w:rPr>
        <w:t xml:space="preserve"> of 15th </w:t>
      </w:r>
      <w:r w:rsidR="00CF240F" w:rsidRPr="00E77AF1">
        <w:rPr>
          <w:i/>
          <w:sz w:val="24"/>
          <w:szCs w:val="24"/>
          <w:lang w:eastAsia="en-US"/>
        </w:rPr>
        <w:t>International</w:t>
      </w:r>
      <w:r w:rsidR="00E25C84" w:rsidRPr="00E77AF1">
        <w:rPr>
          <w:i/>
          <w:sz w:val="24"/>
          <w:szCs w:val="24"/>
          <w:lang w:eastAsia="en-US"/>
        </w:rPr>
        <w:t xml:space="preserve"> </w:t>
      </w:r>
      <w:r w:rsidR="00AA2BD3" w:rsidRPr="00E77AF1">
        <w:rPr>
          <w:i/>
          <w:sz w:val="24"/>
          <w:szCs w:val="24"/>
          <w:lang w:eastAsia="en-US"/>
        </w:rPr>
        <w:t>Conference</w:t>
      </w:r>
      <w:r w:rsidR="00E25C84" w:rsidRPr="00E77AF1">
        <w:rPr>
          <w:i/>
          <w:sz w:val="24"/>
          <w:szCs w:val="24"/>
          <w:lang w:eastAsia="en-US"/>
        </w:rPr>
        <w:t xml:space="preserve"> on Mobile Computing and Networking </w:t>
      </w:r>
      <w:r w:rsidR="00E25C84" w:rsidRPr="00E77AF1">
        <w:rPr>
          <w:sz w:val="24"/>
          <w:szCs w:val="24"/>
          <w:lang w:eastAsia="en-US"/>
        </w:rPr>
        <w:t>(</w:t>
      </w:r>
      <w:r w:rsidR="00E25C84" w:rsidRPr="00E77AF1">
        <w:rPr>
          <w:i/>
          <w:sz w:val="24"/>
          <w:szCs w:val="24"/>
          <w:lang w:eastAsia="en-US"/>
        </w:rPr>
        <w:t>MobiCom</w:t>
      </w:r>
      <w:r w:rsidR="00E25C84" w:rsidRPr="00E77AF1">
        <w:rPr>
          <w:sz w:val="24"/>
          <w:szCs w:val="24"/>
          <w:lang w:eastAsia="en-US"/>
        </w:rPr>
        <w:t xml:space="preserve"> ’</w:t>
      </w:r>
      <w:r w:rsidR="00E25C84" w:rsidRPr="00E77AF1">
        <w:rPr>
          <w:i/>
          <w:sz w:val="24"/>
          <w:szCs w:val="24"/>
          <w:lang w:eastAsia="en-US"/>
        </w:rPr>
        <w:t>09</w:t>
      </w:r>
      <w:r w:rsidR="00E25C84" w:rsidRPr="00E77AF1">
        <w:rPr>
          <w:sz w:val="24"/>
          <w:szCs w:val="24"/>
          <w:lang w:eastAsia="en-US"/>
        </w:rPr>
        <w:t>)</w:t>
      </w:r>
      <w:r w:rsidR="00E25C84" w:rsidRPr="00E77AF1">
        <w:rPr>
          <w:i/>
          <w:sz w:val="24"/>
          <w:szCs w:val="24"/>
          <w:lang w:eastAsia="en-US"/>
        </w:rPr>
        <w:t xml:space="preserve">, </w:t>
      </w:r>
      <w:r w:rsidR="00E25C84" w:rsidRPr="00E77AF1">
        <w:rPr>
          <w:sz w:val="24"/>
          <w:szCs w:val="24"/>
          <w:lang w:eastAsia="en-US"/>
        </w:rPr>
        <w:t>Beijing, China</w:t>
      </w:r>
      <w:r w:rsidRPr="00E77AF1">
        <w:rPr>
          <w:color w:val="00000A"/>
          <w:sz w:val="24"/>
          <w:szCs w:val="24"/>
        </w:rPr>
        <w:t>, 2009.</w:t>
      </w:r>
    </w:p>
    <w:p w:rsidR="00765860" w:rsidRPr="00E77AF1" w:rsidRDefault="00DB0C0F" w:rsidP="00765860">
      <w:pPr>
        <w:pStyle w:val="References"/>
        <w:spacing w:line="480" w:lineRule="auto"/>
        <w:jc w:val="both"/>
        <w:rPr>
          <w:sz w:val="24"/>
          <w:szCs w:val="24"/>
        </w:rPr>
      </w:pPr>
      <w:r w:rsidRPr="00E77AF1">
        <w:rPr>
          <w:color w:val="00000A"/>
          <w:sz w:val="24"/>
          <w:szCs w:val="24"/>
        </w:rPr>
        <w:t xml:space="preserve">S. M. Nazrul Alam, and Z. J. Haas. Coverage and connectivity in </w:t>
      </w:r>
      <w:bookmarkStart w:id="3" w:name="__DdeLink__1992_1100331885"/>
      <w:r w:rsidRPr="00E77AF1">
        <w:rPr>
          <w:color w:val="00000A"/>
          <w:sz w:val="24"/>
          <w:szCs w:val="24"/>
        </w:rPr>
        <w:t>three-dimensional networks</w:t>
      </w:r>
      <w:bookmarkEnd w:id="3"/>
      <w:r w:rsidRPr="00E77AF1">
        <w:rPr>
          <w:color w:val="00000A"/>
          <w:sz w:val="24"/>
          <w:szCs w:val="24"/>
        </w:rPr>
        <w:t xml:space="preserve">. </w:t>
      </w:r>
      <w:r w:rsidR="00AA2BD3" w:rsidRPr="00E77AF1">
        <w:rPr>
          <w:i/>
          <w:sz w:val="24"/>
          <w:szCs w:val="24"/>
        </w:rPr>
        <w:t>Proceedings</w:t>
      </w:r>
      <w:r w:rsidRPr="00E77AF1">
        <w:rPr>
          <w:i/>
          <w:sz w:val="24"/>
          <w:szCs w:val="24"/>
        </w:rPr>
        <w:t xml:space="preserve"> of 12th </w:t>
      </w:r>
      <w:r w:rsidR="00CF240F" w:rsidRPr="00E77AF1">
        <w:rPr>
          <w:i/>
          <w:sz w:val="24"/>
          <w:szCs w:val="24"/>
        </w:rPr>
        <w:t>International</w:t>
      </w:r>
      <w:r w:rsidRPr="00E77AF1">
        <w:rPr>
          <w:i/>
          <w:sz w:val="24"/>
          <w:szCs w:val="24"/>
        </w:rPr>
        <w:t xml:space="preserve"> </w:t>
      </w:r>
      <w:r w:rsidR="00AA2BD3" w:rsidRPr="00E77AF1">
        <w:rPr>
          <w:i/>
          <w:sz w:val="24"/>
          <w:szCs w:val="24"/>
        </w:rPr>
        <w:t>Conference</w:t>
      </w:r>
      <w:r w:rsidRPr="00E77AF1">
        <w:rPr>
          <w:i/>
          <w:sz w:val="24"/>
          <w:szCs w:val="24"/>
        </w:rPr>
        <w:t xml:space="preserve"> on Mobile Computing and Networking</w:t>
      </w:r>
      <w:r w:rsidRPr="00E77AF1">
        <w:rPr>
          <w:sz w:val="24"/>
          <w:szCs w:val="24"/>
        </w:rPr>
        <w:t xml:space="preserve"> </w:t>
      </w:r>
      <w:r w:rsidR="00F44FE8">
        <w:rPr>
          <w:sz w:val="24"/>
          <w:szCs w:val="24"/>
        </w:rPr>
        <w:t xml:space="preserve">         </w:t>
      </w:r>
      <w:r w:rsidRPr="00E77AF1">
        <w:rPr>
          <w:sz w:val="24"/>
          <w:szCs w:val="24"/>
        </w:rPr>
        <w:t>(</w:t>
      </w:r>
      <w:r w:rsidRPr="00E77AF1">
        <w:rPr>
          <w:i/>
          <w:color w:val="00000A"/>
          <w:sz w:val="24"/>
          <w:szCs w:val="24"/>
        </w:rPr>
        <w:t>MobiCom</w:t>
      </w:r>
      <w:r w:rsidRPr="00E77AF1">
        <w:rPr>
          <w:sz w:val="24"/>
          <w:szCs w:val="24"/>
        </w:rPr>
        <w:t xml:space="preserve"> ‘06), Los Angeles, CA, Sept. 24-29, 2006.</w:t>
      </w:r>
    </w:p>
    <w:p w:rsidR="00765860" w:rsidRPr="00E77AF1" w:rsidRDefault="00765860" w:rsidP="00765860">
      <w:pPr>
        <w:pStyle w:val="References"/>
        <w:spacing w:line="480" w:lineRule="auto"/>
        <w:jc w:val="both"/>
        <w:rPr>
          <w:sz w:val="24"/>
          <w:szCs w:val="24"/>
        </w:rPr>
      </w:pPr>
      <w:r w:rsidRPr="00E77AF1">
        <w:rPr>
          <w:color w:val="00000A"/>
          <w:sz w:val="24"/>
          <w:szCs w:val="24"/>
        </w:rPr>
        <w:t>S. M</w:t>
      </w:r>
      <w:r w:rsidR="006F4316" w:rsidRPr="00E77AF1">
        <w:rPr>
          <w:color w:val="00000A"/>
          <w:sz w:val="24"/>
          <w:szCs w:val="24"/>
        </w:rPr>
        <w:t xml:space="preserve">. Nazrul Alam and Z. J. Haas, </w:t>
      </w:r>
      <w:r w:rsidRPr="00E77AF1">
        <w:rPr>
          <w:color w:val="00000A"/>
          <w:sz w:val="24"/>
          <w:szCs w:val="24"/>
        </w:rPr>
        <w:t xml:space="preserve">Coverage and connectivity in three-dimensional underwater sensor networks, </w:t>
      </w:r>
      <w:r w:rsidRPr="00E77AF1">
        <w:rPr>
          <w:i/>
          <w:color w:val="00000A"/>
          <w:sz w:val="24"/>
          <w:szCs w:val="24"/>
        </w:rPr>
        <w:t>Wireless Communication and Mobile Computing Journal</w:t>
      </w:r>
      <w:r w:rsidR="00DB0C0F" w:rsidRPr="00E77AF1">
        <w:rPr>
          <w:color w:val="00000A"/>
          <w:sz w:val="24"/>
          <w:szCs w:val="24"/>
        </w:rPr>
        <w:t>, 8(8)</w:t>
      </w:r>
      <w:r w:rsidR="00D9398F">
        <w:rPr>
          <w:color w:val="00000A"/>
          <w:sz w:val="24"/>
          <w:szCs w:val="24"/>
        </w:rPr>
        <w:t>:</w:t>
      </w:r>
      <w:r w:rsidR="00DB0C0F" w:rsidRPr="00E77AF1">
        <w:rPr>
          <w:color w:val="00000A"/>
          <w:sz w:val="24"/>
          <w:szCs w:val="24"/>
        </w:rPr>
        <w:t xml:space="preserve"> </w:t>
      </w:r>
      <w:r w:rsidRPr="00E77AF1">
        <w:rPr>
          <w:color w:val="00000A"/>
          <w:sz w:val="24"/>
          <w:szCs w:val="24"/>
        </w:rPr>
        <w:t>995</w:t>
      </w:r>
      <w:r w:rsidR="00E0183D">
        <w:rPr>
          <w:color w:val="00000A"/>
          <w:sz w:val="24"/>
          <w:szCs w:val="24"/>
        </w:rPr>
        <w:t xml:space="preserve"> - </w:t>
      </w:r>
      <w:r w:rsidRPr="00E77AF1">
        <w:rPr>
          <w:color w:val="00000A"/>
          <w:sz w:val="24"/>
          <w:szCs w:val="24"/>
        </w:rPr>
        <w:t>1009, 2008.</w:t>
      </w:r>
    </w:p>
    <w:p w:rsidR="009F6B1E" w:rsidRPr="00E77AF1" w:rsidRDefault="009F6B1E" w:rsidP="009F6B1E">
      <w:pPr>
        <w:pStyle w:val="References"/>
        <w:spacing w:line="480" w:lineRule="auto"/>
        <w:rPr>
          <w:sz w:val="24"/>
          <w:szCs w:val="24"/>
        </w:rPr>
      </w:pPr>
      <w:r w:rsidRPr="00E77AF1">
        <w:rPr>
          <w:sz w:val="24"/>
          <w:szCs w:val="24"/>
        </w:rPr>
        <w:t>M. Kass, A</w:t>
      </w:r>
      <w:r w:rsidR="00AA2BD3" w:rsidRPr="00E77AF1">
        <w:rPr>
          <w:sz w:val="24"/>
          <w:szCs w:val="24"/>
        </w:rPr>
        <w:t>.</w:t>
      </w:r>
      <w:r w:rsidRPr="00E77AF1">
        <w:rPr>
          <w:sz w:val="24"/>
          <w:szCs w:val="24"/>
        </w:rPr>
        <w:t xml:space="preserve"> Witk</w:t>
      </w:r>
      <w:r w:rsidR="00A93003">
        <w:rPr>
          <w:sz w:val="24"/>
          <w:szCs w:val="24"/>
        </w:rPr>
        <w:t>in and D. Terzopoulos. Snakes: a</w:t>
      </w:r>
      <w:r w:rsidRPr="00E77AF1">
        <w:rPr>
          <w:sz w:val="24"/>
          <w:szCs w:val="24"/>
        </w:rPr>
        <w:t xml:space="preserve">ctive </w:t>
      </w:r>
      <w:r w:rsidR="00A93003">
        <w:rPr>
          <w:sz w:val="24"/>
          <w:szCs w:val="24"/>
        </w:rPr>
        <w:t>c</w:t>
      </w:r>
      <w:r w:rsidRPr="00E77AF1">
        <w:rPr>
          <w:sz w:val="24"/>
          <w:szCs w:val="24"/>
        </w:rPr>
        <w:t xml:space="preserve">ontour </w:t>
      </w:r>
      <w:r w:rsidR="00A93003">
        <w:rPr>
          <w:sz w:val="24"/>
          <w:szCs w:val="24"/>
        </w:rPr>
        <w:t>m</w:t>
      </w:r>
      <w:r w:rsidRPr="00E77AF1">
        <w:rPr>
          <w:sz w:val="24"/>
          <w:szCs w:val="24"/>
        </w:rPr>
        <w:t xml:space="preserve">odels, </w:t>
      </w:r>
      <w:r w:rsidR="00AA2BD3" w:rsidRPr="00E77AF1">
        <w:rPr>
          <w:i/>
          <w:sz w:val="24"/>
          <w:szCs w:val="24"/>
        </w:rPr>
        <w:t>International</w:t>
      </w:r>
      <w:r w:rsidRPr="00E77AF1">
        <w:rPr>
          <w:i/>
          <w:sz w:val="24"/>
          <w:szCs w:val="24"/>
        </w:rPr>
        <w:t xml:space="preserve"> J</w:t>
      </w:r>
      <w:r w:rsidR="00AA2BD3" w:rsidRPr="00E77AF1">
        <w:rPr>
          <w:i/>
          <w:sz w:val="24"/>
          <w:szCs w:val="24"/>
        </w:rPr>
        <w:t>ournal of Computer</w:t>
      </w:r>
      <w:r w:rsidRPr="00E77AF1">
        <w:rPr>
          <w:i/>
          <w:sz w:val="24"/>
          <w:szCs w:val="24"/>
        </w:rPr>
        <w:t xml:space="preserve"> Vis</w:t>
      </w:r>
      <w:r w:rsidR="00AA2BD3" w:rsidRPr="00E77AF1">
        <w:rPr>
          <w:i/>
          <w:sz w:val="24"/>
          <w:szCs w:val="24"/>
        </w:rPr>
        <w:t>ion</w:t>
      </w:r>
      <w:r w:rsidRPr="00E77AF1">
        <w:rPr>
          <w:sz w:val="24"/>
          <w:szCs w:val="24"/>
        </w:rPr>
        <w:t>, 1</w:t>
      </w:r>
      <w:r w:rsidR="00AA2BD3" w:rsidRPr="00E77AF1">
        <w:rPr>
          <w:sz w:val="24"/>
          <w:szCs w:val="24"/>
        </w:rPr>
        <w:t>(</w:t>
      </w:r>
      <w:r w:rsidR="006A6EFA">
        <w:rPr>
          <w:sz w:val="24"/>
          <w:szCs w:val="24"/>
        </w:rPr>
        <w:t>4</w:t>
      </w:r>
      <w:r w:rsidR="00AA2BD3" w:rsidRPr="00E77AF1">
        <w:rPr>
          <w:sz w:val="24"/>
          <w:szCs w:val="24"/>
        </w:rPr>
        <w:t>):</w:t>
      </w:r>
      <w:r w:rsidR="00AC1261">
        <w:rPr>
          <w:sz w:val="24"/>
          <w:szCs w:val="24"/>
        </w:rPr>
        <w:t xml:space="preserve"> </w:t>
      </w:r>
      <w:r w:rsidRPr="00E77AF1">
        <w:rPr>
          <w:sz w:val="24"/>
          <w:szCs w:val="24"/>
        </w:rPr>
        <w:t>321</w:t>
      </w:r>
      <w:r w:rsidR="00AC1261">
        <w:rPr>
          <w:color w:val="00000A"/>
          <w:sz w:val="24"/>
          <w:szCs w:val="24"/>
        </w:rPr>
        <w:t xml:space="preserve"> - </w:t>
      </w:r>
      <w:r w:rsidRPr="00E77AF1">
        <w:rPr>
          <w:sz w:val="24"/>
          <w:szCs w:val="24"/>
        </w:rPr>
        <w:t>331, 1988.</w:t>
      </w:r>
    </w:p>
    <w:p w:rsidR="009F6B1E" w:rsidRPr="00E77AF1" w:rsidRDefault="009F6B1E" w:rsidP="009F6B1E">
      <w:pPr>
        <w:pStyle w:val="References"/>
        <w:spacing w:line="480" w:lineRule="auto"/>
        <w:rPr>
          <w:sz w:val="24"/>
          <w:szCs w:val="24"/>
        </w:rPr>
      </w:pPr>
      <w:r w:rsidRPr="00E77AF1">
        <w:rPr>
          <w:sz w:val="24"/>
          <w:szCs w:val="24"/>
        </w:rPr>
        <w:t xml:space="preserve">J. A. Sethian, </w:t>
      </w:r>
      <w:r w:rsidRPr="00E77AF1">
        <w:rPr>
          <w:i/>
          <w:iCs/>
          <w:sz w:val="24"/>
          <w:szCs w:val="24"/>
        </w:rPr>
        <w:t>Tracking Interfaces with Level Sets</w:t>
      </w:r>
      <w:r w:rsidRPr="00E77AF1">
        <w:rPr>
          <w:sz w:val="24"/>
          <w:szCs w:val="24"/>
        </w:rPr>
        <w:t>, American Scientist, May-June, 1997.</w:t>
      </w:r>
    </w:p>
    <w:p w:rsidR="009F6B1E" w:rsidRPr="00E77AF1" w:rsidRDefault="00AA2BD3" w:rsidP="009F6B1E">
      <w:pPr>
        <w:pStyle w:val="References"/>
        <w:spacing w:line="480" w:lineRule="auto"/>
        <w:rPr>
          <w:sz w:val="24"/>
          <w:szCs w:val="24"/>
        </w:rPr>
      </w:pPr>
      <w:r w:rsidRPr="00E77AF1">
        <w:rPr>
          <w:sz w:val="24"/>
          <w:szCs w:val="24"/>
        </w:rPr>
        <w:t xml:space="preserve">O. Rousseau and Y. Bourgault, </w:t>
      </w:r>
      <w:r w:rsidR="00765860" w:rsidRPr="00E77AF1">
        <w:rPr>
          <w:sz w:val="24"/>
          <w:szCs w:val="24"/>
        </w:rPr>
        <w:t>An iterative active contour algorithm</w:t>
      </w:r>
      <w:r w:rsidRPr="00E77AF1">
        <w:rPr>
          <w:sz w:val="24"/>
          <w:szCs w:val="24"/>
        </w:rPr>
        <w:t xml:space="preserve"> applied to heart segmentation,</w:t>
      </w:r>
      <w:r w:rsidR="00765860" w:rsidRPr="00E77AF1">
        <w:rPr>
          <w:sz w:val="24"/>
          <w:szCs w:val="24"/>
        </w:rPr>
        <w:t xml:space="preserve"> </w:t>
      </w:r>
      <w:r w:rsidRPr="00E77AF1">
        <w:rPr>
          <w:i/>
          <w:sz w:val="24"/>
          <w:szCs w:val="24"/>
        </w:rPr>
        <w:t>Proceedings</w:t>
      </w:r>
      <w:r w:rsidR="00765860" w:rsidRPr="00E77AF1">
        <w:rPr>
          <w:i/>
          <w:sz w:val="24"/>
          <w:szCs w:val="24"/>
        </w:rPr>
        <w:t xml:space="preserve"> of the SIAM Conference on Imaging Science.</w:t>
      </w:r>
      <w:r w:rsidR="00765860" w:rsidRPr="00E77AF1">
        <w:rPr>
          <w:sz w:val="24"/>
          <w:szCs w:val="24"/>
        </w:rPr>
        <w:t xml:space="preserve"> San Diego, CA, 7-9 July, 2008.</w:t>
      </w:r>
    </w:p>
    <w:p w:rsidR="00765860" w:rsidRDefault="00765860" w:rsidP="00765860">
      <w:pPr>
        <w:pStyle w:val="References"/>
        <w:spacing w:line="480" w:lineRule="auto"/>
        <w:jc w:val="both"/>
        <w:rPr>
          <w:sz w:val="24"/>
          <w:szCs w:val="24"/>
        </w:rPr>
      </w:pPr>
      <w:r w:rsidRPr="00E77AF1">
        <w:rPr>
          <w:sz w:val="24"/>
          <w:szCs w:val="24"/>
        </w:rPr>
        <w:t xml:space="preserve">D. Jianyuan and </w:t>
      </w:r>
      <w:r w:rsidR="00437041">
        <w:rPr>
          <w:sz w:val="24"/>
          <w:szCs w:val="24"/>
        </w:rPr>
        <w:t xml:space="preserve">H. Chongyang, </w:t>
      </w:r>
      <w:r w:rsidRPr="00E77AF1">
        <w:rPr>
          <w:sz w:val="24"/>
          <w:szCs w:val="24"/>
        </w:rPr>
        <w:t>3D fast level set image segment</w:t>
      </w:r>
      <w:r w:rsidR="00437041">
        <w:rPr>
          <w:sz w:val="24"/>
          <w:szCs w:val="24"/>
        </w:rPr>
        <w:t>ation based on Chan-Vese model,</w:t>
      </w:r>
      <w:r w:rsidRPr="00E77AF1">
        <w:rPr>
          <w:sz w:val="24"/>
          <w:szCs w:val="24"/>
        </w:rPr>
        <w:t xml:space="preserve"> </w:t>
      </w:r>
      <w:r w:rsidRPr="00E77AF1">
        <w:rPr>
          <w:i/>
          <w:sz w:val="24"/>
          <w:szCs w:val="24"/>
        </w:rPr>
        <w:t>3rd International Conference on Bioinformatics and Biomedical Engineering</w:t>
      </w:r>
      <w:r w:rsidR="00437041">
        <w:rPr>
          <w:sz w:val="24"/>
          <w:szCs w:val="24"/>
        </w:rPr>
        <w:t xml:space="preserve">. Beijing, </w:t>
      </w:r>
      <w:r w:rsidRPr="00E77AF1">
        <w:rPr>
          <w:sz w:val="24"/>
          <w:szCs w:val="24"/>
        </w:rPr>
        <w:t>China,</w:t>
      </w:r>
      <w:r w:rsidR="00437041">
        <w:rPr>
          <w:sz w:val="24"/>
          <w:szCs w:val="24"/>
        </w:rPr>
        <w:t xml:space="preserve">    </w:t>
      </w:r>
      <w:r w:rsidRPr="00E77AF1">
        <w:rPr>
          <w:sz w:val="24"/>
          <w:szCs w:val="24"/>
        </w:rPr>
        <w:t xml:space="preserve"> June 11-13 2009.</w:t>
      </w:r>
    </w:p>
    <w:p w:rsidR="0022526A" w:rsidRDefault="0022526A" w:rsidP="0022526A">
      <w:pPr>
        <w:pStyle w:val="References"/>
        <w:numPr>
          <w:ilvl w:val="0"/>
          <w:numId w:val="0"/>
        </w:numPr>
        <w:spacing w:line="480" w:lineRule="auto"/>
        <w:ind w:left="360" w:hanging="360"/>
        <w:jc w:val="both"/>
        <w:rPr>
          <w:sz w:val="24"/>
          <w:szCs w:val="24"/>
        </w:rPr>
      </w:pPr>
    </w:p>
    <w:p w:rsidR="0022526A" w:rsidRPr="00E77AF1" w:rsidRDefault="0022526A" w:rsidP="0022526A">
      <w:pPr>
        <w:pStyle w:val="References"/>
        <w:numPr>
          <w:ilvl w:val="0"/>
          <w:numId w:val="0"/>
        </w:numPr>
        <w:spacing w:line="480" w:lineRule="auto"/>
        <w:ind w:left="360" w:hanging="360"/>
        <w:jc w:val="both"/>
        <w:rPr>
          <w:sz w:val="24"/>
          <w:szCs w:val="24"/>
        </w:rPr>
      </w:pPr>
    </w:p>
    <w:p w:rsidR="00765860" w:rsidRPr="00E77AF1" w:rsidRDefault="0086607A" w:rsidP="00765860">
      <w:pPr>
        <w:pStyle w:val="References"/>
        <w:spacing w:line="480" w:lineRule="auto"/>
        <w:jc w:val="both"/>
        <w:rPr>
          <w:sz w:val="24"/>
          <w:szCs w:val="24"/>
        </w:rPr>
      </w:pPr>
      <w:r w:rsidRPr="00E77AF1">
        <w:rPr>
          <w:sz w:val="24"/>
          <w:szCs w:val="24"/>
        </w:rPr>
        <w:lastRenderedPageBreak/>
        <w:t xml:space="preserve">J. Zhang, K. Chen and B. Yu, </w:t>
      </w:r>
      <w:r w:rsidR="00765860" w:rsidRPr="00E77AF1">
        <w:rPr>
          <w:sz w:val="24"/>
          <w:szCs w:val="24"/>
        </w:rPr>
        <w:t xml:space="preserve">A 3D multi-grid algorithm for the Chan-Vese model of variational image segmentation, </w:t>
      </w:r>
      <w:r w:rsidR="00765860" w:rsidRPr="00E77AF1">
        <w:rPr>
          <w:i/>
          <w:sz w:val="24"/>
          <w:szCs w:val="24"/>
        </w:rPr>
        <w:t>International Journal of Computer Mathematics</w:t>
      </w:r>
      <w:r w:rsidR="00765860" w:rsidRPr="00E77AF1">
        <w:rPr>
          <w:sz w:val="24"/>
          <w:szCs w:val="24"/>
        </w:rPr>
        <w:t xml:space="preserve"> 89</w:t>
      </w:r>
      <w:r w:rsidR="006C5A72">
        <w:rPr>
          <w:sz w:val="24"/>
          <w:szCs w:val="24"/>
        </w:rPr>
        <w:t>(</w:t>
      </w:r>
      <w:r w:rsidR="00765860" w:rsidRPr="00E77AF1">
        <w:rPr>
          <w:sz w:val="24"/>
          <w:szCs w:val="24"/>
        </w:rPr>
        <w:t>2</w:t>
      </w:r>
      <w:r w:rsidR="006C5A72">
        <w:rPr>
          <w:sz w:val="24"/>
          <w:szCs w:val="24"/>
        </w:rPr>
        <w:t>)</w:t>
      </w:r>
      <w:r w:rsidR="00AA58E3" w:rsidRPr="00E77AF1">
        <w:rPr>
          <w:sz w:val="24"/>
          <w:szCs w:val="24"/>
        </w:rPr>
        <w:t xml:space="preserve">: </w:t>
      </w:r>
      <w:r w:rsidR="00765860" w:rsidRPr="00E77AF1">
        <w:rPr>
          <w:sz w:val="24"/>
          <w:szCs w:val="24"/>
        </w:rPr>
        <w:t>160-189, 2012.</w:t>
      </w:r>
    </w:p>
    <w:p w:rsidR="00765860" w:rsidRPr="00E77AF1" w:rsidRDefault="00765860" w:rsidP="00765860">
      <w:pPr>
        <w:pStyle w:val="References"/>
        <w:spacing w:line="480" w:lineRule="auto"/>
        <w:jc w:val="both"/>
        <w:rPr>
          <w:sz w:val="24"/>
          <w:szCs w:val="24"/>
        </w:rPr>
      </w:pPr>
      <w:r w:rsidRPr="00E77AF1">
        <w:rPr>
          <w:color w:val="00000A"/>
          <w:sz w:val="24"/>
          <w:szCs w:val="24"/>
        </w:rPr>
        <w:t xml:space="preserve">R. R. Murphy, </w:t>
      </w:r>
      <w:r w:rsidRPr="00E77AF1">
        <w:rPr>
          <w:i/>
          <w:color w:val="00000A"/>
          <w:sz w:val="24"/>
          <w:szCs w:val="24"/>
        </w:rPr>
        <w:t>Introduction to AI Robotics.</w:t>
      </w:r>
      <w:r w:rsidRPr="00E77AF1">
        <w:rPr>
          <w:sz w:val="24"/>
          <w:szCs w:val="24"/>
        </w:rPr>
        <w:t xml:space="preserve"> MIT Press, Cambridge, MA, 2000.</w:t>
      </w:r>
    </w:p>
    <w:p w:rsidR="00765860" w:rsidRPr="00E77AF1" w:rsidRDefault="00765860" w:rsidP="00765860">
      <w:pPr>
        <w:pStyle w:val="References"/>
        <w:spacing w:line="480" w:lineRule="auto"/>
        <w:jc w:val="both"/>
        <w:rPr>
          <w:sz w:val="24"/>
          <w:szCs w:val="24"/>
        </w:rPr>
      </w:pPr>
      <w:r w:rsidRPr="00E77AF1">
        <w:rPr>
          <w:rFonts w:eastAsiaTheme="minorHAnsi"/>
          <w:sz w:val="24"/>
          <w:szCs w:val="24"/>
          <w:lang w:eastAsia="en-US"/>
        </w:rPr>
        <w:t xml:space="preserve">T. Lolla, M. P. Ueckermann, K. Yigit,  P. J. Haley, and P. F. J. Lermusiaux, Path planning in time dependent flow fields using level set methods, </w:t>
      </w:r>
      <w:r w:rsidRPr="00E77AF1">
        <w:rPr>
          <w:rFonts w:eastAsiaTheme="minorHAnsi"/>
          <w:i/>
          <w:sz w:val="24"/>
          <w:szCs w:val="24"/>
          <w:lang w:eastAsia="en-US"/>
        </w:rPr>
        <w:t>I</w:t>
      </w:r>
      <w:r w:rsidRPr="00E77AF1">
        <w:rPr>
          <w:rFonts w:eastAsiaTheme="minorHAnsi"/>
          <w:bCs/>
          <w:i/>
          <w:sz w:val="24"/>
          <w:szCs w:val="24"/>
          <w:lang w:eastAsia="en-US"/>
        </w:rPr>
        <w:t>EEE International Conference on Robotics and Automation</w:t>
      </w:r>
      <w:r w:rsidRPr="00E77AF1">
        <w:rPr>
          <w:rFonts w:eastAsiaTheme="minorHAnsi"/>
          <w:bCs/>
          <w:sz w:val="24"/>
          <w:szCs w:val="24"/>
          <w:lang w:eastAsia="en-US"/>
        </w:rPr>
        <w:t>, Saint Paul, Minnesota, May 14-18, 2012.</w:t>
      </w:r>
    </w:p>
    <w:p w:rsidR="00765860" w:rsidRPr="00E77AF1" w:rsidRDefault="00765860" w:rsidP="00765860">
      <w:pPr>
        <w:pStyle w:val="References"/>
        <w:spacing w:line="480" w:lineRule="auto"/>
        <w:jc w:val="both"/>
        <w:rPr>
          <w:sz w:val="24"/>
          <w:szCs w:val="24"/>
        </w:rPr>
      </w:pPr>
      <w:r w:rsidRPr="00E77AF1">
        <w:rPr>
          <w:rFonts w:eastAsiaTheme="minorHAnsi"/>
          <w:sz w:val="24"/>
          <w:szCs w:val="24"/>
          <w:lang w:eastAsia="en-US"/>
        </w:rPr>
        <w:t xml:space="preserve">G. Dudek and M. Jenkin, </w:t>
      </w:r>
      <w:r w:rsidRPr="00E77AF1">
        <w:rPr>
          <w:rFonts w:eastAsiaTheme="minorHAnsi"/>
          <w:i/>
          <w:sz w:val="24"/>
          <w:szCs w:val="24"/>
          <w:lang w:eastAsia="en-US"/>
        </w:rPr>
        <w:t>Computational Principles of Mobile Robotics.</w:t>
      </w:r>
      <w:r w:rsidRPr="00E77AF1">
        <w:rPr>
          <w:rFonts w:eastAsiaTheme="minorHAnsi"/>
          <w:sz w:val="24"/>
          <w:szCs w:val="24"/>
          <w:lang w:eastAsia="en-US"/>
        </w:rPr>
        <w:t xml:space="preserve"> 1</w:t>
      </w:r>
      <w:r w:rsidRPr="00E77AF1">
        <w:rPr>
          <w:rFonts w:eastAsiaTheme="minorHAnsi"/>
          <w:sz w:val="24"/>
          <w:szCs w:val="24"/>
          <w:vertAlign w:val="superscript"/>
          <w:lang w:eastAsia="en-US"/>
        </w:rPr>
        <w:softHyphen/>
      </w:r>
      <w:r w:rsidR="00F26711">
        <w:rPr>
          <w:rFonts w:eastAsiaTheme="minorHAnsi"/>
          <w:i/>
          <w:sz w:val="24"/>
          <w:szCs w:val="24"/>
          <w:lang w:eastAsia="en-US"/>
        </w:rPr>
        <w:t xml:space="preserve">st </w:t>
      </w:r>
      <w:r w:rsidR="00BF6526">
        <w:rPr>
          <w:rFonts w:eastAsiaTheme="minorHAnsi"/>
          <w:i/>
          <w:sz w:val="24"/>
          <w:szCs w:val="24"/>
          <w:lang w:eastAsia="en-US"/>
        </w:rPr>
        <w:t>Edition</w:t>
      </w:r>
      <w:r w:rsidR="00BF6526" w:rsidRPr="00E77AF1">
        <w:rPr>
          <w:rFonts w:eastAsiaTheme="minorHAnsi"/>
          <w:i/>
          <w:sz w:val="24"/>
          <w:szCs w:val="24"/>
          <w:lang w:eastAsia="en-US"/>
        </w:rPr>
        <w:t>,</w:t>
      </w:r>
      <w:r w:rsidRPr="00E77AF1">
        <w:rPr>
          <w:rFonts w:eastAsiaTheme="minorHAnsi"/>
          <w:sz w:val="24"/>
          <w:szCs w:val="24"/>
          <w:lang w:eastAsia="en-US"/>
        </w:rPr>
        <w:t xml:space="preserve"> Cambridge University Press, Cambridge UK, 2000.</w:t>
      </w:r>
    </w:p>
    <w:p w:rsidR="00765860" w:rsidRPr="00E77AF1" w:rsidRDefault="00765860" w:rsidP="00765860">
      <w:pPr>
        <w:pStyle w:val="References"/>
        <w:spacing w:line="480" w:lineRule="auto"/>
        <w:jc w:val="both"/>
        <w:rPr>
          <w:sz w:val="24"/>
          <w:szCs w:val="24"/>
        </w:rPr>
      </w:pPr>
      <w:r w:rsidRPr="00E77AF1">
        <w:rPr>
          <w:sz w:val="24"/>
          <w:szCs w:val="24"/>
        </w:rPr>
        <w:t xml:space="preserve">P. K. C. Wang, Optimal path planning based on visibility, </w:t>
      </w:r>
      <w:r w:rsidRPr="00E77AF1">
        <w:rPr>
          <w:i/>
          <w:sz w:val="24"/>
          <w:szCs w:val="24"/>
        </w:rPr>
        <w:t>J</w:t>
      </w:r>
      <w:r w:rsidR="004454EF" w:rsidRPr="00E77AF1">
        <w:rPr>
          <w:i/>
          <w:sz w:val="24"/>
          <w:szCs w:val="24"/>
        </w:rPr>
        <w:t xml:space="preserve">ournal of </w:t>
      </w:r>
      <w:r w:rsidRPr="00E77AF1">
        <w:rPr>
          <w:i/>
          <w:sz w:val="24"/>
          <w:szCs w:val="24"/>
        </w:rPr>
        <w:t>Optimization Theory App</w:t>
      </w:r>
      <w:r w:rsidR="004454EF" w:rsidRPr="00E77AF1">
        <w:rPr>
          <w:i/>
          <w:sz w:val="24"/>
          <w:szCs w:val="24"/>
        </w:rPr>
        <w:t>lications</w:t>
      </w:r>
      <w:r w:rsidRPr="00E77AF1">
        <w:rPr>
          <w:i/>
          <w:sz w:val="24"/>
          <w:szCs w:val="24"/>
        </w:rPr>
        <w:t>,</w:t>
      </w:r>
      <w:r w:rsidR="004454EF" w:rsidRPr="00E77AF1">
        <w:rPr>
          <w:i/>
          <w:sz w:val="24"/>
          <w:szCs w:val="24"/>
        </w:rPr>
        <w:t xml:space="preserve"> </w:t>
      </w:r>
      <w:r w:rsidRPr="00E77AF1">
        <w:rPr>
          <w:sz w:val="24"/>
          <w:szCs w:val="24"/>
        </w:rPr>
        <w:t>117(1)</w:t>
      </w:r>
      <w:r w:rsidR="004454EF" w:rsidRPr="00E77AF1">
        <w:rPr>
          <w:sz w:val="24"/>
          <w:szCs w:val="24"/>
        </w:rPr>
        <w:t>:</w:t>
      </w:r>
      <w:r w:rsidRPr="00E77AF1">
        <w:rPr>
          <w:sz w:val="24"/>
          <w:szCs w:val="24"/>
        </w:rPr>
        <w:t xml:space="preserve">  157–181, 2003.</w:t>
      </w:r>
    </w:p>
    <w:p w:rsidR="00765860" w:rsidRPr="00E77AF1" w:rsidRDefault="00765860" w:rsidP="00765860">
      <w:pPr>
        <w:pStyle w:val="References"/>
        <w:spacing w:line="480" w:lineRule="auto"/>
        <w:jc w:val="both"/>
        <w:rPr>
          <w:sz w:val="24"/>
          <w:szCs w:val="24"/>
        </w:rPr>
      </w:pPr>
      <w:r w:rsidRPr="00E77AF1">
        <w:rPr>
          <w:sz w:val="24"/>
          <w:szCs w:val="24"/>
        </w:rPr>
        <w:t xml:space="preserve">J. A. Sethian, </w:t>
      </w:r>
      <w:r w:rsidRPr="00E77AF1">
        <w:rPr>
          <w:i/>
          <w:iCs/>
          <w:sz w:val="24"/>
          <w:szCs w:val="24"/>
        </w:rPr>
        <w:t>Level Set Methods and Fast Marching Methods</w:t>
      </w:r>
      <w:r w:rsidRPr="00E77AF1">
        <w:rPr>
          <w:sz w:val="24"/>
          <w:szCs w:val="24"/>
        </w:rPr>
        <w:t xml:space="preserve">, Cambridge University Press, Cambridge, UK, 1999. </w:t>
      </w:r>
    </w:p>
    <w:p w:rsidR="00765860" w:rsidRPr="00E77AF1" w:rsidRDefault="00765860" w:rsidP="00765860">
      <w:pPr>
        <w:pStyle w:val="References"/>
        <w:spacing w:line="480" w:lineRule="auto"/>
        <w:jc w:val="both"/>
        <w:rPr>
          <w:sz w:val="24"/>
          <w:szCs w:val="24"/>
        </w:rPr>
      </w:pPr>
      <w:r w:rsidRPr="00E77AF1">
        <w:rPr>
          <w:sz w:val="24"/>
          <w:szCs w:val="24"/>
        </w:rPr>
        <w:t xml:space="preserve">R. Kimmel and J. A. Sethian, Fast marching methods for robotic navigation with constraints, </w:t>
      </w:r>
      <w:r w:rsidR="002F4F71" w:rsidRPr="00E77AF1">
        <w:rPr>
          <w:sz w:val="24"/>
          <w:szCs w:val="24"/>
        </w:rPr>
        <w:t xml:space="preserve">Technical </w:t>
      </w:r>
      <w:r w:rsidRPr="00E77AF1">
        <w:rPr>
          <w:sz w:val="24"/>
          <w:szCs w:val="24"/>
        </w:rPr>
        <w:t>Report, Univ. of California, Berkeley, May, 1996.</w:t>
      </w:r>
    </w:p>
    <w:p w:rsidR="00765860" w:rsidRPr="0022526A" w:rsidRDefault="00765860" w:rsidP="00765860">
      <w:pPr>
        <w:pStyle w:val="References"/>
        <w:spacing w:line="480" w:lineRule="auto"/>
        <w:jc w:val="both"/>
        <w:rPr>
          <w:sz w:val="24"/>
          <w:szCs w:val="24"/>
        </w:rPr>
      </w:pPr>
      <w:r w:rsidRPr="00E77AF1">
        <w:rPr>
          <w:rFonts w:eastAsia="Times"/>
          <w:sz w:val="24"/>
          <w:szCs w:val="24"/>
        </w:rPr>
        <w:t>B. Englot and F. Hover, Sampling-based coverage path planning for inspection of complex structures</w:t>
      </w:r>
      <w:r w:rsidR="004B0B3D" w:rsidRPr="00E77AF1">
        <w:rPr>
          <w:rFonts w:eastAsia="Times"/>
          <w:sz w:val="24"/>
          <w:szCs w:val="24"/>
        </w:rPr>
        <w:t>,</w:t>
      </w:r>
      <w:r w:rsidRPr="00E77AF1">
        <w:rPr>
          <w:rFonts w:eastAsia="Times"/>
          <w:sz w:val="24"/>
          <w:szCs w:val="24"/>
        </w:rPr>
        <w:t xml:space="preserve"> </w:t>
      </w:r>
      <w:r w:rsidR="00AA2BD3" w:rsidRPr="00E77AF1">
        <w:rPr>
          <w:rFonts w:eastAsia="Times"/>
          <w:i/>
          <w:sz w:val="24"/>
          <w:szCs w:val="24"/>
        </w:rPr>
        <w:t>Proceedings</w:t>
      </w:r>
      <w:r w:rsidRPr="00E77AF1">
        <w:rPr>
          <w:rFonts w:eastAsia="Times"/>
          <w:i/>
          <w:sz w:val="24"/>
          <w:szCs w:val="24"/>
        </w:rPr>
        <w:t xml:space="preserve"> of </w:t>
      </w:r>
      <w:r w:rsidR="00326B90" w:rsidRPr="00E77AF1">
        <w:rPr>
          <w:rFonts w:eastAsia="Times"/>
          <w:i/>
          <w:sz w:val="24"/>
          <w:szCs w:val="24"/>
        </w:rPr>
        <w:t xml:space="preserve">the </w:t>
      </w:r>
      <w:r w:rsidRPr="00E77AF1">
        <w:rPr>
          <w:rFonts w:eastAsia="Times"/>
          <w:i/>
          <w:sz w:val="24"/>
          <w:szCs w:val="24"/>
        </w:rPr>
        <w:t>International Conference on Automated Planning and Scheduling</w:t>
      </w:r>
      <w:r w:rsidRPr="00E77AF1">
        <w:rPr>
          <w:rFonts w:eastAsia="Times"/>
          <w:sz w:val="24"/>
          <w:szCs w:val="24"/>
        </w:rPr>
        <w:t xml:space="preserve">, </w:t>
      </w:r>
      <w:r w:rsidR="00CE5FBD" w:rsidRPr="00E77AF1">
        <w:rPr>
          <w:rFonts w:eastAsia="Times"/>
          <w:sz w:val="24"/>
          <w:szCs w:val="24"/>
        </w:rPr>
        <w:t xml:space="preserve">      </w:t>
      </w:r>
      <w:r w:rsidRPr="00E77AF1">
        <w:rPr>
          <w:rFonts w:eastAsia="Times"/>
          <w:sz w:val="24"/>
          <w:szCs w:val="24"/>
        </w:rPr>
        <w:t>(</w:t>
      </w:r>
      <w:r w:rsidRPr="00E77AF1">
        <w:rPr>
          <w:rFonts w:eastAsia="Times"/>
          <w:i/>
          <w:sz w:val="24"/>
          <w:szCs w:val="24"/>
        </w:rPr>
        <w:t>ICAPS</w:t>
      </w:r>
      <w:r w:rsidRPr="00E77AF1">
        <w:rPr>
          <w:rFonts w:eastAsia="Times"/>
          <w:sz w:val="24"/>
          <w:szCs w:val="24"/>
        </w:rPr>
        <w:t xml:space="preserve"> 2012), Sao Paulo, Brazil, June 25-29, 2012.</w:t>
      </w:r>
    </w:p>
    <w:p w:rsidR="0022526A" w:rsidRDefault="0022526A" w:rsidP="0022526A">
      <w:pPr>
        <w:pStyle w:val="References"/>
        <w:numPr>
          <w:ilvl w:val="0"/>
          <w:numId w:val="0"/>
        </w:numPr>
        <w:spacing w:line="480" w:lineRule="auto"/>
        <w:ind w:left="360" w:hanging="360"/>
        <w:jc w:val="both"/>
        <w:rPr>
          <w:rFonts w:eastAsia="Times"/>
          <w:sz w:val="24"/>
          <w:szCs w:val="24"/>
        </w:rPr>
      </w:pPr>
    </w:p>
    <w:p w:rsidR="0022526A" w:rsidRDefault="0022526A" w:rsidP="0022526A">
      <w:pPr>
        <w:pStyle w:val="References"/>
        <w:numPr>
          <w:ilvl w:val="0"/>
          <w:numId w:val="0"/>
        </w:numPr>
        <w:spacing w:line="480" w:lineRule="auto"/>
        <w:ind w:left="360" w:hanging="360"/>
        <w:jc w:val="both"/>
        <w:rPr>
          <w:rFonts w:eastAsia="Times"/>
          <w:sz w:val="24"/>
          <w:szCs w:val="24"/>
        </w:rPr>
      </w:pPr>
    </w:p>
    <w:p w:rsidR="0022526A" w:rsidRPr="00E77AF1" w:rsidRDefault="0022526A" w:rsidP="0022526A">
      <w:pPr>
        <w:pStyle w:val="References"/>
        <w:numPr>
          <w:ilvl w:val="0"/>
          <w:numId w:val="0"/>
        </w:numPr>
        <w:spacing w:line="480" w:lineRule="auto"/>
        <w:ind w:left="360" w:hanging="360"/>
        <w:jc w:val="both"/>
        <w:rPr>
          <w:sz w:val="24"/>
          <w:szCs w:val="24"/>
        </w:rPr>
      </w:pPr>
    </w:p>
    <w:p w:rsidR="00765860" w:rsidRPr="00E77AF1" w:rsidRDefault="00765860" w:rsidP="00765860">
      <w:pPr>
        <w:pStyle w:val="References"/>
        <w:spacing w:line="480" w:lineRule="auto"/>
        <w:jc w:val="both"/>
        <w:rPr>
          <w:sz w:val="24"/>
          <w:szCs w:val="24"/>
        </w:rPr>
      </w:pPr>
      <w:r w:rsidRPr="00E77AF1">
        <w:rPr>
          <w:rFonts w:eastAsia="Times"/>
          <w:sz w:val="24"/>
          <w:szCs w:val="24"/>
        </w:rPr>
        <w:lastRenderedPageBreak/>
        <w:t xml:space="preserve">G. Papadopoulos, H. Kurniawati, and N.M. Patrikalakis.  Asymptotically optimal inspection planning using systems with differential constraints,  </w:t>
      </w:r>
      <w:r w:rsidR="00AA2BD3" w:rsidRPr="00E77AF1">
        <w:rPr>
          <w:rFonts w:eastAsia="Times"/>
          <w:i/>
          <w:sz w:val="24"/>
          <w:szCs w:val="24"/>
        </w:rPr>
        <w:t>Proceedings</w:t>
      </w:r>
      <w:r w:rsidRPr="00E77AF1">
        <w:rPr>
          <w:rFonts w:eastAsia="Times"/>
          <w:i/>
          <w:sz w:val="24"/>
          <w:szCs w:val="24"/>
        </w:rPr>
        <w:t xml:space="preserve"> </w:t>
      </w:r>
      <w:r w:rsidR="00CF240F" w:rsidRPr="00E77AF1">
        <w:rPr>
          <w:rFonts w:eastAsia="Times"/>
          <w:i/>
          <w:sz w:val="24"/>
          <w:szCs w:val="24"/>
        </w:rPr>
        <w:t xml:space="preserve">of the </w:t>
      </w:r>
      <w:r w:rsidRPr="00E77AF1">
        <w:rPr>
          <w:rFonts w:eastAsia="Times"/>
          <w:i/>
          <w:sz w:val="24"/>
          <w:szCs w:val="24"/>
        </w:rPr>
        <w:t>International Conference on Robotics and Automation</w:t>
      </w:r>
      <w:r w:rsidRPr="00E77AF1">
        <w:rPr>
          <w:rFonts w:eastAsia="Times"/>
          <w:sz w:val="24"/>
          <w:szCs w:val="24"/>
        </w:rPr>
        <w:t>, (</w:t>
      </w:r>
      <w:r w:rsidRPr="00E77AF1">
        <w:rPr>
          <w:rFonts w:eastAsia="Times"/>
          <w:i/>
          <w:sz w:val="24"/>
          <w:szCs w:val="24"/>
        </w:rPr>
        <w:t>ICRA</w:t>
      </w:r>
      <w:r w:rsidRPr="00E77AF1">
        <w:rPr>
          <w:rFonts w:eastAsia="Times"/>
          <w:sz w:val="24"/>
          <w:szCs w:val="24"/>
        </w:rPr>
        <w:t xml:space="preserve"> 2013), Karlsruhe, Germany, May 6-10, 2013.</w:t>
      </w:r>
    </w:p>
    <w:p w:rsidR="00765860" w:rsidRPr="00E77AF1" w:rsidRDefault="00765860" w:rsidP="00765860">
      <w:pPr>
        <w:pStyle w:val="References"/>
        <w:spacing w:line="480" w:lineRule="auto"/>
        <w:jc w:val="both"/>
        <w:rPr>
          <w:sz w:val="24"/>
          <w:szCs w:val="24"/>
        </w:rPr>
      </w:pPr>
      <w:r w:rsidRPr="00E77AF1">
        <w:rPr>
          <w:sz w:val="24"/>
          <w:szCs w:val="24"/>
        </w:rPr>
        <w:t xml:space="preserve">P. Janousek, and J. Faigl. Speeding up coverage queries in 3D multi-goal path planning. </w:t>
      </w:r>
      <w:r w:rsidR="00AA2BD3" w:rsidRPr="00E77AF1">
        <w:rPr>
          <w:i/>
          <w:sz w:val="24"/>
          <w:szCs w:val="24"/>
        </w:rPr>
        <w:t>Proceedings</w:t>
      </w:r>
      <w:r w:rsidRPr="00E77AF1">
        <w:rPr>
          <w:i/>
          <w:sz w:val="24"/>
          <w:szCs w:val="24"/>
        </w:rPr>
        <w:t xml:space="preserve"> of the </w:t>
      </w:r>
      <w:r w:rsidR="00CF240F" w:rsidRPr="00E77AF1">
        <w:rPr>
          <w:i/>
          <w:sz w:val="24"/>
          <w:szCs w:val="24"/>
        </w:rPr>
        <w:t>International</w:t>
      </w:r>
      <w:r w:rsidRPr="00E77AF1">
        <w:rPr>
          <w:i/>
          <w:sz w:val="24"/>
          <w:szCs w:val="24"/>
        </w:rPr>
        <w:t xml:space="preserve"> Conference on Robotics and Automation</w:t>
      </w:r>
      <w:r w:rsidRPr="00E77AF1">
        <w:rPr>
          <w:sz w:val="24"/>
          <w:szCs w:val="24"/>
        </w:rPr>
        <w:t xml:space="preserve"> (</w:t>
      </w:r>
      <w:r w:rsidRPr="00E77AF1">
        <w:rPr>
          <w:i/>
          <w:sz w:val="24"/>
          <w:szCs w:val="24"/>
        </w:rPr>
        <w:t>ICRA</w:t>
      </w:r>
      <w:r w:rsidRPr="00E77AF1">
        <w:rPr>
          <w:sz w:val="24"/>
          <w:szCs w:val="24"/>
        </w:rPr>
        <w:t xml:space="preserve"> 2013) Karlsruhe, Germany</w:t>
      </w:r>
      <w:r w:rsidR="00A90056">
        <w:rPr>
          <w:sz w:val="24"/>
          <w:szCs w:val="24"/>
        </w:rPr>
        <w:t xml:space="preserve">, </w:t>
      </w:r>
      <w:r w:rsidRPr="00E77AF1">
        <w:rPr>
          <w:sz w:val="24"/>
          <w:szCs w:val="24"/>
        </w:rPr>
        <w:t xml:space="preserve"> May 6-10, 2013.</w:t>
      </w:r>
    </w:p>
    <w:p w:rsidR="00765860" w:rsidRPr="00E77AF1" w:rsidRDefault="00765860" w:rsidP="00765860">
      <w:pPr>
        <w:pStyle w:val="References"/>
        <w:spacing w:line="480" w:lineRule="auto"/>
        <w:jc w:val="both"/>
        <w:rPr>
          <w:sz w:val="24"/>
          <w:szCs w:val="24"/>
        </w:rPr>
      </w:pPr>
      <w:r w:rsidRPr="00E77AF1">
        <w:rPr>
          <w:sz w:val="24"/>
          <w:szCs w:val="24"/>
        </w:rPr>
        <w:t xml:space="preserve">J. Faigl, Approximate solutions of the multiple watchman routes problem with restricted visibility range, </w:t>
      </w:r>
      <w:r w:rsidRPr="00E77AF1">
        <w:rPr>
          <w:i/>
          <w:sz w:val="24"/>
          <w:szCs w:val="24"/>
        </w:rPr>
        <w:t>IEEE Transactions on Neural Networks</w:t>
      </w:r>
      <w:r w:rsidR="00A11118" w:rsidRPr="00E77AF1">
        <w:rPr>
          <w:sz w:val="24"/>
          <w:szCs w:val="24"/>
        </w:rPr>
        <w:t xml:space="preserve">, 21(10): </w:t>
      </w:r>
      <w:r w:rsidRPr="00E77AF1">
        <w:rPr>
          <w:sz w:val="24"/>
          <w:szCs w:val="24"/>
        </w:rPr>
        <w:t>1668-1679, 2010.</w:t>
      </w:r>
    </w:p>
    <w:p w:rsidR="00765860" w:rsidRPr="00E77AF1" w:rsidRDefault="00310198" w:rsidP="00765860">
      <w:pPr>
        <w:pStyle w:val="References"/>
        <w:spacing w:line="480" w:lineRule="auto"/>
        <w:jc w:val="both"/>
        <w:rPr>
          <w:sz w:val="24"/>
          <w:szCs w:val="24"/>
        </w:rPr>
      </w:pPr>
      <w:r w:rsidRPr="00E77AF1">
        <w:rPr>
          <w:sz w:val="24"/>
          <w:szCs w:val="24"/>
        </w:rPr>
        <w:t xml:space="preserve">A. Goodenough,  R. Raqueno, M. Bellandi, S. Brown, and J. A. Schott,  Flexible hyperspectral simulation tool for complex littoral environments, </w:t>
      </w:r>
      <w:r w:rsidR="00AA2BD3" w:rsidRPr="00E77AF1">
        <w:rPr>
          <w:i/>
          <w:sz w:val="24"/>
          <w:szCs w:val="24"/>
        </w:rPr>
        <w:t>Proceedings</w:t>
      </w:r>
      <w:r w:rsidRPr="00E77AF1">
        <w:rPr>
          <w:i/>
          <w:sz w:val="24"/>
          <w:szCs w:val="24"/>
        </w:rPr>
        <w:t xml:space="preserve"> of SPIE </w:t>
      </w:r>
      <w:r w:rsidRPr="00E77AF1">
        <w:rPr>
          <w:sz w:val="24"/>
          <w:szCs w:val="24"/>
        </w:rPr>
        <w:t>6204,</w:t>
      </w:r>
      <w:r w:rsidRPr="00E77AF1">
        <w:rPr>
          <w:i/>
          <w:sz w:val="24"/>
          <w:szCs w:val="24"/>
        </w:rPr>
        <w:t xml:space="preserve"> Photonics for Port and Harbor Security II,</w:t>
      </w:r>
      <w:r w:rsidRPr="00E77AF1">
        <w:rPr>
          <w:sz w:val="24"/>
          <w:szCs w:val="24"/>
        </w:rPr>
        <w:t xml:space="preserve"> May 12, 2006.</w:t>
      </w:r>
    </w:p>
    <w:p w:rsidR="00765860" w:rsidRPr="00E77AF1" w:rsidRDefault="00765860" w:rsidP="00765860">
      <w:pPr>
        <w:pStyle w:val="References"/>
        <w:spacing w:line="480" w:lineRule="auto"/>
        <w:jc w:val="both"/>
        <w:rPr>
          <w:sz w:val="24"/>
          <w:szCs w:val="24"/>
        </w:rPr>
      </w:pPr>
      <w:r w:rsidRPr="00E77AF1">
        <w:rPr>
          <w:sz w:val="24"/>
          <w:szCs w:val="24"/>
        </w:rPr>
        <w:t>A. Boudet, M. Paulin, P. Pitot, D. Pratmarty, Low memory spectral photon mapping,</w:t>
      </w:r>
      <w:r w:rsidR="00310198" w:rsidRPr="00E77AF1">
        <w:rPr>
          <w:sz w:val="24"/>
          <w:szCs w:val="24"/>
        </w:rPr>
        <w:t xml:space="preserve"> (</w:t>
      </w:r>
      <w:r w:rsidR="00310198" w:rsidRPr="00E77AF1">
        <w:rPr>
          <w:i/>
          <w:sz w:val="24"/>
          <w:szCs w:val="24"/>
        </w:rPr>
        <w:t>WSCG</w:t>
      </w:r>
      <w:r w:rsidRPr="00E77AF1">
        <w:rPr>
          <w:sz w:val="24"/>
          <w:szCs w:val="24"/>
        </w:rPr>
        <w:t xml:space="preserve"> ’04</w:t>
      </w:r>
      <w:r w:rsidR="00310198" w:rsidRPr="00E77AF1">
        <w:rPr>
          <w:sz w:val="24"/>
          <w:szCs w:val="24"/>
        </w:rPr>
        <w:t>)</w:t>
      </w:r>
      <w:r w:rsidRPr="00E77AF1">
        <w:rPr>
          <w:sz w:val="24"/>
          <w:szCs w:val="24"/>
        </w:rPr>
        <w:t>, Plzen, Czech Republic, Feb 2</w:t>
      </w:r>
      <w:r w:rsidR="004C5A32" w:rsidRPr="00E77AF1">
        <w:rPr>
          <w:sz w:val="24"/>
          <w:szCs w:val="24"/>
          <w:lang w:eastAsia="en-US"/>
        </w:rPr>
        <w:t xml:space="preserve"> – </w:t>
      </w:r>
      <w:r w:rsidRPr="00E77AF1">
        <w:rPr>
          <w:sz w:val="24"/>
          <w:szCs w:val="24"/>
        </w:rPr>
        <w:t>6, 2004.</w:t>
      </w:r>
    </w:p>
    <w:p w:rsidR="00765860" w:rsidRPr="00E77AF1" w:rsidRDefault="00446684" w:rsidP="00765860">
      <w:pPr>
        <w:pStyle w:val="References"/>
        <w:spacing w:line="480" w:lineRule="auto"/>
        <w:jc w:val="both"/>
        <w:rPr>
          <w:sz w:val="24"/>
          <w:szCs w:val="24"/>
        </w:rPr>
      </w:pPr>
      <w:r w:rsidRPr="00E77AF1">
        <w:rPr>
          <w:sz w:val="24"/>
          <w:szCs w:val="24"/>
          <w:lang w:eastAsia="en-US"/>
        </w:rPr>
        <w:t xml:space="preserve">J. Avro, and D. B. Kirk, </w:t>
      </w:r>
      <w:r w:rsidR="00765860" w:rsidRPr="00E77AF1">
        <w:rPr>
          <w:sz w:val="24"/>
          <w:szCs w:val="24"/>
          <w:lang w:eastAsia="en-US"/>
        </w:rPr>
        <w:t xml:space="preserve">Particle transport and image </w:t>
      </w:r>
      <w:r w:rsidRPr="00E77AF1">
        <w:rPr>
          <w:sz w:val="24"/>
          <w:szCs w:val="24"/>
          <w:lang w:eastAsia="en-US"/>
        </w:rPr>
        <w:t>synthesis in computer graphics,</w:t>
      </w:r>
      <w:r w:rsidR="00765860" w:rsidRPr="00E77AF1">
        <w:rPr>
          <w:sz w:val="24"/>
          <w:szCs w:val="24"/>
          <w:lang w:eastAsia="en-US"/>
        </w:rPr>
        <w:t xml:space="preserve"> </w:t>
      </w:r>
      <w:r w:rsidR="00AA2BD3" w:rsidRPr="00E77AF1">
        <w:rPr>
          <w:i/>
          <w:sz w:val="24"/>
          <w:szCs w:val="24"/>
          <w:lang w:eastAsia="en-US"/>
        </w:rPr>
        <w:t>Proceedings</w:t>
      </w:r>
      <w:r w:rsidR="00765860" w:rsidRPr="00E77AF1">
        <w:rPr>
          <w:i/>
          <w:sz w:val="24"/>
          <w:szCs w:val="24"/>
          <w:lang w:eastAsia="en-US"/>
        </w:rPr>
        <w:t xml:space="preserve"> of Siggraph</w:t>
      </w:r>
      <w:r w:rsidR="00144B8B" w:rsidRPr="00E77AF1">
        <w:rPr>
          <w:sz w:val="24"/>
          <w:szCs w:val="24"/>
          <w:lang w:eastAsia="en-US"/>
        </w:rPr>
        <w:t xml:space="preserve"> '90, 24(4): </w:t>
      </w:r>
      <w:r w:rsidR="00766783" w:rsidRPr="00E77AF1">
        <w:rPr>
          <w:sz w:val="24"/>
          <w:szCs w:val="24"/>
          <w:lang w:eastAsia="en-US"/>
        </w:rPr>
        <w:t>63 – 66, 1990.</w:t>
      </w:r>
    </w:p>
    <w:p w:rsidR="00765860" w:rsidRDefault="00320BC9" w:rsidP="00765860">
      <w:pPr>
        <w:pStyle w:val="References"/>
        <w:spacing w:line="480" w:lineRule="auto"/>
        <w:jc w:val="both"/>
        <w:rPr>
          <w:sz w:val="24"/>
          <w:szCs w:val="24"/>
        </w:rPr>
      </w:pPr>
      <w:r w:rsidRPr="00E77AF1">
        <w:rPr>
          <w:sz w:val="24"/>
          <w:szCs w:val="24"/>
        </w:rPr>
        <w:t xml:space="preserve">T-T. Yu, J. Lowther, C-K. Shene, Photon mapping made easy. </w:t>
      </w:r>
      <w:r w:rsidR="00AA2BD3" w:rsidRPr="00E77AF1">
        <w:rPr>
          <w:i/>
          <w:sz w:val="24"/>
          <w:szCs w:val="24"/>
        </w:rPr>
        <w:t>Proceedings</w:t>
      </w:r>
      <w:r w:rsidRPr="00E77AF1">
        <w:rPr>
          <w:i/>
          <w:sz w:val="24"/>
          <w:szCs w:val="24"/>
        </w:rPr>
        <w:t xml:space="preserve"> of the </w:t>
      </w:r>
      <w:r w:rsidRPr="00E77AF1">
        <w:rPr>
          <w:sz w:val="24"/>
          <w:szCs w:val="24"/>
        </w:rPr>
        <w:t>36</w:t>
      </w:r>
      <w:r w:rsidRPr="00E77AF1">
        <w:rPr>
          <w:i/>
          <w:sz w:val="24"/>
          <w:szCs w:val="24"/>
        </w:rPr>
        <w:t>th SIGSE Technical Symposium on Computer Science Education</w:t>
      </w:r>
      <w:r w:rsidRPr="00E77AF1">
        <w:rPr>
          <w:sz w:val="24"/>
          <w:szCs w:val="24"/>
        </w:rPr>
        <w:t xml:space="preserve"> (</w:t>
      </w:r>
      <w:r w:rsidRPr="00E77AF1">
        <w:rPr>
          <w:i/>
          <w:iCs/>
          <w:sz w:val="24"/>
          <w:szCs w:val="24"/>
        </w:rPr>
        <w:t>SIGCSE ’05</w:t>
      </w:r>
      <w:r w:rsidRPr="00E77AF1">
        <w:rPr>
          <w:iCs/>
          <w:sz w:val="24"/>
          <w:szCs w:val="24"/>
        </w:rPr>
        <w:t>)</w:t>
      </w:r>
      <w:r w:rsidRPr="00E77AF1">
        <w:rPr>
          <w:i/>
          <w:iCs/>
          <w:sz w:val="24"/>
          <w:szCs w:val="24"/>
        </w:rPr>
        <w:t xml:space="preserve">, </w:t>
      </w:r>
      <w:r w:rsidRPr="00E77AF1">
        <w:rPr>
          <w:sz w:val="24"/>
          <w:szCs w:val="24"/>
        </w:rPr>
        <w:t>St. Louis, MO, Feb. 23–27, 2005.</w:t>
      </w:r>
    </w:p>
    <w:p w:rsidR="0022526A" w:rsidRDefault="0022526A" w:rsidP="0022526A">
      <w:pPr>
        <w:pStyle w:val="References"/>
        <w:numPr>
          <w:ilvl w:val="0"/>
          <w:numId w:val="0"/>
        </w:numPr>
        <w:spacing w:line="480" w:lineRule="auto"/>
        <w:ind w:left="360" w:hanging="360"/>
        <w:jc w:val="both"/>
        <w:rPr>
          <w:sz w:val="24"/>
          <w:szCs w:val="24"/>
        </w:rPr>
      </w:pPr>
    </w:p>
    <w:p w:rsidR="0022526A" w:rsidRPr="00E77AF1" w:rsidRDefault="0022526A" w:rsidP="0022526A">
      <w:pPr>
        <w:pStyle w:val="References"/>
        <w:numPr>
          <w:ilvl w:val="0"/>
          <w:numId w:val="0"/>
        </w:numPr>
        <w:spacing w:line="480" w:lineRule="auto"/>
        <w:ind w:left="360" w:hanging="360"/>
        <w:jc w:val="both"/>
        <w:rPr>
          <w:sz w:val="24"/>
          <w:szCs w:val="24"/>
        </w:rPr>
      </w:pPr>
    </w:p>
    <w:p w:rsidR="00765860" w:rsidRPr="00E77AF1" w:rsidRDefault="00765860" w:rsidP="00765860">
      <w:pPr>
        <w:pStyle w:val="References"/>
        <w:spacing w:line="480" w:lineRule="auto"/>
        <w:jc w:val="both"/>
        <w:rPr>
          <w:sz w:val="24"/>
          <w:szCs w:val="24"/>
        </w:rPr>
      </w:pPr>
      <w:r w:rsidRPr="00E77AF1">
        <w:rPr>
          <w:sz w:val="24"/>
          <w:szCs w:val="24"/>
        </w:rPr>
        <w:lastRenderedPageBreak/>
        <w:t>X. He, K. Torrance, F</w:t>
      </w:r>
      <w:r w:rsidR="00145CC7" w:rsidRPr="00E77AF1">
        <w:rPr>
          <w:sz w:val="24"/>
          <w:szCs w:val="24"/>
        </w:rPr>
        <w:t xml:space="preserve">. Sillon, and D. A. Greenberg, </w:t>
      </w:r>
      <w:r w:rsidRPr="00E77AF1">
        <w:rPr>
          <w:sz w:val="24"/>
          <w:szCs w:val="24"/>
        </w:rPr>
        <w:t>Comprehensive physi</w:t>
      </w:r>
      <w:r w:rsidR="00145CC7" w:rsidRPr="00E77AF1">
        <w:rPr>
          <w:sz w:val="24"/>
          <w:szCs w:val="24"/>
        </w:rPr>
        <w:t>cal model for light reflection,</w:t>
      </w:r>
      <w:r w:rsidR="00145CC7" w:rsidRPr="00E77AF1">
        <w:rPr>
          <w:sz w:val="24"/>
          <w:szCs w:val="24"/>
          <w:lang w:eastAsia="en-US"/>
        </w:rPr>
        <w:t xml:space="preserve"> </w:t>
      </w:r>
      <w:r w:rsidR="00AA2BD3" w:rsidRPr="00E77AF1">
        <w:rPr>
          <w:i/>
          <w:sz w:val="24"/>
          <w:szCs w:val="24"/>
          <w:lang w:eastAsia="en-US"/>
        </w:rPr>
        <w:t>Proceedings</w:t>
      </w:r>
      <w:r w:rsidR="00145CC7" w:rsidRPr="00E77AF1">
        <w:rPr>
          <w:i/>
          <w:sz w:val="24"/>
          <w:szCs w:val="24"/>
          <w:lang w:eastAsia="en-US"/>
        </w:rPr>
        <w:t xml:space="preserve"> of 18th </w:t>
      </w:r>
      <w:r w:rsidR="00AA2BD3" w:rsidRPr="00E77AF1">
        <w:rPr>
          <w:i/>
          <w:sz w:val="24"/>
          <w:szCs w:val="24"/>
          <w:lang w:eastAsia="en-US"/>
        </w:rPr>
        <w:t>Conference</w:t>
      </w:r>
      <w:r w:rsidR="00145CC7" w:rsidRPr="00E77AF1">
        <w:rPr>
          <w:i/>
          <w:sz w:val="24"/>
          <w:szCs w:val="24"/>
          <w:lang w:eastAsia="en-US"/>
        </w:rPr>
        <w:t xml:space="preserve"> on Computer Graphics and Interactive Techniques</w:t>
      </w:r>
      <w:r w:rsidR="0052526E" w:rsidRPr="00E77AF1">
        <w:rPr>
          <w:i/>
          <w:sz w:val="24"/>
          <w:szCs w:val="24"/>
          <w:lang w:eastAsia="en-US"/>
        </w:rPr>
        <w:t xml:space="preserve"> </w:t>
      </w:r>
      <w:r w:rsidR="0052526E" w:rsidRPr="00E77AF1">
        <w:rPr>
          <w:sz w:val="24"/>
          <w:szCs w:val="24"/>
          <w:lang w:eastAsia="en-US"/>
        </w:rPr>
        <w:t>(</w:t>
      </w:r>
      <w:r w:rsidR="0052526E" w:rsidRPr="00E77AF1">
        <w:rPr>
          <w:i/>
          <w:sz w:val="24"/>
          <w:szCs w:val="24"/>
          <w:lang w:eastAsia="en-US"/>
        </w:rPr>
        <w:t>SIGGRAPH</w:t>
      </w:r>
      <w:r w:rsidR="0052526E" w:rsidRPr="00E77AF1">
        <w:rPr>
          <w:sz w:val="24"/>
          <w:szCs w:val="24"/>
          <w:lang w:eastAsia="en-US"/>
        </w:rPr>
        <w:t xml:space="preserve"> ’</w:t>
      </w:r>
      <w:r w:rsidR="0052526E" w:rsidRPr="00E77AF1">
        <w:rPr>
          <w:i/>
          <w:sz w:val="24"/>
          <w:szCs w:val="24"/>
          <w:lang w:eastAsia="en-US"/>
        </w:rPr>
        <w:t>91</w:t>
      </w:r>
      <w:r w:rsidR="0052526E" w:rsidRPr="00E77AF1">
        <w:rPr>
          <w:sz w:val="24"/>
          <w:szCs w:val="24"/>
          <w:lang w:eastAsia="en-US"/>
        </w:rPr>
        <w:t>)</w:t>
      </w:r>
      <w:r w:rsidR="00145CC7" w:rsidRPr="00E77AF1">
        <w:rPr>
          <w:sz w:val="24"/>
          <w:szCs w:val="24"/>
        </w:rPr>
        <w:t>,</w:t>
      </w:r>
      <w:r w:rsidR="00145CC7" w:rsidRPr="00E77AF1">
        <w:rPr>
          <w:sz w:val="24"/>
          <w:szCs w:val="24"/>
          <w:lang w:eastAsia="en-US"/>
        </w:rPr>
        <w:t xml:space="preserve"> 175-186: New York, NY,</w:t>
      </w:r>
      <w:r w:rsidRPr="00E77AF1">
        <w:rPr>
          <w:i/>
          <w:sz w:val="24"/>
          <w:szCs w:val="24"/>
        </w:rPr>
        <w:t xml:space="preserve"> </w:t>
      </w:r>
      <w:r w:rsidRPr="00E77AF1">
        <w:rPr>
          <w:sz w:val="24"/>
          <w:szCs w:val="24"/>
        </w:rPr>
        <w:t>1991.</w:t>
      </w:r>
    </w:p>
    <w:p w:rsidR="00765860" w:rsidRPr="00E77AF1" w:rsidRDefault="00765860" w:rsidP="00765860">
      <w:pPr>
        <w:pStyle w:val="References"/>
        <w:spacing w:line="480" w:lineRule="auto"/>
        <w:jc w:val="both"/>
        <w:rPr>
          <w:sz w:val="24"/>
          <w:szCs w:val="24"/>
        </w:rPr>
      </w:pPr>
      <w:r w:rsidRPr="00E77AF1">
        <w:rPr>
          <w:sz w:val="24"/>
          <w:szCs w:val="24"/>
          <w:lang w:eastAsia="en-US"/>
        </w:rPr>
        <w:t xml:space="preserve">I. Wald, Photorealistic </w:t>
      </w:r>
      <w:r w:rsidRPr="00E77AF1">
        <w:rPr>
          <w:i/>
          <w:sz w:val="24"/>
          <w:szCs w:val="24"/>
          <w:lang w:eastAsia="en-US"/>
        </w:rPr>
        <w:t>Rendering using the Photon Map</w:t>
      </w:r>
      <w:r w:rsidRPr="00E77AF1">
        <w:rPr>
          <w:sz w:val="24"/>
          <w:szCs w:val="24"/>
          <w:lang w:eastAsia="en-US"/>
        </w:rPr>
        <w:t>, Master’s Thesis, University of Kaiserslautern, Sep</w:t>
      </w:r>
      <w:r w:rsidR="00FB14FE" w:rsidRPr="00E77AF1">
        <w:rPr>
          <w:sz w:val="24"/>
          <w:szCs w:val="24"/>
          <w:lang w:eastAsia="en-US"/>
        </w:rPr>
        <w:t>t</w:t>
      </w:r>
      <w:r w:rsidRPr="00E77AF1">
        <w:rPr>
          <w:sz w:val="24"/>
          <w:szCs w:val="24"/>
          <w:lang w:eastAsia="en-US"/>
        </w:rPr>
        <w:t>. 1999.</w:t>
      </w:r>
    </w:p>
    <w:p w:rsidR="00765860" w:rsidRPr="00E77AF1" w:rsidRDefault="00320BC9" w:rsidP="00765860">
      <w:pPr>
        <w:pStyle w:val="References"/>
        <w:spacing w:line="480" w:lineRule="auto"/>
        <w:jc w:val="both"/>
        <w:rPr>
          <w:sz w:val="24"/>
          <w:szCs w:val="24"/>
        </w:rPr>
      </w:pPr>
      <w:r w:rsidRPr="00E77AF1">
        <w:rPr>
          <w:sz w:val="24"/>
          <w:szCs w:val="24"/>
        </w:rPr>
        <w:t xml:space="preserve">H. W. Jensen, N. J. Christiansen, Efficiently rendering shadows using the photon map </w:t>
      </w:r>
      <w:r w:rsidR="00AA2BD3" w:rsidRPr="00E77AF1">
        <w:rPr>
          <w:i/>
          <w:sz w:val="24"/>
          <w:szCs w:val="24"/>
        </w:rPr>
        <w:t>Proceedings</w:t>
      </w:r>
      <w:r w:rsidRPr="00E77AF1">
        <w:rPr>
          <w:i/>
          <w:sz w:val="24"/>
          <w:szCs w:val="24"/>
        </w:rPr>
        <w:t xml:space="preserve"> of Compugraphics</w:t>
      </w:r>
      <w:r w:rsidRPr="00E77AF1">
        <w:rPr>
          <w:sz w:val="24"/>
          <w:szCs w:val="24"/>
        </w:rPr>
        <w:t xml:space="preserve"> '95, December, Alvor, Portugual, 1995.</w:t>
      </w:r>
    </w:p>
    <w:p w:rsidR="00320BC9" w:rsidRPr="00E77AF1" w:rsidRDefault="00320BC9" w:rsidP="00320BC9">
      <w:pPr>
        <w:pStyle w:val="References"/>
        <w:spacing w:line="480" w:lineRule="auto"/>
        <w:rPr>
          <w:sz w:val="24"/>
          <w:szCs w:val="24"/>
        </w:rPr>
      </w:pPr>
      <w:r w:rsidRPr="00E77AF1">
        <w:rPr>
          <w:sz w:val="24"/>
          <w:szCs w:val="24"/>
        </w:rPr>
        <w:t xml:space="preserve">I. Peter and G. Pietrek, Importance driven construction of photon maps. </w:t>
      </w:r>
      <w:r w:rsidR="00AA2BD3" w:rsidRPr="00E77AF1">
        <w:rPr>
          <w:i/>
          <w:sz w:val="24"/>
          <w:szCs w:val="24"/>
        </w:rPr>
        <w:t>Proceedings</w:t>
      </w:r>
      <w:r w:rsidRPr="00E77AF1">
        <w:rPr>
          <w:i/>
          <w:sz w:val="24"/>
          <w:szCs w:val="24"/>
        </w:rPr>
        <w:t xml:space="preserve"> of the Eurographics Workshop</w:t>
      </w:r>
      <w:r w:rsidRPr="00E77AF1">
        <w:rPr>
          <w:sz w:val="24"/>
          <w:szCs w:val="24"/>
        </w:rPr>
        <w:t>, Vienna, Austria, Jun 29 – Jul 1, 1998.</w:t>
      </w:r>
    </w:p>
    <w:p w:rsidR="00765860" w:rsidRPr="00E77AF1" w:rsidRDefault="005B5135" w:rsidP="00765860">
      <w:pPr>
        <w:pStyle w:val="References"/>
        <w:spacing w:line="480" w:lineRule="auto"/>
        <w:jc w:val="both"/>
        <w:rPr>
          <w:sz w:val="24"/>
          <w:szCs w:val="24"/>
        </w:rPr>
      </w:pPr>
      <w:r w:rsidRPr="00E77AF1">
        <w:rPr>
          <w:sz w:val="24"/>
          <w:szCs w:val="24"/>
        </w:rPr>
        <w:t xml:space="preserve">S. Katz, A. Tal, and R. Basri, Direct visibility of point sets. </w:t>
      </w:r>
      <w:r w:rsidR="00AA2BD3" w:rsidRPr="00E77AF1">
        <w:rPr>
          <w:i/>
          <w:sz w:val="24"/>
          <w:szCs w:val="24"/>
        </w:rPr>
        <w:t>Proceedings</w:t>
      </w:r>
      <w:r w:rsidRPr="00E77AF1">
        <w:rPr>
          <w:i/>
          <w:sz w:val="24"/>
          <w:szCs w:val="24"/>
        </w:rPr>
        <w:t xml:space="preserve"> of SIGGRAPH</w:t>
      </w:r>
      <w:r w:rsidRPr="00E77AF1">
        <w:rPr>
          <w:sz w:val="24"/>
          <w:szCs w:val="24"/>
        </w:rPr>
        <w:t xml:space="preserve"> ’07, San Diego, CA, Aug. 5-9, 2007.</w:t>
      </w:r>
    </w:p>
    <w:p w:rsidR="005B4514" w:rsidRPr="005B4514" w:rsidRDefault="005B4514" w:rsidP="00765860">
      <w:pPr>
        <w:pStyle w:val="References"/>
        <w:spacing w:line="480" w:lineRule="auto"/>
        <w:jc w:val="both"/>
        <w:rPr>
          <w:sz w:val="24"/>
          <w:szCs w:val="24"/>
        </w:rPr>
      </w:pPr>
      <w:r w:rsidRPr="005B4514">
        <w:rPr>
          <w:bCs/>
          <w:color w:val="00000A"/>
          <w:sz w:val="24"/>
          <w:szCs w:val="24"/>
        </w:rPr>
        <w:t xml:space="preserve">R. Fedkiw, J. Stam, and H. W. Jensen, Visual simulation of smoke. </w:t>
      </w:r>
      <w:r>
        <w:rPr>
          <w:bCs/>
          <w:i/>
          <w:color w:val="00000A"/>
          <w:sz w:val="24"/>
          <w:szCs w:val="24"/>
        </w:rPr>
        <w:t>Proceedings</w:t>
      </w:r>
      <w:r w:rsidRPr="005B4514">
        <w:rPr>
          <w:bCs/>
          <w:i/>
          <w:color w:val="00000A"/>
          <w:sz w:val="24"/>
          <w:szCs w:val="24"/>
        </w:rPr>
        <w:t xml:space="preserve"> of SIGGRAPH</w:t>
      </w:r>
      <w:r w:rsidRPr="005B4514">
        <w:rPr>
          <w:bCs/>
          <w:color w:val="00000A"/>
          <w:sz w:val="24"/>
          <w:szCs w:val="24"/>
        </w:rPr>
        <w:t xml:space="preserve"> 2001, Los Angeles, CA, Aug 12-17, 2001.</w:t>
      </w:r>
    </w:p>
    <w:p w:rsidR="00765860" w:rsidRPr="00E77AF1" w:rsidRDefault="00D449A7" w:rsidP="00765860">
      <w:pPr>
        <w:pStyle w:val="References"/>
        <w:spacing w:line="480" w:lineRule="auto"/>
        <w:jc w:val="both"/>
        <w:rPr>
          <w:sz w:val="24"/>
          <w:szCs w:val="24"/>
        </w:rPr>
      </w:pPr>
      <w:hyperlink r:id="rId36" w:history="1">
        <w:r w:rsidR="00765860" w:rsidRPr="00E77AF1">
          <w:rPr>
            <w:rStyle w:val="Hyperlink"/>
            <w:bCs/>
            <w:sz w:val="24"/>
            <w:szCs w:val="24"/>
          </w:rPr>
          <w:t>http://www.sketchup.com</w:t>
        </w:r>
      </w:hyperlink>
    </w:p>
    <w:p w:rsidR="00765860" w:rsidRPr="00E77AF1" w:rsidRDefault="00D449A7" w:rsidP="00765860">
      <w:pPr>
        <w:pStyle w:val="References"/>
        <w:spacing w:line="480" w:lineRule="auto"/>
        <w:jc w:val="both"/>
        <w:rPr>
          <w:rStyle w:val="Hyperlink"/>
          <w:color w:val="auto"/>
          <w:sz w:val="24"/>
          <w:szCs w:val="24"/>
          <w:u w:val="none"/>
        </w:rPr>
      </w:pPr>
      <w:hyperlink r:id="rId37" w:history="1">
        <w:r w:rsidR="00765860" w:rsidRPr="00E77AF1">
          <w:rPr>
            <w:rStyle w:val="Hyperlink"/>
            <w:sz w:val="24"/>
            <w:szCs w:val="24"/>
          </w:rPr>
          <w:t>http://sketchup.google.com/3dwarehouse</w:t>
        </w:r>
      </w:hyperlink>
    </w:p>
    <w:p w:rsidR="00765860" w:rsidRPr="00E77AF1" w:rsidRDefault="00765860" w:rsidP="00765860">
      <w:pPr>
        <w:pStyle w:val="References"/>
        <w:spacing w:line="480" w:lineRule="auto"/>
        <w:jc w:val="both"/>
        <w:rPr>
          <w:sz w:val="24"/>
          <w:szCs w:val="24"/>
        </w:rPr>
      </w:pPr>
      <w:r w:rsidRPr="00E77AF1">
        <w:rPr>
          <w:bCs/>
          <w:color w:val="00000A"/>
          <w:sz w:val="24"/>
          <w:szCs w:val="24"/>
        </w:rPr>
        <w:t xml:space="preserve">T. Hachisuka, S. Ogaki and H. W. Jensen, Progressive photon mapping, </w:t>
      </w:r>
      <w:r w:rsidRPr="00E77AF1">
        <w:rPr>
          <w:bCs/>
          <w:i/>
          <w:color w:val="00000A"/>
          <w:sz w:val="24"/>
          <w:szCs w:val="24"/>
        </w:rPr>
        <w:t>Proceedings of SIGGRAPH Asia, 2008</w:t>
      </w:r>
      <w:r w:rsidRPr="00E77AF1">
        <w:rPr>
          <w:bCs/>
          <w:color w:val="00000A"/>
          <w:sz w:val="24"/>
          <w:szCs w:val="24"/>
        </w:rPr>
        <w:t>. 27</w:t>
      </w:r>
      <w:r w:rsidR="005B4514">
        <w:rPr>
          <w:bCs/>
          <w:color w:val="00000A"/>
          <w:sz w:val="24"/>
          <w:szCs w:val="24"/>
        </w:rPr>
        <w:t>(5)</w:t>
      </w:r>
      <w:r w:rsidRPr="00E77AF1">
        <w:rPr>
          <w:bCs/>
          <w:color w:val="00000A"/>
          <w:sz w:val="24"/>
          <w:szCs w:val="24"/>
        </w:rPr>
        <w:t>, New York, NY, 2008.</w:t>
      </w:r>
    </w:p>
    <w:p w:rsidR="00765860" w:rsidRPr="0022526A" w:rsidRDefault="00765860" w:rsidP="00765860">
      <w:pPr>
        <w:pStyle w:val="References"/>
        <w:spacing w:line="480" w:lineRule="auto"/>
        <w:jc w:val="both"/>
        <w:rPr>
          <w:sz w:val="24"/>
          <w:szCs w:val="24"/>
        </w:rPr>
      </w:pPr>
      <w:r w:rsidRPr="00E77AF1">
        <w:rPr>
          <w:color w:val="000000" w:themeColor="text1"/>
          <w:sz w:val="24"/>
          <w:szCs w:val="24"/>
        </w:rPr>
        <w:t xml:space="preserve">Y. Yagi, </w:t>
      </w:r>
      <w:r w:rsidRPr="00E77AF1">
        <w:rPr>
          <w:bCs/>
          <w:color w:val="000000" w:themeColor="text1"/>
          <w:kern w:val="36"/>
          <w:sz w:val="24"/>
          <w:szCs w:val="24"/>
        </w:rPr>
        <w:t xml:space="preserve">Real-time omnidirectional image sensor for mobile robot navigation, </w:t>
      </w:r>
      <w:r w:rsidR="00AA2BD3" w:rsidRPr="00E77AF1">
        <w:rPr>
          <w:bCs/>
          <w:i/>
          <w:color w:val="000000" w:themeColor="text1"/>
          <w:kern w:val="36"/>
          <w:sz w:val="24"/>
          <w:szCs w:val="24"/>
        </w:rPr>
        <w:t>Proceedings</w:t>
      </w:r>
      <w:r w:rsidR="003454E3" w:rsidRPr="00E77AF1">
        <w:rPr>
          <w:bCs/>
          <w:i/>
          <w:color w:val="000000" w:themeColor="text1"/>
          <w:kern w:val="36"/>
          <w:sz w:val="24"/>
          <w:szCs w:val="24"/>
        </w:rPr>
        <w:t xml:space="preserve"> of the 2002 IEEE Internationa</w:t>
      </w:r>
      <w:r w:rsidRPr="00E77AF1">
        <w:rPr>
          <w:bCs/>
          <w:i/>
          <w:color w:val="000000" w:themeColor="text1"/>
          <w:kern w:val="36"/>
          <w:sz w:val="24"/>
          <w:szCs w:val="24"/>
        </w:rPr>
        <w:t>l Symposium on Intelligent Control</w:t>
      </w:r>
      <w:r w:rsidRPr="00E77AF1">
        <w:rPr>
          <w:bCs/>
          <w:color w:val="000000" w:themeColor="text1"/>
          <w:kern w:val="36"/>
          <w:sz w:val="24"/>
          <w:szCs w:val="24"/>
        </w:rPr>
        <w:t>, Vancouver, Canada Oct 27-30, 2002.</w:t>
      </w:r>
    </w:p>
    <w:p w:rsidR="0022526A" w:rsidRPr="00E77AF1" w:rsidRDefault="0022526A" w:rsidP="0022526A">
      <w:pPr>
        <w:pStyle w:val="References"/>
        <w:numPr>
          <w:ilvl w:val="0"/>
          <w:numId w:val="0"/>
        </w:numPr>
        <w:spacing w:line="480" w:lineRule="auto"/>
        <w:ind w:left="360" w:hanging="360"/>
        <w:jc w:val="both"/>
        <w:rPr>
          <w:sz w:val="24"/>
          <w:szCs w:val="24"/>
        </w:rPr>
      </w:pPr>
    </w:p>
    <w:p w:rsidR="00765860" w:rsidRPr="00E77AF1" w:rsidRDefault="00765860" w:rsidP="00765860">
      <w:pPr>
        <w:pStyle w:val="References"/>
        <w:spacing w:line="480" w:lineRule="auto"/>
        <w:jc w:val="both"/>
        <w:rPr>
          <w:sz w:val="24"/>
          <w:szCs w:val="24"/>
        </w:rPr>
      </w:pPr>
      <w:r w:rsidRPr="00E77AF1">
        <w:rPr>
          <w:sz w:val="24"/>
          <w:szCs w:val="24"/>
        </w:rPr>
        <w:lastRenderedPageBreak/>
        <w:t>B. Johnson and Y. Pan,</w:t>
      </w:r>
      <w:r w:rsidR="00621BB5" w:rsidRPr="00E77AF1">
        <w:rPr>
          <w:sz w:val="24"/>
          <w:szCs w:val="24"/>
        </w:rPr>
        <w:t xml:space="preserve"> </w:t>
      </w:r>
      <w:r w:rsidRPr="00E77AF1">
        <w:rPr>
          <w:sz w:val="24"/>
          <w:szCs w:val="24"/>
        </w:rPr>
        <w:t xml:space="preserve">A sensitivity analysis of initial conditions for the Mumford-Shah based level set method of image segmentation, </w:t>
      </w:r>
      <w:r w:rsidR="00AA2BD3" w:rsidRPr="00E77AF1">
        <w:rPr>
          <w:i/>
          <w:sz w:val="24"/>
          <w:szCs w:val="24"/>
        </w:rPr>
        <w:t>Proceedings</w:t>
      </w:r>
      <w:r w:rsidRPr="00E77AF1">
        <w:rPr>
          <w:i/>
          <w:sz w:val="24"/>
          <w:szCs w:val="24"/>
        </w:rPr>
        <w:t xml:space="preserve"> of ACMSE</w:t>
      </w:r>
      <w:r w:rsidR="00FA6253">
        <w:rPr>
          <w:sz w:val="24"/>
          <w:szCs w:val="24"/>
        </w:rPr>
        <w:t xml:space="preserve"> 2007, Winston-Salem, NC,</w:t>
      </w:r>
      <w:r w:rsidRPr="00E77AF1">
        <w:rPr>
          <w:sz w:val="24"/>
          <w:szCs w:val="24"/>
        </w:rPr>
        <w:t xml:space="preserve"> March 23-24, 2007.</w:t>
      </w:r>
    </w:p>
    <w:p w:rsidR="00765860" w:rsidRPr="00E77AF1" w:rsidRDefault="00765860" w:rsidP="00765860">
      <w:pPr>
        <w:pStyle w:val="References"/>
        <w:spacing w:line="480" w:lineRule="auto"/>
        <w:jc w:val="both"/>
        <w:rPr>
          <w:sz w:val="24"/>
          <w:szCs w:val="24"/>
        </w:rPr>
      </w:pPr>
      <w:r w:rsidRPr="00E77AF1">
        <w:rPr>
          <w:sz w:val="24"/>
          <w:szCs w:val="24"/>
        </w:rPr>
        <w:t>Y. Pan, J</w:t>
      </w:r>
      <w:r w:rsidR="001B3CCD" w:rsidRPr="00E77AF1">
        <w:rPr>
          <w:sz w:val="24"/>
          <w:szCs w:val="24"/>
        </w:rPr>
        <w:t xml:space="preserve">. D. Birdwell, S. M. Djouadi, </w:t>
      </w:r>
      <w:r w:rsidRPr="00E77AF1">
        <w:rPr>
          <w:sz w:val="24"/>
          <w:szCs w:val="24"/>
        </w:rPr>
        <w:t>Efficient bottom up image segmentation using region competition and the Mumford-Shah model</w:t>
      </w:r>
      <w:r w:rsidR="001B3CCD" w:rsidRPr="00E77AF1">
        <w:rPr>
          <w:sz w:val="24"/>
          <w:szCs w:val="24"/>
        </w:rPr>
        <w:t xml:space="preserve"> for color and textured images,</w:t>
      </w:r>
      <w:r w:rsidRPr="00E77AF1">
        <w:rPr>
          <w:sz w:val="24"/>
          <w:szCs w:val="24"/>
        </w:rPr>
        <w:t xml:space="preserve"> </w:t>
      </w:r>
      <w:r w:rsidR="00AA2BD3" w:rsidRPr="00E77AF1">
        <w:rPr>
          <w:i/>
          <w:sz w:val="24"/>
          <w:szCs w:val="24"/>
        </w:rPr>
        <w:t>Proceedings</w:t>
      </w:r>
      <w:r w:rsidR="00DC6052" w:rsidRPr="00E77AF1">
        <w:rPr>
          <w:i/>
          <w:sz w:val="24"/>
          <w:szCs w:val="24"/>
        </w:rPr>
        <w:t xml:space="preserve"> of the Eighth IEEE International</w:t>
      </w:r>
      <w:r w:rsidRPr="00E77AF1">
        <w:rPr>
          <w:i/>
          <w:sz w:val="24"/>
          <w:szCs w:val="24"/>
        </w:rPr>
        <w:t xml:space="preserve"> Symposium on Multimedia</w:t>
      </w:r>
      <w:r w:rsidRPr="00E77AF1">
        <w:rPr>
          <w:sz w:val="24"/>
          <w:szCs w:val="24"/>
        </w:rPr>
        <w:t xml:space="preserve"> (</w:t>
      </w:r>
      <w:r w:rsidRPr="00E77AF1">
        <w:rPr>
          <w:i/>
          <w:sz w:val="24"/>
          <w:szCs w:val="24"/>
        </w:rPr>
        <w:t>ISM</w:t>
      </w:r>
      <w:r w:rsidRPr="00E77AF1">
        <w:rPr>
          <w:sz w:val="24"/>
          <w:szCs w:val="24"/>
        </w:rPr>
        <w:t xml:space="preserve"> ’06), San Diego, CA</w:t>
      </w:r>
      <w:r w:rsidR="00707929">
        <w:rPr>
          <w:sz w:val="24"/>
          <w:szCs w:val="24"/>
        </w:rPr>
        <w:t>,</w:t>
      </w:r>
      <w:r w:rsidRPr="00E77AF1">
        <w:rPr>
          <w:sz w:val="24"/>
          <w:szCs w:val="24"/>
        </w:rPr>
        <w:t xml:space="preserve"> Dec</w:t>
      </w:r>
      <w:r w:rsidR="00707929">
        <w:rPr>
          <w:sz w:val="24"/>
          <w:szCs w:val="24"/>
        </w:rPr>
        <w:t>.</w:t>
      </w:r>
      <w:r w:rsidRPr="00E77AF1">
        <w:rPr>
          <w:sz w:val="24"/>
          <w:szCs w:val="24"/>
        </w:rPr>
        <w:t xml:space="preserve"> 11-13, 2006.</w:t>
      </w:r>
    </w:p>
    <w:p w:rsidR="00765860" w:rsidRPr="00E77AF1" w:rsidRDefault="00765860" w:rsidP="00765860">
      <w:pPr>
        <w:pStyle w:val="References"/>
        <w:spacing w:line="480" w:lineRule="auto"/>
        <w:jc w:val="both"/>
        <w:rPr>
          <w:sz w:val="24"/>
          <w:szCs w:val="24"/>
        </w:rPr>
      </w:pPr>
      <w:r w:rsidRPr="00E77AF1">
        <w:rPr>
          <w:sz w:val="24"/>
          <w:szCs w:val="24"/>
        </w:rPr>
        <w:t xml:space="preserve">E. W. Djikstra, A note on two problems in connexion with graphs, </w:t>
      </w:r>
      <w:r w:rsidRPr="00E77AF1">
        <w:rPr>
          <w:i/>
          <w:sz w:val="24"/>
          <w:szCs w:val="24"/>
        </w:rPr>
        <w:t>Numerische Mathematik</w:t>
      </w:r>
      <w:r w:rsidRPr="00E77AF1">
        <w:rPr>
          <w:sz w:val="24"/>
          <w:szCs w:val="24"/>
        </w:rPr>
        <w:t xml:space="preserve"> </w:t>
      </w:r>
      <w:r w:rsidR="00043454" w:rsidRPr="00E77AF1">
        <w:rPr>
          <w:sz w:val="24"/>
          <w:szCs w:val="24"/>
        </w:rPr>
        <w:t xml:space="preserve">    </w:t>
      </w:r>
      <w:r w:rsidR="009A5523" w:rsidRPr="00E77AF1">
        <w:rPr>
          <w:sz w:val="24"/>
          <w:szCs w:val="24"/>
        </w:rPr>
        <w:t xml:space="preserve">   </w:t>
      </w:r>
      <w:r w:rsidR="00043454" w:rsidRPr="00E77AF1">
        <w:rPr>
          <w:sz w:val="24"/>
          <w:szCs w:val="24"/>
        </w:rPr>
        <w:t>1(1):</w:t>
      </w:r>
      <w:r w:rsidRPr="00E77AF1">
        <w:rPr>
          <w:sz w:val="24"/>
          <w:szCs w:val="24"/>
        </w:rPr>
        <w:t xml:space="preserve"> 269-271, 1959.</w:t>
      </w:r>
    </w:p>
    <w:p w:rsidR="00765860" w:rsidRPr="00E77AF1" w:rsidRDefault="00765860" w:rsidP="00765860">
      <w:pPr>
        <w:pStyle w:val="References"/>
        <w:spacing w:line="480" w:lineRule="auto"/>
        <w:jc w:val="both"/>
        <w:rPr>
          <w:sz w:val="24"/>
          <w:szCs w:val="24"/>
        </w:rPr>
      </w:pPr>
      <w:r w:rsidRPr="00E77AF1">
        <w:rPr>
          <w:sz w:val="24"/>
          <w:szCs w:val="24"/>
        </w:rPr>
        <w:t xml:space="preserve">P. Smereka, The numerical approximation of a delta function with application to level set methods, </w:t>
      </w:r>
      <w:r w:rsidR="000F5202" w:rsidRPr="00E77AF1">
        <w:rPr>
          <w:i/>
          <w:sz w:val="24"/>
          <w:szCs w:val="24"/>
        </w:rPr>
        <w:t>Journal</w:t>
      </w:r>
      <w:r w:rsidRPr="00E77AF1">
        <w:rPr>
          <w:i/>
          <w:sz w:val="24"/>
          <w:szCs w:val="24"/>
        </w:rPr>
        <w:t xml:space="preserve"> of Computational Physics</w:t>
      </w:r>
      <w:r w:rsidRPr="00E77AF1">
        <w:rPr>
          <w:sz w:val="24"/>
          <w:szCs w:val="24"/>
        </w:rPr>
        <w:t>, 211(1), pp. 77-90, 2006.</w:t>
      </w:r>
    </w:p>
    <w:p w:rsidR="00765860" w:rsidRPr="00E77AF1" w:rsidRDefault="00765860" w:rsidP="00765860">
      <w:pPr>
        <w:pStyle w:val="References"/>
        <w:spacing w:line="480" w:lineRule="auto"/>
        <w:jc w:val="both"/>
        <w:rPr>
          <w:sz w:val="24"/>
          <w:szCs w:val="24"/>
        </w:rPr>
      </w:pPr>
      <w:r w:rsidRPr="00E77AF1">
        <w:rPr>
          <w:sz w:val="24"/>
          <w:szCs w:val="24"/>
        </w:rPr>
        <w:t xml:space="preserve">G. Aubert, and L. Vese, A variational method in image recovery, </w:t>
      </w:r>
      <w:r w:rsidRPr="00E77AF1">
        <w:rPr>
          <w:i/>
          <w:sz w:val="24"/>
          <w:szCs w:val="24"/>
        </w:rPr>
        <w:t>SIAM J</w:t>
      </w:r>
      <w:r w:rsidR="00BF34B2" w:rsidRPr="00E77AF1">
        <w:rPr>
          <w:i/>
          <w:sz w:val="24"/>
          <w:szCs w:val="24"/>
        </w:rPr>
        <w:t>ournal of Numerical Analysis</w:t>
      </w:r>
      <w:r w:rsidR="00BF34B2" w:rsidRPr="00E77AF1">
        <w:rPr>
          <w:sz w:val="24"/>
          <w:szCs w:val="24"/>
        </w:rPr>
        <w:t xml:space="preserve">, </w:t>
      </w:r>
      <w:r w:rsidR="006368FC" w:rsidRPr="00E77AF1">
        <w:rPr>
          <w:sz w:val="24"/>
          <w:szCs w:val="24"/>
        </w:rPr>
        <w:t>34(</w:t>
      </w:r>
      <w:r w:rsidRPr="00E77AF1">
        <w:rPr>
          <w:sz w:val="24"/>
          <w:szCs w:val="24"/>
        </w:rPr>
        <w:t>5</w:t>
      </w:r>
      <w:r w:rsidR="006368FC" w:rsidRPr="00E77AF1">
        <w:rPr>
          <w:sz w:val="24"/>
          <w:szCs w:val="24"/>
        </w:rPr>
        <w:t>):</w:t>
      </w:r>
      <w:r w:rsidR="00C93EA5">
        <w:rPr>
          <w:sz w:val="24"/>
          <w:szCs w:val="24"/>
        </w:rPr>
        <w:t xml:space="preserve"> </w:t>
      </w:r>
      <w:r w:rsidRPr="00E77AF1">
        <w:rPr>
          <w:sz w:val="24"/>
          <w:szCs w:val="24"/>
        </w:rPr>
        <w:t>1948-1979, 1997.</w:t>
      </w:r>
    </w:p>
    <w:p w:rsidR="00765860" w:rsidRPr="00E77AF1" w:rsidRDefault="00765860" w:rsidP="00765860">
      <w:pPr>
        <w:pStyle w:val="References"/>
        <w:spacing w:line="480" w:lineRule="auto"/>
        <w:jc w:val="both"/>
        <w:rPr>
          <w:sz w:val="24"/>
          <w:szCs w:val="24"/>
        </w:rPr>
      </w:pPr>
      <w:r w:rsidRPr="00E77AF1">
        <w:rPr>
          <w:sz w:val="24"/>
          <w:szCs w:val="24"/>
          <w:lang w:eastAsia="en-US"/>
        </w:rPr>
        <w:t xml:space="preserve">Songsong Li and Qingpu Zhang, Fast </w:t>
      </w:r>
      <w:r w:rsidR="00A63023" w:rsidRPr="00E77AF1">
        <w:rPr>
          <w:sz w:val="24"/>
          <w:szCs w:val="24"/>
          <w:lang w:eastAsia="en-US"/>
        </w:rPr>
        <w:t>i</w:t>
      </w:r>
      <w:r w:rsidRPr="00E77AF1">
        <w:rPr>
          <w:sz w:val="24"/>
          <w:szCs w:val="24"/>
          <w:lang w:eastAsia="en-US"/>
        </w:rPr>
        <w:t xml:space="preserve">mage </w:t>
      </w:r>
      <w:r w:rsidR="00A63023" w:rsidRPr="00E77AF1">
        <w:rPr>
          <w:sz w:val="24"/>
          <w:szCs w:val="24"/>
          <w:lang w:eastAsia="en-US"/>
        </w:rPr>
        <w:t>s</w:t>
      </w:r>
      <w:r w:rsidRPr="00E77AF1">
        <w:rPr>
          <w:sz w:val="24"/>
          <w:szCs w:val="24"/>
          <w:lang w:eastAsia="en-US"/>
        </w:rPr>
        <w:t xml:space="preserve">egmentation </w:t>
      </w:r>
      <w:r w:rsidR="00A63023" w:rsidRPr="00E77AF1">
        <w:rPr>
          <w:sz w:val="24"/>
          <w:szCs w:val="24"/>
          <w:lang w:eastAsia="en-US"/>
        </w:rPr>
        <w:t>b</w:t>
      </w:r>
      <w:r w:rsidRPr="00E77AF1">
        <w:rPr>
          <w:sz w:val="24"/>
          <w:szCs w:val="24"/>
          <w:lang w:eastAsia="en-US"/>
        </w:rPr>
        <w:t xml:space="preserve">ased on </w:t>
      </w:r>
      <w:r w:rsidR="00A63023" w:rsidRPr="00E77AF1">
        <w:rPr>
          <w:sz w:val="24"/>
          <w:szCs w:val="24"/>
          <w:lang w:eastAsia="en-US"/>
        </w:rPr>
        <w:t>e</w:t>
      </w:r>
      <w:r w:rsidRPr="00E77AF1">
        <w:rPr>
          <w:sz w:val="24"/>
          <w:szCs w:val="24"/>
          <w:lang w:eastAsia="en-US"/>
        </w:rPr>
        <w:t xml:space="preserve">fficient </w:t>
      </w:r>
      <w:r w:rsidR="00A63023" w:rsidRPr="00E77AF1">
        <w:rPr>
          <w:sz w:val="24"/>
          <w:szCs w:val="24"/>
          <w:lang w:eastAsia="en-US"/>
        </w:rPr>
        <w:t>i</w:t>
      </w:r>
      <w:r w:rsidRPr="00E77AF1">
        <w:rPr>
          <w:sz w:val="24"/>
          <w:szCs w:val="24"/>
          <w:lang w:eastAsia="en-US"/>
        </w:rPr>
        <w:t xml:space="preserve">mplementation of the Chan-Vese </w:t>
      </w:r>
      <w:r w:rsidR="00A63023" w:rsidRPr="00E77AF1">
        <w:rPr>
          <w:sz w:val="24"/>
          <w:szCs w:val="24"/>
          <w:lang w:eastAsia="en-US"/>
        </w:rPr>
        <w:t>m</w:t>
      </w:r>
      <w:r w:rsidRPr="00E77AF1">
        <w:rPr>
          <w:sz w:val="24"/>
          <w:szCs w:val="24"/>
          <w:lang w:eastAsia="en-US"/>
        </w:rPr>
        <w:t xml:space="preserve">odel with </w:t>
      </w:r>
      <w:r w:rsidR="00A63023" w:rsidRPr="00E77AF1">
        <w:rPr>
          <w:sz w:val="24"/>
          <w:szCs w:val="24"/>
          <w:lang w:eastAsia="en-US"/>
        </w:rPr>
        <w:t>d</w:t>
      </w:r>
      <w:r w:rsidRPr="00E77AF1">
        <w:rPr>
          <w:sz w:val="24"/>
          <w:szCs w:val="24"/>
          <w:lang w:eastAsia="en-US"/>
        </w:rPr>
        <w:t xml:space="preserve">iscrete </w:t>
      </w:r>
      <w:r w:rsidR="00A63023" w:rsidRPr="00E77AF1">
        <w:rPr>
          <w:sz w:val="24"/>
          <w:szCs w:val="24"/>
          <w:lang w:eastAsia="en-US"/>
        </w:rPr>
        <w:t>g</w:t>
      </w:r>
      <w:r w:rsidRPr="00E77AF1">
        <w:rPr>
          <w:sz w:val="24"/>
          <w:szCs w:val="24"/>
          <w:lang w:eastAsia="en-US"/>
        </w:rPr>
        <w:t xml:space="preserve">ray </w:t>
      </w:r>
      <w:r w:rsidR="00A63023" w:rsidRPr="00E77AF1">
        <w:rPr>
          <w:sz w:val="24"/>
          <w:szCs w:val="24"/>
          <w:lang w:eastAsia="en-US"/>
        </w:rPr>
        <w:t>l</w:t>
      </w:r>
      <w:r w:rsidRPr="00E77AF1">
        <w:rPr>
          <w:sz w:val="24"/>
          <w:szCs w:val="24"/>
          <w:lang w:eastAsia="en-US"/>
        </w:rPr>
        <w:t xml:space="preserve">evel </w:t>
      </w:r>
      <w:r w:rsidR="00A63023" w:rsidRPr="00E77AF1">
        <w:rPr>
          <w:sz w:val="24"/>
          <w:szCs w:val="24"/>
          <w:lang w:eastAsia="en-US"/>
        </w:rPr>
        <w:t>s</w:t>
      </w:r>
      <w:r w:rsidRPr="00E77AF1">
        <w:rPr>
          <w:sz w:val="24"/>
          <w:szCs w:val="24"/>
          <w:lang w:eastAsia="en-US"/>
        </w:rPr>
        <w:t xml:space="preserve">ets, </w:t>
      </w:r>
      <w:r w:rsidRPr="00E77AF1">
        <w:rPr>
          <w:rFonts w:ascii="MinionPro-It" w:hAnsi="MinionPro-It"/>
          <w:i/>
          <w:sz w:val="24"/>
          <w:szCs w:val="24"/>
          <w:lang w:eastAsia="en-US"/>
        </w:rPr>
        <w:t>Mathematical Problems in Engineering</w:t>
      </w:r>
      <w:r w:rsidRPr="00E77AF1">
        <w:rPr>
          <w:sz w:val="24"/>
          <w:szCs w:val="24"/>
          <w:lang w:eastAsia="en-US"/>
        </w:rPr>
        <w:t xml:space="preserve">, vol. 2013, Article ID 508543, 2013. </w:t>
      </w:r>
    </w:p>
    <w:p w:rsidR="00765860" w:rsidRPr="00E77AF1" w:rsidRDefault="00D449A7" w:rsidP="00765860">
      <w:pPr>
        <w:pStyle w:val="References"/>
        <w:spacing w:line="480" w:lineRule="auto"/>
        <w:jc w:val="both"/>
        <w:rPr>
          <w:rStyle w:val="Hyperlink"/>
          <w:color w:val="auto"/>
          <w:sz w:val="24"/>
          <w:szCs w:val="24"/>
          <w:u w:val="none"/>
        </w:rPr>
      </w:pPr>
      <w:hyperlink r:id="rId38" w:history="1">
        <w:r w:rsidR="00765860" w:rsidRPr="00E77AF1">
          <w:rPr>
            <w:rStyle w:val="Hyperlink"/>
            <w:sz w:val="24"/>
            <w:szCs w:val="24"/>
          </w:rPr>
          <w:t>http://www.itk.org</w:t>
        </w:r>
      </w:hyperlink>
    </w:p>
    <w:p w:rsidR="00765860" w:rsidRPr="00E77AF1" w:rsidRDefault="00D449A7" w:rsidP="00765860">
      <w:pPr>
        <w:pStyle w:val="References"/>
        <w:spacing w:line="480" w:lineRule="auto"/>
        <w:jc w:val="both"/>
        <w:rPr>
          <w:sz w:val="24"/>
          <w:szCs w:val="24"/>
        </w:rPr>
      </w:pPr>
      <w:hyperlink r:id="rId39" w:history="1">
        <w:r w:rsidR="00765860" w:rsidRPr="00E77AF1">
          <w:rPr>
            <w:rStyle w:val="Hyperlink"/>
            <w:sz w:val="24"/>
            <w:szCs w:val="24"/>
          </w:rPr>
          <w:t>http://www.boost.org</w:t>
        </w:r>
      </w:hyperlink>
    </w:p>
    <w:p w:rsidR="00765860" w:rsidRPr="00E77AF1" w:rsidRDefault="00765860" w:rsidP="00765860">
      <w:pPr>
        <w:pStyle w:val="References"/>
        <w:spacing w:line="480" w:lineRule="auto"/>
        <w:jc w:val="both"/>
        <w:rPr>
          <w:sz w:val="24"/>
          <w:szCs w:val="24"/>
        </w:rPr>
      </w:pPr>
      <w:r w:rsidRPr="00E77AF1">
        <w:rPr>
          <w:sz w:val="24"/>
          <w:szCs w:val="24"/>
        </w:rPr>
        <w:t>S. Gao, J. Yang and Y. Yan, A local modified Chan-Vese model for segmenting inhomogeneous mult</w:t>
      </w:r>
      <w:r w:rsidR="00F66839" w:rsidRPr="00E77AF1">
        <w:rPr>
          <w:sz w:val="24"/>
          <w:szCs w:val="24"/>
        </w:rPr>
        <w:t xml:space="preserve">iphase images, </w:t>
      </w:r>
      <w:r w:rsidRPr="00E77AF1">
        <w:rPr>
          <w:i/>
          <w:sz w:val="24"/>
          <w:szCs w:val="24"/>
        </w:rPr>
        <w:t>International Journal of Imaging Systems and Technology</w:t>
      </w:r>
      <w:r w:rsidRPr="00E77AF1">
        <w:rPr>
          <w:sz w:val="24"/>
          <w:szCs w:val="24"/>
        </w:rPr>
        <w:t xml:space="preserve"> 2(2)</w:t>
      </w:r>
      <w:r w:rsidR="000A164D">
        <w:rPr>
          <w:sz w:val="24"/>
          <w:szCs w:val="24"/>
        </w:rPr>
        <w:t>:</w:t>
      </w:r>
      <w:r w:rsidRPr="00E77AF1">
        <w:rPr>
          <w:sz w:val="24"/>
          <w:szCs w:val="24"/>
        </w:rPr>
        <w:t xml:space="preserve"> 103-113, June 2012.</w:t>
      </w:r>
    </w:p>
    <w:p w:rsidR="00765860" w:rsidRPr="00E77AF1" w:rsidRDefault="00765860" w:rsidP="00765860">
      <w:pPr>
        <w:pStyle w:val="References"/>
        <w:spacing w:line="480" w:lineRule="auto"/>
        <w:jc w:val="both"/>
        <w:rPr>
          <w:sz w:val="24"/>
          <w:szCs w:val="24"/>
        </w:rPr>
      </w:pPr>
      <w:r w:rsidRPr="00E77AF1">
        <w:rPr>
          <w:sz w:val="24"/>
          <w:szCs w:val="24"/>
        </w:rPr>
        <w:lastRenderedPageBreak/>
        <w:t xml:space="preserve">M. L. Fredman and R. E. Tarjan, Fibonacci heaps and their uses in improved network optimization algorithms. </w:t>
      </w:r>
      <w:r w:rsidRPr="00E77AF1">
        <w:rPr>
          <w:i/>
          <w:sz w:val="24"/>
          <w:szCs w:val="24"/>
        </w:rPr>
        <w:t>Journal of the ACM</w:t>
      </w:r>
      <w:r w:rsidR="00B844DE" w:rsidRPr="00E77AF1">
        <w:rPr>
          <w:sz w:val="24"/>
          <w:szCs w:val="24"/>
        </w:rPr>
        <w:t>, 34(3):</w:t>
      </w:r>
      <w:r w:rsidRPr="00E77AF1">
        <w:rPr>
          <w:sz w:val="24"/>
          <w:szCs w:val="24"/>
        </w:rPr>
        <w:t xml:space="preserve"> 596</w:t>
      </w:r>
      <w:r w:rsidR="004A5576" w:rsidRPr="00E77AF1">
        <w:rPr>
          <w:sz w:val="24"/>
          <w:szCs w:val="24"/>
        </w:rPr>
        <w:t xml:space="preserve"> – </w:t>
      </w:r>
      <w:r w:rsidRPr="00E77AF1">
        <w:rPr>
          <w:sz w:val="24"/>
          <w:szCs w:val="24"/>
        </w:rPr>
        <w:t>615, 1987.</w:t>
      </w:r>
    </w:p>
    <w:p w:rsidR="00765860" w:rsidRPr="00E77AF1" w:rsidRDefault="00765860" w:rsidP="00765860">
      <w:pPr>
        <w:pStyle w:val="References"/>
        <w:spacing w:line="480" w:lineRule="auto"/>
        <w:jc w:val="both"/>
        <w:rPr>
          <w:sz w:val="24"/>
          <w:szCs w:val="24"/>
        </w:rPr>
      </w:pPr>
      <w:r w:rsidRPr="00E77AF1">
        <w:rPr>
          <w:sz w:val="24"/>
          <w:szCs w:val="24"/>
        </w:rPr>
        <w:t>T</w:t>
      </w:r>
      <w:r w:rsidR="000F0DEF" w:rsidRPr="00E77AF1">
        <w:rPr>
          <w:sz w:val="24"/>
          <w:szCs w:val="24"/>
        </w:rPr>
        <w:t>. C. Hales, The sphere packing problem,</w:t>
      </w:r>
      <w:r w:rsidRPr="00E77AF1">
        <w:rPr>
          <w:sz w:val="24"/>
          <w:szCs w:val="24"/>
        </w:rPr>
        <w:t xml:space="preserve"> </w:t>
      </w:r>
      <w:r w:rsidRPr="00E77AF1">
        <w:rPr>
          <w:i/>
          <w:sz w:val="24"/>
          <w:szCs w:val="24"/>
        </w:rPr>
        <w:t>Journal of Computational and Applied Mathematics</w:t>
      </w:r>
      <w:r w:rsidR="000F0DEF" w:rsidRPr="00E77AF1">
        <w:rPr>
          <w:sz w:val="24"/>
          <w:szCs w:val="24"/>
        </w:rPr>
        <w:t xml:space="preserve"> 44(1): </w:t>
      </w:r>
      <w:r w:rsidRPr="00E77AF1">
        <w:rPr>
          <w:sz w:val="24"/>
          <w:szCs w:val="24"/>
        </w:rPr>
        <w:t xml:space="preserve">41 – 76, </w:t>
      </w:r>
      <w:r w:rsidRPr="00E77AF1">
        <w:rPr>
          <w:rFonts w:eastAsiaTheme="minorHAnsi"/>
          <w:sz w:val="24"/>
          <w:szCs w:val="24"/>
          <w:lang w:eastAsia="en-US"/>
        </w:rPr>
        <w:t>1992.</w:t>
      </w:r>
    </w:p>
    <w:p w:rsidR="00765860" w:rsidRPr="00E77AF1" w:rsidRDefault="00236EC3" w:rsidP="00765860">
      <w:pPr>
        <w:pStyle w:val="References"/>
        <w:spacing w:line="480" w:lineRule="auto"/>
        <w:jc w:val="both"/>
        <w:rPr>
          <w:sz w:val="24"/>
          <w:szCs w:val="24"/>
        </w:rPr>
      </w:pPr>
      <w:r w:rsidRPr="00E77AF1">
        <w:rPr>
          <w:sz w:val="24"/>
          <w:szCs w:val="24"/>
        </w:rPr>
        <w:t xml:space="preserve">B. De Greve, T. Willems, T. De Muer, and D. Botteldooren, The effect of diffuse reflections on noise maps using phonon mapping. </w:t>
      </w:r>
      <w:r w:rsidRPr="00E77AF1">
        <w:rPr>
          <w:i/>
          <w:sz w:val="24"/>
          <w:szCs w:val="24"/>
        </w:rPr>
        <w:t>Proceedings of t</w:t>
      </w:r>
      <w:r w:rsidRPr="00E77AF1">
        <w:rPr>
          <w:rStyle w:val="st1"/>
          <w:i/>
          <w:sz w:val="24"/>
          <w:szCs w:val="24"/>
        </w:rPr>
        <w:t xml:space="preserve">he </w:t>
      </w:r>
      <w:r w:rsidRPr="00E77AF1">
        <w:rPr>
          <w:rStyle w:val="st1"/>
          <w:bCs/>
          <w:i/>
          <w:sz w:val="24"/>
          <w:szCs w:val="24"/>
        </w:rPr>
        <w:t>13th</w:t>
      </w:r>
      <w:r w:rsidRPr="00E77AF1">
        <w:rPr>
          <w:rStyle w:val="st1"/>
          <w:i/>
          <w:sz w:val="24"/>
          <w:szCs w:val="24"/>
        </w:rPr>
        <w:t xml:space="preserve"> International </w:t>
      </w:r>
      <w:r w:rsidRPr="00E77AF1">
        <w:rPr>
          <w:rStyle w:val="st1"/>
          <w:bCs/>
          <w:i/>
          <w:sz w:val="24"/>
          <w:szCs w:val="24"/>
        </w:rPr>
        <w:t>Congress on Sound and Vibration</w:t>
      </w:r>
      <w:r w:rsidRPr="00E77AF1">
        <w:rPr>
          <w:rStyle w:val="st1"/>
          <w:sz w:val="24"/>
          <w:szCs w:val="24"/>
        </w:rPr>
        <w:t xml:space="preserve"> (</w:t>
      </w:r>
      <w:r w:rsidRPr="00E77AF1">
        <w:rPr>
          <w:rStyle w:val="st1"/>
          <w:i/>
          <w:sz w:val="24"/>
          <w:szCs w:val="24"/>
        </w:rPr>
        <w:t>ICSV</w:t>
      </w:r>
      <w:r w:rsidRPr="00E77AF1">
        <w:rPr>
          <w:rStyle w:val="st1"/>
          <w:sz w:val="24"/>
          <w:szCs w:val="24"/>
        </w:rPr>
        <w:t xml:space="preserve"> 13), Vienna, Austria, Jul. 2</w:t>
      </w:r>
      <w:r w:rsidR="004A5576" w:rsidRPr="00E77AF1">
        <w:rPr>
          <w:sz w:val="24"/>
          <w:szCs w:val="24"/>
        </w:rPr>
        <w:t xml:space="preserve"> – </w:t>
      </w:r>
      <w:r w:rsidRPr="00E77AF1">
        <w:rPr>
          <w:rStyle w:val="st1"/>
          <w:sz w:val="24"/>
          <w:szCs w:val="24"/>
        </w:rPr>
        <w:t>6, 2006</w:t>
      </w:r>
      <w:r w:rsidRPr="00E77AF1">
        <w:rPr>
          <w:sz w:val="24"/>
          <w:szCs w:val="24"/>
        </w:rPr>
        <w:t>.</w:t>
      </w:r>
    </w:p>
    <w:p w:rsidR="00765860" w:rsidRPr="00E77AF1" w:rsidRDefault="00236EC3" w:rsidP="00765860">
      <w:pPr>
        <w:pStyle w:val="References"/>
        <w:spacing w:line="480" w:lineRule="auto"/>
        <w:jc w:val="both"/>
        <w:rPr>
          <w:sz w:val="24"/>
          <w:szCs w:val="24"/>
        </w:rPr>
      </w:pPr>
      <w:r w:rsidRPr="00E77AF1">
        <w:rPr>
          <w:sz w:val="24"/>
          <w:szCs w:val="24"/>
        </w:rPr>
        <w:t xml:space="preserve">H. W. Jensen, Parallel global illumination using photon mapping. </w:t>
      </w:r>
      <w:r w:rsidRPr="00E77AF1">
        <w:rPr>
          <w:i/>
          <w:sz w:val="24"/>
          <w:szCs w:val="24"/>
        </w:rPr>
        <w:t>SIGGRAPH</w:t>
      </w:r>
      <w:r w:rsidRPr="00E77AF1">
        <w:rPr>
          <w:sz w:val="24"/>
          <w:szCs w:val="24"/>
        </w:rPr>
        <w:t xml:space="preserve"> 2000 </w:t>
      </w:r>
      <w:r w:rsidRPr="00E77AF1">
        <w:rPr>
          <w:i/>
          <w:sz w:val="24"/>
          <w:szCs w:val="24"/>
        </w:rPr>
        <w:t>Course</w:t>
      </w:r>
      <w:r w:rsidRPr="00E77AF1">
        <w:rPr>
          <w:sz w:val="24"/>
          <w:szCs w:val="24"/>
        </w:rPr>
        <w:t xml:space="preserve"> 30, </w:t>
      </w:r>
      <w:r w:rsidR="00624C23">
        <w:rPr>
          <w:sz w:val="24"/>
          <w:szCs w:val="24"/>
        </w:rPr>
        <w:t xml:space="preserve">  </w:t>
      </w:r>
      <w:r w:rsidRPr="00E77AF1">
        <w:rPr>
          <w:sz w:val="24"/>
          <w:szCs w:val="24"/>
        </w:rPr>
        <w:t>Jul</w:t>
      </w:r>
      <w:r w:rsidR="00624C23">
        <w:rPr>
          <w:sz w:val="24"/>
          <w:szCs w:val="24"/>
        </w:rPr>
        <w:t>y</w:t>
      </w:r>
      <w:r w:rsidRPr="00E77AF1">
        <w:rPr>
          <w:sz w:val="24"/>
          <w:szCs w:val="24"/>
        </w:rPr>
        <w:t xml:space="preserve"> 23-28, New Orleans, LA, 2000.</w:t>
      </w:r>
    </w:p>
    <w:p w:rsidR="00765860" w:rsidRPr="00E77AF1" w:rsidRDefault="00765860" w:rsidP="00765860">
      <w:pPr>
        <w:pStyle w:val="References"/>
        <w:spacing w:line="480" w:lineRule="auto"/>
        <w:jc w:val="both"/>
        <w:rPr>
          <w:sz w:val="24"/>
          <w:szCs w:val="24"/>
        </w:rPr>
      </w:pPr>
      <w:r w:rsidRPr="00E77AF1">
        <w:rPr>
          <w:bCs/>
          <w:color w:val="00000A"/>
          <w:sz w:val="24"/>
          <w:szCs w:val="24"/>
        </w:rPr>
        <w:t>K. Zhou</w:t>
      </w:r>
      <w:r w:rsidR="00016D55" w:rsidRPr="00E77AF1">
        <w:rPr>
          <w:bCs/>
          <w:color w:val="00000A"/>
          <w:sz w:val="24"/>
          <w:szCs w:val="24"/>
        </w:rPr>
        <w:t xml:space="preserve">, Q. Hou, R. Wang, and B. Guo, </w:t>
      </w:r>
      <w:r w:rsidRPr="00E77AF1">
        <w:rPr>
          <w:bCs/>
          <w:color w:val="00000A"/>
          <w:sz w:val="24"/>
          <w:szCs w:val="24"/>
        </w:rPr>
        <w:t>Real-Time KD-tree constr</w:t>
      </w:r>
      <w:r w:rsidR="00016D55" w:rsidRPr="00E77AF1">
        <w:rPr>
          <w:bCs/>
          <w:color w:val="00000A"/>
          <w:sz w:val="24"/>
          <w:szCs w:val="24"/>
        </w:rPr>
        <w:t xml:space="preserve">uction on graphics hardware, </w:t>
      </w:r>
      <w:r w:rsidR="00016D55" w:rsidRPr="00E77AF1">
        <w:rPr>
          <w:i/>
          <w:color w:val="00000A"/>
          <w:sz w:val="24"/>
          <w:szCs w:val="24"/>
        </w:rPr>
        <w:t xml:space="preserve">ACM Transactions on Graphics. </w:t>
      </w:r>
      <w:r w:rsidR="00016D55" w:rsidRPr="00E77AF1">
        <w:rPr>
          <w:color w:val="00000A"/>
          <w:sz w:val="24"/>
          <w:szCs w:val="24"/>
        </w:rPr>
        <w:t>27(5): Article 126, 2008</w:t>
      </w:r>
    </w:p>
    <w:p w:rsidR="00765860" w:rsidRPr="00E77AF1" w:rsidRDefault="00765860" w:rsidP="00765860">
      <w:pPr>
        <w:pStyle w:val="References"/>
        <w:spacing w:line="480" w:lineRule="auto"/>
        <w:jc w:val="both"/>
        <w:rPr>
          <w:sz w:val="24"/>
          <w:szCs w:val="24"/>
        </w:rPr>
      </w:pPr>
      <w:r w:rsidRPr="00E77AF1">
        <w:rPr>
          <w:bCs/>
          <w:color w:val="00000A"/>
          <w:sz w:val="24"/>
          <w:szCs w:val="24"/>
        </w:rPr>
        <w:t xml:space="preserve">E. S. Brown, T. Chan, and X. Bresson, </w:t>
      </w:r>
      <w:r w:rsidRPr="00E77AF1">
        <w:rPr>
          <w:rFonts w:eastAsiaTheme="minorHAnsi"/>
          <w:bCs/>
          <w:sz w:val="24"/>
          <w:szCs w:val="24"/>
          <w:lang w:eastAsia="en-US"/>
        </w:rPr>
        <w:t xml:space="preserve">Completely convex formulation of the Chan-Vese image segmentation model, </w:t>
      </w:r>
      <w:r w:rsidRPr="00E77AF1">
        <w:rPr>
          <w:rFonts w:eastAsiaTheme="minorHAnsi"/>
          <w:i/>
          <w:sz w:val="24"/>
          <w:szCs w:val="24"/>
          <w:lang w:eastAsia="en-US"/>
        </w:rPr>
        <w:t>Int</w:t>
      </w:r>
      <w:r w:rsidR="00D10AD0" w:rsidRPr="00E77AF1">
        <w:rPr>
          <w:rFonts w:eastAsiaTheme="minorHAnsi"/>
          <w:i/>
          <w:sz w:val="24"/>
          <w:szCs w:val="24"/>
          <w:lang w:eastAsia="en-US"/>
        </w:rPr>
        <w:t>ernational</w:t>
      </w:r>
      <w:r w:rsidRPr="00E77AF1">
        <w:rPr>
          <w:rFonts w:eastAsiaTheme="minorHAnsi"/>
          <w:i/>
          <w:sz w:val="24"/>
          <w:szCs w:val="24"/>
          <w:lang w:eastAsia="en-US"/>
        </w:rPr>
        <w:t xml:space="preserve"> Journal of Computer Vision</w:t>
      </w:r>
      <w:r w:rsidR="00F64BB6">
        <w:rPr>
          <w:rFonts w:eastAsiaTheme="minorHAnsi"/>
          <w:sz w:val="24"/>
          <w:szCs w:val="24"/>
          <w:lang w:eastAsia="en-US"/>
        </w:rPr>
        <w:t xml:space="preserve"> 98(</w:t>
      </w:r>
      <w:r w:rsidR="003D3AF7">
        <w:rPr>
          <w:rFonts w:eastAsiaTheme="minorHAnsi"/>
          <w:sz w:val="24"/>
          <w:szCs w:val="24"/>
          <w:lang w:eastAsia="en-US"/>
        </w:rPr>
        <w:t>1</w:t>
      </w:r>
      <w:r w:rsidR="00F64BB6">
        <w:rPr>
          <w:rFonts w:eastAsiaTheme="minorHAnsi"/>
          <w:sz w:val="24"/>
          <w:szCs w:val="24"/>
          <w:lang w:eastAsia="en-US"/>
        </w:rPr>
        <w:t xml:space="preserve">): </w:t>
      </w:r>
      <w:r w:rsidRPr="00E77AF1">
        <w:rPr>
          <w:rFonts w:eastAsiaTheme="minorHAnsi"/>
          <w:sz w:val="24"/>
          <w:szCs w:val="24"/>
          <w:lang w:eastAsia="en-US"/>
        </w:rPr>
        <w:t>103–121, 2012.</w:t>
      </w:r>
    </w:p>
    <w:p w:rsidR="00765860" w:rsidRPr="00E77AF1" w:rsidRDefault="00765860" w:rsidP="00765860">
      <w:pPr>
        <w:pStyle w:val="References"/>
        <w:spacing w:line="480" w:lineRule="auto"/>
        <w:jc w:val="both"/>
        <w:rPr>
          <w:sz w:val="24"/>
          <w:szCs w:val="24"/>
        </w:rPr>
      </w:pPr>
      <w:r w:rsidRPr="00E77AF1">
        <w:rPr>
          <w:rFonts w:eastAsiaTheme="minorHAnsi"/>
          <w:sz w:val="24"/>
          <w:szCs w:val="24"/>
          <w:lang w:eastAsia="en-US"/>
        </w:rPr>
        <w:t xml:space="preserve">T. F. Chan, S. Esedoglu, and M. Nikolova, Algorithms for finding global minimizers of image segmentation and denoising models, </w:t>
      </w:r>
      <w:r w:rsidRPr="00E77AF1">
        <w:rPr>
          <w:rFonts w:eastAsiaTheme="minorHAnsi"/>
          <w:i/>
          <w:iCs/>
          <w:sz w:val="24"/>
          <w:szCs w:val="24"/>
          <w:lang w:eastAsia="en-US"/>
        </w:rPr>
        <w:t>SIAM Journal on Applied Mathematics</w:t>
      </w:r>
      <w:r w:rsidRPr="00E77AF1">
        <w:rPr>
          <w:rFonts w:eastAsiaTheme="minorHAnsi"/>
          <w:sz w:val="24"/>
          <w:szCs w:val="24"/>
          <w:lang w:eastAsia="en-US"/>
        </w:rPr>
        <w:t xml:space="preserve">, </w:t>
      </w:r>
      <w:r w:rsidRPr="00E77AF1">
        <w:rPr>
          <w:rFonts w:eastAsiaTheme="minorHAnsi"/>
          <w:iCs/>
          <w:sz w:val="24"/>
          <w:szCs w:val="24"/>
          <w:lang w:eastAsia="en-US"/>
        </w:rPr>
        <w:t>66</w:t>
      </w:r>
      <w:r w:rsidRPr="00E77AF1">
        <w:rPr>
          <w:rFonts w:eastAsiaTheme="minorHAnsi"/>
          <w:sz w:val="24"/>
          <w:szCs w:val="24"/>
          <w:lang w:eastAsia="en-US"/>
        </w:rPr>
        <w:t>(5)</w:t>
      </w:r>
      <w:r w:rsidR="006F3122" w:rsidRPr="00E77AF1">
        <w:rPr>
          <w:rFonts w:eastAsiaTheme="minorHAnsi"/>
          <w:sz w:val="24"/>
          <w:szCs w:val="24"/>
          <w:lang w:eastAsia="en-US"/>
        </w:rPr>
        <w:t>:</w:t>
      </w:r>
      <w:r w:rsidRPr="00E77AF1">
        <w:rPr>
          <w:rFonts w:eastAsiaTheme="minorHAnsi"/>
          <w:sz w:val="24"/>
          <w:szCs w:val="24"/>
          <w:lang w:eastAsia="en-US"/>
        </w:rPr>
        <w:t xml:space="preserve"> 1632</w:t>
      </w:r>
      <w:r w:rsidR="00996E2B">
        <w:rPr>
          <w:rFonts w:eastAsiaTheme="minorHAnsi"/>
          <w:sz w:val="24"/>
          <w:szCs w:val="24"/>
          <w:lang w:eastAsia="en-US"/>
        </w:rPr>
        <w:t xml:space="preserve"> </w:t>
      </w:r>
      <w:r w:rsidRPr="00E77AF1">
        <w:rPr>
          <w:rFonts w:eastAsiaTheme="minorHAnsi"/>
          <w:sz w:val="24"/>
          <w:szCs w:val="24"/>
          <w:lang w:eastAsia="en-US"/>
        </w:rPr>
        <w:t>–</w:t>
      </w:r>
      <w:r w:rsidR="00996E2B">
        <w:rPr>
          <w:rFonts w:eastAsiaTheme="minorHAnsi"/>
          <w:sz w:val="24"/>
          <w:szCs w:val="24"/>
          <w:lang w:eastAsia="en-US"/>
        </w:rPr>
        <w:t xml:space="preserve"> </w:t>
      </w:r>
      <w:r w:rsidRPr="00E77AF1">
        <w:rPr>
          <w:rFonts w:eastAsiaTheme="minorHAnsi"/>
          <w:sz w:val="24"/>
          <w:szCs w:val="24"/>
          <w:lang w:eastAsia="en-US"/>
        </w:rPr>
        <w:t>1648</w:t>
      </w:r>
      <w:r w:rsidR="008F7767" w:rsidRPr="00E77AF1">
        <w:rPr>
          <w:rFonts w:eastAsiaTheme="minorHAnsi"/>
          <w:sz w:val="24"/>
          <w:szCs w:val="24"/>
          <w:lang w:eastAsia="en-US"/>
        </w:rPr>
        <w:t>,</w:t>
      </w:r>
      <w:r w:rsidRPr="00E77AF1">
        <w:rPr>
          <w:rFonts w:eastAsiaTheme="minorHAnsi"/>
          <w:sz w:val="24"/>
          <w:szCs w:val="24"/>
          <w:lang w:eastAsia="en-US"/>
        </w:rPr>
        <w:t xml:space="preserve"> 2006.</w:t>
      </w:r>
    </w:p>
    <w:p w:rsidR="00765860" w:rsidRPr="00E77AF1" w:rsidRDefault="00D449A7" w:rsidP="000547EC">
      <w:pPr>
        <w:pStyle w:val="References"/>
        <w:spacing w:line="480" w:lineRule="auto"/>
        <w:rPr>
          <w:sz w:val="24"/>
          <w:szCs w:val="24"/>
        </w:rPr>
      </w:pPr>
      <w:hyperlink r:id="rId40" w:history="1">
        <w:r w:rsidR="00D650D1" w:rsidRPr="00E77AF1">
          <w:rPr>
            <w:rStyle w:val="Hyperlink"/>
            <w:rFonts w:eastAsiaTheme="minorHAnsi"/>
            <w:sz w:val="24"/>
            <w:szCs w:val="24"/>
            <w:lang w:eastAsia="en-US"/>
          </w:rPr>
          <w:t>http://en.wikipedia.org/wiki/DARPA_Grand_Challenge</w:t>
        </w:r>
      </w:hyperlink>
    </w:p>
    <w:p w:rsidR="00765860" w:rsidRPr="00E77AF1" w:rsidRDefault="00D449A7" w:rsidP="000547EC">
      <w:pPr>
        <w:pStyle w:val="References"/>
        <w:spacing w:line="480" w:lineRule="auto"/>
        <w:rPr>
          <w:sz w:val="24"/>
          <w:szCs w:val="24"/>
        </w:rPr>
      </w:pPr>
      <w:hyperlink r:id="rId41" w:history="1">
        <w:r w:rsidR="00D650D1" w:rsidRPr="00E77AF1">
          <w:rPr>
            <w:rStyle w:val="Hyperlink"/>
            <w:rFonts w:eastAsiaTheme="minorHAnsi"/>
            <w:sz w:val="24"/>
            <w:szCs w:val="24"/>
            <w:lang w:eastAsia="en-US"/>
          </w:rPr>
          <w:t>http://en.wikipedia.org/wiki/DARPA_Urban_Challenge</w:t>
        </w:r>
      </w:hyperlink>
    </w:p>
    <w:p w:rsidR="00765860" w:rsidRPr="00E77AF1" w:rsidRDefault="00D449A7" w:rsidP="000547EC">
      <w:pPr>
        <w:pStyle w:val="References"/>
        <w:spacing w:line="480" w:lineRule="auto"/>
        <w:rPr>
          <w:sz w:val="24"/>
          <w:szCs w:val="24"/>
        </w:rPr>
      </w:pPr>
      <w:hyperlink r:id="rId42" w:history="1">
        <w:r w:rsidR="00D650D1" w:rsidRPr="00E77AF1">
          <w:rPr>
            <w:rStyle w:val="Hyperlink"/>
            <w:rFonts w:eastAsiaTheme="minorHAnsi"/>
            <w:sz w:val="24"/>
            <w:szCs w:val="24"/>
            <w:lang w:eastAsia="en-US"/>
          </w:rPr>
          <w:t>http://en.wikipedia.org/wiki/DARPA_Robotics_Challenge</w:t>
        </w:r>
      </w:hyperlink>
    </w:p>
    <w:p w:rsidR="00D650D1" w:rsidRPr="00E77AF1" w:rsidRDefault="00CF5976" w:rsidP="000547EC">
      <w:pPr>
        <w:pStyle w:val="References"/>
        <w:spacing w:line="480" w:lineRule="auto"/>
        <w:rPr>
          <w:sz w:val="24"/>
          <w:szCs w:val="24"/>
        </w:rPr>
      </w:pPr>
      <w:r w:rsidRPr="00E77AF1">
        <w:rPr>
          <w:sz w:val="24"/>
          <w:szCs w:val="24"/>
        </w:rPr>
        <w:t xml:space="preserve">M. </w:t>
      </w:r>
      <w:r w:rsidR="00E254EE" w:rsidRPr="00E77AF1">
        <w:rPr>
          <w:sz w:val="24"/>
          <w:szCs w:val="24"/>
        </w:rPr>
        <w:t>Kaku</w:t>
      </w:r>
      <w:r w:rsidRPr="00E77AF1">
        <w:rPr>
          <w:sz w:val="24"/>
          <w:szCs w:val="24"/>
        </w:rPr>
        <w:t xml:space="preserve">, </w:t>
      </w:r>
      <w:r w:rsidRPr="00E77AF1">
        <w:rPr>
          <w:bCs/>
          <w:i/>
          <w:color w:val="000000"/>
          <w:sz w:val="24"/>
          <w:szCs w:val="24"/>
        </w:rPr>
        <w:t>The Future of the Mind: The Scientific Quest to Understand, Enhance, and Empower the Mind</w:t>
      </w:r>
      <w:r w:rsidRPr="00E77AF1">
        <w:rPr>
          <w:bCs/>
          <w:color w:val="000000"/>
          <w:sz w:val="24"/>
          <w:szCs w:val="24"/>
        </w:rPr>
        <w:t xml:space="preserve">, Double Day, New York, </w:t>
      </w:r>
      <w:r w:rsidR="00157016">
        <w:rPr>
          <w:bCs/>
          <w:color w:val="000000"/>
          <w:sz w:val="24"/>
          <w:szCs w:val="24"/>
        </w:rPr>
        <w:t xml:space="preserve">NY, </w:t>
      </w:r>
      <w:r w:rsidRPr="00E77AF1">
        <w:rPr>
          <w:bCs/>
          <w:color w:val="000000"/>
          <w:sz w:val="24"/>
          <w:szCs w:val="24"/>
        </w:rPr>
        <w:t>2014.</w:t>
      </w:r>
      <w:r w:rsidR="00E254EE" w:rsidRPr="00E77AF1">
        <w:rPr>
          <w:sz w:val="24"/>
          <w:szCs w:val="24"/>
        </w:rPr>
        <w:t xml:space="preserve"> </w:t>
      </w:r>
    </w:p>
    <w:p w:rsidR="00E254EE" w:rsidRPr="00E77AF1" w:rsidRDefault="00E0699C" w:rsidP="000547EC">
      <w:pPr>
        <w:pStyle w:val="References"/>
        <w:spacing w:line="480" w:lineRule="auto"/>
        <w:rPr>
          <w:sz w:val="24"/>
          <w:szCs w:val="24"/>
        </w:rPr>
      </w:pPr>
      <w:r w:rsidRPr="00E77AF1">
        <w:rPr>
          <w:sz w:val="24"/>
          <w:szCs w:val="24"/>
        </w:rPr>
        <w:lastRenderedPageBreak/>
        <w:t xml:space="preserve">J. Hawkins and S. Blakeslee, </w:t>
      </w:r>
      <w:r w:rsidRPr="00E77AF1">
        <w:rPr>
          <w:i/>
          <w:sz w:val="24"/>
          <w:szCs w:val="24"/>
        </w:rPr>
        <w:t>On Intelligence</w:t>
      </w:r>
      <w:r w:rsidRPr="00E77AF1">
        <w:rPr>
          <w:sz w:val="24"/>
          <w:szCs w:val="24"/>
        </w:rPr>
        <w:t>, Times Books, New York, 2004.</w:t>
      </w:r>
    </w:p>
    <w:p w:rsidR="00E254EE" w:rsidRPr="00E77AF1" w:rsidRDefault="00706356" w:rsidP="000547EC">
      <w:pPr>
        <w:pStyle w:val="References"/>
        <w:spacing w:line="480" w:lineRule="auto"/>
        <w:rPr>
          <w:sz w:val="24"/>
          <w:szCs w:val="24"/>
        </w:rPr>
      </w:pPr>
      <w:r w:rsidRPr="00E77AF1">
        <w:rPr>
          <w:sz w:val="24"/>
          <w:szCs w:val="24"/>
        </w:rPr>
        <w:t xml:space="preserve">M. Z. </w:t>
      </w:r>
      <w:r w:rsidR="00E608B6" w:rsidRPr="00E77AF1">
        <w:rPr>
          <w:sz w:val="24"/>
          <w:szCs w:val="24"/>
        </w:rPr>
        <w:t xml:space="preserve">Zia, </w:t>
      </w:r>
      <w:r w:rsidRPr="00E77AF1">
        <w:rPr>
          <w:sz w:val="24"/>
          <w:szCs w:val="24"/>
        </w:rPr>
        <w:t xml:space="preserve">M. </w:t>
      </w:r>
      <w:r w:rsidR="00E608B6" w:rsidRPr="00E77AF1">
        <w:rPr>
          <w:sz w:val="24"/>
          <w:szCs w:val="24"/>
        </w:rPr>
        <w:t xml:space="preserve">Stark and </w:t>
      </w:r>
      <w:r w:rsidRPr="00E77AF1">
        <w:rPr>
          <w:sz w:val="24"/>
          <w:szCs w:val="24"/>
        </w:rPr>
        <w:t xml:space="preserve">K. </w:t>
      </w:r>
      <w:r w:rsidR="00926036" w:rsidRPr="00E77AF1">
        <w:rPr>
          <w:sz w:val="24"/>
          <w:szCs w:val="24"/>
        </w:rPr>
        <w:t>Schindler, Are cars j</w:t>
      </w:r>
      <w:r w:rsidR="00E608B6" w:rsidRPr="00E77AF1">
        <w:rPr>
          <w:sz w:val="24"/>
          <w:szCs w:val="24"/>
        </w:rPr>
        <w:t xml:space="preserve">ust 3D </w:t>
      </w:r>
      <w:r w:rsidR="00926036" w:rsidRPr="00E77AF1">
        <w:rPr>
          <w:sz w:val="24"/>
          <w:szCs w:val="24"/>
        </w:rPr>
        <w:t>b</w:t>
      </w:r>
      <w:r w:rsidR="00E608B6" w:rsidRPr="00E77AF1">
        <w:rPr>
          <w:sz w:val="24"/>
          <w:szCs w:val="24"/>
        </w:rPr>
        <w:t xml:space="preserve">oxes? – </w:t>
      </w:r>
      <w:r w:rsidR="00926036" w:rsidRPr="00E77AF1">
        <w:rPr>
          <w:sz w:val="24"/>
          <w:szCs w:val="24"/>
        </w:rPr>
        <w:t>j</w:t>
      </w:r>
      <w:r w:rsidR="00E608B6" w:rsidRPr="00E77AF1">
        <w:rPr>
          <w:sz w:val="24"/>
          <w:szCs w:val="24"/>
        </w:rPr>
        <w:t xml:space="preserve">ointly </w:t>
      </w:r>
      <w:r w:rsidR="00926036" w:rsidRPr="00E77AF1">
        <w:rPr>
          <w:sz w:val="24"/>
          <w:szCs w:val="24"/>
        </w:rPr>
        <w:t>e</w:t>
      </w:r>
      <w:r w:rsidR="00E608B6" w:rsidRPr="00E77AF1">
        <w:rPr>
          <w:sz w:val="24"/>
          <w:szCs w:val="24"/>
        </w:rPr>
        <w:t>stimating t</w:t>
      </w:r>
      <w:r w:rsidR="00926036" w:rsidRPr="00E77AF1">
        <w:rPr>
          <w:sz w:val="24"/>
          <w:szCs w:val="24"/>
        </w:rPr>
        <w:t>he 3D shape of multiple objects</w:t>
      </w:r>
      <w:r w:rsidR="005709EA" w:rsidRPr="00E77AF1">
        <w:rPr>
          <w:sz w:val="24"/>
          <w:szCs w:val="24"/>
        </w:rPr>
        <w:t xml:space="preserve">, </w:t>
      </w:r>
      <w:r w:rsidR="00AA2BD3" w:rsidRPr="00E77AF1">
        <w:rPr>
          <w:i/>
          <w:sz w:val="24"/>
          <w:szCs w:val="24"/>
        </w:rPr>
        <w:t>Proceedings</w:t>
      </w:r>
      <w:r w:rsidR="005709EA" w:rsidRPr="00E77AF1">
        <w:rPr>
          <w:i/>
          <w:sz w:val="24"/>
          <w:szCs w:val="24"/>
        </w:rPr>
        <w:t xml:space="preserve"> of the IEEE </w:t>
      </w:r>
      <w:r w:rsidR="008D442B" w:rsidRPr="00E77AF1">
        <w:rPr>
          <w:i/>
          <w:sz w:val="24"/>
          <w:szCs w:val="24"/>
        </w:rPr>
        <w:t>Conference</w:t>
      </w:r>
      <w:r w:rsidR="005709EA" w:rsidRPr="00E77AF1">
        <w:rPr>
          <w:i/>
          <w:sz w:val="24"/>
          <w:szCs w:val="24"/>
        </w:rPr>
        <w:t xml:space="preserve"> on Computer Vision and Pattern Recognition</w:t>
      </w:r>
      <w:r w:rsidR="005709EA" w:rsidRPr="00E77AF1">
        <w:rPr>
          <w:sz w:val="24"/>
          <w:szCs w:val="24"/>
        </w:rPr>
        <w:t xml:space="preserve"> (</w:t>
      </w:r>
      <w:r w:rsidR="005709EA" w:rsidRPr="00CE4888">
        <w:rPr>
          <w:i/>
          <w:sz w:val="24"/>
          <w:szCs w:val="24"/>
        </w:rPr>
        <w:t>CVPR</w:t>
      </w:r>
      <w:r w:rsidR="005709EA" w:rsidRPr="00E77AF1">
        <w:rPr>
          <w:sz w:val="24"/>
          <w:szCs w:val="24"/>
        </w:rPr>
        <w:t xml:space="preserve"> ‘14), Columbus, OH, Jun</w:t>
      </w:r>
      <w:r w:rsidR="00CE4888">
        <w:rPr>
          <w:sz w:val="24"/>
          <w:szCs w:val="24"/>
        </w:rPr>
        <w:t>e</w:t>
      </w:r>
      <w:r w:rsidR="005709EA" w:rsidRPr="00E77AF1">
        <w:rPr>
          <w:sz w:val="24"/>
          <w:szCs w:val="24"/>
        </w:rPr>
        <w:t xml:space="preserve"> 24 -27, 2014.</w:t>
      </w:r>
    </w:p>
    <w:p w:rsidR="00313162" w:rsidRPr="00E77AF1" w:rsidRDefault="00706356" w:rsidP="000547EC">
      <w:pPr>
        <w:pStyle w:val="References"/>
        <w:spacing w:line="480" w:lineRule="auto"/>
        <w:rPr>
          <w:sz w:val="24"/>
          <w:szCs w:val="24"/>
        </w:rPr>
      </w:pPr>
      <w:r w:rsidRPr="00E77AF1">
        <w:rPr>
          <w:sz w:val="24"/>
          <w:szCs w:val="24"/>
        </w:rPr>
        <w:t xml:space="preserve">J. </w:t>
      </w:r>
      <w:r w:rsidR="00E608B6" w:rsidRPr="00E77AF1">
        <w:rPr>
          <w:sz w:val="24"/>
          <w:szCs w:val="24"/>
        </w:rPr>
        <w:t xml:space="preserve">Walker, </w:t>
      </w:r>
      <w:r w:rsidRPr="00E77AF1">
        <w:rPr>
          <w:sz w:val="24"/>
          <w:szCs w:val="24"/>
        </w:rPr>
        <w:t xml:space="preserve">A. </w:t>
      </w:r>
      <w:r w:rsidR="00E608B6" w:rsidRPr="00E77AF1">
        <w:rPr>
          <w:sz w:val="24"/>
          <w:szCs w:val="24"/>
        </w:rPr>
        <w:t xml:space="preserve">Gupta and </w:t>
      </w:r>
      <w:r w:rsidRPr="00E77AF1">
        <w:rPr>
          <w:sz w:val="24"/>
          <w:szCs w:val="24"/>
        </w:rPr>
        <w:t xml:space="preserve">M. </w:t>
      </w:r>
      <w:r w:rsidR="00E608B6" w:rsidRPr="00E77AF1">
        <w:rPr>
          <w:sz w:val="24"/>
          <w:szCs w:val="24"/>
        </w:rPr>
        <w:t>Herbert</w:t>
      </w:r>
      <w:r w:rsidRPr="00E77AF1">
        <w:rPr>
          <w:sz w:val="24"/>
          <w:szCs w:val="24"/>
        </w:rPr>
        <w:t>,</w:t>
      </w:r>
      <w:r w:rsidR="00E608B6" w:rsidRPr="00E77AF1">
        <w:rPr>
          <w:sz w:val="24"/>
          <w:szCs w:val="24"/>
        </w:rPr>
        <w:t xml:space="preserve"> Patch to the </w:t>
      </w:r>
      <w:r w:rsidR="00926036" w:rsidRPr="00E77AF1">
        <w:rPr>
          <w:sz w:val="24"/>
          <w:szCs w:val="24"/>
        </w:rPr>
        <w:t>f</w:t>
      </w:r>
      <w:r w:rsidR="00E608B6" w:rsidRPr="00E77AF1">
        <w:rPr>
          <w:sz w:val="24"/>
          <w:szCs w:val="24"/>
        </w:rPr>
        <w:t xml:space="preserve">uture: </w:t>
      </w:r>
      <w:r w:rsidR="00926036" w:rsidRPr="00E77AF1">
        <w:rPr>
          <w:sz w:val="24"/>
          <w:szCs w:val="24"/>
        </w:rPr>
        <w:t>u</w:t>
      </w:r>
      <w:r w:rsidR="00E608B6" w:rsidRPr="00E77AF1">
        <w:rPr>
          <w:sz w:val="24"/>
          <w:szCs w:val="24"/>
        </w:rPr>
        <w:t xml:space="preserve">nsupervised </w:t>
      </w:r>
      <w:r w:rsidR="00926036" w:rsidRPr="00E77AF1">
        <w:rPr>
          <w:sz w:val="24"/>
          <w:szCs w:val="24"/>
        </w:rPr>
        <w:t>v</w:t>
      </w:r>
      <w:r w:rsidR="00E608B6" w:rsidRPr="00E77AF1">
        <w:rPr>
          <w:sz w:val="24"/>
          <w:szCs w:val="24"/>
        </w:rPr>
        <w:t xml:space="preserve">isual </w:t>
      </w:r>
      <w:r w:rsidR="00926036" w:rsidRPr="00E77AF1">
        <w:rPr>
          <w:sz w:val="24"/>
          <w:szCs w:val="24"/>
        </w:rPr>
        <w:t>p</w:t>
      </w:r>
      <w:r w:rsidR="00E608B6" w:rsidRPr="00E77AF1">
        <w:rPr>
          <w:sz w:val="24"/>
          <w:szCs w:val="24"/>
        </w:rPr>
        <w:t>rediction</w:t>
      </w:r>
      <w:r w:rsidR="005709EA" w:rsidRPr="00E77AF1">
        <w:rPr>
          <w:sz w:val="24"/>
          <w:szCs w:val="24"/>
        </w:rPr>
        <w:t xml:space="preserve">, </w:t>
      </w:r>
      <w:r w:rsidR="00AA2BD3" w:rsidRPr="00E77AF1">
        <w:rPr>
          <w:i/>
          <w:sz w:val="24"/>
          <w:szCs w:val="24"/>
        </w:rPr>
        <w:t>Proceedings</w:t>
      </w:r>
      <w:r w:rsidR="008D442B" w:rsidRPr="00E77AF1">
        <w:rPr>
          <w:i/>
          <w:sz w:val="24"/>
          <w:szCs w:val="24"/>
        </w:rPr>
        <w:t xml:space="preserve"> of the IEEE Conference</w:t>
      </w:r>
      <w:r w:rsidR="005709EA" w:rsidRPr="00E77AF1">
        <w:rPr>
          <w:i/>
          <w:sz w:val="24"/>
          <w:szCs w:val="24"/>
        </w:rPr>
        <w:t xml:space="preserve"> on Computer Vision and Pattern Recognition</w:t>
      </w:r>
      <w:r w:rsidR="005709EA" w:rsidRPr="00E77AF1">
        <w:rPr>
          <w:sz w:val="24"/>
          <w:szCs w:val="24"/>
        </w:rPr>
        <w:t xml:space="preserve"> (</w:t>
      </w:r>
      <w:r w:rsidR="005709EA" w:rsidRPr="00CE4888">
        <w:rPr>
          <w:i/>
          <w:sz w:val="24"/>
          <w:szCs w:val="24"/>
        </w:rPr>
        <w:t>CVPR</w:t>
      </w:r>
      <w:r w:rsidR="005709EA" w:rsidRPr="00E77AF1">
        <w:rPr>
          <w:sz w:val="24"/>
          <w:szCs w:val="24"/>
        </w:rPr>
        <w:t xml:space="preserve"> ‘14), Columbus, OH, Jun</w:t>
      </w:r>
      <w:r w:rsidR="008D442B" w:rsidRPr="00E77AF1">
        <w:rPr>
          <w:sz w:val="24"/>
          <w:szCs w:val="24"/>
        </w:rPr>
        <w:t>e</w:t>
      </w:r>
      <w:r w:rsidR="005709EA" w:rsidRPr="00E77AF1">
        <w:rPr>
          <w:sz w:val="24"/>
          <w:szCs w:val="24"/>
        </w:rPr>
        <w:t xml:space="preserve"> 24 -27, 2014.</w:t>
      </w:r>
    </w:p>
    <w:p w:rsidR="00313162" w:rsidRPr="00B55972" w:rsidRDefault="00902DA6" w:rsidP="000547EC">
      <w:pPr>
        <w:pStyle w:val="References"/>
        <w:spacing w:line="480" w:lineRule="auto"/>
        <w:rPr>
          <w:sz w:val="24"/>
          <w:szCs w:val="24"/>
        </w:rPr>
      </w:pPr>
      <w:r w:rsidRPr="00E77AF1">
        <w:rPr>
          <w:sz w:val="24"/>
          <w:szCs w:val="24"/>
        </w:rPr>
        <w:t xml:space="preserve">D. Erhan, C. Szegedy, A. Toshev, and D. Anguelov, Scalable object detection using deep neural networks, </w:t>
      </w:r>
      <w:r w:rsidR="00AA2BD3" w:rsidRPr="00E77AF1">
        <w:rPr>
          <w:i/>
          <w:sz w:val="24"/>
          <w:szCs w:val="24"/>
        </w:rPr>
        <w:t>Proceedings</w:t>
      </w:r>
      <w:r w:rsidRPr="00E77AF1">
        <w:rPr>
          <w:i/>
          <w:sz w:val="24"/>
          <w:szCs w:val="24"/>
        </w:rPr>
        <w:t xml:space="preserve"> of the IEEE </w:t>
      </w:r>
      <w:r w:rsidR="00AA2BD3" w:rsidRPr="00E77AF1">
        <w:rPr>
          <w:i/>
          <w:sz w:val="24"/>
          <w:szCs w:val="24"/>
        </w:rPr>
        <w:t>Conference</w:t>
      </w:r>
      <w:r w:rsidRPr="00E77AF1">
        <w:rPr>
          <w:i/>
          <w:sz w:val="24"/>
          <w:szCs w:val="24"/>
        </w:rPr>
        <w:t xml:space="preserve"> on Computer Vision and Pattern Recognition</w:t>
      </w:r>
      <w:r w:rsidRPr="00E77AF1">
        <w:rPr>
          <w:sz w:val="24"/>
          <w:szCs w:val="24"/>
        </w:rPr>
        <w:t xml:space="preserve"> </w:t>
      </w:r>
      <w:r w:rsidR="0057290D">
        <w:rPr>
          <w:sz w:val="24"/>
          <w:szCs w:val="24"/>
        </w:rPr>
        <w:t xml:space="preserve"> </w:t>
      </w:r>
      <w:r w:rsidRPr="00E77AF1">
        <w:rPr>
          <w:sz w:val="24"/>
          <w:szCs w:val="24"/>
        </w:rPr>
        <w:t>(</w:t>
      </w:r>
      <w:r w:rsidRPr="0057290D">
        <w:rPr>
          <w:i/>
          <w:sz w:val="24"/>
          <w:szCs w:val="24"/>
        </w:rPr>
        <w:t>CVPR</w:t>
      </w:r>
      <w:r w:rsidRPr="00E77AF1">
        <w:rPr>
          <w:sz w:val="24"/>
          <w:szCs w:val="24"/>
        </w:rPr>
        <w:t xml:space="preserve"> ‘14), Columbus, OH,  Jun</w:t>
      </w:r>
      <w:r w:rsidR="00DF58C1">
        <w:rPr>
          <w:sz w:val="24"/>
          <w:szCs w:val="24"/>
        </w:rPr>
        <w:t>e</w:t>
      </w:r>
      <w:r w:rsidRPr="00E77AF1">
        <w:rPr>
          <w:sz w:val="24"/>
          <w:szCs w:val="24"/>
        </w:rPr>
        <w:t xml:space="preserve"> 24 -27, 2014.</w:t>
      </w:r>
    </w:p>
    <w:p w:rsidR="00A12FA6" w:rsidRDefault="00A12FA6" w:rsidP="00A12FA6">
      <w:pPr>
        <w:pStyle w:val="References"/>
        <w:numPr>
          <w:ilvl w:val="0"/>
          <w:numId w:val="0"/>
        </w:numPr>
        <w:spacing w:line="360" w:lineRule="auto"/>
        <w:ind w:left="360"/>
        <w:rPr>
          <w:rFonts w:eastAsiaTheme="minorHAnsi"/>
          <w:sz w:val="24"/>
          <w:szCs w:val="24"/>
          <w:lang w:eastAsia="en-US"/>
        </w:rPr>
      </w:pPr>
    </w:p>
    <w:p w:rsidR="00A12FA6" w:rsidRDefault="00A12FA6"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6D120F" w:rsidRDefault="006D120F" w:rsidP="00A12FA6">
      <w:pPr>
        <w:pStyle w:val="References"/>
        <w:numPr>
          <w:ilvl w:val="0"/>
          <w:numId w:val="0"/>
        </w:numPr>
        <w:spacing w:line="360" w:lineRule="auto"/>
        <w:ind w:left="360"/>
        <w:rPr>
          <w:rFonts w:eastAsiaTheme="minorHAnsi"/>
          <w:sz w:val="24"/>
          <w:szCs w:val="24"/>
          <w:lang w:eastAsia="en-US"/>
        </w:rPr>
      </w:pPr>
    </w:p>
    <w:p w:rsidR="00E27EAF" w:rsidRDefault="00E27EAF" w:rsidP="00A12FA6">
      <w:pPr>
        <w:pStyle w:val="References"/>
        <w:numPr>
          <w:ilvl w:val="0"/>
          <w:numId w:val="0"/>
        </w:numPr>
        <w:spacing w:line="360" w:lineRule="auto"/>
        <w:ind w:left="360"/>
        <w:rPr>
          <w:rFonts w:eastAsiaTheme="minorHAnsi"/>
          <w:sz w:val="24"/>
          <w:szCs w:val="24"/>
          <w:lang w:eastAsia="en-US"/>
        </w:rPr>
      </w:pPr>
    </w:p>
    <w:p w:rsidR="00E27EAF" w:rsidRDefault="00E27EAF" w:rsidP="00A12FA6">
      <w:pPr>
        <w:pStyle w:val="References"/>
        <w:numPr>
          <w:ilvl w:val="0"/>
          <w:numId w:val="0"/>
        </w:numPr>
        <w:spacing w:line="360" w:lineRule="auto"/>
        <w:ind w:left="360"/>
        <w:rPr>
          <w:rFonts w:eastAsiaTheme="minorHAnsi"/>
          <w:sz w:val="24"/>
          <w:szCs w:val="24"/>
          <w:lang w:eastAsia="en-US"/>
        </w:rPr>
      </w:pPr>
    </w:p>
    <w:p w:rsidR="00E27EAF" w:rsidRDefault="00E27EAF" w:rsidP="00A12FA6">
      <w:pPr>
        <w:pStyle w:val="References"/>
        <w:numPr>
          <w:ilvl w:val="0"/>
          <w:numId w:val="0"/>
        </w:numPr>
        <w:spacing w:line="360" w:lineRule="auto"/>
        <w:ind w:left="360"/>
        <w:rPr>
          <w:rFonts w:eastAsiaTheme="minorHAnsi"/>
          <w:sz w:val="24"/>
          <w:szCs w:val="24"/>
          <w:lang w:eastAsia="en-US"/>
        </w:rPr>
      </w:pPr>
    </w:p>
    <w:p w:rsidR="00E27EAF" w:rsidRDefault="00E27EAF" w:rsidP="00A12FA6">
      <w:pPr>
        <w:pStyle w:val="References"/>
        <w:numPr>
          <w:ilvl w:val="0"/>
          <w:numId w:val="0"/>
        </w:numPr>
        <w:spacing w:line="360" w:lineRule="auto"/>
        <w:ind w:left="360"/>
        <w:rPr>
          <w:rFonts w:eastAsiaTheme="minorHAnsi"/>
          <w:sz w:val="24"/>
          <w:szCs w:val="24"/>
          <w:lang w:eastAsia="en-US"/>
        </w:rPr>
      </w:pPr>
    </w:p>
    <w:p w:rsidR="00E27EAF" w:rsidRDefault="00E27EAF" w:rsidP="00A12FA6">
      <w:pPr>
        <w:pStyle w:val="References"/>
        <w:numPr>
          <w:ilvl w:val="0"/>
          <w:numId w:val="0"/>
        </w:numPr>
        <w:spacing w:line="360" w:lineRule="auto"/>
        <w:ind w:left="360"/>
        <w:rPr>
          <w:rFonts w:eastAsiaTheme="minorHAnsi"/>
          <w:sz w:val="24"/>
          <w:szCs w:val="24"/>
          <w:lang w:eastAsia="en-US"/>
        </w:rPr>
      </w:pPr>
    </w:p>
    <w:p w:rsidR="00105FF9" w:rsidRDefault="00105FF9" w:rsidP="00A12FA6">
      <w:pPr>
        <w:pStyle w:val="BodyText"/>
        <w:spacing w:line="360" w:lineRule="auto"/>
        <w:jc w:val="center"/>
        <w:rPr>
          <w:sz w:val="24"/>
          <w:szCs w:val="24"/>
        </w:rPr>
      </w:pPr>
      <w:r>
        <w:rPr>
          <w:b/>
          <w:sz w:val="28"/>
          <w:szCs w:val="28"/>
        </w:rPr>
        <w:lastRenderedPageBreak/>
        <w:t>VITA</w:t>
      </w:r>
    </w:p>
    <w:p w:rsidR="00A12FA6" w:rsidRPr="005F2F54" w:rsidRDefault="00A12FA6" w:rsidP="00BB1D39">
      <w:pPr>
        <w:pStyle w:val="BodyText"/>
        <w:spacing w:line="480" w:lineRule="auto"/>
        <w:rPr>
          <w:sz w:val="24"/>
          <w:szCs w:val="24"/>
        </w:rPr>
      </w:pPr>
      <w:r w:rsidRPr="00011CEC">
        <w:rPr>
          <w:sz w:val="24"/>
          <w:szCs w:val="24"/>
        </w:rPr>
        <w:t>Bruce Johnson received a B.S. degree in chemistry from Middle Tennessee State University in 1997 an M.S. in computer science in 2005 from the University of Tennessee, Knoxville. He finished his PhD in electrical engineering from the University of Tennessee, Knoxville in 2014. Since 200</w:t>
      </w:r>
      <w:r w:rsidR="00B42A62">
        <w:rPr>
          <w:sz w:val="24"/>
          <w:szCs w:val="24"/>
        </w:rPr>
        <w:t>9</w:t>
      </w:r>
      <w:r w:rsidRPr="00011CEC">
        <w:rPr>
          <w:sz w:val="24"/>
          <w:szCs w:val="24"/>
        </w:rPr>
        <w:t xml:space="preserve"> he has been working as a research scientist at the Naval Surface Warfare Center in Panama City. His research interests include wireless network sensor simulation, sensor coverage and numerical analysis.</w:t>
      </w:r>
    </w:p>
    <w:sectPr w:rsidR="00A12FA6" w:rsidRPr="005F2F54" w:rsidSect="00D92935">
      <w:type w:val="continuous"/>
      <w:pgSz w:w="12240" w:h="15840"/>
      <w:pgMar w:top="1440" w:right="1440" w:bottom="1440" w:left="1440" w:header="720" w:footer="720" w:gutter="0"/>
      <w:pgNumType w:start="0"/>
      <w:cols w:space="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45ED" w:rsidRDefault="00A945ED">
      <w:pPr>
        <w:spacing w:after="0"/>
      </w:pPr>
      <w:r>
        <w:separator/>
      </w:r>
    </w:p>
  </w:endnote>
  <w:endnote w:type="continuationSeparator" w:id="0">
    <w:p w:rsidR="00A945ED" w:rsidRDefault="00A945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ans">
    <w:altName w:val="Arial"/>
    <w:charset w:val="00"/>
    <w:family w:val="roman"/>
    <w:pitch w:val="default"/>
    <w:sig w:usb0="00000003" w:usb1="00000000" w:usb2="00000000" w:usb3="00000000" w:csb0="00000001" w:csb1="00000000"/>
  </w:font>
  <w:font w:name="Droid Sans Fallback">
    <w:charset w:val="00"/>
    <w:family w:val="roman"/>
    <w:pitch w:val="default"/>
    <w:sig w:usb0="00000003" w:usb1="00000000" w:usb2="00000000" w:usb3="00000000" w:csb0="00000001" w:csb1="00000000"/>
  </w:font>
  <w:font w:name="DejaVu Sans">
    <w:altName w:val="MS Mincho"/>
    <w:charset w:val="00"/>
    <w:family w:val="roman"/>
    <w:pitch w:val="default"/>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MinionPro-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940930"/>
      <w:docPartObj>
        <w:docPartGallery w:val="Page Numbers (Bottom of Page)"/>
        <w:docPartUnique/>
      </w:docPartObj>
    </w:sdtPr>
    <w:sdtEndPr>
      <w:rPr>
        <w:noProof/>
      </w:rPr>
    </w:sdtEndPr>
    <w:sdtContent>
      <w:p w:rsidR="00D449A7" w:rsidRDefault="00D449A7">
        <w:pPr>
          <w:pStyle w:val="Footer"/>
          <w:jc w:val="center"/>
        </w:pPr>
        <w:r>
          <w:fldChar w:fldCharType="begin"/>
        </w:r>
        <w:r>
          <w:instrText xml:space="preserve"> PAGE   \* MERGEFORMAT </w:instrText>
        </w:r>
        <w:r>
          <w:fldChar w:fldCharType="separate"/>
        </w:r>
        <w:r w:rsidR="00A40521">
          <w:rPr>
            <w:noProof/>
          </w:rPr>
          <w:t>iii</w:t>
        </w:r>
        <w:r>
          <w:rPr>
            <w:noProof/>
          </w:rPr>
          <w:fldChar w:fldCharType="end"/>
        </w:r>
      </w:p>
    </w:sdtContent>
  </w:sdt>
  <w:p w:rsidR="00D449A7" w:rsidRDefault="00D449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A7" w:rsidRDefault="00D449A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A7" w:rsidRDefault="00D449A7" w:rsidP="00573765">
    <w:pPr>
      <w:framePr w:wrap="notBeside" w:vAnchor="text" w:hAnchor="page" w:x="6046" w:y="-664"/>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A40521">
      <w:rPr>
        <w:rFonts w:ascii="Arial" w:hAnsi="Arial" w:cs="Arial"/>
        <w:noProof/>
      </w:rPr>
      <w:t>11</w:t>
    </w:r>
    <w:r>
      <w:rPr>
        <w:rFonts w:ascii="Arial" w:hAnsi="Arial" w:cs="Arial"/>
        <w:noProof/>
      </w:rPr>
      <w:fldChar w:fldCharType="end"/>
    </w:r>
  </w:p>
  <w:p w:rsidR="00D449A7" w:rsidRDefault="00D449A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9902"/>
      <w:docPartObj>
        <w:docPartGallery w:val="Page Numbers (Bottom of Page)"/>
        <w:docPartUnique/>
      </w:docPartObj>
    </w:sdtPr>
    <w:sdtEndPr>
      <w:rPr>
        <w:noProof/>
      </w:rPr>
    </w:sdtEndPr>
    <w:sdtContent>
      <w:p w:rsidR="00D449A7" w:rsidRDefault="00D449A7">
        <w:pPr>
          <w:pStyle w:val="Footer"/>
          <w:jc w:val="center"/>
        </w:pPr>
        <w:r>
          <w:fldChar w:fldCharType="begin"/>
        </w:r>
        <w:r>
          <w:instrText xml:space="preserve"> PAGE   \* MERGEFORMAT </w:instrText>
        </w:r>
        <w:r>
          <w:fldChar w:fldCharType="separate"/>
        </w:r>
        <w:r w:rsidR="00A40521">
          <w:rPr>
            <w:noProof/>
          </w:rPr>
          <w:t>iv</w:t>
        </w:r>
        <w:r>
          <w:fldChar w:fldCharType="end"/>
        </w:r>
      </w:p>
    </w:sdtContent>
  </w:sdt>
  <w:p w:rsidR="00D449A7" w:rsidRDefault="00D44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45ED" w:rsidRDefault="00A945ED">
      <w:pPr>
        <w:spacing w:after="0"/>
      </w:pPr>
      <w:r>
        <w:separator/>
      </w:r>
    </w:p>
  </w:footnote>
  <w:footnote w:type="continuationSeparator" w:id="0">
    <w:p w:rsidR="00A945ED" w:rsidRDefault="00A945E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A7" w:rsidRDefault="00D449A7">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A7" w:rsidRDefault="00D449A7">
    <w:pPr>
      <w:spacing w:line="34"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49A7" w:rsidRDefault="00D449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nsid w:val="00806E0A"/>
    <w:multiLevelType w:val="hybridMultilevel"/>
    <w:tmpl w:val="2BE8C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21924"/>
    <w:multiLevelType w:val="hybridMultilevel"/>
    <w:tmpl w:val="B5A05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055118"/>
    <w:multiLevelType w:val="hybridMultilevel"/>
    <w:tmpl w:val="73BC8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B4994"/>
    <w:multiLevelType w:val="hybridMultilevel"/>
    <w:tmpl w:val="D42C4D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23A6B63"/>
    <w:multiLevelType w:val="hybridMultilevel"/>
    <w:tmpl w:val="3764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A378BD"/>
    <w:multiLevelType w:val="multilevel"/>
    <w:tmpl w:val="B56C63F0"/>
    <w:styleLink w:val="LFO2"/>
    <w:lvl w:ilvl="0">
      <w:start w:val="1"/>
      <w:numFmt w:val="decimal"/>
      <w:pStyle w:val="References"/>
      <w:lvlText w:val="[%1]"/>
      <w:lvlJc w:val="left"/>
      <w:pPr>
        <w:ind w:left="360" w:hanging="360"/>
      </w:pPr>
      <w:rPr>
        <w:rFonts w:ascii="Times New Roman" w:hAnsi="Times New Roman" w:cs="Times New Roman"/>
        <w:sz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19896092"/>
    <w:multiLevelType w:val="hybridMultilevel"/>
    <w:tmpl w:val="1DD01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534002"/>
    <w:multiLevelType w:val="hybridMultilevel"/>
    <w:tmpl w:val="A7F62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6A58A9"/>
    <w:multiLevelType w:val="multilevel"/>
    <w:tmpl w:val="230E3AD4"/>
    <w:styleLink w:val="LFO3"/>
    <w:lvl w:ilvl="0">
      <w:start w:val="1"/>
      <w:numFmt w:val="decimal"/>
      <w:pStyle w:val="ListNumber3"/>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66A6884"/>
    <w:multiLevelType w:val="multilevel"/>
    <w:tmpl w:val="B9269FA6"/>
    <w:styleLink w:val="WWOutlineListStyle"/>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start w:val="1"/>
      <w:numFmt w:val="decimal"/>
      <w:pStyle w:val="Heading4"/>
      <w:lvlText w:val="%1.%2.%3.%4"/>
      <w:lvlJc w:val="left"/>
    </w:lvl>
    <w:lvl w:ilvl="4">
      <w:start w:val="1"/>
      <w:numFmt w:val="decimal"/>
      <w:pStyle w:val="Heading5"/>
      <w:lvlText w:val="%1.%2.%3.%4.%5"/>
      <w:lvlJc w:val="left"/>
    </w:lvl>
    <w:lvl w:ilvl="5">
      <w:start w:val="1"/>
      <w:numFmt w:val="decimal"/>
      <w:pStyle w:val="Heading6"/>
      <w:lvlText w:val="%1.%2.%3.%4.%5.%6"/>
      <w:lvlJc w:val="left"/>
    </w:lvl>
    <w:lvl w:ilvl="6">
      <w:start w:val="1"/>
      <w:numFmt w:val="decimal"/>
      <w:pStyle w:val="Heading7"/>
      <w:lvlText w:val="%1.%2.%3.%4.%5.%6.%7"/>
      <w:lvlJc w:val="left"/>
    </w:lvl>
    <w:lvl w:ilvl="7">
      <w:start w:val="1"/>
      <w:numFmt w:val="decimal"/>
      <w:pStyle w:val="Heading8"/>
      <w:lvlText w:val="%1.%2.%3.%4.%5.%6.%7.%8"/>
      <w:lvlJc w:val="left"/>
    </w:lvl>
    <w:lvl w:ilvl="8">
      <w:start w:val="1"/>
      <w:numFmt w:val="decimal"/>
      <w:pStyle w:val="Heading9"/>
      <w:lvlText w:val="%1.%2.%3.%4.%5.%6.%7.%8.%9"/>
      <w:lvlJc w:val="left"/>
    </w:lvl>
  </w:abstractNum>
  <w:abstractNum w:abstractNumId="1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nsid w:val="2873060C"/>
    <w:multiLevelType w:val="multilevel"/>
    <w:tmpl w:val="B56C63F0"/>
    <w:numStyleLink w:val="LFO2"/>
  </w:abstractNum>
  <w:abstractNum w:abstractNumId="13">
    <w:nsid w:val="28F033BB"/>
    <w:multiLevelType w:val="hybridMultilevel"/>
    <w:tmpl w:val="0CD0F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D03D0"/>
    <w:multiLevelType w:val="hybridMultilevel"/>
    <w:tmpl w:val="FE9432C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nsid w:val="2D7F2DD5"/>
    <w:multiLevelType w:val="hybridMultilevel"/>
    <w:tmpl w:val="F66C58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EE24D89"/>
    <w:multiLevelType w:val="multilevel"/>
    <w:tmpl w:val="917CDBE2"/>
    <w:styleLink w:val="LFO4"/>
    <w:lvl w:ilvl="0">
      <w:start w:val="1"/>
      <w:numFmt w:val="none"/>
      <w:pStyle w:val="Bullet"/>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nsid w:val="33324372"/>
    <w:multiLevelType w:val="hybridMultilevel"/>
    <w:tmpl w:val="11C65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1E4B8D"/>
    <w:multiLevelType w:val="multilevel"/>
    <w:tmpl w:val="329E4D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1C2044B"/>
    <w:multiLevelType w:val="hybridMultilevel"/>
    <w:tmpl w:val="996EA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D63D8C"/>
    <w:multiLevelType w:val="multilevel"/>
    <w:tmpl w:val="7C7E636A"/>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4468024E"/>
    <w:multiLevelType w:val="multilevel"/>
    <w:tmpl w:val="CD50EB40"/>
    <w:lvl w:ilvl="0">
      <w:start w:val="1"/>
      <w:numFmt w:val="decimal"/>
      <w:pStyle w:val="Listenum"/>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3">
    <w:nsid w:val="46045C52"/>
    <w:multiLevelType w:val="hybridMultilevel"/>
    <w:tmpl w:val="7E96E72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nsid w:val="473F0F40"/>
    <w:multiLevelType w:val="multilevel"/>
    <w:tmpl w:val="7338B7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EE730F"/>
    <w:multiLevelType w:val="hybridMultilevel"/>
    <w:tmpl w:val="97A88B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B891642"/>
    <w:multiLevelType w:val="multilevel"/>
    <w:tmpl w:val="1CE266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0BB5A2A"/>
    <w:multiLevelType w:val="hybridMultilevel"/>
    <w:tmpl w:val="C7244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CA544A"/>
    <w:multiLevelType w:val="singleLevel"/>
    <w:tmpl w:val="AED6D67E"/>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nsid w:val="54A63277"/>
    <w:multiLevelType w:val="multilevel"/>
    <w:tmpl w:val="3858D4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62F400D9"/>
    <w:multiLevelType w:val="multilevel"/>
    <w:tmpl w:val="A128FDA2"/>
    <w:lvl w:ilvl="0">
      <w:start w:val="1"/>
      <w:numFmt w:val="bullet"/>
      <w:pStyle w:val="ListBulleted"/>
      <w:lvlText w:val=""/>
      <w:lvlJc w:val="left"/>
      <w:pPr>
        <w:tabs>
          <w:tab w:val="num" w:pos="720"/>
        </w:tabs>
        <w:ind w:left="720" w:hanging="360"/>
      </w:pPr>
      <w:rPr>
        <w:rFonts w:ascii="Symbol" w:hAnsi="Symbol" w:hint="default"/>
        <w:color w:val="auto"/>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Times New Roman" w:hAnsi="Times New Roman" w:cs="Times New Roman" w:hint="default"/>
        <w:color w:val="auto"/>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32">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4">
    <w:nsid w:val="78094C78"/>
    <w:multiLevelType w:val="hybridMultilevel"/>
    <w:tmpl w:val="F16C4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B807BA"/>
    <w:multiLevelType w:val="hybridMultilevel"/>
    <w:tmpl w:val="57FE0F40"/>
    <w:lvl w:ilvl="0" w:tplc="4C140580">
      <w:start w:val="1"/>
      <w:numFmt w:val="bullet"/>
      <w:lvlText w:val="•"/>
      <w:lvlJc w:val="left"/>
      <w:pPr>
        <w:tabs>
          <w:tab w:val="num" w:pos="720"/>
        </w:tabs>
        <w:ind w:left="720" w:hanging="360"/>
      </w:pPr>
      <w:rPr>
        <w:rFonts w:ascii="Arial" w:hAnsi="Arial" w:hint="default"/>
      </w:rPr>
    </w:lvl>
    <w:lvl w:ilvl="1" w:tplc="469074FA" w:tentative="1">
      <w:start w:val="1"/>
      <w:numFmt w:val="bullet"/>
      <w:lvlText w:val="•"/>
      <w:lvlJc w:val="left"/>
      <w:pPr>
        <w:tabs>
          <w:tab w:val="num" w:pos="1440"/>
        </w:tabs>
        <w:ind w:left="1440" w:hanging="360"/>
      </w:pPr>
      <w:rPr>
        <w:rFonts w:ascii="Arial" w:hAnsi="Arial" w:hint="default"/>
      </w:rPr>
    </w:lvl>
    <w:lvl w:ilvl="2" w:tplc="399C6352" w:tentative="1">
      <w:start w:val="1"/>
      <w:numFmt w:val="bullet"/>
      <w:lvlText w:val="•"/>
      <w:lvlJc w:val="left"/>
      <w:pPr>
        <w:tabs>
          <w:tab w:val="num" w:pos="2160"/>
        </w:tabs>
        <w:ind w:left="2160" w:hanging="360"/>
      </w:pPr>
      <w:rPr>
        <w:rFonts w:ascii="Arial" w:hAnsi="Arial" w:hint="default"/>
      </w:rPr>
    </w:lvl>
    <w:lvl w:ilvl="3" w:tplc="E00CF02C" w:tentative="1">
      <w:start w:val="1"/>
      <w:numFmt w:val="bullet"/>
      <w:lvlText w:val="•"/>
      <w:lvlJc w:val="left"/>
      <w:pPr>
        <w:tabs>
          <w:tab w:val="num" w:pos="2880"/>
        </w:tabs>
        <w:ind w:left="2880" w:hanging="360"/>
      </w:pPr>
      <w:rPr>
        <w:rFonts w:ascii="Arial" w:hAnsi="Arial" w:hint="default"/>
      </w:rPr>
    </w:lvl>
    <w:lvl w:ilvl="4" w:tplc="9012855C" w:tentative="1">
      <w:start w:val="1"/>
      <w:numFmt w:val="bullet"/>
      <w:lvlText w:val="•"/>
      <w:lvlJc w:val="left"/>
      <w:pPr>
        <w:tabs>
          <w:tab w:val="num" w:pos="3600"/>
        </w:tabs>
        <w:ind w:left="3600" w:hanging="360"/>
      </w:pPr>
      <w:rPr>
        <w:rFonts w:ascii="Arial" w:hAnsi="Arial" w:hint="default"/>
      </w:rPr>
    </w:lvl>
    <w:lvl w:ilvl="5" w:tplc="988A79BA" w:tentative="1">
      <w:start w:val="1"/>
      <w:numFmt w:val="bullet"/>
      <w:lvlText w:val="•"/>
      <w:lvlJc w:val="left"/>
      <w:pPr>
        <w:tabs>
          <w:tab w:val="num" w:pos="4320"/>
        </w:tabs>
        <w:ind w:left="4320" w:hanging="360"/>
      </w:pPr>
      <w:rPr>
        <w:rFonts w:ascii="Arial" w:hAnsi="Arial" w:hint="default"/>
      </w:rPr>
    </w:lvl>
    <w:lvl w:ilvl="6" w:tplc="76D2FB2A" w:tentative="1">
      <w:start w:val="1"/>
      <w:numFmt w:val="bullet"/>
      <w:lvlText w:val="•"/>
      <w:lvlJc w:val="left"/>
      <w:pPr>
        <w:tabs>
          <w:tab w:val="num" w:pos="5040"/>
        </w:tabs>
        <w:ind w:left="5040" w:hanging="360"/>
      </w:pPr>
      <w:rPr>
        <w:rFonts w:ascii="Arial" w:hAnsi="Arial" w:hint="default"/>
      </w:rPr>
    </w:lvl>
    <w:lvl w:ilvl="7" w:tplc="005AF9D0" w:tentative="1">
      <w:start w:val="1"/>
      <w:numFmt w:val="bullet"/>
      <w:lvlText w:val="•"/>
      <w:lvlJc w:val="left"/>
      <w:pPr>
        <w:tabs>
          <w:tab w:val="num" w:pos="5760"/>
        </w:tabs>
        <w:ind w:left="5760" w:hanging="360"/>
      </w:pPr>
      <w:rPr>
        <w:rFonts w:ascii="Arial" w:hAnsi="Arial" w:hint="default"/>
      </w:rPr>
    </w:lvl>
    <w:lvl w:ilvl="8" w:tplc="30BE6ED6"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9"/>
  </w:num>
  <w:num w:numId="3">
    <w:abstractNumId w:val="16"/>
  </w:num>
  <w:num w:numId="4">
    <w:abstractNumId w:val="21"/>
  </w:num>
  <w:num w:numId="5">
    <w:abstractNumId w:val="24"/>
  </w:num>
  <w:num w:numId="6">
    <w:abstractNumId w:val="5"/>
  </w:num>
  <w:num w:numId="7">
    <w:abstractNumId w:val="2"/>
  </w:num>
  <w:num w:numId="8">
    <w:abstractNumId w:val="8"/>
  </w:num>
  <w:num w:numId="9">
    <w:abstractNumId w:val="7"/>
  </w:num>
  <w:num w:numId="10">
    <w:abstractNumId w:val="19"/>
  </w:num>
  <w:num w:numId="11">
    <w:abstractNumId w:val="32"/>
  </w:num>
  <w:num w:numId="12">
    <w:abstractNumId w:val="11"/>
  </w:num>
  <w:num w:numId="13">
    <w:abstractNumId w:val="29"/>
  </w:num>
  <w:num w:numId="14">
    <w:abstractNumId w:val="33"/>
  </w:num>
  <w:num w:numId="15">
    <w:abstractNumId w:val="25"/>
  </w:num>
  <w:num w:numId="16">
    <w:abstractNumId w:val="22"/>
  </w:num>
  <w:num w:numId="17">
    <w:abstractNumId w:val="27"/>
  </w:num>
  <w:num w:numId="18">
    <w:abstractNumId w:val="31"/>
  </w:num>
  <w:num w:numId="19">
    <w:abstractNumId w:val="12"/>
  </w:num>
  <w:num w:numId="20">
    <w:abstractNumId w:val="6"/>
  </w:num>
  <w:num w:numId="21">
    <w:abstractNumId w:val="26"/>
  </w:num>
  <w:num w:numId="22">
    <w:abstractNumId w:val="18"/>
  </w:num>
  <w:num w:numId="23">
    <w:abstractNumId w:val="30"/>
  </w:num>
  <w:num w:numId="24">
    <w:abstractNumId w:val="4"/>
  </w:num>
  <w:num w:numId="25">
    <w:abstractNumId w:val="13"/>
  </w:num>
  <w:num w:numId="26">
    <w:abstractNumId w:val="14"/>
  </w:num>
  <w:num w:numId="27">
    <w:abstractNumId w:val="3"/>
  </w:num>
  <w:num w:numId="28">
    <w:abstractNumId w:val="23"/>
  </w:num>
  <w:num w:numId="29">
    <w:abstractNumId w:val="20"/>
  </w:num>
  <w:num w:numId="30">
    <w:abstractNumId w:val="17"/>
  </w:num>
  <w:num w:numId="31">
    <w:abstractNumId w:val="34"/>
  </w:num>
  <w:num w:numId="32">
    <w:abstractNumId w:val="1"/>
  </w:num>
  <w:num w:numId="33">
    <w:abstractNumId w:val="28"/>
  </w:num>
  <w:num w:numId="34">
    <w:abstractNumId w:val="15"/>
  </w:num>
  <w:num w:numId="35">
    <w:abstractNumId w:val="0"/>
  </w:num>
  <w:num w:numId="36">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0E"/>
    <w:rsid w:val="000017DE"/>
    <w:rsid w:val="0000311A"/>
    <w:rsid w:val="000031AC"/>
    <w:rsid w:val="0000348B"/>
    <w:rsid w:val="00003F91"/>
    <w:rsid w:val="00003FAF"/>
    <w:rsid w:val="000063DE"/>
    <w:rsid w:val="00006D66"/>
    <w:rsid w:val="000075DC"/>
    <w:rsid w:val="000104A6"/>
    <w:rsid w:val="00010E64"/>
    <w:rsid w:val="00011655"/>
    <w:rsid w:val="00011CEC"/>
    <w:rsid w:val="00012586"/>
    <w:rsid w:val="0001448A"/>
    <w:rsid w:val="00014976"/>
    <w:rsid w:val="00014B0C"/>
    <w:rsid w:val="0001507C"/>
    <w:rsid w:val="00015BA2"/>
    <w:rsid w:val="00015C7D"/>
    <w:rsid w:val="00015FFB"/>
    <w:rsid w:val="00016D55"/>
    <w:rsid w:val="00017957"/>
    <w:rsid w:val="00021074"/>
    <w:rsid w:val="0002659B"/>
    <w:rsid w:val="00030422"/>
    <w:rsid w:val="000304F7"/>
    <w:rsid w:val="000334AC"/>
    <w:rsid w:val="00034FFF"/>
    <w:rsid w:val="0003576F"/>
    <w:rsid w:val="00035C66"/>
    <w:rsid w:val="00035E2A"/>
    <w:rsid w:val="000370DE"/>
    <w:rsid w:val="0003719D"/>
    <w:rsid w:val="00037ADD"/>
    <w:rsid w:val="00043454"/>
    <w:rsid w:val="00044029"/>
    <w:rsid w:val="000446DB"/>
    <w:rsid w:val="00044B20"/>
    <w:rsid w:val="00047D12"/>
    <w:rsid w:val="0005006D"/>
    <w:rsid w:val="000502F2"/>
    <w:rsid w:val="00050BCA"/>
    <w:rsid w:val="00050EAD"/>
    <w:rsid w:val="00052A64"/>
    <w:rsid w:val="00052C52"/>
    <w:rsid w:val="000531C6"/>
    <w:rsid w:val="000547EC"/>
    <w:rsid w:val="000568C4"/>
    <w:rsid w:val="00057877"/>
    <w:rsid w:val="0006106E"/>
    <w:rsid w:val="00061185"/>
    <w:rsid w:val="000623B6"/>
    <w:rsid w:val="00062552"/>
    <w:rsid w:val="0006293F"/>
    <w:rsid w:val="000639E3"/>
    <w:rsid w:val="000641FC"/>
    <w:rsid w:val="00064FCA"/>
    <w:rsid w:val="0006736B"/>
    <w:rsid w:val="00067381"/>
    <w:rsid w:val="000677A6"/>
    <w:rsid w:val="0006795B"/>
    <w:rsid w:val="00070DC8"/>
    <w:rsid w:val="0007162D"/>
    <w:rsid w:val="00072AE7"/>
    <w:rsid w:val="000732A9"/>
    <w:rsid w:val="00075118"/>
    <w:rsid w:val="00075481"/>
    <w:rsid w:val="000757F2"/>
    <w:rsid w:val="000758A3"/>
    <w:rsid w:val="00076E41"/>
    <w:rsid w:val="00080101"/>
    <w:rsid w:val="00080D17"/>
    <w:rsid w:val="00080D6E"/>
    <w:rsid w:val="0008300A"/>
    <w:rsid w:val="0008397D"/>
    <w:rsid w:val="00084644"/>
    <w:rsid w:val="0008464B"/>
    <w:rsid w:val="00086351"/>
    <w:rsid w:val="0008644A"/>
    <w:rsid w:val="00086B1C"/>
    <w:rsid w:val="000917BD"/>
    <w:rsid w:val="000918DB"/>
    <w:rsid w:val="00093B04"/>
    <w:rsid w:val="0009423C"/>
    <w:rsid w:val="00096617"/>
    <w:rsid w:val="00097ACD"/>
    <w:rsid w:val="000A0D1A"/>
    <w:rsid w:val="000A137B"/>
    <w:rsid w:val="000A164D"/>
    <w:rsid w:val="000A1F49"/>
    <w:rsid w:val="000A2DF3"/>
    <w:rsid w:val="000A41CC"/>
    <w:rsid w:val="000A4B23"/>
    <w:rsid w:val="000A5749"/>
    <w:rsid w:val="000A6362"/>
    <w:rsid w:val="000A73CE"/>
    <w:rsid w:val="000A759F"/>
    <w:rsid w:val="000A7D9D"/>
    <w:rsid w:val="000B04F7"/>
    <w:rsid w:val="000B05B3"/>
    <w:rsid w:val="000B1247"/>
    <w:rsid w:val="000B285E"/>
    <w:rsid w:val="000B2981"/>
    <w:rsid w:val="000B2AB5"/>
    <w:rsid w:val="000B424A"/>
    <w:rsid w:val="000B4DA6"/>
    <w:rsid w:val="000B53B5"/>
    <w:rsid w:val="000B741E"/>
    <w:rsid w:val="000B7E6F"/>
    <w:rsid w:val="000C0150"/>
    <w:rsid w:val="000C0153"/>
    <w:rsid w:val="000C0EBA"/>
    <w:rsid w:val="000C3277"/>
    <w:rsid w:val="000C5B90"/>
    <w:rsid w:val="000C6468"/>
    <w:rsid w:val="000D32C1"/>
    <w:rsid w:val="000D379F"/>
    <w:rsid w:val="000D3905"/>
    <w:rsid w:val="000D5744"/>
    <w:rsid w:val="000D5BC3"/>
    <w:rsid w:val="000D5C4E"/>
    <w:rsid w:val="000D5E87"/>
    <w:rsid w:val="000E1CC7"/>
    <w:rsid w:val="000E1F3E"/>
    <w:rsid w:val="000E34C9"/>
    <w:rsid w:val="000E3669"/>
    <w:rsid w:val="000E37EF"/>
    <w:rsid w:val="000E3CB7"/>
    <w:rsid w:val="000E57A3"/>
    <w:rsid w:val="000E5C6C"/>
    <w:rsid w:val="000E5EDA"/>
    <w:rsid w:val="000E6ED1"/>
    <w:rsid w:val="000F07C3"/>
    <w:rsid w:val="000F0DEF"/>
    <w:rsid w:val="000F1720"/>
    <w:rsid w:val="000F356D"/>
    <w:rsid w:val="000F399E"/>
    <w:rsid w:val="000F425F"/>
    <w:rsid w:val="000F5202"/>
    <w:rsid w:val="000F621F"/>
    <w:rsid w:val="000F624E"/>
    <w:rsid w:val="000F6679"/>
    <w:rsid w:val="000F7C50"/>
    <w:rsid w:val="00100198"/>
    <w:rsid w:val="00100D1A"/>
    <w:rsid w:val="00101703"/>
    <w:rsid w:val="00101EEF"/>
    <w:rsid w:val="001028D2"/>
    <w:rsid w:val="001034BB"/>
    <w:rsid w:val="001048C9"/>
    <w:rsid w:val="00104DC5"/>
    <w:rsid w:val="0010503C"/>
    <w:rsid w:val="00105FF9"/>
    <w:rsid w:val="00112375"/>
    <w:rsid w:val="001136BD"/>
    <w:rsid w:val="00113D28"/>
    <w:rsid w:val="001141DA"/>
    <w:rsid w:val="00115F9D"/>
    <w:rsid w:val="00117372"/>
    <w:rsid w:val="001178A1"/>
    <w:rsid w:val="00121319"/>
    <w:rsid w:val="00121A96"/>
    <w:rsid w:val="00121B5C"/>
    <w:rsid w:val="00122193"/>
    <w:rsid w:val="00125C48"/>
    <w:rsid w:val="00126682"/>
    <w:rsid w:val="00127D64"/>
    <w:rsid w:val="00131297"/>
    <w:rsid w:val="001313C6"/>
    <w:rsid w:val="001321D1"/>
    <w:rsid w:val="001325DD"/>
    <w:rsid w:val="00134C4F"/>
    <w:rsid w:val="00135E12"/>
    <w:rsid w:val="00136A0B"/>
    <w:rsid w:val="00136AF3"/>
    <w:rsid w:val="00137F08"/>
    <w:rsid w:val="00140193"/>
    <w:rsid w:val="00141B52"/>
    <w:rsid w:val="00144557"/>
    <w:rsid w:val="00144B8B"/>
    <w:rsid w:val="00145262"/>
    <w:rsid w:val="001453EC"/>
    <w:rsid w:val="00145CC7"/>
    <w:rsid w:val="001462CF"/>
    <w:rsid w:val="001466DD"/>
    <w:rsid w:val="00147BB3"/>
    <w:rsid w:val="00150083"/>
    <w:rsid w:val="001500BA"/>
    <w:rsid w:val="00150AB6"/>
    <w:rsid w:val="00151880"/>
    <w:rsid w:val="00151E75"/>
    <w:rsid w:val="001526B6"/>
    <w:rsid w:val="00153306"/>
    <w:rsid w:val="00155903"/>
    <w:rsid w:val="00157016"/>
    <w:rsid w:val="00157D49"/>
    <w:rsid w:val="0016007E"/>
    <w:rsid w:val="00160097"/>
    <w:rsid w:val="001609CE"/>
    <w:rsid w:val="0016141E"/>
    <w:rsid w:val="00163845"/>
    <w:rsid w:val="00163AA0"/>
    <w:rsid w:val="001644EF"/>
    <w:rsid w:val="001658CB"/>
    <w:rsid w:val="001671BA"/>
    <w:rsid w:val="00167851"/>
    <w:rsid w:val="00170790"/>
    <w:rsid w:val="00171B9B"/>
    <w:rsid w:val="00171EAB"/>
    <w:rsid w:val="00173447"/>
    <w:rsid w:val="001737FF"/>
    <w:rsid w:val="00173CDC"/>
    <w:rsid w:val="00173E46"/>
    <w:rsid w:val="00174325"/>
    <w:rsid w:val="00174C84"/>
    <w:rsid w:val="00174CDE"/>
    <w:rsid w:val="00174E0F"/>
    <w:rsid w:val="00175D8F"/>
    <w:rsid w:val="00177EDA"/>
    <w:rsid w:val="001807C0"/>
    <w:rsid w:val="00184C95"/>
    <w:rsid w:val="00184EAC"/>
    <w:rsid w:val="001917AA"/>
    <w:rsid w:val="00192748"/>
    <w:rsid w:val="001929FC"/>
    <w:rsid w:val="00192A6C"/>
    <w:rsid w:val="00192AB8"/>
    <w:rsid w:val="001939FA"/>
    <w:rsid w:val="00194033"/>
    <w:rsid w:val="00194C09"/>
    <w:rsid w:val="00194F74"/>
    <w:rsid w:val="00196352"/>
    <w:rsid w:val="00197164"/>
    <w:rsid w:val="001A06F2"/>
    <w:rsid w:val="001A1785"/>
    <w:rsid w:val="001A23A3"/>
    <w:rsid w:val="001A43B0"/>
    <w:rsid w:val="001A554F"/>
    <w:rsid w:val="001A562D"/>
    <w:rsid w:val="001A6A59"/>
    <w:rsid w:val="001A6BAA"/>
    <w:rsid w:val="001A6E50"/>
    <w:rsid w:val="001A729F"/>
    <w:rsid w:val="001A7A74"/>
    <w:rsid w:val="001B2287"/>
    <w:rsid w:val="001B30BC"/>
    <w:rsid w:val="001B3305"/>
    <w:rsid w:val="001B3BD6"/>
    <w:rsid w:val="001B3CCD"/>
    <w:rsid w:val="001B4014"/>
    <w:rsid w:val="001B5315"/>
    <w:rsid w:val="001B57C0"/>
    <w:rsid w:val="001B7ACF"/>
    <w:rsid w:val="001C0C88"/>
    <w:rsid w:val="001C176E"/>
    <w:rsid w:val="001C221C"/>
    <w:rsid w:val="001C244D"/>
    <w:rsid w:val="001C27C4"/>
    <w:rsid w:val="001C2F3C"/>
    <w:rsid w:val="001C34ED"/>
    <w:rsid w:val="001C4AB4"/>
    <w:rsid w:val="001C4B36"/>
    <w:rsid w:val="001C52E6"/>
    <w:rsid w:val="001C55C9"/>
    <w:rsid w:val="001C6CEB"/>
    <w:rsid w:val="001C7F5E"/>
    <w:rsid w:val="001C7F90"/>
    <w:rsid w:val="001D049A"/>
    <w:rsid w:val="001D1814"/>
    <w:rsid w:val="001D2ACC"/>
    <w:rsid w:val="001D2DE0"/>
    <w:rsid w:val="001D3662"/>
    <w:rsid w:val="001D3900"/>
    <w:rsid w:val="001D3ACB"/>
    <w:rsid w:val="001D4C60"/>
    <w:rsid w:val="001D50CF"/>
    <w:rsid w:val="001D616F"/>
    <w:rsid w:val="001E0530"/>
    <w:rsid w:val="001E261B"/>
    <w:rsid w:val="001E31CC"/>
    <w:rsid w:val="001E4746"/>
    <w:rsid w:val="001E4BA0"/>
    <w:rsid w:val="001F0532"/>
    <w:rsid w:val="001F0551"/>
    <w:rsid w:val="001F11A9"/>
    <w:rsid w:val="001F13DF"/>
    <w:rsid w:val="001F35CA"/>
    <w:rsid w:val="001F407D"/>
    <w:rsid w:val="001F5595"/>
    <w:rsid w:val="001F5BAA"/>
    <w:rsid w:val="001F5DB5"/>
    <w:rsid w:val="00200E51"/>
    <w:rsid w:val="00202A3C"/>
    <w:rsid w:val="00204BD9"/>
    <w:rsid w:val="00205A05"/>
    <w:rsid w:val="002075E4"/>
    <w:rsid w:val="00207914"/>
    <w:rsid w:val="0021295C"/>
    <w:rsid w:val="00212A45"/>
    <w:rsid w:val="002131F1"/>
    <w:rsid w:val="0021399E"/>
    <w:rsid w:val="00215277"/>
    <w:rsid w:val="002158EB"/>
    <w:rsid w:val="0021707A"/>
    <w:rsid w:val="00217374"/>
    <w:rsid w:val="002179F3"/>
    <w:rsid w:val="002219B1"/>
    <w:rsid w:val="0022249E"/>
    <w:rsid w:val="00222C56"/>
    <w:rsid w:val="0022526A"/>
    <w:rsid w:val="00225280"/>
    <w:rsid w:val="00225512"/>
    <w:rsid w:val="00225C26"/>
    <w:rsid w:val="00227859"/>
    <w:rsid w:val="00232FEE"/>
    <w:rsid w:val="00233398"/>
    <w:rsid w:val="002345A5"/>
    <w:rsid w:val="00234993"/>
    <w:rsid w:val="002351E6"/>
    <w:rsid w:val="0023530B"/>
    <w:rsid w:val="002354B7"/>
    <w:rsid w:val="00236EC3"/>
    <w:rsid w:val="0023715F"/>
    <w:rsid w:val="00237FF4"/>
    <w:rsid w:val="0024093B"/>
    <w:rsid w:val="00241B76"/>
    <w:rsid w:val="00242BD7"/>
    <w:rsid w:val="00243943"/>
    <w:rsid w:val="002445B0"/>
    <w:rsid w:val="002457CD"/>
    <w:rsid w:val="00245BA9"/>
    <w:rsid w:val="00245E05"/>
    <w:rsid w:val="002477AF"/>
    <w:rsid w:val="00247FAC"/>
    <w:rsid w:val="00251246"/>
    <w:rsid w:val="00251A77"/>
    <w:rsid w:val="00253DFF"/>
    <w:rsid w:val="00254AF2"/>
    <w:rsid w:val="0025788F"/>
    <w:rsid w:val="00260DC2"/>
    <w:rsid w:val="002611DD"/>
    <w:rsid w:val="00262472"/>
    <w:rsid w:val="00262BCE"/>
    <w:rsid w:val="002633DD"/>
    <w:rsid w:val="002635A3"/>
    <w:rsid w:val="00263AC4"/>
    <w:rsid w:val="0026542B"/>
    <w:rsid w:val="00270B02"/>
    <w:rsid w:val="00270E19"/>
    <w:rsid w:val="00270ECF"/>
    <w:rsid w:val="00271264"/>
    <w:rsid w:val="00271A41"/>
    <w:rsid w:val="00272125"/>
    <w:rsid w:val="002729C2"/>
    <w:rsid w:val="00272B0F"/>
    <w:rsid w:val="002735AD"/>
    <w:rsid w:val="00273A97"/>
    <w:rsid w:val="00273EB1"/>
    <w:rsid w:val="00273FEA"/>
    <w:rsid w:val="00274DAC"/>
    <w:rsid w:val="002753B1"/>
    <w:rsid w:val="00276110"/>
    <w:rsid w:val="00276A3E"/>
    <w:rsid w:val="002779F7"/>
    <w:rsid w:val="00280A4B"/>
    <w:rsid w:val="00280CA5"/>
    <w:rsid w:val="002815B9"/>
    <w:rsid w:val="00281A86"/>
    <w:rsid w:val="0028227C"/>
    <w:rsid w:val="0028263E"/>
    <w:rsid w:val="0028279E"/>
    <w:rsid w:val="00282E65"/>
    <w:rsid w:val="002835EC"/>
    <w:rsid w:val="002837FB"/>
    <w:rsid w:val="00283889"/>
    <w:rsid w:val="00283B1E"/>
    <w:rsid w:val="00284B1E"/>
    <w:rsid w:val="00284F72"/>
    <w:rsid w:val="002870E6"/>
    <w:rsid w:val="00290E59"/>
    <w:rsid w:val="00291D31"/>
    <w:rsid w:val="002926BD"/>
    <w:rsid w:val="002933A6"/>
    <w:rsid w:val="00293F79"/>
    <w:rsid w:val="0029472D"/>
    <w:rsid w:val="0029638B"/>
    <w:rsid w:val="00296405"/>
    <w:rsid w:val="00297723"/>
    <w:rsid w:val="002A0130"/>
    <w:rsid w:val="002A1F08"/>
    <w:rsid w:val="002A2224"/>
    <w:rsid w:val="002A3F9E"/>
    <w:rsid w:val="002A477A"/>
    <w:rsid w:val="002A4DD2"/>
    <w:rsid w:val="002A7C50"/>
    <w:rsid w:val="002B03B6"/>
    <w:rsid w:val="002B0CB6"/>
    <w:rsid w:val="002B1857"/>
    <w:rsid w:val="002B4682"/>
    <w:rsid w:val="002B5AFA"/>
    <w:rsid w:val="002B6401"/>
    <w:rsid w:val="002B6B47"/>
    <w:rsid w:val="002B6F93"/>
    <w:rsid w:val="002B74FF"/>
    <w:rsid w:val="002B7F7A"/>
    <w:rsid w:val="002C063D"/>
    <w:rsid w:val="002C0C8F"/>
    <w:rsid w:val="002C1186"/>
    <w:rsid w:val="002C2384"/>
    <w:rsid w:val="002C38C5"/>
    <w:rsid w:val="002C5824"/>
    <w:rsid w:val="002C6267"/>
    <w:rsid w:val="002C63E1"/>
    <w:rsid w:val="002C7767"/>
    <w:rsid w:val="002D0415"/>
    <w:rsid w:val="002D0D72"/>
    <w:rsid w:val="002D18A7"/>
    <w:rsid w:val="002D400A"/>
    <w:rsid w:val="002D5BD8"/>
    <w:rsid w:val="002D60CC"/>
    <w:rsid w:val="002D621E"/>
    <w:rsid w:val="002D6BAF"/>
    <w:rsid w:val="002E0462"/>
    <w:rsid w:val="002E0E6D"/>
    <w:rsid w:val="002E13C1"/>
    <w:rsid w:val="002E2346"/>
    <w:rsid w:val="002E287E"/>
    <w:rsid w:val="002E2AF2"/>
    <w:rsid w:val="002E2FCA"/>
    <w:rsid w:val="002E3F23"/>
    <w:rsid w:val="002E4CC5"/>
    <w:rsid w:val="002E6850"/>
    <w:rsid w:val="002E7197"/>
    <w:rsid w:val="002E7897"/>
    <w:rsid w:val="002F092F"/>
    <w:rsid w:val="002F09BB"/>
    <w:rsid w:val="002F1098"/>
    <w:rsid w:val="002F16F0"/>
    <w:rsid w:val="002F1BE7"/>
    <w:rsid w:val="002F4F71"/>
    <w:rsid w:val="002F662A"/>
    <w:rsid w:val="002F67B1"/>
    <w:rsid w:val="002F68B8"/>
    <w:rsid w:val="002F761C"/>
    <w:rsid w:val="002F77AC"/>
    <w:rsid w:val="00300225"/>
    <w:rsid w:val="003007B2"/>
    <w:rsid w:val="00301273"/>
    <w:rsid w:val="00301D5F"/>
    <w:rsid w:val="00304452"/>
    <w:rsid w:val="003046A7"/>
    <w:rsid w:val="003046B2"/>
    <w:rsid w:val="0030537E"/>
    <w:rsid w:val="00310198"/>
    <w:rsid w:val="00310D3D"/>
    <w:rsid w:val="00312DAC"/>
    <w:rsid w:val="00313162"/>
    <w:rsid w:val="00314F72"/>
    <w:rsid w:val="00315B8E"/>
    <w:rsid w:val="00315FB1"/>
    <w:rsid w:val="00316163"/>
    <w:rsid w:val="00317273"/>
    <w:rsid w:val="003207F3"/>
    <w:rsid w:val="00320BC9"/>
    <w:rsid w:val="00324C23"/>
    <w:rsid w:val="00326011"/>
    <w:rsid w:val="00326171"/>
    <w:rsid w:val="00326874"/>
    <w:rsid w:val="00326B90"/>
    <w:rsid w:val="003273D9"/>
    <w:rsid w:val="00327E89"/>
    <w:rsid w:val="003313EA"/>
    <w:rsid w:val="003320DC"/>
    <w:rsid w:val="003329CE"/>
    <w:rsid w:val="0033401C"/>
    <w:rsid w:val="003353E0"/>
    <w:rsid w:val="003362D1"/>
    <w:rsid w:val="00336D24"/>
    <w:rsid w:val="003374DD"/>
    <w:rsid w:val="00341722"/>
    <w:rsid w:val="00341872"/>
    <w:rsid w:val="00343814"/>
    <w:rsid w:val="00343C98"/>
    <w:rsid w:val="003454E3"/>
    <w:rsid w:val="00345533"/>
    <w:rsid w:val="0034635A"/>
    <w:rsid w:val="00351A48"/>
    <w:rsid w:val="00352D8F"/>
    <w:rsid w:val="00353636"/>
    <w:rsid w:val="00354900"/>
    <w:rsid w:val="00355FCB"/>
    <w:rsid w:val="0035686E"/>
    <w:rsid w:val="00356C46"/>
    <w:rsid w:val="00357D76"/>
    <w:rsid w:val="00360922"/>
    <w:rsid w:val="00362991"/>
    <w:rsid w:val="00362BCF"/>
    <w:rsid w:val="003630D3"/>
    <w:rsid w:val="00363CC5"/>
    <w:rsid w:val="00363F61"/>
    <w:rsid w:val="00364FDB"/>
    <w:rsid w:val="0036619C"/>
    <w:rsid w:val="00367E57"/>
    <w:rsid w:val="0037300C"/>
    <w:rsid w:val="003742CC"/>
    <w:rsid w:val="00374DF1"/>
    <w:rsid w:val="003764C8"/>
    <w:rsid w:val="00377338"/>
    <w:rsid w:val="00380F41"/>
    <w:rsid w:val="00381EF1"/>
    <w:rsid w:val="003825A8"/>
    <w:rsid w:val="00383C8E"/>
    <w:rsid w:val="00385054"/>
    <w:rsid w:val="00385FA1"/>
    <w:rsid w:val="0038697F"/>
    <w:rsid w:val="0038741C"/>
    <w:rsid w:val="0039012A"/>
    <w:rsid w:val="003902DF"/>
    <w:rsid w:val="00390687"/>
    <w:rsid w:val="00390843"/>
    <w:rsid w:val="00390D8B"/>
    <w:rsid w:val="003911D9"/>
    <w:rsid w:val="003911EC"/>
    <w:rsid w:val="00391622"/>
    <w:rsid w:val="00392AA4"/>
    <w:rsid w:val="0039359B"/>
    <w:rsid w:val="003935C8"/>
    <w:rsid w:val="00393C88"/>
    <w:rsid w:val="00393D8F"/>
    <w:rsid w:val="0039424F"/>
    <w:rsid w:val="00394AD2"/>
    <w:rsid w:val="0039516C"/>
    <w:rsid w:val="003966E7"/>
    <w:rsid w:val="00397F09"/>
    <w:rsid w:val="003A1D3E"/>
    <w:rsid w:val="003A22EF"/>
    <w:rsid w:val="003A4F65"/>
    <w:rsid w:val="003A50CD"/>
    <w:rsid w:val="003A7527"/>
    <w:rsid w:val="003A77FA"/>
    <w:rsid w:val="003A7C12"/>
    <w:rsid w:val="003B1C94"/>
    <w:rsid w:val="003B232A"/>
    <w:rsid w:val="003B294C"/>
    <w:rsid w:val="003B4ADC"/>
    <w:rsid w:val="003B58CC"/>
    <w:rsid w:val="003B6046"/>
    <w:rsid w:val="003B6BE7"/>
    <w:rsid w:val="003B7066"/>
    <w:rsid w:val="003B7DA2"/>
    <w:rsid w:val="003C0E6B"/>
    <w:rsid w:val="003C2338"/>
    <w:rsid w:val="003C28E7"/>
    <w:rsid w:val="003C3F0A"/>
    <w:rsid w:val="003C4F20"/>
    <w:rsid w:val="003C562F"/>
    <w:rsid w:val="003C5E1C"/>
    <w:rsid w:val="003C603E"/>
    <w:rsid w:val="003C6D4C"/>
    <w:rsid w:val="003D1181"/>
    <w:rsid w:val="003D1813"/>
    <w:rsid w:val="003D229A"/>
    <w:rsid w:val="003D3735"/>
    <w:rsid w:val="003D3AF7"/>
    <w:rsid w:val="003D49B9"/>
    <w:rsid w:val="003D4AD6"/>
    <w:rsid w:val="003D56F5"/>
    <w:rsid w:val="003D61CD"/>
    <w:rsid w:val="003E057C"/>
    <w:rsid w:val="003E120F"/>
    <w:rsid w:val="003E1583"/>
    <w:rsid w:val="003E31B7"/>
    <w:rsid w:val="003E3B31"/>
    <w:rsid w:val="003E49AB"/>
    <w:rsid w:val="003E61E0"/>
    <w:rsid w:val="003E72FD"/>
    <w:rsid w:val="003F137C"/>
    <w:rsid w:val="003F1C01"/>
    <w:rsid w:val="003F2878"/>
    <w:rsid w:val="003F3835"/>
    <w:rsid w:val="003F4285"/>
    <w:rsid w:val="003F4384"/>
    <w:rsid w:val="003F4F7A"/>
    <w:rsid w:val="003F54FF"/>
    <w:rsid w:val="003F631B"/>
    <w:rsid w:val="003F63A2"/>
    <w:rsid w:val="003F7368"/>
    <w:rsid w:val="00400728"/>
    <w:rsid w:val="00402101"/>
    <w:rsid w:val="00402C59"/>
    <w:rsid w:val="0040302E"/>
    <w:rsid w:val="0040342F"/>
    <w:rsid w:val="00403D4E"/>
    <w:rsid w:val="0040402D"/>
    <w:rsid w:val="0040403B"/>
    <w:rsid w:val="004043D5"/>
    <w:rsid w:val="00404C62"/>
    <w:rsid w:val="004067B1"/>
    <w:rsid w:val="004079B0"/>
    <w:rsid w:val="00407EB6"/>
    <w:rsid w:val="0041308A"/>
    <w:rsid w:val="004131D4"/>
    <w:rsid w:val="00413F87"/>
    <w:rsid w:val="00414FCE"/>
    <w:rsid w:val="0041583B"/>
    <w:rsid w:val="00415D82"/>
    <w:rsid w:val="00416183"/>
    <w:rsid w:val="00416D38"/>
    <w:rsid w:val="0042128D"/>
    <w:rsid w:val="00421546"/>
    <w:rsid w:val="00422A0C"/>
    <w:rsid w:val="00423A9C"/>
    <w:rsid w:val="00424F26"/>
    <w:rsid w:val="00425289"/>
    <w:rsid w:val="004261B6"/>
    <w:rsid w:val="00426AAA"/>
    <w:rsid w:val="00426B28"/>
    <w:rsid w:val="00427608"/>
    <w:rsid w:val="00427AC7"/>
    <w:rsid w:val="0043043F"/>
    <w:rsid w:val="00430F47"/>
    <w:rsid w:val="00431822"/>
    <w:rsid w:val="00431DC2"/>
    <w:rsid w:val="004337D5"/>
    <w:rsid w:val="004350C7"/>
    <w:rsid w:val="00435862"/>
    <w:rsid w:val="0043602B"/>
    <w:rsid w:val="00436E48"/>
    <w:rsid w:val="00437041"/>
    <w:rsid w:val="004375B9"/>
    <w:rsid w:val="00440085"/>
    <w:rsid w:val="00442859"/>
    <w:rsid w:val="004438C8"/>
    <w:rsid w:val="00443A0D"/>
    <w:rsid w:val="00444250"/>
    <w:rsid w:val="0044467F"/>
    <w:rsid w:val="00444918"/>
    <w:rsid w:val="00444DDA"/>
    <w:rsid w:val="004454EF"/>
    <w:rsid w:val="0044573A"/>
    <w:rsid w:val="00446684"/>
    <w:rsid w:val="0045034B"/>
    <w:rsid w:val="00450781"/>
    <w:rsid w:val="0045175C"/>
    <w:rsid w:val="0045183E"/>
    <w:rsid w:val="0045202B"/>
    <w:rsid w:val="00455179"/>
    <w:rsid w:val="00456169"/>
    <w:rsid w:val="004563F4"/>
    <w:rsid w:val="00456466"/>
    <w:rsid w:val="004564D4"/>
    <w:rsid w:val="00457A31"/>
    <w:rsid w:val="0046023C"/>
    <w:rsid w:val="00460D71"/>
    <w:rsid w:val="004632E2"/>
    <w:rsid w:val="004633BC"/>
    <w:rsid w:val="004637CD"/>
    <w:rsid w:val="00463B9C"/>
    <w:rsid w:val="004641C2"/>
    <w:rsid w:val="00464212"/>
    <w:rsid w:val="004663F4"/>
    <w:rsid w:val="00466943"/>
    <w:rsid w:val="00467554"/>
    <w:rsid w:val="004678E2"/>
    <w:rsid w:val="004702E8"/>
    <w:rsid w:val="00470424"/>
    <w:rsid w:val="00470FC0"/>
    <w:rsid w:val="0047192F"/>
    <w:rsid w:val="00475D7E"/>
    <w:rsid w:val="00476CB9"/>
    <w:rsid w:val="0047751B"/>
    <w:rsid w:val="00480DE0"/>
    <w:rsid w:val="00482598"/>
    <w:rsid w:val="00482A43"/>
    <w:rsid w:val="00483ADA"/>
    <w:rsid w:val="004843BE"/>
    <w:rsid w:val="00485D8D"/>
    <w:rsid w:val="00487AEA"/>
    <w:rsid w:val="00490A9D"/>
    <w:rsid w:val="00490AB1"/>
    <w:rsid w:val="00490DFF"/>
    <w:rsid w:val="00491D6B"/>
    <w:rsid w:val="0049309A"/>
    <w:rsid w:val="00494595"/>
    <w:rsid w:val="00494646"/>
    <w:rsid w:val="00495313"/>
    <w:rsid w:val="00495C86"/>
    <w:rsid w:val="004963B5"/>
    <w:rsid w:val="00496DBF"/>
    <w:rsid w:val="00496F60"/>
    <w:rsid w:val="00497A9E"/>
    <w:rsid w:val="004A059F"/>
    <w:rsid w:val="004A18F7"/>
    <w:rsid w:val="004A2AB5"/>
    <w:rsid w:val="004A36BC"/>
    <w:rsid w:val="004A3E8D"/>
    <w:rsid w:val="004A5576"/>
    <w:rsid w:val="004A5FDA"/>
    <w:rsid w:val="004A6B8D"/>
    <w:rsid w:val="004A6F26"/>
    <w:rsid w:val="004A6F30"/>
    <w:rsid w:val="004A70C4"/>
    <w:rsid w:val="004B06CF"/>
    <w:rsid w:val="004B0B3D"/>
    <w:rsid w:val="004B15B2"/>
    <w:rsid w:val="004B32EC"/>
    <w:rsid w:val="004B384B"/>
    <w:rsid w:val="004B45F3"/>
    <w:rsid w:val="004B634D"/>
    <w:rsid w:val="004B7A84"/>
    <w:rsid w:val="004B7AE8"/>
    <w:rsid w:val="004B7C01"/>
    <w:rsid w:val="004C0422"/>
    <w:rsid w:val="004C1106"/>
    <w:rsid w:val="004C149F"/>
    <w:rsid w:val="004C15DE"/>
    <w:rsid w:val="004C37F4"/>
    <w:rsid w:val="004C5A32"/>
    <w:rsid w:val="004C5BDA"/>
    <w:rsid w:val="004C5C10"/>
    <w:rsid w:val="004C5F3B"/>
    <w:rsid w:val="004C637C"/>
    <w:rsid w:val="004C7924"/>
    <w:rsid w:val="004C7F53"/>
    <w:rsid w:val="004D0DB4"/>
    <w:rsid w:val="004D17C7"/>
    <w:rsid w:val="004D1BED"/>
    <w:rsid w:val="004D39F6"/>
    <w:rsid w:val="004D5AE9"/>
    <w:rsid w:val="004D5FD2"/>
    <w:rsid w:val="004D7743"/>
    <w:rsid w:val="004D7E84"/>
    <w:rsid w:val="004E132D"/>
    <w:rsid w:val="004E1885"/>
    <w:rsid w:val="004E2041"/>
    <w:rsid w:val="004E2C48"/>
    <w:rsid w:val="004E4149"/>
    <w:rsid w:val="004E51DD"/>
    <w:rsid w:val="004E595F"/>
    <w:rsid w:val="004E5ABB"/>
    <w:rsid w:val="004E7012"/>
    <w:rsid w:val="004F02AF"/>
    <w:rsid w:val="004F0558"/>
    <w:rsid w:val="004F0BA0"/>
    <w:rsid w:val="004F0DD1"/>
    <w:rsid w:val="004F0EB9"/>
    <w:rsid w:val="004F140D"/>
    <w:rsid w:val="004F16B1"/>
    <w:rsid w:val="004F3A95"/>
    <w:rsid w:val="004F3AFB"/>
    <w:rsid w:val="004F4C5E"/>
    <w:rsid w:val="004F56FA"/>
    <w:rsid w:val="004F64A4"/>
    <w:rsid w:val="004F6676"/>
    <w:rsid w:val="004F7C4F"/>
    <w:rsid w:val="005010D6"/>
    <w:rsid w:val="00501A0C"/>
    <w:rsid w:val="00503186"/>
    <w:rsid w:val="005039F3"/>
    <w:rsid w:val="005041A7"/>
    <w:rsid w:val="00504546"/>
    <w:rsid w:val="005050F3"/>
    <w:rsid w:val="0051076B"/>
    <w:rsid w:val="00510DEC"/>
    <w:rsid w:val="00511195"/>
    <w:rsid w:val="00511838"/>
    <w:rsid w:val="005123C4"/>
    <w:rsid w:val="00512E07"/>
    <w:rsid w:val="00513B50"/>
    <w:rsid w:val="00513E51"/>
    <w:rsid w:val="00514140"/>
    <w:rsid w:val="00514777"/>
    <w:rsid w:val="00515295"/>
    <w:rsid w:val="00515657"/>
    <w:rsid w:val="00516030"/>
    <w:rsid w:val="00516714"/>
    <w:rsid w:val="0051757E"/>
    <w:rsid w:val="0052018D"/>
    <w:rsid w:val="00521281"/>
    <w:rsid w:val="00521B5C"/>
    <w:rsid w:val="0052256E"/>
    <w:rsid w:val="00523402"/>
    <w:rsid w:val="00523B24"/>
    <w:rsid w:val="00523C99"/>
    <w:rsid w:val="0052526E"/>
    <w:rsid w:val="005259B7"/>
    <w:rsid w:val="005259BB"/>
    <w:rsid w:val="005262AB"/>
    <w:rsid w:val="00526A60"/>
    <w:rsid w:val="005328C0"/>
    <w:rsid w:val="00533835"/>
    <w:rsid w:val="005361B9"/>
    <w:rsid w:val="00536CFE"/>
    <w:rsid w:val="0053785C"/>
    <w:rsid w:val="0053787D"/>
    <w:rsid w:val="005404D0"/>
    <w:rsid w:val="00541E64"/>
    <w:rsid w:val="005424FD"/>
    <w:rsid w:val="00542DCD"/>
    <w:rsid w:val="00542EB7"/>
    <w:rsid w:val="00543AE9"/>
    <w:rsid w:val="00543DA2"/>
    <w:rsid w:val="00544E15"/>
    <w:rsid w:val="005450EE"/>
    <w:rsid w:val="0054560B"/>
    <w:rsid w:val="00545981"/>
    <w:rsid w:val="00545D40"/>
    <w:rsid w:val="00550DDC"/>
    <w:rsid w:val="00551EEE"/>
    <w:rsid w:val="00552DFD"/>
    <w:rsid w:val="005534AD"/>
    <w:rsid w:val="0055400D"/>
    <w:rsid w:val="00554558"/>
    <w:rsid w:val="005549FD"/>
    <w:rsid w:val="00554B24"/>
    <w:rsid w:val="00555776"/>
    <w:rsid w:val="00555CB8"/>
    <w:rsid w:val="00556F00"/>
    <w:rsid w:val="00557C98"/>
    <w:rsid w:val="00557FD7"/>
    <w:rsid w:val="00560D41"/>
    <w:rsid w:val="00561542"/>
    <w:rsid w:val="00563506"/>
    <w:rsid w:val="005645B3"/>
    <w:rsid w:val="00565F5F"/>
    <w:rsid w:val="00566330"/>
    <w:rsid w:val="00566544"/>
    <w:rsid w:val="00567A8B"/>
    <w:rsid w:val="005709EA"/>
    <w:rsid w:val="00570FAD"/>
    <w:rsid w:val="005716C9"/>
    <w:rsid w:val="00571F0E"/>
    <w:rsid w:val="0057235B"/>
    <w:rsid w:val="0057290D"/>
    <w:rsid w:val="00573215"/>
    <w:rsid w:val="00573765"/>
    <w:rsid w:val="00573E66"/>
    <w:rsid w:val="00573FED"/>
    <w:rsid w:val="005745C6"/>
    <w:rsid w:val="00575FDB"/>
    <w:rsid w:val="005763C5"/>
    <w:rsid w:val="0057655B"/>
    <w:rsid w:val="00576616"/>
    <w:rsid w:val="0058035C"/>
    <w:rsid w:val="00582509"/>
    <w:rsid w:val="00583C85"/>
    <w:rsid w:val="00583CDC"/>
    <w:rsid w:val="00585BA9"/>
    <w:rsid w:val="0059290A"/>
    <w:rsid w:val="00592D7D"/>
    <w:rsid w:val="00594066"/>
    <w:rsid w:val="00594749"/>
    <w:rsid w:val="00595178"/>
    <w:rsid w:val="00595325"/>
    <w:rsid w:val="00595B60"/>
    <w:rsid w:val="00595FDE"/>
    <w:rsid w:val="00596573"/>
    <w:rsid w:val="00597268"/>
    <w:rsid w:val="00597BB6"/>
    <w:rsid w:val="005A0C18"/>
    <w:rsid w:val="005A182B"/>
    <w:rsid w:val="005A1D17"/>
    <w:rsid w:val="005A3C63"/>
    <w:rsid w:val="005A52C9"/>
    <w:rsid w:val="005A72C5"/>
    <w:rsid w:val="005A7A33"/>
    <w:rsid w:val="005B0532"/>
    <w:rsid w:val="005B068A"/>
    <w:rsid w:val="005B08D5"/>
    <w:rsid w:val="005B28AF"/>
    <w:rsid w:val="005B4514"/>
    <w:rsid w:val="005B5135"/>
    <w:rsid w:val="005B60E5"/>
    <w:rsid w:val="005B66D1"/>
    <w:rsid w:val="005B6F11"/>
    <w:rsid w:val="005B7495"/>
    <w:rsid w:val="005C1DC8"/>
    <w:rsid w:val="005C201D"/>
    <w:rsid w:val="005C2061"/>
    <w:rsid w:val="005C2BC7"/>
    <w:rsid w:val="005C2D23"/>
    <w:rsid w:val="005C359E"/>
    <w:rsid w:val="005C4E7B"/>
    <w:rsid w:val="005C57AF"/>
    <w:rsid w:val="005C65E6"/>
    <w:rsid w:val="005C69DA"/>
    <w:rsid w:val="005C70D7"/>
    <w:rsid w:val="005C729E"/>
    <w:rsid w:val="005D0578"/>
    <w:rsid w:val="005D0601"/>
    <w:rsid w:val="005D0AC7"/>
    <w:rsid w:val="005D1210"/>
    <w:rsid w:val="005D1D03"/>
    <w:rsid w:val="005D2D23"/>
    <w:rsid w:val="005D2FF6"/>
    <w:rsid w:val="005D4688"/>
    <w:rsid w:val="005D48A9"/>
    <w:rsid w:val="005D5363"/>
    <w:rsid w:val="005D569A"/>
    <w:rsid w:val="005D59BF"/>
    <w:rsid w:val="005D60A6"/>
    <w:rsid w:val="005D63D3"/>
    <w:rsid w:val="005D6CE2"/>
    <w:rsid w:val="005D76C0"/>
    <w:rsid w:val="005E0245"/>
    <w:rsid w:val="005E0386"/>
    <w:rsid w:val="005E0752"/>
    <w:rsid w:val="005E11EE"/>
    <w:rsid w:val="005E16C1"/>
    <w:rsid w:val="005E26F1"/>
    <w:rsid w:val="005E27F5"/>
    <w:rsid w:val="005E2A98"/>
    <w:rsid w:val="005E2E71"/>
    <w:rsid w:val="005E2FF2"/>
    <w:rsid w:val="005E47E8"/>
    <w:rsid w:val="005E4C27"/>
    <w:rsid w:val="005E5AA5"/>
    <w:rsid w:val="005E623E"/>
    <w:rsid w:val="005E7D79"/>
    <w:rsid w:val="005F11C5"/>
    <w:rsid w:val="005F1FDA"/>
    <w:rsid w:val="005F2F54"/>
    <w:rsid w:val="005F42DD"/>
    <w:rsid w:val="005F460B"/>
    <w:rsid w:val="005F4C76"/>
    <w:rsid w:val="005F5D11"/>
    <w:rsid w:val="006004B4"/>
    <w:rsid w:val="006005C4"/>
    <w:rsid w:val="006025B8"/>
    <w:rsid w:val="006027E0"/>
    <w:rsid w:val="00602C3F"/>
    <w:rsid w:val="00603279"/>
    <w:rsid w:val="00604F64"/>
    <w:rsid w:val="00604FF1"/>
    <w:rsid w:val="006050CE"/>
    <w:rsid w:val="00605467"/>
    <w:rsid w:val="00605D18"/>
    <w:rsid w:val="006060F3"/>
    <w:rsid w:val="006066B7"/>
    <w:rsid w:val="006109D5"/>
    <w:rsid w:val="00612823"/>
    <w:rsid w:val="00612A90"/>
    <w:rsid w:val="00613186"/>
    <w:rsid w:val="00613442"/>
    <w:rsid w:val="00614379"/>
    <w:rsid w:val="00614FD2"/>
    <w:rsid w:val="00615905"/>
    <w:rsid w:val="00615E80"/>
    <w:rsid w:val="00616810"/>
    <w:rsid w:val="00617867"/>
    <w:rsid w:val="00621BB5"/>
    <w:rsid w:val="00621DD5"/>
    <w:rsid w:val="0062349D"/>
    <w:rsid w:val="00624C23"/>
    <w:rsid w:val="00624CF7"/>
    <w:rsid w:val="006252DE"/>
    <w:rsid w:val="00625B50"/>
    <w:rsid w:val="006268A5"/>
    <w:rsid w:val="00626C43"/>
    <w:rsid w:val="006272E9"/>
    <w:rsid w:val="006275D7"/>
    <w:rsid w:val="00630D63"/>
    <w:rsid w:val="0063177A"/>
    <w:rsid w:val="00631D36"/>
    <w:rsid w:val="00631DFD"/>
    <w:rsid w:val="0063238B"/>
    <w:rsid w:val="00634E41"/>
    <w:rsid w:val="00634E42"/>
    <w:rsid w:val="00635722"/>
    <w:rsid w:val="0063601B"/>
    <w:rsid w:val="006368FC"/>
    <w:rsid w:val="00636AF1"/>
    <w:rsid w:val="00636CE5"/>
    <w:rsid w:val="00637533"/>
    <w:rsid w:val="00641D69"/>
    <w:rsid w:val="0064283D"/>
    <w:rsid w:val="00642C79"/>
    <w:rsid w:val="00642D51"/>
    <w:rsid w:val="0064360A"/>
    <w:rsid w:val="0064537E"/>
    <w:rsid w:val="00645D6B"/>
    <w:rsid w:val="00646CFA"/>
    <w:rsid w:val="00647852"/>
    <w:rsid w:val="00651F64"/>
    <w:rsid w:val="00652689"/>
    <w:rsid w:val="00653941"/>
    <w:rsid w:val="006548F1"/>
    <w:rsid w:val="00655D0F"/>
    <w:rsid w:val="00655DB0"/>
    <w:rsid w:val="006601C7"/>
    <w:rsid w:val="00660470"/>
    <w:rsid w:val="00661086"/>
    <w:rsid w:val="00661465"/>
    <w:rsid w:val="006618A0"/>
    <w:rsid w:val="00661B2B"/>
    <w:rsid w:val="006635FE"/>
    <w:rsid w:val="00663AFA"/>
    <w:rsid w:val="00664E19"/>
    <w:rsid w:val="00665EDD"/>
    <w:rsid w:val="0066638F"/>
    <w:rsid w:val="006665AE"/>
    <w:rsid w:val="00666F5B"/>
    <w:rsid w:val="00667569"/>
    <w:rsid w:val="006677C2"/>
    <w:rsid w:val="0067025F"/>
    <w:rsid w:val="006711BB"/>
    <w:rsid w:val="00671BFA"/>
    <w:rsid w:val="00672CD6"/>
    <w:rsid w:val="00674362"/>
    <w:rsid w:val="00675830"/>
    <w:rsid w:val="006764E0"/>
    <w:rsid w:val="00676841"/>
    <w:rsid w:val="00676853"/>
    <w:rsid w:val="0067718D"/>
    <w:rsid w:val="006803C2"/>
    <w:rsid w:val="00680B8E"/>
    <w:rsid w:val="00681120"/>
    <w:rsid w:val="00681557"/>
    <w:rsid w:val="00681FE2"/>
    <w:rsid w:val="00684FCF"/>
    <w:rsid w:val="006854D0"/>
    <w:rsid w:val="00685563"/>
    <w:rsid w:val="00686D8A"/>
    <w:rsid w:val="00687828"/>
    <w:rsid w:val="006900EA"/>
    <w:rsid w:val="006921D8"/>
    <w:rsid w:val="00694539"/>
    <w:rsid w:val="0069637D"/>
    <w:rsid w:val="00697373"/>
    <w:rsid w:val="00697850"/>
    <w:rsid w:val="006A0785"/>
    <w:rsid w:val="006A1387"/>
    <w:rsid w:val="006A26DF"/>
    <w:rsid w:val="006A3147"/>
    <w:rsid w:val="006A37B2"/>
    <w:rsid w:val="006A5018"/>
    <w:rsid w:val="006A5D8B"/>
    <w:rsid w:val="006A6EFA"/>
    <w:rsid w:val="006A753C"/>
    <w:rsid w:val="006A7A3A"/>
    <w:rsid w:val="006B0CB1"/>
    <w:rsid w:val="006B1307"/>
    <w:rsid w:val="006B1988"/>
    <w:rsid w:val="006B220A"/>
    <w:rsid w:val="006B3036"/>
    <w:rsid w:val="006B45DA"/>
    <w:rsid w:val="006B46C7"/>
    <w:rsid w:val="006B6A2D"/>
    <w:rsid w:val="006C140E"/>
    <w:rsid w:val="006C1A3B"/>
    <w:rsid w:val="006C2A31"/>
    <w:rsid w:val="006C30DD"/>
    <w:rsid w:val="006C3568"/>
    <w:rsid w:val="006C35C6"/>
    <w:rsid w:val="006C3DF2"/>
    <w:rsid w:val="006C582B"/>
    <w:rsid w:val="006C5A72"/>
    <w:rsid w:val="006C6010"/>
    <w:rsid w:val="006C60FB"/>
    <w:rsid w:val="006C6825"/>
    <w:rsid w:val="006C6EB1"/>
    <w:rsid w:val="006C7D6E"/>
    <w:rsid w:val="006C7DE3"/>
    <w:rsid w:val="006D120F"/>
    <w:rsid w:val="006D1D65"/>
    <w:rsid w:val="006D2287"/>
    <w:rsid w:val="006D2C85"/>
    <w:rsid w:val="006D3A8D"/>
    <w:rsid w:val="006D6807"/>
    <w:rsid w:val="006D6953"/>
    <w:rsid w:val="006E0ADF"/>
    <w:rsid w:val="006E26E6"/>
    <w:rsid w:val="006E3543"/>
    <w:rsid w:val="006E3AB0"/>
    <w:rsid w:val="006E4B67"/>
    <w:rsid w:val="006E54AA"/>
    <w:rsid w:val="006F0B2B"/>
    <w:rsid w:val="006F0D36"/>
    <w:rsid w:val="006F17BB"/>
    <w:rsid w:val="006F1A5A"/>
    <w:rsid w:val="006F1AC2"/>
    <w:rsid w:val="006F2752"/>
    <w:rsid w:val="006F3122"/>
    <w:rsid w:val="006F4316"/>
    <w:rsid w:val="006F5EA6"/>
    <w:rsid w:val="006F659D"/>
    <w:rsid w:val="006F7C73"/>
    <w:rsid w:val="007027BE"/>
    <w:rsid w:val="00703A02"/>
    <w:rsid w:val="00703C3C"/>
    <w:rsid w:val="0070491E"/>
    <w:rsid w:val="0070542F"/>
    <w:rsid w:val="00705620"/>
    <w:rsid w:val="00706101"/>
    <w:rsid w:val="00706356"/>
    <w:rsid w:val="007064FC"/>
    <w:rsid w:val="00706806"/>
    <w:rsid w:val="00706CC8"/>
    <w:rsid w:val="00707929"/>
    <w:rsid w:val="00707EAC"/>
    <w:rsid w:val="007106D8"/>
    <w:rsid w:val="00710971"/>
    <w:rsid w:val="00711082"/>
    <w:rsid w:val="007119B9"/>
    <w:rsid w:val="007137E9"/>
    <w:rsid w:val="00714DF1"/>
    <w:rsid w:val="00716F7B"/>
    <w:rsid w:val="00716FE4"/>
    <w:rsid w:val="00716FFC"/>
    <w:rsid w:val="00721003"/>
    <w:rsid w:val="00722273"/>
    <w:rsid w:val="00722C85"/>
    <w:rsid w:val="007256AF"/>
    <w:rsid w:val="00725C6C"/>
    <w:rsid w:val="00725D28"/>
    <w:rsid w:val="0072769D"/>
    <w:rsid w:val="00727BD3"/>
    <w:rsid w:val="00730E3B"/>
    <w:rsid w:val="00731165"/>
    <w:rsid w:val="007336BB"/>
    <w:rsid w:val="0073659F"/>
    <w:rsid w:val="00736747"/>
    <w:rsid w:val="00737A65"/>
    <w:rsid w:val="0074090E"/>
    <w:rsid w:val="00740F74"/>
    <w:rsid w:val="007410A5"/>
    <w:rsid w:val="007439A7"/>
    <w:rsid w:val="00744DF9"/>
    <w:rsid w:val="00746F5D"/>
    <w:rsid w:val="0074711C"/>
    <w:rsid w:val="0075026B"/>
    <w:rsid w:val="007502D2"/>
    <w:rsid w:val="007511B2"/>
    <w:rsid w:val="00751CEA"/>
    <w:rsid w:val="007522D6"/>
    <w:rsid w:val="00755DBC"/>
    <w:rsid w:val="0075600A"/>
    <w:rsid w:val="0075615D"/>
    <w:rsid w:val="00756C0F"/>
    <w:rsid w:val="00756D7D"/>
    <w:rsid w:val="00757842"/>
    <w:rsid w:val="00757C69"/>
    <w:rsid w:val="00760AF2"/>
    <w:rsid w:val="00761539"/>
    <w:rsid w:val="00762333"/>
    <w:rsid w:val="007626BD"/>
    <w:rsid w:val="00762EC2"/>
    <w:rsid w:val="007637F0"/>
    <w:rsid w:val="00763B47"/>
    <w:rsid w:val="0076581A"/>
    <w:rsid w:val="00765860"/>
    <w:rsid w:val="00765D1A"/>
    <w:rsid w:val="00766783"/>
    <w:rsid w:val="00767489"/>
    <w:rsid w:val="007677C9"/>
    <w:rsid w:val="00767D7B"/>
    <w:rsid w:val="00767E09"/>
    <w:rsid w:val="007708ED"/>
    <w:rsid w:val="0077162F"/>
    <w:rsid w:val="00771CB8"/>
    <w:rsid w:val="007727D4"/>
    <w:rsid w:val="00772B7E"/>
    <w:rsid w:val="00773DF0"/>
    <w:rsid w:val="00774A40"/>
    <w:rsid w:val="00775127"/>
    <w:rsid w:val="0077598A"/>
    <w:rsid w:val="00777EE0"/>
    <w:rsid w:val="00781E34"/>
    <w:rsid w:val="0078204B"/>
    <w:rsid w:val="00782FC7"/>
    <w:rsid w:val="00783271"/>
    <w:rsid w:val="00783D33"/>
    <w:rsid w:val="0078400C"/>
    <w:rsid w:val="0078416F"/>
    <w:rsid w:val="00784511"/>
    <w:rsid w:val="007845B3"/>
    <w:rsid w:val="0078490D"/>
    <w:rsid w:val="00784D5D"/>
    <w:rsid w:val="00785BF6"/>
    <w:rsid w:val="00786EBB"/>
    <w:rsid w:val="00787041"/>
    <w:rsid w:val="00787C39"/>
    <w:rsid w:val="00791353"/>
    <w:rsid w:val="00793620"/>
    <w:rsid w:val="007943E0"/>
    <w:rsid w:val="0079477E"/>
    <w:rsid w:val="007962A9"/>
    <w:rsid w:val="007971B8"/>
    <w:rsid w:val="007A0A0F"/>
    <w:rsid w:val="007A1E96"/>
    <w:rsid w:val="007A351D"/>
    <w:rsid w:val="007A4465"/>
    <w:rsid w:val="007A5A28"/>
    <w:rsid w:val="007A5DF1"/>
    <w:rsid w:val="007A6876"/>
    <w:rsid w:val="007A7926"/>
    <w:rsid w:val="007B293D"/>
    <w:rsid w:val="007B3E7B"/>
    <w:rsid w:val="007B41DA"/>
    <w:rsid w:val="007B4618"/>
    <w:rsid w:val="007B7CED"/>
    <w:rsid w:val="007C008F"/>
    <w:rsid w:val="007C050A"/>
    <w:rsid w:val="007C1C28"/>
    <w:rsid w:val="007C316D"/>
    <w:rsid w:val="007C354A"/>
    <w:rsid w:val="007C4CF8"/>
    <w:rsid w:val="007C5128"/>
    <w:rsid w:val="007C5E5E"/>
    <w:rsid w:val="007C6360"/>
    <w:rsid w:val="007C66AB"/>
    <w:rsid w:val="007C7F90"/>
    <w:rsid w:val="007D3533"/>
    <w:rsid w:val="007D562B"/>
    <w:rsid w:val="007D67FE"/>
    <w:rsid w:val="007E0E65"/>
    <w:rsid w:val="007E1ED5"/>
    <w:rsid w:val="007E35EA"/>
    <w:rsid w:val="007E44F7"/>
    <w:rsid w:val="007E452B"/>
    <w:rsid w:val="007E608F"/>
    <w:rsid w:val="007E77B0"/>
    <w:rsid w:val="007F017F"/>
    <w:rsid w:val="007F1170"/>
    <w:rsid w:val="007F1C09"/>
    <w:rsid w:val="007F22C0"/>
    <w:rsid w:val="007F4B1E"/>
    <w:rsid w:val="007F5D34"/>
    <w:rsid w:val="007F6DA7"/>
    <w:rsid w:val="007F6ECB"/>
    <w:rsid w:val="007F7427"/>
    <w:rsid w:val="0080025D"/>
    <w:rsid w:val="008003FB"/>
    <w:rsid w:val="00800CCA"/>
    <w:rsid w:val="00800E3E"/>
    <w:rsid w:val="00801B7C"/>
    <w:rsid w:val="00802476"/>
    <w:rsid w:val="008042E8"/>
    <w:rsid w:val="008045FD"/>
    <w:rsid w:val="00804BBD"/>
    <w:rsid w:val="0080599F"/>
    <w:rsid w:val="00806533"/>
    <w:rsid w:val="00807B9E"/>
    <w:rsid w:val="00812245"/>
    <w:rsid w:val="00812FC9"/>
    <w:rsid w:val="00813175"/>
    <w:rsid w:val="00814407"/>
    <w:rsid w:val="00815DB1"/>
    <w:rsid w:val="00817643"/>
    <w:rsid w:val="00820CDD"/>
    <w:rsid w:val="00821FB1"/>
    <w:rsid w:val="00823905"/>
    <w:rsid w:val="0082392F"/>
    <w:rsid w:val="0082585D"/>
    <w:rsid w:val="00825B5B"/>
    <w:rsid w:val="0082706B"/>
    <w:rsid w:val="00827D70"/>
    <w:rsid w:val="00830788"/>
    <w:rsid w:val="00830EF1"/>
    <w:rsid w:val="008315C2"/>
    <w:rsid w:val="00832397"/>
    <w:rsid w:val="008328F3"/>
    <w:rsid w:val="008336C9"/>
    <w:rsid w:val="00833C13"/>
    <w:rsid w:val="00834DB5"/>
    <w:rsid w:val="00835E77"/>
    <w:rsid w:val="00836322"/>
    <w:rsid w:val="008370F2"/>
    <w:rsid w:val="00837442"/>
    <w:rsid w:val="00837939"/>
    <w:rsid w:val="00837C22"/>
    <w:rsid w:val="008401A9"/>
    <w:rsid w:val="008402A8"/>
    <w:rsid w:val="00840A0D"/>
    <w:rsid w:val="00840CF3"/>
    <w:rsid w:val="00841F4A"/>
    <w:rsid w:val="00842C8A"/>
    <w:rsid w:val="008458DE"/>
    <w:rsid w:val="00845996"/>
    <w:rsid w:val="0084626B"/>
    <w:rsid w:val="008464C8"/>
    <w:rsid w:val="00846A00"/>
    <w:rsid w:val="00855340"/>
    <w:rsid w:val="008564C2"/>
    <w:rsid w:val="008578D5"/>
    <w:rsid w:val="0086003E"/>
    <w:rsid w:val="00861128"/>
    <w:rsid w:val="008613A2"/>
    <w:rsid w:val="008615FD"/>
    <w:rsid w:val="00861E9B"/>
    <w:rsid w:val="0086236E"/>
    <w:rsid w:val="00862708"/>
    <w:rsid w:val="0086309C"/>
    <w:rsid w:val="0086358D"/>
    <w:rsid w:val="008646B6"/>
    <w:rsid w:val="0086607A"/>
    <w:rsid w:val="00866377"/>
    <w:rsid w:val="0086650D"/>
    <w:rsid w:val="0086682A"/>
    <w:rsid w:val="008673A1"/>
    <w:rsid w:val="00867FFA"/>
    <w:rsid w:val="00870C50"/>
    <w:rsid w:val="0087128A"/>
    <w:rsid w:val="00872E06"/>
    <w:rsid w:val="008739EE"/>
    <w:rsid w:val="00873A3F"/>
    <w:rsid w:val="00873BAE"/>
    <w:rsid w:val="00875B2D"/>
    <w:rsid w:val="00876EB7"/>
    <w:rsid w:val="00876F56"/>
    <w:rsid w:val="00877357"/>
    <w:rsid w:val="0087787D"/>
    <w:rsid w:val="00877C55"/>
    <w:rsid w:val="0088047C"/>
    <w:rsid w:val="00880F6C"/>
    <w:rsid w:val="00882319"/>
    <w:rsid w:val="00883491"/>
    <w:rsid w:val="00884580"/>
    <w:rsid w:val="00884A37"/>
    <w:rsid w:val="00885946"/>
    <w:rsid w:val="00886166"/>
    <w:rsid w:val="0088646A"/>
    <w:rsid w:val="00886B27"/>
    <w:rsid w:val="00886D40"/>
    <w:rsid w:val="00887BD9"/>
    <w:rsid w:val="00890EC4"/>
    <w:rsid w:val="00890FD6"/>
    <w:rsid w:val="0089170B"/>
    <w:rsid w:val="00892EA0"/>
    <w:rsid w:val="0089302D"/>
    <w:rsid w:val="008931EC"/>
    <w:rsid w:val="0089376A"/>
    <w:rsid w:val="008938F8"/>
    <w:rsid w:val="00893FEB"/>
    <w:rsid w:val="00894FF5"/>
    <w:rsid w:val="00895158"/>
    <w:rsid w:val="008951CE"/>
    <w:rsid w:val="00895660"/>
    <w:rsid w:val="008958E8"/>
    <w:rsid w:val="008959A8"/>
    <w:rsid w:val="00896816"/>
    <w:rsid w:val="00897644"/>
    <w:rsid w:val="008A1C4D"/>
    <w:rsid w:val="008A2AD3"/>
    <w:rsid w:val="008A5F4D"/>
    <w:rsid w:val="008A6045"/>
    <w:rsid w:val="008A6153"/>
    <w:rsid w:val="008A6F72"/>
    <w:rsid w:val="008B0043"/>
    <w:rsid w:val="008B043A"/>
    <w:rsid w:val="008B0FDD"/>
    <w:rsid w:val="008B14BC"/>
    <w:rsid w:val="008B2031"/>
    <w:rsid w:val="008B5538"/>
    <w:rsid w:val="008B5556"/>
    <w:rsid w:val="008B5BB7"/>
    <w:rsid w:val="008B68AD"/>
    <w:rsid w:val="008C0CDF"/>
    <w:rsid w:val="008C1039"/>
    <w:rsid w:val="008C1CF5"/>
    <w:rsid w:val="008C30B0"/>
    <w:rsid w:val="008C4128"/>
    <w:rsid w:val="008C42DC"/>
    <w:rsid w:val="008C4962"/>
    <w:rsid w:val="008C4E4B"/>
    <w:rsid w:val="008C599F"/>
    <w:rsid w:val="008C6158"/>
    <w:rsid w:val="008D07B9"/>
    <w:rsid w:val="008D3B32"/>
    <w:rsid w:val="008D3D61"/>
    <w:rsid w:val="008D442B"/>
    <w:rsid w:val="008D4B1B"/>
    <w:rsid w:val="008D527E"/>
    <w:rsid w:val="008D52ED"/>
    <w:rsid w:val="008D56A7"/>
    <w:rsid w:val="008D5FE1"/>
    <w:rsid w:val="008D72F7"/>
    <w:rsid w:val="008E0214"/>
    <w:rsid w:val="008E2A2C"/>
    <w:rsid w:val="008E3C26"/>
    <w:rsid w:val="008E4260"/>
    <w:rsid w:val="008E4E8B"/>
    <w:rsid w:val="008E503C"/>
    <w:rsid w:val="008E52FC"/>
    <w:rsid w:val="008E55E7"/>
    <w:rsid w:val="008E5FA7"/>
    <w:rsid w:val="008E62B3"/>
    <w:rsid w:val="008E670B"/>
    <w:rsid w:val="008E7E30"/>
    <w:rsid w:val="008F0598"/>
    <w:rsid w:val="008F2995"/>
    <w:rsid w:val="008F310A"/>
    <w:rsid w:val="008F7767"/>
    <w:rsid w:val="008F7AA6"/>
    <w:rsid w:val="00902148"/>
    <w:rsid w:val="00902299"/>
    <w:rsid w:val="00902BEC"/>
    <w:rsid w:val="00902DA6"/>
    <w:rsid w:val="009030E9"/>
    <w:rsid w:val="00903BD1"/>
    <w:rsid w:val="0090436E"/>
    <w:rsid w:val="009051AF"/>
    <w:rsid w:val="009078EC"/>
    <w:rsid w:val="00912593"/>
    <w:rsid w:val="009126E7"/>
    <w:rsid w:val="00912976"/>
    <w:rsid w:val="009138CA"/>
    <w:rsid w:val="0091472F"/>
    <w:rsid w:val="00915EBF"/>
    <w:rsid w:val="00917671"/>
    <w:rsid w:val="00917F2F"/>
    <w:rsid w:val="009207C8"/>
    <w:rsid w:val="00920AEC"/>
    <w:rsid w:val="00920E52"/>
    <w:rsid w:val="00921476"/>
    <w:rsid w:val="00923805"/>
    <w:rsid w:val="0092391B"/>
    <w:rsid w:val="00923EE8"/>
    <w:rsid w:val="0092427B"/>
    <w:rsid w:val="00924552"/>
    <w:rsid w:val="009255E2"/>
    <w:rsid w:val="00925969"/>
    <w:rsid w:val="00926036"/>
    <w:rsid w:val="00926BFA"/>
    <w:rsid w:val="00926C57"/>
    <w:rsid w:val="00926C7B"/>
    <w:rsid w:val="00926CBC"/>
    <w:rsid w:val="00931335"/>
    <w:rsid w:val="009316C9"/>
    <w:rsid w:val="00932241"/>
    <w:rsid w:val="00933163"/>
    <w:rsid w:val="0093624B"/>
    <w:rsid w:val="00940D17"/>
    <w:rsid w:val="009421A6"/>
    <w:rsid w:val="00943602"/>
    <w:rsid w:val="00943E59"/>
    <w:rsid w:val="009442F1"/>
    <w:rsid w:val="00945FBD"/>
    <w:rsid w:val="00946207"/>
    <w:rsid w:val="00946316"/>
    <w:rsid w:val="00946FC9"/>
    <w:rsid w:val="0095038D"/>
    <w:rsid w:val="0095108F"/>
    <w:rsid w:val="00951508"/>
    <w:rsid w:val="00951831"/>
    <w:rsid w:val="00952457"/>
    <w:rsid w:val="00956557"/>
    <w:rsid w:val="00957559"/>
    <w:rsid w:val="00957711"/>
    <w:rsid w:val="0096060C"/>
    <w:rsid w:val="009610C1"/>
    <w:rsid w:val="00961DDF"/>
    <w:rsid w:val="009620E2"/>
    <w:rsid w:val="00962970"/>
    <w:rsid w:val="009639BF"/>
    <w:rsid w:val="00963C85"/>
    <w:rsid w:val="0096526C"/>
    <w:rsid w:val="009658EC"/>
    <w:rsid w:val="00965BB0"/>
    <w:rsid w:val="00966D1F"/>
    <w:rsid w:val="00967709"/>
    <w:rsid w:val="00967B9F"/>
    <w:rsid w:val="00970C9E"/>
    <w:rsid w:val="00971B35"/>
    <w:rsid w:val="009725E6"/>
    <w:rsid w:val="0097363E"/>
    <w:rsid w:val="00976C2A"/>
    <w:rsid w:val="00976E26"/>
    <w:rsid w:val="00976E61"/>
    <w:rsid w:val="009773DA"/>
    <w:rsid w:val="00977534"/>
    <w:rsid w:val="0097755D"/>
    <w:rsid w:val="0098020A"/>
    <w:rsid w:val="00980334"/>
    <w:rsid w:val="00981624"/>
    <w:rsid w:val="0098231A"/>
    <w:rsid w:val="00983612"/>
    <w:rsid w:val="009841BB"/>
    <w:rsid w:val="00984C25"/>
    <w:rsid w:val="009850D5"/>
    <w:rsid w:val="0098516F"/>
    <w:rsid w:val="009858FD"/>
    <w:rsid w:val="0098623F"/>
    <w:rsid w:val="009870CB"/>
    <w:rsid w:val="00987FC0"/>
    <w:rsid w:val="009906E2"/>
    <w:rsid w:val="009915F6"/>
    <w:rsid w:val="00992DA3"/>
    <w:rsid w:val="009934C8"/>
    <w:rsid w:val="00993541"/>
    <w:rsid w:val="009944A9"/>
    <w:rsid w:val="00994773"/>
    <w:rsid w:val="00995422"/>
    <w:rsid w:val="009963EC"/>
    <w:rsid w:val="00996A50"/>
    <w:rsid w:val="00996E2B"/>
    <w:rsid w:val="00997858"/>
    <w:rsid w:val="00997DE5"/>
    <w:rsid w:val="009A088B"/>
    <w:rsid w:val="009A1212"/>
    <w:rsid w:val="009A1376"/>
    <w:rsid w:val="009A198A"/>
    <w:rsid w:val="009A1C90"/>
    <w:rsid w:val="009A2F9F"/>
    <w:rsid w:val="009A44B1"/>
    <w:rsid w:val="009A5523"/>
    <w:rsid w:val="009A6965"/>
    <w:rsid w:val="009B0039"/>
    <w:rsid w:val="009B003D"/>
    <w:rsid w:val="009B0C8C"/>
    <w:rsid w:val="009B0E44"/>
    <w:rsid w:val="009B1D5D"/>
    <w:rsid w:val="009B2276"/>
    <w:rsid w:val="009B37C8"/>
    <w:rsid w:val="009B5D18"/>
    <w:rsid w:val="009B6CB5"/>
    <w:rsid w:val="009B7801"/>
    <w:rsid w:val="009B797C"/>
    <w:rsid w:val="009C03D3"/>
    <w:rsid w:val="009C06B7"/>
    <w:rsid w:val="009C0F37"/>
    <w:rsid w:val="009C2302"/>
    <w:rsid w:val="009C32A1"/>
    <w:rsid w:val="009C3C47"/>
    <w:rsid w:val="009C3C8C"/>
    <w:rsid w:val="009C4733"/>
    <w:rsid w:val="009C4B8C"/>
    <w:rsid w:val="009C5BED"/>
    <w:rsid w:val="009C6710"/>
    <w:rsid w:val="009C71B4"/>
    <w:rsid w:val="009D0643"/>
    <w:rsid w:val="009D0E8E"/>
    <w:rsid w:val="009D111D"/>
    <w:rsid w:val="009D2276"/>
    <w:rsid w:val="009D439D"/>
    <w:rsid w:val="009D4CB8"/>
    <w:rsid w:val="009E0114"/>
    <w:rsid w:val="009E153F"/>
    <w:rsid w:val="009E2824"/>
    <w:rsid w:val="009E2B79"/>
    <w:rsid w:val="009E2DDF"/>
    <w:rsid w:val="009E4095"/>
    <w:rsid w:val="009E6F7F"/>
    <w:rsid w:val="009E7DCB"/>
    <w:rsid w:val="009F0608"/>
    <w:rsid w:val="009F18BB"/>
    <w:rsid w:val="009F1BD3"/>
    <w:rsid w:val="009F28C8"/>
    <w:rsid w:val="009F2A13"/>
    <w:rsid w:val="009F3452"/>
    <w:rsid w:val="009F37A3"/>
    <w:rsid w:val="009F384A"/>
    <w:rsid w:val="009F3ED9"/>
    <w:rsid w:val="009F4962"/>
    <w:rsid w:val="009F50D6"/>
    <w:rsid w:val="009F575F"/>
    <w:rsid w:val="009F5EDC"/>
    <w:rsid w:val="009F69EB"/>
    <w:rsid w:val="009F6B1E"/>
    <w:rsid w:val="009F7225"/>
    <w:rsid w:val="009F7332"/>
    <w:rsid w:val="009F73D8"/>
    <w:rsid w:val="00A01661"/>
    <w:rsid w:val="00A0217B"/>
    <w:rsid w:val="00A02FBA"/>
    <w:rsid w:val="00A070FE"/>
    <w:rsid w:val="00A0721C"/>
    <w:rsid w:val="00A0792A"/>
    <w:rsid w:val="00A11118"/>
    <w:rsid w:val="00A113A2"/>
    <w:rsid w:val="00A11F26"/>
    <w:rsid w:val="00A12287"/>
    <w:rsid w:val="00A12FA6"/>
    <w:rsid w:val="00A13150"/>
    <w:rsid w:val="00A13C98"/>
    <w:rsid w:val="00A14514"/>
    <w:rsid w:val="00A14560"/>
    <w:rsid w:val="00A1458A"/>
    <w:rsid w:val="00A15EFC"/>
    <w:rsid w:val="00A16616"/>
    <w:rsid w:val="00A20197"/>
    <w:rsid w:val="00A213C6"/>
    <w:rsid w:val="00A213F7"/>
    <w:rsid w:val="00A2146F"/>
    <w:rsid w:val="00A226EB"/>
    <w:rsid w:val="00A229A5"/>
    <w:rsid w:val="00A22EBB"/>
    <w:rsid w:val="00A24379"/>
    <w:rsid w:val="00A2472D"/>
    <w:rsid w:val="00A25824"/>
    <w:rsid w:val="00A26623"/>
    <w:rsid w:val="00A26FA4"/>
    <w:rsid w:val="00A278C7"/>
    <w:rsid w:val="00A279B3"/>
    <w:rsid w:val="00A27F9F"/>
    <w:rsid w:val="00A30A6D"/>
    <w:rsid w:val="00A30DFA"/>
    <w:rsid w:val="00A319B7"/>
    <w:rsid w:val="00A31D7F"/>
    <w:rsid w:val="00A32956"/>
    <w:rsid w:val="00A34D18"/>
    <w:rsid w:val="00A35407"/>
    <w:rsid w:val="00A36860"/>
    <w:rsid w:val="00A36DA4"/>
    <w:rsid w:val="00A40521"/>
    <w:rsid w:val="00A408C0"/>
    <w:rsid w:val="00A40F72"/>
    <w:rsid w:val="00A41DA5"/>
    <w:rsid w:val="00A42B8E"/>
    <w:rsid w:val="00A437DA"/>
    <w:rsid w:val="00A44801"/>
    <w:rsid w:val="00A44E01"/>
    <w:rsid w:val="00A45725"/>
    <w:rsid w:val="00A46120"/>
    <w:rsid w:val="00A4658E"/>
    <w:rsid w:val="00A466C7"/>
    <w:rsid w:val="00A474C0"/>
    <w:rsid w:val="00A50AB0"/>
    <w:rsid w:val="00A50FDD"/>
    <w:rsid w:val="00A5219E"/>
    <w:rsid w:val="00A52AF8"/>
    <w:rsid w:val="00A53124"/>
    <w:rsid w:val="00A53FBE"/>
    <w:rsid w:val="00A54096"/>
    <w:rsid w:val="00A54B68"/>
    <w:rsid w:val="00A54E56"/>
    <w:rsid w:val="00A5503B"/>
    <w:rsid w:val="00A571EF"/>
    <w:rsid w:val="00A57799"/>
    <w:rsid w:val="00A6095D"/>
    <w:rsid w:val="00A62A7C"/>
    <w:rsid w:val="00A63023"/>
    <w:rsid w:val="00A637F4"/>
    <w:rsid w:val="00A642AD"/>
    <w:rsid w:val="00A64918"/>
    <w:rsid w:val="00A64E34"/>
    <w:rsid w:val="00A66DC9"/>
    <w:rsid w:val="00A67E13"/>
    <w:rsid w:val="00A7241E"/>
    <w:rsid w:val="00A73ABB"/>
    <w:rsid w:val="00A74894"/>
    <w:rsid w:val="00A76551"/>
    <w:rsid w:val="00A76B16"/>
    <w:rsid w:val="00A76C69"/>
    <w:rsid w:val="00A76DFD"/>
    <w:rsid w:val="00A81AAD"/>
    <w:rsid w:val="00A84ACC"/>
    <w:rsid w:val="00A86444"/>
    <w:rsid w:val="00A87323"/>
    <w:rsid w:val="00A87829"/>
    <w:rsid w:val="00A90056"/>
    <w:rsid w:val="00A93003"/>
    <w:rsid w:val="00A933D5"/>
    <w:rsid w:val="00A945ED"/>
    <w:rsid w:val="00A96CF4"/>
    <w:rsid w:val="00A97E93"/>
    <w:rsid w:val="00AA1427"/>
    <w:rsid w:val="00AA17E0"/>
    <w:rsid w:val="00AA20A0"/>
    <w:rsid w:val="00AA2BD3"/>
    <w:rsid w:val="00AA425B"/>
    <w:rsid w:val="00AA58E3"/>
    <w:rsid w:val="00AA7CBA"/>
    <w:rsid w:val="00AB054A"/>
    <w:rsid w:val="00AB2070"/>
    <w:rsid w:val="00AB262C"/>
    <w:rsid w:val="00AB4321"/>
    <w:rsid w:val="00AB438F"/>
    <w:rsid w:val="00AB4B96"/>
    <w:rsid w:val="00AB53AB"/>
    <w:rsid w:val="00AC1261"/>
    <w:rsid w:val="00AC295E"/>
    <w:rsid w:val="00AC332D"/>
    <w:rsid w:val="00AC4398"/>
    <w:rsid w:val="00AC5E4F"/>
    <w:rsid w:val="00AC5E8E"/>
    <w:rsid w:val="00AC6A4F"/>
    <w:rsid w:val="00AC7873"/>
    <w:rsid w:val="00AC7ABC"/>
    <w:rsid w:val="00AD1E9D"/>
    <w:rsid w:val="00AD2290"/>
    <w:rsid w:val="00AD2850"/>
    <w:rsid w:val="00AD29B0"/>
    <w:rsid w:val="00AD3B16"/>
    <w:rsid w:val="00AD4276"/>
    <w:rsid w:val="00AD56A4"/>
    <w:rsid w:val="00AD5AEE"/>
    <w:rsid w:val="00AD5E12"/>
    <w:rsid w:val="00AD5E91"/>
    <w:rsid w:val="00AD6E79"/>
    <w:rsid w:val="00AE082D"/>
    <w:rsid w:val="00AE1251"/>
    <w:rsid w:val="00AE1CB8"/>
    <w:rsid w:val="00AE1D28"/>
    <w:rsid w:val="00AE2365"/>
    <w:rsid w:val="00AE28F7"/>
    <w:rsid w:val="00AE2E0B"/>
    <w:rsid w:val="00AE31F0"/>
    <w:rsid w:val="00AE33E1"/>
    <w:rsid w:val="00AE7732"/>
    <w:rsid w:val="00AE7D6E"/>
    <w:rsid w:val="00AF0BE7"/>
    <w:rsid w:val="00AF0FEC"/>
    <w:rsid w:val="00AF10D8"/>
    <w:rsid w:val="00AF1F83"/>
    <w:rsid w:val="00AF211E"/>
    <w:rsid w:val="00AF2B5D"/>
    <w:rsid w:val="00AF2F30"/>
    <w:rsid w:val="00AF3059"/>
    <w:rsid w:val="00AF31D9"/>
    <w:rsid w:val="00AF43BF"/>
    <w:rsid w:val="00AF43FD"/>
    <w:rsid w:val="00AF587D"/>
    <w:rsid w:val="00AF6653"/>
    <w:rsid w:val="00AF6960"/>
    <w:rsid w:val="00AF723E"/>
    <w:rsid w:val="00B003F3"/>
    <w:rsid w:val="00B017E2"/>
    <w:rsid w:val="00B018C2"/>
    <w:rsid w:val="00B01BEB"/>
    <w:rsid w:val="00B0423D"/>
    <w:rsid w:val="00B050C3"/>
    <w:rsid w:val="00B05FFE"/>
    <w:rsid w:val="00B06C97"/>
    <w:rsid w:val="00B07BBC"/>
    <w:rsid w:val="00B07FE8"/>
    <w:rsid w:val="00B10682"/>
    <w:rsid w:val="00B10C0E"/>
    <w:rsid w:val="00B1175A"/>
    <w:rsid w:val="00B12B3C"/>
    <w:rsid w:val="00B13217"/>
    <w:rsid w:val="00B13754"/>
    <w:rsid w:val="00B139CE"/>
    <w:rsid w:val="00B13AD9"/>
    <w:rsid w:val="00B13FA6"/>
    <w:rsid w:val="00B143E7"/>
    <w:rsid w:val="00B152E5"/>
    <w:rsid w:val="00B167B8"/>
    <w:rsid w:val="00B16CDD"/>
    <w:rsid w:val="00B17C96"/>
    <w:rsid w:val="00B20C25"/>
    <w:rsid w:val="00B20E8B"/>
    <w:rsid w:val="00B223B7"/>
    <w:rsid w:val="00B225FE"/>
    <w:rsid w:val="00B22FF8"/>
    <w:rsid w:val="00B2361B"/>
    <w:rsid w:val="00B2382D"/>
    <w:rsid w:val="00B23C9B"/>
    <w:rsid w:val="00B259C5"/>
    <w:rsid w:val="00B259F8"/>
    <w:rsid w:val="00B26A3C"/>
    <w:rsid w:val="00B27B3F"/>
    <w:rsid w:val="00B3045C"/>
    <w:rsid w:val="00B306A9"/>
    <w:rsid w:val="00B30ADF"/>
    <w:rsid w:val="00B30C5D"/>
    <w:rsid w:val="00B30DB4"/>
    <w:rsid w:val="00B3143A"/>
    <w:rsid w:val="00B321A3"/>
    <w:rsid w:val="00B3222B"/>
    <w:rsid w:val="00B3502B"/>
    <w:rsid w:val="00B35B5A"/>
    <w:rsid w:val="00B3603F"/>
    <w:rsid w:val="00B36547"/>
    <w:rsid w:val="00B37659"/>
    <w:rsid w:val="00B37C95"/>
    <w:rsid w:val="00B41B45"/>
    <w:rsid w:val="00B42A62"/>
    <w:rsid w:val="00B434CB"/>
    <w:rsid w:val="00B43F2B"/>
    <w:rsid w:val="00B4489F"/>
    <w:rsid w:val="00B44E29"/>
    <w:rsid w:val="00B474A8"/>
    <w:rsid w:val="00B50A56"/>
    <w:rsid w:val="00B5113E"/>
    <w:rsid w:val="00B51705"/>
    <w:rsid w:val="00B51AEA"/>
    <w:rsid w:val="00B5242D"/>
    <w:rsid w:val="00B53761"/>
    <w:rsid w:val="00B537C2"/>
    <w:rsid w:val="00B545F9"/>
    <w:rsid w:val="00B54B07"/>
    <w:rsid w:val="00B5538A"/>
    <w:rsid w:val="00B55688"/>
    <w:rsid w:val="00B60666"/>
    <w:rsid w:val="00B61564"/>
    <w:rsid w:val="00B62BFA"/>
    <w:rsid w:val="00B63DB7"/>
    <w:rsid w:val="00B65097"/>
    <w:rsid w:val="00B65403"/>
    <w:rsid w:val="00B66512"/>
    <w:rsid w:val="00B66555"/>
    <w:rsid w:val="00B66C22"/>
    <w:rsid w:val="00B66C78"/>
    <w:rsid w:val="00B66D5B"/>
    <w:rsid w:val="00B70375"/>
    <w:rsid w:val="00B7117E"/>
    <w:rsid w:val="00B7271F"/>
    <w:rsid w:val="00B72746"/>
    <w:rsid w:val="00B728DE"/>
    <w:rsid w:val="00B72916"/>
    <w:rsid w:val="00B72929"/>
    <w:rsid w:val="00B73240"/>
    <w:rsid w:val="00B74CED"/>
    <w:rsid w:val="00B75435"/>
    <w:rsid w:val="00B755AA"/>
    <w:rsid w:val="00B75EA4"/>
    <w:rsid w:val="00B7605C"/>
    <w:rsid w:val="00B76411"/>
    <w:rsid w:val="00B80784"/>
    <w:rsid w:val="00B81579"/>
    <w:rsid w:val="00B819F2"/>
    <w:rsid w:val="00B836D5"/>
    <w:rsid w:val="00B842C8"/>
    <w:rsid w:val="00B844DE"/>
    <w:rsid w:val="00B845A6"/>
    <w:rsid w:val="00B85126"/>
    <w:rsid w:val="00B85604"/>
    <w:rsid w:val="00B86429"/>
    <w:rsid w:val="00B86820"/>
    <w:rsid w:val="00B87581"/>
    <w:rsid w:val="00B903FA"/>
    <w:rsid w:val="00B914FE"/>
    <w:rsid w:val="00B93E40"/>
    <w:rsid w:val="00B94C4A"/>
    <w:rsid w:val="00B9580F"/>
    <w:rsid w:val="00B95C99"/>
    <w:rsid w:val="00B96A5F"/>
    <w:rsid w:val="00B97A33"/>
    <w:rsid w:val="00B97F27"/>
    <w:rsid w:val="00BA0493"/>
    <w:rsid w:val="00BA0B82"/>
    <w:rsid w:val="00BA3B86"/>
    <w:rsid w:val="00BA707D"/>
    <w:rsid w:val="00BA7115"/>
    <w:rsid w:val="00BA7298"/>
    <w:rsid w:val="00BB1D39"/>
    <w:rsid w:val="00BB4A68"/>
    <w:rsid w:val="00BB5518"/>
    <w:rsid w:val="00BB64A2"/>
    <w:rsid w:val="00BB6867"/>
    <w:rsid w:val="00BB7F13"/>
    <w:rsid w:val="00BC0C81"/>
    <w:rsid w:val="00BC1305"/>
    <w:rsid w:val="00BC43AA"/>
    <w:rsid w:val="00BC4DD8"/>
    <w:rsid w:val="00BC6A99"/>
    <w:rsid w:val="00BC75C3"/>
    <w:rsid w:val="00BD187B"/>
    <w:rsid w:val="00BD1A98"/>
    <w:rsid w:val="00BD1B90"/>
    <w:rsid w:val="00BD2236"/>
    <w:rsid w:val="00BD2327"/>
    <w:rsid w:val="00BD30C7"/>
    <w:rsid w:val="00BD30F9"/>
    <w:rsid w:val="00BD37EC"/>
    <w:rsid w:val="00BD6089"/>
    <w:rsid w:val="00BD612A"/>
    <w:rsid w:val="00BD7DCF"/>
    <w:rsid w:val="00BE0C77"/>
    <w:rsid w:val="00BE0FBC"/>
    <w:rsid w:val="00BE17FD"/>
    <w:rsid w:val="00BE2282"/>
    <w:rsid w:val="00BE239D"/>
    <w:rsid w:val="00BE27AD"/>
    <w:rsid w:val="00BE366B"/>
    <w:rsid w:val="00BE3E2E"/>
    <w:rsid w:val="00BE4C06"/>
    <w:rsid w:val="00BE4FBD"/>
    <w:rsid w:val="00BE5F43"/>
    <w:rsid w:val="00BE67B0"/>
    <w:rsid w:val="00BE71F1"/>
    <w:rsid w:val="00BE73F9"/>
    <w:rsid w:val="00BE7C17"/>
    <w:rsid w:val="00BF0CD7"/>
    <w:rsid w:val="00BF11AF"/>
    <w:rsid w:val="00BF1F35"/>
    <w:rsid w:val="00BF2059"/>
    <w:rsid w:val="00BF26F9"/>
    <w:rsid w:val="00BF34B2"/>
    <w:rsid w:val="00BF397C"/>
    <w:rsid w:val="00BF4653"/>
    <w:rsid w:val="00BF4926"/>
    <w:rsid w:val="00BF5488"/>
    <w:rsid w:val="00BF5868"/>
    <w:rsid w:val="00BF59D4"/>
    <w:rsid w:val="00BF6526"/>
    <w:rsid w:val="00BF6938"/>
    <w:rsid w:val="00BF74B7"/>
    <w:rsid w:val="00BF7E2F"/>
    <w:rsid w:val="00C01738"/>
    <w:rsid w:val="00C03756"/>
    <w:rsid w:val="00C04073"/>
    <w:rsid w:val="00C04126"/>
    <w:rsid w:val="00C04529"/>
    <w:rsid w:val="00C052C2"/>
    <w:rsid w:val="00C062ED"/>
    <w:rsid w:val="00C06D48"/>
    <w:rsid w:val="00C07018"/>
    <w:rsid w:val="00C071A1"/>
    <w:rsid w:val="00C10088"/>
    <w:rsid w:val="00C1050D"/>
    <w:rsid w:val="00C1126F"/>
    <w:rsid w:val="00C11B1B"/>
    <w:rsid w:val="00C1211A"/>
    <w:rsid w:val="00C12FC4"/>
    <w:rsid w:val="00C14282"/>
    <w:rsid w:val="00C14544"/>
    <w:rsid w:val="00C14682"/>
    <w:rsid w:val="00C1790F"/>
    <w:rsid w:val="00C20ED1"/>
    <w:rsid w:val="00C229D3"/>
    <w:rsid w:val="00C22C79"/>
    <w:rsid w:val="00C22DE8"/>
    <w:rsid w:val="00C25542"/>
    <w:rsid w:val="00C25F72"/>
    <w:rsid w:val="00C268F0"/>
    <w:rsid w:val="00C273A5"/>
    <w:rsid w:val="00C274BF"/>
    <w:rsid w:val="00C27AF9"/>
    <w:rsid w:val="00C30461"/>
    <w:rsid w:val="00C33E66"/>
    <w:rsid w:val="00C34A32"/>
    <w:rsid w:val="00C35288"/>
    <w:rsid w:val="00C3567E"/>
    <w:rsid w:val="00C35EBF"/>
    <w:rsid w:val="00C372BD"/>
    <w:rsid w:val="00C37A4B"/>
    <w:rsid w:val="00C41A40"/>
    <w:rsid w:val="00C41A82"/>
    <w:rsid w:val="00C41B0B"/>
    <w:rsid w:val="00C426E4"/>
    <w:rsid w:val="00C431D9"/>
    <w:rsid w:val="00C440ED"/>
    <w:rsid w:val="00C44751"/>
    <w:rsid w:val="00C44E97"/>
    <w:rsid w:val="00C45238"/>
    <w:rsid w:val="00C455F5"/>
    <w:rsid w:val="00C4736A"/>
    <w:rsid w:val="00C479D7"/>
    <w:rsid w:val="00C47DF7"/>
    <w:rsid w:val="00C50CBA"/>
    <w:rsid w:val="00C50F9F"/>
    <w:rsid w:val="00C510EB"/>
    <w:rsid w:val="00C510F4"/>
    <w:rsid w:val="00C517F4"/>
    <w:rsid w:val="00C518E9"/>
    <w:rsid w:val="00C54256"/>
    <w:rsid w:val="00C54C82"/>
    <w:rsid w:val="00C55D9F"/>
    <w:rsid w:val="00C565EC"/>
    <w:rsid w:val="00C57678"/>
    <w:rsid w:val="00C613DA"/>
    <w:rsid w:val="00C625BE"/>
    <w:rsid w:val="00C66740"/>
    <w:rsid w:val="00C671F1"/>
    <w:rsid w:val="00C7139B"/>
    <w:rsid w:val="00C72146"/>
    <w:rsid w:val="00C729FE"/>
    <w:rsid w:val="00C72A82"/>
    <w:rsid w:val="00C72C45"/>
    <w:rsid w:val="00C73970"/>
    <w:rsid w:val="00C74C3F"/>
    <w:rsid w:val="00C75B31"/>
    <w:rsid w:val="00C769E3"/>
    <w:rsid w:val="00C77238"/>
    <w:rsid w:val="00C773A1"/>
    <w:rsid w:val="00C77E73"/>
    <w:rsid w:val="00C77EBF"/>
    <w:rsid w:val="00C80455"/>
    <w:rsid w:val="00C80A70"/>
    <w:rsid w:val="00C81329"/>
    <w:rsid w:val="00C81651"/>
    <w:rsid w:val="00C81BEB"/>
    <w:rsid w:val="00C8261E"/>
    <w:rsid w:val="00C837A2"/>
    <w:rsid w:val="00C84A87"/>
    <w:rsid w:val="00C855A3"/>
    <w:rsid w:val="00C86DD6"/>
    <w:rsid w:val="00C876C8"/>
    <w:rsid w:val="00C87F97"/>
    <w:rsid w:val="00C9031E"/>
    <w:rsid w:val="00C90C2D"/>
    <w:rsid w:val="00C9220B"/>
    <w:rsid w:val="00C924F3"/>
    <w:rsid w:val="00C93EA5"/>
    <w:rsid w:val="00C94E60"/>
    <w:rsid w:val="00C9501B"/>
    <w:rsid w:val="00C96998"/>
    <w:rsid w:val="00C9793D"/>
    <w:rsid w:val="00CA0530"/>
    <w:rsid w:val="00CA42D0"/>
    <w:rsid w:val="00CA5A5D"/>
    <w:rsid w:val="00CA5D30"/>
    <w:rsid w:val="00CA6DE2"/>
    <w:rsid w:val="00CA70E1"/>
    <w:rsid w:val="00CA72A8"/>
    <w:rsid w:val="00CB08C3"/>
    <w:rsid w:val="00CB136B"/>
    <w:rsid w:val="00CB20F8"/>
    <w:rsid w:val="00CB4410"/>
    <w:rsid w:val="00CB5E39"/>
    <w:rsid w:val="00CB6989"/>
    <w:rsid w:val="00CC01DC"/>
    <w:rsid w:val="00CC0713"/>
    <w:rsid w:val="00CC1BF3"/>
    <w:rsid w:val="00CC1DEB"/>
    <w:rsid w:val="00CC1FB3"/>
    <w:rsid w:val="00CC20E5"/>
    <w:rsid w:val="00CC22BF"/>
    <w:rsid w:val="00CC54CD"/>
    <w:rsid w:val="00CC5EAF"/>
    <w:rsid w:val="00CC5F9E"/>
    <w:rsid w:val="00CC69E5"/>
    <w:rsid w:val="00CC6C53"/>
    <w:rsid w:val="00CC7A9D"/>
    <w:rsid w:val="00CC7D69"/>
    <w:rsid w:val="00CD36B0"/>
    <w:rsid w:val="00CD3B92"/>
    <w:rsid w:val="00CD3BBA"/>
    <w:rsid w:val="00CD481C"/>
    <w:rsid w:val="00CD4B88"/>
    <w:rsid w:val="00CD4F6A"/>
    <w:rsid w:val="00CD6A62"/>
    <w:rsid w:val="00CD75BC"/>
    <w:rsid w:val="00CE0519"/>
    <w:rsid w:val="00CE1991"/>
    <w:rsid w:val="00CE1F75"/>
    <w:rsid w:val="00CE460E"/>
    <w:rsid w:val="00CE4775"/>
    <w:rsid w:val="00CE4888"/>
    <w:rsid w:val="00CE4E55"/>
    <w:rsid w:val="00CE5AB6"/>
    <w:rsid w:val="00CE5E00"/>
    <w:rsid w:val="00CE5FBD"/>
    <w:rsid w:val="00CE61AF"/>
    <w:rsid w:val="00CE6FB9"/>
    <w:rsid w:val="00CF0A0E"/>
    <w:rsid w:val="00CF1199"/>
    <w:rsid w:val="00CF240F"/>
    <w:rsid w:val="00CF2738"/>
    <w:rsid w:val="00CF2BD7"/>
    <w:rsid w:val="00CF3044"/>
    <w:rsid w:val="00CF37AD"/>
    <w:rsid w:val="00CF4B06"/>
    <w:rsid w:val="00CF55D8"/>
    <w:rsid w:val="00CF5976"/>
    <w:rsid w:val="00CF5B50"/>
    <w:rsid w:val="00CF603E"/>
    <w:rsid w:val="00CF671E"/>
    <w:rsid w:val="00CF6F05"/>
    <w:rsid w:val="00D000F1"/>
    <w:rsid w:val="00D00252"/>
    <w:rsid w:val="00D00844"/>
    <w:rsid w:val="00D00C75"/>
    <w:rsid w:val="00D0317D"/>
    <w:rsid w:val="00D0363B"/>
    <w:rsid w:val="00D03C67"/>
    <w:rsid w:val="00D043F4"/>
    <w:rsid w:val="00D05573"/>
    <w:rsid w:val="00D05C4D"/>
    <w:rsid w:val="00D05EEC"/>
    <w:rsid w:val="00D101F6"/>
    <w:rsid w:val="00D105AF"/>
    <w:rsid w:val="00D1066D"/>
    <w:rsid w:val="00D10AD0"/>
    <w:rsid w:val="00D10F51"/>
    <w:rsid w:val="00D11023"/>
    <w:rsid w:val="00D11BEF"/>
    <w:rsid w:val="00D12365"/>
    <w:rsid w:val="00D1352E"/>
    <w:rsid w:val="00D13997"/>
    <w:rsid w:val="00D1417A"/>
    <w:rsid w:val="00D1498D"/>
    <w:rsid w:val="00D15296"/>
    <w:rsid w:val="00D153B7"/>
    <w:rsid w:val="00D15CAD"/>
    <w:rsid w:val="00D167AE"/>
    <w:rsid w:val="00D16BDC"/>
    <w:rsid w:val="00D16E61"/>
    <w:rsid w:val="00D17695"/>
    <w:rsid w:val="00D21DCB"/>
    <w:rsid w:val="00D21F5E"/>
    <w:rsid w:val="00D222DC"/>
    <w:rsid w:val="00D25E33"/>
    <w:rsid w:val="00D2685D"/>
    <w:rsid w:val="00D305F6"/>
    <w:rsid w:val="00D312F2"/>
    <w:rsid w:val="00D31960"/>
    <w:rsid w:val="00D31D0D"/>
    <w:rsid w:val="00D32A23"/>
    <w:rsid w:val="00D348A6"/>
    <w:rsid w:val="00D35AA8"/>
    <w:rsid w:val="00D36D3E"/>
    <w:rsid w:val="00D4120F"/>
    <w:rsid w:val="00D42B34"/>
    <w:rsid w:val="00D4392E"/>
    <w:rsid w:val="00D449A7"/>
    <w:rsid w:val="00D46179"/>
    <w:rsid w:val="00D4707B"/>
    <w:rsid w:val="00D473BD"/>
    <w:rsid w:val="00D519CD"/>
    <w:rsid w:val="00D52135"/>
    <w:rsid w:val="00D53A30"/>
    <w:rsid w:val="00D545A4"/>
    <w:rsid w:val="00D54B40"/>
    <w:rsid w:val="00D54C75"/>
    <w:rsid w:val="00D54EF6"/>
    <w:rsid w:val="00D55EBB"/>
    <w:rsid w:val="00D561BB"/>
    <w:rsid w:val="00D56299"/>
    <w:rsid w:val="00D571DD"/>
    <w:rsid w:val="00D5750C"/>
    <w:rsid w:val="00D6108E"/>
    <w:rsid w:val="00D617AC"/>
    <w:rsid w:val="00D6238C"/>
    <w:rsid w:val="00D62A43"/>
    <w:rsid w:val="00D63B7A"/>
    <w:rsid w:val="00D6502E"/>
    <w:rsid w:val="00D650D1"/>
    <w:rsid w:val="00D65A38"/>
    <w:rsid w:val="00D664B6"/>
    <w:rsid w:val="00D67DA1"/>
    <w:rsid w:val="00D701D8"/>
    <w:rsid w:val="00D711A2"/>
    <w:rsid w:val="00D716AC"/>
    <w:rsid w:val="00D717D9"/>
    <w:rsid w:val="00D72150"/>
    <w:rsid w:val="00D72218"/>
    <w:rsid w:val="00D73352"/>
    <w:rsid w:val="00D73FCD"/>
    <w:rsid w:val="00D74C1D"/>
    <w:rsid w:val="00D75E95"/>
    <w:rsid w:val="00D76084"/>
    <w:rsid w:val="00D77451"/>
    <w:rsid w:val="00D77DBE"/>
    <w:rsid w:val="00D80936"/>
    <w:rsid w:val="00D80A18"/>
    <w:rsid w:val="00D80A46"/>
    <w:rsid w:val="00D80CDD"/>
    <w:rsid w:val="00D81774"/>
    <w:rsid w:val="00D831B8"/>
    <w:rsid w:val="00D8328B"/>
    <w:rsid w:val="00D8354F"/>
    <w:rsid w:val="00D83B53"/>
    <w:rsid w:val="00D84B7B"/>
    <w:rsid w:val="00D850DF"/>
    <w:rsid w:val="00D85574"/>
    <w:rsid w:val="00D85C65"/>
    <w:rsid w:val="00D86AB4"/>
    <w:rsid w:val="00D86B32"/>
    <w:rsid w:val="00D86F84"/>
    <w:rsid w:val="00D910F1"/>
    <w:rsid w:val="00D92236"/>
    <w:rsid w:val="00D92935"/>
    <w:rsid w:val="00D9398F"/>
    <w:rsid w:val="00D93CD3"/>
    <w:rsid w:val="00D9573C"/>
    <w:rsid w:val="00D962F2"/>
    <w:rsid w:val="00D965C0"/>
    <w:rsid w:val="00D97471"/>
    <w:rsid w:val="00DA093F"/>
    <w:rsid w:val="00DA310A"/>
    <w:rsid w:val="00DA6D7F"/>
    <w:rsid w:val="00DA6F05"/>
    <w:rsid w:val="00DA721A"/>
    <w:rsid w:val="00DA75B1"/>
    <w:rsid w:val="00DA7A8B"/>
    <w:rsid w:val="00DB0A9C"/>
    <w:rsid w:val="00DB0C0F"/>
    <w:rsid w:val="00DB1CEB"/>
    <w:rsid w:val="00DB1D23"/>
    <w:rsid w:val="00DB39E4"/>
    <w:rsid w:val="00DB3A7F"/>
    <w:rsid w:val="00DB3DFF"/>
    <w:rsid w:val="00DB436D"/>
    <w:rsid w:val="00DB4BD3"/>
    <w:rsid w:val="00DB6258"/>
    <w:rsid w:val="00DB6DF2"/>
    <w:rsid w:val="00DB725A"/>
    <w:rsid w:val="00DC01E7"/>
    <w:rsid w:val="00DC0FF6"/>
    <w:rsid w:val="00DC1E54"/>
    <w:rsid w:val="00DC2F36"/>
    <w:rsid w:val="00DC3D74"/>
    <w:rsid w:val="00DC4373"/>
    <w:rsid w:val="00DC4D38"/>
    <w:rsid w:val="00DC5837"/>
    <w:rsid w:val="00DC6052"/>
    <w:rsid w:val="00DC6157"/>
    <w:rsid w:val="00DC66C2"/>
    <w:rsid w:val="00DC6ABF"/>
    <w:rsid w:val="00DD0EF5"/>
    <w:rsid w:val="00DD13F8"/>
    <w:rsid w:val="00DD1639"/>
    <w:rsid w:val="00DD1C39"/>
    <w:rsid w:val="00DD1C77"/>
    <w:rsid w:val="00DD229D"/>
    <w:rsid w:val="00DD2651"/>
    <w:rsid w:val="00DD2F88"/>
    <w:rsid w:val="00DD4091"/>
    <w:rsid w:val="00DD41DE"/>
    <w:rsid w:val="00DD4D2C"/>
    <w:rsid w:val="00DD4EAC"/>
    <w:rsid w:val="00DD621E"/>
    <w:rsid w:val="00DD712E"/>
    <w:rsid w:val="00DE1140"/>
    <w:rsid w:val="00DE23E8"/>
    <w:rsid w:val="00DE45A9"/>
    <w:rsid w:val="00DE45F9"/>
    <w:rsid w:val="00DE46ED"/>
    <w:rsid w:val="00DE52F5"/>
    <w:rsid w:val="00DE5B36"/>
    <w:rsid w:val="00DE5F9E"/>
    <w:rsid w:val="00DE6C31"/>
    <w:rsid w:val="00DE7259"/>
    <w:rsid w:val="00DE757C"/>
    <w:rsid w:val="00DF0745"/>
    <w:rsid w:val="00DF0BA8"/>
    <w:rsid w:val="00DF188A"/>
    <w:rsid w:val="00DF19F1"/>
    <w:rsid w:val="00DF211C"/>
    <w:rsid w:val="00DF23EB"/>
    <w:rsid w:val="00DF2487"/>
    <w:rsid w:val="00DF2B0C"/>
    <w:rsid w:val="00DF2B79"/>
    <w:rsid w:val="00DF2F0A"/>
    <w:rsid w:val="00DF3068"/>
    <w:rsid w:val="00DF571C"/>
    <w:rsid w:val="00DF58C1"/>
    <w:rsid w:val="00DF7A63"/>
    <w:rsid w:val="00DF7C4F"/>
    <w:rsid w:val="00E00064"/>
    <w:rsid w:val="00E0183D"/>
    <w:rsid w:val="00E065AE"/>
    <w:rsid w:val="00E0699C"/>
    <w:rsid w:val="00E06FFA"/>
    <w:rsid w:val="00E07124"/>
    <w:rsid w:val="00E107C0"/>
    <w:rsid w:val="00E11EBC"/>
    <w:rsid w:val="00E125B3"/>
    <w:rsid w:val="00E139A2"/>
    <w:rsid w:val="00E14B7D"/>
    <w:rsid w:val="00E20087"/>
    <w:rsid w:val="00E205E0"/>
    <w:rsid w:val="00E20D70"/>
    <w:rsid w:val="00E2179A"/>
    <w:rsid w:val="00E21BD9"/>
    <w:rsid w:val="00E21D4E"/>
    <w:rsid w:val="00E254EE"/>
    <w:rsid w:val="00E25C84"/>
    <w:rsid w:val="00E25CEA"/>
    <w:rsid w:val="00E27A0A"/>
    <w:rsid w:val="00E27EAF"/>
    <w:rsid w:val="00E27F3E"/>
    <w:rsid w:val="00E27FDB"/>
    <w:rsid w:val="00E330F0"/>
    <w:rsid w:val="00E331A2"/>
    <w:rsid w:val="00E33697"/>
    <w:rsid w:val="00E36A67"/>
    <w:rsid w:val="00E36E87"/>
    <w:rsid w:val="00E40223"/>
    <w:rsid w:val="00E408F9"/>
    <w:rsid w:val="00E41A85"/>
    <w:rsid w:val="00E42034"/>
    <w:rsid w:val="00E43738"/>
    <w:rsid w:val="00E43ED2"/>
    <w:rsid w:val="00E44EDB"/>
    <w:rsid w:val="00E458BB"/>
    <w:rsid w:val="00E45A88"/>
    <w:rsid w:val="00E45C03"/>
    <w:rsid w:val="00E467DE"/>
    <w:rsid w:val="00E47DB1"/>
    <w:rsid w:val="00E50EAF"/>
    <w:rsid w:val="00E5199A"/>
    <w:rsid w:val="00E52BCD"/>
    <w:rsid w:val="00E54A91"/>
    <w:rsid w:val="00E55470"/>
    <w:rsid w:val="00E555ED"/>
    <w:rsid w:val="00E556D9"/>
    <w:rsid w:val="00E55EC8"/>
    <w:rsid w:val="00E57DC8"/>
    <w:rsid w:val="00E608B6"/>
    <w:rsid w:val="00E61345"/>
    <w:rsid w:val="00E61CEE"/>
    <w:rsid w:val="00E620DD"/>
    <w:rsid w:val="00E624BC"/>
    <w:rsid w:val="00E6331D"/>
    <w:rsid w:val="00E63C5E"/>
    <w:rsid w:val="00E63E80"/>
    <w:rsid w:val="00E6453F"/>
    <w:rsid w:val="00E64A52"/>
    <w:rsid w:val="00E66668"/>
    <w:rsid w:val="00E66706"/>
    <w:rsid w:val="00E67152"/>
    <w:rsid w:val="00E671E6"/>
    <w:rsid w:val="00E67F59"/>
    <w:rsid w:val="00E707E3"/>
    <w:rsid w:val="00E709D9"/>
    <w:rsid w:val="00E71270"/>
    <w:rsid w:val="00E71609"/>
    <w:rsid w:val="00E71622"/>
    <w:rsid w:val="00E71FFF"/>
    <w:rsid w:val="00E7253B"/>
    <w:rsid w:val="00E73197"/>
    <w:rsid w:val="00E733A8"/>
    <w:rsid w:val="00E7417C"/>
    <w:rsid w:val="00E76A50"/>
    <w:rsid w:val="00E77AF1"/>
    <w:rsid w:val="00E80FA9"/>
    <w:rsid w:val="00E8124D"/>
    <w:rsid w:val="00E823C1"/>
    <w:rsid w:val="00E82C18"/>
    <w:rsid w:val="00E82C6E"/>
    <w:rsid w:val="00E83B97"/>
    <w:rsid w:val="00E8440E"/>
    <w:rsid w:val="00E865AC"/>
    <w:rsid w:val="00E86F63"/>
    <w:rsid w:val="00E87935"/>
    <w:rsid w:val="00E87C7E"/>
    <w:rsid w:val="00E90281"/>
    <w:rsid w:val="00E90AD9"/>
    <w:rsid w:val="00E90CB4"/>
    <w:rsid w:val="00E93D23"/>
    <w:rsid w:val="00E93FBC"/>
    <w:rsid w:val="00E95536"/>
    <w:rsid w:val="00E95B07"/>
    <w:rsid w:val="00E97CD7"/>
    <w:rsid w:val="00EA16B4"/>
    <w:rsid w:val="00EA32E9"/>
    <w:rsid w:val="00EA4CB9"/>
    <w:rsid w:val="00EA4F6F"/>
    <w:rsid w:val="00EA53B2"/>
    <w:rsid w:val="00EA7E40"/>
    <w:rsid w:val="00EB107E"/>
    <w:rsid w:val="00EB1B14"/>
    <w:rsid w:val="00EB2787"/>
    <w:rsid w:val="00EB307D"/>
    <w:rsid w:val="00EB3346"/>
    <w:rsid w:val="00EB3F45"/>
    <w:rsid w:val="00EB3FEF"/>
    <w:rsid w:val="00EB4710"/>
    <w:rsid w:val="00EB4C29"/>
    <w:rsid w:val="00EB5A8E"/>
    <w:rsid w:val="00EB6A25"/>
    <w:rsid w:val="00EB7664"/>
    <w:rsid w:val="00EB7A49"/>
    <w:rsid w:val="00EC0425"/>
    <w:rsid w:val="00EC1B6E"/>
    <w:rsid w:val="00EC2A4F"/>
    <w:rsid w:val="00EC424D"/>
    <w:rsid w:val="00EC4492"/>
    <w:rsid w:val="00EC4DA8"/>
    <w:rsid w:val="00EC4E87"/>
    <w:rsid w:val="00EC5BAC"/>
    <w:rsid w:val="00EC5FE0"/>
    <w:rsid w:val="00EC6D54"/>
    <w:rsid w:val="00ED111A"/>
    <w:rsid w:val="00ED440A"/>
    <w:rsid w:val="00ED533A"/>
    <w:rsid w:val="00ED5729"/>
    <w:rsid w:val="00ED5F2C"/>
    <w:rsid w:val="00ED689A"/>
    <w:rsid w:val="00ED6D60"/>
    <w:rsid w:val="00EE1462"/>
    <w:rsid w:val="00EE1638"/>
    <w:rsid w:val="00EE1A06"/>
    <w:rsid w:val="00EE25B6"/>
    <w:rsid w:val="00EE2DD4"/>
    <w:rsid w:val="00EE3D00"/>
    <w:rsid w:val="00EE3E65"/>
    <w:rsid w:val="00EE4B18"/>
    <w:rsid w:val="00EE4D6C"/>
    <w:rsid w:val="00EE4FE8"/>
    <w:rsid w:val="00EE54A6"/>
    <w:rsid w:val="00EE5EE0"/>
    <w:rsid w:val="00EE6402"/>
    <w:rsid w:val="00EE6BD6"/>
    <w:rsid w:val="00EF0790"/>
    <w:rsid w:val="00EF0824"/>
    <w:rsid w:val="00EF5B55"/>
    <w:rsid w:val="00EF719A"/>
    <w:rsid w:val="00EF7A10"/>
    <w:rsid w:val="00F02CF4"/>
    <w:rsid w:val="00F0467A"/>
    <w:rsid w:val="00F04AAF"/>
    <w:rsid w:val="00F05391"/>
    <w:rsid w:val="00F10C1A"/>
    <w:rsid w:val="00F11A5D"/>
    <w:rsid w:val="00F12D78"/>
    <w:rsid w:val="00F142F1"/>
    <w:rsid w:val="00F152B7"/>
    <w:rsid w:val="00F16EBC"/>
    <w:rsid w:val="00F1777A"/>
    <w:rsid w:val="00F178AA"/>
    <w:rsid w:val="00F2021F"/>
    <w:rsid w:val="00F20DBE"/>
    <w:rsid w:val="00F20E74"/>
    <w:rsid w:val="00F22805"/>
    <w:rsid w:val="00F265EF"/>
    <w:rsid w:val="00F26711"/>
    <w:rsid w:val="00F26863"/>
    <w:rsid w:val="00F27E07"/>
    <w:rsid w:val="00F30F7C"/>
    <w:rsid w:val="00F3135D"/>
    <w:rsid w:val="00F31740"/>
    <w:rsid w:val="00F32153"/>
    <w:rsid w:val="00F331F3"/>
    <w:rsid w:val="00F3377A"/>
    <w:rsid w:val="00F34645"/>
    <w:rsid w:val="00F3552D"/>
    <w:rsid w:val="00F36EDB"/>
    <w:rsid w:val="00F41C0C"/>
    <w:rsid w:val="00F41DD6"/>
    <w:rsid w:val="00F42373"/>
    <w:rsid w:val="00F42AA4"/>
    <w:rsid w:val="00F43A17"/>
    <w:rsid w:val="00F44507"/>
    <w:rsid w:val="00F44FE8"/>
    <w:rsid w:val="00F4584E"/>
    <w:rsid w:val="00F46C44"/>
    <w:rsid w:val="00F500FE"/>
    <w:rsid w:val="00F50267"/>
    <w:rsid w:val="00F50692"/>
    <w:rsid w:val="00F51DEC"/>
    <w:rsid w:val="00F54385"/>
    <w:rsid w:val="00F56224"/>
    <w:rsid w:val="00F6170F"/>
    <w:rsid w:val="00F62374"/>
    <w:rsid w:val="00F62F72"/>
    <w:rsid w:val="00F63104"/>
    <w:rsid w:val="00F6426D"/>
    <w:rsid w:val="00F64BB6"/>
    <w:rsid w:val="00F65736"/>
    <w:rsid w:val="00F659C4"/>
    <w:rsid w:val="00F65D17"/>
    <w:rsid w:val="00F6666E"/>
    <w:rsid w:val="00F66839"/>
    <w:rsid w:val="00F67194"/>
    <w:rsid w:val="00F67242"/>
    <w:rsid w:val="00F709F9"/>
    <w:rsid w:val="00F70D41"/>
    <w:rsid w:val="00F70F33"/>
    <w:rsid w:val="00F72A9B"/>
    <w:rsid w:val="00F72B34"/>
    <w:rsid w:val="00F733B8"/>
    <w:rsid w:val="00F733F5"/>
    <w:rsid w:val="00F733FB"/>
    <w:rsid w:val="00F74941"/>
    <w:rsid w:val="00F75AFC"/>
    <w:rsid w:val="00F75FB7"/>
    <w:rsid w:val="00F7614A"/>
    <w:rsid w:val="00F768B9"/>
    <w:rsid w:val="00F76E45"/>
    <w:rsid w:val="00F8015D"/>
    <w:rsid w:val="00F80546"/>
    <w:rsid w:val="00F82B2A"/>
    <w:rsid w:val="00F8394C"/>
    <w:rsid w:val="00F83D6B"/>
    <w:rsid w:val="00F84F62"/>
    <w:rsid w:val="00F86007"/>
    <w:rsid w:val="00F86270"/>
    <w:rsid w:val="00F91231"/>
    <w:rsid w:val="00F92283"/>
    <w:rsid w:val="00F93321"/>
    <w:rsid w:val="00F94114"/>
    <w:rsid w:val="00F94D8C"/>
    <w:rsid w:val="00F96800"/>
    <w:rsid w:val="00F96DBD"/>
    <w:rsid w:val="00FA16BA"/>
    <w:rsid w:val="00FA3EE5"/>
    <w:rsid w:val="00FA43BA"/>
    <w:rsid w:val="00FA5CFD"/>
    <w:rsid w:val="00FA6253"/>
    <w:rsid w:val="00FA6A9F"/>
    <w:rsid w:val="00FA6C5F"/>
    <w:rsid w:val="00FB01E5"/>
    <w:rsid w:val="00FB060C"/>
    <w:rsid w:val="00FB097C"/>
    <w:rsid w:val="00FB14FE"/>
    <w:rsid w:val="00FB1A98"/>
    <w:rsid w:val="00FB24BA"/>
    <w:rsid w:val="00FB2E98"/>
    <w:rsid w:val="00FB3A43"/>
    <w:rsid w:val="00FC06E6"/>
    <w:rsid w:val="00FC1327"/>
    <w:rsid w:val="00FC2876"/>
    <w:rsid w:val="00FC4131"/>
    <w:rsid w:val="00FC48D8"/>
    <w:rsid w:val="00FC4ADA"/>
    <w:rsid w:val="00FC60A8"/>
    <w:rsid w:val="00FC652C"/>
    <w:rsid w:val="00FC7F85"/>
    <w:rsid w:val="00FD082B"/>
    <w:rsid w:val="00FD1E87"/>
    <w:rsid w:val="00FD51C4"/>
    <w:rsid w:val="00FD5A71"/>
    <w:rsid w:val="00FD76B3"/>
    <w:rsid w:val="00FE1448"/>
    <w:rsid w:val="00FE1A06"/>
    <w:rsid w:val="00FE23F4"/>
    <w:rsid w:val="00FE245F"/>
    <w:rsid w:val="00FE2E35"/>
    <w:rsid w:val="00FE2F6E"/>
    <w:rsid w:val="00FE7BFA"/>
    <w:rsid w:val="00FF05C4"/>
    <w:rsid w:val="00FF0B61"/>
    <w:rsid w:val="00FF1ED3"/>
    <w:rsid w:val="00FF2EF7"/>
    <w:rsid w:val="00FF3DCC"/>
    <w:rsid w:val="00FF6E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9CC31C-8827-4D8E-A021-319E7FEF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71F0E"/>
    <w:pPr>
      <w:suppressAutoHyphens/>
      <w:autoSpaceDN w:val="0"/>
      <w:spacing w:after="80" w:line="240" w:lineRule="auto"/>
      <w:jc w:val="both"/>
      <w:textAlignment w:val="baseline"/>
    </w:pPr>
    <w:rPr>
      <w:rFonts w:ascii="Times New Roman" w:eastAsia="Times New Roman" w:hAnsi="Times New Roman" w:cs="Times New Roman"/>
      <w:sz w:val="20"/>
      <w:szCs w:val="20"/>
      <w:lang w:eastAsia="zh-CN"/>
    </w:rPr>
  </w:style>
  <w:style w:type="paragraph" w:styleId="Heading1">
    <w:name w:val="heading 1"/>
    <w:basedOn w:val="Normal"/>
    <w:next w:val="Normal"/>
    <w:link w:val="Heading1Char"/>
    <w:uiPriority w:val="9"/>
    <w:qFormat/>
    <w:rsid w:val="00571F0E"/>
    <w:pPr>
      <w:keepNext/>
      <w:numPr>
        <w:numId w:val="1"/>
      </w:numPr>
      <w:spacing w:before="40" w:after="0"/>
      <w:jc w:val="left"/>
      <w:outlineLvl w:val="0"/>
    </w:pPr>
    <w:rPr>
      <w:b/>
      <w:kern w:val="3"/>
      <w:sz w:val="24"/>
    </w:rPr>
  </w:style>
  <w:style w:type="paragraph" w:styleId="Heading2">
    <w:name w:val="heading 2"/>
    <w:basedOn w:val="Heading1"/>
    <w:next w:val="Normal"/>
    <w:link w:val="Heading2Char"/>
    <w:uiPriority w:val="9"/>
    <w:qFormat/>
    <w:rsid w:val="00571F0E"/>
    <w:pPr>
      <w:numPr>
        <w:ilvl w:val="1"/>
      </w:numPr>
      <w:outlineLvl w:val="1"/>
    </w:pPr>
  </w:style>
  <w:style w:type="paragraph" w:styleId="Heading3">
    <w:name w:val="heading 3"/>
    <w:basedOn w:val="Heading2"/>
    <w:next w:val="Normal"/>
    <w:link w:val="Heading3Char"/>
    <w:uiPriority w:val="9"/>
    <w:qFormat/>
    <w:rsid w:val="00571F0E"/>
    <w:pPr>
      <w:numPr>
        <w:ilvl w:val="2"/>
      </w:numPr>
      <w:outlineLvl w:val="2"/>
    </w:pPr>
    <w:rPr>
      <w:b w:val="0"/>
      <w:i/>
      <w:sz w:val="22"/>
    </w:rPr>
  </w:style>
  <w:style w:type="paragraph" w:styleId="Heading4">
    <w:name w:val="heading 4"/>
    <w:basedOn w:val="Heading3"/>
    <w:next w:val="Normal"/>
    <w:link w:val="Heading4Char"/>
    <w:uiPriority w:val="9"/>
    <w:qFormat/>
    <w:rsid w:val="00571F0E"/>
    <w:pPr>
      <w:numPr>
        <w:ilvl w:val="3"/>
      </w:numPr>
      <w:outlineLvl w:val="3"/>
    </w:pPr>
  </w:style>
  <w:style w:type="paragraph" w:styleId="Heading5">
    <w:name w:val="heading 5"/>
    <w:basedOn w:val="ListNumber3"/>
    <w:next w:val="Normal"/>
    <w:link w:val="Heading5Char"/>
    <w:uiPriority w:val="9"/>
    <w:qFormat/>
    <w:rsid w:val="00571F0E"/>
    <w:pPr>
      <w:numPr>
        <w:ilvl w:val="4"/>
        <w:numId w:val="1"/>
      </w:numPr>
      <w:spacing w:before="40"/>
      <w:ind w:left="0" w:firstLine="0"/>
      <w:jc w:val="left"/>
      <w:outlineLvl w:val="4"/>
    </w:pPr>
    <w:rPr>
      <w:i/>
      <w:sz w:val="22"/>
    </w:rPr>
  </w:style>
  <w:style w:type="paragraph" w:styleId="Heading6">
    <w:name w:val="heading 6"/>
    <w:basedOn w:val="Normal"/>
    <w:next w:val="Normal"/>
    <w:link w:val="Heading6Char"/>
    <w:uiPriority w:val="9"/>
    <w:qFormat/>
    <w:rsid w:val="00571F0E"/>
    <w:pPr>
      <w:numPr>
        <w:ilvl w:val="5"/>
        <w:numId w:val="1"/>
      </w:numPr>
      <w:spacing w:before="240" w:after="60"/>
      <w:outlineLvl w:val="5"/>
    </w:pPr>
    <w:rPr>
      <w:rFonts w:ascii="Arial" w:hAnsi="Arial" w:cs="Arial"/>
      <w:i/>
      <w:sz w:val="22"/>
    </w:rPr>
  </w:style>
  <w:style w:type="paragraph" w:styleId="Heading7">
    <w:name w:val="heading 7"/>
    <w:basedOn w:val="Normal"/>
    <w:next w:val="Normal"/>
    <w:link w:val="Heading7Char"/>
    <w:uiPriority w:val="9"/>
    <w:qFormat/>
    <w:rsid w:val="00571F0E"/>
    <w:pPr>
      <w:numPr>
        <w:ilvl w:val="6"/>
        <w:numId w:val="1"/>
      </w:numPr>
      <w:spacing w:before="240" w:after="60"/>
      <w:outlineLvl w:val="6"/>
    </w:pPr>
    <w:rPr>
      <w:rFonts w:ascii="Arial" w:hAnsi="Arial" w:cs="Arial"/>
    </w:rPr>
  </w:style>
  <w:style w:type="paragraph" w:styleId="Heading8">
    <w:name w:val="heading 8"/>
    <w:basedOn w:val="Normal"/>
    <w:next w:val="Normal"/>
    <w:link w:val="Heading8Char"/>
    <w:uiPriority w:val="9"/>
    <w:qFormat/>
    <w:rsid w:val="00571F0E"/>
    <w:pPr>
      <w:numPr>
        <w:ilvl w:val="7"/>
        <w:numId w:val="1"/>
      </w:numPr>
      <w:spacing w:before="240" w:after="60"/>
      <w:outlineLvl w:val="7"/>
    </w:pPr>
    <w:rPr>
      <w:rFonts w:ascii="Arial" w:hAnsi="Arial" w:cs="Arial"/>
      <w:i/>
    </w:rPr>
  </w:style>
  <w:style w:type="paragraph" w:styleId="Heading9">
    <w:name w:val="heading 9"/>
    <w:basedOn w:val="Normal"/>
    <w:next w:val="Normal"/>
    <w:link w:val="Heading9Char"/>
    <w:uiPriority w:val="9"/>
    <w:qFormat/>
    <w:rsid w:val="00571F0E"/>
    <w:pPr>
      <w:numPr>
        <w:ilvl w:val="8"/>
        <w:numId w:val="1"/>
      </w:numPr>
      <w:spacing w:before="240" w:after="60"/>
      <w:outlineLvl w:val="8"/>
    </w:pPr>
    <w:rPr>
      <w:rFonts w:ascii="Arial" w:hAnsi="Arial" w:cs="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1F0E"/>
    <w:rPr>
      <w:rFonts w:ascii="Times New Roman" w:eastAsia="Times New Roman" w:hAnsi="Times New Roman" w:cs="Times New Roman"/>
      <w:b/>
      <w:kern w:val="3"/>
      <w:sz w:val="24"/>
      <w:szCs w:val="20"/>
      <w:lang w:eastAsia="zh-CN"/>
    </w:rPr>
  </w:style>
  <w:style w:type="character" w:customStyle="1" w:styleId="Heading2Char">
    <w:name w:val="Heading 2 Char"/>
    <w:basedOn w:val="DefaultParagraphFont"/>
    <w:link w:val="Heading2"/>
    <w:rsid w:val="00571F0E"/>
    <w:rPr>
      <w:rFonts w:ascii="Times New Roman" w:eastAsia="Times New Roman" w:hAnsi="Times New Roman" w:cs="Times New Roman"/>
      <w:b/>
      <w:kern w:val="3"/>
      <w:sz w:val="24"/>
      <w:szCs w:val="20"/>
      <w:lang w:eastAsia="zh-CN"/>
    </w:rPr>
  </w:style>
  <w:style w:type="character" w:customStyle="1" w:styleId="Heading3Char">
    <w:name w:val="Heading 3 Char"/>
    <w:basedOn w:val="DefaultParagraphFont"/>
    <w:link w:val="Heading3"/>
    <w:rsid w:val="00571F0E"/>
    <w:rPr>
      <w:rFonts w:ascii="Times New Roman" w:eastAsia="Times New Roman" w:hAnsi="Times New Roman" w:cs="Times New Roman"/>
      <w:i/>
      <w:kern w:val="3"/>
      <w:szCs w:val="20"/>
      <w:lang w:eastAsia="zh-CN"/>
    </w:rPr>
  </w:style>
  <w:style w:type="character" w:customStyle="1" w:styleId="Heading4Char">
    <w:name w:val="Heading 4 Char"/>
    <w:basedOn w:val="DefaultParagraphFont"/>
    <w:link w:val="Heading4"/>
    <w:rsid w:val="00571F0E"/>
    <w:rPr>
      <w:rFonts w:ascii="Times New Roman" w:eastAsia="Times New Roman" w:hAnsi="Times New Roman" w:cs="Times New Roman"/>
      <w:i/>
      <w:kern w:val="3"/>
      <w:szCs w:val="20"/>
      <w:lang w:eastAsia="zh-CN"/>
    </w:rPr>
  </w:style>
  <w:style w:type="character" w:customStyle="1" w:styleId="Heading5Char">
    <w:name w:val="Heading 5 Char"/>
    <w:basedOn w:val="DefaultParagraphFont"/>
    <w:link w:val="Heading5"/>
    <w:rsid w:val="00571F0E"/>
    <w:rPr>
      <w:rFonts w:ascii="Times New Roman" w:eastAsia="Times New Roman" w:hAnsi="Times New Roman" w:cs="Times New Roman"/>
      <w:i/>
      <w:szCs w:val="20"/>
      <w:lang w:eastAsia="zh-CN"/>
    </w:rPr>
  </w:style>
  <w:style w:type="character" w:customStyle="1" w:styleId="Heading6Char">
    <w:name w:val="Heading 6 Char"/>
    <w:basedOn w:val="DefaultParagraphFont"/>
    <w:link w:val="Heading6"/>
    <w:rsid w:val="00571F0E"/>
    <w:rPr>
      <w:rFonts w:ascii="Arial" w:eastAsia="Times New Roman" w:hAnsi="Arial" w:cs="Arial"/>
      <w:i/>
      <w:szCs w:val="20"/>
      <w:lang w:eastAsia="zh-CN"/>
    </w:rPr>
  </w:style>
  <w:style w:type="character" w:customStyle="1" w:styleId="Heading7Char">
    <w:name w:val="Heading 7 Char"/>
    <w:basedOn w:val="DefaultParagraphFont"/>
    <w:link w:val="Heading7"/>
    <w:rsid w:val="00571F0E"/>
    <w:rPr>
      <w:rFonts w:ascii="Arial" w:eastAsia="Times New Roman" w:hAnsi="Arial" w:cs="Arial"/>
      <w:sz w:val="20"/>
      <w:szCs w:val="20"/>
      <w:lang w:eastAsia="zh-CN"/>
    </w:rPr>
  </w:style>
  <w:style w:type="character" w:customStyle="1" w:styleId="Heading8Char">
    <w:name w:val="Heading 8 Char"/>
    <w:basedOn w:val="DefaultParagraphFont"/>
    <w:link w:val="Heading8"/>
    <w:rsid w:val="00571F0E"/>
    <w:rPr>
      <w:rFonts w:ascii="Arial" w:eastAsia="Times New Roman" w:hAnsi="Arial" w:cs="Arial"/>
      <w:i/>
      <w:sz w:val="20"/>
      <w:szCs w:val="20"/>
      <w:lang w:eastAsia="zh-CN"/>
    </w:rPr>
  </w:style>
  <w:style w:type="character" w:customStyle="1" w:styleId="Heading9Char">
    <w:name w:val="Heading 9 Char"/>
    <w:basedOn w:val="DefaultParagraphFont"/>
    <w:link w:val="Heading9"/>
    <w:rsid w:val="00571F0E"/>
    <w:rPr>
      <w:rFonts w:ascii="Arial" w:eastAsia="Times New Roman" w:hAnsi="Arial" w:cs="Arial"/>
      <w:i/>
      <w:sz w:val="18"/>
      <w:szCs w:val="20"/>
      <w:lang w:eastAsia="zh-CN"/>
    </w:rPr>
  </w:style>
  <w:style w:type="numbering" w:customStyle="1" w:styleId="WWOutlineListStyle">
    <w:name w:val="WW_OutlineListStyle"/>
    <w:basedOn w:val="NoList"/>
    <w:rsid w:val="00571F0E"/>
    <w:pPr>
      <w:numPr>
        <w:numId w:val="1"/>
      </w:numPr>
    </w:pPr>
  </w:style>
  <w:style w:type="paragraph" w:customStyle="1" w:styleId="Standard">
    <w:name w:val="Standard"/>
    <w:rsid w:val="00571F0E"/>
    <w:pPr>
      <w:autoSpaceDN w:val="0"/>
      <w:spacing w:after="0" w:line="240" w:lineRule="auto"/>
      <w:textAlignment w:val="baseline"/>
    </w:pPr>
    <w:rPr>
      <w:rFonts w:ascii="Times New Roman" w:eastAsia="Times New Roman" w:hAnsi="Times New Roman" w:cs="Times New Roman"/>
      <w:sz w:val="20"/>
      <w:szCs w:val="20"/>
    </w:rPr>
  </w:style>
  <w:style w:type="paragraph" w:customStyle="1" w:styleId="Heading">
    <w:name w:val="Heading"/>
    <w:basedOn w:val="Normal"/>
    <w:next w:val="BodyText"/>
    <w:rsid w:val="00571F0E"/>
    <w:pPr>
      <w:keepNext/>
      <w:spacing w:before="240" w:after="120"/>
    </w:pPr>
    <w:rPr>
      <w:rFonts w:ascii="Liberation Sans" w:eastAsia="Droid Sans Fallback" w:hAnsi="Liberation Sans" w:cs="DejaVu Sans"/>
      <w:sz w:val="28"/>
      <w:szCs w:val="28"/>
    </w:rPr>
  </w:style>
  <w:style w:type="paragraph" w:customStyle="1" w:styleId="Textbody">
    <w:name w:val="Text body"/>
    <w:basedOn w:val="Standard"/>
    <w:rsid w:val="00571F0E"/>
    <w:pPr>
      <w:spacing w:after="120"/>
    </w:pPr>
  </w:style>
  <w:style w:type="paragraph" w:styleId="BodyText">
    <w:name w:val="Body Text"/>
    <w:basedOn w:val="Normal"/>
    <w:link w:val="BodyTextChar"/>
    <w:rsid w:val="00571F0E"/>
    <w:pPr>
      <w:spacing w:after="0"/>
    </w:pPr>
    <w:rPr>
      <w:sz w:val="16"/>
    </w:rPr>
  </w:style>
  <w:style w:type="character" w:customStyle="1" w:styleId="BodyTextChar">
    <w:name w:val="Body Text Char"/>
    <w:basedOn w:val="DefaultParagraphFont"/>
    <w:link w:val="BodyText"/>
    <w:rsid w:val="00571F0E"/>
    <w:rPr>
      <w:rFonts w:ascii="Times New Roman" w:eastAsia="Times New Roman" w:hAnsi="Times New Roman" w:cs="Times New Roman"/>
      <w:sz w:val="16"/>
      <w:szCs w:val="20"/>
      <w:lang w:eastAsia="zh-CN"/>
    </w:rPr>
  </w:style>
  <w:style w:type="paragraph" w:styleId="List">
    <w:name w:val="List"/>
    <w:basedOn w:val="BodyText"/>
    <w:rsid w:val="00571F0E"/>
    <w:rPr>
      <w:rFonts w:cs="DejaVu Sans"/>
    </w:rPr>
  </w:style>
  <w:style w:type="paragraph" w:styleId="Caption">
    <w:name w:val="caption"/>
    <w:basedOn w:val="Normal"/>
    <w:next w:val="Normal"/>
    <w:rsid w:val="00571F0E"/>
    <w:pPr>
      <w:jc w:val="center"/>
    </w:pPr>
    <w:rPr>
      <w:rFonts w:cs="Miriam"/>
      <w:b/>
      <w:bCs/>
      <w:szCs w:val="18"/>
    </w:rPr>
  </w:style>
  <w:style w:type="paragraph" w:customStyle="1" w:styleId="Index">
    <w:name w:val="Index"/>
    <w:basedOn w:val="Normal"/>
    <w:rsid w:val="00571F0E"/>
    <w:pPr>
      <w:suppressLineNumbers/>
    </w:pPr>
    <w:rPr>
      <w:rFonts w:cs="DejaVu Sans"/>
    </w:rPr>
  </w:style>
  <w:style w:type="paragraph" w:styleId="ListNumber3">
    <w:name w:val="List Number 3"/>
    <w:basedOn w:val="Normal"/>
    <w:rsid w:val="00571F0E"/>
    <w:pPr>
      <w:numPr>
        <w:numId w:val="2"/>
      </w:numPr>
      <w:tabs>
        <w:tab w:val="left" w:pos="360"/>
      </w:tabs>
      <w:spacing w:after="0"/>
    </w:pPr>
  </w:style>
  <w:style w:type="paragraph" w:customStyle="1" w:styleId="Author">
    <w:name w:val="Author"/>
    <w:basedOn w:val="Normal"/>
    <w:rsid w:val="00571F0E"/>
    <w:pPr>
      <w:jc w:val="center"/>
    </w:pPr>
    <w:rPr>
      <w:rFonts w:ascii="Helvetica" w:hAnsi="Helvetica" w:cs="Helvetica"/>
      <w:sz w:val="24"/>
    </w:rPr>
  </w:style>
  <w:style w:type="paragraph" w:customStyle="1" w:styleId="Paper-Title">
    <w:name w:val="Paper-Title"/>
    <w:basedOn w:val="Normal"/>
    <w:rsid w:val="00571F0E"/>
    <w:pPr>
      <w:spacing w:after="120"/>
      <w:jc w:val="center"/>
    </w:pPr>
    <w:rPr>
      <w:rFonts w:ascii="Helvetica" w:hAnsi="Helvetica" w:cs="Helvetica"/>
      <w:b/>
      <w:sz w:val="36"/>
    </w:rPr>
  </w:style>
  <w:style w:type="paragraph" w:customStyle="1" w:styleId="Affiliations">
    <w:name w:val="Affiliations"/>
    <w:basedOn w:val="Normal"/>
    <w:rsid w:val="00571F0E"/>
    <w:pPr>
      <w:jc w:val="center"/>
    </w:pPr>
    <w:rPr>
      <w:rFonts w:ascii="Helvetica" w:hAnsi="Helvetica" w:cs="Helvetica"/>
    </w:rPr>
  </w:style>
  <w:style w:type="paragraph" w:styleId="FootnoteText">
    <w:name w:val="footnote text"/>
    <w:basedOn w:val="Normal"/>
    <w:link w:val="FootnoteTextChar"/>
    <w:rsid w:val="00571F0E"/>
    <w:pPr>
      <w:spacing w:after="0"/>
      <w:ind w:left="144" w:hanging="144"/>
    </w:pPr>
    <w:rPr>
      <w:sz w:val="18"/>
    </w:rPr>
  </w:style>
  <w:style w:type="character" w:customStyle="1" w:styleId="FootnoteTextChar">
    <w:name w:val="Footnote Text Char"/>
    <w:basedOn w:val="DefaultParagraphFont"/>
    <w:link w:val="FootnoteText"/>
    <w:rsid w:val="00571F0E"/>
    <w:rPr>
      <w:rFonts w:ascii="Times New Roman" w:eastAsia="Times New Roman" w:hAnsi="Times New Roman" w:cs="Times New Roman"/>
      <w:sz w:val="18"/>
      <w:szCs w:val="20"/>
      <w:lang w:eastAsia="zh-CN"/>
    </w:rPr>
  </w:style>
  <w:style w:type="paragraph" w:customStyle="1" w:styleId="Bullet">
    <w:name w:val="Bullet"/>
    <w:basedOn w:val="Normal"/>
    <w:rsid w:val="00571F0E"/>
    <w:pPr>
      <w:numPr>
        <w:numId w:val="3"/>
      </w:numPr>
      <w:tabs>
        <w:tab w:val="left" w:pos="0"/>
      </w:tabs>
      <w:spacing w:after="0"/>
    </w:pPr>
  </w:style>
  <w:style w:type="paragraph" w:styleId="Footer">
    <w:name w:val="footer"/>
    <w:basedOn w:val="Normal"/>
    <w:link w:val="FooterChar"/>
    <w:uiPriority w:val="99"/>
    <w:rsid w:val="00571F0E"/>
    <w:pPr>
      <w:tabs>
        <w:tab w:val="center" w:pos="4320"/>
        <w:tab w:val="right" w:pos="8640"/>
      </w:tabs>
    </w:pPr>
  </w:style>
  <w:style w:type="character" w:customStyle="1" w:styleId="FooterChar">
    <w:name w:val="Footer Char"/>
    <w:basedOn w:val="DefaultParagraphFont"/>
    <w:link w:val="Footer"/>
    <w:uiPriority w:val="99"/>
    <w:rsid w:val="00571F0E"/>
    <w:rPr>
      <w:rFonts w:ascii="Times New Roman" w:eastAsia="Times New Roman" w:hAnsi="Times New Roman" w:cs="Times New Roman"/>
      <w:sz w:val="20"/>
      <w:szCs w:val="20"/>
      <w:lang w:eastAsia="zh-CN"/>
    </w:rPr>
  </w:style>
  <w:style w:type="paragraph" w:customStyle="1" w:styleId="E-Mail">
    <w:name w:val="E-Mail"/>
    <w:basedOn w:val="Author"/>
    <w:rsid w:val="00571F0E"/>
    <w:pPr>
      <w:spacing w:after="60"/>
    </w:pPr>
  </w:style>
  <w:style w:type="paragraph" w:customStyle="1" w:styleId="Abstract">
    <w:name w:val="Abstract"/>
    <w:basedOn w:val="Heading1"/>
    <w:rsid w:val="00571F0E"/>
    <w:pPr>
      <w:numPr>
        <w:numId w:val="0"/>
      </w:numPr>
      <w:spacing w:before="0" w:after="120"/>
      <w:jc w:val="both"/>
    </w:pPr>
    <w:rPr>
      <w:b w:val="0"/>
      <w:sz w:val="18"/>
    </w:rPr>
  </w:style>
  <w:style w:type="paragraph" w:customStyle="1" w:styleId="Captions">
    <w:name w:val="Captions"/>
    <w:basedOn w:val="Normal"/>
    <w:rsid w:val="00571F0E"/>
    <w:pPr>
      <w:jc w:val="center"/>
    </w:pPr>
    <w:rPr>
      <w:b/>
      <w:sz w:val="18"/>
    </w:rPr>
  </w:style>
  <w:style w:type="paragraph" w:customStyle="1" w:styleId="References">
    <w:name w:val="References"/>
    <w:basedOn w:val="Normal"/>
    <w:uiPriority w:val="99"/>
    <w:qFormat/>
    <w:rsid w:val="00571F0E"/>
    <w:pPr>
      <w:numPr>
        <w:numId w:val="19"/>
      </w:numPr>
      <w:jc w:val="left"/>
    </w:pPr>
  </w:style>
  <w:style w:type="paragraph" w:styleId="BodyTextIndent">
    <w:name w:val="Body Text Indent"/>
    <w:basedOn w:val="Normal"/>
    <w:link w:val="BodyTextIndentChar"/>
    <w:rsid w:val="00571F0E"/>
    <w:pPr>
      <w:spacing w:after="0"/>
      <w:ind w:firstLine="360"/>
    </w:pPr>
  </w:style>
  <w:style w:type="character" w:customStyle="1" w:styleId="BodyTextIndentChar">
    <w:name w:val="Body Text Indent Char"/>
    <w:basedOn w:val="DefaultParagraphFont"/>
    <w:link w:val="BodyTextIndent"/>
    <w:rsid w:val="00571F0E"/>
    <w:rPr>
      <w:rFonts w:ascii="Times New Roman" w:eastAsia="Times New Roman" w:hAnsi="Times New Roman" w:cs="Times New Roman"/>
      <w:sz w:val="20"/>
      <w:szCs w:val="20"/>
      <w:lang w:eastAsia="zh-CN"/>
    </w:rPr>
  </w:style>
  <w:style w:type="paragraph" w:styleId="DocumentMap">
    <w:name w:val="Document Map"/>
    <w:basedOn w:val="Normal"/>
    <w:link w:val="DocumentMapChar"/>
    <w:rsid w:val="00571F0E"/>
    <w:pPr>
      <w:shd w:val="clear" w:color="auto" w:fill="000080"/>
    </w:pPr>
    <w:rPr>
      <w:rFonts w:ascii="Tahoma" w:hAnsi="Tahoma" w:cs="Tahoma"/>
    </w:rPr>
  </w:style>
  <w:style w:type="character" w:customStyle="1" w:styleId="DocumentMapChar">
    <w:name w:val="Document Map Char"/>
    <w:basedOn w:val="DefaultParagraphFont"/>
    <w:link w:val="DocumentMap"/>
    <w:rsid w:val="00571F0E"/>
    <w:rPr>
      <w:rFonts w:ascii="Tahoma" w:eastAsia="Times New Roman" w:hAnsi="Tahoma" w:cs="Tahoma"/>
      <w:sz w:val="20"/>
      <w:szCs w:val="20"/>
      <w:shd w:val="clear" w:color="auto" w:fill="000080"/>
      <w:lang w:eastAsia="zh-CN"/>
    </w:rPr>
  </w:style>
  <w:style w:type="paragraph" w:styleId="Header">
    <w:name w:val="header"/>
    <w:basedOn w:val="Normal"/>
    <w:link w:val="HeaderChar"/>
    <w:uiPriority w:val="99"/>
    <w:rsid w:val="00571F0E"/>
    <w:pPr>
      <w:tabs>
        <w:tab w:val="center" w:pos="4320"/>
        <w:tab w:val="right" w:pos="8640"/>
      </w:tabs>
    </w:pPr>
  </w:style>
  <w:style w:type="character" w:customStyle="1" w:styleId="HeaderChar">
    <w:name w:val="Header Char"/>
    <w:basedOn w:val="DefaultParagraphFont"/>
    <w:link w:val="Header"/>
    <w:uiPriority w:val="99"/>
    <w:rsid w:val="00571F0E"/>
    <w:rPr>
      <w:rFonts w:ascii="Times New Roman" w:eastAsia="Times New Roman" w:hAnsi="Times New Roman" w:cs="Times New Roman"/>
      <w:sz w:val="20"/>
      <w:szCs w:val="20"/>
      <w:lang w:eastAsia="zh-CN"/>
    </w:rPr>
  </w:style>
  <w:style w:type="paragraph" w:customStyle="1" w:styleId="Framecontents">
    <w:name w:val="Frame contents"/>
    <w:basedOn w:val="BodyText"/>
    <w:rsid w:val="00571F0E"/>
  </w:style>
  <w:style w:type="paragraph" w:customStyle="1" w:styleId="TableContents">
    <w:name w:val="Table Contents"/>
    <w:basedOn w:val="Normal"/>
    <w:rsid w:val="00571F0E"/>
    <w:pPr>
      <w:suppressLineNumbers/>
    </w:pPr>
  </w:style>
  <w:style w:type="paragraph" w:customStyle="1" w:styleId="TableHeading">
    <w:name w:val="Table Heading"/>
    <w:basedOn w:val="TableContents"/>
    <w:rsid w:val="00571F0E"/>
    <w:pPr>
      <w:jc w:val="center"/>
    </w:pPr>
    <w:rPr>
      <w:b/>
      <w:bCs/>
    </w:rPr>
  </w:style>
  <w:style w:type="paragraph" w:styleId="ListParagraph">
    <w:name w:val="List Paragraph"/>
    <w:basedOn w:val="Normal"/>
    <w:uiPriority w:val="34"/>
    <w:qFormat/>
    <w:rsid w:val="00571F0E"/>
    <w:pPr>
      <w:spacing w:after="0"/>
      <w:ind w:left="720"/>
    </w:pPr>
  </w:style>
  <w:style w:type="paragraph" w:styleId="BalloonText">
    <w:name w:val="Balloon Text"/>
    <w:basedOn w:val="Normal"/>
    <w:link w:val="BalloonTextChar"/>
    <w:rsid w:val="00571F0E"/>
    <w:pPr>
      <w:spacing w:after="0"/>
    </w:pPr>
    <w:rPr>
      <w:rFonts w:ascii="Tahoma" w:hAnsi="Tahoma" w:cs="Tahoma"/>
      <w:sz w:val="16"/>
      <w:szCs w:val="16"/>
    </w:rPr>
  </w:style>
  <w:style w:type="character" w:customStyle="1" w:styleId="BalloonTextChar">
    <w:name w:val="Balloon Text Char"/>
    <w:basedOn w:val="DefaultParagraphFont"/>
    <w:link w:val="BalloonText"/>
    <w:rsid w:val="00571F0E"/>
    <w:rPr>
      <w:rFonts w:ascii="Tahoma" w:eastAsia="Times New Roman" w:hAnsi="Tahoma" w:cs="Tahoma"/>
      <w:sz w:val="16"/>
      <w:szCs w:val="16"/>
      <w:lang w:eastAsia="zh-CN"/>
    </w:rPr>
  </w:style>
  <w:style w:type="paragraph" w:customStyle="1" w:styleId="Footnote0">
    <w:name w:val="Footnote"/>
    <w:basedOn w:val="Standard"/>
    <w:rsid w:val="00571F0E"/>
    <w:pPr>
      <w:suppressLineNumbers/>
      <w:ind w:left="339" w:hanging="339"/>
    </w:pPr>
  </w:style>
  <w:style w:type="character" w:customStyle="1" w:styleId="WW8Num2z0">
    <w:name w:val="WW8Num2z0"/>
    <w:rsid w:val="00571F0E"/>
    <w:rPr>
      <w:rFonts w:ascii="Times New Roman" w:hAnsi="Times New Roman" w:cs="Times New Roman"/>
      <w:sz w:val="18"/>
    </w:rPr>
  </w:style>
  <w:style w:type="character" w:customStyle="1" w:styleId="Absatz-Standardschriftart">
    <w:name w:val="Absatz-Standardschriftart"/>
    <w:rsid w:val="00571F0E"/>
  </w:style>
  <w:style w:type="character" w:customStyle="1" w:styleId="FootnoteSymbol">
    <w:name w:val="Footnote Symbol"/>
    <w:basedOn w:val="DefaultParagraphFont"/>
    <w:rsid w:val="00571F0E"/>
    <w:rPr>
      <w:rFonts w:ascii="Times New Roman" w:hAnsi="Times New Roman" w:cs="Times New Roman"/>
      <w:position w:val="0"/>
      <w:sz w:val="18"/>
      <w:vertAlign w:val="superscript"/>
    </w:rPr>
  </w:style>
  <w:style w:type="character" w:styleId="PageNumber">
    <w:name w:val="page number"/>
    <w:basedOn w:val="DefaultParagraphFont"/>
    <w:rsid w:val="00571F0E"/>
  </w:style>
  <w:style w:type="character" w:styleId="Hyperlink">
    <w:name w:val="Hyperlink"/>
    <w:basedOn w:val="DefaultParagraphFont"/>
    <w:rsid w:val="00571F0E"/>
    <w:rPr>
      <w:color w:val="0000FF"/>
      <w:u w:val="single"/>
    </w:rPr>
  </w:style>
  <w:style w:type="character" w:styleId="FootnoteReference">
    <w:name w:val="footnote reference"/>
    <w:rsid w:val="00571F0E"/>
    <w:rPr>
      <w:position w:val="0"/>
      <w:vertAlign w:val="superscript"/>
    </w:rPr>
  </w:style>
  <w:style w:type="character" w:customStyle="1" w:styleId="EndnoteSymbol">
    <w:name w:val="Endnote Symbol"/>
    <w:rsid w:val="00571F0E"/>
    <w:rPr>
      <w:position w:val="0"/>
      <w:vertAlign w:val="superscript"/>
    </w:rPr>
  </w:style>
  <w:style w:type="character" w:customStyle="1" w:styleId="WW-EndnoteCharacters">
    <w:name w:val="WW-Endnote Characters"/>
    <w:rsid w:val="00571F0E"/>
  </w:style>
  <w:style w:type="character" w:styleId="EndnoteReference">
    <w:name w:val="endnote reference"/>
    <w:rsid w:val="00571F0E"/>
    <w:rPr>
      <w:position w:val="0"/>
      <w:vertAlign w:val="superscript"/>
    </w:rPr>
  </w:style>
  <w:style w:type="character" w:styleId="FollowedHyperlink">
    <w:name w:val="FollowedHyperlink"/>
    <w:basedOn w:val="DefaultParagraphFont"/>
    <w:rsid w:val="00571F0E"/>
    <w:rPr>
      <w:color w:val="800080"/>
      <w:u w:val="single"/>
    </w:rPr>
  </w:style>
  <w:style w:type="character" w:styleId="PlaceholderText">
    <w:name w:val="Placeholder Text"/>
    <w:basedOn w:val="DefaultParagraphFont"/>
    <w:uiPriority w:val="99"/>
    <w:rsid w:val="00571F0E"/>
    <w:rPr>
      <w:color w:val="808080"/>
    </w:rPr>
  </w:style>
  <w:style w:type="character" w:customStyle="1" w:styleId="Internetlink">
    <w:name w:val="Internet link"/>
    <w:rsid w:val="00571F0E"/>
    <w:rPr>
      <w:color w:val="000080"/>
      <w:u w:val="single"/>
    </w:rPr>
  </w:style>
  <w:style w:type="character" w:styleId="Emphasis">
    <w:name w:val="Emphasis"/>
    <w:uiPriority w:val="20"/>
    <w:qFormat/>
    <w:rsid w:val="00571F0E"/>
    <w:rPr>
      <w:i/>
      <w:iCs/>
    </w:rPr>
  </w:style>
  <w:style w:type="numbering" w:customStyle="1" w:styleId="LFO2">
    <w:name w:val="LFO2"/>
    <w:basedOn w:val="NoList"/>
    <w:rsid w:val="00571F0E"/>
    <w:pPr>
      <w:numPr>
        <w:numId w:val="20"/>
      </w:numPr>
    </w:pPr>
  </w:style>
  <w:style w:type="numbering" w:customStyle="1" w:styleId="LFO3">
    <w:name w:val="LFO3"/>
    <w:basedOn w:val="NoList"/>
    <w:rsid w:val="00571F0E"/>
    <w:pPr>
      <w:numPr>
        <w:numId w:val="2"/>
      </w:numPr>
    </w:pPr>
  </w:style>
  <w:style w:type="numbering" w:customStyle="1" w:styleId="LFO4">
    <w:name w:val="LFO4"/>
    <w:basedOn w:val="NoList"/>
    <w:rsid w:val="00571F0E"/>
    <w:pPr>
      <w:numPr>
        <w:numId w:val="3"/>
      </w:numPr>
    </w:pPr>
  </w:style>
  <w:style w:type="table" w:styleId="TableGrid">
    <w:name w:val="Table Grid"/>
    <w:basedOn w:val="TableNormal"/>
    <w:rsid w:val="00571F0E"/>
    <w:pPr>
      <w:autoSpaceDN w:val="0"/>
      <w:spacing w:after="0" w:line="240" w:lineRule="auto"/>
      <w:textAlignment w:val="baseline"/>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list">
    <w:name w:val="bullet list"/>
    <w:basedOn w:val="BodyText"/>
    <w:rsid w:val="00FB1A98"/>
    <w:pPr>
      <w:numPr>
        <w:numId w:val="10"/>
      </w:numPr>
      <w:tabs>
        <w:tab w:val="clear" w:pos="648"/>
        <w:tab w:val="left" w:pos="288"/>
      </w:tabs>
      <w:suppressAutoHyphens w:val="0"/>
      <w:autoSpaceDN/>
      <w:spacing w:after="120" w:line="228" w:lineRule="auto"/>
      <w:ind w:left="576" w:hanging="288"/>
      <w:textAlignment w:val="auto"/>
    </w:pPr>
    <w:rPr>
      <w:rFonts w:eastAsia="SimSun"/>
      <w:spacing w:val="-1"/>
      <w:sz w:val="20"/>
      <w:lang w:val="x-none" w:eastAsia="x-none"/>
    </w:rPr>
  </w:style>
  <w:style w:type="paragraph" w:customStyle="1" w:styleId="Keywords">
    <w:name w:val="Keywords"/>
    <w:basedOn w:val="Abstract"/>
    <w:qFormat/>
    <w:rsid w:val="00FB1A98"/>
    <w:pPr>
      <w:keepNext w:val="0"/>
      <w:suppressAutoHyphens w:val="0"/>
      <w:autoSpaceDN/>
      <w:ind w:firstLine="274"/>
      <w:textAlignment w:val="auto"/>
      <w:outlineLvl w:val="9"/>
    </w:pPr>
    <w:rPr>
      <w:rFonts w:eastAsia="SimSun"/>
      <w:b/>
      <w:bCs/>
      <w:i/>
      <w:kern w:val="0"/>
      <w:szCs w:val="18"/>
      <w:lang w:eastAsia="en-US"/>
    </w:rPr>
  </w:style>
  <w:style w:type="paragraph" w:customStyle="1" w:styleId="figurecaption">
    <w:name w:val="figure caption"/>
    <w:rsid w:val="00326874"/>
    <w:pPr>
      <w:numPr>
        <w:numId w:val="11"/>
      </w:numPr>
      <w:tabs>
        <w:tab w:val="left" w:pos="533"/>
      </w:tabs>
      <w:spacing w:before="80" w:line="240" w:lineRule="auto"/>
      <w:ind w:left="0" w:firstLine="0"/>
      <w:jc w:val="both"/>
    </w:pPr>
    <w:rPr>
      <w:rFonts w:ascii="Times New Roman" w:eastAsia="SimSun" w:hAnsi="Times New Roman" w:cs="Times New Roman"/>
      <w:noProof/>
      <w:sz w:val="16"/>
      <w:szCs w:val="16"/>
    </w:rPr>
  </w:style>
  <w:style w:type="paragraph" w:customStyle="1" w:styleId="sponsors">
    <w:name w:val="sponsors"/>
    <w:rsid w:val="00326874"/>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Default">
    <w:name w:val="Default"/>
    <w:rsid w:val="00326874"/>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NormalIndent">
    <w:name w:val="Normal Indent"/>
    <w:basedOn w:val="Normal"/>
    <w:link w:val="NormalIndentChar"/>
    <w:rsid w:val="00326874"/>
    <w:pPr>
      <w:tabs>
        <w:tab w:val="left" w:pos="360"/>
        <w:tab w:val="left" w:pos="720"/>
        <w:tab w:val="left" w:pos="1080"/>
      </w:tabs>
      <w:suppressAutoHyphens w:val="0"/>
      <w:autoSpaceDN/>
      <w:spacing w:after="0"/>
      <w:ind w:firstLine="360"/>
      <w:textAlignment w:val="auto"/>
    </w:pPr>
    <w:rPr>
      <w:rFonts w:eastAsiaTheme="minorEastAsia"/>
      <w:snapToGrid w:val="0"/>
      <w:sz w:val="22"/>
      <w:lang w:eastAsia="en-US"/>
    </w:rPr>
  </w:style>
  <w:style w:type="character" w:customStyle="1" w:styleId="NormalIndentChar">
    <w:name w:val="Normal Indent Char"/>
    <w:link w:val="NormalIndent"/>
    <w:rsid w:val="00326874"/>
    <w:rPr>
      <w:rFonts w:ascii="Times New Roman" w:eastAsiaTheme="minorEastAsia" w:hAnsi="Times New Roman" w:cs="Times New Roman"/>
      <w:snapToGrid w:val="0"/>
      <w:szCs w:val="20"/>
    </w:rPr>
  </w:style>
  <w:style w:type="paragraph" w:customStyle="1" w:styleId="Affiliation">
    <w:name w:val="Affiliation"/>
    <w:rsid w:val="00052C52"/>
    <w:pPr>
      <w:spacing w:after="0" w:line="240" w:lineRule="auto"/>
      <w:jc w:val="center"/>
    </w:pPr>
    <w:rPr>
      <w:rFonts w:ascii="Times New Roman" w:eastAsia="SimSun" w:hAnsi="Times New Roman" w:cs="Times New Roman"/>
      <w:sz w:val="20"/>
      <w:szCs w:val="20"/>
    </w:rPr>
  </w:style>
  <w:style w:type="paragraph" w:customStyle="1" w:styleId="equation">
    <w:name w:val="equation"/>
    <w:basedOn w:val="Normal"/>
    <w:rsid w:val="00052C52"/>
    <w:pPr>
      <w:tabs>
        <w:tab w:val="center" w:pos="2520"/>
        <w:tab w:val="right" w:pos="5040"/>
      </w:tabs>
      <w:suppressAutoHyphens w:val="0"/>
      <w:autoSpaceDN/>
      <w:spacing w:before="240" w:after="240" w:line="216" w:lineRule="auto"/>
      <w:jc w:val="center"/>
      <w:textAlignment w:val="auto"/>
    </w:pPr>
    <w:rPr>
      <w:rFonts w:ascii="Symbol" w:eastAsia="SimSun" w:hAnsi="Symbol" w:cs="Symbol"/>
      <w:lang w:eastAsia="en-US"/>
    </w:rPr>
  </w:style>
  <w:style w:type="paragraph" w:customStyle="1" w:styleId="footnote">
    <w:name w:val="footnote"/>
    <w:rsid w:val="00052C52"/>
    <w:pPr>
      <w:framePr w:hSpace="187" w:vSpace="187" w:wrap="notBeside" w:vAnchor="text" w:hAnchor="page" w:x="6121" w:y="577"/>
      <w:numPr>
        <w:numId w:val="12"/>
      </w:numPr>
      <w:spacing w:after="40" w:line="240" w:lineRule="auto"/>
    </w:pPr>
    <w:rPr>
      <w:rFonts w:ascii="Times New Roman" w:eastAsia="SimSun" w:hAnsi="Times New Roman" w:cs="Times New Roman"/>
      <w:sz w:val="16"/>
      <w:szCs w:val="16"/>
    </w:rPr>
  </w:style>
  <w:style w:type="paragraph" w:customStyle="1" w:styleId="papersubtitle">
    <w:name w:val="paper subtitle"/>
    <w:rsid w:val="00052C52"/>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052C52"/>
    <w:pPr>
      <w:spacing w:after="120" w:line="240" w:lineRule="auto"/>
      <w:jc w:val="center"/>
    </w:pPr>
    <w:rPr>
      <w:rFonts w:ascii="Times New Roman" w:eastAsia="MS Mincho" w:hAnsi="Times New Roman" w:cs="Times New Roman"/>
      <w:noProof/>
      <w:sz w:val="48"/>
      <w:szCs w:val="48"/>
    </w:rPr>
  </w:style>
  <w:style w:type="paragraph" w:customStyle="1" w:styleId="references0">
    <w:name w:val="references"/>
    <w:rsid w:val="00052C52"/>
    <w:pPr>
      <w:numPr>
        <w:numId w:val="13"/>
      </w:numPr>
      <w:spacing w:after="50" w:line="180" w:lineRule="exact"/>
      <w:jc w:val="both"/>
    </w:pPr>
    <w:rPr>
      <w:rFonts w:ascii="Times New Roman" w:eastAsia="MS Mincho" w:hAnsi="Times New Roman" w:cs="Times New Roman"/>
      <w:noProof/>
      <w:sz w:val="16"/>
      <w:szCs w:val="16"/>
    </w:rPr>
  </w:style>
  <w:style w:type="paragraph" w:customStyle="1" w:styleId="tablecolhead">
    <w:name w:val="table col head"/>
    <w:basedOn w:val="Normal"/>
    <w:rsid w:val="00052C52"/>
    <w:pPr>
      <w:suppressAutoHyphens w:val="0"/>
      <w:autoSpaceDN/>
      <w:spacing w:after="0"/>
      <w:jc w:val="center"/>
      <w:textAlignment w:val="auto"/>
    </w:pPr>
    <w:rPr>
      <w:rFonts w:eastAsia="SimSun"/>
      <w:b/>
      <w:bCs/>
      <w:sz w:val="16"/>
      <w:szCs w:val="16"/>
      <w:lang w:eastAsia="en-US"/>
    </w:rPr>
  </w:style>
  <w:style w:type="paragraph" w:customStyle="1" w:styleId="tablecolsubhead">
    <w:name w:val="table col subhead"/>
    <w:basedOn w:val="tablecolhead"/>
    <w:rsid w:val="00052C52"/>
    <w:rPr>
      <w:i/>
      <w:iCs/>
      <w:sz w:val="15"/>
      <w:szCs w:val="15"/>
    </w:rPr>
  </w:style>
  <w:style w:type="paragraph" w:customStyle="1" w:styleId="tablecopy">
    <w:name w:val="table copy"/>
    <w:rsid w:val="00052C5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052C52"/>
    <w:pPr>
      <w:numPr>
        <w:numId w:val="15"/>
      </w:numPr>
      <w:spacing w:before="60" w:after="30" w:line="240" w:lineRule="auto"/>
      <w:ind w:left="58" w:hanging="29"/>
      <w:jc w:val="right"/>
    </w:pPr>
    <w:rPr>
      <w:rFonts w:ascii="Times New Roman" w:eastAsia="SimSun" w:hAnsi="Times New Roman" w:cs="Times New Roman"/>
      <w:sz w:val="12"/>
      <w:szCs w:val="12"/>
    </w:rPr>
  </w:style>
  <w:style w:type="paragraph" w:customStyle="1" w:styleId="tablehead">
    <w:name w:val="table head"/>
    <w:rsid w:val="00052C52"/>
    <w:pPr>
      <w:numPr>
        <w:numId w:val="14"/>
      </w:numPr>
      <w:spacing w:before="240" w:after="120" w:line="216" w:lineRule="auto"/>
      <w:jc w:val="center"/>
    </w:pPr>
    <w:rPr>
      <w:rFonts w:ascii="Times New Roman" w:eastAsia="SimSun" w:hAnsi="Times New Roman" w:cs="Times New Roman"/>
      <w:smallCaps/>
      <w:noProof/>
      <w:sz w:val="16"/>
      <w:szCs w:val="16"/>
    </w:rPr>
  </w:style>
  <w:style w:type="paragraph" w:customStyle="1" w:styleId="Program">
    <w:name w:val="Program"/>
    <w:basedOn w:val="Normal"/>
    <w:rsid w:val="00052C52"/>
    <w:pPr>
      <w:tabs>
        <w:tab w:val="left" w:pos="360"/>
        <w:tab w:val="left" w:pos="720"/>
        <w:tab w:val="left" w:pos="1080"/>
      </w:tabs>
      <w:suppressAutoHyphens w:val="0"/>
      <w:autoSpaceDN/>
      <w:spacing w:after="0"/>
      <w:ind w:left="360"/>
      <w:textAlignment w:val="auto"/>
    </w:pPr>
    <w:rPr>
      <w:rFonts w:ascii="Courier New" w:eastAsiaTheme="minorEastAsia" w:hAnsi="Courier New"/>
      <w:snapToGrid w:val="0"/>
      <w:sz w:val="18"/>
      <w:lang w:eastAsia="en-US"/>
    </w:rPr>
  </w:style>
  <w:style w:type="paragraph" w:customStyle="1" w:styleId="Listenum">
    <w:name w:val="List enum"/>
    <w:basedOn w:val="Normal"/>
    <w:rsid w:val="00052C52"/>
    <w:pPr>
      <w:numPr>
        <w:numId w:val="16"/>
      </w:numPr>
      <w:tabs>
        <w:tab w:val="left" w:pos="360"/>
        <w:tab w:val="left" w:pos="1080"/>
      </w:tabs>
      <w:suppressAutoHyphens w:val="0"/>
      <w:autoSpaceDN/>
      <w:spacing w:after="0"/>
      <w:textAlignment w:val="auto"/>
    </w:pPr>
    <w:rPr>
      <w:rFonts w:eastAsiaTheme="minorEastAsia"/>
      <w:snapToGrid w:val="0"/>
      <w:sz w:val="22"/>
      <w:lang w:eastAsia="en-US"/>
    </w:rPr>
  </w:style>
  <w:style w:type="character" w:styleId="Strong">
    <w:name w:val="Strong"/>
    <w:basedOn w:val="DefaultParagraphFont"/>
    <w:uiPriority w:val="22"/>
    <w:qFormat/>
    <w:rsid w:val="00052C52"/>
    <w:rPr>
      <w:b/>
      <w:bCs/>
    </w:rPr>
  </w:style>
  <w:style w:type="paragraph" w:customStyle="1" w:styleId="StyleHeading1Centered">
    <w:name w:val="Style Heading 1 + Centered"/>
    <w:basedOn w:val="Heading1"/>
    <w:link w:val="StyleHeading1CenteredChar"/>
    <w:rsid w:val="00301273"/>
    <w:pPr>
      <w:keepNext w:val="0"/>
      <w:numPr>
        <w:numId w:val="0"/>
      </w:numPr>
      <w:suppressAutoHyphens w:val="0"/>
      <w:autoSpaceDE w:val="0"/>
      <w:adjustRightInd w:val="0"/>
      <w:spacing w:before="0"/>
      <w:jc w:val="center"/>
      <w:textAlignment w:val="auto"/>
    </w:pPr>
    <w:rPr>
      <w:rFonts w:ascii="Arial" w:hAnsi="Arial"/>
      <w:bCs/>
      <w:caps/>
      <w:kern w:val="0"/>
      <w:sz w:val="28"/>
      <w:szCs w:val="28"/>
      <w:lang w:eastAsia="en-US"/>
    </w:rPr>
  </w:style>
  <w:style w:type="character" w:customStyle="1" w:styleId="StyleHeading1CenteredChar">
    <w:name w:val="Style Heading 1 + Centered Char"/>
    <w:link w:val="StyleHeading1Centered"/>
    <w:rsid w:val="00301273"/>
    <w:rPr>
      <w:rFonts w:ascii="Arial" w:eastAsia="Times New Roman" w:hAnsi="Arial" w:cs="Times New Roman"/>
      <w:b/>
      <w:bCs/>
      <w:caps/>
      <w:sz w:val="28"/>
      <w:szCs w:val="28"/>
    </w:rPr>
  </w:style>
  <w:style w:type="paragraph" w:customStyle="1" w:styleId="Level1">
    <w:name w:val="Level 1"/>
    <w:rsid w:val="000918DB"/>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TableofFigures">
    <w:name w:val="table of figures"/>
    <w:basedOn w:val="Normal"/>
    <w:next w:val="Normal"/>
    <w:semiHidden/>
    <w:rsid w:val="000918DB"/>
    <w:pPr>
      <w:suppressAutoHyphens w:val="0"/>
      <w:autoSpaceDN/>
      <w:spacing w:after="0"/>
      <w:ind w:left="480" w:hanging="480"/>
      <w:jc w:val="left"/>
      <w:textAlignment w:val="auto"/>
    </w:pPr>
    <w:rPr>
      <w:sz w:val="24"/>
      <w:szCs w:val="24"/>
      <w:lang w:eastAsia="en-US"/>
    </w:rPr>
  </w:style>
  <w:style w:type="paragraph" w:styleId="TOC1">
    <w:name w:val="toc 1"/>
    <w:basedOn w:val="Normal"/>
    <w:next w:val="Normal"/>
    <w:autoRedefine/>
    <w:uiPriority w:val="39"/>
    <w:rsid w:val="000918DB"/>
    <w:pPr>
      <w:suppressAutoHyphens w:val="0"/>
      <w:autoSpaceDN/>
      <w:spacing w:after="0"/>
      <w:jc w:val="left"/>
      <w:textAlignment w:val="auto"/>
    </w:pPr>
    <w:rPr>
      <w:sz w:val="24"/>
      <w:szCs w:val="24"/>
      <w:lang w:eastAsia="en-US"/>
    </w:rPr>
  </w:style>
  <w:style w:type="paragraph" w:styleId="TOC2">
    <w:name w:val="toc 2"/>
    <w:basedOn w:val="Normal"/>
    <w:next w:val="Normal"/>
    <w:autoRedefine/>
    <w:uiPriority w:val="39"/>
    <w:rsid w:val="005E27F5"/>
    <w:pPr>
      <w:tabs>
        <w:tab w:val="right" w:leader="dot" w:pos="8630"/>
      </w:tabs>
      <w:suppressAutoHyphens w:val="0"/>
      <w:autoSpaceDN/>
      <w:spacing w:after="0"/>
      <w:ind w:left="240" w:firstLine="300"/>
      <w:jc w:val="left"/>
      <w:textAlignment w:val="auto"/>
    </w:pPr>
    <w:rPr>
      <w:sz w:val="24"/>
      <w:szCs w:val="24"/>
      <w:lang w:eastAsia="en-US"/>
    </w:rPr>
  </w:style>
  <w:style w:type="paragraph" w:styleId="TOC3">
    <w:name w:val="toc 3"/>
    <w:basedOn w:val="Normal"/>
    <w:next w:val="Normal"/>
    <w:autoRedefine/>
    <w:uiPriority w:val="39"/>
    <w:rsid w:val="005E27F5"/>
    <w:pPr>
      <w:tabs>
        <w:tab w:val="right" w:leader="dot" w:pos="8630"/>
      </w:tabs>
      <w:suppressAutoHyphens w:val="0"/>
      <w:autoSpaceDN/>
      <w:spacing w:after="0"/>
      <w:ind w:left="270" w:firstLine="270"/>
      <w:jc w:val="left"/>
      <w:textAlignment w:val="auto"/>
    </w:pPr>
    <w:rPr>
      <w:sz w:val="24"/>
      <w:szCs w:val="24"/>
      <w:lang w:eastAsia="en-US"/>
    </w:rPr>
  </w:style>
  <w:style w:type="paragraph" w:styleId="Closing">
    <w:name w:val="Closing"/>
    <w:basedOn w:val="Normal"/>
    <w:link w:val="ClosingChar"/>
    <w:rsid w:val="009610C1"/>
    <w:pPr>
      <w:tabs>
        <w:tab w:val="left" w:pos="360"/>
        <w:tab w:val="left" w:pos="720"/>
        <w:tab w:val="left" w:pos="1080"/>
      </w:tabs>
      <w:suppressAutoHyphens w:val="0"/>
      <w:autoSpaceDN/>
      <w:spacing w:after="0"/>
      <w:ind w:left="4320"/>
      <w:textAlignment w:val="auto"/>
    </w:pPr>
    <w:rPr>
      <w:rFonts w:eastAsiaTheme="minorEastAsia"/>
      <w:snapToGrid w:val="0"/>
      <w:sz w:val="22"/>
      <w:lang w:eastAsia="en-US"/>
    </w:rPr>
  </w:style>
  <w:style w:type="character" w:customStyle="1" w:styleId="ClosingChar">
    <w:name w:val="Closing Char"/>
    <w:basedOn w:val="DefaultParagraphFont"/>
    <w:link w:val="Closing"/>
    <w:rsid w:val="009610C1"/>
    <w:rPr>
      <w:rFonts w:ascii="Times New Roman" w:eastAsiaTheme="minorEastAsia" w:hAnsi="Times New Roman" w:cs="Times New Roman"/>
      <w:snapToGrid w:val="0"/>
      <w:szCs w:val="20"/>
    </w:rPr>
  </w:style>
  <w:style w:type="paragraph" w:customStyle="1" w:styleId="Reference">
    <w:name w:val="Reference"/>
    <w:basedOn w:val="Normal"/>
    <w:rsid w:val="00B96A5F"/>
    <w:pPr>
      <w:tabs>
        <w:tab w:val="left" w:pos="360"/>
        <w:tab w:val="left" w:pos="720"/>
        <w:tab w:val="left" w:pos="1080"/>
      </w:tabs>
      <w:suppressAutoHyphens w:val="0"/>
      <w:autoSpaceDN/>
      <w:spacing w:after="0"/>
      <w:ind w:left="360" w:hanging="360"/>
      <w:textAlignment w:val="auto"/>
    </w:pPr>
    <w:rPr>
      <w:rFonts w:eastAsiaTheme="minorEastAsia"/>
      <w:snapToGrid w:val="0"/>
      <w:sz w:val="22"/>
      <w:lang w:eastAsia="en-US"/>
    </w:rPr>
  </w:style>
  <w:style w:type="paragraph" w:customStyle="1" w:styleId="ListBulleted">
    <w:name w:val="List Bulleted"/>
    <w:basedOn w:val="Normal"/>
    <w:rsid w:val="00B96A5F"/>
    <w:pPr>
      <w:numPr>
        <w:numId w:val="18"/>
      </w:numPr>
      <w:tabs>
        <w:tab w:val="left" w:pos="360"/>
        <w:tab w:val="left" w:pos="1080"/>
      </w:tabs>
      <w:suppressAutoHyphens w:val="0"/>
      <w:autoSpaceDN/>
      <w:spacing w:after="0"/>
      <w:textAlignment w:val="auto"/>
    </w:pPr>
    <w:rPr>
      <w:rFonts w:eastAsiaTheme="minorEastAsia"/>
      <w:snapToGrid w:val="0"/>
      <w:sz w:val="22"/>
      <w:lang w:eastAsia="en-US"/>
    </w:rPr>
  </w:style>
  <w:style w:type="paragraph" w:styleId="BlockText">
    <w:name w:val="Block Text"/>
    <w:basedOn w:val="Normal"/>
    <w:rsid w:val="00B96A5F"/>
    <w:pPr>
      <w:tabs>
        <w:tab w:val="left" w:pos="360"/>
        <w:tab w:val="left" w:pos="720"/>
        <w:tab w:val="left" w:pos="1080"/>
      </w:tabs>
      <w:suppressAutoHyphens w:val="0"/>
      <w:autoSpaceDN/>
      <w:spacing w:after="120"/>
      <w:ind w:left="1440" w:right="1440"/>
      <w:textAlignment w:val="auto"/>
    </w:pPr>
    <w:rPr>
      <w:rFonts w:eastAsiaTheme="minorEastAsia"/>
      <w:snapToGrid w:val="0"/>
      <w:sz w:val="22"/>
      <w:lang w:eastAsia="en-US"/>
    </w:rPr>
  </w:style>
  <w:style w:type="paragraph" w:customStyle="1" w:styleId="Textbodyindent">
    <w:name w:val="Text body indent"/>
    <w:basedOn w:val="Normal"/>
    <w:uiPriority w:val="99"/>
    <w:rsid w:val="00B96A5F"/>
    <w:pPr>
      <w:widowControl w:val="0"/>
      <w:suppressAutoHyphens w:val="0"/>
      <w:autoSpaceDE w:val="0"/>
      <w:adjustRightInd w:val="0"/>
      <w:spacing w:after="0"/>
      <w:ind w:left="283" w:firstLine="360"/>
      <w:jc w:val="left"/>
      <w:textAlignment w:val="auto"/>
    </w:pPr>
    <w:rPr>
      <w:rFonts w:ascii="Liberation Serif" w:eastAsia="DejaVu Sans" w:hAnsi="Droid Sans Fallback" w:cs="Liberation Serif"/>
      <w:kern w:val="1"/>
      <w:sz w:val="24"/>
      <w:szCs w:val="24"/>
      <w:lang w:bidi="hi-IN"/>
    </w:rPr>
  </w:style>
  <w:style w:type="paragraph" w:customStyle="1" w:styleId="Times12">
    <w:name w:val="Times 12"/>
    <w:basedOn w:val="Normal"/>
    <w:rsid w:val="006D2C85"/>
    <w:pPr>
      <w:suppressAutoHyphens w:val="0"/>
      <w:autoSpaceDN/>
      <w:spacing w:after="0"/>
      <w:jc w:val="left"/>
      <w:textAlignment w:val="auto"/>
    </w:pPr>
    <w:rPr>
      <w:rFonts w:ascii="Times" w:hAnsi="Times"/>
      <w:noProof/>
      <w:sz w:val="24"/>
      <w:lang w:eastAsia="en-US"/>
    </w:rPr>
  </w:style>
  <w:style w:type="paragraph" w:customStyle="1" w:styleId="FigureCaption0">
    <w:name w:val="Figure Caption"/>
    <w:basedOn w:val="Normal"/>
    <w:rsid w:val="00A12FA6"/>
    <w:pPr>
      <w:suppressAutoHyphens w:val="0"/>
      <w:autoSpaceDN/>
      <w:spacing w:after="0"/>
      <w:textAlignment w:val="auto"/>
    </w:pPr>
    <w:rPr>
      <w:sz w:val="16"/>
      <w:szCs w:val="16"/>
      <w:lang w:eastAsia="en-US"/>
    </w:rPr>
  </w:style>
  <w:style w:type="paragraph" w:customStyle="1" w:styleId="Text">
    <w:name w:val="Text"/>
    <w:basedOn w:val="Normal"/>
    <w:link w:val="TextChar"/>
    <w:rsid w:val="007410A5"/>
    <w:pPr>
      <w:widowControl w:val="0"/>
      <w:suppressAutoHyphens w:val="0"/>
      <w:autoSpaceDN/>
      <w:spacing w:after="0" w:line="252" w:lineRule="auto"/>
      <w:ind w:firstLine="202"/>
      <w:textAlignment w:val="auto"/>
    </w:pPr>
    <w:rPr>
      <w:lang w:eastAsia="en-US"/>
    </w:rPr>
  </w:style>
  <w:style w:type="character" w:customStyle="1" w:styleId="TextChar">
    <w:name w:val="Text Char"/>
    <w:link w:val="Text"/>
    <w:rsid w:val="007410A5"/>
    <w:rPr>
      <w:rFonts w:ascii="Times New Roman" w:eastAsia="Times New Roman" w:hAnsi="Times New Roman" w:cs="Times New Roman"/>
      <w:sz w:val="20"/>
      <w:szCs w:val="20"/>
    </w:rPr>
  </w:style>
  <w:style w:type="paragraph" w:customStyle="1" w:styleId="Style1">
    <w:name w:val="Style1"/>
    <w:basedOn w:val="Normal"/>
    <w:link w:val="Style1Char"/>
    <w:qFormat/>
    <w:rsid w:val="008C4128"/>
    <w:pPr>
      <w:keepNext/>
      <w:suppressAutoHyphens w:val="0"/>
      <w:autoSpaceDN/>
      <w:spacing w:before="240"/>
      <w:jc w:val="center"/>
      <w:textAlignment w:val="auto"/>
      <w:outlineLvl w:val="0"/>
    </w:pPr>
    <w:rPr>
      <w:smallCaps/>
      <w:kern w:val="28"/>
      <w:lang w:eastAsia="en-US"/>
    </w:rPr>
  </w:style>
  <w:style w:type="character" w:customStyle="1" w:styleId="Style1Char">
    <w:name w:val="Style1 Char"/>
    <w:basedOn w:val="DefaultParagraphFont"/>
    <w:link w:val="Style1"/>
    <w:rsid w:val="008C4128"/>
    <w:rPr>
      <w:rFonts w:ascii="Times New Roman" w:eastAsia="Times New Roman" w:hAnsi="Times New Roman" w:cs="Times New Roman"/>
      <w:smallCaps/>
      <w:kern w:val="28"/>
      <w:sz w:val="20"/>
      <w:szCs w:val="20"/>
    </w:rPr>
  </w:style>
  <w:style w:type="character" w:styleId="HTMLTypewriter">
    <w:name w:val="HTML Typewriter"/>
    <w:basedOn w:val="DefaultParagraphFont"/>
    <w:uiPriority w:val="99"/>
    <w:unhideWhenUsed/>
    <w:rsid w:val="0044467F"/>
    <w:rPr>
      <w:rFonts w:ascii="Courier New" w:eastAsia="Times New Roman" w:hAnsi="Courier New" w:cs="Courier New"/>
      <w:sz w:val="20"/>
      <w:szCs w:val="20"/>
    </w:rPr>
  </w:style>
  <w:style w:type="paragraph" w:styleId="PlainText">
    <w:name w:val="Plain Text"/>
    <w:basedOn w:val="Normal"/>
    <w:link w:val="PlainTextChar"/>
    <w:uiPriority w:val="99"/>
    <w:unhideWhenUsed/>
    <w:rsid w:val="003F54FF"/>
    <w:pPr>
      <w:suppressAutoHyphens w:val="0"/>
      <w:autoSpaceDN/>
      <w:spacing w:after="0"/>
      <w:jc w:val="left"/>
      <w:textAlignment w:val="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3F54FF"/>
    <w:rPr>
      <w:rFonts w:ascii="Calibri" w:hAnsi="Calibri"/>
      <w:szCs w:val="21"/>
    </w:rPr>
  </w:style>
  <w:style w:type="character" w:customStyle="1" w:styleId="st1">
    <w:name w:val="st1"/>
    <w:basedOn w:val="DefaultParagraphFont"/>
    <w:rsid w:val="00236EC3"/>
  </w:style>
  <w:style w:type="paragraph" w:styleId="NormalWeb">
    <w:name w:val="Normal (Web)"/>
    <w:basedOn w:val="Normal"/>
    <w:uiPriority w:val="99"/>
    <w:semiHidden/>
    <w:unhideWhenUsed/>
    <w:rsid w:val="0040342F"/>
    <w:pPr>
      <w:suppressAutoHyphens w:val="0"/>
      <w:autoSpaceDN/>
      <w:spacing w:before="100" w:beforeAutospacing="1" w:after="100" w:afterAutospacing="1"/>
      <w:jc w:val="left"/>
      <w:textAlignment w:val="auto"/>
    </w:pPr>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0974645">
      <w:bodyDiv w:val="1"/>
      <w:marLeft w:val="0"/>
      <w:marRight w:val="0"/>
      <w:marTop w:val="0"/>
      <w:marBottom w:val="0"/>
      <w:divBdr>
        <w:top w:val="none" w:sz="0" w:space="0" w:color="auto"/>
        <w:left w:val="none" w:sz="0" w:space="0" w:color="auto"/>
        <w:bottom w:val="none" w:sz="0" w:space="0" w:color="auto"/>
        <w:right w:val="none" w:sz="0" w:space="0" w:color="auto"/>
      </w:divBdr>
      <w:divsChild>
        <w:div w:id="507402034">
          <w:marLeft w:val="547"/>
          <w:marRight w:val="0"/>
          <w:marTop w:val="115"/>
          <w:marBottom w:val="0"/>
          <w:divBdr>
            <w:top w:val="none" w:sz="0" w:space="0" w:color="auto"/>
            <w:left w:val="none" w:sz="0" w:space="0" w:color="auto"/>
            <w:bottom w:val="none" w:sz="0" w:space="0" w:color="auto"/>
            <w:right w:val="none" w:sz="0" w:space="0" w:color="auto"/>
          </w:divBdr>
        </w:div>
      </w:divsChild>
    </w:div>
    <w:div w:id="1286043475">
      <w:bodyDiv w:val="1"/>
      <w:marLeft w:val="0"/>
      <w:marRight w:val="0"/>
      <w:marTop w:val="0"/>
      <w:marBottom w:val="0"/>
      <w:divBdr>
        <w:top w:val="none" w:sz="0" w:space="0" w:color="auto"/>
        <w:left w:val="none" w:sz="0" w:space="0" w:color="auto"/>
        <w:bottom w:val="none" w:sz="0" w:space="0" w:color="auto"/>
        <w:right w:val="none" w:sz="0" w:space="0" w:color="auto"/>
      </w:divBdr>
      <w:divsChild>
        <w:div w:id="471869311">
          <w:marLeft w:val="0"/>
          <w:marRight w:val="0"/>
          <w:marTop w:val="0"/>
          <w:marBottom w:val="0"/>
          <w:divBdr>
            <w:top w:val="none" w:sz="0" w:space="0" w:color="auto"/>
            <w:left w:val="none" w:sz="0" w:space="0" w:color="auto"/>
            <w:bottom w:val="none" w:sz="0" w:space="0" w:color="auto"/>
            <w:right w:val="none" w:sz="0" w:space="0" w:color="auto"/>
          </w:divBdr>
          <w:divsChild>
            <w:div w:id="1349212063">
              <w:marLeft w:val="0"/>
              <w:marRight w:val="0"/>
              <w:marTop w:val="0"/>
              <w:marBottom w:val="0"/>
              <w:divBdr>
                <w:top w:val="none" w:sz="0" w:space="0" w:color="auto"/>
                <w:left w:val="none" w:sz="0" w:space="0" w:color="auto"/>
                <w:bottom w:val="none" w:sz="0" w:space="0" w:color="auto"/>
                <w:right w:val="none" w:sz="0" w:space="0" w:color="auto"/>
              </w:divBdr>
              <w:divsChild>
                <w:div w:id="1514997686">
                  <w:marLeft w:val="0"/>
                  <w:marRight w:val="0"/>
                  <w:marTop w:val="0"/>
                  <w:marBottom w:val="0"/>
                  <w:divBdr>
                    <w:top w:val="none" w:sz="0" w:space="0" w:color="auto"/>
                    <w:left w:val="none" w:sz="0" w:space="0" w:color="auto"/>
                    <w:bottom w:val="none" w:sz="0" w:space="0" w:color="auto"/>
                    <w:right w:val="none" w:sz="0" w:space="0" w:color="auto"/>
                  </w:divBdr>
                  <w:divsChild>
                    <w:div w:id="757408626">
                      <w:marLeft w:val="0"/>
                      <w:marRight w:val="0"/>
                      <w:marTop w:val="0"/>
                      <w:marBottom w:val="0"/>
                      <w:divBdr>
                        <w:top w:val="none" w:sz="0" w:space="0" w:color="auto"/>
                        <w:left w:val="none" w:sz="0" w:space="0" w:color="auto"/>
                        <w:bottom w:val="none" w:sz="0" w:space="0" w:color="auto"/>
                        <w:right w:val="none" w:sz="0" w:space="0" w:color="auto"/>
                      </w:divBdr>
                      <w:divsChild>
                        <w:div w:id="1571573830">
                          <w:marLeft w:val="0"/>
                          <w:marRight w:val="0"/>
                          <w:marTop w:val="0"/>
                          <w:marBottom w:val="0"/>
                          <w:divBdr>
                            <w:top w:val="none" w:sz="0" w:space="0" w:color="auto"/>
                            <w:left w:val="none" w:sz="0" w:space="0" w:color="auto"/>
                            <w:bottom w:val="none" w:sz="0" w:space="0" w:color="auto"/>
                            <w:right w:val="none" w:sz="0" w:space="0" w:color="auto"/>
                          </w:divBdr>
                          <w:divsChild>
                            <w:div w:id="1318152338">
                              <w:marLeft w:val="0"/>
                              <w:marRight w:val="0"/>
                              <w:marTop w:val="0"/>
                              <w:marBottom w:val="0"/>
                              <w:divBdr>
                                <w:top w:val="none" w:sz="0" w:space="0" w:color="auto"/>
                                <w:left w:val="none" w:sz="0" w:space="0" w:color="auto"/>
                                <w:bottom w:val="none" w:sz="0" w:space="0" w:color="auto"/>
                                <w:right w:val="none" w:sz="0" w:space="0" w:color="auto"/>
                              </w:divBdr>
                              <w:divsChild>
                                <w:div w:id="983968853">
                                  <w:marLeft w:val="135"/>
                                  <w:marRight w:val="0"/>
                                  <w:marTop w:val="0"/>
                                  <w:marBottom w:val="0"/>
                                  <w:divBdr>
                                    <w:top w:val="none" w:sz="0" w:space="0" w:color="auto"/>
                                    <w:left w:val="none" w:sz="0" w:space="0" w:color="auto"/>
                                    <w:bottom w:val="none" w:sz="0" w:space="0" w:color="auto"/>
                                    <w:right w:val="none" w:sz="0" w:space="0" w:color="auto"/>
                                  </w:divBdr>
                                  <w:divsChild>
                                    <w:div w:id="2038892389">
                                      <w:marLeft w:val="0"/>
                                      <w:marRight w:val="0"/>
                                      <w:marTop w:val="0"/>
                                      <w:marBottom w:val="150"/>
                                      <w:divBdr>
                                        <w:top w:val="single" w:sz="6" w:space="23" w:color="E4E4E4"/>
                                        <w:left w:val="single" w:sz="6" w:space="19" w:color="E4E4E4"/>
                                        <w:bottom w:val="single" w:sz="6" w:space="11" w:color="E4E4E4"/>
                                        <w:right w:val="single" w:sz="6" w:space="19" w:color="E4E4E4"/>
                                      </w:divBdr>
                                      <w:divsChild>
                                        <w:div w:id="84024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5684163">
      <w:bodyDiv w:val="1"/>
      <w:marLeft w:val="0"/>
      <w:marRight w:val="0"/>
      <w:marTop w:val="0"/>
      <w:marBottom w:val="0"/>
      <w:divBdr>
        <w:top w:val="none" w:sz="0" w:space="0" w:color="auto"/>
        <w:left w:val="none" w:sz="0" w:space="0" w:color="auto"/>
        <w:bottom w:val="none" w:sz="0" w:space="0" w:color="auto"/>
        <w:right w:val="none" w:sz="0" w:space="0" w:color="auto"/>
      </w:divBdr>
      <w:divsChild>
        <w:div w:id="1904639398">
          <w:marLeft w:val="0"/>
          <w:marRight w:val="0"/>
          <w:marTop w:val="0"/>
          <w:marBottom w:val="0"/>
          <w:divBdr>
            <w:top w:val="none" w:sz="0" w:space="0" w:color="auto"/>
            <w:left w:val="single" w:sz="6" w:space="0" w:color="CCCCCC"/>
            <w:bottom w:val="none" w:sz="0" w:space="0" w:color="auto"/>
            <w:right w:val="single" w:sz="6" w:space="0" w:color="CCCCCC"/>
          </w:divBdr>
          <w:divsChild>
            <w:div w:id="1948853083">
              <w:marLeft w:val="0"/>
              <w:marRight w:val="0"/>
              <w:marTop w:val="0"/>
              <w:marBottom w:val="0"/>
              <w:divBdr>
                <w:top w:val="none" w:sz="0" w:space="0" w:color="auto"/>
                <w:left w:val="none" w:sz="0" w:space="0" w:color="auto"/>
                <w:bottom w:val="none" w:sz="0" w:space="0" w:color="auto"/>
                <w:right w:val="none" w:sz="0" w:space="0" w:color="auto"/>
              </w:divBdr>
              <w:divsChild>
                <w:div w:id="5430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diagramColors" Target="diagrams/colors1.xml"/><Relationship Id="rId26" Type="http://schemas.openxmlformats.org/officeDocument/2006/relationships/image" Target="media/image7.wmf"/><Relationship Id="rId39" Type="http://schemas.openxmlformats.org/officeDocument/2006/relationships/hyperlink" Target="http://www.boost.org"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hyperlink" Target="http://en.wikipedia.org/wiki/DARPA_Robotics_Challenge"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image" Target="media/image6.wmf"/><Relationship Id="rId33" Type="http://schemas.openxmlformats.org/officeDocument/2006/relationships/image" Target="media/image14.png"/><Relationship Id="rId38" Type="http://schemas.openxmlformats.org/officeDocument/2006/relationships/hyperlink" Target="http://www.itk.org" TargetMode="Externa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1.png"/><Relationship Id="rId29" Type="http://schemas.openxmlformats.org/officeDocument/2006/relationships/image" Target="media/image10.jpg"/><Relationship Id="rId41" Type="http://schemas.openxmlformats.org/officeDocument/2006/relationships/hyperlink" Target="http://en.wikipedia.org/wiki/DARPA_Urban_Challen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5.wmf"/><Relationship Id="rId32" Type="http://schemas.openxmlformats.org/officeDocument/2006/relationships/image" Target="media/image13.jpg"/><Relationship Id="rId37" Type="http://schemas.openxmlformats.org/officeDocument/2006/relationships/hyperlink" Target="http://sketchup.google.com/3dwarehouse" TargetMode="External"/><Relationship Id="rId40" Type="http://schemas.openxmlformats.org/officeDocument/2006/relationships/hyperlink" Target="http://en.wikipedia.org/wiki/DARPA_Grand_Challenge"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4.png"/><Relationship Id="rId28" Type="http://schemas.openxmlformats.org/officeDocument/2006/relationships/image" Target="media/image9.jpg"/><Relationship Id="rId36" Type="http://schemas.openxmlformats.org/officeDocument/2006/relationships/hyperlink" Target="http://www.sketchup.com" TargetMode="External"/><Relationship Id="rId10" Type="http://schemas.openxmlformats.org/officeDocument/2006/relationships/header" Target="header2.xml"/><Relationship Id="rId19" Type="http://schemas.microsoft.com/office/2007/relationships/diagramDrawing" Target="diagrams/drawing1.xml"/><Relationship Id="rId31" Type="http://schemas.openxmlformats.org/officeDocument/2006/relationships/image" Target="media/image12.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3.png"/><Relationship Id="rId27" Type="http://schemas.openxmlformats.org/officeDocument/2006/relationships/image" Target="media/image8.jpeg"/><Relationship Id="rId30" Type="http://schemas.openxmlformats.org/officeDocument/2006/relationships/image" Target="media/image11.jpg"/><Relationship Id="rId35" Type="http://schemas.openxmlformats.org/officeDocument/2006/relationships/image" Target="media/image16.png"/><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2BAB39-60F4-4B35-A5FD-5A041014549E}"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US"/>
        </a:p>
      </dgm:t>
    </dgm:pt>
    <dgm:pt modelId="{A5BA2B41-239C-4078-926C-50D8B14CB860}">
      <dgm:prSet phldrT="[Text]"/>
      <dgm:spPr/>
      <dgm:t>
        <a:bodyPr/>
        <a:lstStyle/>
        <a:p>
          <a:r>
            <a:rPr lang="en-US" dirty="0" smtClean="0"/>
            <a:t>Art Gallery Problem Solver (SPOQ)</a:t>
          </a:r>
          <a:endParaRPr lang="en-US" dirty="0"/>
        </a:p>
      </dgm:t>
    </dgm:pt>
    <dgm:pt modelId="{1129474E-C815-4C3F-961B-1F5BBAFDF2F4}" type="parTrans" cxnId="{FD7F7C20-1575-4812-BCEB-834A1D42A0D5}">
      <dgm:prSet/>
      <dgm:spPr/>
      <dgm:t>
        <a:bodyPr/>
        <a:lstStyle/>
        <a:p>
          <a:endParaRPr lang="en-US"/>
        </a:p>
      </dgm:t>
    </dgm:pt>
    <dgm:pt modelId="{756C5FE2-3176-4A89-8E35-F79ADEB8685F}" type="sibTrans" cxnId="{FD7F7C20-1575-4812-BCEB-834A1D42A0D5}">
      <dgm:prSet/>
      <dgm:spPr/>
      <dgm:t>
        <a:bodyPr/>
        <a:lstStyle/>
        <a:p>
          <a:endParaRPr lang="en-US"/>
        </a:p>
      </dgm:t>
    </dgm:pt>
    <dgm:pt modelId="{A7DEB142-1B59-4424-A989-3D2ED7AF51ED}">
      <dgm:prSet phldrT="[Text]" custT="1"/>
      <dgm:spPr/>
      <dgm:t>
        <a:bodyPr/>
        <a:lstStyle/>
        <a:p>
          <a:r>
            <a:rPr lang="en-US" sz="1100" dirty="0" smtClean="0"/>
            <a:t>Input: Photon map, 3D environment</a:t>
          </a:r>
          <a:endParaRPr lang="en-US" sz="1100" dirty="0"/>
        </a:p>
      </dgm:t>
    </dgm:pt>
    <dgm:pt modelId="{C6460ADD-95D2-4412-98D5-E53B71ED58C4}" type="parTrans" cxnId="{8CA4575A-C2F3-4D3F-8D81-B0897B834E97}">
      <dgm:prSet/>
      <dgm:spPr/>
      <dgm:t>
        <a:bodyPr/>
        <a:lstStyle/>
        <a:p>
          <a:endParaRPr lang="en-US"/>
        </a:p>
      </dgm:t>
    </dgm:pt>
    <dgm:pt modelId="{1C333B7C-0595-4692-B00F-B2996F7D82D2}" type="sibTrans" cxnId="{8CA4575A-C2F3-4D3F-8D81-B0897B834E97}">
      <dgm:prSet/>
      <dgm:spPr/>
      <dgm:t>
        <a:bodyPr/>
        <a:lstStyle/>
        <a:p>
          <a:endParaRPr lang="en-US"/>
        </a:p>
      </dgm:t>
    </dgm:pt>
    <dgm:pt modelId="{66398183-0E9E-475E-9241-D25426BB80BB}">
      <dgm:prSet phldrT="[Text]"/>
      <dgm:spPr/>
      <dgm:t>
        <a:bodyPr/>
        <a:lstStyle/>
        <a:p>
          <a:r>
            <a:rPr lang="en-US" dirty="0" smtClean="0"/>
            <a:t>Chan-</a:t>
          </a:r>
          <a:r>
            <a:rPr lang="en-US" dirty="0" err="1" smtClean="0"/>
            <a:t>Vese</a:t>
          </a:r>
          <a:r>
            <a:rPr lang="en-US" dirty="0" smtClean="0"/>
            <a:t> Segmentation</a:t>
          </a:r>
          <a:endParaRPr lang="en-US" dirty="0"/>
        </a:p>
      </dgm:t>
    </dgm:pt>
    <dgm:pt modelId="{0DF35F90-3902-4FC1-B9A7-2F1B5BA5B546}" type="parTrans" cxnId="{DB30DA63-F261-44EC-8651-24B31F79A562}">
      <dgm:prSet/>
      <dgm:spPr/>
      <dgm:t>
        <a:bodyPr/>
        <a:lstStyle/>
        <a:p>
          <a:endParaRPr lang="en-US"/>
        </a:p>
      </dgm:t>
    </dgm:pt>
    <dgm:pt modelId="{F07133DD-F51E-410E-AFC3-448F555CEE06}" type="sibTrans" cxnId="{DB30DA63-F261-44EC-8651-24B31F79A562}">
      <dgm:prSet/>
      <dgm:spPr/>
      <dgm:t>
        <a:bodyPr/>
        <a:lstStyle/>
        <a:p>
          <a:endParaRPr lang="en-US"/>
        </a:p>
      </dgm:t>
    </dgm:pt>
    <dgm:pt modelId="{452F1A01-54BE-4C82-8752-D26A07AADD7C}">
      <dgm:prSet phldrT="[Text]" custT="1"/>
      <dgm:spPr/>
      <dgm:t>
        <a:bodyPr/>
        <a:lstStyle/>
        <a:p>
          <a:r>
            <a:rPr lang="en-US" sz="1050" dirty="0" smtClean="0"/>
            <a:t>Input: Photon map, 3D environment, AGP-solving points from SPOQ</a:t>
          </a:r>
          <a:endParaRPr lang="en-US" sz="1050" dirty="0"/>
        </a:p>
      </dgm:t>
    </dgm:pt>
    <dgm:pt modelId="{5A977CEC-FABF-49E2-B66B-A85C50A3C325}" type="parTrans" cxnId="{68E465A3-12FD-4E7C-9381-731B157D75A2}">
      <dgm:prSet/>
      <dgm:spPr/>
      <dgm:t>
        <a:bodyPr/>
        <a:lstStyle/>
        <a:p>
          <a:endParaRPr lang="en-US"/>
        </a:p>
      </dgm:t>
    </dgm:pt>
    <dgm:pt modelId="{E1181CE9-81C8-4FD9-B036-4D0DCEBEF07D}" type="sibTrans" cxnId="{68E465A3-12FD-4E7C-9381-731B157D75A2}">
      <dgm:prSet/>
      <dgm:spPr/>
      <dgm:t>
        <a:bodyPr/>
        <a:lstStyle/>
        <a:p>
          <a:endParaRPr lang="en-US"/>
        </a:p>
      </dgm:t>
    </dgm:pt>
    <dgm:pt modelId="{5A33737F-CE0D-44F6-9555-978961724E51}">
      <dgm:prSet phldrT="[Text]"/>
      <dgm:spPr/>
      <dgm:t>
        <a:bodyPr/>
        <a:lstStyle/>
        <a:p>
          <a:r>
            <a:rPr lang="en-US" dirty="0" smtClean="0"/>
            <a:t>Watchman Route Problem Solver (PICRD)</a:t>
          </a:r>
          <a:endParaRPr lang="en-US" dirty="0"/>
        </a:p>
      </dgm:t>
    </dgm:pt>
    <dgm:pt modelId="{CD374F96-24BE-4F99-9CD9-D068ABD8B565}" type="parTrans" cxnId="{7DA07CB1-9175-4C2E-B185-6C3CC5763837}">
      <dgm:prSet/>
      <dgm:spPr/>
      <dgm:t>
        <a:bodyPr/>
        <a:lstStyle/>
        <a:p>
          <a:endParaRPr lang="en-US"/>
        </a:p>
      </dgm:t>
    </dgm:pt>
    <dgm:pt modelId="{114BE489-FDB2-40EC-AA8D-9A9AC184F44A}" type="sibTrans" cxnId="{7DA07CB1-9175-4C2E-B185-6C3CC5763837}">
      <dgm:prSet/>
      <dgm:spPr/>
      <dgm:t>
        <a:bodyPr/>
        <a:lstStyle/>
        <a:p>
          <a:endParaRPr lang="en-US"/>
        </a:p>
      </dgm:t>
    </dgm:pt>
    <dgm:pt modelId="{2803C5D6-22A6-475D-AB1A-AA3759BE2EF9}">
      <dgm:prSet phldrT="[Text]" custT="1"/>
      <dgm:spPr/>
      <dgm:t>
        <a:bodyPr/>
        <a:lstStyle/>
        <a:p>
          <a:r>
            <a:rPr lang="en-US" sz="1050" dirty="0" smtClean="0"/>
            <a:t>Input: Photon map, 3D environment, AGP-solving points from SPOQ, C-V Mesh</a:t>
          </a:r>
          <a:endParaRPr lang="en-US" sz="1050" dirty="0"/>
        </a:p>
      </dgm:t>
    </dgm:pt>
    <dgm:pt modelId="{0EA3F07B-8CB6-4057-BFF3-5BF098987F3B}" type="parTrans" cxnId="{6790EC44-5076-468E-9BB6-8A2116FE07D2}">
      <dgm:prSet/>
      <dgm:spPr/>
      <dgm:t>
        <a:bodyPr/>
        <a:lstStyle/>
        <a:p>
          <a:endParaRPr lang="en-US"/>
        </a:p>
      </dgm:t>
    </dgm:pt>
    <dgm:pt modelId="{C21E2AA6-EA0C-4972-A647-1E7F45D2FF0F}" type="sibTrans" cxnId="{6790EC44-5076-468E-9BB6-8A2116FE07D2}">
      <dgm:prSet/>
      <dgm:spPr/>
      <dgm:t>
        <a:bodyPr/>
        <a:lstStyle/>
        <a:p>
          <a:endParaRPr lang="en-US"/>
        </a:p>
      </dgm:t>
    </dgm:pt>
    <dgm:pt modelId="{E29953DE-7E61-4A28-AD9B-962FFB9F74BA}">
      <dgm:prSet phldrT="[Text]" custT="1"/>
      <dgm:spPr/>
      <dgm:t>
        <a:bodyPr/>
        <a:lstStyle/>
        <a:p>
          <a:r>
            <a:rPr lang="en-US" sz="1100" dirty="0" smtClean="0"/>
            <a:t>Output: AGP-solving points</a:t>
          </a:r>
          <a:endParaRPr lang="en-US" sz="1100" dirty="0"/>
        </a:p>
      </dgm:t>
    </dgm:pt>
    <dgm:pt modelId="{1630DB04-4068-4564-A9B3-146D4E0EF816}" type="parTrans" cxnId="{F8D6BAFA-D8EE-455A-8406-0349B75D5314}">
      <dgm:prSet/>
      <dgm:spPr/>
      <dgm:t>
        <a:bodyPr/>
        <a:lstStyle/>
        <a:p>
          <a:endParaRPr lang="en-US"/>
        </a:p>
      </dgm:t>
    </dgm:pt>
    <dgm:pt modelId="{10E2928F-9F5B-495B-93A0-A273B66A358C}" type="sibTrans" cxnId="{F8D6BAFA-D8EE-455A-8406-0349B75D5314}">
      <dgm:prSet/>
      <dgm:spPr/>
      <dgm:t>
        <a:bodyPr/>
        <a:lstStyle/>
        <a:p>
          <a:endParaRPr lang="en-US"/>
        </a:p>
      </dgm:t>
    </dgm:pt>
    <dgm:pt modelId="{394BB03C-EB05-42BC-9920-52A863D9E690}">
      <dgm:prSet phldrT="[Text]" custT="1"/>
      <dgm:spPr/>
      <dgm:t>
        <a:bodyPr/>
        <a:lstStyle/>
        <a:p>
          <a:r>
            <a:rPr lang="en-US" sz="1050" dirty="0" smtClean="0"/>
            <a:t>Output: A mesh containing vertices with high photon count</a:t>
          </a:r>
          <a:endParaRPr lang="en-US" sz="1050" dirty="0"/>
        </a:p>
      </dgm:t>
    </dgm:pt>
    <dgm:pt modelId="{8CC8DF00-9FE9-46AB-9909-9475F446F4EB}" type="parTrans" cxnId="{C98966D1-DA07-4CA2-B1CD-DD8A054EF160}">
      <dgm:prSet/>
      <dgm:spPr/>
      <dgm:t>
        <a:bodyPr/>
        <a:lstStyle/>
        <a:p>
          <a:endParaRPr lang="en-US"/>
        </a:p>
      </dgm:t>
    </dgm:pt>
    <dgm:pt modelId="{27D40255-5D28-4A6F-A9ED-C4C1A7D3606E}" type="sibTrans" cxnId="{C98966D1-DA07-4CA2-B1CD-DD8A054EF160}">
      <dgm:prSet/>
      <dgm:spPr/>
      <dgm:t>
        <a:bodyPr/>
        <a:lstStyle/>
        <a:p>
          <a:endParaRPr lang="en-US"/>
        </a:p>
      </dgm:t>
    </dgm:pt>
    <dgm:pt modelId="{5EF67EE2-0593-46BF-9015-51B56AA3755D}">
      <dgm:prSet phldrT="[Text]" custT="1"/>
      <dgm:spPr/>
      <dgm:t>
        <a:bodyPr/>
        <a:lstStyle/>
        <a:p>
          <a:r>
            <a:rPr lang="en-US" sz="1050" dirty="0" smtClean="0"/>
            <a:t>Output: WRP-solving route with higher visibility than would be obtainable otherwise</a:t>
          </a:r>
          <a:endParaRPr lang="en-US" sz="1050" dirty="0"/>
        </a:p>
      </dgm:t>
    </dgm:pt>
    <dgm:pt modelId="{E56C8BA0-7EA3-45C6-A371-76A171007F36}" type="parTrans" cxnId="{FA9C3A02-7650-40D8-B75F-32DFFD926A91}">
      <dgm:prSet/>
      <dgm:spPr/>
      <dgm:t>
        <a:bodyPr/>
        <a:lstStyle/>
        <a:p>
          <a:endParaRPr lang="en-US"/>
        </a:p>
      </dgm:t>
    </dgm:pt>
    <dgm:pt modelId="{BA065F11-A9BB-49E1-8BEF-FF2C7C969517}" type="sibTrans" cxnId="{FA9C3A02-7650-40D8-B75F-32DFFD926A91}">
      <dgm:prSet/>
      <dgm:spPr/>
      <dgm:t>
        <a:bodyPr/>
        <a:lstStyle/>
        <a:p>
          <a:endParaRPr lang="en-US"/>
        </a:p>
      </dgm:t>
    </dgm:pt>
    <dgm:pt modelId="{EA9229D6-A225-4DC1-B27F-4DABCFEAA21E}">
      <dgm:prSet phldrT="[Text]" custT="1"/>
      <dgm:spPr/>
      <dgm:t>
        <a:bodyPr/>
        <a:lstStyle/>
        <a:p>
          <a:endParaRPr lang="en-US" sz="1100" dirty="0"/>
        </a:p>
      </dgm:t>
    </dgm:pt>
    <dgm:pt modelId="{42681CDB-5640-481E-8941-F0EC7ACEB8D4}" type="parTrans" cxnId="{F4F8C33E-0C77-408D-BFC1-615FE98B9E81}">
      <dgm:prSet/>
      <dgm:spPr/>
      <dgm:t>
        <a:bodyPr/>
        <a:lstStyle/>
        <a:p>
          <a:endParaRPr lang="en-US"/>
        </a:p>
      </dgm:t>
    </dgm:pt>
    <dgm:pt modelId="{3539A4EC-0551-434A-B018-668D671F2D18}" type="sibTrans" cxnId="{F4F8C33E-0C77-408D-BFC1-615FE98B9E81}">
      <dgm:prSet/>
      <dgm:spPr/>
      <dgm:t>
        <a:bodyPr/>
        <a:lstStyle/>
        <a:p>
          <a:endParaRPr lang="en-US"/>
        </a:p>
      </dgm:t>
    </dgm:pt>
    <dgm:pt modelId="{E89C3939-AA02-432B-B79A-FAB612EAACBA}">
      <dgm:prSet phldrT="[Text]" custT="1"/>
      <dgm:spPr/>
      <dgm:t>
        <a:bodyPr/>
        <a:lstStyle/>
        <a:p>
          <a:endParaRPr lang="en-US" sz="1050" dirty="0"/>
        </a:p>
      </dgm:t>
    </dgm:pt>
    <dgm:pt modelId="{47265FB9-11FA-4633-944D-1EAD6EEBC491}" type="parTrans" cxnId="{C8FC08E2-E544-45B5-ABFE-E7235DBEF8F7}">
      <dgm:prSet/>
      <dgm:spPr/>
      <dgm:t>
        <a:bodyPr/>
        <a:lstStyle/>
        <a:p>
          <a:endParaRPr lang="en-US"/>
        </a:p>
      </dgm:t>
    </dgm:pt>
    <dgm:pt modelId="{BB56933D-5D8D-49A9-8A21-90CB45B6C7C7}" type="sibTrans" cxnId="{C8FC08E2-E544-45B5-ABFE-E7235DBEF8F7}">
      <dgm:prSet/>
      <dgm:spPr/>
      <dgm:t>
        <a:bodyPr/>
        <a:lstStyle/>
        <a:p>
          <a:endParaRPr lang="en-US"/>
        </a:p>
      </dgm:t>
    </dgm:pt>
    <dgm:pt modelId="{F17D70F5-7558-482F-A936-1AB6DA36C8E6}">
      <dgm:prSet phldrT="[Text]" custT="1"/>
      <dgm:spPr/>
      <dgm:t>
        <a:bodyPr/>
        <a:lstStyle/>
        <a:p>
          <a:endParaRPr lang="en-US" sz="1050" dirty="0"/>
        </a:p>
      </dgm:t>
    </dgm:pt>
    <dgm:pt modelId="{F999E1D9-8DAA-48FB-A399-D1CE5D244FBC}" type="parTrans" cxnId="{4E3FAADE-F776-4E1B-B653-5B2EADA741B3}">
      <dgm:prSet/>
      <dgm:spPr/>
      <dgm:t>
        <a:bodyPr/>
        <a:lstStyle/>
        <a:p>
          <a:endParaRPr lang="en-US"/>
        </a:p>
      </dgm:t>
    </dgm:pt>
    <dgm:pt modelId="{B1B35F33-5497-4882-BB36-BDE1AA7DDA07}" type="sibTrans" cxnId="{4E3FAADE-F776-4E1B-B653-5B2EADA741B3}">
      <dgm:prSet/>
      <dgm:spPr/>
      <dgm:t>
        <a:bodyPr/>
        <a:lstStyle/>
        <a:p>
          <a:endParaRPr lang="en-US"/>
        </a:p>
      </dgm:t>
    </dgm:pt>
    <dgm:pt modelId="{40CA1AB4-0C08-4D59-A047-C98F2A0F9B41}" type="pres">
      <dgm:prSet presAssocID="{952BAB39-60F4-4B35-A5FD-5A041014549E}" presName="rootnode" presStyleCnt="0">
        <dgm:presLayoutVars>
          <dgm:chMax/>
          <dgm:chPref/>
          <dgm:dir/>
          <dgm:animLvl val="lvl"/>
        </dgm:presLayoutVars>
      </dgm:prSet>
      <dgm:spPr/>
      <dgm:t>
        <a:bodyPr/>
        <a:lstStyle/>
        <a:p>
          <a:endParaRPr lang="en-US"/>
        </a:p>
      </dgm:t>
    </dgm:pt>
    <dgm:pt modelId="{758B6B51-2B72-48EB-9CA0-8A4A30D41890}" type="pres">
      <dgm:prSet presAssocID="{A5BA2B41-239C-4078-926C-50D8B14CB860}" presName="composite" presStyleCnt="0"/>
      <dgm:spPr/>
    </dgm:pt>
    <dgm:pt modelId="{B84F1F24-C907-4A8C-AA24-B917109503A9}" type="pres">
      <dgm:prSet presAssocID="{A5BA2B41-239C-4078-926C-50D8B14CB860}" presName="bentUpArrow1" presStyleLbl="alignImgPlace1" presStyleIdx="0" presStyleCnt="2"/>
      <dgm:spPr/>
    </dgm:pt>
    <dgm:pt modelId="{9755F035-5CE6-4113-9162-FFAC0E25E9BE}" type="pres">
      <dgm:prSet presAssocID="{A5BA2B41-239C-4078-926C-50D8B14CB860}" presName="ParentText" presStyleLbl="node1" presStyleIdx="0" presStyleCnt="3">
        <dgm:presLayoutVars>
          <dgm:chMax val="1"/>
          <dgm:chPref val="1"/>
          <dgm:bulletEnabled val="1"/>
        </dgm:presLayoutVars>
      </dgm:prSet>
      <dgm:spPr/>
      <dgm:t>
        <a:bodyPr/>
        <a:lstStyle/>
        <a:p>
          <a:endParaRPr lang="en-US"/>
        </a:p>
      </dgm:t>
    </dgm:pt>
    <dgm:pt modelId="{60DFFE2C-AA83-4E8D-84B5-D5C15F26F69D}" type="pres">
      <dgm:prSet presAssocID="{A5BA2B41-239C-4078-926C-50D8B14CB860}" presName="ChildText" presStyleLbl="revTx" presStyleIdx="0" presStyleCnt="3">
        <dgm:presLayoutVars>
          <dgm:chMax val="0"/>
          <dgm:chPref val="0"/>
          <dgm:bulletEnabled val="1"/>
        </dgm:presLayoutVars>
      </dgm:prSet>
      <dgm:spPr/>
      <dgm:t>
        <a:bodyPr/>
        <a:lstStyle/>
        <a:p>
          <a:endParaRPr lang="en-US"/>
        </a:p>
      </dgm:t>
    </dgm:pt>
    <dgm:pt modelId="{0C7C9A49-BB7B-4DB4-AC4A-B2C35D6F40F4}" type="pres">
      <dgm:prSet presAssocID="{756C5FE2-3176-4A89-8E35-F79ADEB8685F}" presName="sibTrans" presStyleCnt="0"/>
      <dgm:spPr/>
    </dgm:pt>
    <dgm:pt modelId="{470E584F-A983-4CE2-B73F-BB960A1BAD58}" type="pres">
      <dgm:prSet presAssocID="{66398183-0E9E-475E-9241-D25426BB80BB}" presName="composite" presStyleCnt="0"/>
      <dgm:spPr/>
    </dgm:pt>
    <dgm:pt modelId="{83D279DE-8726-45B4-9F1A-113232C40B62}" type="pres">
      <dgm:prSet presAssocID="{66398183-0E9E-475E-9241-D25426BB80BB}" presName="bentUpArrow1" presStyleLbl="alignImgPlace1" presStyleIdx="1" presStyleCnt="2"/>
      <dgm:spPr/>
    </dgm:pt>
    <dgm:pt modelId="{9D7CB441-E960-49D6-9421-4EB902AE40B2}" type="pres">
      <dgm:prSet presAssocID="{66398183-0E9E-475E-9241-D25426BB80BB}" presName="ParentText" presStyleLbl="node1" presStyleIdx="1" presStyleCnt="3">
        <dgm:presLayoutVars>
          <dgm:chMax val="1"/>
          <dgm:chPref val="1"/>
          <dgm:bulletEnabled val="1"/>
        </dgm:presLayoutVars>
      </dgm:prSet>
      <dgm:spPr/>
      <dgm:t>
        <a:bodyPr/>
        <a:lstStyle/>
        <a:p>
          <a:endParaRPr lang="en-US"/>
        </a:p>
      </dgm:t>
    </dgm:pt>
    <dgm:pt modelId="{815B9E7D-D7C6-4E05-810A-3E5FC139A4BA}" type="pres">
      <dgm:prSet presAssocID="{66398183-0E9E-475E-9241-D25426BB80BB}" presName="ChildText" presStyleLbl="revTx" presStyleIdx="1" presStyleCnt="3">
        <dgm:presLayoutVars>
          <dgm:chMax val="0"/>
          <dgm:chPref val="0"/>
          <dgm:bulletEnabled val="1"/>
        </dgm:presLayoutVars>
      </dgm:prSet>
      <dgm:spPr/>
      <dgm:t>
        <a:bodyPr/>
        <a:lstStyle/>
        <a:p>
          <a:endParaRPr lang="en-US"/>
        </a:p>
      </dgm:t>
    </dgm:pt>
    <dgm:pt modelId="{FDEC408D-688F-408F-9060-33F0BF906B91}" type="pres">
      <dgm:prSet presAssocID="{F07133DD-F51E-410E-AFC3-448F555CEE06}" presName="sibTrans" presStyleCnt="0"/>
      <dgm:spPr/>
    </dgm:pt>
    <dgm:pt modelId="{3C142E44-9527-4FE7-9984-97CC04670932}" type="pres">
      <dgm:prSet presAssocID="{5A33737F-CE0D-44F6-9555-978961724E51}" presName="composite" presStyleCnt="0"/>
      <dgm:spPr/>
    </dgm:pt>
    <dgm:pt modelId="{C57F46A3-2C37-4186-9B79-593EBE2EE9A6}" type="pres">
      <dgm:prSet presAssocID="{5A33737F-CE0D-44F6-9555-978961724E51}" presName="ParentText" presStyleLbl="node1" presStyleIdx="2" presStyleCnt="3">
        <dgm:presLayoutVars>
          <dgm:chMax val="1"/>
          <dgm:chPref val="1"/>
          <dgm:bulletEnabled val="1"/>
        </dgm:presLayoutVars>
      </dgm:prSet>
      <dgm:spPr/>
      <dgm:t>
        <a:bodyPr/>
        <a:lstStyle/>
        <a:p>
          <a:endParaRPr lang="en-US"/>
        </a:p>
      </dgm:t>
    </dgm:pt>
    <dgm:pt modelId="{78D5A8FD-091A-42BF-A66F-73A4FB654DF7}" type="pres">
      <dgm:prSet presAssocID="{5A33737F-CE0D-44F6-9555-978961724E51}" presName="FinalChildText" presStyleLbl="revTx" presStyleIdx="2" presStyleCnt="3" custScaleX="113462" custLinFactNeighborX="5072" custLinFactNeighborY="2083">
        <dgm:presLayoutVars>
          <dgm:chMax val="0"/>
          <dgm:chPref val="0"/>
          <dgm:bulletEnabled val="1"/>
        </dgm:presLayoutVars>
      </dgm:prSet>
      <dgm:spPr/>
      <dgm:t>
        <a:bodyPr/>
        <a:lstStyle/>
        <a:p>
          <a:endParaRPr lang="en-US"/>
        </a:p>
      </dgm:t>
    </dgm:pt>
  </dgm:ptLst>
  <dgm:cxnLst>
    <dgm:cxn modelId="{D2CA4C4E-7156-4AC9-8E82-7AC733EA2E6C}" type="presOf" srcId="{A5BA2B41-239C-4078-926C-50D8B14CB860}" destId="{9755F035-5CE6-4113-9162-FFAC0E25E9BE}" srcOrd="0" destOrd="0" presId="urn:microsoft.com/office/officeart/2005/8/layout/StepDownProcess"/>
    <dgm:cxn modelId="{F4F8C33E-0C77-408D-BFC1-615FE98B9E81}" srcId="{A5BA2B41-239C-4078-926C-50D8B14CB860}" destId="{EA9229D6-A225-4DC1-B27F-4DABCFEAA21E}" srcOrd="1" destOrd="0" parTransId="{42681CDB-5640-481E-8941-F0EC7ACEB8D4}" sibTransId="{3539A4EC-0551-434A-B018-668D671F2D18}"/>
    <dgm:cxn modelId="{E9845380-D245-4782-A434-84A272511810}" type="presOf" srcId="{E89C3939-AA02-432B-B79A-FAB612EAACBA}" destId="{815B9E7D-D7C6-4E05-810A-3E5FC139A4BA}" srcOrd="0" destOrd="1" presId="urn:microsoft.com/office/officeart/2005/8/layout/StepDownProcess"/>
    <dgm:cxn modelId="{36B5CD7A-9C6A-47E2-931A-2E213447650C}" type="presOf" srcId="{2803C5D6-22A6-475D-AB1A-AA3759BE2EF9}" destId="{78D5A8FD-091A-42BF-A66F-73A4FB654DF7}" srcOrd="0" destOrd="0" presId="urn:microsoft.com/office/officeart/2005/8/layout/StepDownProcess"/>
    <dgm:cxn modelId="{C8FC08E2-E544-45B5-ABFE-E7235DBEF8F7}" srcId="{66398183-0E9E-475E-9241-D25426BB80BB}" destId="{E89C3939-AA02-432B-B79A-FAB612EAACBA}" srcOrd="1" destOrd="0" parTransId="{47265FB9-11FA-4633-944D-1EAD6EEBC491}" sibTransId="{BB56933D-5D8D-49A9-8A21-90CB45B6C7C7}"/>
    <dgm:cxn modelId="{52878429-E9E2-4368-9317-B3118A7D2A4F}" type="presOf" srcId="{5A33737F-CE0D-44F6-9555-978961724E51}" destId="{C57F46A3-2C37-4186-9B79-593EBE2EE9A6}" srcOrd="0" destOrd="0" presId="urn:microsoft.com/office/officeart/2005/8/layout/StepDownProcess"/>
    <dgm:cxn modelId="{8CA4575A-C2F3-4D3F-8D81-B0897B834E97}" srcId="{A5BA2B41-239C-4078-926C-50D8B14CB860}" destId="{A7DEB142-1B59-4424-A989-3D2ED7AF51ED}" srcOrd="0" destOrd="0" parTransId="{C6460ADD-95D2-4412-98D5-E53B71ED58C4}" sibTransId="{1C333B7C-0595-4692-B00F-B2996F7D82D2}"/>
    <dgm:cxn modelId="{4B2C9EEB-173F-4FA1-965F-651C87BB145E}" type="presOf" srcId="{452F1A01-54BE-4C82-8752-D26A07AADD7C}" destId="{815B9E7D-D7C6-4E05-810A-3E5FC139A4BA}" srcOrd="0" destOrd="0" presId="urn:microsoft.com/office/officeart/2005/8/layout/StepDownProcess"/>
    <dgm:cxn modelId="{E35E31AE-63A4-444D-BC95-2D838655BECA}" type="presOf" srcId="{66398183-0E9E-475E-9241-D25426BB80BB}" destId="{9D7CB441-E960-49D6-9421-4EB902AE40B2}" srcOrd="0" destOrd="0" presId="urn:microsoft.com/office/officeart/2005/8/layout/StepDownProcess"/>
    <dgm:cxn modelId="{E38FF444-1D62-4713-9623-E67DB9FABCF9}" type="presOf" srcId="{E29953DE-7E61-4A28-AD9B-962FFB9F74BA}" destId="{60DFFE2C-AA83-4E8D-84B5-D5C15F26F69D}" srcOrd="0" destOrd="2" presId="urn:microsoft.com/office/officeart/2005/8/layout/StepDownProcess"/>
    <dgm:cxn modelId="{FA9C3A02-7650-40D8-B75F-32DFFD926A91}" srcId="{5A33737F-CE0D-44F6-9555-978961724E51}" destId="{5EF67EE2-0593-46BF-9015-51B56AA3755D}" srcOrd="2" destOrd="0" parTransId="{E56C8BA0-7EA3-45C6-A371-76A171007F36}" sibTransId="{BA065F11-A9BB-49E1-8BEF-FF2C7C969517}"/>
    <dgm:cxn modelId="{5A6A4616-2467-4FBD-BBF3-2E4F3BF45BEF}" type="presOf" srcId="{394BB03C-EB05-42BC-9920-52A863D9E690}" destId="{815B9E7D-D7C6-4E05-810A-3E5FC139A4BA}" srcOrd="0" destOrd="2" presId="urn:microsoft.com/office/officeart/2005/8/layout/StepDownProcess"/>
    <dgm:cxn modelId="{E684E46C-21CC-4D14-B2BC-AC96AC1D3200}" type="presOf" srcId="{5EF67EE2-0593-46BF-9015-51B56AA3755D}" destId="{78D5A8FD-091A-42BF-A66F-73A4FB654DF7}" srcOrd="0" destOrd="2" presId="urn:microsoft.com/office/officeart/2005/8/layout/StepDownProcess"/>
    <dgm:cxn modelId="{C98966D1-DA07-4CA2-B1CD-DD8A054EF160}" srcId="{66398183-0E9E-475E-9241-D25426BB80BB}" destId="{394BB03C-EB05-42BC-9920-52A863D9E690}" srcOrd="2" destOrd="0" parTransId="{8CC8DF00-9FE9-46AB-9909-9475F446F4EB}" sibTransId="{27D40255-5D28-4A6F-A9ED-C4C1A7D3606E}"/>
    <dgm:cxn modelId="{4E3FAADE-F776-4E1B-B653-5B2EADA741B3}" srcId="{5A33737F-CE0D-44F6-9555-978961724E51}" destId="{F17D70F5-7558-482F-A936-1AB6DA36C8E6}" srcOrd="1" destOrd="0" parTransId="{F999E1D9-8DAA-48FB-A399-D1CE5D244FBC}" sibTransId="{B1B35F33-5497-4882-BB36-BDE1AA7DDA07}"/>
    <dgm:cxn modelId="{FFDC77B6-CCC5-4A92-BA07-D1796309E0D1}" type="presOf" srcId="{EA9229D6-A225-4DC1-B27F-4DABCFEAA21E}" destId="{60DFFE2C-AA83-4E8D-84B5-D5C15F26F69D}" srcOrd="0" destOrd="1" presId="urn:microsoft.com/office/officeart/2005/8/layout/StepDownProcess"/>
    <dgm:cxn modelId="{FD7F7C20-1575-4812-BCEB-834A1D42A0D5}" srcId="{952BAB39-60F4-4B35-A5FD-5A041014549E}" destId="{A5BA2B41-239C-4078-926C-50D8B14CB860}" srcOrd="0" destOrd="0" parTransId="{1129474E-C815-4C3F-961B-1F5BBAFDF2F4}" sibTransId="{756C5FE2-3176-4A89-8E35-F79ADEB8685F}"/>
    <dgm:cxn modelId="{3EA09714-1146-4D69-AEBC-A3E9EA61EFB4}" type="presOf" srcId="{952BAB39-60F4-4B35-A5FD-5A041014549E}" destId="{40CA1AB4-0C08-4D59-A047-C98F2A0F9B41}" srcOrd="0" destOrd="0" presId="urn:microsoft.com/office/officeart/2005/8/layout/StepDownProcess"/>
    <dgm:cxn modelId="{6790EC44-5076-468E-9BB6-8A2116FE07D2}" srcId="{5A33737F-CE0D-44F6-9555-978961724E51}" destId="{2803C5D6-22A6-475D-AB1A-AA3759BE2EF9}" srcOrd="0" destOrd="0" parTransId="{0EA3F07B-8CB6-4057-BFF3-5BF098987F3B}" sibTransId="{C21E2AA6-EA0C-4972-A647-1E7F45D2FF0F}"/>
    <dgm:cxn modelId="{29363176-B2D7-43D7-ABB0-008D5EF6DED0}" type="presOf" srcId="{F17D70F5-7558-482F-A936-1AB6DA36C8E6}" destId="{78D5A8FD-091A-42BF-A66F-73A4FB654DF7}" srcOrd="0" destOrd="1" presId="urn:microsoft.com/office/officeart/2005/8/layout/StepDownProcess"/>
    <dgm:cxn modelId="{DB30DA63-F261-44EC-8651-24B31F79A562}" srcId="{952BAB39-60F4-4B35-A5FD-5A041014549E}" destId="{66398183-0E9E-475E-9241-D25426BB80BB}" srcOrd="1" destOrd="0" parTransId="{0DF35F90-3902-4FC1-B9A7-2F1B5BA5B546}" sibTransId="{F07133DD-F51E-410E-AFC3-448F555CEE06}"/>
    <dgm:cxn modelId="{F8D6BAFA-D8EE-455A-8406-0349B75D5314}" srcId="{A5BA2B41-239C-4078-926C-50D8B14CB860}" destId="{E29953DE-7E61-4A28-AD9B-962FFB9F74BA}" srcOrd="2" destOrd="0" parTransId="{1630DB04-4068-4564-A9B3-146D4E0EF816}" sibTransId="{10E2928F-9F5B-495B-93A0-A273B66A358C}"/>
    <dgm:cxn modelId="{68E465A3-12FD-4E7C-9381-731B157D75A2}" srcId="{66398183-0E9E-475E-9241-D25426BB80BB}" destId="{452F1A01-54BE-4C82-8752-D26A07AADD7C}" srcOrd="0" destOrd="0" parTransId="{5A977CEC-FABF-49E2-B66B-A85C50A3C325}" sibTransId="{E1181CE9-81C8-4FD9-B036-4D0DCEBEF07D}"/>
    <dgm:cxn modelId="{73BC269D-2F33-4A4B-B873-E9132DC97F59}" type="presOf" srcId="{A7DEB142-1B59-4424-A989-3D2ED7AF51ED}" destId="{60DFFE2C-AA83-4E8D-84B5-D5C15F26F69D}" srcOrd="0" destOrd="0" presId="urn:microsoft.com/office/officeart/2005/8/layout/StepDownProcess"/>
    <dgm:cxn modelId="{7DA07CB1-9175-4C2E-B185-6C3CC5763837}" srcId="{952BAB39-60F4-4B35-A5FD-5A041014549E}" destId="{5A33737F-CE0D-44F6-9555-978961724E51}" srcOrd="2" destOrd="0" parTransId="{CD374F96-24BE-4F99-9CD9-D068ABD8B565}" sibTransId="{114BE489-FDB2-40EC-AA8D-9A9AC184F44A}"/>
    <dgm:cxn modelId="{F2633BAE-301F-4F37-B330-8E8DE4E8E794}" type="presParOf" srcId="{40CA1AB4-0C08-4D59-A047-C98F2A0F9B41}" destId="{758B6B51-2B72-48EB-9CA0-8A4A30D41890}" srcOrd="0" destOrd="0" presId="urn:microsoft.com/office/officeart/2005/8/layout/StepDownProcess"/>
    <dgm:cxn modelId="{9B3A8E7D-378B-4A3F-95C7-4A922F291A78}" type="presParOf" srcId="{758B6B51-2B72-48EB-9CA0-8A4A30D41890}" destId="{B84F1F24-C907-4A8C-AA24-B917109503A9}" srcOrd="0" destOrd="0" presId="urn:microsoft.com/office/officeart/2005/8/layout/StepDownProcess"/>
    <dgm:cxn modelId="{C019AF83-D047-4E9F-AD0F-9DB5DA40982D}" type="presParOf" srcId="{758B6B51-2B72-48EB-9CA0-8A4A30D41890}" destId="{9755F035-5CE6-4113-9162-FFAC0E25E9BE}" srcOrd="1" destOrd="0" presId="urn:microsoft.com/office/officeart/2005/8/layout/StepDownProcess"/>
    <dgm:cxn modelId="{35D408AA-F30B-44F8-A04A-83E8D00B5A5E}" type="presParOf" srcId="{758B6B51-2B72-48EB-9CA0-8A4A30D41890}" destId="{60DFFE2C-AA83-4E8D-84B5-D5C15F26F69D}" srcOrd="2" destOrd="0" presId="urn:microsoft.com/office/officeart/2005/8/layout/StepDownProcess"/>
    <dgm:cxn modelId="{3D96DA00-4108-4C7C-9849-32F699CAC126}" type="presParOf" srcId="{40CA1AB4-0C08-4D59-A047-C98F2A0F9B41}" destId="{0C7C9A49-BB7B-4DB4-AC4A-B2C35D6F40F4}" srcOrd="1" destOrd="0" presId="urn:microsoft.com/office/officeart/2005/8/layout/StepDownProcess"/>
    <dgm:cxn modelId="{E8B0F610-5167-4C6F-B3A1-559BA5988132}" type="presParOf" srcId="{40CA1AB4-0C08-4D59-A047-C98F2A0F9B41}" destId="{470E584F-A983-4CE2-B73F-BB960A1BAD58}" srcOrd="2" destOrd="0" presId="urn:microsoft.com/office/officeart/2005/8/layout/StepDownProcess"/>
    <dgm:cxn modelId="{0EA44B7B-8FA6-4B44-85EA-862CFB443E80}" type="presParOf" srcId="{470E584F-A983-4CE2-B73F-BB960A1BAD58}" destId="{83D279DE-8726-45B4-9F1A-113232C40B62}" srcOrd="0" destOrd="0" presId="urn:microsoft.com/office/officeart/2005/8/layout/StepDownProcess"/>
    <dgm:cxn modelId="{881C2C36-6DDD-417C-914E-44A1BA888FEE}" type="presParOf" srcId="{470E584F-A983-4CE2-B73F-BB960A1BAD58}" destId="{9D7CB441-E960-49D6-9421-4EB902AE40B2}" srcOrd="1" destOrd="0" presId="urn:microsoft.com/office/officeart/2005/8/layout/StepDownProcess"/>
    <dgm:cxn modelId="{5E8A94E8-A613-49D0-B576-BB579AD2B6DD}" type="presParOf" srcId="{470E584F-A983-4CE2-B73F-BB960A1BAD58}" destId="{815B9E7D-D7C6-4E05-810A-3E5FC139A4BA}" srcOrd="2" destOrd="0" presId="urn:microsoft.com/office/officeart/2005/8/layout/StepDownProcess"/>
    <dgm:cxn modelId="{181DED50-D408-4198-8EE7-0F1895CBC2A3}" type="presParOf" srcId="{40CA1AB4-0C08-4D59-A047-C98F2A0F9B41}" destId="{FDEC408D-688F-408F-9060-33F0BF906B91}" srcOrd="3" destOrd="0" presId="urn:microsoft.com/office/officeart/2005/8/layout/StepDownProcess"/>
    <dgm:cxn modelId="{5B7372C4-C08A-4F96-8D76-9596E554F6B7}" type="presParOf" srcId="{40CA1AB4-0C08-4D59-A047-C98F2A0F9B41}" destId="{3C142E44-9527-4FE7-9984-97CC04670932}" srcOrd="4" destOrd="0" presId="urn:microsoft.com/office/officeart/2005/8/layout/StepDownProcess"/>
    <dgm:cxn modelId="{CC0521B5-752D-465E-BD7F-141E96A50638}" type="presParOf" srcId="{3C142E44-9527-4FE7-9984-97CC04670932}" destId="{C57F46A3-2C37-4186-9B79-593EBE2EE9A6}" srcOrd="0" destOrd="0" presId="urn:microsoft.com/office/officeart/2005/8/layout/StepDownProcess"/>
    <dgm:cxn modelId="{51459666-2798-4261-9467-F289510342C3}" type="presParOf" srcId="{3C142E44-9527-4FE7-9984-97CC04670932}" destId="{78D5A8FD-091A-42BF-A66F-73A4FB654DF7}" srcOrd="1" destOrd="0" presId="urn:microsoft.com/office/officeart/2005/8/layout/StepDown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4F1F24-C907-4A8C-AA24-B917109503A9}">
      <dsp:nvSpPr>
        <dsp:cNvPr id="0" name=""/>
        <dsp:cNvSpPr/>
      </dsp:nvSpPr>
      <dsp:spPr>
        <a:xfrm rot="5400000">
          <a:off x="632221" y="1007413"/>
          <a:ext cx="890970" cy="1014338"/>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755F035-5CE6-4113-9162-FFAC0E25E9BE}">
      <dsp:nvSpPr>
        <dsp:cNvPr id="0" name=""/>
        <dsp:cNvSpPr/>
      </dsp:nvSpPr>
      <dsp:spPr>
        <a:xfrm>
          <a:off x="396168" y="19754"/>
          <a:ext cx="1499870" cy="1049860"/>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dirty="0" smtClean="0"/>
            <a:t>Art Gallery Problem Solver (SPOQ)</a:t>
          </a:r>
          <a:endParaRPr lang="en-US" sz="1600" kern="1200" dirty="0"/>
        </a:p>
      </dsp:txBody>
      <dsp:txXfrm>
        <a:off x="447427" y="71013"/>
        <a:ext cx="1397352" cy="947342"/>
      </dsp:txXfrm>
    </dsp:sp>
    <dsp:sp modelId="{60DFFE2C-AA83-4E8D-84B5-D5C15F26F69D}">
      <dsp:nvSpPr>
        <dsp:cNvPr id="0" name=""/>
        <dsp:cNvSpPr/>
      </dsp:nvSpPr>
      <dsp:spPr>
        <a:xfrm>
          <a:off x="1896038" y="119883"/>
          <a:ext cx="1090862" cy="848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en-US" sz="1100" kern="1200" dirty="0" smtClean="0"/>
            <a:t>Input: Photon map, 3D environment</a:t>
          </a:r>
          <a:endParaRPr lang="en-US" sz="1100" kern="1200" dirty="0"/>
        </a:p>
        <a:p>
          <a:pPr marL="57150" lvl="1" indent="-57150" algn="l" defTabSz="488950">
            <a:lnSpc>
              <a:spcPct val="90000"/>
            </a:lnSpc>
            <a:spcBef>
              <a:spcPct val="0"/>
            </a:spcBef>
            <a:spcAft>
              <a:spcPct val="15000"/>
            </a:spcAft>
            <a:buChar char="••"/>
          </a:pPr>
          <a:endParaRPr lang="en-US" sz="1100" kern="1200" dirty="0"/>
        </a:p>
        <a:p>
          <a:pPr marL="57150" lvl="1" indent="-57150" algn="l" defTabSz="488950">
            <a:lnSpc>
              <a:spcPct val="90000"/>
            </a:lnSpc>
            <a:spcBef>
              <a:spcPct val="0"/>
            </a:spcBef>
            <a:spcAft>
              <a:spcPct val="15000"/>
            </a:spcAft>
            <a:buChar char="••"/>
          </a:pPr>
          <a:r>
            <a:rPr lang="en-US" sz="1100" kern="1200" dirty="0" smtClean="0"/>
            <a:t>Output: AGP-solving points</a:t>
          </a:r>
          <a:endParaRPr lang="en-US" sz="1100" kern="1200" dirty="0"/>
        </a:p>
      </dsp:txBody>
      <dsp:txXfrm>
        <a:off x="1896038" y="119883"/>
        <a:ext cx="1090862" cy="848543"/>
      </dsp:txXfrm>
    </dsp:sp>
    <dsp:sp modelId="{83D279DE-8726-45B4-9F1A-113232C40B62}">
      <dsp:nvSpPr>
        <dsp:cNvPr id="0" name=""/>
        <dsp:cNvSpPr/>
      </dsp:nvSpPr>
      <dsp:spPr>
        <a:xfrm rot="5400000">
          <a:off x="1875773" y="2186753"/>
          <a:ext cx="890970" cy="1014338"/>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D7CB441-E960-49D6-9421-4EB902AE40B2}">
      <dsp:nvSpPr>
        <dsp:cNvPr id="0" name=""/>
        <dsp:cNvSpPr/>
      </dsp:nvSpPr>
      <dsp:spPr>
        <a:xfrm>
          <a:off x="1639720" y="1199094"/>
          <a:ext cx="1499870" cy="1049860"/>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dirty="0" smtClean="0"/>
            <a:t>Chan-</a:t>
          </a:r>
          <a:r>
            <a:rPr lang="en-US" sz="1600" kern="1200" dirty="0" err="1" smtClean="0"/>
            <a:t>Vese</a:t>
          </a:r>
          <a:r>
            <a:rPr lang="en-US" sz="1600" kern="1200" dirty="0" smtClean="0"/>
            <a:t> Segmentation</a:t>
          </a:r>
          <a:endParaRPr lang="en-US" sz="1600" kern="1200" dirty="0"/>
        </a:p>
      </dsp:txBody>
      <dsp:txXfrm>
        <a:off x="1690979" y="1250353"/>
        <a:ext cx="1397352" cy="947342"/>
      </dsp:txXfrm>
    </dsp:sp>
    <dsp:sp modelId="{815B9E7D-D7C6-4E05-810A-3E5FC139A4BA}">
      <dsp:nvSpPr>
        <dsp:cNvPr id="0" name=""/>
        <dsp:cNvSpPr/>
      </dsp:nvSpPr>
      <dsp:spPr>
        <a:xfrm>
          <a:off x="3139590" y="1299222"/>
          <a:ext cx="1090862" cy="848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en-US" sz="1050" kern="1200" dirty="0" smtClean="0"/>
            <a:t>Input: Photon map, 3D environment, AGP-solving points from SPOQ</a:t>
          </a:r>
          <a:endParaRPr lang="en-US" sz="1050" kern="1200" dirty="0"/>
        </a:p>
        <a:p>
          <a:pPr marL="57150" lvl="1" indent="-57150" algn="l" defTabSz="466725">
            <a:lnSpc>
              <a:spcPct val="90000"/>
            </a:lnSpc>
            <a:spcBef>
              <a:spcPct val="0"/>
            </a:spcBef>
            <a:spcAft>
              <a:spcPct val="15000"/>
            </a:spcAft>
            <a:buChar char="••"/>
          </a:pPr>
          <a:endParaRPr lang="en-US" sz="1050" kern="1200" dirty="0"/>
        </a:p>
        <a:p>
          <a:pPr marL="57150" lvl="1" indent="-57150" algn="l" defTabSz="466725">
            <a:lnSpc>
              <a:spcPct val="90000"/>
            </a:lnSpc>
            <a:spcBef>
              <a:spcPct val="0"/>
            </a:spcBef>
            <a:spcAft>
              <a:spcPct val="15000"/>
            </a:spcAft>
            <a:buChar char="••"/>
          </a:pPr>
          <a:r>
            <a:rPr lang="en-US" sz="1050" kern="1200" dirty="0" smtClean="0"/>
            <a:t>Output: A mesh containing vertices with high photon count</a:t>
          </a:r>
          <a:endParaRPr lang="en-US" sz="1050" kern="1200" dirty="0"/>
        </a:p>
      </dsp:txBody>
      <dsp:txXfrm>
        <a:off x="3139590" y="1299222"/>
        <a:ext cx="1090862" cy="848543"/>
      </dsp:txXfrm>
    </dsp:sp>
    <dsp:sp modelId="{C57F46A3-2C37-4186-9B79-593EBE2EE9A6}">
      <dsp:nvSpPr>
        <dsp:cNvPr id="0" name=""/>
        <dsp:cNvSpPr/>
      </dsp:nvSpPr>
      <dsp:spPr>
        <a:xfrm>
          <a:off x="2883272" y="2378434"/>
          <a:ext cx="1499870" cy="1049860"/>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US" sz="1600" kern="1200" dirty="0" smtClean="0"/>
            <a:t>Watchman Route Problem Solver (PICRD)</a:t>
          </a:r>
          <a:endParaRPr lang="en-US" sz="1600" kern="1200" dirty="0"/>
        </a:p>
      </dsp:txBody>
      <dsp:txXfrm>
        <a:off x="2934531" y="2429693"/>
        <a:ext cx="1397352" cy="947342"/>
      </dsp:txXfrm>
    </dsp:sp>
    <dsp:sp modelId="{78D5A8FD-091A-42BF-A66F-73A4FB654DF7}">
      <dsp:nvSpPr>
        <dsp:cNvPr id="0" name=""/>
        <dsp:cNvSpPr/>
      </dsp:nvSpPr>
      <dsp:spPr>
        <a:xfrm>
          <a:off x="4365045" y="2496237"/>
          <a:ext cx="1237714" cy="848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66725">
            <a:lnSpc>
              <a:spcPct val="90000"/>
            </a:lnSpc>
            <a:spcBef>
              <a:spcPct val="0"/>
            </a:spcBef>
            <a:spcAft>
              <a:spcPct val="15000"/>
            </a:spcAft>
            <a:buChar char="••"/>
          </a:pPr>
          <a:r>
            <a:rPr lang="en-US" sz="1050" kern="1200" dirty="0" smtClean="0"/>
            <a:t>Input: Photon map, 3D environment, AGP-solving points from SPOQ, C-V Mesh</a:t>
          </a:r>
          <a:endParaRPr lang="en-US" sz="1050" kern="1200" dirty="0"/>
        </a:p>
        <a:p>
          <a:pPr marL="57150" lvl="1" indent="-57150" algn="l" defTabSz="466725">
            <a:lnSpc>
              <a:spcPct val="90000"/>
            </a:lnSpc>
            <a:spcBef>
              <a:spcPct val="0"/>
            </a:spcBef>
            <a:spcAft>
              <a:spcPct val="15000"/>
            </a:spcAft>
            <a:buChar char="••"/>
          </a:pPr>
          <a:endParaRPr lang="en-US" sz="1050" kern="1200" dirty="0"/>
        </a:p>
        <a:p>
          <a:pPr marL="57150" lvl="1" indent="-57150" algn="l" defTabSz="466725">
            <a:lnSpc>
              <a:spcPct val="90000"/>
            </a:lnSpc>
            <a:spcBef>
              <a:spcPct val="0"/>
            </a:spcBef>
            <a:spcAft>
              <a:spcPct val="15000"/>
            </a:spcAft>
            <a:buChar char="••"/>
          </a:pPr>
          <a:r>
            <a:rPr lang="en-US" sz="1050" kern="1200" dirty="0" smtClean="0"/>
            <a:t>Output: WRP-solving route with higher visibility than would be obtainable otherwise</a:t>
          </a:r>
          <a:endParaRPr lang="en-US" sz="1050" kern="1200" dirty="0"/>
        </a:p>
      </dsp:txBody>
      <dsp:txXfrm>
        <a:off x="4365045" y="2496237"/>
        <a:ext cx="1237714" cy="848543"/>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422A2-C1A3-4166-BF55-CAB384011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4768</TotalTime>
  <Pages>1</Pages>
  <Words>20729</Words>
  <Characters>118161</Characters>
  <Application>Microsoft Office Word</Application>
  <DocSecurity>0</DocSecurity>
  <Lines>984</Lines>
  <Paragraphs>277</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138613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Johnson, Bruce A CIV NSWC, PCD</dc:creator>
  <cp:lastModifiedBy>Johnson, Bruce Andrew</cp:lastModifiedBy>
  <cp:revision>203</cp:revision>
  <cp:lastPrinted>2014-09-24T15:30:00Z</cp:lastPrinted>
  <dcterms:created xsi:type="dcterms:W3CDTF">2014-07-29T22:31:00Z</dcterms:created>
  <dcterms:modified xsi:type="dcterms:W3CDTF">2014-09-24T15:32:00Z</dcterms:modified>
</cp:coreProperties>
</file>