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DDD1F" w14:textId="3FA96D35" w:rsidR="00815425" w:rsidRPr="00937AF5" w:rsidRDefault="00000000" w:rsidP="008803A5">
      <w:pPr>
        <w:widowControl w:val="0"/>
        <w:pBdr>
          <w:top w:val="nil"/>
          <w:left w:val="nil"/>
          <w:bottom w:val="nil"/>
          <w:right w:val="nil"/>
          <w:between w:val="nil"/>
        </w:pBdr>
        <w:spacing w:line="276" w:lineRule="auto"/>
        <w:jc w:val="center"/>
        <w:rPr>
          <w:b/>
          <w:bCs/>
        </w:rPr>
      </w:pPr>
      <w:r>
        <w:pict w14:anchorId="0E5DE00B">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26" type="#_x0000_t64" style="position:absolute;left:0;text-align:left;margin-left:0;margin-top:0;width:50pt;height:50pt;z-index:251657728;visibility:hidden">
            <o:lock v:ext="edit" selection="t"/>
          </v:shape>
        </w:pict>
      </w:r>
      <w:bookmarkStart w:id="0" w:name="_Toc162358283"/>
      <w:r w:rsidR="00937AF5" w:rsidRPr="00937AF5">
        <w:rPr>
          <w:b/>
          <w:bCs/>
        </w:rPr>
        <w:t>DESIGNING A SERIOUS GAME TO SIMULATE ECOLOGICAL PROCESSES ON A POST-ERUPTION MOUNT ST. HELENS LANDSCAPE</w:t>
      </w:r>
      <w:bookmarkEnd w:id="0"/>
    </w:p>
    <w:p w14:paraId="0E5DDD20" w14:textId="77777777" w:rsidR="00815425" w:rsidRDefault="00815425" w:rsidP="008803A5">
      <w:pPr>
        <w:jc w:val="center"/>
        <w:rPr>
          <w:rFonts w:ascii="Times New Roman" w:eastAsia="Times New Roman" w:hAnsi="Times New Roman" w:cs="Times New Roman"/>
        </w:rPr>
      </w:pPr>
    </w:p>
    <w:p w14:paraId="0E5DDD21" w14:textId="77777777" w:rsidR="00815425" w:rsidRDefault="00815425" w:rsidP="008803A5">
      <w:pPr>
        <w:jc w:val="center"/>
        <w:rPr>
          <w:rFonts w:ascii="Times New Roman" w:eastAsia="Times New Roman" w:hAnsi="Times New Roman" w:cs="Times New Roman"/>
        </w:rPr>
      </w:pPr>
    </w:p>
    <w:p w14:paraId="0E5DDD22" w14:textId="77777777" w:rsidR="00815425" w:rsidRDefault="00815425" w:rsidP="008803A5">
      <w:pPr>
        <w:jc w:val="center"/>
        <w:rPr>
          <w:rFonts w:ascii="Times New Roman" w:eastAsia="Times New Roman" w:hAnsi="Times New Roman" w:cs="Times New Roman"/>
        </w:rPr>
      </w:pPr>
    </w:p>
    <w:p w14:paraId="0E5DDD23" w14:textId="77777777" w:rsidR="00815425" w:rsidRDefault="00815425" w:rsidP="008803A5">
      <w:pPr>
        <w:jc w:val="center"/>
        <w:rPr>
          <w:rFonts w:ascii="Times New Roman" w:eastAsia="Times New Roman" w:hAnsi="Times New Roman" w:cs="Times New Roman"/>
        </w:rPr>
      </w:pPr>
    </w:p>
    <w:p w14:paraId="0E5DDD24" w14:textId="77777777" w:rsidR="00815425" w:rsidRDefault="00815425" w:rsidP="008803A5">
      <w:pPr>
        <w:jc w:val="center"/>
        <w:rPr>
          <w:rFonts w:ascii="Times New Roman" w:eastAsia="Times New Roman" w:hAnsi="Times New Roman" w:cs="Times New Roman"/>
        </w:rPr>
      </w:pPr>
    </w:p>
    <w:p w14:paraId="0E5DDD25" w14:textId="77777777" w:rsidR="00815425" w:rsidRDefault="00815425">
      <w:pPr>
        <w:jc w:val="center"/>
        <w:rPr>
          <w:rFonts w:ascii="Times New Roman" w:eastAsia="Times New Roman" w:hAnsi="Times New Roman" w:cs="Times New Roman"/>
        </w:rPr>
      </w:pPr>
    </w:p>
    <w:p w14:paraId="0E5DDD26" w14:textId="77777777" w:rsidR="00815425" w:rsidRDefault="00815425">
      <w:pPr>
        <w:jc w:val="center"/>
        <w:rPr>
          <w:rFonts w:ascii="Times New Roman" w:eastAsia="Times New Roman" w:hAnsi="Times New Roman" w:cs="Times New Roman"/>
        </w:rPr>
      </w:pPr>
    </w:p>
    <w:p w14:paraId="0E5DDD27" w14:textId="77777777" w:rsidR="00815425" w:rsidRDefault="00815425">
      <w:pPr>
        <w:jc w:val="center"/>
        <w:rPr>
          <w:rFonts w:ascii="Times New Roman" w:eastAsia="Times New Roman" w:hAnsi="Times New Roman" w:cs="Times New Roman"/>
        </w:rPr>
      </w:pPr>
    </w:p>
    <w:p w14:paraId="0E5DDD28" w14:textId="77777777" w:rsidR="00815425" w:rsidRDefault="00815425">
      <w:pPr>
        <w:jc w:val="center"/>
        <w:rPr>
          <w:rFonts w:ascii="Times New Roman" w:eastAsia="Times New Roman" w:hAnsi="Times New Roman" w:cs="Times New Roman"/>
        </w:rPr>
      </w:pPr>
    </w:p>
    <w:p w14:paraId="0E5DDD29" w14:textId="77777777" w:rsidR="00815425" w:rsidRDefault="00815425">
      <w:pPr>
        <w:jc w:val="center"/>
        <w:rPr>
          <w:rFonts w:ascii="Times New Roman" w:eastAsia="Times New Roman" w:hAnsi="Times New Roman" w:cs="Times New Roman"/>
        </w:rPr>
      </w:pPr>
    </w:p>
    <w:p w14:paraId="0E5DDD2A" w14:textId="77777777" w:rsidR="00815425" w:rsidRDefault="00815425">
      <w:pPr>
        <w:jc w:val="center"/>
        <w:rPr>
          <w:rFonts w:ascii="Times New Roman" w:eastAsia="Times New Roman" w:hAnsi="Times New Roman" w:cs="Times New Roman"/>
        </w:rPr>
      </w:pPr>
    </w:p>
    <w:p w14:paraId="0E5DDD2B" w14:textId="77777777" w:rsidR="00815425" w:rsidRPr="008803A5" w:rsidRDefault="00935FE6">
      <w:pPr>
        <w:jc w:val="center"/>
        <w:rPr>
          <w:rFonts w:eastAsia="Times New Roman"/>
        </w:rPr>
      </w:pPr>
      <w:r w:rsidRPr="008803A5">
        <w:rPr>
          <w:rFonts w:eastAsia="Times New Roman"/>
        </w:rPr>
        <w:t>A Thesis Presented for the</w:t>
      </w:r>
    </w:p>
    <w:p w14:paraId="35D988A0" w14:textId="77777777" w:rsidR="008479AD" w:rsidRPr="008803A5" w:rsidRDefault="00935FE6" w:rsidP="00F6614F">
      <w:pPr>
        <w:jc w:val="center"/>
        <w:rPr>
          <w:rFonts w:eastAsia="Times New Roman"/>
        </w:rPr>
      </w:pPr>
      <w:r w:rsidRPr="008803A5">
        <w:rPr>
          <w:rFonts w:eastAsia="Times New Roman"/>
        </w:rPr>
        <w:t>Master of Science</w:t>
      </w:r>
      <w:r w:rsidR="00F6614F" w:rsidRPr="008803A5">
        <w:rPr>
          <w:rFonts w:eastAsia="Times New Roman"/>
        </w:rPr>
        <w:t xml:space="preserve"> </w:t>
      </w:r>
    </w:p>
    <w:p w14:paraId="0E5DDD2D" w14:textId="119FADC1" w:rsidR="00815425" w:rsidRPr="008803A5" w:rsidRDefault="00935FE6" w:rsidP="00F6614F">
      <w:pPr>
        <w:jc w:val="center"/>
        <w:rPr>
          <w:rFonts w:eastAsia="Times New Roman"/>
        </w:rPr>
      </w:pPr>
      <w:r w:rsidRPr="008803A5">
        <w:rPr>
          <w:rFonts w:eastAsia="Times New Roman"/>
        </w:rPr>
        <w:t>Degree</w:t>
      </w:r>
    </w:p>
    <w:p w14:paraId="0E5DDD2E" w14:textId="77777777" w:rsidR="00815425" w:rsidRPr="008803A5" w:rsidRDefault="00935FE6">
      <w:pPr>
        <w:jc w:val="center"/>
        <w:rPr>
          <w:rFonts w:eastAsia="Times New Roman"/>
        </w:rPr>
      </w:pPr>
      <w:r w:rsidRPr="008803A5">
        <w:rPr>
          <w:rFonts w:eastAsia="Times New Roman"/>
        </w:rPr>
        <w:t>The University of Tennessee, Knoxville</w:t>
      </w:r>
    </w:p>
    <w:p w14:paraId="0E5DDD2F" w14:textId="77777777" w:rsidR="00815425" w:rsidRDefault="00815425">
      <w:pPr>
        <w:jc w:val="center"/>
        <w:rPr>
          <w:rFonts w:ascii="Times New Roman" w:eastAsia="Times New Roman" w:hAnsi="Times New Roman" w:cs="Times New Roman"/>
        </w:rPr>
      </w:pPr>
    </w:p>
    <w:p w14:paraId="0E5DDD30" w14:textId="77777777" w:rsidR="00815425" w:rsidRDefault="00815425">
      <w:pPr>
        <w:jc w:val="center"/>
        <w:rPr>
          <w:rFonts w:ascii="Times New Roman" w:eastAsia="Times New Roman" w:hAnsi="Times New Roman" w:cs="Times New Roman"/>
        </w:rPr>
      </w:pPr>
    </w:p>
    <w:p w14:paraId="0E5DDD31" w14:textId="77777777" w:rsidR="00815425" w:rsidRDefault="00815425">
      <w:pPr>
        <w:jc w:val="center"/>
        <w:rPr>
          <w:rFonts w:ascii="Times New Roman" w:eastAsia="Times New Roman" w:hAnsi="Times New Roman" w:cs="Times New Roman"/>
        </w:rPr>
      </w:pPr>
    </w:p>
    <w:p w14:paraId="0E5DDD32" w14:textId="77777777" w:rsidR="00815425" w:rsidRDefault="00815425">
      <w:pPr>
        <w:jc w:val="center"/>
        <w:rPr>
          <w:rFonts w:ascii="Times New Roman" w:eastAsia="Times New Roman" w:hAnsi="Times New Roman" w:cs="Times New Roman"/>
        </w:rPr>
      </w:pPr>
    </w:p>
    <w:p w14:paraId="0E5DDD33" w14:textId="77777777" w:rsidR="00815425" w:rsidRDefault="00815425">
      <w:pPr>
        <w:jc w:val="center"/>
        <w:rPr>
          <w:rFonts w:ascii="Times New Roman" w:eastAsia="Times New Roman" w:hAnsi="Times New Roman" w:cs="Times New Roman"/>
        </w:rPr>
      </w:pPr>
    </w:p>
    <w:p w14:paraId="0E5DDD34" w14:textId="77777777" w:rsidR="00815425" w:rsidRDefault="00815425">
      <w:pPr>
        <w:jc w:val="center"/>
        <w:rPr>
          <w:rFonts w:ascii="Times New Roman" w:eastAsia="Times New Roman" w:hAnsi="Times New Roman" w:cs="Times New Roman"/>
        </w:rPr>
      </w:pPr>
    </w:p>
    <w:p w14:paraId="0E5DDD35" w14:textId="77777777" w:rsidR="00815425" w:rsidRDefault="00815425">
      <w:pPr>
        <w:jc w:val="center"/>
        <w:rPr>
          <w:rFonts w:ascii="Times New Roman" w:eastAsia="Times New Roman" w:hAnsi="Times New Roman" w:cs="Times New Roman"/>
        </w:rPr>
      </w:pPr>
    </w:p>
    <w:p w14:paraId="0E5DDD36" w14:textId="77777777" w:rsidR="00815425" w:rsidRDefault="00815425">
      <w:pPr>
        <w:jc w:val="center"/>
        <w:rPr>
          <w:rFonts w:ascii="Times New Roman" w:eastAsia="Times New Roman" w:hAnsi="Times New Roman" w:cs="Times New Roman"/>
        </w:rPr>
      </w:pPr>
    </w:p>
    <w:p w14:paraId="0E5DDD37" w14:textId="77777777" w:rsidR="00815425" w:rsidRDefault="00815425">
      <w:pPr>
        <w:jc w:val="center"/>
        <w:rPr>
          <w:rFonts w:ascii="Times New Roman" w:eastAsia="Times New Roman" w:hAnsi="Times New Roman" w:cs="Times New Roman"/>
        </w:rPr>
      </w:pPr>
    </w:p>
    <w:p w14:paraId="0E5DDD38" w14:textId="77777777" w:rsidR="00815425" w:rsidRDefault="00815425">
      <w:pPr>
        <w:jc w:val="center"/>
        <w:rPr>
          <w:rFonts w:ascii="Times New Roman" w:eastAsia="Times New Roman" w:hAnsi="Times New Roman" w:cs="Times New Roman"/>
        </w:rPr>
      </w:pPr>
    </w:p>
    <w:p w14:paraId="0E5DDD39" w14:textId="77777777" w:rsidR="00815425" w:rsidRDefault="00815425">
      <w:pPr>
        <w:jc w:val="center"/>
        <w:rPr>
          <w:rFonts w:ascii="Times New Roman" w:eastAsia="Times New Roman" w:hAnsi="Times New Roman" w:cs="Times New Roman"/>
        </w:rPr>
      </w:pPr>
    </w:p>
    <w:p w14:paraId="0E5DDD3A" w14:textId="77777777" w:rsidR="00815425" w:rsidRDefault="00815425">
      <w:pPr>
        <w:jc w:val="center"/>
        <w:rPr>
          <w:rFonts w:ascii="Times New Roman" w:eastAsia="Times New Roman" w:hAnsi="Times New Roman" w:cs="Times New Roman"/>
        </w:rPr>
      </w:pPr>
    </w:p>
    <w:p w14:paraId="0E5DDD3B" w14:textId="77777777" w:rsidR="00815425" w:rsidRDefault="00815425">
      <w:pPr>
        <w:jc w:val="center"/>
        <w:rPr>
          <w:rFonts w:ascii="Times New Roman" w:eastAsia="Times New Roman" w:hAnsi="Times New Roman" w:cs="Times New Roman"/>
        </w:rPr>
      </w:pPr>
    </w:p>
    <w:p w14:paraId="0E5DDD3C" w14:textId="77777777" w:rsidR="00815425" w:rsidRDefault="00815425">
      <w:pPr>
        <w:jc w:val="center"/>
        <w:rPr>
          <w:rFonts w:ascii="Times New Roman" w:eastAsia="Times New Roman" w:hAnsi="Times New Roman" w:cs="Times New Roman"/>
        </w:rPr>
      </w:pPr>
    </w:p>
    <w:p w14:paraId="0E5DDD3D" w14:textId="77777777" w:rsidR="00815425" w:rsidRDefault="00815425">
      <w:pPr>
        <w:jc w:val="center"/>
        <w:rPr>
          <w:rFonts w:ascii="Times New Roman" w:eastAsia="Times New Roman" w:hAnsi="Times New Roman" w:cs="Times New Roman"/>
        </w:rPr>
      </w:pPr>
    </w:p>
    <w:p w14:paraId="0E5DDD3E" w14:textId="77777777" w:rsidR="00815425" w:rsidRDefault="00815425">
      <w:pPr>
        <w:jc w:val="center"/>
        <w:rPr>
          <w:rFonts w:ascii="Times New Roman" w:eastAsia="Times New Roman" w:hAnsi="Times New Roman" w:cs="Times New Roman"/>
        </w:rPr>
      </w:pPr>
    </w:p>
    <w:p w14:paraId="0E5DDD3F" w14:textId="77777777" w:rsidR="00815425" w:rsidRDefault="00815425">
      <w:pPr>
        <w:jc w:val="center"/>
        <w:rPr>
          <w:rFonts w:ascii="Times New Roman" w:eastAsia="Times New Roman" w:hAnsi="Times New Roman" w:cs="Times New Roman"/>
        </w:rPr>
      </w:pPr>
    </w:p>
    <w:p w14:paraId="0E5DDD40" w14:textId="77777777" w:rsidR="00815425" w:rsidRDefault="00815425">
      <w:pPr>
        <w:jc w:val="center"/>
        <w:rPr>
          <w:rFonts w:ascii="Times New Roman" w:eastAsia="Times New Roman" w:hAnsi="Times New Roman" w:cs="Times New Roman"/>
        </w:rPr>
      </w:pPr>
    </w:p>
    <w:p w14:paraId="0E5DDD41" w14:textId="77777777" w:rsidR="00815425" w:rsidRDefault="00815425">
      <w:pPr>
        <w:jc w:val="center"/>
        <w:rPr>
          <w:rFonts w:ascii="Times New Roman" w:eastAsia="Times New Roman" w:hAnsi="Times New Roman" w:cs="Times New Roman"/>
        </w:rPr>
      </w:pPr>
    </w:p>
    <w:p w14:paraId="0E5DDD42" w14:textId="77777777" w:rsidR="00815425" w:rsidRDefault="00815425">
      <w:pPr>
        <w:jc w:val="center"/>
        <w:rPr>
          <w:rFonts w:ascii="Times New Roman" w:eastAsia="Times New Roman" w:hAnsi="Times New Roman" w:cs="Times New Roman"/>
        </w:rPr>
      </w:pPr>
    </w:p>
    <w:p w14:paraId="692C21D3" w14:textId="77777777" w:rsidR="008803A5" w:rsidRDefault="008803A5">
      <w:pPr>
        <w:jc w:val="center"/>
        <w:rPr>
          <w:rFonts w:ascii="Times New Roman" w:eastAsia="Times New Roman" w:hAnsi="Times New Roman" w:cs="Times New Roman"/>
        </w:rPr>
      </w:pPr>
    </w:p>
    <w:p w14:paraId="5D871882" w14:textId="77777777" w:rsidR="008803A5" w:rsidRDefault="008803A5">
      <w:pPr>
        <w:jc w:val="center"/>
        <w:rPr>
          <w:rFonts w:ascii="Times New Roman" w:eastAsia="Times New Roman" w:hAnsi="Times New Roman" w:cs="Times New Roman"/>
        </w:rPr>
      </w:pPr>
    </w:p>
    <w:p w14:paraId="69979A34" w14:textId="77777777" w:rsidR="008803A5" w:rsidRDefault="008803A5" w:rsidP="00047BA2">
      <w:pPr>
        <w:rPr>
          <w:rFonts w:ascii="Times New Roman" w:eastAsia="Times New Roman" w:hAnsi="Times New Roman" w:cs="Times New Roman"/>
        </w:rPr>
      </w:pPr>
    </w:p>
    <w:p w14:paraId="0E5DDD45" w14:textId="77777777" w:rsidR="00815425" w:rsidRDefault="00815425" w:rsidP="00F6614F">
      <w:pPr>
        <w:rPr>
          <w:rFonts w:ascii="Times New Roman" w:eastAsia="Times New Roman" w:hAnsi="Times New Roman" w:cs="Times New Roman"/>
        </w:rPr>
      </w:pPr>
    </w:p>
    <w:p w14:paraId="0E5DDD46" w14:textId="77777777" w:rsidR="00815425" w:rsidRPr="008803A5" w:rsidRDefault="00935FE6">
      <w:pPr>
        <w:jc w:val="center"/>
        <w:rPr>
          <w:rFonts w:eastAsia="Times New Roman"/>
        </w:rPr>
      </w:pPr>
      <w:r w:rsidRPr="008803A5">
        <w:rPr>
          <w:rFonts w:eastAsia="Times New Roman"/>
        </w:rPr>
        <w:t>Parker Maynard</w:t>
      </w:r>
    </w:p>
    <w:p w14:paraId="38F07425" w14:textId="6AF705F8" w:rsidR="00F6614F" w:rsidRPr="008803A5" w:rsidRDefault="008803A5" w:rsidP="008803A5">
      <w:pPr>
        <w:jc w:val="center"/>
        <w:rPr>
          <w:rFonts w:eastAsia="Times New Roman"/>
        </w:rPr>
      </w:pPr>
      <w:r w:rsidRPr="008803A5">
        <w:rPr>
          <w:rFonts w:eastAsia="Times New Roman"/>
        </w:rPr>
        <w:t>May</w:t>
      </w:r>
      <w:r w:rsidR="00935FE6" w:rsidRPr="008803A5">
        <w:rPr>
          <w:rFonts w:eastAsia="Times New Roman"/>
        </w:rPr>
        <w:t xml:space="preserve"> 2024</w:t>
      </w:r>
    </w:p>
    <w:p w14:paraId="68DAAAF0" w14:textId="77777777" w:rsidR="00047BA2" w:rsidRDefault="00047BA2" w:rsidP="00937AF5">
      <w:pPr>
        <w:spacing w:line="360" w:lineRule="auto"/>
        <w:jc w:val="center"/>
        <w:rPr>
          <w:b/>
          <w:bCs/>
        </w:rPr>
      </w:pPr>
      <w:bookmarkStart w:id="1" w:name="_Toc162358284"/>
    </w:p>
    <w:p w14:paraId="0E5DDD4B" w14:textId="10658B64" w:rsidR="00815425" w:rsidRPr="002B66DB" w:rsidRDefault="00937AF5" w:rsidP="002B66DB">
      <w:pPr>
        <w:spacing w:line="360" w:lineRule="auto"/>
        <w:jc w:val="center"/>
        <w:rPr>
          <w:b/>
          <w:bCs/>
        </w:rPr>
      </w:pPr>
      <w:r w:rsidRPr="00937AF5">
        <w:rPr>
          <w:b/>
          <w:bCs/>
        </w:rPr>
        <w:lastRenderedPageBreak/>
        <w:t>ACKNOWLEDGEMENTS</w:t>
      </w:r>
      <w:bookmarkEnd w:id="1"/>
    </w:p>
    <w:p w14:paraId="0E5DDD5F" w14:textId="3FACFCA9" w:rsidR="00815425" w:rsidRDefault="00935FE6" w:rsidP="00322293">
      <w:r>
        <w:t xml:space="preserve">I would like to thank Virginia Dale for creating this opportunity and providing guidance and encouragement throughout the completion of my thesis. Thank you to Cary Staples for providing expertise in design and having the necessary resources and aid to help me design and develop the game. Thank you to Elisabeth Schussler for guiding the development of the assessment used to analyze this research. </w:t>
      </w:r>
      <w:r w:rsidRPr="00E93EC7">
        <w:t>Thank you to Elsie Denton</w:t>
      </w:r>
      <w:r w:rsidR="00D638F6" w:rsidRPr="00E93EC7">
        <w:t>,</w:t>
      </w:r>
      <w:r w:rsidRPr="00E93EC7">
        <w:t xml:space="preserve"> Allison Gonzales</w:t>
      </w:r>
      <w:r w:rsidR="00D638F6" w:rsidRPr="00E93EC7">
        <w:t xml:space="preserve">, and Lex </w:t>
      </w:r>
      <w:r w:rsidR="00166100" w:rsidRPr="00E93EC7">
        <w:t>Matthews for</w:t>
      </w:r>
      <w:r w:rsidRPr="00E93EC7">
        <w:t xml:space="preserve"> contributing to the content of the game. Thank you to </w:t>
      </w:r>
      <w:proofErr w:type="spellStart"/>
      <w:r w:rsidRPr="00E93EC7">
        <w:t>Orou</w:t>
      </w:r>
      <w:proofErr w:type="spellEnd"/>
      <w:r w:rsidRPr="00E93EC7">
        <w:t xml:space="preserve"> </w:t>
      </w:r>
      <w:proofErr w:type="spellStart"/>
      <w:r w:rsidRPr="00E93EC7">
        <w:t>Gaoue</w:t>
      </w:r>
      <w:proofErr w:type="spellEnd"/>
      <w:r w:rsidR="007565C9" w:rsidRPr="00E93EC7">
        <w:t xml:space="preserve">, </w:t>
      </w:r>
      <w:r w:rsidR="00D638F6" w:rsidRPr="00E93EC7">
        <w:t xml:space="preserve">Karen King, Cary </w:t>
      </w:r>
      <w:r w:rsidR="00166100" w:rsidRPr="00E93EC7">
        <w:t>Staples,</w:t>
      </w:r>
      <w:r w:rsidRPr="00E93EC7">
        <w:t xml:space="preserve"> </w:t>
      </w:r>
      <w:r w:rsidR="00044668" w:rsidRPr="00E93EC7">
        <w:t>and the University of Tennessee</w:t>
      </w:r>
      <w:r w:rsidR="00D601FC" w:rsidRPr="00E93EC7">
        <w:t xml:space="preserve"> Knoxville </w:t>
      </w:r>
      <w:r w:rsidR="00044668" w:rsidRPr="00E93EC7">
        <w:t>department of Ecology and Evolutionary Biology</w:t>
      </w:r>
      <w:r w:rsidRPr="00E93EC7">
        <w:t xml:space="preserve"> for </w:t>
      </w:r>
      <w:r w:rsidR="008D38CA" w:rsidRPr="00E93EC7">
        <w:t>allowing their students</w:t>
      </w:r>
      <w:r w:rsidRPr="00E93EC7">
        <w:t xml:space="preserve"> to </w:t>
      </w:r>
      <w:r w:rsidR="002F0070" w:rsidRPr="00E93EC7">
        <w:t xml:space="preserve">contribute to our research by </w:t>
      </w:r>
      <w:r w:rsidR="008D38CA" w:rsidRPr="00E93EC7">
        <w:t>complet</w:t>
      </w:r>
      <w:r w:rsidR="002F0070" w:rsidRPr="00E93EC7">
        <w:t>ing</w:t>
      </w:r>
      <w:r w:rsidR="008D38CA" w:rsidRPr="00E93EC7">
        <w:t xml:space="preserve"> surveys and play</w:t>
      </w:r>
      <w:r w:rsidR="002F0070" w:rsidRPr="00E93EC7">
        <w:t>ing</w:t>
      </w:r>
      <w:r w:rsidR="008D38CA" w:rsidRPr="00E93EC7">
        <w:t xml:space="preserve"> the gam</w:t>
      </w:r>
      <w:r w:rsidR="002F0070" w:rsidRPr="00E93EC7">
        <w:t>e</w:t>
      </w:r>
      <w:r w:rsidRPr="00E93EC7">
        <w:t>.</w:t>
      </w:r>
      <w:r>
        <w:t xml:space="preserve"> Finally, thank you to the National Science Foundation </w:t>
      </w:r>
      <w:r w:rsidR="004A20A7">
        <w:t>grant DEB 204</w:t>
      </w:r>
      <w:r w:rsidR="00587C2B">
        <w:t xml:space="preserve">3870 </w:t>
      </w:r>
      <w:r>
        <w:t>for providing funding for this project.</w:t>
      </w:r>
      <w:bookmarkStart w:id="2" w:name="_heading=h.68dlz4c2aem" w:colFirst="0" w:colLast="0"/>
      <w:bookmarkStart w:id="3" w:name="_heading=h.cgpjst9okaiy" w:colFirst="0" w:colLast="0"/>
      <w:bookmarkEnd w:id="2"/>
      <w:bookmarkEnd w:id="3"/>
    </w:p>
    <w:p w14:paraId="035B0FD7" w14:textId="77777777" w:rsidR="00322293" w:rsidRDefault="00322293" w:rsidP="00322293"/>
    <w:p w14:paraId="3224D499" w14:textId="77777777" w:rsidR="00322293" w:rsidRDefault="00322293" w:rsidP="00322293"/>
    <w:p w14:paraId="7E042EB8" w14:textId="77777777" w:rsidR="00322293" w:rsidRDefault="00322293" w:rsidP="00322293"/>
    <w:p w14:paraId="57242B62" w14:textId="77777777" w:rsidR="00322293" w:rsidRDefault="00322293" w:rsidP="00322293"/>
    <w:p w14:paraId="3EDB7136" w14:textId="77777777" w:rsidR="00322293" w:rsidRDefault="00322293" w:rsidP="00322293"/>
    <w:p w14:paraId="3AFECBBE" w14:textId="77777777" w:rsidR="00322293" w:rsidRDefault="00322293" w:rsidP="00322293"/>
    <w:p w14:paraId="7E601BEB" w14:textId="77777777" w:rsidR="00322293" w:rsidRDefault="00322293" w:rsidP="00322293"/>
    <w:p w14:paraId="76F2BE9C" w14:textId="77777777" w:rsidR="00322293" w:rsidRDefault="00322293" w:rsidP="00322293"/>
    <w:p w14:paraId="3AF84BBF" w14:textId="77777777" w:rsidR="00322293" w:rsidRDefault="00322293" w:rsidP="00322293"/>
    <w:p w14:paraId="300A164A" w14:textId="77777777" w:rsidR="00322293" w:rsidRDefault="00322293" w:rsidP="00322293"/>
    <w:p w14:paraId="13E3698C" w14:textId="77777777" w:rsidR="00322293" w:rsidRDefault="00322293" w:rsidP="00322293"/>
    <w:p w14:paraId="504D6FA1" w14:textId="77777777" w:rsidR="00322293" w:rsidRDefault="00322293" w:rsidP="00322293"/>
    <w:p w14:paraId="7C244F8A" w14:textId="77777777" w:rsidR="00322293" w:rsidRDefault="00322293" w:rsidP="00322293"/>
    <w:p w14:paraId="2D7D97E3" w14:textId="77777777" w:rsidR="00322293" w:rsidRDefault="00322293" w:rsidP="00322293"/>
    <w:p w14:paraId="047B0CF1" w14:textId="77777777" w:rsidR="00322293" w:rsidRDefault="00322293" w:rsidP="00322293"/>
    <w:p w14:paraId="0A092593" w14:textId="77777777" w:rsidR="00322293" w:rsidRDefault="00322293" w:rsidP="00322293"/>
    <w:p w14:paraId="5A68AE19" w14:textId="77777777" w:rsidR="00322293" w:rsidRDefault="00322293" w:rsidP="00322293"/>
    <w:p w14:paraId="018A1614" w14:textId="77777777" w:rsidR="00322293" w:rsidRDefault="00322293" w:rsidP="00322293"/>
    <w:p w14:paraId="540F506C" w14:textId="77777777" w:rsidR="00322293" w:rsidRDefault="00322293" w:rsidP="00322293"/>
    <w:p w14:paraId="43F4B96F" w14:textId="77777777" w:rsidR="00322293" w:rsidRDefault="00322293" w:rsidP="00322293"/>
    <w:p w14:paraId="61F180B0" w14:textId="77777777" w:rsidR="00322293" w:rsidRDefault="00322293" w:rsidP="00322293"/>
    <w:p w14:paraId="02225DBD" w14:textId="77777777" w:rsidR="00322293" w:rsidRDefault="00322293" w:rsidP="00322293"/>
    <w:p w14:paraId="7D4AD15A" w14:textId="77777777" w:rsidR="00322293" w:rsidRDefault="00322293" w:rsidP="00322293"/>
    <w:p w14:paraId="6E5B21A0" w14:textId="77777777" w:rsidR="00322293" w:rsidRDefault="00322293" w:rsidP="00322293"/>
    <w:p w14:paraId="7E801ADA" w14:textId="77777777" w:rsidR="00322293" w:rsidRDefault="00322293" w:rsidP="00322293"/>
    <w:p w14:paraId="0BD35B4A" w14:textId="77777777" w:rsidR="00322293" w:rsidRDefault="00322293" w:rsidP="00322293"/>
    <w:p w14:paraId="39D9D71E" w14:textId="77777777" w:rsidR="00937AF5" w:rsidRDefault="00937AF5" w:rsidP="00322293"/>
    <w:p w14:paraId="2D3D610D" w14:textId="77777777" w:rsidR="00937AF5" w:rsidRDefault="00937AF5" w:rsidP="00322293"/>
    <w:p w14:paraId="5370EF53" w14:textId="77777777" w:rsidR="00937AF5" w:rsidRDefault="00937AF5" w:rsidP="00322293"/>
    <w:p w14:paraId="48284E00" w14:textId="77777777" w:rsidR="00322293" w:rsidRDefault="00322293" w:rsidP="00322293">
      <w:pPr>
        <w:pStyle w:val="Heading1"/>
        <w:jc w:val="left"/>
      </w:pPr>
    </w:p>
    <w:p w14:paraId="0E5DDD62" w14:textId="22A125D1" w:rsidR="00815425" w:rsidRPr="002B66DB" w:rsidRDefault="00937AF5" w:rsidP="002B66DB">
      <w:pPr>
        <w:spacing w:line="360" w:lineRule="auto"/>
        <w:jc w:val="center"/>
        <w:rPr>
          <w:b/>
          <w:bCs/>
        </w:rPr>
      </w:pPr>
      <w:bookmarkStart w:id="4" w:name="_Toc162358285"/>
      <w:r w:rsidRPr="00937AF5">
        <w:rPr>
          <w:b/>
          <w:bCs/>
        </w:rPr>
        <w:lastRenderedPageBreak/>
        <w:t>ABSTRACT</w:t>
      </w:r>
      <w:bookmarkEnd w:id="4"/>
    </w:p>
    <w:p w14:paraId="0E5DDD63" w14:textId="54B10F05" w:rsidR="00815425" w:rsidRPr="00BF0758" w:rsidRDefault="00935FE6">
      <w:pPr>
        <w:rPr>
          <w:rFonts w:ascii="Times New Roman" w:eastAsia="Times New Roman" w:hAnsi="Times New Roman" w:cs="Times New Roman"/>
        </w:rPr>
      </w:pPr>
      <w:r w:rsidRPr="00BF0758">
        <w:t>Developing strategies to successfully manage landscapes to meet ecological, economic, and social goals is a</w:t>
      </w:r>
      <w:r w:rsidR="00F20C85">
        <w:t>n</w:t>
      </w:r>
      <w:r w:rsidRPr="00BF0758">
        <w:t xml:space="preserve"> increasing concern in a world experiencing anthropogenic global change</w:t>
      </w:r>
      <w:r w:rsidR="00587C2B">
        <w:t>s</w:t>
      </w:r>
      <w:r w:rsidRPr="00BF0758">
        <w:t xml:space="preserve">. </w:t>
      </w:r>
      <w:r w:rsidR="00EE2696">
        <w:t xml:space="preserve">The </w:t>
      </w:r>
      <w:r w:rsidRPr="00BF0758">
        <w:t>1980 eruption of Mount St. Helens in Washington state</w:t>
      </w:r>
      <w:r w:rsidR="00EE2696">
        <w:t xml:space="preserve"> provided a major learning opportunity in </w:t>
      </w:r>
      <w:r w:rsidR="00EE2696" w:rsidRPr="00BF0758">
        <w:t>manag</w:t>
      </w:r>
      <w:r w:rsidR="00EE2696">
        <w:t>ing</w:t>
      </w:r>
      <w:r w:rsidR="00EE2696" w:rsidRPr="00BF0758">
        <w:t xml:space="preserve"> resource effectively</w:t>
      </w:r>
      <w:r w:rsidR="00EE2696">
        <w:t xml:space="preserve"> after a major disturbance</w:t>
      </w:r>
      <w:r w:rsidRPr="00BF0758">
        <w:t xml:space="preserve">. This information is explored through </w:t>
      </w:r>
      <w:r w:rsidRPr="00BF0758">
        <w:rPr>
          <w:i/>
        </w:rPr>
        <w:t xml:space="preserve">Resilience: After </w:t>
      </w:r>
      <w:proofErr w:type="gramStart"/>
      <w:r w:rsidRPr="00BF0758">
        <w:rPr>
          <w:i/>
        </w:rPr>
        <w:t>The</w:t>
      </w:r>
      <w:proofErr w:type="gramEnd"/>
      <w:r w:rsidRPr="00BF0758">
        <w:rPr>
          <w:i/>
        </w:rPr>
        <w:t xml:space="preserve"> Eruption</w:t>
      </w:r>
      <w:r w:rsidRPr="00BF0758">
        <w:t xml:space="preserve">: a serious game </w:t>
      </w:r>
      <w:r w:rsidR="00313D96" w:rsidRPr="00E93EC7">
        <w:t>developed as part of this thesis</w:t>
      </w:r>
      <w:r w:rsidR="00313D96">
        <w:t xml:space="preserve"> </w:t>
      </w:r>
      <w:r w:rsidRPr="00BF0758">
        <w:t xml:space="preserve">that synthesizes research about ecological recovery and resource management following the eruption of Mount St. Helens. The digital game allows players to take on the role of four different stakeholders performing landscape-based operations while posing a minimal threat to </w:t>
      </w:r>
      <w:r w:rsidRPr="00E93EC7">
        <w:t>a simulated environment and each other</w:t>
      </w:r>
      <w:r w:rsidR="00587C2B" w:rsidRPr="00E93EC7">
        <w:t>’s values</w:t>
      </w:r>
      <w:r w:rsidRPr="00BF0758">
        <w:t>. Through gameplay, players learn about the natural and human phenomena that affect post-disturbance ecological recovery processes and experience the complexities of multiple-stakeholder cooperation. Through pre- and post-gameplay surveys, we assess</w:t>
      </w:r>
      <w:r w:rsidR="0076350B">
        <w:t>ed</w:t>
      </w:r>
      <w:r w:rsidRPr="00BF0758">
        <w:t xml:space="preserve"> how players consider post-disturbance ecosystems and cooperation among stakeholders. Players showed an overall increase in knowledge that corresponded to the </w:t>
      </w:r>
      <w:r w:rsidR="00C916AE">
        <w:t>desired</w:t>
      </w:r>
      <w:r w:rsidRPr="00BF0758">
        <w:t xml:space="preserve"> learning objectives. These results confirm that </w:t>
      </w:r>
      <w:r w:rsidRPr="00BF0758">
        <w:rPr>
          <w:i/>
        </w:rPr>
        <w:t>Resilience: After the Eruption</w:t>
      </w:r>
      <w:r w:rsidRPr="00BF0758">
        <w:t xml:space="preserve"> and serious gam</w:t>
      </w:r>
      <w:r w:rsidR="00A56B00">
        <w:t xml:space="preserve">es </w:t>
      </w:r>
      <w:r w:rsidRPr="00BF0758">
        <w:t>in general can be useful learning tools in the fields of resource management and ecology.</w:t>
      </w:r>
    </w:p>
    <w:p w14:paraId="0E5DDD71" w14:textId="77777777" w:rsidR="00815425" w:rsidRDefault="00815425" w:rsidP="00B42DBF">
      <w:pPr>
        <w:pStyle w:val="Heading1"/>
        <w:keepNext/>
        <w:keepLines/>
        <w:spacing w:before="240" w:line="259" w:lineRule="auto"/>
        <w:ind w:left="720"/>
        <w:jc w:val="left"/>
      </w:pPr>
      <w:bookmarkStart w:id="5" w:name="_heading=h.8vtoev11b4qm" w:colFirst="0" w:colLast="0"/>
      <w:bookmarkStart w:id="6" w:name="_heading=h.uqjzfshj1iup" w:colFirst="0" w:colLast="0"/>
      <w:bookmarkStart w:id="7" w:name="_heading=h.cwpvmfted6m2" w:colFirst="0" w:colLast="0"/>
      <w:bookmarkEnd w:id="5"/>
      <w:bookmarkEnd w:id="6"/>
      <w:bookmarkEnd w:id="7"/>
    </w:p>
    <w:p w14:paraId="46A0BFBD" w14:textId="77777777" w:rsidR="002B66DB" w:rsidRPr="002B66DB" w:rsidRDefault="002B66DB" w:rsidP="002B66DB"/>
    <w:p w14:paraId="4736C740" w14:textId="77777777" w:rsidR="00B42DBF" w:rsidRDefault="00B42DBF" w:rsidP="00B42DBF"/>
    <w:p w14:paraId="1CCD7A4E" w14:textId="77777777" w:rsidR="00B42DBF" w:rsidRDefault="00B42DBF" w:rsidP="00B42DBF"/>
    <w:p w14:paraId="67CA821D" w14:textId="77777777" w:rsidR="00B42DBF" w:rsidRDefault="00B42DBF" w:rsidP="00B42DBF"/>
    <w:p w14:paraId="7CF6E294" w14:textId="77777777" w:rsidR="00B42DBF" w:rsidRDefault="00B42DBF" w:rsidP="00B42DBF"/>
    <w:p w14:paraId="2CD22F73" w14:textId="77777777" w:rsidR="00B42DBF" w:rsidRDefault="00B42DBF" w:rsidP="00B42DBF"/>
    <w:p w14:paraId="5A576DAA" w14:textId="77777777" w:rsidR="00B42DBF" w:rsidRDefault="00B42DBF" w:rsidP="00B42DBF"/>
    <w:p w14:paraId="782E7C58" w14:textId="77777777" w:rsidR="00B42DBF" w:rsidRDefault="00B42DBF" w:rsidP="00B42DBF"/>
    <w:p w14:paraId="04D1430E" w14:textId="77777777" w:rsidR="00B42DBF" w:rsidRDefault="00B42DBF" w:rsidP="00B42DBF"/>
    <w:p w14:paraId="63CBD149" w14:textId="77777777" w:rsidR="00B42DBF" w:rsidRDefault="00B42DBF" w:rsidP="00B42DBF"/>
    <w:p w14:paraId="42FA1D73" w14:textId="77777777" w:rsidR="00B42DBF" w:rsidRDefault="00B42DBF" w:rsidP="00B42DBF"/>
    <w:p w14:paraId="4C9DE935" w14:textId="77777777" w:rsidR="00B42DBF" w:rsidRDefault="00B42DBF" w:rsidP="00B42DBF"/>
    <w:p w14:paraId="1E33BE33" w14:textId="77777777" w:rsidR="00B42DBF" w:rsidRDefault="00B42DBF" w:rsidP="00B42DBF"/>
    <w:p w14:paraId="25AE7846" w14:textId="77777777" w:rsidR="00B42DBF" w:rsidRDefault="00B42DBF" w:rsidP="00B42DBF"/>
    <w:p w14:paraId="53E254D4" w14:textId="77777777" w:rsidR="00B42DBF" w:rsidRDefault="00B42DBF" w:rsidP="00B42DBF"/>
    <w:p w14:paraId="55FF7008" w14:textId="77777777" w:rsidR="00B42DBF" w:rsidRDefault="00B42DBF" w:rsidP="00B42DBF"/>
    <w:p w14:paraId="0E5DDD7A" w14:textId="77777777" w:rsidR="00815425" w:rsidRDefault="00815425" w:rsidP="002568A0">
      <w:pPr>
        <w:pStyle w:val="Heading1"/>
        <w:keepNext/>
        <w:keepLines/>
        <w:spacing w:before="240" w:line="259" w:lineRule="auto"/>
        <w:jc w:val="left"/>
      </w:pPr>
      <w:bookmarkStart w:id="8" w:name="_heading=h.c7bacacpo64p" w:colFirst="0" w:colLast="0"/>
      <w:bookmarkStart w:id="9" w:name="_heading=h.blzli4jl4cm4" w:colFirst="0" w:colLast="0"/>
      <w:bookmarkStart w:id="10" w:name="_heading=h.xqlhpq1f93xz" w:colFirst="0" w:colLast="0"/>
      <w:bookmarkStart w:id="11" w:name="_heading=h.6gdul0evh7tp" w:colFirst="0" w:colLast="0"/>
      <w:bookmarkStart w:id="12" w:name="_heading=h.722k6sflbkqt" w:colFirst="0" w:colLast="0"/>
      <w:bookmarkStart w:id="13" w:name="_heading=h.wfpmcok9k6dv" w:colFirst="0" w:colLast="0"/>
      <w:bookmarkStart w:id="14" w:name="_heading=h.kbs0tm3qf7xg" w:colFirst="0" w:colLast="0"/>
      <w:bookmarkStart w:id="15" w:name="_heading=h.7kysu5kes6hi" w:colFirst="0" w:colLast="0"/>
      <w:bookmarkStart w:id="16" w:name="_heading=h.7x0qjjamgt3p" w:colFirst="0" w:colLast="0"/>
      <w:bookmarkEnd w:id="8"/>
      <w:bookmarkEnd w:id="9"/>
      <w:bookmarkEnd w:id="10"/>
      <w:bookmarkEnd w:id="11"/>
      <w:bookmarkEnd w:id="12"/>
      <w:bookmarkEnd w:id="13"/>
      <w:bookmarkEnd w:id="14"/>
      <w:bookmarkEnd w:id="15"/>
      <w:bookmarkEnd w:id="16"/>
    </w:p>
    <w:p w14:paraId="6EFEBF8C" w14:textId="77777777" w:rsidR="002568A0" w:rsidRPr="002568A0" w:rsidRDefault="002568A0" w:rsidP="002568A0"/>
    <w:p w14:paraId="0E5DDD7C" w14:textId="77777777" w:rsidR="00815425" w:rsidRDefault="00815425">
      <w:pPr>
        <w:rPr>
          <w:rFonts w:ascii="Times New Roman" w:eastAsia="Times New Roman" w:hAnsi="Times New Roman" w:cs="Times New Roman"/>
        </w:rPr>
      </w:pPr>
    </w:p>
    <w:p w14:paraId="55BECB76" w14:textId="77777777" w:rsidR="00937AF5" w:rsidRDefault="00937AF5">
      <w:pPr>
        <w:rPr>
          <w:rFonts w:ascii="Times New Roman" w:eastAsia="Times New Roman" w:hAnsi="Times New Roman" w:cs="Times New Roman"/>
        </w:rPr>
      </w:pPr>
    </w:p>
    <w:bookmarkStart w:id="17" w:name="_heading=h.wo9m96f1rs87" w:colFirst="0" w:colLast="0" w:displacedByCustomXml="next"/>
    <w:bookmarkEnd w:id="17" w:displacedByCustomXml="next"/>
    <w:bookmarkStart w:id="18" w:name="_heading=h.n4tytylla8il" w:colFirst="0" w:colLast="0" w:displacedByCustomXml="next"/>
    <w:bookmarkEnd w:id="18" w:displacedByCustomXml="next"/>
    <w:bookmarkStart w:id="19" w:name="_heading=h.dfj016r5zpes" w:colFirst="0" w:colLast="0" w:displacedByCustomXml="next"/>
    <w:bookmarkEnd w:id="19" w:displacedByCustomXml="next"/>
    <w:bookmarkStart w:id="20" w:name="_heading=h.hc7d4tslx1u1" w:colFirst="0" w:colLast="0" w:displacedByCustomXml="next"/>
    <w:bookmarkEnd w:id="20" w:displacedByCustomXml="next"/>
    <w:sdt>
      <w:sdtPr>
        <w:rPr>
          <w:b/>
          <w:bCs/>
        </w:rPr>
        <w:id w:val="2132659228"/>
        <w:docPartObj>
          <w:docPartGallery w:val="Table of Contents"/>
          <w:docPartUnique/>
        </w:docPartObj>
      </w:sdtPr>
      <w:sdtEndPr>
        <w:rPr>
          <w:noProof/>
        </w:rPr>
      </w:sdtEndPr>
      <w:sdtContent>
        <w:p w14:paraId="1EBC0E5A" w14:textId="7992665F" w:rsidR="00D410A2" w:rsidRPr="00937AF5" w:rsidRDefault="00937AF5" w:rsidP="00937AF5">
          <w:pPr>
            <w:spacing w:line="360" w:lineRule="auto"/>
            <w:jc w:val="center"/>
            <w:rPr>
              <w:b/>
              <w:bCs/>
            </w:rPr>
          </w:pPr>
          <w:r w:rsidRPr="00937AF5">
            <w:rPr>
              <w:b/>
              <w:bCs/>
            </w:rPr>
            <w:t>TABLE OF CONTENTS</w:t>
          </w:r>
        </w:p>
        <w:p w14:paraId="04EE7CD8" w14:textId="1B81FA85" w:rsidR="00047BA2" w:rsidRDefault="00D410A2">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5032671" w:history="1">
            <w:r w:rsidR="00047BA2" w:rsidRPr="00621628">
              <w:rPr>
                <w:rStyle w:val="Hyperlink"/>
                <w:noProof/>
              </w:rPr>
              <w:t>S</w:t>
            </w:r>
            <w:r w:rsidR="002347B7">
              <w:rPr>
                <w:rStyle w:val="Hyperlink"/>
                <w:noProof/>
              </w:rPr>
              <w:t>ECTION 1 INTRODUCTION</w:t>
            </w:r>
            <w:r w:rsidR="00047BA2">
              <w:rPr>
                <w:noProof/>
                <w:webHidden/>
              </w:rPr>
              <w:tab/>
            </w:r>
            <w:r w:rsidR="00047BA2">
              <w:rPr>
                <w:noProof/>
                <w:webHidden/>
              </w:rPr>
              <w:fldChar w:fldCharType="begin"/>
            </w:r>
            <w:r w:rsidR="00047BA2">
              <w:rPr>
                <w:noProof/>
                <w:webHidden/>
              </w:rPr>
              <w:instrText xml:space="preserve"> PAGEREF _Toc165032671 \h </w:instrText>
            </w:r>
            <w:r w:rsidR="00047BA2">
              <w:rPr>
                <w:noProof/>
                <w:webHidden/>
              </w:rPr>
            </w:r>
            <w:r w:rsidR="00047BA2">
              <w:rPr>
                <w:noProof/>
                <w:webHidden/>
              </w:rPr>
              <w:fldChar w:fldCharType="separate"/>
            </w:r>
            <w:r w:rsidR="00047BA2">
              <w:rPr>
                <w:noProof/>
                <w:webHidden/>
              </w:rPr>
              <w:t>1</w:t>
            </w:r>
            <w:r w:rsidR="00047BA2">
              <w:rPr>
                <w:noProof/>
                <w:webHidden/>
              </w:rPr>
              <w:fldChar w:fldCharType="end"/>
            </w:r>
          </w:hyperlink>
        </w:p>
        <w:p w14:paraId="4C382D9B" w14:textId="13A8B414"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72" w:history="1">
            <w:r w:rsidR="00047BA2" w:rsidRPr="00621628">
              <w:rPr>
                <w:rStyle w:val="Hyperlink"/>
                <w:noProof/>
              </w:rPr>
              <w:t>S</w:t>
            </w:r>
            <w:r w:rsidR="002347B7">
              <w:rPr>
                <w:rStyle w:val="Hyperlink"/>
                <w:noProof/>
              </w:rPr>
              <w:t xml:space="preserve">ECTION 2 </w:t>
            </w:r>
            <w:r w:rsidR="00047BA2" w:rsidRPr="00621628">
              <w:rPr>
                <w:rStyle w:val="Hyperlink"/>
                <w:noProof/>
              </w:rPr>
              <w:t xml:space="preserve"> B</w:t>
            </w:r>
            <w:r w:rsidR="002347B7">
              <w:rPr>
                <w:rStyle w:val="Hyperlink"/>
                <w:noProof/>
              </w:rPr>
              <w:t xml:space="preserve">ACKGROUND ON THE </w:t>
            </w:r>
            <w:r w:rsidR="00047BA2" w:rsidRPr="00621628">
              <w:rPr>
                <w:rStyle w:val="Hyperlink"/>
                <w:noProof/>
              </w:rPr>
              <w:t>1980 E</w:t>
            </w:r>
            <w:r w:rsidR="002347B7">
              <w:rPr>
                <w:rStyle w:val="Hyperlink"/>
                <w:noProof/>
              </w:rPr>
              <w:t>RUPTION</w:t>
            </w:r>
            <w:r w:rsidR="00047BA2" w:rsidRPr="00621628">
              <w:rPr>
                <w:rStyle w:val="Hyperlink"/>
                <w:noProof/>
              </w:rPr>
              <w:t xml:space="preserve"> </w:t>
            </w:r>
            <w:r w:rsidR="002347B7">
              <w:rPr>
                <w:rStyle w:val="Hyperlink"/>
                <w:noProof/>
              </w:rPr>
              <w:t>OF</w:t>
            </w:r>
            <w:r w:rsidR="00047BA2" w:rsidRPr="00621628">
              <w:rPr>
                <w:rStyle w:val="Hyperlink"/>
                <w:noProof/>
              </w:rPr>
              <w:t xml:space="preserve"> M</w:t>
            </w:r>
            <w:r w:rsidR="002347B7">
              <w:rPr>
                <w:rStyle w:val="Hyperlink"/>
                <w:noProof/>
              </w:rPr>
              <w:t>OUNT</w:t>
            </w:r>
            <w:r w:rsidR="00047BA2" w:rsidRPr="00621628">
              <w:rPr>
                <w:rStyle w:val="Hyperlink"/>
                <w:noProof/>
              </w:rPr>
              <w:t xml:space="preserve"> S</w:t>
            </w:r>
            <w:r w:rsidR="002347B7">
              <w:rPr>
                <w:rStyle w:val="Hyperlink"/>
                <w:noProof/>
              </w:rPr>
              <w:t>T.</w:t>
            </w:r>
            <w:r w:rsidR="00047BA2" w:rsidRPr="00621628">
              <w:rPr>
                <w:rStyle w:val="Hyperlink"/>
                <w:noProof/>
              </w:rPr>
              <w:t xml:space="preserve"> H</w:t>
            </w:r>
            <w:r w:rsidR="002347B7">
              <w:rPr>
                <w:rStyle w:val="Hyperlink"/>
                <w:noProof/>
              </w:rPr>
              <w:t>ELENS</w:t>
            </w:r>
            <w:r w:rsidR="00047BA2">
              <w:rPr>
                <w:noProof/>
                <w:webHidden/>
              </w:rPr>
              <w:tab/>
            </w:r>
            <w:r w:rsidR="00047BA2">
              <w:rPr>
                <w:noProof/>
                <w:webHidden/>
              </w:rPr>
              <w:fldChar w:fldCharType="begin"/>
            </w:r>
            <w:r w:rsidR="00047BA2">
              <w:rPr>
                <w:noProof/>
                <w:webHidden/>
              </w:rPr>
              <w:instrText xml:space="preserve"> PAGEREF _Toc165032672 \h </w:instrText>
            </w:r>
            <w:r w:rsidR="00047BA2">
              <w:rPr>
                <w:noProof/>
                <w:webHidden/>
              </w:rPr>
            </w:r>
            <w:r w:rsidR="00047BA2">
              <w:rPr>
                <w:noProof/>
                <w:webHidden/>
              </w:rPr>
              <w:fldChar w:fldCharType="separate"/>
            </w:r>
            <w:r w:rsidR="00047BA2">
              <w:rPr>
                <w:noProof/>
                <w:webHidden/>
              </w:rPr>
              <w:t>4</w:t>
            </w:r>
            <w:r w:rsidR="00047BA2">
              <w:rPr>
                <w:noProof/>
                <w:webHidden/>
              </w:rPr>
              <w:fldChar w:fldCharType="end"/>
            </w:r>
          </w:hyperlink>
        </w:p>
        <w:p w14:paraId="223A638F" w14:textId="7D58E8ED"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73" w:history="1">
            <w:r w:rsidR="00047BA2" w:rsidRPr="00621628">
              <w:rPr>
                <w:rStyle w:val="Hyperlink"/>
                <w:noProof/>
              </w:rPr>
              <w:t>S</w:t>
            </w:r>
            <w:r w:rsidR="002347B7">
              <w:rPr>
                <w:rStyle w:val="Hyperlink"/>
                <w:noProof/>
              </w:rPr>
              <w:t>ECTION 3 DEVELOPMENT OF RESILIENCE</w:t>
            </w:r>
            <w:r w:rsidR="00047BA2" w:rsidRPr="00621628">
              <w:rPr>
                <w:rStyle w:val="Hyperlink"/>
                <w:noProof/>
              </w:rPr>
              <w:t>: A</w:t>
            </w:r>
            <w:r w:rsidR="002347B7">
              <w:rPr>
                <w:rStyle w:val="Hyperlink"/>
                <w:noProof/>
              </w:rPr>
              <w:t>FTER</w:t>
            </w:r>
            <w:r w:rsidR="00047BA2" w:rsidRPr="00621628">
              <w:rPr>
                <w:rStyle w:val="Hyperlink"/>
                <w:noProof/>
              </w:rPr>
              <w:t xml:space="preserve"> </w:t>
            </w:r>
            <w:r w:rsidR="002347B7">
              <w:rPr>
                <w:rStyle w:val="Hyperlink"/>
                <w:noProof/>
              </w:rPr>
              <w:t>THE</w:t>
            </w:r>
            <w:r w:rsidR="00047BA2" w:rsidRPr="00621628">
              <w:rPr>
                <w:rStyle w:val="Hyperlink"/>
                <w:noProof/>
              </w:rPr>
              <w:t xml:space="preserve"> E</w:t>
            </w:r>
            <w:r w:rsidR="002347B7">
              <w:rPr>
                <w:rStyle w:val="Hyperlink"/>
                <w:noProof/>
              </w:rPr>
              <w:t>RUPTION</w:t>
            </w:r>
            <w:r w:rsidR="00047BA2">
              <w:rPr>
                <w:noProof/>
                <w:webHidden/>
              </w:rPr>
              <w:tab/>
            </w:r>
            <w:r w:rsidR="00047BA2">
              <w:rPr>
                <w:noProof/>
                <w:webHidden/>
              </w:rPr>
              <w:fldChar w:fldCharType="begin"/>
            </w:r>
            <w:r w:rsidR="00047BA2">
              <w:rPr>
                <w:noProof/>
                <w:webHidden/>
              </w:rPr>
              <w:instrText xml:space="preserve"> PAGEREF _Toc165032673 \h </w:instrText>
            </w:r>
            <w:r w:rsidR="00047BA2">
              <w:rPr>
                <w:noProof/>
                <w:webHidden/>
              </w:rPr>
            </w:r>
            <w:r w:rsidR="00047BA2">
              <w:rPr>
                <w:noProof/>
                <w:webHidden/>
              </w:rPr>
              <w:fldChar w:fldCharType="separate"/>
            </w:r>
            <w:r w:rsidR="00047BA2">
              <w:rPr>
                <w:noProof/>
                <w:webHidden/>
              </w:rPr>
              <w:t>6</w:t>
            </w:r>
            <w:r w:rsidR="00047BA2">
              <w:rPr>
                <w:noProof/>
                <w:webHidden/>
              </w:rPr>
              <w:fldChar w:fldCharType="end"/>
            </w:r>
          </w:hyperlink>
        </w:p>
        <w:p w14:paraId="350A2D08" w14:textId="58ECB975"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74" w:history="1">
            <w:r w:rsidR="00047BA2" w:rsidRPr="00621628">
              <w:rPr>
                <w:rStyle w:val="Hyperlink"/>
                <w:noProof/>
              </w:rPr>
              <w:t>Game Overview</w:t>
            </w:r>
            <w:r w:rsidR="00047BA2">
              <w:rPr>
                <w:noProof/>
                <w:webHidden/>
              </w:rPr>
              <w:tab/>
            </w:r>
            <w:r w:rsidR="00047BA2">
              <w:rPr>
                <w:noProof/>
                <w:webHidden/>
              </w:rPr>
              <w:fldChar w:fldCharType="begin"/>
            </w:r>
            <w:r w:rsidR="00047BA2">
              <w:rPr>
                <w:noProof/>
                <w:webHidden/>
              </w:rPr>
              <w:instrText xml:space="preserve"> PAGEREF _Toc165032674 \h </w:instrText>
            </w:r>
            <w:r w:rsidR="00047BA2">
              <w:rPr>
                <w:noProof/>
                <w:webHidden/>
              </w:rPr>
            </w:r>
            <w:r w:rsidR="00047BA2">
              <w:rPr>
                <w:noProof/>
                <w:webHidden/>
              </w:rPr>
              <w:fldChar w:fldCharType="separate"/>
            </w:r>
            <w:r w:rsidR="00047BA2">
              <w:rPr>
                <w:noProof/>
                <w:webHidden/>
              </w:rPr>
              <w:t>6</w:t>
            </w:r>
            <w:r w:rsidR="00047BA2">
              <w:rPr>
                <w:noProof/>
                <w:webHidden/>
              </w:rPr>
              <w:fldChar w:fldCharType="end"/>
            </w:r>
          </w:hyperlink>
        </w:p>
        <w:p w14:paraId="626E5BB4" w14:textId="6BFF0D3E"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75" w:history="1">
            <w:r w:rsidR="00047BA2" w:rsidRPr="00621628">
              <w:rPr>
                <w:rStyle w:val="Hyperlink"/>
                <w:noProof/>
              </w:rPr>
              <w:t>Game Elements</w:t>
            </w:r>
            <w:r w:rsidR="00047BA2">
              <w:rPr>
                <w:noProof/>
                <w:webHidden/>
              </w:rPr>
              <w:tab/>
            </w:r>
            <w:r w:rsidR="00047BA2">
              <w:rPr>
                <w:noProof/>
                <w:webHidden/>
              </w:rPr>
              <w:fldChar w:fldCharType="begin"/>
            </w:r>
            <w:r w:rsidR="00047BA2">
              <w:rPr>
                <w:noProof/>
                <w:webHidden/>
              </w:rPr>
              <w:instrText xml:space="preserve"> PAGEREF _Toc165032675 \h </w:instrText>
            </w:r>
            <w:r w:rsidR="00047BA2">
              <w:rPr>
                <w:noProof/>
                <w:webHidden/>
              </w:rPr>
            </w:r>
            <w:r w:rsidR="00047BA2">
              <w:rPr>
                <w:noProof/>
                <w:webHidden/>
              </w:rPr>
              <w:fldChar w:fldCharType="separate"/>
            </w:r>
            <w:r w:rsidR="00047BA2">
              <w:rPr>
                <w:noProof/>
                <w:webHidden/>
              </w:rPr>
              <w:t>9</w:t>
            </w:r>
            <w:r w:rsidR="00047BA2">
              <w:rPr>
                <w:noProof/>
                <w:webHidden/>
              </w:rPr>
              <w:fldChar w:fldCharType="end"/>
            </w:r>
          </w:hyperlink>
        </w:p>
        <w:p w14:paraId="3EC0F363" w14:textId="2CC6BC11" w:rsidR="00047BA2"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5032676" w:history="1">
            <w:r w:rsidR="00047BA2" w:rsidRPr="00621628">
              <w:rPr>
                <w:rStyle w:val="Hyperlink"/>
                <w:noProof/>
              </w:rPr>
              <w:t>Ecological Succession Model</w:t>
            </w:r>
            <w:r w:rsidR="00047BA2">
              <w:rPr>
                <w:noProof/>
                <w:webHidden/>
              </w:rPr>
              <w:tab/>
            </w:r>
            <w:r w:rsidR="00047BA2">
              <w:rPr>
                <w:noProof/>
                <w:webHidden/>
              </w:rPr>
              <w:fldChar w:fldCharType="begin"/>
            </w:r>
            <w:r w:rsidR="00047BA2">
              <w:rPr>
                <w:noProof/>
                <w:webHidden/>
              </w:rPr>
              <w:instrText xml:space="preserve"> PAGEREF _Toc165032676 \h </w:instrText>
            </w:r>
            <w:r w:rsidR="00047BA2">
              <w:rPr>
                <w:noProof/>
                <w:webHidden/>
              </w:rPr>
            </w:r>
            <w:r w:rsidR="00047BA2">
              <w:rPr>
                <w:noProof/>
                <w:webHidden/>
              </w:rPr>
              <w:fldChar w:fldCharType="separate"/>
            </w:r>
            <w:r w:rsidR="00047BA2">
              <w:rPr>
                <w:noProof/>
                <w:webHidden/>
              </w:rPr>
              <w:t>9</w:t>
            </w:r>
            <w:r w:rsidR="00047BA2">
              <w:rPr>
                <w:noProof/>
                <w:webHidden/>
              </w:rPr>
              <w:fldChar w:fldCharType="end"/>
            </w:r>
          </w:hyperlink>
        </w:p>
        <w:p w14:paraId="0B46057E" w14:textId="7FF9BA62" w:rsidR="00047BA2"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5032677" w:history="1">
            <w:r w:rsidR="00047BA2" w:rsidRPr="00621628">
              <w:rPr>
                <w:rStyle w:val="Hyperlink"/>
                <w:noProof/>
              </w:rPr>
              <w:t>Stakeholders</w:t>
            </w:r>
            <w:r w:rsidR="00047BA2">
              <w:rPr>
                <w:noProof/>
                <w:webHidden/>
              </w:rPr>
              <w:tab/>
            </w:r>
            <w:r w:rsidR="00047BA2">
              <w:rPr>
                <w:noProof/>
                <w:webHidden/>
              </w:rPr>
              <w:fldChar w:fldCharType="begin"/>
            </w:r>
            <w:r w:rsidR="00047BA2">
              <w:rPr>
                <w:noProof/>
                <w:webHidden/>
              </w:rPr>
              <w:instrText xml:space="preserve"> PAGEREF _Toc165032677 \h </w:instrText>
            </w:r>
            <w:r w:rsidR="00047BA2">
              <w:rPr>
                <w:noProof/>
                <w:webHidden/>
              </w:rPr>
            </w:r>
            <w:r w:rsidR="00047BA2">
              <w:rPr>
                <w:noProof/>
                <w:webHidden/>
              </w:rPr>
              <w:fldChar w:fldCharType="separate"/>
            </w:r>
            <w:r w:rsidR="00047BA2">
              <w:rPr>
                <w:noProof/>
                <w:webHidden/>
              </w:rPr>
              <w:t>9</w:t>
            </w:r>
            <w:r w:rsidR="00047BA2">
              <w:rPr>
                <w:noProof/>
                <w:webHidden/>
              </w:rPr>
              <w:fldChar w:fldCharType="end"/>
            </w:r>
          </w:hyperlink>
        </w:p>
        <w:p w14:paraId="184D752A" w14:textId="486E3E73" w:rsidR="00047BA2"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5032678" w:history="1">
            <w:r w:rsidR="00047BA2" w:rsidRPr="00621628">
              <w:rPr>
                <w:rStyle w:val="Hyperlink"/>
                <w:noProof/>
              </w:rPr>
              <w:t>Capital</w:t>
            </w:r>
            <w:r w:rsidR="00047BA2">
              <w:rPr>
                <w:noProof/>
                <w:webHidden/>
              </w:rPr>
              <w:tab/>
            </w:r>
            <w:r w:rsidR="00047BA2">
              <w:rPr>
                <w:noProof/>
                <w:webHidden/>
              </w:rPr>
              <w:fldChar w:fldCharType="begin"/>
            </w:r>
            <w:r w:rsidR="00047BA2">
              <w:rPr>
                <w:noProof/>
                <w:webHidden/>
              </w:rPr>
              <w:instrText xml:space="preserve"> PAGEREF _Toc165032678 \h </w:instrText>
            </w:r>
            <w:r w:rsidR="00047BA2">
              <w:rPr>
                <w:noProof/>
                <w:webHidden/>
              </w:rPr>
            </w:r>
            <w:r w:rsidR="00047BA2">
              <w:rPr>
                <w:noProof/>
                <w:webHidden/>
              </w:rPr>
              <w:fldChar w:fldCharType="separate"/>
            </w:r>
            <w:r w:rsidR="00047BA2">
              <w:rPr>
                <w:noProof/>
                <w:webHidden/>
              </w:rPr>
              <w:t>10</w:t>
            </w:r>
            <w:r w:rsidR="00047BA2">
              <w:rPr>
                <w:noProof/>
                <w:webHidden/>
              </w:rPr>
              <w:fldChar w:fldCharType="end"/>
            </w:r>
          </w:hyperlink>
        </w:p>
        <w:p w14:paraId="6E947D2F" w14:textId="06573108" w:rsidR="00047BA2"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5032679" w:history="1">
            <w:r w:rsidR="00047BA2" w:rsidRPr="00621628">
              <w:rPr>
                <w:rStyle w:val="Hyperlink"/>
                <w:noProof/>
              </w:rPr>
              <w:t>Strategies</w:t>
            </w:r>
            <w:r w:rsidR="00047BA2">
              <w:rPr>
                <w:noProof/>
                <w:webHidden/>
              </w:rPr>
              <w:tab/>
            </w:r>
            <w:r w:rsidR="00047BA2">
              <w:rPr>
                <w:noProof/>
                <w:webHidden/>
              </w:rPr>
              <w:fldChar w:fldCharType="begin"/>
            </w:r>
            <w:r w:rsidR="00047BA2">
              <w:rPr>
                <w:noProof/>
                <w:webHidden/>
              </w:rPr>
              <w:instrText xml:space="preserve"> PAGEREF _Toc165032679 \h </w:instrText>
            </w:r>
            <w:r w:rsidR="00047BA2">
              <w:rPr>
                <w:noProof/>
                <w:webHidden/>
              </w:rPr>
            </w:r>
            <w:r w:rsidR="00047BA2">
              <w:rPr>
                <w:noProof/>
                <w:webHidden/>
              </w:rPr>
              <w:fldChar w:fldCharType="separate"/>
            </w:r>
            <w:r w:rsidR="00047BA2">
              <w:rPr>
                <w:noProof/>
                <w:webHidden/>
              </w:rPr>
              <w:t>13</w:t>
            </w:r>
            <w:r w:rsidR="00047BA2">
              <w:rPr>
                <w:noProof/>
                <w:webHidden/>
              </w:rPr>
              <w:fldChar w:fldCharType="end"/>
            </w:r>
          </w:hyperlink>
        </w:p>
        <w:p w14:paraId="5193655D" w14:textId="0681D946"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80" w:history="1">
            <w:r w:rsidR="00047BA2" w:rsidRPr="00621628">
              <w:rPr>
                <w:rStyle w:val="Hyperlink"/>
                <w:noProof/>
              </w:rPr>
              <w:t>S</w:t>
            </w:r>
            <w:r w:rsidR="002347B7">
              <w:rPr>
                <w:rStyle w:val="Hyperlink"/>
                <w:noProof/>
              </w:rPr>
              <w:t>ECTION 4 METHODS</w:t>
            </w:r>
            <w:r w:rsidR="00047BA2">
              <w:rPr>
                <w:noProof/>
                <w:webHidden/>
              </w:rPr>
              <w:tab/>
            </w:r>
            <w:r w:rsidR="00047BA2">
              <w:rPr>
                <w:noProof/>
                <w:webHidden/>
              </w:rPr>
              <w:fldChar w:fldCharType="begin"/>
            </w:r>
            <w:r w:rsidR="00047BA2">
              <w:rPr>
                <w:noProof/>
                <w:webHidden/>
              </w:rPr>
              <w:instrText xml:space="preserve"> PAGEREF _Toc165032680 \h </w:instrText>
            </w:r>
            <w:r w:rsidR="00047BA2">
              <w:rPr>
                <w:noProof/>
                <w:webHidden/>
              </w:rPr>
            </w:r>
            <w:r w:rsidR="00047BA2">
              <w:rPr>
                <w:noProof/>
                <w:webHidden/>
              </w:rPr>
              <w:fldChar w:fldCharType="separate"/>
            </w:r>
            <w:r w:rsidR="00047BA2">
              <w:rPr>
                <w:noProof/>
                <w:webHidden/>
              </w:rPr>
              <w:t>14</w:t>
            </w:r>
            <w:r w:rsidR="00047BA2">
              <w:rPr>
                <w:noProof/>
                <w:webHidden/>
              </w:rPr>
              <w:fldChar w:fldCharType="end"/>
            </w:r>
          </w:hyperlink>
        </w:p>
        <w:p w14:paraId="1EA49334" w14:textId="03FE21D8"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1" w:history="1">
            <w:r w:rsidR="00047BA2" w:rsidRPr="00621628">
              <w:rPr>
                <w:rStyle w:val="Hyperlink"/>
                <w:noProof/>
              </w:rPr>
              <w:t>Participants</w:t>
            </w:r>
            <w:r w:rsidR="00047BA2">
              <w:rPr>
                <w:noProof/>
                <w:webHidden/>
              </w:rPr>
              <w:tab/>
            </w:r>
            <w:r w:rsidR="00047BA2">
              <w:rPr>
                <w:noProof/>
                <w:webHidden/>
              </w:rPr>
              <w:fldChar w:fldCharType="begin"/>
            </w:r>
            <w:r w:rsidR="00047BA2">
              <w:rPr>
                <w:noProof/>
                <w:webHidden/>
              </w:rPr>
              <w:instrText xml:space="preserve"> PAGEREF _Toc165032681 \h </w:instrText>
            </w:r>
            <w:r w:rsidR="00047BA2">
              <w:rPr>
                <w:noProof/>
                <w:webHidden/>
              </w:rPr>
            </w:r>
            <w:r w:rsidR="00047BA2">
              <w:rPr>
                <w:noProof/>
                <w:webHidden/>
              </w:rPr>
              <w:fldChar w:fldCharType="separate"/>
            </w:r>
            <w:r w:rsidR="00047BA2">
              <w:rPr>
                <w:noProof/>
                <w:webHidden/>
              </w:rPr>
              <w:t>14</w:t>
            </w:r>
            <w:r w:rsidR="00047BA2">
              <w:rPr>
                <w:noProof/>
                <w:webHidden/>
              </w:rPr>
              <w:fldChar w:fldCharType="end"/>
            </w:r>
          </w:hyperlink>
        </w:p>
        <w:p w14:paraId="2AAFF361" w14:textId="1F540C6D"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2" w:history="1">
            <w:r w:rsidR="00047BA2" w:rsidRPr="00621628">
              <w:rPr>
                <w:rStyle w:val="Hyperlink"/>
                <w:noProof/>
              </w:rPr>
              <w:t>Study Design</w:t>
            </w:r>
            <w:r w:rsidR="00047BA2">
              <w:rPr>
                <w:noProof/>
                <w:webHidden/>
              </w:rPr>
              <w:tab/>
            </w:r>
            <w:r w:rsidR="00047BA2">
              <w:rPr>
                <w:noProof/>
                <w:webHidden/>
              </w:rPr>
              <w:fldChar w:fldCharType="begin"/>
            </w:r>
            <w:r w:rsidR="00047BA2">
              <w:rPr>
                <w:noProof/>
                <w:webHidden/>
              </w:rPr>
              <w:instrText xml:space="preserve"> PAGEREF _Toc165032682 \h </w:instrText>
            </w:r>
            <w:r w:rsidR="00047BA2">
              <w:rPr>
                <w:noProof/>
                <w:webHidden/>
              </w:rPr>
            </w:r>
            <w:r w:rsidR="00047BA2">
              <w:rPr>
                <w:noProof/>
                <w:webHidden/>
              </w:rPr>
              <w:fldChar w:fldCharType="separate"/>
            </w:r>
            <w:r w:rsidR="00047BA2">
              <w:rPr>
                <w:noProof/>
                <w:webHidden/>
              </w:rPr>
              <w:t>14</w:t>
            </w:r>
            <w:r w:rsidR="00047BA2">
              <w:rPr>
                <w:noProof/>
                <w:webHidden/>
              </w:rPr>
              <w:fldChar w:fldCharType="end"/>
            </w:r>
          </w:hyperlink>
        </w:p>
        <w:p w14:paraId="3B18A0A3" w14:textId="380BC27A"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3" w:history="1">
            <w:r w:rsidR="00047BA2" w:rsidRPr="00621628">
              <w:rPr>
                <w:rStyle w:val="Hyperlink"/>
                <w:noProof/>
              </w:rPr>
              <w:t>Study Procedure</w:t>
            </w:r>
            <w:r w:rsidR="00047BA2">
              <w:rPr>
                <w:noProof/>
                <w:webHidden/>
              </w:rPr>
              <w:tab/>
            </w:r>
            <w:r w:rsidR="00047BA2">
              <w:rPr>
                <w:noProof/>
                <w:webHidden/>
              </w:rPr>
              <w:fldChar w:fldCharType="begin"/>
            </w:r>
            <w:r w:rsidR="00047BA2">
              <w:rPr>
                <w:noProof/>
                <w:webHidden/>
              </w:rPr>
              <w:instrText xml:space="preserve"> PAGEREF _Toc165032683 \h </w:instrText>
            </w:r>
            <w:r w:rsidR="00047BA2">
              <w:rPr>
                <w:noProof/>
                <w:webHidden/>
              </w:rPr>
            </w:r>
            <w:r w:rsidR="00047BA2">
              <w:rPr>
                <w:noProof/>
                <w:webHidden/>
              </w:rPr>
              <w:fldChar w:fldCharType="separate"/>
            </w:r>
            <w:r w:rsidR="00047BA2">
              <w:rPr>
                <w:noProof/>
                <w:webHidden/>
              </w:rPr>
              <w:t>15</w:t>
            </w:r>
            <w:r w:rsidR="00047BA2">
              <w:rPr>
                <w:noProof/>
                <w:webHidden/>
              </w:rPr>
              <w:fldChar w:fldCharType="end"/>
            </w:r>
          </w:hyperlink>
        </w:p>
        <w:p w14:paraId="3AD7633C" w14:textId="2474E5E6"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4" w:history="1">
            <w:r w:rsidR="00047BA2" w:rsidRPr="00621628">
              <w:rPr>
                <w:rStyle w:val="Hyperlink"/>
                <w:noProof/>
              </w:rPr>
              <w:t>Analysis</w:t>
            </w:r>
            <w:r w:rsidR="00047BA2">
              <w:rPr>
                <w:noProof/>
                <w:webHidden/>
              </w:rPr>
              <w:tab/>
            </w:r>
            <w:r w:rsidR="00047BA2">
              <w:rPr>
                <w:noProof/>
                <w:webHidden/>
              </w:rPr>
              <w:fldChar w:fldCharType="begin"/>
            </w:r>
            <w:r w:rsidR="00047BA2">
              <w:rPr>
                <w:noProof/>
                <w:webHidden/>
              </w:rPr>
              <w:instrText xml:space="preserve"> PAGEREF _Toc165032684 \h </w:instrText>
            </w:r>
            <w:r w:rsidR="00047BA2">
              <w:rPr>
                <w:noProof/>
                <w:webHidden/>
              </w:rPr>
            </w:r>
            <w:r w:rsidR="00047BA2">
              <w:rPr>
                <w:noProof/>
                <w:webHidden/>
              </w:rPr>
              <w:fldChar w:fldCharType="separate"/>
            </w:r>
            <w:r w:rsidR="00047BA2">
              <w:rPr>
                <w:noProof/>
                <w:webHidden/>
              </w:rPr>
              <w:t>15</w:t>
            </w:r>
            <w:r w:rsidR="00047BA2">
              <w:rPr>
                <w:noProof/>
                <w:webHidden/>
              </w:rPr>
              <w:fldChar w:fldCharType="end"/>
            </w:r>
          </w:hyperlink>
        </w:p>
        <w:p w14:paraId="7406BC5A" w14:textId="017FB7EC"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85" w:history="1">
            <w:r w:rsidR="00047BA2" w:rsidRPr="00621628">
              <w:rPr>
                <w:rStyle w:val="Hyperlink"/>
                <w:noProof/>
              </w:rPr>
              <w:t>S</w:t>
            </w:r>
            <w:r w:rsidR="002347B7">
              <w:rPr>
                <w:rStyle w:val="Hyperlink"/>
                <w:noProof/>
              </w:rPr>
              <w:t>ECTION</w:t>
            </w:r>
            <w:r w:rsidR="00047BA2" w:rsidRPr="00621628">
              <w:rPr>
                <w:rStyle w:val="Hyperlink"/>
                <w:noProof/>
              </w:rPr>
              <w:t xml:space="preserve"> 5 R</w:t>
            </w:r>
            <w:r w:rsidR="002347B7">
              <w:rPr>
                <w:rStyle w:val="Hyperlink"/>
                <w:noProof/>
              </w:rPr>
              <w:t>ESULTS</w:t>
            </w:r>
            <w:r w:rsidR="00047BA2">
              <w:rPr>
                <w:noProof/>
                <w:webHidden/>
              </w:rPr>
              <w:tab/>
            </w:r>
            <w:r w:rsidR="00047BA2">
              <w:rPr>
                <w:noProof/>
                <w:webHidden/>
              </w:rPr>
              <w:fldChar w:fldCharType="begin"/>
            </w:r>
            <w:r w:rsidR="00047BA2">
              <w:rPr>
                <w:noProof/>
                <w:webHidden/>
              </w:rPr>
              <w:instrText xml:space="preserve"> PAGEREF _Toc165032685 \h </w:instrText>
            </w:r>
            <w:r w:rsidR="00047BA2">
              <w:rPr>
                <w:noProof/>
                <w:webHidden/>
              </w:rPr>
            </w:r>
            <w:r w:rsidR="00047BA2">
              <w:rPr>
                <w:noProof/>
                <w:webHidden/>
              </w:rPr>
              <w:fldChar w:fldCharType="separate"/>
            </w:r>
            <w:r w:rsidR="00047BA2">
              <w:rPr>
                <w:noProof/>
                <w:webHidden/>
              </w:rPr>
              <w:t>19</w:t>
            </w:r>
            <w:r w:rsidR="00047BA2">
              <w:rPr>
                <w:noProof/>
                <w:webHidden/>
              </w:rPr>
              <w:fldChar w:fldCharType="end"/>
            </w:r>
          </w:hyperlink>
        </w:p>
        <w:p w14:paraId="4174B471" w14:textId="121AC9FB"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86" w:history="1">
            <w:r w:rsidR="00047BA2" w:rsidRPr="00621628">
              <w:rPr>
                <w:rStyle w:val="Hyperlink"/>
                <w:noProof/>
              </w:rPr>
              <w:t>S</w:t>
            </w:r>
            <w:r w:rsidR="002347B7">
              <w:rPr>
                <w:rStyle w:val="Hyperlink"/>
                <w:noProof/>
              </w:rPr>
              <w:t>ECTION 6 DISCUSSION</w:t>
            </w:r>
            <w:r w:rsidR="00047BA2">
              <w:rPr>
                <w:noProof/>
                <w:webHidden/>
              </w:rPr>
              <w:tab/>
            </w:r>
            <w:r w:rsidR="00047BA2">
              <w:rPr>
                <w:noProof/>
                <w:webHidden/>
              </w:rPr>
              <w:fldChar w:fldCharType="begin"/>
            </w:r>
            <w:r w:rsidR="00047BA2">
              <w:rPr>
                <w:noProof/>
                <w:webHidden/>
              </w:rPr>
              <w:instrText xml:space="preserve"> PAGEREF _Toc165032686 \h </w:instrText>
            </w:r>
            <w:r w:rsidR="00047BA2">
              <w:rPr>
                <w:noProof/>
                <w:webHidden/>
              </w:rPr>
            </w:r>
            <w:r w:rsidR="00047BA2">
              <w:rPr>
                <w:noProof/>
                <w:webHidden/>
              </w:rPr>
              <w:fldChar w:fldCharType="separate"/>
            </w:r>
            <w:r w:rsidR="00047BA2">
              <w:rPr>
                <w:noProof/>
                <w:webHidden/>
              </w:rPr>
              <w:t>31</w:t>
            </w:r>
            <w:r w:rsidR="00047BA2">
              <w:rPr>
                <w:noProof/>
                <w:webHidden/>
              </w:rPr>
              <w:fldChar w:fldCharType="end"/>
            </w:r>
          </w:hyperlink>
        </w:p>
        <w:p w14:paraId="353B34AF" w14:textId="11220A2E"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7" w:history="1">
            <w:r w:rsidR="00047BA2" w:rsidRPr="00621628">
              <w:rPr>
                <w:rStyle w:val="Hyperlink"/>
                <w:noProof/>
              </w:rPr>
              <w:t>Implications</w:t>
            </w:r>
            <w:r w:rsidR="00047BA2">
              <w:rPr>
                <w:noProof/>
                <w:webHidden/>
              </w:rPr>
              <w:tab/>
            </w:r>
            <w:r w:rsidR="00047BA2">
              <w:rPr>
                <w:noProof/>
                <w:webHidden/>
              </w:rPr>
              <w:fldChar w:fldCharType="begin"/>
            </w:r>
            <w:r w:rsidR="00047BA2">
              <w:rPr>
                <w:noProof/>
                <w:webHidden/>
              </w:rPr>
              <w:instrText xml:space="preserve"> PAGEREF _Toc165032687 \h </w:instrText>
            </w:r>
            <w:r w:rsidR="00047BA2">
              <w:rPr>
                <w:noProof/>
                <w:webHidden/>
              </w:rPr>
            </w:r>
            <w:r w:rsidR="00047BA2">
              <w:rPr>
                <w:noProof/>
                <w:webHidden/>
              </w:rPr>
              <w:fldChar w:fldCharType="separate"/>
            </w:r>
            <w:r w:rsidR="00047BA2">
              <w:rPr>
                <w:noProof/>
                <w:webHidden/>
              </w:rPr>
              <w:t>31</w:t>
            </w:r>
            <w:r w:rsidR="00047BA2">
              <w:rPr>
                <w:noProof/>
                <w:webHidden/>
              </w:rPr>
              <w:fldChar w:fldCharType="end"/>
            </w:r>
          </w:hyperlink>
        </w:p>
        <w:p w14:paraId="3B60EB0D" w14:textId="07C1EDC0" w:rsidR="00047BA2"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5032688" w:history="1">
            <w:r w:rsidR="00047BA2" w:rsidRPr="00621628">
              <w:rPr>
                <w:rStyle w:val="Hyperlink"/>
                <w:noProof/>
              </w:rPr>
              <w:t>Future Directions</w:t>
            </w:r>
            <w:r w:rsidR="00047BA2">
              <w:rPr>
                <w:noProof/>
                <w:webHidden/>
              </w:rPr>
              <w:tab/>
            </w:r>
            <w:r w:rsidR="00047BA2">
              <w:rPr>
                <w:noProof/>
                <w:webHidden/>
              </w:rPr>
              <w:fldChar w:fldCharType="begin"/>
            </w:r>
            <w:r w:rsidR="00047BA2">
              <w:rPr>
                <w:noProof/>
                <w:webHidden/>
              </w:rPr>
              <w:instrText xml:space="preserve"> PAGEREF _Toc165032688 \h </w:instrText>
            </w:r>
            <w:r w:rsidR="00047BA2">
              <w:rPr>
                <w:noProof/>
                <w:webHidden/>
              </w:rPr>
            </w:r>
            <w:r w:rsidR="00047BA2">
              <w:rPr>
                <w:noProof/>
                <w:webHidden/>
              </w:rPr>
              <w:fldChar w:fldCharType="separate"/>
            </w:r>
            <w:r w:rsidR="00047BA2">
              <w:rPr>
                <w:noProof/>
                <w:webHidden/>
              </w:rPr>
              <w:t>31</w:t>
            </w:r>
            <w:r w:rsidR="00047BA2">
              <w:rPr>
                <w:noProof/>
                <w:webHidden/>
              </w:rPr>
              <w:fldChar w:fldCharType="end"/>
            </w:r>
          </w:hyperlink>
        </w:p>
        <w:p w14:paraId="10262486" w14:textId="57F288AB"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89" w:history="1">
            <w:r w:rsidR="00047BA2" w:rsidRPr="00621628">
              <w:rPr>
                <w:rStyle w:val="Hyperlink"/>
                <w:noProof/>
              </w:rPr>
              <w:t>S</w:t>
            </w:r>
            <w:r w:rsidR="002347B7">
              <w:rPr>
                <w:rStyle w:val="Hyperlink"/>
                <w:noProof/>
              </w:rPr>
              <w:t xml:space="preserve">ECTION </w:t>
            </w:r>
            <w:r w:rsidR="00047BA2" w:rsidRPr="00621628">
              <w:rPr>
                <w:rStyle w:val="Hyperlink"/>
                <w:noProof/>
              </w:rPr>
              <w:t>7 C</w:t>
            </w:r>
            <w:r w:rsidR="002347B7">
              <w:rPr>
                <w:rStyle w:val="Hyperlink"/>
                <w:noProof/>
              </w:rPr>
              <w:t>ONCLUSION</w:t>
            </w:r>
            <w:r w:rsidR="00047BA2">
              <w:rPr>
                <w:noProof/>
                <w:webHidden/>
              </w:rPr>
              <w:tab/>
            </w:r>
            <w:r w:rsidR="00047BA2">
              <w:rPr>
                <w:noProof/>
                <w:webHidden/>
              </w:rPr>
              <w:fldChar w:fldCharType="begin"/>
            </w:r>
            <w:r w:rsidR="00047BA2">
              <w:rPr>
                <w:noProof/>
                <w:webHidden/>
              </w:rPr>
              <w:instrText xml:space="preserve"> PAGEREF _Toc165032689 \h </w:instrText>
            </w:r>
            <w:r w:rsidR="00047BA2">
              <w:rPr>
                <w:noProof/>
                <w:webHidden/>
              </w:rPr>
            </w:r>
            <w:r w:rsidR="00047BA2">
              <w:rPr>
                <w:noProof/>
                <w:webHidden/>
              </w:rPr>
              <w:fldChar w:fldCharType="separate"/>
            </w:r>
            <w:r w:rsidR="00047BA2">
              <w:rPr>
                <w:noProof/>
                <w:webHidden/>
              </w:rPr>
              <w:t>34</w:t>
            </w:r>
            <w:r w:rsidR="00047BA2">
              <w:rPr>
                <w:noProof/>
                <w:webHidden/>
              </w:rPr>
              <w:fldChar w:fldCharType="end"/>
            </w:r>
          </w:hyperlink>
        </w:p>
        <w:p w14:paraId="2253D125" w14:textId="04960DC6"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90" w:history="1">
            <w:r w:rsidR="00047BA2" w:rsidRPr="00621628">
              <w:rPr>
                <w:rStyle w:val="Hyperlink"/>
                <w:noProof/>
              </w:rPr>
              <w:t>R</w:t>
            </w:r>
            <w:r w:rsidR="002347B7">
              <w:rPr>
                <w:rStyle w:val="Hyperlink"/>
                <w:noProof/>
              </w:rPr>
              <w:t>EFERENCES</w:t>
            </w:r>
            <w:r w:rsidR="00047BA2">
              <w:rPr>
                <w:noProof/>
                <w:webHidden/>
              </w:rPr>
              <w:tab/>
            </w:r>
            <w:r w:rsidR="00047BA2">
              <w:rPr>
                <w:noProof/>
                <w:webHidden/>
              </w:rPr>
              <w:fldChar w:fldCharType="begin"/>
            </w:r>
            <w:r w:rsidR="00047BA2">
              <w:rPr>
                <w:noProof/>
                <w:webHidden/>
              </w:rPr>
              <w:instrText xml:space="preserve"> PAGEREF _Toc165032690 \h </w:instrText>
            </w:r>
            <w:r w:rsidR="00047BA2">
              <w:rPr>
                <w:noProof/>
                <w:webHidden/>
              </w:rPr>
            </w:r>
            <w:r w:rsidR="00047BA2">
              <w:rPr>
                <w:noProof/>
                <w:webHidden/>
              </w:rPr>
              <w:fldChar w:fldCharType="separate"/>
            </w:r>
            <w:r w:rsidR="00047BA2">
              <w:rPr>
                <w:noProof/>
                <w:webHidden/>
              </w:rPr>
              <w:t>35</w:t>
            </w:r>
            <w:r w:rsidR="00047BA2">
              <w:rPr>
                <w:noProof/>
                <w:webHidden/>
              </w:rPr>
              <w:fldChar w:fldCharType="end"/>
            </w:r>
          </w:hyperlink>
        </w:p>
        <w:p w14:paraId="048B2F38" w14:textId="28A3C452"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91" w:history="1">
            <w:r w:rsidR="00047BA2" w:rsidRPr="00621628">
              <w:rPr>
                <w:rStyle w:val="Hyperlink"/>
                <w:noProof/>
              </w:rPr>
              <w:t>A</w:t>
            </w:r>
            <w:r w:rsidR="002347B7">
              <w:rPr>
                <w:rStyle w:val="Hyperlink"/>
                <w:noProof/>
              </w:rPr>
              <w:t>PPENDIX</w:t>
            </w:r>
            <w:r w:rsidR="00047BA2">
              <w:rPr>
                <w:noProof/>
                <w:webHidden/>
              </w:rPr>
              <w:tab/>
            </w:r>
            <w:r w:rsidR="00047BA2">
              <w:rPr>
                <w:noProof/>
                <w:webHidden/>
              </w:rPr>
              <w:fldChar w:fldCharType="begin"/>
            </w:r>
            <w:r w:rsidR="00047BA2">
              <w:rPr>
                <w:noProof/>
                <w:webHidden/>
              </w:rPr>
              <w:instrText xml:space="preserve"> PAGEREF _Toc165032691 \h </w:instrText>
            </w:r>
            <w:r w:rsidR="00047BA2">
              <w:rPr>
                <w:noProof/>
                <w:webHidden/>
              </w:rPr>
            </w:r>
            <w:r w:rsidR="00047BA2">
              <w:rPr>
                <w:noProof/>
                <w:webHidden/>
              </w:rPr>
              <w:fldChar w:fldCharType="separate"/>
            </w:r>
            <w:r w:rsidR="00047BA2">
              <w:rPr>
                <w:noProof/>
                <w:webHidden/>
              </w:rPr>
              <w:t>40</w:t>
            </w:r>
            <w:r w:rsidR="00047BA2">
              <w:rPr>
                <w:noProof/>
                <w:webHidden/>
              </w:rPr>
              <w:fldChar w:fldCharType="end"/>
            </w:r>
          </w:hyperlink>
        </w:p>
        <w:p w14:paraId="6A9F225A" w14:textId="6854D421" w:rsidR="00047BA2"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5032692" w:history="1">
            <w:r w:rsidR="00047BA2" w:rsidRPr="00621628">
              <w:rPr>
                <w:rStyle w:val="Hyperlink"/>
                <w:noProof/>
              </w:rPr>
              <w:t>V</w:t>
            </w:r>
            <w:r w:rsidR="002347B7">
              <w:rPr>
                <w:rStyle w:val="Hyperlink"/>
                <w:noProof/>
              </w:rPr>
              <w:t>ITA</w:t>
            </w:r>
            <w:r w:rsidR="00047BA2">
              <w:rPr>
                <w:noProof/>
                <w:webHidden/>
              </w:rPr>
              <w:tab/>
            </w:r>
            <w:r w:rsidR="00047BA2">
              <w:rPr>
                <w:noProof/>
                <w:webHidden/>
              </w:rPr>
              <w:fldChar w:fldCharType="begin"/>
            </w:r>
            <w:r w:rsidR="00047BA2">
              <w:rPr>
                <w:noProof/>
                <w:webHidden/>
              </w:rPr>
              <w:instrText xml:space="preserve"> PAGEREF _Toc165032692 \h </w:instrText>
            </w:r>
            <w:r w:rsidR="00047BA2">
              <w:rPr>
                <w:noProof/>
                <w:webHidden/>
              </w:rPr>
            </w:r>
            <w:r w:rsidR="00047BA2">
              <w:rPr>
                <w:noProof/>
                <w:webHidden/>
              </w:rPr>
              <w:fldChar w:fldCharType="separate"/>
            </w:r>
            <w:r w:rsidR="00047BA2">
              <w:rPr>
                <w:noProof/>
                <w:webHidden/>
              </w:rPr>
              <w:t>44</w:t>
            </w:r>
            <w:r w:rsidR="00047BA2">
              <w:rPr>
                <w:noProof/>
                <w:webHidden/>
              </w:rPr>
              <w:fldChar w:fldCharType="end"/>
            </w:r>
          </w:hyperlink>
        </w:p>
        <w:p w14:paraId="2F7F505D" w14:textId="75F5BA92" w:rsidR="00D410A2" w:rsidRDefault="00D410A2">
          <w:r>
            <w:rPr>
              <w:b/>
              <w:bCs/>
              <w:noProof/>
            </w:rPr>
            <w:fldChar w:fldCharType="end"/>
          </w:r>
        </w:p>
      </w:sdtContent>
    </w:sdt>
    <w:p w14:paraId="0E5DDD9A" w14:textId="77777777" w:rsidR="00815425" w:rsidRDefault="00815425" w:rsidP="008D1638">
      <w:pPr>
        <w:pStyle w:val="Heading1"/>
        <w:spacing w:line="240" w:lineRule="auto"/>
        <w:jc w:val="left"/>
        <w:rPr>
          <w:rFonts w:ascii="Times New Roman" w:eastAsia="Times New Roman" w:hAnsi="Times New Roman" w:cs="Times New Roman"/>
        </w:rPr>
      </w:pPr>
    </w:p>
    <w:p w14:paraId="3AF02410" w14:textId="77777777" w:rsidR="0082634A" w:rsidRDefault="0082634A" w:rsidP="0082634A"/>
    <w:p w14:paraId="1D0243AF" w14:textId="77777777" w:rsidR="0082634A" w:rsidRDefault="0082634A" w:rsidP="0082634A"/>
    <w:p w14:paraId="2F9E4CE3" w14:textId="77777777" w:rsidR="0082634A" w:rsidRDefault="0082634A" w:rsidP="0082634A"/>
    <w:p w14:paraId="623179C5" w14:textId="77777777" w:rsidR="0082634A" w:rsidRDefault="0082634A" w:rsidP="0082634A"/>
    <w:p w14:paraId="2BD313EB" w14:textId="77777777" w:rsidR="0082634A" w:rsidRDefault="0082634A" w:rsidP="0082634A"/>
    <w:p w14:paraId="0596268A" w14:textId="77777777" w:rsidR="0082634A" w:rsidRDefault="0082634A" w:rsidP="0082634A"/>
    <w:p w14:paraId="012F0A43" w14:textId="195AD1B4" w:rsidR="0082634A" w:rsidRDefault="002347B7" w:rsidP="002347B7">
      <w:pPr>
        <w:tabs>
          <w:tab w:val="left" w:pos="1237"/>
        </w:tabs>
      </w:pPr>
      <w:r>
        <w:tab/>
      </w:r>
    </w:p>
    <w:p w14:paraId="713521F1" w14:textId="77777777" w:rsidR="0082634A" w:rsidRDefault="0082634A" w:rsidP="0082634A"/>
    <w:p w14:paraId="7E0EB83C" w14:textId="77777777" w:rsidR="0082634A" w:rsidRDefault="0082634A" w:rsidP="0082634A"/>
    <w:p w14:paraId="52C04B5E" w14:textId="77777777" w:rsidR="0082634A" w:rsidRDefault="0082634A" w:rsidP="0082634A"/>
    <w:p w14:paraId="5A258231" w14:textId="77777777" w:rsidR="0082634A" w:rsidRDefault="0082634A" w:rsidP="0082634A"/>
    <w:p w14:paraId="685C16AB" w14:textId="77777777" w:rsidR="0082634A" w:rsidRDefault="0082634A" w:rsidP="0082634A"/>
    <w:p w14:paraId="08C33AF8" w14:textId="77777777" w:rsidR="0082634A" w:rsidRDefault="0082634A" w:rsidP="0082634A"/>
    <w:p w14:paraId="2B81CD37" w14:textId="77777777" w:rsidR="0082634A" w:rsidRDefault="0082634A" w:rsidP="0082634A"/>
    <w:p w14:paraId="7F04CDB0" w14:textId="77777777" w:rsidR="0082634A" w:rsidRDefault="0082634A" w:rsidP="0082634A"/>
    <w:p w14:paraId="28ECE525" w14:textId="77777777" w:rsidR="00BA2A2C" w:rsidRDefault="00BA2A2C" w:rsidP="00BA2A2C"/>
    <w:p w14:paraId="351B7299" w14:textId="77777777" w:rsidR="002B66DB" w:rsidRPr="00BA2A2C" w:rsidRDefault="002B66DB" w:rsidP="00BA2A2C"/>
    <w:p w14:paraId="349FD0E0" w14:textId="3196766E" w:rsidR="00623732" w:rsidRPr="00937AF5" w:rsidRDefault="00937AF5" w:rsidP="002B66DB">
      <w:pPr>
        <w:spacing w:line="360" w:lineRule="auto"/>
        <w:jc w:val="center"/>
        <w:rPr>
          <w:b/>
          <w:bCs/>
        </w:rPr>
      </w:pPr>
      <w:bookmarkStart w:id="21" w:name="_Toc162358287"/>
      <w:r w:rsidRPr="00937AF5">
        <w:rPr>
          <w:b/>
          <w:bCs/>
        </w:rPr>
        <w:lastRenderedPageBreak/>
        <w:t>LIST OF TABLES</w:t>
      </w:r>
      <w:bookmarkEnd w:id="21"/>
    </w:p>
    <w:p w14:paraId="7249AB2A" w14:textId="75E98FBD" w:rsidR="007033B4" w:rsidRPr="007033B4" w:rsidRDefault="007033B4" w:rsidP="007033B4">
      <w:pPr>
        <w:pStyle w:val="TableofFigures"/>
        <w:tabs>
          <w:tab w:val="right" w:leader="dot" w:pos="8630"/>
        </w:tabs>
        <w:ind w:left="0" w:firstLine="0"/>
        <w:rPr>
          <w:rStyle w:val="Hyperlink"/>
        </w:rPr>
      </w:pPr>
      <w:r>
        <w:fldChar w:fldCharType="begin"/>
      </w:r>
      <w:r>
        <w:instrText>HYPERLINK  \l "_Table_3.1._Capital"</w:instrText>
      </w:r>
      <w:r>
        <w:fldChar w:fldCharType="separate"/>
      </w:r>
      <w:r w:rsidRPr="007033B4">
        <w:rPr>
          <w:rStyle w:val="Hyperlink"/>
        </w:rPr>
        <w:t xml:space="preserve">Table 3.1. Capital </w:t>
      </w:r>
      <w:r w:rsidR="00E0137D">
        <w:rPr>
          <w:rStyle w:val="Hyperlink"/>
        </w:rPr>
        <w:t>E</w:t>
      </w:r>
      <w:r w:rsidRPr="007033B4">
        <w:rPr>
          <w:rStyle w:val="Hyperlink"/>
        </w:rPr>
        <w:t xml:space="preserve">ffects </w:t>
      </w:r>
      <w:r w:rsidR="00E0137D">
        <w:rPr>
          <w:rStyle w:val="Hyperlink"/>
        </w:rPr>
        <w:t>P</w:t>
      </w:r>
      <w:r w:rsidRPr="007033B4">
        <w:rPr>
          <w:rStyle w:val="Hyperlink"/>
        </w:rPr>
        <w:t xml:space="preserve">er </w:t>
      </w:r>
      <w:r w:rsidR="00E0137D">
        <w:rPr>
          <w:rStyle w:val="Hyperlink"/>
        </w:rPr>
        <w:t>S</w:t>
      </w:r>
      <w:r w:rsidRPr="007033B4">
        <w:rPr>
          <w:rStyle w:val="Hyperlink"/>
        </w:rPr>
        <w:t>takeholder.</w:t>
      </w:r>
      <w:r w:rsidRPr="007033B4">
        <w:rPr>
          <w:rStyle w:val="Hyperlink"/>
          <w:webHidden/>
        </w:rPr>
        <w:tab/>
      </w:r>
      <w:r w:rsidR="00171DFF">
        <w:rPr>
          <w:rStyle w:val="Hyperlink"/>
          <w:webHidden/>
        </w:rPr>
        <w:t>1</w:t>
      </w:r>
      <w:r w:rsidR="0034412F">
        <w:rPr>
          <w:rStyle w:val="Hyperlink"/>
          <w:webHidden/>
        </w:rPr>
        <w:t>2</w:t>
      </w:r>
    </w:p>
    <w:p w14:paraId="3C7C5C3A" w14:textId="38C602EA" w:rsidR="008154EF" w:rsidRPr="008154EF" w:rsidRDefault="007033B4" w:rsidP="008154EF">
      <w:pPr>
        <w:pStyle w:val="TableofFigures"/>
        <w:tabs>
          <w:tab w:val="right" w:leader="dot" w:pos="8630"/>
        </w:tabs>
        <w:ind w:left="0" w:firstLine="0"/>
      </w:pPr>
      <w:r>
        <w:fldChar w:fldCharType="end"/>
      </w:r>
      <w:hyperlink w:anchor="_Table_4.1._Codebook" w:history="1">
        <w:r w:rsidR="008154EF" w:rsidRPr="00A42556">
          <w:rPr>
            <w:rStyle w:val="Hyperlink"/>
          </w:rPr>
          <w:t xml:space="preserve">Table 4.1. </w:t>
        </w:r>
        <w:r w:rsidR="00A42556" w:rsidRPr="001628F8">
          <w:t>C</w:t>
        </w:r>
        <w:r w:rsidR="00A42556">
          <w:t xml:space="preserve">odebook for </w:t>
        </w:r>
        <w:r w:rsidR="0095451B">
          <w:t>O</w:t>
        </w:r>
        <w:r w:rsidR="00A42556">
          <w:t>pinion-</w:t>
        </w:r>
        <w:r w:rsidR="0095451B">
          <w:t>B</w:t>
        </w:r>
        <w:r w:rsidR="00A42556">
          <w:t xml:space="preserve">ased </w:t>
        </w:r>
        <w:r w:rsidR="0095451B">
          <w:t>S</w:t>
        </w:r>
        <w:r w:rsidR="00A42556">
          <w:t>hort</w:t>
        </w:r>
        <w:r w:rsidR="00E0137D">
          <w:t xml:space="preserve"> </w:t>
        </w:r>
        <w:r w:rsidR="0095451B">
          <w:t>A</w:t>
        </w:r>
        <w:r w:rsidR="00A42556">
          <w:t xml:space="preserve">nswer </w:t>
        </w:r>
        <w:r w:rsidR="0095451B">
          <w:t>R</w:t>
        </w:r>
        <w:r>
          <w:t>esponses</w:t>
        </w:r>
        <w:r w:rsidRPr="001628F8">
          <w:t>.</w:t>
        </w:r>
        <w:r w:rsidR="008154EF" w:rsidRPr="00A42556">
          <w:rPr>
            <w:rStyle w:val="Hyperlink"/>
            <w:webHidden/>
          </w:rPr>
          <w:tab/>
        </w:r>
        <w:r w:rsidR="0034412F">
          <w:rPr>
            <w:rStyle w:val="Hyperlink"/>
            <w:webHidden/>
          </w:rPr>
          <w:t>16</w:t>
        </w:r>
      </w:hyperlink>
    </w:p>
    <w:p w14:paraId="67579812" w14:textId="77777777" w:rsidR="002568A0" w:rsidRDefault="002568A0" w:rsidP="008D1638"/>
    <w:p w14:paraId="5A31397E" w14:textId="77777777" w:rsidR="002B66DB" w:rsidRDefault="002B66DB" w:rsidP="008D1638"/>
    <w:p w14:paraId="5D136715" w14:textId="77777777" w:rsidR="002B66DB" w:rsidRDefault="002B66DB" w:rsidP="008D1638"/>
    <w:p w14:paraId="79F13C15" w14:textId="77777777" w:rsidR="002568A0" w:rsidRDefault="002568A0" w:rsidP="008D1638"/>
    <w:p w14:paraId="6FEBF954" w14:textId="77777777" w:rsidR="002568A0" w:rsidRDefault="002568A0" w:rsidP="008D1638"/>
    <w:p w14:paraId="1D5D88F8" w14:textId="77777777" w:rsidR="002568A0" w:rsidRDefault="002568A0" w:rsidP="008D1638"/>
    <w:p w14:paraId="7B3E31A9" w14:textId="77777777" w:rsidR="002568A0" w:rsidRDefault="002568A0" w:rsidP="008D1638"/>
    <w:p w14:paraId="6207E5EC" w14:textId="77777777" w:rsidR="002568A0" w:rsidRDefault="002568A0" w:rsidP="008D1638"/>
    <w:p w14:paraId="4BB2B9F6" w14:textId="77777777" w:rsidR="002568A0" w:rsidRDefault="002568A0" w:rsidP="008D1638"/>
    <w:p w14:paraId="46AC59A0" w14:textId="77777777" w:rsidR="002568A0" w:rsidRDefault="002568A0" w:rsidP="008D1638"/>
    <w:p w14:paraId="0E8718F4" w14:textId="77777777" w:rsidR="002568A0" w:rsidRDefault="002568A0" w:rsidP="008D1638"/>
    <w:p w14:paraId="5818453C" w14:textId="77777777" w:rsidR="002568A0" w:rsidRDefault="002568A0" w:rsidP="008D1638"/>
    <w:p w14:paraId="42117A79" w14:textId="77777777" w:rsidR="002568A0" w:rsidRDefault="002568A0" w:rsidP="008D1638"/>
    <w:p w14:paraId="599C3240" w14:textId="77777777" w:rsidR="002568A0" w:rsidRDefault="002568A0" w:rsidP="008D1638"/>
    <w:p w14:paraId="40821EED" w14:textId="77777777" w:rsidR="002568A0" w:rsidRDefault="002568A0" w:rsidP="008D1638"/>
    <w:p w14:paraId="41226865" w14:textId="77777777" w:rsidR="002568A0" w:rsidRDefault="002568A0" w:rsidP="008D1638"/>
    <w:p w14:paraId="3EF261E8" w14:textId="77777777" w:rsidR="002568A0" w:rsidRDefault="002568A0" w:rsidP="008D1638"/>
    <w:p w14:paraId="47F6DA5E" w14:textId="77777777" w:rsidR="002568A0" w:rsidRDefault="002568A0" w:rsidP="008D1638"/>
    <w:p w14:paraId="58FF3B2B" w14:textId="77777777" w:rsidR="002568A0" w:rsidRDefault="002568A0" w:rsidP="008D1638"/>
    <w:p w14:paraId="2300497D" w14:textId="77777777" w:rsidR="002568A0" w:rsidRDefault="002568A0" w:rsidP="008D1638"/>
    <w:p w14:paraId="4ABDFE19" w14:textId="77777777" w:rsidR="002568A0" w:rsidRDefault="002568A0" w:rsidP="008D1638"/>
    <w:p w14:paraId="5DAA87B2" w14:textId="77777777" w:rsidR="002568A0" w:rsidRDefault="002568A0" w:rsidP="008D1638"/>
    <w:p w14:paraId="03642BB5" w14:textId="77777777" w:rsidR="002568A0" w:rsidRDefault="002568A0" w:rsidP="008D1638"/>
    <w:p w14:paraId="13BA1951" w14:textId="77777777" w:rsidR="002568A0" w:rsidRDefault="002568A0" w:rsidP="008D1638"/>
    <w:p w14:paraId="2C608505" w14:textId="77777777" w:rsidR="002568A0" w:rsidRDefault="002568A0" w:rsidP="008D1638"/>
    <w:p w14:paraId="48FF7E1E" w14:textId="77777777" w:rsidR="002568A0" w:rsidRDefault="002568A0" w:rsidP="008D1638"/>
    <w:p w14:paraId="753A54EF" w14:textId="77777777" w:rsidR="002568A0" w:rsidRDefault="002568A0" w:rsidP="008D1638"/>
    <w:p w14:paraId="0074CCBE" w14:textId="77777777" w:rsidR="002568A0" w:rsidRDefault="002568A0" w:rsidP="008D1638"/>
    <w:p w14:paraId="0E96F1D1" w14:textId="77777777" w:rsidR="00D659BE" w:rsidRDefault="00D659BE" w:rsidP="008D1638"/>
    <w:p w14:paraId="3656AA72" w14:textId="77777777" w:rsidR="00D659BE" w:rsidRDefault="00D659BE" w:rsidP="008D1638"/>
    <w:p w14:paraId="5ED620A0" w14:textId="77777777" w:rsidR="00D659BE" w:rsidRDefault="00D659BE" w:rsidP="008D1638"/>
    <w:p w14:paraId="5BA370E4" w14:textId="77777777" w:rsidR="00D659BE" w:rsidRDefault="00D659BE" w:rsidP="008D1638"/>
    <w:p w14:paraId="254B5979" w14:textId="77777777" w:rsidR="00D659BE" w:rsidRDefault="00D659BE" w:rsidP="008D1638"/>
    <w:p w14:paraId="5B75F758" w14:textId="77777777" w:rsidR="00D659BE" w:rsidRDefault="00D659BE" w:rsidP="008D1638"/>
    <w:p w14:paraId="03FC07D4" w14:textId="77777777" w:rsidR="00D659BE" w:rsidRDefault="00D659BE" w:rsidP="008D1638"/>
    <w:p w14:paraId="7E6EB297" w14:textId="77777777" w:rsidR="00D659BE" w:rsidRDefault="00D659BE" w:rsidP="008D1638"/>
    <w:p w14:paraId="0BD5E03C" w14:textId="77777777" w:rsidR="00D659BE" w:rsidRDefault="00D659BE" w:rsidP="008D1638"/>
    <w:p w14:paraId="4AE3E7D4" w14:textId="77777777" w:rsidR="002B66DB" w:rsidRDefault="002B66DB" w:rsidP="008D1638"/>
    <w:p w14:paraId="61E4318A" w14:textId="77777777" w:rsidR="002568A0" w:rsidRDefault="002568A0" w:rsidP="008D1638"/>
    <w:p w14:paraId="0B87D458" w14:textId="77777777" w:rsidR="00BA2A2C" w:rsidRDefault="00BA2A2C" w:rsidP="008D1638"/>
    <w:p w14:paraId="1613BF82" w14:textId="77777777" w:rsidR="00BA2A2C" w:rsidRDefault="00BA2A2C" w:rsidP="008D1638"/>
    <w:p w14:paraId="3CDB558F" w14:textId="2EF0FD25" w:rsidR="00D75F67" w:rsidRPr="009A47AF" w:rsidRDefault="00937AF5" w:rsidP="002B66DB">
      <w:pPr>
        <w:spacing w:line="360" w:lineRule="auto"/>
        <w:jc w:val="center"/>
        <w:rPr>
          <w:b/>
          <w:bCs/>
        </w:rPr>
      </w:pPr>
      <w:bookmarkStart w:id="22" w:name="_Toc162358288"/>
      <w:r w:rsidRPr="00937AF5">
        <w:rPr>
          <w:b/>
          <w:bCs/>
        </w:rPr>
        <w:lastRenderedPageBreak/>
        <w:t>LIST OF FIGURES</w:t>
      </w:r>
      <w:bookmarkStart w:id="23" w:name="_heading=h.c42j75mrvuzh" w:colFirst="0" w:colLast="0"/>
      <w:bookmarkStart w:id="24" w:name="_heading=h.2mpxtd22i7un" w:colFirst="0" w:colLast="0"/>
      <w:bookmarkEnd w:id="22"/>
      <w:bookmarkEnd w:id="23"/>
      <w:bookmarkEnd w:id="24"/>
    </w:p>
    <w:p w14:paraId="4CF8617F" w14:textId="0BE7E56D" w:rsidR="00C76ABA" w:rsidRDefault="00000000" w:rsidP="00D75F67">
      <w:pPr>
        <w:pStyle w:val="TableofFigures"/>
        <w:tabs>
          <w:tab w:val="right" w:leader="dot" w:pos="8630"/>
        </w:tabs>
      </w:pPr>
      <w:hyperlink w:anchor="_Figure_3.1._Stakeholder_1" w:history="1">
        <w:r w:rsidR="00C76ABA" w:rsidRPr="00C76ABA">
          <w:rPr>
            <w:rStyle w:val="Hyperlink"/>
          </w:rPr>
          <w:t>Figure 3.1. Stakeholder Concerns.</w:t>
        </w:r>
        <w:r w:rsidR="00C76ABA" w:rsidRPr="00C76ABA">
          <w:rPr>
            <w:rStyle w:val="Hyperlink"/>
            <w:webHidden/>
          </w:rPr>
          <w:tab/>
        </w:r>
        <w:r w:rsidR="0034412F">
          <w:rPr>
            <w:rStyle w:val="Hyperlink"/>
            <w:webHidden/>
          </w:rPr>
          <w:t>7</w:t>
        </w:r>
      </w:hyperlink>
    </w:p>
    <w:p w14:paraId="5FE7C571" w14:textId="2B0788BB" w:rsidR="00D75F67" w:rsidRPr="00D75F67" w:rsidRDefault="00D75F67" w:rsidP="00D75F67">
      <w:pPr>
        <w:pStyle w:val="TableofFigures"/>
        <w:tabs>
          <w:tab w:val="right" w:leader="dot" w:pos="8630"/>
        </w:tabs>
        <w:rPr>
          <w:rStyle w:val="Hyperlink"/>
        </w:rPr>
      </w:pPr>
      <w:r>
        <w:fldChar w:fldCharType="begin"/>
      </w:r>
      <w:r w:rsidR="001A74E1">
        <w:instrText>HYPERLINK  \l "_Figure_3.1._Resilience"</w:instrText>
      </w:r>
      <w:r>
        <w:fldChar w:fldCharType="separate"/>
      </w:r>
      <w:r w:rsidRPr="00D75F67">
        <w:rPr>
          <w:rStyle w:val="Hyperlink"/>
        </w:rPr>
        <w:t>Figure 3.</w:t>
      </w:r>
      <w:r w:rsidR="00C76ABA">
        <w:rPr>
          <w:rStyle w:val="Hyperlink"/>
        </w:rPr>
        <w:t>2</w:t>
      </w:r>
      <w:r w:rsidRPr="00D75F67">
        <w:rPr>
          <w:rStyle w:val="Hyperlink"/>
        </w:rPr>
        <w:t xml:space="preserve">. </w:t>
      </w:r>
      <w:r w:rsidR="001A74E1">
        <w:rPr>
          <w:rStyle w:val="Hyperlink"/>
          <w:i/>
          <w:iCs/>
        </w:rPr>
        <w:t xml:space="preserve">Resilience </w:t>
      </w:r>
      <w:r w:rsidR="001A74E1">
        <w:rPr>
          <w:rStyle w:val="Hyperlink"/>
        </w:rPr>
        <w:t>User Interface Screenshot</w:t>
      </w:r>
      <w:r w:rsidRPr="00D75F67">
        <w:rPr>
          <w:rStyle w:val="Hyperlink"/>
        </w:rPr>
        <w:t>.</w:t>
      </w:r>
      <w:r w:rsidRPr="00D75F67">
        <w:rPr>
          <w:rStyle w:val="Hyperlink"/>
          <w:webHidden/>
        </w:rPr>
        <w:tab/>
      </w:r>
      <w:r w:rsidR="0034412F">
        <w:rPr>
          <w:rStyle w:val="Hyperlink"/>
          <w:webHidden/>
        </w:rPr>
        <w:t>8</w:t>
      </w:r>
    </w:p>
    <w:p w14:paraId="4A0E8737" w14:textId="6E5B4885" w:rsidR="00AC3DF8" w:rsidRPr="00AC3DF8" w:rsidRDefault="00D75F67" w:rsidP="00C76ABA">
      <w:pPr>
        <w:pStyle w:val="TableofFigures"/>
        <w:tabs>
          <w:tab w:val="right" w:leader="dot" w:pos="8630"/>
        </w:tabs>
        <w:ind w:left="0" w:firstLine="0"/>
      </w:pPr>
      <w:r>
        <w:fldChar w:fldCharType="end"/>
      </w:r>
      <w:hyperlink w:anchor="_Figure_5.1._Comparison" w:history="1">
        <w:r w:rsidR="00AC3DF8" w:rsidRPr="00AC3DF8">
          <w:rPr>
            <w:rStyle w:val="Hyperlink"/>
          </w:rPr>
          <w:t>Figure 5.1. Comparison of Total Pre- and Post-Test Scores.</w:t>
        </w:r>
        <w:r w:rsidR="00AC3DF8" w:rsidRPr="00AC3DF8">
          <w:rPr>
            <w:rStyle w:val="Hyperlink"/>
            <w:webHidden/>
          </w:rPr>
          <w:tab/>
        </w:r>
        <w:r w:rsidR="0034412F">
          <w:rPr>
            <w:rStyle w:val="Hyperlink"/>
            <w:webHidden/>
          </w:rPr>
          <w:t>19</w:t>
        </w:r>
      </w:hyperlink>
    </w:p>
    <w:p w14:paraId="3FAC6BCE" w14:textId="50EC4F31" w:rsidR="00D659BE" w:rsidRDefault="00000000" w:rsidP="00D659BE">
      <w:pPr>
        <w:pStyle w:val="TableofFigures"/>
        <w:tabs>
          <w:tab w:val="right" w:leader="dot" w:pos="8630"/>
        </w:tabs>
      </w:pPr>
      <w:hyperlink w:anchor="_Figure_5.2._Comparison" w:history="1">
        <w:r w:rsidR="00D659BE" w:rsidRPr="00D659BE">
          <w:rPr>
            <w:rStyle w:val="Hyperlink"/>
          </w:rPr>
          <w:t>Figure 5.</w:t>
        </w:r>
        <w:r w:rsidR="00D659BE">
          <w:rPr>
            <w:rStyle w:val="Hyperlink"/>
          </w:rPr>
          <w:t>2</w:t>
        </w:r>
        <w:r w:rsidR="00D659BE" w:rsidRPr="00D659BE">
          <w:rPr>
            <w:rStyle w:val="Hyperlink"/>
          </w:rPr>
          <w:t xml:space="preserve">. </w:t>
        </w:r>
        <w:r w:rsidR="00D659BE" w:rsidRPr="001628F8">
          <w:t xml:space="preserve">Comparison of </w:t>
        </w:r>
        <w:r w:rsidR="00D659BE">
          <w:t>Objective 1</w:t>
        </w:r>
        <w:r w:rsidR="00D659BE" w:rsidRPr="001628F8">
          <w:t xml:space="preserve"> Pre- and Post-Test Scores.</w:t>
        </w:r>
        <w:r w:rsidR="00D659BE" w:rsidRPr="00D659BE">
          <w:rPr>
            <w:rStyle w:val="Hyperlink"/>
            <w:webHidden/>
          </w:rPr>
          <w:tab/>
        </w:r>
        <w:r w:rsidR="0034412F">
          <w:rPr>
            <w:rStyle w:val="Hyperlink"/>
            <w:webHidden/>
          </w:rPr>
          <w:t>20</w:t>
        </w:r>
      </w:hyperlink>
    </w:p>
    <w:p w14:paraId="32402B5C" w14:textId="48C9770D" w:rsidR="00D659BE" w:rsidRDefault="00000000" w:rsidP="00D659BE">
      <w:pPr>
        <w:pStyle w:val="TableofFigures"/>
        <w:tabs>
          <w:tab w:val="right" w:leader="dot" w:pos="8630"/>
        </w:tabs>
      </w:pPr>
      <w:hyperlink w:anchor="_Figure_5.3._Comparison" w:history="1">
        <w:r w:rsidR="00D659BE" w:rsidRPr="00D659BE">
          <w:rPr>
            <w:rStyle w:val="Hyperlink"/>
          </w:rPr>
          <w:t>Figure 5.</w:t>
        </w:r>
        <w:r w:rsidR="00D659BE">
          <w:rPr>
            <w:rStyle w:val="Hyperlink"/>
          </w:rPr>
          <w:t>3</w:t>
        </w:r>
        <w:r w:rsidR="00D659BE" w:rsidRPr="00D659BE">
          <w:rPr>
            <w:rStyle w:val="Hyperlink"/>
          </w:rPr>
          <w:t xml:space="preserve">. </w:t>
        </w:r>
        <w:r w:rsidR="00D659BE" w:rsidRPr="001628F8">
          <w:t xml:space="preserve">Comparison of </w:t>
        </w:r>
        <w:r w:rsidR="00D659BE">
          <w:t xml:space="preserve">Objective 2 </w:t>
        </w:r>
        <w:r w:rsidR="00D659BE" w:rsidRPr="001628F8">
          <w:t>Pre- and Post-Test Scores.</w:t>
        </w:r>
        <w:r w:rsidR="00D659BE" w:rsidRPr="00D659BE">
          <w:rPr>
            <w:rStyle w:val="Hyperlink"/>
            <w:webHidden/>
          </w:rPr>
          <w:tab/>
        </w:r>
        <w:r w:rsidR="0034412F">
          <w:rPr>
            <w:rStyle w:val="Hyperlink"/>
            <w:webHidden/>
          </w:rPr>
          <w:t>21</w:t>
        </w:r>
      </w:hyperlink>
    </w:p>
    <w:p w14:paraId="33637573" w14:textId="2B267F01" w:rsidR="00D659BE" w:rsidRDefault="00000000" w:rsidP="00D659BE">
      <w:pPr>
        <w:pStyle w:val="TableofFigures"/>
        <w:tabs>
          <w:tab w:val="right" w:leader="dot" w:pos="8630"/>
        </w:tabs>
      </w:pPr>
      <w:hyperlink w:anchor="_Figure_5.4._Participant" w:history="1">
        <w:r w:rsidR="00D659BE" w:rsidRPr="00D659BE">
          <w:rPr>
            <w:rStyle w:val="Hyperlink"/>
          </w:rPr>
          <w:t>Figure 5.</w:t>
        </w:r>
        <w:r w:rsidR="00D659BE">
          <w:rPr>
            <w:rStyle w:val="Hyperlink"/>
          </w:rPr>
          <w:t>4</w:t>
        </w:r>
        <w:r w:rsidR="00D659BE" w:rsidRPr="00D659BE">
          <w:rPr>
            <w:rStyle w:val="Hyperlink"/>
          </w:rPr>
          <w:t>.</w:t>
        </w:r>
        <w:r w:rsidR="00D659BE">
          <w:rPr>
            <w:rStyle w:val="Hyperlink"/>
          </w:rPr>
          <w:t xml:space="preserve"> Participant </w:t>
        </w:r>
        <w:r w:rsidR="00E0137D">
          <w:rPr>
            <w:rStyle w:val="Hyperlink"/>
          </w:rPr>
          <w:t>O</w:t>
        </w:r>
        <w:r w:rsidR="00D659BE">
          <w:rPr>
            <w:rStyle w:val="Hyperlink"/>
          </w:rPr>
          <w:t xml:space="preserve">pinions on </w:t>
        </w:r>
        <w:r w:rsidR="00E0137D">
          <w:rPr>
            <w:rStyle w:val="Hyperlink"/>
          </w:rPr>
          <w:t>E</w:t>
        </w:r>
        <w:r w:rsidR="00D659BE">
          <w:rPr>
            <w:rStyle w:val="Hyperlink"/>
          </w:rPr>
          <w:t xml:space="preserve">ntertainment </w:t>
        </w:r>
        <w:r w:rsidR="00E0137D">
          <w:rPr>
            <w:rStyle w:val="Hyperlink"/>
          </w:rPr>
          <w:t>V</w:t>
        </w:r>
        <w:r w:rsidR="00D659BE">
          <w:rPr>
            <w:rStyle w:val="Hyperlink"/>
          </w:rPr>
          <w:t>alue.</w:t>
        </w:r>
        <w:r w:rsidR="00D659BE" w:rsidRPr="00D659BE">
          <w:rPr>
            <w:rStyle w:val="Hyperlink"/>
            <w:webHidden/>
          </w:rPr>
          <w:tab/>
        </w:r>
        <w:r w:rsidR="0034412F">
          <w:rPr>
            <w:rStyle w:val="Hyperlink"/>
            <w:webHidden/>
          </w:rPr>
          <w:t>22</w:t>
        </w:r>
      </w:hyperlink>
    </w:p>
    <w:p w14:paraId="7EFB6FBB" w14:textId="45EBD979" w:rsidR="00D659BE" w:rsidRDefault="00000000" w:rsidP="00D659BE">
      <w:pPr>
        <w:pStyle w:val="TableofFigures"/>
        <w:tabs>
          <w:tab w:val="right" w:leader="dot" w:pos="8630"/>
        </w:tabs>
        <w:rPr>
          <w:rStyle w:val="Hyperlink"/>
        </w:rPr>
      </w:pPr>
      <w:hyperlink w:anchor="_Figure_5.5._Participant" w:history="1">
        <w:r w:rsidR="00D659BE" w:rsidRPr="00D659BE">
          <w:rPr>
            <w:rStyle w:val="Hyperlink"/>
          </w:rPr>
          <w:t>Figure 5.</w:t>
        </w:r>
        <w:r w:rsidR="00D659BE">
          <w:rPr>
            <w:rStyle w:val="Hyperlink"/>
          </w:rPr>
          <w:t>5</w:t>
        </w:r>
        <w:r w:rsidR="00D659BE" w:rsidRPr="00D659BE">
          <w:rPr>
            <w:rStyle w:val="Hyperlink"/>
          </w:rPr>
          <w:t>.</w:t>
        </w:r>
        <w:r w:rsidR="00D659BE">
          <w:rPr>
            <w:rStyle w:val="Hyperlink"/>
          </w:rPr>
          <w:t xml:space="preserve"> Participant </w:t>
        </w:r>
        <w:r w:rsidR="00E0137D">
          <w:rPr>
            <w:rStyle w:val="Hyperlink"/>
          </w:rPr>
          <w:t>O</w:t>
        </w:r>
        <w:r w:rsidR="00D659BE">
          <w:rPr>
            <w:rStyle w:val="Hyperlink"/>
          </w:rPr>
          <w:t xml:space="preserve">pinions on </w:t>
        </w:r>
        <w:r w:rsidR="00E0137D">
          <w:rPr>
            <w:rStyle w:val="Hyperlink"/>
          </w:rPr>
          <w:t>E</w:t>
        </w:r>
        <w:r w:rsidR="00D659BE">
          <w:rPr>
            <w:rStyle w:val="Hyperlink"/>
          </w:rPr>
          <w:t xml:space="preserve">ngagement </w:t>
        </w:r>
        <w:r w:rsidR="00E0137D">
          <w:rPr>
            <w:rStyle w:val="Hyperlink"/>
          </w:rPr>
          <w:t>W</w:t>
        </w:r>
        <w:r w:rsidR="00D659BE">
          <w:rPr>
            <w:rStyle w:val="Hyperlink"/>
          </w:rPr>
          <w:t xml:space="preserve">hile </w:t>
        </w:r>
        <w:r w:rsidR="00E0137D">
          <w:rPr>
            <w:rStyle w:val="Hyperlink"/>
          </w:rPr>
          <w:t>P</w:t>
        </w:r>
        <w:r w:rsidR="00D659BE">
          <w:rPr>
            <w:rStyle w:val="Hyperlink"/>
          </w:rPr>
          <w:t>laying.</w:t>
        </w:r>
        <w:r w:rsidR="00D659BE" w:rsidRPr="00D659BE">
          <w:rPr>
            <w:rStyle w:val="Hyperlink"/>
            <w:webHidden/>
          </w:rPr>
          <w:tab/>
        </w:r>
        <w:r w:rsidR="0034412F">
          <w:rPr>
            <w:rStyle w:val="Hyperlink"/>
            <w:webHidden/>
          </w:rPr>
          <w:t>23</w:t>
        </w:r>
      </w:hyperlink>
    </w:p>
    <w:p w14:paraId="4B80820D" w14:textId="6BD35B58" w:rsidR="001D3CB4" w:rsidRPr="001D3CB4" w:rsidRDefault="001D3CB4" w:rsidP="001D3CB4">
      <w:pPr>
        <w:pStyle w:val="TableofFigures"/>
        <w:tabs>
          <w:tab w:val="right" w:leader="dot" w:pos="8630"/>
        </w:tabs>
        <w:rPr>
          <w:rStyle w:val="Hyperlink"/>
        </w:rPr>
      </w:pPr>
      <w:r>
        <w:fldChar w:fldCharType="begin"/>
      </w:r>
      <w:r>
        <w:instrText>HYPERLINK  \l "_Figure_5.6._Participant"</w:instrText>
      </w:r>
      <w:r>
        <w:fldChar w:fldCharType="separate"/>
      </w:r>
      <w:r w:rsidRPr="001D3CB4">
        <w:rPr>
          <w:rStyle w:val="Hyperlink"/>
        </w:rPr>
        <w:t xml:space="preserve">Figure 5.6. Participant </w:t>
      </w:r>
      <w:r w:rsidR="00E0137D">
        <w:rPr>
          <w:rStyle w:val="Hyperlink"/>
        </w:rPr>
        <w:t>O</w:t>
      </w:r>
      <w:r w:rsidRPr="001D3CB4">
        <w:rPr>
          <w:rStyle w:val="Hyperlink"/>
        </w:rPr>
        <w:t xml:space="preserve">pinions on </w:t>
      </w:r>
      <w:r w:rsidR="00E0137D">
        <w:rPr>
          <w:rStyle w:val="Hyperlink"/>
        </w:rPr>
        <w:t>E</w:t>
      </w:r>
      <w:r>
        <w:rPr>
          <w:rStyle w:val="Hyperlink"/>
        </w:rPr>
        <w:t xml:space="preserve">ase of </w:t>
      </w:r>
      <w:r w:rsidR="00E0137D">
        <w:rPr>
          <w:rStyle w:val="Hyperlink"/>
        </w:rPr>
        <w:t>L</w:t>
      </w:r>
      <w:r>
        <w:rPr>
          <w:rStyle w:val="Hyperlink"/>
        </w:rPr>
        <w:t xml:space="preserve">earning </w:t>
      </w:r>
      <w:r w:rsidR="00E0137D">
        <w:rPr>
          <w:rStyle w:val="Hyperlink"/>
        </w:rPr>
        <w:t>H</w:t>
      </w:r>
      <w:r>
        <w:rPr>
          <w:rStyle w:val="Hyperlink"/>
        </w:rPr>
        <w:t xml:space="preserve">ow to </w:t>
      </w:r>
      <w:r w:rsidR="00E0137D">
        <w:rPr>
          <w:rStyle w:val="Hyperlink"/>
        </w:rPr>
        <w:t>P</w:t>
      </w:r>
      <w:r>
        <w:rPr>
          <w:rStyle w:val="Hyperlink"/>
        </w:rPr>
        <w:t xml:space="preserve">lay the </w:t>
      </w:r>
      <w:r w:rsidR="00E0137D">
        <w:rPr>
          <w:rStyle w:val="Hyperlink"/>
        </w:rPr>
        <w:t>G</w:t>
      </w:r>
      <w:r>
        <w:rPr>
          <w:rStyle w:val="Hyperlink"/>
        </w:rPr>
        <w:t>ame</w:t>
      </w:r>
      <w:r w:rsidRPr="001D3CB4">
        <w:rPr>
          <w:rStyle w:val="Hyperlink"/>
        </w:rPr>
        <w:t>.</w:t>
      </w:r>
      <w:r w:rsidRPr="001D3CB4">
        <w:rPr>
          <w:rStyle w:val="Hyperlink"/>
          <w:webHidden/>
        </w:rPr>
        <w:tab/>
      </w:r>
      <w:r w:rsidR="0034412F">
        <w:rPr>
          <w:rStyle w:val="Hyperlink"/>
          <w:webHidden/>
        </w:rPr>
        <w:t>24</w:t>
      </w:r>
    </w:p>
    <w:p w14:paraId="5E0EE508" w14:textId="1EB5E8BA" w:rsidR="001D3CB4" w:rsidRPr="001D3CB4" w:rsidRDefault="001D3CB4" w:rsidP="001D3CB4">
      <w:pPr>
        <w:pStyle w:val="TableofFigures"/>
        <w:tabs>
          <w:tab w:val="right" w:leader="dot" w:pos="8630"/>
        </w:tabs>
        <w:rPr>
          <w:rStyle w:val="Hyperlink"/>
        </w:rPr>
      </w:pPr>
      <w:r>
        <w:fldChar w:fldCharType="end"/>
      </w:r>
      <w:r>
        <w:fldChar w:fldCharType="begin"/>
      </w:r>
      <w:r>
        <w:instrText>HYPERLINK  \l "_Figure_5.7._Participant"</w:instrText>
      </w:r>
      <w:r>
        <w:fldChar w:fldCharType="separate"/>
      </w:r>
      <w:r w:rsidRPr="001D3CB4">
        <w:rPr>
          <w:rStyle w:val="Hyperlink"/>
        </w:rPr>
        <w:t xml:space="preserve">Figure 5.7. Participant </w:t>
      </w:r>
      <w:r w:rsidR="00E0137D">
        <w:rPr>
          <w:rStyle w:val="Hyperlink"/>
        </w:rPr>
        <w:t>S</w:t>
      </w:r>
      <w:r>
        <w:rPr>
          <w:rStyle w:val="Hyperlink"/>
        </w:rPr>
        <w:t>elf-</w:t>
      </w:r>
      <w:r w:rsidR="00E0137D">
        <w:rPr>
          <w:rStyle w:val="Hyperlink"/>
        </w:rPr>
        <w:t>P</w:t>
      </w:r>
      <w:r>
        <w:rPr>
          <w:rStyle w:val="Hyperlink"/>
        </w:rPr>
        <w:t xml:space="preserve">erception of </w:t>
      </w:r>
      <w:r w:rsidR="00E0137D">
        <w:rPr>
          <w:rStyle w:val="Hyperlink"/>
        </w:rPr>
        <w:t>L</w:t>
      </w:r>
      <w:r>
        <w:rPr>
          <w:rStyle w:val="Hyperlink"/>
        </w:rPr>
        <w:t xml:space="preserve">earning </w:t>
      </w:r>
      <w:r w:rsidR="00E0137D">
        <w:rPr>
          <w:rStyle w:val="Hyperlink"/>
        </w:rPr>
        <w:t>A</w:t>
      </w:r>
      <w:r>
        <w:rPr>
          <w:rStyle w:val="Hyperlink"/>
        </w:rPr>
        <w:t xml:space="preserve">bout </w:t>
      </w:r>
      <w:r w:rsidR="00E0137D">
        <w:rPr>
          <w:rStyle w:val="Hyperlink"/>
        </w:rPr>
        <w:t>E</w:t>
      </w:r>
      <w:r>
        <w:rPr>
          <w:rStyle w:val="Hyperlink"/>
        </w:rPr>
        <w:t xml:space="preserve">cological </w:t>
      </w:r>
      <w:r w:rsidR="00E0137D">
        <w:rPr>
          <w:rStyle w:val="Hyperlink"/>
        </w:rPr>
        <w:t>S</w:t>
      </w:r>
      <w:r>
        <w:rPr>
          <w:rStyle w:val="Hyperlink"/>
        </w:rPr>
        <w:t>ystems</w:t>
      </w:r>
      <w:r w:rsidRPr="001D3CB4">
        <w:rPr>
          <w:rStyle w:val="Hyperlink"/>
        </w:rPr>
        <w:t>.</w:t>
      </w:r>
      <w:r w:rsidRPr="001D3CB4">
        <w:rPr>
          <w:rStyle w:val="Hyperlink"/>
          <w:webHidden/>
        </w:rPr>
        <w:tab/>
      </w:r>
      <w:r w:rsidR="0034412F">
        <w:rPr>
          <w:rStyle w:val="Hyperlink"/>
          <w:webHidden/>
        </w:rPr>
        <w:t>25</w:t>
      </w:r>
    </w:p>
    <w:p w14:paraId="719FD9A2" w14:textId="30E9EC3E" w:rsidR="0000201F" w:rsidRPr="0000201F" w:rsidRDefault="001D3CB4" w:rsidP="0000201F">
      <w:pPr>
        <w:pStyle w:val="TableofFigures"/>
        <w:tabs>
          <w:tab w:val="right" w:leader="dot" w:pos="8630"/>
        </w:tabs>
        <w:rPr>
          <w:rStyle w:val="Hyperlink"/>
        </w:rPr>
      </w:pPr>
      <w:r>
        <w:fldChar w:fldCharType="end"/>
      </w:r>
      <w:r w:rsidR="0000201F">
        <w:fldChar w:fldCharType="begin"/>
      </w:r>
      <w:r w:rsidR="0000201F">
        <w:instrText>HYPERLINK  \l "_Figure_5.8._Positive"</w:instrText>
      </w:r>
      <w:r w:rsidR="0000201F">
        <w:fldChar w:fldCharType="separate"/>
      </w:r>
      <w:r w:rsidR="0000201F" w:rsidRPr="0000201F">
        <w:rPr>
          <w:rStyle w:val="Hyperlink"/>
        </w:rPr>
        <w:t xml:space="preserve">Figure 5.8. Positive </w:t>
      </w:r>
      <w:r w:rsidR="00E0137D">
        <w:rPr>
          <w:rStyle w:val="Hyperlink"/>
        </w:rPr>
        <w:t>C</w:t>
      </w:r>
      <w:r w:rsidR="0000201F" w:rsidRPr="0000201F">
        <w:rPr>
          <w:rStyle w:val="Hyperlink"/>
        </w:rPr>
        <w:t xml:space="preserve">odes </w:t>
      </w:r>
      <w:r w:rsidR="00E0137D">
        <w:rPr>
          <w:rStyle w:val="Hyperlink"/>
        </w:rPr>
        <w:t>A</w:t>
      </w:r>
      <w:r w:rsidR="0000201F" w:rsidRPr="0000201F">
        <w:rPr>
          <w:rStyle w:val="Hyperlink"/>
        </w:rPr>
        <w:t xml:space="preserve">ppearing in </w:t>
      </w:r>
      <w:r w:rsidR="00E0137D">
        <w:rPr>
          <w:rStyle w:val="Hyperlink"/>
        </w:rPr>
        <w:t>S</w:t>
      </w:r>
      <w:r w:rsidR="0000201F" w:rsidRPr="0000201F">
        <w:rPr>
          <w:rStyle w:val="Hyperlink"/>
        </w:rPr>
        <w:t xml:space="preserve">hort </w:t>
      </w:r>
      <w:r w:rsidR="00E0137D">
        <w:rPr>
          <w:rStyle w:val="Hyperlink"/>
        </w:rPr>
        <w:t>A</w:t>
      </w:r>
      <w:r w:rsidR="0000201F" w:rsidRPr="0000201F">
        <w:rPr>
          <w:rStyle w:val="Hyperlink"/>
        </w:rPr>
        <w:t xml:space="preserve">nswer </w:t>
      </w:r>
      <w:r w:rsidR="00E0137D">
        <w:rPr>
          <w:rStyle w:val="Hyperlink"/>
        </w:rPr>
        <w:t>R</w:t>
      </w:r>
      <w:r w:rsidR="0000201F" w:rsidRPr="0000201F">
        <w:rPr>
          <w:rStyle w:val="Hyperlink"/>
        </w:rPr>
        <w:t>esponses.</w:t>
      </w:r>
      <w:r w:rsidR="0000201F" w:rsidRPr="0000201F">
        <w:rPr>
          <w:rStyle w:val="Hyperlink"/>
          <w:webHidden/>
        </w:rPr>
        <w:tab/>
      </w:r>
      <w:r w:rsidR="0034412F">
        <w:rPr>
          <w:rStyle w:val="Hyperlink"/>
          <w:webHidden/>
        </w:rPr>
        <w:t>26</w:t>
      </w:r>
    </w:p>
    <w:p w14:paraId="1C6D116B" w14:textId="405E90AB" w:rsidR="0000201F" w:rsidRPr="009A47AF" w:rsidRDefault="0000201F" w:rsidP="0000201F">
      <w:pPr>
        <w:pStyle w:val="TableofFigures"/>
        <w:tabs>
          <w:tab w:val="right" w:leader="dot" w:pos="8630"/>
        </w:tabs>
        <w:rPr>
          <w:rStyle w:val="Hyperlink"/>
        </w:rPr>
      </w:pPr>
      <w:r>
        <w:fldChar w:fldCharType="end"/>
      </w:r>
      <w:r>
        <w:fldChar w:fldCharType="begin"/>
      </w:r>
      <w:r>
        <w:instrText>HYPERLINK  \l "_Figure_5.9._Negative"</w:instrText>
      </w:r>
      <w:r>
        <w:fldChar w:fldCharType="separate"/>
      </w:r>
      <w:r w:rsidRPr="009A47AF">
        <w:rPr>
          <w:rStyle w:val="Hyperlink"/>
        </w:rPr>
        <w:t xml:space="preserve">Figure </w:t>
      </w:r>
      <w:r>
        <w:rPr>
          <w:rStyle w:val="Hyperlink"/>
        </w:rPr>
        <w:t>5.9</w:t>
      </w:r>
      <w:r w:rsidRPr="009A47AF">
        <w:rPr>
          <w:rStyle w:val="Hyperlink"/>
        </w:rPr>
        <w:t xml:space="preserve">. </w:t>
      </w:r>
      <w:r>
        <w:rPr>
          <w:rStyle w:val="Hyperlink"/>
        </w:rPr>
        <w:t>Negative</w:t>
      </w:r>
      <w:r w:rsidRPr="009A47AF">
        <w:rPr>
          <w:rStyle w:val="Hyperlink"/>
        </w:rPr>
        <w:t xml:space="preserve"> </w:t>
      </w:r>
      <w:r w:rsidR="00E0137D">
        <w:rPr>
          <w:rStyle w:val="Hyperlink"/>
        </w:rPr>
        <w:t>C</w:t>
      </w:r>
      <w:r w:rsidRPr="009A47AF">
        <w:rPr>
          <w:rStyle w:val="Hyperlink"/>
        </w:rPr>
        <w:t xml:space="preserve">odes </w:t>
      </w:r>
      <w:r w:rsidR="00E0137D">
        <w:rPr>
          <w:rStyle w:val="Hyperlink"/>
        </w:rPr>
        <w:t>A</w:t>
      </w:r>
      <w:r w:rsidRPr="009A47AF">
        <w:rPr>
          <w:rStyle w:val="Hyperlink"/>
        </w:rPr>
        <w:t xml:space="preserve">ppearing in </w:t>
      </w:r>
      <w:r w:rsidR="00E0137D">
        <w:rPr>
          <w:rStyle w:val="Hyperlink"/>
        </w:rPr>
        <w:t>S</w:t>
      </w:r>
      <w:r w:rsidRPr="009A47AF">
        <w:rPr>
          <w:rStyle w:val="Hyperlink"/>
        </w:rPr>
        <w:t xml:space="preserve">hort </w:t>
      </w:r>
      <w:r w:rsidR="00E0137D">
        <w:rPr>
          <w:rStyle w:val="Hyperlink"/>
        </w:rPr>
        <w:t>A</w:t>
      </w:r>
      <w:r w:rsidRPr="009A47AF">
        <w:rPr>
          <w:rStyle w:val="Hyperlink"/>
        </w:rPr>
        <w:t xml:space="preserve">nswer </w:t>
      </w:r>
      <w:r w:rsidR="00E0137D">
        <w:rPr>
          <w:rStyle w:val="Hyperlink"/>
        </w:rPr>
        <w:t>R</w:t>
      </w:r>
      <w:r w:rsidRPr="009A47AF">
        <w:rPr>
          <w:rStyle w:val="Hyperlink"/>
        </w:rPr>
        <w:t>esponses.</w:t>
      </w:r>
      <w:r w:rsidRPr="009A47AF">
        <w:rPr>
          <w:rStyle w:val="Hyperlink"/>
          <w:webHidden/>
        </w:rPr>
        <w:tab/>
      </w:r>
      <w:r w:rsidR="0034412F">
        <w:rPr>
          <w:rStyle w:val="Hyperlink"/>
          <w:webHidden/>
        </w:rPr>
        <w:t>27</w:t>
      </w:r>
    </w:p>
    <w:p w14:paraId="395DB189" w14:textId="65499DA0" w:rsidR="0000201F" w:rsidRPr="0000201F" w:rsidRDefault="0000201F" w:rsidP="0000201F">
      <w:pPr>
        <w:pStyle w:val="TableofFigures"/>
        <w:tabs>
          <w:tab w:val="right" w:leader="dot" w:pos="8630"/>
        </w:tabs>
        <w:rPr>
          <w:rStyle w:val="Hyperlink"/>
        </w:rPr>
      </w:pPr>
      <w:r>
        <w:fldChar w:fldCharType="end"/>
      </w:r>
      <w:r>
        <w:fldChar w:fldCharType="begin"/>
      </w:r>
      <w:r>
        <w:instrText>HYPERLINK  \l "_Figure_5.10._Participant"</w:instrText>
      </w:r>
      <w:r>
        <w:fldChar w:fldCharType="separate"/>
      </w:r>
      <w:r w:rsidRPr="0000201F">
        <w:rPr>
          <w:rStyle w:val="Hyperlink"/>
        </w:rPr>
        <w:t xml:space="preserve">Figure 5.10. Participant </w:t>
      </w:r>
      <w:r w:rsidR="00E0137D">
        <w:rPr>
          <w:rStyle w:val="Hyperlink"/>
        </w:rPr>
        <w:t>D</w:t>
      </w:r>
      <w:r w:rsidRPr="0000201F">
        <w:rPr>
          <w:rStyle w:val="Hyperlink"/>
        </w:rPr>
        <w:t>emographics.</w:t>
      </w:r>
      <w:r w:rsidRPr="0000201F">
        <w:rPr>
          <w:rStyle w:val="Hyperlink"/>
          <w:webHidden/>
        </w:rPr>
        <w:tab/>
      </w:r>
      <w:r w:rsidR="0034412F">
        <w:rPr>
          <w:rStyle w:val="Hyperlink"/>
          <w:webHidden/>
        </w:rPr>
        <w:t>29</w:t>
      </w:r>
    </w:p>
    <w:p w14:paraId="545F10A8" w14:textId="65220B6D" w:rsidR="001D3CB4" w:rsidRPr="001D3CB4" w:rsidRDefault="0000201F" w:rsidP="0000201F">
      <w:r>
        <w:fldChar w:fldCharType="end"/>
      </w:r>
    </w:p>
    <w:p w14:paraId="0A7BD3FF" w14:textId="77777777" w:rsidR="001D3CB4" w:rsidRPr="001D3CB4" w:rsidRDefault="001D3CB4" w:rsidP="001D3CB4"/>
    <w:p w14:paraId="18188037" w14:textId="77777777" w:rsidR="00D659BE" w:rsidRPr="00D659BE" w:rsidRDefault="00D659BE" w:rsidP="00D659BE"/>
    <w:p w14:paraId="5B219BD1" w14:textId="77777777" w:rsidR="00D659BE" w:rsidRPr="00D659BE" w:rsidRDefault="00D659BE" w:rsidP="00D659BE"/>
    <w:p w14:paraId="05914CE9" w14:textId="77777777" w:rsidR="00D659BE" w:rsidRPr="00D659BE" w:rsidRDefault="00D659BE" w:rsidP="00D659BE"/>
    <w:p w14:paraId="3E7C3FE8" w14:textId="77777777" w:rsidR="00D659BE" w:rsidRPr="00D659BE" w:rsidRDefault="00D659BE" w:rsidP="00D659BE"/>
    <w:p w14:paraId="0A666B1C" w14:textId="77777777" w:rsidR="00D659BE" w:rsidRPr="00D659BE" w:rsidRDefault="00D659BE" w:rsidP="00D659BE"/>
    <w:p w14:paraId="38524D14" w14:textId="77777777" w:rsidR="00385D4D" w:rsidRDefault="00385D4D" w:rsidP="008D1638"/>
    <w:p w14:paraId="3475560A" w14:textId="77777777" w:rsidR="00385D4D" w:rsidRDefault="00385D4D" w:rsidP="008D1638"/>
    <w:p w14:paraId="0935A523" w14:textId="77777777" w:rsidR="00385D4D" w:rsidRDefault="00385D4D" w:rsidP="008D1638"/>
    <w:p w14:paraId="099D35B0" w14:textId="77777777" w:rsidR="00385D4D" w:rsidRDefault="00385D4D" w:rsidP="008D1638"/>
    <w:p w14:paraId="6A6B924D" w14:textId="77777777" w:rsidR="00385D4D" w:rsidRDefault="00385D4D" w:rsidP="008D1638"/>
    <w:p w14:paraId="7CED68B5" w14:textId="77777777" w:rsidR="00385D4D" w:rsidRDefault="00385D4D" w:rsidP="008D1638"/>
    <w:p w14:paraId="6290281C" w14:textId="77777777" w:rsidR="00385D4D" w:rsidRDefault="00385D4D" w:rsidP="008D1638"/>
    <w:p w14:paraId="23A0C787" w14:textId="77777777" w:rsidR="00385D4D" w:rsidRDefault="00385D4D" w:rsidP="008D1638"/>
    <w:p w14:paraId="00C2FBC6" w14:textId="77777777" w:rsidR="00385D4D" w:rsidRDefault="00385D4D" w:rsidP="008D1638"/>
    <w:p w14:paraId="153D5ABE" w14:textId="77777777" w:rsidR="00385D4D" w:rsidRDefault="00385D4D" w:rsidP="008D1638"/>
    <w:p w14:paraId="3468A41B" w14:textId="77777777" w:rsidR="00385D4D" w:rsidRDefault="00385D4D" w:rsidP="008D1638"/>
    <w:p w14:paraId="31565716" w14:textId="77777777" w:rsidR="00385D4D" w:rsidRDefault="00385D4D" w:rsidP="008D1638"/>
    <w:p w14:paraId="3942C06A" w14:textId="77777777" w:rsidR="00385D4D" w:rsidRDefault="00385D4D" w:rsidP="008D1638"/>
    <w:p w14:paraId="3459427D" w14:textId="77777777" w:rsidR="00385D4D" w:rsidRDefault="00385D4D" w:rsidP="008D1638"/>
    <w:p w14:paraId="63991AA0" w14:textId="77777777" w:rsidR="00385D4D" w:rsidRDefault="00385D4D" w:rsidP="008D1638"/>
    <w:p w14:paraId="158D29E1" w14:textId="77777777" w:rsidR="00385D4D" w:rsidRDefault="00385D4D" w:rsidP="008D1638"/>
    <w:p w14:paraId="1D0A3052" w14:textId="77777777" w:rsidR="00385D4D" w:rsidRDefault="00385D4D" w:rsidP="008D1638"/>
    <w:p w14:paraId="4F056EE3" w14:textId="77777777" w:rsidR="00385D4D" w:rsidRDefault="00385D4D" w:rsidP="008D1638"/>
    <w:p w14:paraId="0FC043AF" w14:textId="77777777" w:rsidR="00385D4D" w:rsidRDefault="00385D4D" w:rsidP="008D1638"/>
    <w:p w14:paraId="1156BA09" w14:textId="77777777" w:rsidR="00DD6AE7" w:rsidRDefault="00DD6AE7" w:rsidP="008D1638"/>
    <w:p w14:paraId="0D80B2A5" w14:textId="77777777" w:rsidR="00BA2A2C" w:rsidRDefault="00BA2A2C" w:rsidP="008D1638"/>
    <w:p w14:paraId="0C9394DE" w14:textId="77777777" w:rsidR="00047BA2" w:rsidRDefault="00047BA2" w:rsidP="00047BA2">
      <w:pPr>
        <w:spacing w:line="360" w:lineRule="auto"/>
        <w:jc w:val="center"/>
        <w:rPr>
          <w:b/>
          <w:bCs/>
        </w:rPr>
      </w:pPr>
    </w:p>
    <w:p w14:paraId="0ED75C5E" w14:textId="77777777" w:rsidR="00047BA2" w:rsidRDefault="00047BA2" w:rsidP="00047BA2">
      <w:pPr>
        <w:spacing w:line="360" w:lineRule="auto"/>
        <w:jc w:val="center"/>
        <w:rPr>
          <w:b/>
          <w:bCs/>
        </w:rPr>
      </w:pPr>
    </w:p>
    <w:p w14:paraId="35661DAC" w14:textId="4C666CB7" w:rsidR="00047BA2" w:rsidRPr="00937AF5" w:rsidRDefault="00047BA2" w:rsidP="002B66DB">
      <w:pPr>
        <w:spacing w:line="360" w:lineRule="auto"/>
        <w:jc w:val="center"/>
        <w:rPr>
          <w:b/>
          <w:bCs/>
        </w:rPr>
      </w:pPr>
      <w:r w:rsidRPr="00937AF5">
        <w:rPr>
          <w:b/>
          <w:bCs/>
        </w:rPr>
        <w:lastRenderedPageBreak/>
        <w:t>LIST OF</w:t>
      </w:r>
      <w:r>
        <w:rPr>
          <w:b/>
          <w:bCs/>
        </w:rPr>
        <w:t xml:space="preserve"> ATTACHMENTS</w:t>
      </w:r>
    </w:p>
    <w:p w14:paraId="298D0E6D" w14:textId="18AF7F3B" w:rsidR="00047BA2" w:rsidRPr="007033B4" w:rsidRDefault="00047BA2" w:rsidP="00047BA2">
      <w:pPr>
        <w:pStyle w:val="TableofFigures"/>
        <w:tabs>
          <w:tab w:val="right" w:leader="dot" w:pos="8630"/>
        </w:tabs>
        <w:ind w:left="0" w:firstLine="0"/>
        <w:rPr>
          <w:rStyle w:val="Hyperlink"/>
        </w:rPr>
      </w:pPr>
      <w:r>
        <w:fldChar w:fldCharType="begin"/>
      </w:r>
      <w:r>
        <w:instrText>HYPERLINK  \l "_Table_3.1._Capital"</w:instrText>
      </w:r>
      <w:r>
        <w:fldChar w:fldCharType="separate"/>
      </w:r>
      <w:r>
        <w:rPr>
          <w:rStyle w:val="Hyperlink"/>
        </w:rPr>
        <w:t>Pre-Gameplay Survey</w:t>
      </w:r>
      <w:r w:rsidRPr="007033B4">
        <w:rPr>
          <w:rStyle w:val="Hyperlink"/>
        </w:rPr>
        <w:t>.</w:t>
      </w:r>
      <w:r w:rsidRPr="007033B4">
        <w:rPr>
          <w:rStyle w:val="Hyperlink"/>
          <w:webHidden/>
        </w:rPr>
        <w:tab/>
      </w:r>
      <w:r>
        <w:rPr>
          <w:rStyle w:val="Hyperlink"/>
          <w:webHidden/>
        </w:rPr>
        <w:t>Resilience_Pre-test.docx</w:t>
      </w:r>
    </w:p>
    <w:p w14:paraId="09763272" w14:textId="5BA46BEE" w:rsidR="00047BA2" w:rsidRPr="007033B4" w:rsidRDefault="00047BA2" w:rsidP="00047BA2">
      <w:pPr>
        <w:pStyle w:val="TableofFigures"/>
        <w:tabs>
          <w:tab w:val="right" w:leader="dot" w:pos="8630"/>
        </w:tabs>
        <w:ind w:left="0" w:firstLine="0"/>
        <w:rPr>
          <w:rStyle w:val="Hyperlink"/>
        </w:rPr>
      </w:pPr>
      <w:r>
        <w:fldChar w:fldCharType="end"/>
      </w:r>
      <w:r>
        <w:fldChar w:fldCharType="begin"/>
      </w:r>
      <w:r>
        <w:instrText>HYPERLINK  \l "_Table_3.1._Capital"</w:instrText>
      </w:r>
      <w:r>
        <w:fldChar w:fldCharType="separate"/>
      </w:r>
      <w:r>
        <w:rPr>
          <w:rStyle w:val="Hyperlink"/>
        </w:rPr>
        <w:t>Post-Gameplay Survey</w:t>
      </w:r>
      <w:r w:rsidRPr="007033B4">
        <w:rPr>
          <w:rStyle w:val="Hyperlink"/>
        </w:rPr>
        <w:t>.</w:t>
      </w:r>
      <w:r w:rsidRPr="007033B4">
        <w:rPr>
          <w:rStyle w:val="Hyperlink"/>
          <w:webHidden/>
        </w:rPr>
        <w:tab/>
      </w:r>
      <w:r>
        <w:rPr>
          <w:rStyle w:val="Hyperlink"/>
          <w:webHidden/>
        </w:rPr>
        <w:t>Resilience_Post-test.docx</w:t>
      </w:r>
    </w:p>
    <w:p w14:paraId="2B886130" w14:textId="167A07B9" w:rsidR="00047BA2" w:rsidRDefault="00047BA2" w:rsidP="00047BA2">
      <w:pPr>
        <w:pStyle w:val="TableofFigures"/>
        <w:tabs>
          <w:tab w:val="right" w:leader="dot" w:pos="8630"/>
        </w:tabs>
        <w:ind w:left="0" w:firstLine="0"/>
      </w:pPr>
      <w:r>
        <w:fldChar w:fldCharType="end"/>
      </w:r>
    </w:p>
    <w:p w14:paraId="2642AE05" w14:textId="77777777" w:rsidR="00047BA2" w:rsidRDefault="00047BA2" w:rsidP="0043543F">
      <w:pPr>
        <w:pStyle w:val="Heading1"/>
      </w:pPr>
    </w:p>
    <w:p w14:paraId="091C0309" w14:textId="77777777" w:rsidR="00047BA2" w:rsidRDefault="00047BA2" w:rsidP="0043543F">
      <w:pPr>
        <w:pStyle w:val="Heading1"/>
      </w:pPr>
    </w:p>
    <w:p w14:paraId="19748EB7" w14:textId="77777777" w:rsidR="00047BA2" w:rsidRDefault="00047BA2" w:rsidP="0043543F">
      <w:pPr>
        <w:pStyle w:val="Heading1"/>
      </w:pPr>
    </w:p>
    <w:p w14:paraId="68568E12" w14:textId="77777777" w:rsidR="00047BA2" w:rsidRDefault="00047BA2" w:rsidP="0043543F">
      <w:pPr>
        <w:pStyle w:val="Heading1"/>
      </w:pPr>
    </w:p>
    <w:p w14:paraId="07038A7F" w14:textId="77777777" w:rsidR="00047BA2" w:rsidRDefault="00047BA2" w:rsidP="0043543F">
      <w:pPr>
        <w:pStyle w:val="Heading1"/>
      </w:pPr>
    </w:p>
    <w:p w14:paraId="3EAC7201" w14:textId="77777777" w:rsidR="00047BA2" w:rsidRDefault="00047BA2" w:rsidP="0043543F">
      <w:pPr>
        <w:pStyle w:val="Heading1"/>
      </w:pPr>
    </w:p>
    <w:p w14:paraId="6D9FBE1E" w14:textId="77777777" w:rsidR="00047BA2" w:rsidRDefault="00047BA2" w:rsidP="0043543F">
      <w:pPr>
        <w:pStyle w:val="Heading1"/>
      </w:pPr>
    </w:p>
    <w:p w14:paraId="48633CF5" w14:textId="77777777" w:rsidR="00047BA2" w:rsidRDefault="00047BA2" w:rsidP="0043543F">
      <w:pPr>
        <w:pStyle w:val="Heading1"/>
      </w:pPr>
    </w:p>
    <w:p w14:paraId="34C1BC45" w14:textId="77777777" w:rsidR="00047BA2" w:rsidRDefault="00047BA2" w:rsidP="0043543F">
      <w:pPr>
        <w:pStyle w:val="Heading1"/>
      </w:pPr>
    </w:p>
    <w:p w14:paraId="1C317B9E" w14:textId="77777777" w:rsidR="00047BA2" w:rsidRDefault="00047BA2" w:rsidP="0043543F">
      <w:pPr>
        <w:pStyle w:val="Heading1"/>
      </w:pPr>
    </w:p>
    <w:p w14:paraId="51784611" w14:textId="77777777" w:rsidR="00047BA2" w:rsidRDefault="00047BA2" w:rsidP="0043543F">
      <w:pPr>
        <w:pStyle w:val="Heading1"/>
      </w:pPr>
    </w:p>
    <w:p w14:paraId="36ACC634" w14:textId="77777777" w:rsidR="00047BA2" w:rsidRDefault="00047BA2" w:rsidP="0043543F">
      <w:pPr>
        <w:pStyle w:val="Heading1"/>
      </w:pPr>
    </w:p>
    <w:p w14:paraId="42996A9E" w14:textId="77777777" w:rsidR="00047BA2" w:rsidRDefault="00047BA2" w:rsidP="00047BA2"/>
    <w:p w14:paraId="09152413" w14:textId="77777777" w:rsidR="00047BA2" w:rsidRDefault="00047BA2" w:rsidP="00047BA2"/>
    <w:p w14:paraId="582F357A" w14:textId="77777777" w:rsidR="00047BA2" w:rsidRDefault="00047BA2" w:rsidP="00047BA2"/>
    <w:p w14:paraId="395D4E03" w14:textId="77777777" w:rsidR="00047BA2" w:rsidRDefault="00047BA2" w:rsidP="00047BA2"/>
    <w:p w14:paraId="05DDA4E1" w14:textId="77777777" w:rsidR="00047BA2" w:rsidRDefault="00047BA2" w:rsidP="00047BA2"/>
    <w:p w14:paraId="7946A321" w14:textId="77777777" w:rsidR="00047BA2" w:rsidRDefault="00047BA2" w:rsidP="00047BA2"/>
    <w:p w14:paraId="16E1C816" w14:textId="77777777" w:rsidR="00047BA2" w:rsidRDefault="00047BA2" w:rsidP="00047BA2"/>
    <w:p w14:paraId="2E8E6596" w14:textId="77777777" w:rsidR="00047BA2" w:rsidRDefault="00047BA2" w:rsidP="00047BA2"/>
    <w:p w14:paraId="3F15DBEE" w14:textId="77777777" w:rsidR="00047BA2" w:rsidRDefault="00047BA2" w:rsidP="00047BA2"/>
    <w:p w14:paraId="3F0B83F0" w14:textId="77777777" w:rsidR="00047BA2" w:rsidRDefault="00047BA2" w:rsidP="00047BA2"/>
    <w:p w14:paraId="77ECA213" w14:textId="77777777" w:rsidR="00047BA2" w:rsidRDefault="00047BA2" w:rsidP="00047BA2"/>
    <w:p w14:paraId="01D8C24E" w14:textId="77777777" w:rsidR="00047BA2" w:rsidRDefault="00047BA2" w:rsidP="00047BA2"/>
    <w:p w14:paraId="76FF3F10" w14:textId="77777777" w:rsidR="00047BA2" w:rsidRDefault="00047BA2" w:rsidP="00047BA2">
      <w:pPr>
        <w:sectPr w:rsidR="00047BA2" w:rsidSect="00714D6C">
          <w:footerReference w:type="default" r:id="rId9"/>
          <w:pgSz w:w="12240" w:h="15840"/>
          <w:pgMar w:top="1440" w:right="1800" w:bottom="1872" w:left="1800" w:header="720" w:footer="1440" w:gutter="0"/>
          <w:pgNumType w:fmt="lowerRoman" w:start="1"/>
          <w:cols w:space="720"/>
          <w:titlePg/>
          <w:docGrid w:linePitch="326"/>
        </w:sectPr>
      </w:pPr>
    </w:p>
    <w:p w14:paraId="0E5DDDE0" w14:textId="0E24D930" w:rsidR="00815425" w:rsidRPr="0043543F" w:rsidRDefault="00935FE6" w:rsidP="0043543F">
      <w:pPr>
        <w:pStyle w:val="Heading1"/>
      </w:pPr>
      <w:bookmarkStart w:id="25" w:name="_Toc165032671"/>
      <w:r w:rsidRPr="0043543F">
        <w:lastRenderedPageBreak/>
        <w:t>Section 1</w:t>
      </w:r>
      <w:r w:rsidRPr="0043543F">
        <w:br/>
        <w:t>Introduction</w:t>
      </w:r>
      <w:bookmarkEnd w:id="25"/>
    </w:p>
    <w:p w14:paraId="0E5DDDE1" w14:textId="77777777" w:rsidR="00815425" w:rsidRPr="000E4C8E" w:rsidRDefault="00815425" w:rsidP="008D1638"/>
    <w:p w14:paraId="0E5DDDE2" w14:textId="71344991" w:rsidR="00815425" w:rsidRPr="000E4C8E" w:rsidRDefault="00935FE6" w:rsidP="008D1638">
      <w:r w:rsidRPr="000E4C8E">
        <w:t>Developing strategies to successfully manage landscapes to meet ecological, economic, and social goals is a</w:t>
      </w:r>
      <w:r w:rsidR="00C916AE">
        <w:t>n</w:t>
      </w:r>
      <w:r w:rsidRPr="000E4C8E">
        <w:t xml:space="preserve"> increasing concern in a world experiencing anthropogenic global change </w:t>
      </w:r>
      <w:r w:rsidR="008412C8">
        <w:fldChar w:fldCharType="begin"/>
      </w:r>
      <w:r w:rsidR="008412C8">
        <w:instrText xml:space="preserve"> REF _Ref162357564 \r \h </w:instrText>
      </w:r>
      <w:r w:rsidR="008D1638">
        <w:instrText xml:space="preserve"> \* MERGEFORMAT </w:instrText>
      </w:r>
      <w:r w:rsidR="008412C8">
        <w:fldChar w:fldCharType="separate"/>
      </w:r>
      <w:r w:rsidR="00DE0980">
        <w:t>[1]</w:t>
      </w:r>
      <w:r w:rsidR="008412C8">
        <w:fldChar w:fldCharType="end"/>
      </w:r>
      <w:r w:rsidRPr="000E4C8E">
        <w:t xml:space="preserve">. Responsible decision-making often involves forecasting how ecosystems respond to </w:t>
      </w:r>
      <w:r w:rsidR="00830188">
        <w:t>I</w:t>
      </w:r>
      <w:r w:rsidRPr="000E4C8E">
        <w:t xml:space="preserve">rregular disturbance events like landslides, windstorms, and wildfires </w:t>
      </w:r>
      <w:r w:rsidR="00AA40ED">
        <w:fldChar w:fldCharType="begin"/>
      </w:r>
      <w:r w:rsidR="00AA40ED">
        <w:instrText xml:space="preserve"> REF _Ref162357595 \r \h </w:instrText>
      </w:r>
      <w:r w:rsidR="008D1638">
        <w:instrText xml:space="preserve"> \* MERGEFORMAT </w:instrText>
      </w:r>
      <w:r w:rsidR="00AA40ED">
        <w:fldChar w:fldCharType="separate"/>
      </w:r>
      <w:r w:rsidR="00DE0980">
        <w:t>[2]</w:t>
      </w:r>
      <w:r w:rsidR="00AA40ED">
        <w:fldChar w:fldCharType="end"/>
      </w:r>
      <w:r w:rsidRPr="000E4C8E">
        <w:t>. Additionally, when multiple stakeholders</w:t>
      </w:r>
      <w:r w:rsidR="00972C59">
        <w:rPr>
          <w:rStyle w:val="FootnoteReference"/>
        </w:rPr>
        <w:footnoteReference w:id="1"/>
      </w:r>
      <w:r w:rsidR="00483A52">
        <w:t xml:space="preserve"> </w:t>
      </w:r>
      <w:r w:rsidRPr="000E4C8E">
        <w:t xml:space="preserve">with conflicting goals are operating on the same landscape, lack of communication among them can constrain efficient use of resources and thus limit the availability of valued ecosystem services </w:t>
      </w:r>
      <w:r w:rsidR="00AA40ED">
        <w:fldChar w:fldCharType="begin"/>
      </w:r>
      <w:r w:rsidR="00AA40ED">
        <w:instrText xml:space="preserve"> REF _Ref162357610 \r \h </w:instrText>
      </w:r>
      <w:r w:rsidR="008D1638">
        <w:instrText xml:space="preserve"> \* MERGEFORMAT </w:instrText>
      </w:r>
      <w:r w:rsidR="00AA40ED">
        <w:fldChar w:fldCharType="separate"/>
      </w:r>
      <w:r w:rsidR="00DE0980">
        <w:t>[3]</w:t>
      </w:r>
      <w:r w:rsidR="00AA40ED">
        <w:fldChar w:fldCharType="end"/>
      </w:r>
      <w:r w:rsidRPr="000E4C8E">
        <w:t xml:space="preserve">. Communicating ideas about how to maximize ecosystem services to encourage current and future generations of problem solvers to efficiently manage disturbed landscapes is a challenge unto itself. Complex relationships between stakeholders and ecosystem processes are difficult to accurately depict in conventional forms of education media such as text and infographics </w:t>
      </w:r>
      <w:r w:rsidR="00AA40ED">
        <w:fldChar w:fldCharType="begin"/>
      </w:r>
      <w:r w:rsidR="00AA40ED">
        <w:instrText xml:space="preserve"> REF _Ref162357620 \r \h </w:instrText>
      </w:r>
      <w:r w:rsidR="008D1638">
        <w:instrText xml:space="preserve"> \* MERGEFORMAT </w:instrText>
      </w:r>
      <w:r w:rsidR="00AA40ED">
        <w:fldChar w:fldCharType="separate"/>
      </w:r>
      <w:r w:rsidR="00DE0980">
        <w:t>[4]</w:t>
      </w:r>
      <w:r w:rsidR="00AA40ED">
        <w:fldChar w:fldCharType="end"/>
      </w:r>
      <w:r w:rsidRPr="000E4C8E">
        <w:t xml:space="preserve">. A promising approach for increasing understanding of human-ecosystem relationships is the use of active learning facilitated by multimedia educational tools like serious games </w:t>
      </w:r>
      <w:r w:rsidR="004654C9">
        <w:fldChar w:fldCharType="begin"/>
      </w:r>
      <w:r w:rsidR="004654C9">
        <w:instrText xml:space="preserve"> REF _Ref162357634 \r \h </w:instrText>
      </w:r>
      <w:r w:rsidR="008D1638">
        <w:instrText xml:space="preserve"> \* MERGEFORMAT </w:instrText>
      </w:r>
      <w:r w:rsidR="004654C9">
        <w:fldChar w:fldCharType="separate"/>
      </w:r>
      <w:r w:rsidR="00DE0980">
        <w:t>[5]</w:t>
      </w:r>
      <w:r w:rsidR="004654C9">
        <w:fldChar w:fldCharType="end"/>
      </w:r>
      <w:r w:rsidR="004654C9">
        <w:fldChar w:fldCharType="begin"/>
      </w:r>
      <w:r w:rsidR="004654C9">
        <w:instrText xml:space="preserve"> REF _Ref162357636 \r \h </w:instrText>
      </w:r>
      <w:r w:rsidR="008D1638">
        <w:instrText xml:space="preserve"> \* MERGEFORMAT </w:instrText>
      </w:r>
      <w:r w:rsidR="004654C9">
        <w:fldChar w:fldCharType="separate"/>
      </w:r>
      <w:r w:rsidR="00DE0980">
        <w:t>[6]</w:t>
      </w:r>
      <w:r w:rsidR="004654C9">
        <w:fldChar w:fldCharType="end"/>
      </w:r>
      <w:r w:rsidRPr="000E4C8E">
        <w:t>.</w:t>
      </w:r>
    </w:p>
    <w:p w14:paraId="0E5DDDE3" w14:textId="77777777" w:rsidR="00815425" w:rsidRPr="000E4C8E" w:rsidRDefault="00815425" w:rsidP="008D1638"/>
    <w:p w14:paraId="0E5DDDE4" w14:textId="77EBCA7F" w:rsidR="00815425" w:rsidRPr="000E4C8E" w:rsidRDefault="00DE4C0B" w:rsidP="008D1638">
      <w:r>
        <w:t>S</w:t>
      </w:r>
      <w:r w:rsidR="00935FE6" w:rsidRPr="000E4C8E">
        <w:t>erious games a</w:t>
      </w:r>
      <w:r>
        <w:t>re</w:t>
      </w:r>
      <w:r w:rsidR="00935FE6" w:rsidRPr="000E4C8E">
        <w:t xml:space="preserve"> games that serve a primary objective other than entertainment, with those objectives often being to further a player’s knowledge of a concept, teach them a skill, or have them experience a simulated situation </w:t>
      </w:r>
      <w:r w:rsidR="004654C9">
        <w:fldChar w:fldCharType="begin"/>
      </w:r>
      <w:r w:rsidR="004654C9">
        <w:instrText xml:space="preserve"> REF _Ref162357669 \r \h </w:instrText>
      </w:r>
      <w:r w:rsidR="008D1638">
        <w:instrText xml:space="preserve"> \* MERGEFORMAT </w:instrText>
      </w:r>
      <w:r w:rsidR="004654C9">
        <w:fldChar w:fldCharType="separate"/>
      </w:r>
      <w:r w:rsidR="00DE0980">
        <w:t>[7]</w:t>
      </w:r>
      <w:r w:rsidR="004654C9">
        <w:fldChar w:fldCharType="end"/>
      </w:r>
      <w:r w:rsidR="00935FE6" w:rsidRPr="000E4C8E">
        <w:t xml:space="preserve">. Serious games have the benefit of featuring real world content in ways that facilitate learning of complex concepts and systems in comparison to more conventional educational tools </w:t>
      </w:r>
      <w:r w:rsidR="004654C9">
        <w:fldChar w:fldCharType="begin"/>
      </w:r>
      <w:r w:rsidR="004654C9">
        <w:instrText xml:space="preserve"> REF _Ref162357680 \r \h </w:instrText>
      </w:r>
      <w:r w:rsidR="008D1638">
        <w:instrText xml:space="preserve"> \* MERGEFORMAT </w:instrText>
      </w:r>
      <w:r w:rsidR="004654C9">
        <w:fldChar w:fldCharType="separate"/>
      </w:r>
      <w:r w:rsidR="00DE0980">
        <w:t>[8]</w:t>
      </w:r>
      <w:r w:rsidR="004654C9">
        <w:fldChar w:fldCharType="end"/>
      </w:r>
      <w:r w:rsidR="004654C9">
        <w:fldChar w:fldCharType="begin"/>
      </w:r>
      <w:r w:rsidR="004654C9">
        <w:instrText xml:space="preserve"> REF _Ref162357682 \r \h </w:instrText>
      </w:r>
      <w:r w:rsidR="008D1638">
        <w:instrText xml:space="preserve"> \* MERGEFORMAT </w:instrText>
      </w:r>
      <w:r w:rsidR="004654C9">
        <w:fldChar w:fldCharType="separate"/>
      </w:r>
      <w:r w:rsidR="00DE0980">
        <w:t>[9]</w:t>
      </w:r>
      <w:r w:rsidR="004654C9">
        <w:fldChar w:fldCharType="end"/>
      </w:r>
      <w:r w:rsidR="00935FE6" w:rsidRPr="000E4C8E">
        <w:t xml:space="preserve">. The interactive and experimental approach to learning permitted by serious games allows for greater understanding, particularly in fields like ecology and spatial planning, where it is important to understand the relationships between concepts and the greater whole (i.e., systems </w:t>
      </w:r>
      <w:r w:rsidR="00072F64" w:rsidRPr="000E4C8E">
        <w:t xml:space="preserve">thinking) </w:t>
      </w:r>
      <w:r w:rsidR="004654C9">
        <w:fldChar w:fldCharType="begin"/>
      </w:r>
      <w:r w:rsidR="004654C9">
        <w:instrText xml:space="preserve"> REF _Ref162357692 \r \h </w:instrText>
      </w:r>
      <w:r w:rsidR="008D1638">
        <w:instrText xml:space="preserve"> \* MERGEFORMAT </w:instrText>
      </w:r>
      <w:r w:rsidR="004654C9">
        <w:fldChar w:fldCharType="separate"/>
      </w:r>
      <w:r w:rsidR="00DE0980">
        <w:t>[10]</w:t>
      </w:r>
      <w:r w:rsidR="004654C9">
        <w:fldChar w:fldCharType="end"/>
      </w:r>
      <w:r w:rsidR="00935FE6" w:rsidRPr="000E4C8E">
        <w:t xml:space="preserve">. Serious games may therefore be useful for interpreting the effects of human activity on ecosystems. Serious games can also act as a way for players to learn by simulating actions through role playing. A player may be able to empathize with a real-world actor through playing as their simulated counterpart </w:t>
      </w:r>
      <w:r w:rsidR="006B3D7E">
        <w:t>and therefore understand</w:t>
      </w:r>
      <w:r w:rsidR="00935FE6" w:rsidRPr="000E4C8E">
        <w:t xml:space="preserve"> the challenges faced in that role and be given an opportunity to test solutions to those challenges in a low-stakes environment. </w:t>
      </w:r>
    </w:p>
    <w:p w14:paraId="0E5DDDE5" w14:textId="77777777" w:rsidR="00815425" w:rsidRPr="000E4C8E" w:rsidRDefault="00815425" w:rsidP="008D1638"/>
    <w:p w14:paraId="0E5DDDE6" w14:textId="50B94885" w:rsidR="00815425" w:rsidRPr="000E4C8E" w:rsidRDefault="00935FE6" w:rsidP="008D1638">
      <w:r w:rsidRPr="000E4C8E">
        <w:t xml:space="preserve">We demonstrate the utility of serious games for simulating and educating about human-ecosystem relationships through </w:t>
      </w:r>
      <w:r w:rsidRPr="000E4C8E">
        <w:rPr>
          <w:i/>
        </w:rPr>
        <w:t xml:space="preserve">Resilience: After </w:t>
      </w:r>
      <w:proofErr w:type="gramStart"/>
      <w:r w:rsidRPr="000E4C8E">
        <w:rPr>
          <w:i/>
        </w:rPr>
        <w:t>The</w:t>
      </w:r>
      <w:proofErr w:type="gramEnd"/>
      <w:r w:rsidRPr="000E4C8E">
        <w:rPr>
          <w:i/>
        </w:rPr>
        <w:t xml:space="preserve"> Eruption </w:t>
      </w:r>
      <w:r w:rsidRPr="000E4C8E">
        <w:t>(hereafter referred to as ‘</w:t>
      </w:r>
      <w:r w:rsidRPr="000E4C8E">
        <w:rPr>
          <w:i/>
        </w:rPr>
        <w:t>Resilience</w:t>
      </w:r>
      <w:r w:rsidRPr="000E4C8E">
        <w:t xml:space="preserve">’), which simulates resource management and the </w:t>
      </w:r>
      <w:r w:rsidR="00F83C02">
        <w:lastRenderedPageBreak/>
        <w:t>multiple</w:t>
      </w:r>
      <w:r w:rsidRPr="000E4C8E">
        <w:t xml:space="preserve"> stakeholder</w:t>
      </w:r>
      <w:r w:rsidR="00F83C02">
        <w:t xml:space="preserve"> decision making process</w:t>
      </w:r>
      <w:r w:rsidRPr="000E4C8E">
        <w:t xml:space="preserve"> in an environment undergoing rapid change. </w:t>
      </w:r>
      <w:r w:rsidRPr="000E4C8E">
        <w:rPr>
          <w:i/>
        </w:rPr>
        <w:t>Resilience</w:t>
      </w:r>
      <w:r w:rsidRPr="000E4C8E">
        <w:t xml:space="preserve"> synthesizes some of the major concepts learned after the eruption of Mount St. Helens (Washington, USA), including insights gained from research on recovery after a large-scale disturbance and the careful planning of resource management activities around recovery processes. </w:t>
      </w:r>
      <w:r w:rsidR="00882525">
        <w:t>P</w:t>
      </w:r>
      <w:r w:rsidRPr="000E4C8E">
        <w:t xml:space="preserve">layers take on the role of a suite of stakeholders performing landscape-based operations, posing a minimal threat to a simulated environment and </w:t>
      </w:r>
      <w:r w:rsidRPr="005A4FFA">
        <w:t>each other</w:t>
      </w:r>
      <w:r w:rsidR="00D07F65" w:rsidRPr="005A4FFA">
        <w:t>’s values</w:t>
      </w:r>
      <w:r w:rsidRPr="005A4FFA">
        <w:t>.</w:t>
      </w:r>
      <w:r w:rsidRPr="000E4C8E">
        <w:t xml:space="preserve"> </w:t>
      </w:r>
      <w:r w:rsidRPr="000E4C8E">
        <w:rPr>
          <w:i/>
        </w:rPr>
        <w:t xml:space="preserve">Resilience </w:t>
      </w:r>
      <w:r w:rsidRPr="000E4C8E">
        <w:t xml:space="preserve">serves two main purposes: 1. Simulation of resource management activities and 2. Simulation of </w:t>
      </w:r>
      <w:r w:rsidR="00CB5964">
        <w:t xml:space="preserve">collaboration </w:t>
      </w:r>
      <w:r w:rsidRPr="000E4C8E">
        <w:t>between stakeholders</w:t>
      </w:r>
      <w:r w:rsidR="00CB5964">
        <w:t xml:space="preserve"> with different values and goals. </w:t>
      </w:r>
      <w:r w:rsidRPr="000E4C8E">
        <w:t xml:space="preserve">In correspondence to these purposes, </w:t>
      </w:r>
      <w:r w:rsidRPr="000E4C8E">
        <w:rPr>
          <w:i/>
        </w:rPr>
        <w:t>Resilience</w:t>
      </w:r>
      <w:r w:rsidRPr="000E4C8E">
        <w:t xml:space="preserve"> delivers two main learning objectives: 1. Players learn about natural and human phenomena that affect post-disturbance ecological recovery processes and 2. Players </w:t>
      </w:r>
      <w:r w:rsidR="00D66B22">
        <w:t xml:space="preserve">experience </w:t>
      </w:r>
      <w:r w:rsidRPr="000E4C8E">
        <w:t xml:space="preserve">the complexities of multiple-stakeholder cooperation. </w:t>
      </w:r>
    </w:p>
    <w:p w14:paraId="0E5DDDE7" w14:textId="77777777" w:rsidR="00815425" w:rsidRPr="000E4C8E" w:rsidRDefault="00815425" w:rsidP="008D1638"/>
    <w:p w14:paraId="56C88B43" w14:textId="4D8C93D9" w:rsidR="006B2618" w:rsidRDefault="00F726D3" w:rsidP="006B2618">
      <w:r>
        <w:t>Environmental r</w:t>
      </w:r>
      <w:r w:rsidR="007C0022">
        <w:t>ole-playing simulation games</w:t>
      </w:r>
      <w:r w:rsidR="00CC2A5F">
        <w:t xml:space="preserve"> like </w:t>
      </w:r>
      <w:r w:rsidR="00CC2A5F">
        <w:rPr>
          <w:i/>
          <w:iCs/>
        </w:rPr>
        <w:t>Resilience</w:t>
      </w:r>
      <w:r w:rsidR="007C0022">
        <w:t xml:space="preserve"> </w:t>
      </w:r>
      <w:r w:rsidR="002B424C">
        <w:t>are becoming increasingly common tools for</w:t>
      </w:r>
      <w:r w:rsidR="004646AE">
        <w:t xml:space="preserve"> learning and</w:t>
      </w:r>
      <w:r w:rsidR="002B424C">
        <w:t xml:space="preserve"> </w:t>
      </w:r>
      <w:r w:rsidR="004646AE">
        <w:t>producing</w:t>
      </w:r>
      <w:r w:rsidR="00E32198">
        <w:t xml:space="preserve"> solutions to real-world issues</w:t>
      </w:r>
      <w:r w:rsidR="0027392D">
        <w:t xml:space="preserve"> </w:t>
      </w:r>
      <w:r w:rsidR="00B769EE">
        <w:fldChar w:fldCharType="begin"/>
      </w:r>
      <w:r w:rsidR="00B769EE">
        <w:instrText xml:space="preserve"> REF _Ref162363085 \r \h </w:instrText>
      </w:r>
      <w:r w:rsidR="008D1638">
        <w:instrText xml:space="preserve"> \* MERGEFORMAT </w:instrText>
      </w:r>
      <w:r w:rsidR="00B769EE">
        <w:fldChar w:fldCharType="separate"/>
      </w:r>
      <w:r w:rsidR="00DE0980">
        <w:t>[11]</w:t>
      </w:r>
      <w:r w:rsidR="00B769EE">
        <w:fldChar w:fldCharType="end"/>
      </w:r>
      <w:r w:rsidR="00B769EE">
        <w:fldChar w:fldCharType="begin"/>
      </w:r>
      <w:r w:rsidR="00B769EE">
        <w:instrText xml:space="preserve"> REF _Ref162363091 \r \h </w:instrText>
      </w:r>
      <w:r w:rsidR="008D1638">
        <w:instrText xml:space="preserve"> \* MERGEFORMAT </w:instrText>
      </w:r>
      <w:r w:rsidR="00B769EE">
        <w:fldChar w:fldCharType="separate"/>
      </w:r>
      <w:r w:rsidR="00DE0980">
        <w:t>[12]</w:t>
      </w:r>
      <w:r w:rsidR="00B769EE">
        <w:fldChar w:fldCharType="end"/>
      </w:r>
      <w:r w:rsidR="004654C9">
        <w:fldChar w:fldCharType="begin"/>
      </w:r>
      <w:r w:rsidR="004654C9">
        <w:instrText xml:space="preserve"> REF _Ref162357706 \r \h </w:instrText>
      </w:r>
      <w:r w:rsidR="008D1638">
        <w:instrText xml:space="preserve"> \* MERGEFORMAT </w:instrText>
      </w:r>
      <w:r w:rsidR="004654C9">
        <w:fldChar w:fldCharType="separate"/>
      </w:r>
      <w:r w:rsidR="00DE0980">
        <w:t>[13]</w:t>
      </w:r>
      <w:r w:rsidR="004654C9">
        <w:fldChar w:fldCharType="end"/>
      </w:r>
      <w:r w:rsidR="00997DF8">
        <w:t xml:space="preserve">. </w:t>
      </w:r>
      <w:r w:rsidR="00935FE6" w:rsidRPr="000E4C8E">
        <w:t>For example,</w:t>
      </w:r>
      <w:r w:rsidR="0027392D">
        <w:t xml:space="preserve"> </w:t>
      </w:r>
      <w:r w:rsidR="005D5E02">
        <w:rPr>
          <w:i/>
          <w:iCs/>
        </w:rPr>
        <w:t xml:space="preserve">Climate Action </w:t>
      </w:r>
      <w:r w:rsidR="00580CA6">
        <w:rPr>
          <w:i/>
          <w:iCs/>
        </w:rPr>
        <w:t>Simulation</w:t>
      </w:r>
      <w:r w:rsidR="00965446">
        <w:t xml:space="preserve"> is</w:t>
      </w:r>
      <w:r w:rsidR="00580CA6">
        <w:t xml:space="preserve"> a</w:t>
      </w:r>
      <w:r w:rsidR="00AF4535">
        <w:t xml:space="preserve"> model-based</w:t>
      </w:r>
      <w:r w:rsidR="0057157B">
        <w:t xml:space="preserve"> role-playing game for environmental stakeholders</w:t>
      </w:r>
      <w:r w:rsidR="00FD6B35">
        <w:t xml:space="preserve"> that allows for interpretation of how </w:t>
      </w:r>
      <w:r w:rsidR="005B26B5">
        <w:t xml:space="preserve">collective player actions </w:t>
      </w:r>
      <w:r w:rsidR="00571BE8">
        <w:t>can impact</w:t>
      </w:r>
      <w:r w:rsidR="002F3A12">
        <w:t xml:space="preserve"> </w:t>
      </w:r>
      <w:r w:rsidR="006F7A4E">
        <w:t xml:space="preserve">variables like sea level rise and global </w:t>
      </w:r>
      <w:r w:rsidR="002F3A12">
        <w:t>temperature</w:t>
      </w:r>
      <w:r w:rsidR="00731734">
        <w:t xml:space="preserve"> </w:t>
      </w:r>
      <w:r w:rsidR="00731734">
        <w:fldChar w:fldCharType="begin"/>
      </w:r>
      <w:r w:rsidR="00731734">
        <w:instrText xml:space="preserve"> REF _Ref164263987 \r \h </w:instrText>
      </w:r>
      <w:r w:rsidR="00731734">
        <w:fldChar w:fldCharType="separate"/>
      </w:r>
      <w:r w:rsidR="00DE0980">
        <w:t>[14]</w:t>
      </w:r>
      <w:r w:rsidR="00731734">
        <w:fldChar w:fldCharType="end"/>
      </w:r>
      <w:r w:rsidR="00935FE6" w:rsidRPr="000E4C8E">
        <w:t xml:space="preserve">. </w:t>
      </w:r>
      <w:r w:rsidR="00BD0CCA">
        <w:t>Th</w:t>
      </w:r>
      <w:r w:rsidR="00AF4535">
        <w:t>e novel addition of</w:t>
      </w:r>
      <w:r w:rsidR="001A3E12">
        <w:t xml:space="preserve"> a digital</w:t>
      </w:r>
      <w:r w:rsidR="00013317">
        <w:t xml:space="preserve"> data-driven model</w:t>
      </w:r>
      <w:r w:rsidR="00AF4535">
        <w:t xml:space="preserve"> to a traditional role-play</w:t>
      </w:r>
      <w:r w:rsidR="001A3E12">
        <w:t xml:space="preserve"> </w:t>
      </w:r>
      <w:r w:rsidR="00AF4535">
        <w:t xml:space="preserve">allows for players to receive instantaneous feedback </w:t>
      </w:r>
      <w:r w:rsidR="00013317">
        <w:t>on their decisions</w:t>
      </w:r>
      <w:r w:rsidR="000E45F0">
        <w:t>. Though</w:t>
      </w:r>
      <w:r w:rsidR="006D25FD">
        <w:t xml:space="preserve"> applicable</w:t>
      </w:r>
      <w:r w:rsidR="00A51225">
        <w:t xml:space="preserve"> </w:t>
      </w:r>
      <w:r w:rsidR="000E45F0">
        <w:t xml:space="preserve">on larger scales, </w:t>
      </w:r>
      <w:r w:rsidR="007B201A">
        <w:rPr>
          <w:i/>
          <w:iCs/>
        </w:rPr>
        <w:t>Climate Action Simulation</w:t>
      </w:r>
      <w:r w:rsidR="007B201A">
        <w:t xml:space="preserve"> </w:t>
      </w:r>
      <w:r w:rsidR="007B201A" w:rsidRPr="000E4C8E">
        <w:t>lack</w:t>
      </w:r>
      <w:r w:rsidR="000E45F0">
        <w:t>s</w:t>
      </w:r>
      <w:r w:rsidR="00A51225">
        <w:t xml:space="preserve"> </w:t>
      </w:r>
      <w:r w:rsidR="007B201A" w:rsidRPr="000E4C8E">
        <w:t xml:space="preserve">the </w:t>
      </w:r>
      <w:r w:rsidR="007B201A">
        <w:t xml:space="preserve">ability </w:t>
      </w:r>
      <w:r w:rsidR="007B201A" w:rsidRPr="000E4C8E">
        <w:t>to</w:t>
      </w:r>
      <w:r w:rsidR="007B201A">
        <w:t xml:space="preserve"> interpret how management decisions </w:t>
      </w:r>
      <w:r w:rsidR="0031722F">
        <w:t xml:space="preserve">directly </w:t>
      </w:r>
      <w:r w:rsidR="009D5A48">
        <w:t>affect</w:t>
      </w:r>
      <w:r w:rsidR="007B201A">
        <w:t xml:space="preserve"> </w:t>
      </w:r>
      <w:r w:rsidR="00E92CCB">
        <w:t xml:space="preserve">natural </w:t>
      </w:r>
      <w:r w:rsidR="00B10B30">
        <w:t>processes</w:t>
      </w:r>
      <w:r w:rsidR="00E92CCB">
        <w:t xml:space="preserve"> at</w:t>
      </w:r>
      <w:r w:rsidR="001E0D5D">
        <w:t xml:space="preserve"> </w:t>
      </w:r>
      <w:r w:rsidR="00F95270">
        <w:t>community,</w:t>
      </w:r>
      <w:r w:rsidR="009D20C1">
        <w:t xml:space="preserve"> ecosystem, and </w:t>
      </w:r>
      <w:r w:rsidR="001E0D5D">
        <w:t>regional</w:t>
      </w:r>
      <w:r w:rsidR="00F95270">
        <w:t xml:space="preserve"> scale</w:t>
      </w:r>
      <w:r w:rsidR="009D20C1">
        <w:t>s</w:t>
      </w:r>
      <w:r w:rsidR="00F95270">
        <w:t>.</w:t>
      </w:r>
      <w:r w:rsidR="009D5A48">
        <w:t xml:space="preserve"> </w:t>
      </w:r>
      <w:r w:rsidR="00ED59F9">
        <w:rPr>
          <w:i/>
          <w:iCs/>
        </w:rPr>
        <w:t xml:space="preserve">Resilience </w:t>
      </w:r>
      <w:r w:rsidR="00ED59F9">
        <w:t xml:space="preserve">utilizes a </w:t>
      </w:r>
      <w:r w:rsidR="00020E1D">
        <w:t xml:space="preserve">framework that combines </w:t>
      </w:r>
      <w:r w:rsidR="00B02C18">
        <w:t>role-playing game</w:t>
      </w:r>
      <w:r w:rsidR="001F01ED">
        <w:t xml:space="preserve"> mechanic</w:t>
      </w:r>
      <w:r w:rsidR="00EB1EB9">
        <w:t xml:space="preserve">s </w:t>
      </w:r>
      <w:r w:rsidR="00523BEA">
        <w:t xml:space="preserve">with a digital simulated landscape that </w:t>
      </w:r>
      <w:r w:rsidR="006B2618">
        <w:t>allows players to interpret how their capacity to reconcile conflicting stakeholder goals directly impacts ecosystem processes like recovery after a disturbance.</w:t>
      </w:r>
    </w:p>
    <w:p w14:paraId="0E5DDDE9" w14:textId="77777777" w:rsidR="00815425" w:rsidRPr="000E4C8E" w:rsidRDefault="00815425" w:rsidP="008D1638">
      <w:pPr>
        <w:rPr>
          <w:i/>
        </w:rPr>
      </w:pPr>
    </w:p>
    <w:p w14:paraId="0E5DDDEA" w14:textId="682F465F" w:rsidR="00815425" w:rsidRPr="000E4C8E" w:rsidRDefault="00935FE6" w:rsidP="008D1638">
      <w:r w:rsidRPr="000E4C8E">
        <w:rPr>
          <w:i/>
        </w:rPr>
        <w:t>Resilience</w:t>
      </w:r>
      <w:r w:rsidRPr="000E4C8E">
        <w:t xml:space="preserve"> is based on ideas about ecological succession, focusing on processes that a disturbed ecosystem goes through with the return of plant and animal life and </w:t>
      </w:r>
      <w:r w:rsidR="00731734" w:rsidRPr="000E4C8E">
        <w:t>re-establishment</w:t>
      </w:r>
      <w:r w:rsidRPr="000E4C8E">
        <w:t xml:space="preserve"> of soil and nutrient cycles. </w:t>
      </w:r>
      <w:r w:rsidRPr="000E4C8E">
        <w:rPr>
          <w:i/>
        </w:rPr>
        <w:t>Resilience</w:t>
      </w:r>
      <w:r w:rsidRPr="000E4C8E">
        <w:t xml:space="preserve"> draws on the theory of alternative stable states, which proposes that ecosystems exist in an equilibrium state that generally resets after small disturbances but may be shifted to a new equilibrium state after a sufficiently large disturbance </w:t>
      </w:r>
      <w:r w:rsidR="004654C9">
        <w:fldChar w:fldCharType="begin"/>
      </w:r>
      <w:r w:rsidR="004654C9">
        <w:instrText xml:space="preserve"> REF _Ref162357780 \r \h </w:instrText>
      </w:r>
      <w:r w:rsidR="008D1638">
        <w:instrText xml:space="preserve"> \* MERGEFORMAT </w:instrText>
      </w:r>
      <w:r w:rsidR="004654C9">
        <w:fldChar w:fldCharType="separate"/>
      </w:r>
      <w:r w:rsidR="00DE0980">
        <w:t>[13]</w:t>
      </w:r>
      <w:r w:rsidR="004654C9">
        <w:fldChar w:fldCharType="end"/>
      </w:r>
      <w:r w:rsidR="004654C9">
        <w:fldChar w:fldCharType="begin"/>
      </w:r>
      <w:r w:rsidR="004654C9">
        <w:instrText xml:space="preserve"> REF _Ref162357783 \r \h </w:instrText>
      </w:r>
      <w:r w:rsidR="008D1638">
        <w:instrText xml:space="preserve"> \* MERGEFORMAT </w:instrText>
      </w:r>
      <w:r w:rsidR="004654C9">
        <w:fldChar w:fldCharType="separate"/>
      </w:r>
      <w:r w:rsidR="00DE0980">
        <w:t>[16]</w:t>
      </w:r>
      <w:r w:rsidR="004654C9">
        <w:fldChar w:fldCharType="end"/>
      </w:r>
      <w:r w:rsidR="004654C9">
        <w:fldChar w:fldCharType="begin"/>
      </w:r>
      <w:r w:rsidR="004654C9">
        <w:instrText xml:space="preserve"> REF _Ref162357785 \r \h </w:instrText>
      </w:r>
      <w:r w:rsidR="008D1638">
        <w:instrText xml:space="preserve"> \* MERGEFORMAT </w:instrText>
      </w:r>
      <w:r w:rsidR="004654C9">
        <w:fldChar w:fldCharType="separate"/>
      </w:r>
      <w:r w:rsidR="00DE0980">
        <w:t>[17]</w:t>
      </w:r>
      <w:r w:rsidR="004654C9">
        <w:fldChar w:fldCharType="end"/>
      </w:r>
      <w:r w:rsidRPr="000E4C8E">
        <w:t>. This approach departs from many existing interactive teaching tools that explore succession depicted as ecosystems progressing towards a single final equilibrium state, an older and outdated view of succession</w:t>
      </w:r>
      <w:r w:rsidR="00307292">
        <w:t xml:space="preserve"> </w:t>
      </w:r>
      <w:r w:rsidR="00307292">
        <w:fldChar w:fldCharType="begin"/>
      </w:r>
      <w:r w:rsidR="00307292">
        <w:instrText xml:space="preserve"> REF _Ref162357800 \r \h </w:instrText>
      </w:r>
      <w:r w:rsidR="00307292">
        <w:fldChar w:fldCharType="separate"/>
      </w:r>
      <w:r w:rsidR="00DE0980">
        <w:t>[18]</w:t>
      </w:r>
      <w:r w:rsidR="00307292">
        <w:fldChar w:fldCharType="end"/>
      </w:r>
      <w:r w:rsidR="00307292">
        <w:fldChar w:fldCharType="begin"/>
      </w:r>
      <w:r w:rsidR="00307292">
        <w:instrText xml:space="preserve"> REF _Ref162357805 \r \h </w:instrText>
      </w:r>
      <w:r w:rsidR="00307292">
        <w:fldChar w:fldCharType="separate"/>
      </w:r>
      <w:r w:rsidR="00DE0980">
        <w:t>[19]</w:t>
      </w:r>
      <w:r w:rsidR="00307292">
        <w:fldChar w:fldCharType="end"/>
      </w:r>
      <w:r w:rsidR="00307292">
        <w:fldChar w:fldCharType="begin"/>
      </w:r>
      <w:r w:rsidR="00307292">
        <w:instrText xml:space="preserve"> REF _Ref162357865 \r \h </w:instrText>
      </w:r>
      <w:r w:rsidR="00307292">
        <w:fldChar w:fldCharType="separate"/>
      </w:r>
      <w:r w:rsidR="00DE0980">
        <w:t>[20]</w:t>
      </w:r>
      <w:r w:rsidR="00307292">
        <w:fldChar w:fldCharType="end"/>
      </w:r>
      <w:r w:rsidRPr="000E4C8E">
        <w:t xml:space="preserve">. </w:t>
      </w:r>
      <w:r w:rsidRPr="005A4FFA">
        <w:t xml:space="preserve">For example, in </w:t>
      </w:r>
      <w:r w:rsidR="00755129" w:rsidRPr="005A4FFA">
        <w:t xml:space="preserve">the </w:t>
      </w:r>
      <w:r w:rsidRPr="005A4FFA">
        <w:rPr>
          <w:i/>
        </w:rPr>
        <w:t xml:space="preserve">Ecological Succession </w:t>
      </w:r>
      <w:r w:rsidR="00FA086C" w:rsidRPr="005A4FFA">
        <w:rPr>
          <w:iCs/>
        </w:rPr>
        <w:t>kit</w:t>
      </w:r>
      <w:r w:rsidRPr="005A4FFA">
        <w:t>, a</w:t>
      </w:r>
      <w:r w:rsidR="003F236C" w:rsidRPr="005A4FFA">
        <w:t xml:space="preserve"> board game-like activity </w:t>
      </w:r>
      <w:r w:rsidRPr="005A4FFA">
        <w:t>for classrooms</w:t>
      </w:r>
      <w:r w:rsidRPr="000E4C8E">
        <w:t>, players move along the board in a line starting from bare rock towards a “climax community”</w:t>
      </w:r>
      <w:r w:rsidR="00A37DD6">
        <w:t xml:space="preserve"> </w:t>
      </w:r>
      <w:r w:rsidR="00A37DD6">
        <w:fldChar w:fldCharType="begin"/>
      </w:r>
      <w:r w:rsidR="00A37DD6">
        <w:instrText xml:space="preserve"> REF _Ref164419247 \r \h </w:instrText>
      </w:r>
      <w:r w:rsidR="00A37DD6">
        <w:fldChar w:fldCharType="separate"/>
      </w:r>
      <w:r w:rsidR="00DE0980">
        <w:t>[21]</w:t>
      </w:r>
      <w:r w:rsidR="00A37DD6">
        <w:fldChar w:fldCharType="end"/>
      </w:r>
      <w:r w:rsidRPr="000E4C8E">
        <w:t xml:space="preserve">. The climax community idea misrepresents the potential for nonlinear ecosystem change reflective of the theory of alternative stable states, under which multiple “climax” communities may exist. By emphasizing alternative stable states </w:t>
      </w:r>
      <w:r w:rsidR="00B15AC5">
        <w:t>through it</w:t>
      </w:r>
      <w:r w:rsidR="00252053">
        <w:t xml:space="preserve">s simulated landscape, </w:t>
      </w:r>
      <w:r w:rsidRPr="000E4C8E">
        <w:rPr>
          <w:i/>
        </w:rPr>
        <w:lastRenderedPageBreak/>
        <w:t>Resilience</w:t>
      </w:r>
      <w:r w:rsidRPr="000E4C8E">
        <w:t xml:space="preserve"> exposes players to ideas about the successional process consistent with current scientific understanding.</w:t>
      </w:r>
    </w:p>
    <w:p w14:paraId="0E5DDDEB" w14:textId="77777777" w:rsidR="00815425" w:rsidRPr="000E4C8E" w:rsidRDefault="00815425" w:rsidP="008D1638"/>
    <w:p w14:paraId="0E5DDDEC" w14:textId="25B0C0CA" w:rsidR="00815425" w:rsidRPr="00302418" w:rsidRDefault="00935FE6" w:rsidP="008D1638">
      <w:r w:rsidRPr="000E4C8E">
        <w:t xml:space="preserve">Here we outline the scientific underpinnings of </w:t>
      </w:r>
      <w:r w:rsidRPr="000E4C8E">
        <w:rPr>
          <w:i/>
        </w:rPr>
        <w:t>Resilience</w:t>
      </w:r>
      <w:r w:rsidRPr="000E4C8E">
        <w:t xml:space="preserve">, as well as the context in which the game takes place. We then describe key aspects of the development process, including design principles and elements that are important for delivering learning opportunities. We include an analysis of feedback focused on assessing how players </w:t>
      </w:r>
      <w:r w:rsidR="00A20553">
        <w:t xml:space="preserve">respond to a survey based on the following questions: </w:t>
      </w:r>
      <w:r w:rsidRPr="000E4C8E">
        <w:t>1. Do players understand concepts about ecological succession at Mount St. Helens? 2. Do players understand the benefits of collaborative engagement?</w:t>
      </w:r>
      <w:r w:rsidR="00FD224F">
        <w:t xml:space="preserve"> 3. Do players </w:t>
      </w:r>
      <w:r w:rsidR="00A047B4">
        <w:t>find the game fun and engaging?</w:t>
      </w:r>
      <w:r w:rsidRPr="000E4C8E">
        <w:t xml:space="preserve"> Finally, we discuss applications of </w:t>
      </w:r>
      <w:r w:rsidRPr="000E4C8E">
        <w:rPr>
          <w:i/>
        </w:rPr>
        <w:t xml:space="preserve">Resilience </w:t>
      </w:r>
      <w:r w:rsidRPr="000E4C8E">
        <w:t xml:space="preserve">and what has been learned thus far about the merits of the game through the analysis of player feedback. We show that </w:t>
      </w:r>
      <w:r w:rsidRPr="000E4C8E">
        <w:rPr>
          <w:i/>
        </w:rPr>
        <w:t>Resilience</w:t>
      </w:r>
      <w:r w:rsidRPr="000E4C8E">
        <w:t xml:space="preserve"> demonstrates the potential for serious games to engage individuals in thinking about environmental issues in multi-use landscape-scale ecosystem management in a realistic manner. </w:t>
      </w:r>
      <w:r w:rsidR="00302418">
        <w:t xml:space="preserve">Finally, we discuss some potential next steps for development and deployment of </w:t>
      </w:r>
      <w:r w:rsidR="00302418">
        <w:rPr>
          <w:i/>
          <w:iCs/>
        </w:rPr>
        <w:t>Resilience</w:t>
      </w:r>
      <w:r w:rsidR="00302418">
        <w:t>.</w:t>
      </w:r>
    </w:p>
    <w:p w14:paraId="0E5DDDED" w14:textId="77777777" w:rsidR="00815425" w:rsidRPr="000E4C8E" w:rsidRDefault="00815425" w:rsidP="008D1638"/>
    <w:p w14:paraId="0E5DDDEE" w14:textId="77777777" w:rsidR="00815425" w:rsidRPr="000E4C8E" w:rsidRDefault="00815425" w:rsidP="008D1638">
      <w:pPr>
        <w:rPr>
          <w:rFonts w:ascii="Times New Roman" w:eastAsia="Times New Roman" w:hAnsi="Times New Roman" w:cs="Times New Roman"/>
        </w:rPr>
      </w:pPr>
    </w:p>
    <w:p w14:paraId="0E5DDDEF" w14:textId="77777777" w:rsidR="00815425" w:rsidRPr="000E4C8E" w:rsidRDefault="00815425" w:rsidP="008D1638">
      <w:pPr>
        <w:rPr>
          <w:rFonts w:ascii="Times New Roman" w:eastAsia="Times New Roman" w:hAnsi="Times New Roman" w:cs="Times New Roman"/>
        </w:rPr>
      </w:pPr>
    </w:p>
    <w:p w14:paraId="0E5DDDF0" w14:textId="77777777" w:rsidR="00815425" w:rsidRPr="000E4C8E" w:rsidRDefault="00815425" w:rsidP="008D1638">
      <w:pPr>
        <w:rPr>
          <w:rFonts w:ascii="Times New Roman" w:eastAsia="Times New Roman" w:hAnsi="Times New Roman" w:cs="Times New Roman"/>
        </w:rPr>
      </w:pPr>
    </w:p>
    <w:p w14:paraId="0E5DDDF1" w14:textId="77777777" w:rsidR="00815425" w:rsidRPr="000E4C8E"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DF2" w14:textId="77777777" w:rsidR="00815425" w:rsidRPr="000E4C8E"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DF6" w14:textId="74694922" w:rsidR="00815425" w:rsidRDefault="00815425" w:rsidP="008D1638">
      <w:bookmarkStart w:id="26" w:name="_heading=h.3rdcrjn" w:colFirst="0" w:colLast="0"/>
      <w:bookmarkEnd w:id="26"/>
    </w:p>
    <w:p w14:paraId="7E5FDB82" w14:textId="77777777" w:rsidR="00D659BE" w:rsidRDefault="00D659BE" w:rsidP="008D1638"/>
    <w:p w14:paraId="2AA53524" w14:textId="77777777" w:rsidR="00D659BE" w:rsidRDefault="00D659BE" w:rsidP="008D1638"/>
    <w:p w14:paraId="2307A120" w14:textId="77777777" w:rsidR="00D659BE" w:rsidRDefault="00D659BE" w:rsidP="008D1638"/>
    <w:p w14:paraId="4DFD4223" w14:textId="77777777" w:rsidR="00D659BE" w:rsidRDefault="00D659BE" w:rsidP="008D1638"/>
    <w:p w14:paraId="17473BB0" w14:textId="77777777" w:rsidR="00D659BE" w:rsidRDefault="00D659BE" w:rsidP="008D1638"/>
    <w:p w14:paraId="2849666C" w14:textId="77777777" w:rsidR="00D659BE" w:rsidRDefault="00D659BE" w:rsidP="008D1638"/>
    <w:p w14:paraId="2D4063D7" w14:textId="77777777" w:rsidR="00D659BE" w:rsidRDefault="00D659BE" w:rsidP="008D1638"/>
    <w:p w14:paraId="13B33787" w14:textId="77777777" w:rsidR="00D659BE" w:rsidRDefault="00D659BE" w:rsidP="008D1638"/>
    <w:p w14:paraId="2A631D7D" w14:textId="77777777" w:rsidR="00D659BE" w:rsidRDefault="00D659BE" w:rsidP="008D1638"/>
    <w:p w14:paraId="3B83DEF5" w14:textId="77777777" w:rsidR="00D659BE" w:rsidRDefault="00D659BE" w:rsidP="008D1638"/>
    <w:p w14:paraId="10C3F9B6" w14:textId="77777777" w:rsidR="00D659BE" w:rsidRDefault="00D659BE" w:rsidP="008D1638"/>
    <w:p w14:paraId="07698DDC" w14:textId="77777777" w:rsidR="00D659BE" w:rsidRDefault="00D659BE" w:rsidP="008D1638"/>
    <w:p w14:paraId="34CBA631" w14:textId="77777777" w:rsidR="00D659BE" w:rsidRDefault="00D659BE" w:rsidP="008D1638"/>
    <w:p w14:paraId="179F0EFA" w14:textId="77777777" w:rsidR="00D659BE" w:rsidRDefault="00D659BE" w:rsidP="008D1638"/>
    <w:p w14:paraId="5D128F42" w14:textId="77777777" w:rsidR="00D659BE" w:rsidRDefault="00D659BE" w:rsidP="008D1638"/>
    <w:p w14:paraId="4CF7F8B3" w14:textId="77777777" w:rsidR="00D659BE" w:rsidRDefault="00D659BE" w:rsidP="008D1638"/>
    <w:p w14:paraId="642C2697" w14:textId="77777777" w:rsidR="00693E22" w:rsidRDefault="00693E22" w:rsidP="008D1638"/>
    <w:p w14:paraId="62DE21DB" w14:textId="77777777" w:rsidR="00D659BE" w:rsidRDefault="00D659BE" w:rsidP="008D1638"/>
    <w:p w14:paraId="749CA87D" w14:textId="77777777" w:rsidR="007F524E" w:rsidRDefault="007F524E" w:rsidP="008D1638"/>
    <w:p w14:paraId="0E5DDE08" w14:textId="77777777" w:rsidR="00815425" w:rsidRPr="000E4C8E" w:rsidRDefault="00815425" w:rsidP="008D1638"/>
    <w:p w14:paraId="0E5DDE09" w14:textId="23673A61" w:rsidR="00815425" w:rsidRPr="001628F8" w:rsidRDefault="00935FE6" w:rsidP="001628F8">
      <w:pPr>
        <w:pStyle w:val="Heading1"/>
      </w:pPr>
      <w:bookmarkStart w:id="27" w:name="_Toc165032672"/>
      <w:r w:rsidRPr="001628F8">
        <w:lastRenderedPageBreak/>
        <w:t>Section 2</w:t>
      </w:r>
      <w:r w:rsidRPr="001628F8">
        <w:br/>
        <w:t>Background on the 1980 Eruption of Mount St. Helens</w:t>
      </w:r>
      <w:bookmarkEnd w:id="27"/>
    </w:p>
    <w:p w14:paraId="0E5DDE0A" w14:textId="77777777" w:rsidR="00815425" w:rsidRPr="000E4C8E" w:rsidRDefault="00815425" w:rsidP="008D1638"/>
    <w:p w14:paraId="0E5DDE0B" w14:textId="049EE5A7" w:rsidR="00815425" w:rsidRPr="000E4C8E" w:rsidRDefault="00935FE6" w:rsidP="008D1638">
      <w:r w:rsidRPr="000E4C8E">
        <w:t xml:space="preserve">The eruption and </w:t>
      </w:r>
      <w:r w:rsidR="00394D42">
        <w:t>ongoing ecosystem</w:t>
      </w:r>
      <w:r w:rsidRPr="000E4C8E">
        <w:t xml:space="preserve"> recovery of Mount St. Helens (Washington, USA) is an extensively studied volcanic system</w:t>
      </w:r>
      <w:r w:rsidR="00304FFE">
        <w:t xml:space="preserve"> </w:t>
      </w:r>
      <w:r w:rsidR="00304FFE">
        <w:fldChar w:fldCharType="begin"/>
      </w:r>
      <w:r w:rsidR="00304FFE">
        <w:instrText xml:space="preserve"> REF _Ref164680527 \r \h </w:instrText>
      </w:r>
      <w:r w:rsidR="00304FFE">
        <w:fldChar w:fldCharType="separate"/>
      </w:r>
      <w:r w:rsidR="00DE0980">
        <w:t>[22]</w:t>
      </w:r>
      <w:r w:rsidR="00304FFE">
        <w:fldChar w:fldCharType="end"/>
      </w:r>
      <w:r w:rsidR="009226A1">
        <w:fldChar w:fldCharType="begin"/>
      </w:r>
      <w:r w:rsidR="009226A1">
        <w:instrText xml:space="preserve"> REF _Ref162357905 \r \h </w:instrText>
      </w:r>
      <w:r w:rsidR="009226A1">
        <w:fldChar w:fldCharType="separate"/>
      </w:r>
      <w:r w:rsidR="00DE0980">
        <w:t>[23]</w:t>
      </w:r>
      <w:r w:rsidR="009226A1">
        <w:fldChar w:fldCharType="end"/>
      </w:r>
      <w:r w:rsidR="009226A1">
        <w:fldChar w:fldCharType="begin"/>
      </w:r>
      <w:r w:rsidR="009226A1">
        <w:instrText xml:space="preserve"> REF _Ref164682801 \r \h </w:instrText>
      </w:r>
      <w:r w:rsidR="009226A1">
        <w:fldChar w:fldCharType="separate"/>
      </w:r>
      <w:r w:rsidR="00DE0980">
        <w:t>[24]</w:t>
      </w:r>
      <w:r w:rsidR="009226A1">
        <w:fldChar w:fldCharType="end"/>
      </w:r>
      <w:r w:rsidR="009226A1">
        <w:fldChar w:fldCharType="begin"/>
      </w:r>
      <w:r w:rsidR="009226A1">
        <w:instrText xml:space="preserve"> REF _Ref164682803 \r \h </w:instrText>
      </w:r>
      <w:r w:rsidR="009226A1">
        <w:fldChar w:fldCharType="separate"/>
      </w:r>
      <w:r w:rsidR="00DE0980">
        <w:t>[25]</w:t>
      </w:r>
      <w:r w:rsidR="009226A1">
        <w:fldChar w:fldCharType="end"/>
      </w:r>
      <w:r w:rsidRPr="000E4C8E">
        <w:t>. Before 1980, Mount St. Helens provided a variety of ecosystem services. The area supported conifer forests, lakes, and streams. The mountain was enjoyed for the beauty of its seemingly perfectly shaped cone, as a recreational area, and for timber harvesting which occurred in parcels owned by private companies, the US Forest Service, and the State of Washington. On May 18, 1980, a massive eruption of the volcano was triggered by a 5.1 magnitude earthquake that caused the north side of the mountain to collapse. The area that was inundated by the collapse of Mount St. Helens, known as the debris avalanche deposit, spans 23 square miles (60 km</w:t>
      </w:r>
      <w:r w:rsidRPr="000E4C8E">
        <w:rPr>
          <w:vertAlign w:val="superscript"/>
        </w:rPr>
        <w:t>2</w:t>
      </w:r>
      <w:r w:rsidRPr="000E4C8E">
        <w:t>) with the 0.67 cubic miles (2.8 km</w:t>
      </w:r>
      <w:r w:rsidRPr="000E4C8E">
        <w:rPr>
          <w:vertAlign w:val="superscript"/>
        </w:rPr>
        <w:t>3</w:t>
      </w:r>
      <w:r w:rsidRPr="000E4C8E">
        <w:t xml:space="preserve">) of the mountain that tumbled down into the valley </w:t>
      </w:r>
      <w:r w:rsidR="00883993">
        <w:fldChar w:fldCharType="begin"/>
      </w:r>
      <w:r w:rsidR="00883993">
        <w:instrText xml:space="preserve"> REF _Ref162357865 \r \h </w:instrText>
      </w:r>
      <w:r w:rsidR="008D1638">
        <w:instrText xml:space="preserve"> \* MERGEFORMAT </w:instrText>
      </w:r>
      <w:r w:rsidR="00883993">
        <w:fldChar w:fldCharType="separate"/>
      </w:r>
      <w:r w:rsidR="00DE0980">
        <w:t>[20]</w:t>
      </w:r>
      <w:r w:rsidR="00883993">
        <w:fldChar w:fldCharType="end"/>
      </w:r>
      <w:r w:rsidRPr="000E4C8E">
        <w:t xml:space="preserve">. The resulting area was hummocky and interspersed by flat gravelly plains with </w:t>
      </w:r>
      <w:r w:rsidR="00394D42">
        <w:t>v</w:t>
      </w:r>
      <w:r w:rsidR="00E61727">
        <w:t xml:space="preserve">irtually </w:t>
      </w:r>
      <w:r w:rsidRPr="000E4C8E">
        <w:t xml:space="preserve">no surviving vegetation and nutrient-poor soils. </w:t>
      </w:r>
    </w:p>
    <w:p w14:paraId="0E5DDE0C" w14:textId="77777777" w:rsidR="00815425" w:rsidRPr="000E4C8E" w:rsidRDefault="00815425" w:rsidP="008D1638"/>
    <w:p w14:paraId="0E5DDE0D" w14:textId="0B22D6DE" w:rsidR="00815425" w:rsidRPr="000E4C8E" w:rsidRDefault="00935FE6" w:rsidP="008D1638">
      <w:r w:rsidRPr="000E4C8E">
        <w:t>The eruption caused more than just environmental damage</w:t>
      </w:r>
      <w:r w:rsidR="006419C3" w:rsidRPr="000E4C8E">
        <w:t>,</w:t>
      </w:r>
      <w:r w:rsidRPr="000E4C8E">
        <w:t xml:space="preserve"> 250 homes were destroyed, employment was lost, and 57 casualties resulted. The eruption triggered several different types of disturbances. In addition to the debris avalanche</w:t>
      </w:r>
      <w:r w:rsidR="00563F09">
        <w:t xml:space="preserve">, </w:t>
      </w:r>
      <w:r w:rsidRPr="000E4C8E">
        <w:t>pyroclastic flows</w:t>
      </w:r>
      <w:r w:rsidR="00563F09">
        <w:t xml:space="preserve"> </w:t>
      </w:r>
      <w:r w:rsidR="00FD222D">
        <w:t>inundated</w:t>
      </w:r>
      <w:r w:rsidR="00563F09">
        <w:t xml:space="preserve"> cottages and scout camps</w:t>
      </w:r>
      <w:r w:rsidRPr="000E4C8E">
        <w:t>, mudflows destroyed bridges and infrastructure related to forestry operations</w:t>
      </w:r>
      <w:r w:rsidR="00FD222D">
        <w:t>,</w:t>
      </w:r>
      <w:r w:rsidR="004A466E">
        <w:t xml:space="preserve"> and a blast flattened 230 square miles (596 km</w:t>
      </w:r>
      <w:r w:rsidR="004A466E">
        <w:rPr>
          <w:vertAlign w:val="superscript"/>
        </w:rPr>
        <w:t>2</w:t>
      </w:r>
      <w:r w:rsidR="004A466E">
        <w:t>) of forest</w:t>
      </w:r>
      <w:r w:rsidRPr="000E4C8E">
        <w:t xml:space="preserve">. </w:t>
      </w:r>
      <w:r w:rsidR="004A466E">
        <w:t>Over</w:t>
      </w:r>
      <w:r w:rsidRPr="000E4C8E">
        <w:t xml:space="preserve"> 4 billion board feet (9.4 million m</w:t>
      </w:r>
      <w:r w:rsidRPr="000E4C8E">
        <w:rPr>
          <w:vertAlign w:val="superscript"/>
        </w:rPr>
        <w:t>3</w:t>
      </w:r>
      <w:r w:rsidRPr="000E4C8E">
        <w:t xml:space="preserve">) of timber </w:t>
      </w:r>
      <w:r w:rsidR="00E10B24">
        <w:t xml:space="preserve">was </w:t>
      </w:r>
      <w:r w:rsidRPr="000E4C8E">
        <w:t xml:space="preserve">damaged or destroyed, of which 25% was subsequently salvaged </w:t>
      </w:r>
      <w:r w:rsidR="00883993">
        <w:fldChar w:fldCharType="begin"/>
      </w:r>
      <w:r w:rsidR="00883993">
        <w:instrText xml:space="preserve"> REF _Ref162357878 \r \h </w:instrText>
      </w:r>
      <w:r w:rsidR="008D1638">
        <w:instrText xml:space="preserve"> \* MERGEFORMAT </w:instrText>
      </w:r>
      <w:r w:rsidR="00883993">
        <w:fldChar w:fldCharType="separate"/>
      </w:r>
      <w:r w:rsidR="00DE0980">
        <w:t>[26]</w:t>
      </w:r>
      <w:r w:rsidR="00883993">
        <w:fldChar w:fldCharType="end"/>
      </w:r>
      <w:r w:rsidR="00883993">
        <w:fldChar w:fldCharType="begin"/>
      </w:r>
      <w:r w:rsidR="00883993">
        <w:instrText xml:space="preserve"> REF _Ref162357881 \r \h </w:instrText>
      </w:r>
      <w:r w:rsidR="008D1638">
        <w:instrText xml:space="preserve"> \* MERGEFORMAT </w:instrText>
      </w:r>
      <w:r w:rsidR="00883993">
        <w:fldChar w:fldCharType="separate"/>
      </w:r>
      <w:r w:rsidR="00DE0980">
        <w:t>[27]</w:t>
      </w:r>
      <w:r w:rsidR="00883993">
        <w:fldChar w:fldCharType="end"/>
      </w:r>
      <w:r w:rsidRPr="000E4C8E">
        <w:t>. The total cost of the eruption exceeded $3.4 billion. Heavy ash was deposited over eastern Washington, Idaho, Montana, and other states east of the summit.</w:t>
      </w:r>
    </w:p>
    <w:p w14:paraId="6ECF4A1D" w14:textId="77777777" w:rsidR="00DC0879" w:rsidRDefault="00DC0879" w:rsidP="008D1638"/>
    <w:p w14:paraId="0E5DDE0F" w14:textId="01345D43" w:rsidR="00815425" w:rsidRPr="000E4C8E" w:rsidRDefault="00935FE6" w:rsidP="008D1638">
      <w:r w:rsidRPr="000E4C8E">
        <w:t xml:space="preserve">Although the immediate effects were devastating, the eruption led to an initiative to protect the affected area and its resources. In 1982, the Mount St. Helens National Volcanic Monument was established under </w:t>
      </w:r>
      <w:r w:rsidR="003771D0">
        <w:t xml:space="preserve">management of </w:t>
      </w:r>
      <w:r w:rsidRPr="000E4C8E">
        <w:t xml:space="preserve">the US Forest Service to preserve the diverse areas affected by the eruption that are most valued for recreation, conservation, and scientific investigation (as well as some areas not impacted). Mount St. Helens </w:t>
      </w:r>
      <w:r w:rsidR="003771D0">
        <w:t>subsequently</w:t>
      </w:r>
      <w:r w:rsidRPr="000E4C8E">
        <w:t xml:space="preserve"> became one of the most studied volcanoes in the world </w:t>
      </w:r>
      <w:r w:rsidR="00883993">
        <w:fldChar w:fldCharType="begin"/>
      </w:r>
      <w:r w:rsidR="00883993">
        <w:instrText xml:space="preserve"> REF _Ref162357905 \r \h </w:instrText>
      </w:r>
      <w:r w:rsidR="008D1638">
        <w:instrText xml:space="preserve"> \* MERGEFORMAT </w:instrText>
      </w:r>
      <w:r w:rsidR="00883993">
        <w:fldChar w:fldCharType="separate"/>
      </w:r>
      <w:r w:rsidR="00DE0980">
        <w:t>[23]</w:t>
      </w:r>
      <w:r w:rsidR="00883993">
        <w:fldChar w:fldCharType="end"/>
      </w:r>
      <w:r w:rsidR="00883993">
        <w:fldChar w:fldCharType="begin"/>
      </w:r>
      <w:r w:rsidR="00883993">
        <w:instrText xml:space="preserve"> REF _Ref162357906 \r \h </w:instrText>
      </w:r>
      <w:r w:rsidR="008D1638">
        <w:instrText xml:space="preserve"> \* MERGEFORMAT </w:instrText>
      </w:r>
      <w:r w:rsidR="00883993">
        <w:fldChar w:fldCharType="separate"/>
      </w:r>
      <w:r w:rsidR="00DE0980">
        <w:t>[28]</w:t>
      </w:r>
      <w:r w:rsidR="00883993">
        <w:fldChar w:fldCharType="end"/>
      </w:r>
      <w:r w:rsidRPr="000E4C8E">
        <w:t xml:space="preserve">. Major findings from post-eruption research include the legacy of surviving plants and animals in determining the </w:t>
      </w:r>
      <w:r w:rsidR="00C95A68">
        <w:t xml:space="preserve">future </w:t>
      </w:r>
      <w:r w:rsidRPr="000E4C8E">
        <w:t xml:space="preserve">plant community composition of a given area and the fact that previously categorized “late-successional” plant species were able to establish alongside typically earlier establishing ones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w:t>
      </w:r>
      <w:r w:rsidR="00626EAC">
        <w:t xml:space="preserve">The occurrence of </w:t>
      </w:r>
      <w:r w:rsidR="009C40BE">
        <w:t>s</w:t>
      </w:r>
      <w:r w:rsidRPr="000E4C8E">
        <w:t>everal different types of secondary disturbances</w:t>
      </w:r>
      <w:r w:rsidR="00626EAC">
        <w:t xml:space="preserve"> over time</w:t>
      </w:r>
      <w:r w:rsidRPr="000E4C8E">
        <w:t xml:space="preserve"> led to discoveries about the multiple pathways of ecosystem recovery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These observations emphasized the importance of scale in studying succession, as most prior research on succession was not conducted over such a large landscape. Research on the </w:t>
      </w:r>
      <w:r w:rsidRPr="000E4C8E">
        <w:lastRenderedPageBreak/>
        <w:t xml:space="preserve">impacts of human activity on ecological processes like succession also occurred. As may be expected, areas where human needs like forestry or tourism were prioritized experienced a different rate and pattern of recovery than areas that were able to progress largely undisturbed by human actions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00883993">
        <w:fldChar w:fldCharType="begin"/>
      </w:r>
      <w:r w:rsidR="00883993">
        <w:instrText xml:space="preserve"> REF _Ref162357941 \r \h </w:instrText>
      </w:r>
      <w:r w:rsidR="008D1638">
        <w:instrText xml:space="preserve"> \* MERGEFORMAT </w:instrText>
      </w:r>
      <w:r w:rsidR="00883993">
        <w:fldChar w:fldCharType="separate"/>
      </w:r>
      <w:r w:rsidR="00DE0980">
        <w:t>[29]</w:t>
      </w:r>
      <w:r w:rsidR="00883993">
        <w:fldChar w:fldCharType="end"/>
      </w:r>
      <w:r w:rsidRPr="000E4C8E">
        <w:t>. This finding emphasized the importance of considering the ecological consequences of various types of human activity.</w:t>
      </w:r>
    </w:p>
    <w:p w14:paraId="0E5DDE10" w14:textId="77777777" w:rsidR="00815425" w:rsidRPr="000E4C8E" w:rsidRDefault="00815425" w:rsidP="008D1638"/>
    <w:p w14:paraId="0E5DDE11" w14:textId="52A4362E" w:rsidR="00815425" w:rsidRPr="000E4C8E" w:rsidRDefault="00935FE6" w:rsidP="008D1638">
      <w:r w:rsidRPr="000E4C8E">
        <w:t xml:space="preserve">Since the eruption, different stakeholders have had different goals which often conflicted with one another. Aspects of the Mount St. Helens system </w:t>
      </w:r>
      <w:proofErr w:type="gramStart"/>
      <w:r w:rsidRPr="000E4C8E">
        <w:t>were</w:t>
      </w:r>
      <w:proofErr w:type="gramEnd"/>
      <w:r w:rsidRPr="000E4C8E">
        <w:t xml:space="preserve"> valued differently by scientists and managers. Ecologists wanted to understand the process and patterns of ecosystem </w:t>
      </w:r>
      <w:proofErr w:type="gramStart"/>
      <w:r w:rsidRPr="000E4C8E">
        <w:t>reestablishment</w:t>
      </w:r>
      <w:proofErr w:type="gramEnd"/>
      <w:r w:rsidRPr="000E4C8E">
        <w:t xml:space="preserve">. Foresters managing this land for timber production focused on growth and sustainable harvesting of trees, while considering </w:t>
      </w:r>
      <w:r w:rsidR="00645A4E">
        <w:t>forestry’s</w:t>
      </w:r>
      <w:r w:rsidRPr="000E4C8E">
        <w:t xml:space="preserve"> impact on the </w:t>
      </w:r>
      <w:r w:rsidR="00645A4E">
        <w:t xml:space="preserve">ecological </w:t>
      </w:r>
      <w:r w:rsidRPr="000E4C8E">
        <w:t>recovery process of the</w:t>
      </w:r>
      <w:r w:rsidR="00FF3D65">
        <w:t xml:space="preserve"> </w:t>
      </w:r>
      <w:r w:rsidRPr="000E4C8E">
        <w:t xml:space="preserve">area. Recreation managers </w:t>
      </w:r>
      <w:r w:rsidR="00FF3D65">
        <w:t>sought</w:t>
      </w:r>
      <w:r w:rsidRPr="000E4C8E">
        <w:t xml:space="preserve"> to provide safe, interesting, and fun opportunities for the public to learn about the eruption and ensuing developments as well as enjoying outdoor experiences. Resource managers working under the guidance of the US Forest Service fostered the ecological benefits provided </w:t>
      </w:r>
      <w:r w:rsidR="00FF3D65">
        <w:t>to</w:t>
      </w:r>
      <w:r w:rsidRPr="000E4C8E">
        <w:t xml:space="preserve"> the region such as clean water and abundant habitats, while maintaining the safety of people in and around the Monument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An important task of resource managers was reducing risks of disturbances like wildfires, insect outbreaks, and landslides which threatened the natural and human resources of the area. Overall, a philosophy emerged </w:t>
      </w:r>
      <w:r w:rsidR="005D0249">
        <w:t>over</w:t>
      </w:r>
      <w:r w:rsidRPr="000E4C8E">
        <w:t xml:space="preserve"> this time that highlighted </w:t>
      </w:r>
      <w:r w:rsidR="005D0249">
        <w:t>how</w:t>
      </w:r>
      <w:r w:rsidRPr="000E4C8E">
        <w:t xml:space="preserve"> improved understanding of how the various objectives of the system interact foster</w:t>
      </w:r>
      <w:r w:rsidR="008B1E5D">
        <w:t>s</w:t>
      </w:r>
      <w:r w:rsidRPr="000E4C8E">
        <w:t xml:space="preserve"> better management. This philosophy </w:t>
      </w:r>
      <w:r w:rsidR="00B73F7D" w:rsidRPr="000E4C8E">
        <w:t>persists</w:t>
      </w:r>
      <w:r w:rsidRPr="000E4C8E">
        <w:t xml:space="preserve"> today as these stakeholders continue to pursue </w:t>
      </w:r>
      <w:r w:rsidR="00D1686B">
        <w:t>diverse</w:t>
      </w:r>
      <w:r w:rsidRPr="000E4C8E">
        <w:t xml:space="preserve"> objectives.</w:t>
      </w:r>
    </w:p>
    <w:p w14:paraId="0E5DDE12" w14:textId="77777777" w:rsidR="00815425" w:rsidRPr="000E4C8E" w:rsidRDefault="00815425" w:rsidP="008D1638"/>
    <w:p w14:paraId="0E5DDE13" w14:textId="77777777" w:rsidR="00815425" w:rsidRPr="000E4C8E" w:rsidRDefault="00815425" w:rsidP="008D1638"/>
    <w:p w14:paraId="0E5DDE14" w14:textId="77777777" w:rsidR="00815425" w:rsidRPr="000E4C8E" w:rsidRDefault="00815425" w:rsidP="008D1638"/>
    <w:p w14:paraId="5B68EBBE" w14:textId="77777777" w:rsidR="00D55198" w:rsidRDefault="00D55198" w:rsidP="00D659BE">
      <w:bookmarkStart w:id="28" w:name="_heading=h.ko5tz5jph8ou" w:colFirst="0" w:colLast="0"/>
      <w:bookmarkEnd w:id="28"/>
    </w:p>
    <w:p w14:paraId="4DD8EB62" w14:textId="77777777" w:rsidR="00D659BE" w:rsidRDefault="00D659BE" w:rsidP="00D659BE"/>
    <w:p w14:paraId="42EF2195" w14:textId="77777777" w:rsidR="00DC0879" w:rsidRDefault="00DC0879" w:rsidP="00D659BE"/>
    <w:p w14:paraId="69B0C7A6" w14:textId="77777777" w:rsidR="00DC0879" w:rsidRDefault="00DC0879" w:rsidP="00D659BE"/>
    <w:p w14:paraId="6FBDEC3E" w14:textId="77777777" w:rsidR="00DC0879" w:rsidRDefault="00DC0879" w:rsidP="00D659BE"/>
    <w:p w14:paraId="07D5CEED" w14:textId="77777777" w:rsidR="00DC0879" w:rsidRDefault="00DC0879" w:rsidP="00D659BE"/>
    <w:p w14:paraId="6B83C209" w14:textId="77777777" w:rsidR="00DC0879" w:rsidRDefault="00DC0879" w:rsidP="00D659BE"/>
    <w:p w14:paraId="123D12D9" w14:textId="77777777" w:rsidR="00DC0879" w:rsidRDefault="00DC0879" w:rsidP="00D659BE"/>
    <w:p w14:paraId="3D01BF6B" w14:textId="77777777" w:rsidR="00DC0879" w:rsidRDefault="00DC0879" w:rsidP="00D659BE"/>
    <w:p w14:paraId="238D89F9" w14:textId="77777777" w:rsidR="00DC0879" w:rsidRDefault="00DC0879" w:rsidP="00D659BE"/>
    <w:p w14:paraId="3674BD22" w14:textId="77777777" w:rsidR="00DC0879" w:rsidRDefault="00DC0879" w:rsidP="00D659BE"/>
    <w:p w14:paraId="4004166D" w14:textId="77777777" w:rsidR="00DC0879" w:rsidRDefault="00DC0879" w:rsidP="00D659BE"/>
    <w:p w14:paraId="435B9753" w14:textId="77777777" w:rsidR="00DC0879" w:rsidRDefault="00DC0879" w:rsidP="00D659BE"/>
    <w:p w14:paraId="0C28980C" w14:textId="77777777" w:rsidR="00DC0879" w:rsidRDefault="00DC0879" w:rsidP="00D659BE"/>
    <w:p w14:paraId="3F9CA3CB" w14:textId="77777777" w:rsidR="00DC0879" w:rsidRPr="00D659BE" w:rsidRDefault="00DC0879" w:rsidP="00D659BE"/>
    <w:p w14:paraId="0E5DDE27" w14:textId="7F8EDCBC" w:rsidR="00815425" w:rsidRPr="001628F8" w:rsidRDefault="00935FE6" w:rsidP="001628F8">
      <w:pPr>
        <w:pStyle w:val="Heading1"/>
      </w:pPr>
      <w:bookmarkStart w:id="29" w:name="_Toc165032673"/>
      <w:r w:rsidRPr="001628F8">
        <w:lastRenderedPageBreak/>
        <w:t>Section 3</w:t>
      </w:r>
      <w:r w:rsidRPr="001628F8">
        <w:br/>
        <w:t>Development of Resilience: After the Eruption</w:t>
      </w:r>
      <w:bookmarkStart w:id="30" w:name="_heading=h.717ab5nslu6e" w:colFirst="0" w:colLast="0"/>
      <w:bookmarkEnd w:id="29"/>
      <w:bookmarkEnd w:id="30"/>
    </w:p>
    <w:p w14:paraId="0E5DDE28" w14:textId="77777777" w:rsidR="00815425" w:rsidRPr="001628F8" w:rsidRDefault="00935FE6" w:rsidP="001628F8">
      <w:pPr>
        <w:pStyle w:val="Heading2"/>
      </w:pPr>
      <w:bookmarkStart w:id="31" w:name="_Toc165032674"/>
      <w:r w:rsidRPr="001628F8">
        <w:t>Game Overview</w:t>
      </w:r>
      <w:bookmarkEnd w:id="31"/>
    </w:p>
    <w:p w14:paraId="0E5DDE29" w14:textId="77777777" w:rsidR="00815425" w:rsidRPr="000E4C8E" w:rsidRDefault="00815425" w:rsidP="008D1638"/>
    <w:p w14:paraId="1B561EBA" w14:textId="365C2A86" w:rsidR="00F70BD1" w:rsidRDefault="00935FE6" w:rsidP="008D1638">
      <w:r w:rsidRPr="000E4C8E">
        <w:rPr>
          <w:i/>
        </w:rPr>
        <w:t xml:space="preserve">Resilience </w:t>
      </w:r>
      <w:r w:rsidRPr="000E4C8E">
        <w:t xml:space="preserve">is a computer-based simulation management and strategy game for 1-4 players. The game begins in 1980 on the debris avalanche deposit at Mount St. Helens: </w:t>
      </w:r>
      <w:r w:rsidR="00D1686B">
        <w:t>t</w:t>
      </w:r>
      <w:r w:rsidRPr="000E4C8E">
        <w:t xml:space="preserve">he gray, rocky landscape </w:t>
      </w:r>
      <w:r w:rsidR="00D1686B">
        <w:t xml:space="preserve">that </w:t>
      </w:r>
      <w:r w:rsidRPr="000E4C8E">
        <w:t xml:space="preserve">was created when the top of the mountain collapsed in the 1980 eruption. The area is initially devoid of plant and animal life and lacking in soil nutrients. As the game progresses, life </w:t>
      </w:r>
      <w:r w:rsidR="00D1686B">
        <w:t xml:space="preserve">slowly </w:t>
      </w:r>
      <w:r w:rsidRPr="000E4C8E">
        <w:t xml:space="preserve">returns to the landscape. While this process occurs, players perform actions </w:t>
      </w:r>
      <w:proofErr w:type="gramStart"/>
      <w:r w:rsidRPr="000E4C8E">
        <w:t>in an attempt to</w:t>
      </w:r>
      <w:proofErr w:type="gramEnd"/>
      <w:r w:rsidRPr="000E4C8E">
        <w:t xml:space="preserve"> meet their goals. Players take on the role of four different stakeholders: </w:t>
      </w:r>
      <w:r w:rsidR="00C45976">
        <w:t>E</w:t>
      </w:r>
      <w:r w:rsidRPr="000E4C8E">
        <w:t xml:space="preserve">cologist, </w:t>
      </w:r>
      <w:r w:rsidR="00C45976">
        <w:t>R</w:t>
      </w:r>
      <w:r w:rsidRPr="000E4C8E">
        <w:t xml:space="preserve">esource </w:t>
      </w:r>
      <w:r w:rsidR="00C45976">
        <w:t>M</w:t>
      </w:r>
      <w:r w:rsidRPr="000E4C8E">
        <w:t xml:space="preserve">anager, </w:t>
      </w:r>
      <w:r w:rsidR="00C45976">
        <w:t>R</w:t>
      </w:r>
      <w:r w:rsidRPr="000E4C8E">
        <w:t xml:space="preserve">ecreation </w:t>
      </w:r>
      <w:r w:rsidR="00C45976">
        <w:t>M</w:t>
      </w:r>
      <w:r w:rsidRPr="000E4C8E">
        <w:t xml:space="preserve">anager, and </w:t>
      </w:r>
      <w:r w:rsidR="00C45976">
        <w:t>F</w:t>
      </w:r>
      <w:r w:rsidRPr="000E4C8E">
        <w:t xml:space="preserve">orester. </w:t>
      </w:r>
      <w:r w:rsidRPr="005A4FFA">
        <w:t xml:space="preserve">Each stakeholder varies in the actions </w:t>
      </w:r>
      <w:r w:rsidR="001D3261" w:rsidRPr="005A4FFA">
        <w:t>they</w:t>
      </w:r>
      <w:r w:rsidRPr="005A4FFA">
        <w:t xml:space="preserve"> can take and </w:t>
      </w:r>
      <w:r w:rsidR="00957CCA" w:rsidRPr="005A4FFA">
        <w:t>the values that they</w:t>
      </w:r>
      <w:r w:rsidR="00220411" w:rsidRPr="005A4FFA">
        <w:t xml:space="preserve"> are </w:t>
      </w:r>
      <w:r w:rsidR="00377A78" w:rsidRPr="005A4FFA">
        <w:t xml:space="preserve">most </w:t>
      </w:r>
      <w:r w:rsidR="00220411" w:rsidRPr="005A4FFA">
        <w:t>concerned with</w:t>
      </w:r>
      <w:r w:rsidR="00957CCA" w:rsidRPr="005A4FFA">
        <w:t xml:space="preserve">. </w:t>
      </w:r>
      <w:r w:rsidR="00377A78" w:rsidRPr="005A4FFA">
        <w:t>Some</w:t>
      </w:r>
      <w:r w:rsidR="00957CCA" w:rsidRPr="005A4FFA">
        <w:t xml:space="preserve"> values</w:t>
      </w:r>
      <w:r w:rsidR="00220411" w:rsidRPr="005A4FFA">
        <w:t xml:space="preserve"> are shared</w:t>
      </w:r>
      <w:r w:rsidR="00957CCA" w:rsidRPr="005A4FFA">
        <w:t xml:space="preserve"> between </w:t>
      </w:r>
      <w:r w:rsidR="00220411" w:rsidRPr="005A4FFA">
        <w:t xml:space="preserve">multiple </w:t>
      </w:r>
      <w:r w:rsidR="00957CCA" w:rsidRPr="005A4FFA">
        <w:t xml:space="preserve">stakeholders, including several </w:t>
      </w:r>
      <w:r w:rsidR="00C76ABA" w:rsidRPr="005A4FFA">
        <w:t>values</w:t>
      </w:r>
      <w:r w:rsidR="00957CCA" w:rsidRPr="005A4FFA">
        <w:t xml:space="preserve"> that all stakeholders </w:t>
      </w:r>
      <w:r w:rsidR="00377A78" w:rsidRPr="005A4FFA">
        <w:t xml:space="preserve">find important </w:t>
      </w:r>
      <w:r w:rsidR="00957CCA" w:rsidRPr="005A4FFA">
        <w:t>(Figure 3.</w:t>
      </w:r>
      <w:r w:rsidR="005B54AC" w:rsidRPr="005A4FFA">
        <w:t>1</w:t>
      </w:r>
      <w:r w:rsidR="00957CCA" w:rsidRPr="005A4FFA">
        <w:t>).</w:t>
      </w:r>
      <w:r w:rsidR="00957CCA">
        <w:t xml:space="preserve"> </w:t>
      </w:r>
    </w:p>
    <w:p w14:paraId="6BE00D57" w14:textId="77777777" w:rsidR="00F70BD1" w:rsidRDefault="00F70BD1" w:rsidP="008D1638"/>
    <w:p w14:paraId="210B35BC" w14:textId="405D8134" w:rsidR="00ED2385" w:rsidRDefault="00935FE6" w:rsidP="00ED2385">
      <w:r w:rsidRPr="000E4C8E">
        <w:t xml:space="preserve">Each stakeholder’s actions have the potential to affect the natural features of the landscape, available funds and assets, and human resources. The compounding effects of these actions and their impacts are measured through three types of capital: </w:t>
      </w:r>
      <w:r w:rsidR="00300468">
        <w:t>N</w:t>
      </w:r>
      <w:r w:rsidRPr="000E4C8E">
        <w:t xml:space="preserve">atural, </w:t>
      </w:r>
      <w:r w:rsidR="00300468">
        <w:t>E</w:t>
      </w:r>
      <w:r w:rsidRPr="000E4C8E">
        <w:t xml:space="preserve">conomic, and </w:t>
      </w:r>
      <w:r w:rsidR="00300468">
        <w:t>S</w:t>
      </w:r>
      <w:r w:rsidRPr="000E4C8E">
        <w:t xml:space="preserve">ocial. The </w:t>
      </w:r>
      <w:proofErr w:type="gramStart"/>
      <w:r w:rsidRPr="000E4C8E">
        <w:t>win</w:t>
      </w:r>
      <w:proofErr w:type="gramEnd"/>
      <w:r w:rsidRPr="000E4C8E">
        <w:t xml:space="preserve"> condition of </w:t>
      </w:r>
      <w:r w:rsidRPr="000E4C8E">
        <w:rPr>
          <w:i/>
        </w:rPr>
        <w:t>Resilience</w:t>
      </w:r>
      <w:r w:rsidRPr="000E4C8E">
        <w:t xml:space="preserve"> is achieved when all four stakeholders hold </w:t>
      </w:r>
      <w:r w:rsidR="00300468">
        <w:t>N</w:t>
      </w:r>
      <w:r w:rsidRPr="000E4C8E">
        <w:t xml:space="preserve">atural, </w:t>
      </w:r>
      <w:r w:rsidR="00300468">
        <w:t>E</w:t>
      </w:r>
      <w:r w:rsidRPr="000E4C8E">
        <w:t xml:space="preserve">conomic, and </w:t>
      </w:r>
      <w:r w:rsidR="00300468">
        <w:t>S</w:t>
      </w:r>
      <w:r w:rsidRPr="000E4C8E">
        <w:t xml:space="preserve">ocial </w:t>
      </w:r>
      <w:r w:rsidR="00300468">
        <w:t>C</w:t>
      </w:r>
      <w:r w:rsidRPr="000E4C8E">
        <w:t>apital above a minimum threshold at the same time. Achieving sufficient capital in this way represents a successful equilibrium state where all stakeholders can simultaneously meet their monetary goals while serving the public</w:t>
      </w:r>
      <w:r w:rsidR="00EF1D4A">
        <w:t>,</w:t>
      </w:r>
      <w:r w:rsidRPr="000E4C8E">
        <w:t xml:space="preserve"> without compromising the recovery process of the landscape. Thoughtful consideration of which actions to take to meet the win condition is intended to deliver the second learning objective of </w:t>
      </w:r>
      <w:r w:rsidRPr="000E4C8E">
        <w:rPr>
          <w:i/>
        </w:rPr>
        <w:t>Resilience</w:t>
      </w:r>
      <w:r w:rsidRPr="000E4C8E">
        <w:t>: Players learn about the complexities of multiple-stakeholder cooperation</w:t>
      </w:r>
      <w:r w:rsidRPr="005A4FFA">
        <w:t>.</w:t>
      </w:r>
      <w:r w:rsidR="00ED2385" w:rsidRPr="005A4FFA">
        <w:t xml:space="preserve"> Figure 3.</w:t>
      </w:r>
      <w:r w:rsidR="005B54AC" w:rsidRPr="005A4FFA">
        <w:t>2</w:t>
      </w:r>
      <w:r w:rsidR="00ED2385" w:rsidRPr="005A4FFA">
        <w:t xml:space="preserve"> illustrates what a player see</w:t>
      </w:r>
      <w:r w:rsidR="00851053" w:rsidRPr="005A4FFA">
        <w:t>s</w:t>
      </w:r>
      <w:r w:rsidR="00ED2385" w:rsidRPr="005A4FFA">
        <w:t xml:space="preserve"> while making decisions as the Forester</w:t>
      </w:r>
      <w:r w:rsidR="00C04EF4" w:rsidRPr="005A4FFA">
        <w:t xml:space="preserve">, including which actions are available to take and the current level of Natural, Economic, and </w:t>
      </w:r>
      <w:proofErr w:type="gramStart"/>
      <w:r w:rsidR="00C04EF4" w:rsidRPr="005A4FFA">
        <w:t>Social</w:t>
      </w:r>
      <w:proofErr w:type="gramEnd"/>
      <w:r w:rsidR="00C04EF4" w:rsidRPr="005A4FFA">
        <w:t xml:space="preserve"> </w:t>
      </w:r>
      <w:r w:rsidR="0074611A" w:rsidRPr="005A4FFA">
        <w:t>c</w:t>
      </w:r>
      <w:r w:rsidR="00C04EF4" w:rsidRPr="005A4FFA">
        <w:t>apital</w:t>
      </w:r>
      <w:r w:rsidR="00BB5DE9" w:rsidRPr="005A4FFA">
        <w:t xml:space="preserve"> represented as the three colored </w:t>
      </w:r>
      <w:r w:rsidR="005B54AC" w:rsidRPr="005A4FFA">
        <w:t>gauges</w:t>
      </w:r>
      <w:r w:rsidR="00BB5DE9" w:rsidRPr="005A4FFA">
        <w:t xml:space="preserve"> at the top of the screen</w:t>
      </w:r>
      <w:r w:rsidR="00ED2385" w:rsidRPr="005A4FFA">
        <w:t>.</w:t>
      </w:r>
      <w:r w:rsidR="00ED2385">
        <w:t xml:space="preserve"> </w:t>
      </w:r>
    </w:p>
    <w:p w14:paraId="0E5DDE2C" w14:textId="46193D82" w:rsidR="00815425" w:rsidRDefault="00815425" w:rsidP="008D1638"/>
    <w:p w14:paraId="04D37B4D" w14:textId="77777777" w:rsidR="00387B14" w:rsidRDefault="00387B14" w:rsidP="008D1638"/>
    <w:p w14:paraId="7155D88D" w14:textId="77777777" w:rsidR="001A74E1" w:rsidRDefault="001A74E1" w:rsidP="008D1638"/>
    <w:p w14:paraId="65B28760" w14:textId="77777777" w:rsidR="005B54AC" w:rsidRDefault="005B54AC" w:rsidP="008D1638"/>
    <w:p w14:paraId="09A71A9C" w14:textId="77777777" w:rsidR="001A74E1" w:rsidRDefault="001A74E1" w:rsidP="008D1638"/>
    <w:p w14:paraId="631617BF" w14:textId="77777777" w:rsidR="005B54AC" w:rsidRDefault="005B54AC" w:rsidP="008D1638"/>
    <w:p w14:paraId="6AEA47A1" w14:textId="77777777" w:rsidR="005B54AC" w:rsidRDefault="005B54AC" w:rsidP="008D1638"/>
    <w:p w14:paraId="594293C2" w14:textId="77777777" w:rsidR="005B54AC" w:rsidRDefault="005B54AC" w:rsidP="008D1638"/>
    <w:p w14:paraId="1B41FAF0" w14:textId="77777777" w:rsidR="005B54AC" w:rsidRDefault="005B54AC" w:rsidP="008D1638"/>
    <w:p w14:paraId="578EF602" w14:textId="77777777" w:rsidR="005B54AC" w:rsidRDefault="005B54AC" w:rsidP="008D1638"/>
    <w:p w14:paraId="54CA5A78" w14:textId="2358B76C" w:rsidR="005B54AC" w:rsidRDefault="000A182F" w:rsidP="005B54AC">
      <w:pPr>
        <w:pStyle w:val="Heading5"/>
      </w:pPr>
      <w:r w:rsidRPr="000A182F">
        <w:rPr>
          <w:noProof/>
        </w:rPr>
        <w:lastRenderedPageBreak/>
        <w:drawing>
          <wp:inline distT="0" distB="0" distL="0" distR="0" wp14:anchorId="1D816BA6" wp14:editId="505ED4E1">
            <wp:extent cx="5461127" cy="5214395"/>
            <wp:effectExtent l="0" t="0" r="6350" b="5715"/>
            <wp:docPr id="2001218218" name="Picture 1" descr="A diagram of a variety of resourc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18218" name="Picture 1" descr="A diagram of a variety of resources&#10;&#10;Description automatically generated with medium confidence"/>
                    <pic:cNvPicPr/>
                  </pic:nvPicPr>
                  <pic:blipFill rotWithShape="1">
                    <a:blip r:embed="rId10"/>
                    <a:srcRect l="4325" t="1141"/>
                    <a:stretch/>
                  </pic:blipFill>
                  <pic:spPr bwMode="auto">
                    <a:xfrm>
                      <a:off x="0" y="0"/>
                      <a:ext cx="5469264" cy="5222165"/>
                    </a:xfrm>
                    <a:prstGeom prst="rect">
                      <a:avLst/>
                    </a:prstGeom>
                    <a:ln>
                      <a:noFill/>
                    </a:ln>
                    <a:extLst>
                      <a:ext uri="{53640926-AAD7-44D8-BBD7-CCE9431645EC}">
                        <a14:shadowObscured xmlns:a14="http://schemas.microsoft.com/office/drawing/2010/main"/>
                      </a:ext>
                    </a:extLst>
                  </pic:spPr>
                </pic:pic>
              </a:graphicData>
            </a:graphic>
          </wp:inline>
        </w:drawing>
      </w:r>
    </w:p>
    <w:p w14:paraId="71FDA267" w14:textId="3EBA586E" w:rsidR="005B54AC" w:rsidRPr="00DC0879" w:rsidRDefault="005B54AC" w:rsidP="00313D96">
      <w:pPr>
        <w:pStyle w:val="Heading5"/>
        <w:rPr>
          <w:b/>
          <w:bCs/>
        </w:rPr>
      </w:pPr>
      <w:bookmarkStart w:id="32" w:name="_Figure_3.1._Stakeholder_1"/>
      <w:bookmarkEnd w:id="32"/>
      <w:r w:rsidRPr="005A4FFA">
        <w:t>Figure 3.1. Stakeholder Concerns.</w:t>
      </w:r>
    </w:p>
    <w:p w14:paraId="364DED27" w14:textId="77777777" w:rsidR="005B54AC" w:rsidRDefault="005B54AC" w:rsidP="008D1638"/>
    <w:p w14:paraId="3341165C" w14:textId="77777777" w:rsidR="005B54AC" w:rsidRDefault="005B54AC" w:rsidP="008D1638"/>
    <w:p w14:paraId="6DE939F0" w14:textId="77777777" w:rsidR="005B54AC" w:rsidRDefault="005B54AC" w:rsidP="008D1638"/>
    <w:p w14:paraId="1BB34B82" w14:textId="77777777" w:rsidR="005B54AC" w:rsidRDefault="005B54AC" w:rsidP="008D1638"/>
    <w:p w14:paraId="51D3ECEA" w14:textId="77777777" w:rsidR="005B54AC" w:rsidRDefault="005B54AC" w:rsidP="008D1638"/>
    <w:p w14:paraId="5F901469" w14:textId="77777777" w:rsidR="005B54AC" w:rsidRDefault="005B54AC" w:rsidP="008D1638"/>
    <w:p w14:paraId="06BE7CE7" w14:textId="77777777" w:rsidR="005B54AC" w:rsidRDefault="005B54AC" w:rsidP="008D1638"/>
    <w:p w14:paraId="2C4E7D2D" w14:textId="77777777" w:rsidR="001A74E1" w:rsidRDefault="001A74E1" w:rsidP="008D1638"/>
    <w:p w14:paraId="767EE18E" w14:textId="20B5321C" w:rsidR="001A74E1" w:rsidRDefault="001A74E1" w:rsidP="00387B14">
      <w:pPr>
        <w:pStyle w:val="Heading5"/>
        <w:rPr>
          <w:highlight w:val="yellow"/>
        </w:rPr>
      </w:pPr>
      <w:bookmarkStart w:id="33" w:name="_Figure_3.1._Stakeholder"/>
      <w:bookmarkStart w:id="34" w:name="_Figure_3.1._Resilience"/>
      <w:bookmarkEnd w:id="33"/>
      <w:bookmarkEnd w:id="34"/>
      <w:r>
        <w:rPr>
          <w:noProof/>
        </w:rPr>
        <w:lastRenderedPageBreak/>
        <w:drawing>
          <wp:inline distT="0" distB="0" distL="0" distR="0" wp14:anchorId="28456360" wp14:editId="2794A7C2">
            <wp:extent cx="5486400" cy="3195955"/>
            <wp:effectExtent l="0" t="0" r="0" b="4445"/>
            <wp:docPr id="1393514079"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14079" name="Picture 1" descr="A screenshot of a video g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195955"/>
                    </a:xfrm>
                    <a:prstGeom prst="rect">
                      <a:avLst/>
                    </a:prstGeom>
                    <a:noFill/>
                    <a:ln>
                      <a:noFill/>
                    </a:ln>
                  </pic:spPr>
                </pic:pic>
              </a:graphicData>
            </a:graphic>
          </wp:inline>
        </w:drawing>
      </w:r>
    </w:p>
    <w:p w14:paraId="6175CFF9" w14:textId="6AE68CC8" w:rsidR="00DC0879" w:rsidRDefault="00DC0879" w:rsidP="00DC0879">
      <w:pPr>
        <w:pStyle w:val="Heading5"/>
      </w:pPr>
      <w:r w:rsidRPr="005A4FFA">
        <w:t>Figure 3.</w:t>
      </w:r>
      <w:r w:rsidR="005B54AC" w:rsidRPr="005A4FFA">
        <w:t>2</w:t>
      </w:r>
      <w:r w:rsidRPr="005A4FFA">
        <w:t xml:space="preserve">. </w:t>
      </w:r>
      <w:r w:rsidRPr="005A4FFA">
        <w:rPr>
          <w:i/>
          <w:iCs/>
        </w:rPr>
        <w:t>Resilience</w:t>
      </w:r>
      <w:r w:rsidRPr="005A4FFA">
        <w:t xml:space="preserve"> User Interface Screenshot.</w:t>
      </w:r>
    </w:p>
    <w:p w14:paraId="0293216C" w14:textId="77777777" w:rsidR="00DC0879" w:rsidRPr="00DC0879" w:rsidRDefault="00DC0879" w:rsidP="00DC0879">
      <w:pPr>
        <w:rPr>
          <w:highlight w:val="yellow"/>
        </w:rPr>
      </w:pPr>
    </w:p>
    <w:p w14:paraId="3EF8F57F" w14:textId="77777777" w:rsidR="001A74E1" w:rsidRDefault="001A74E1" w:rsidP="00387B14">
      <w:pPr>
        <w:pStyle w:val="Heading5"/>
        <w:rPr>
          <w:highlight w:val="yellow"/>
        </w:rPr>
      </w:pPr>
    </w:p>
    <w:p w14:paraId="2CAE7993" w14:textId="77777777" w:rsidR="00DC0879" w:rsidRPr="00DC0879" w:rsidRDefault="00DC0879" w:rsidP="00DC0879"/>
    <w:p w14:paraId="0E1B7806" w14:textId="77777777" w:rsidR="00DC0879" w:rsidRPr="00DC0879" w:rsidRDefault="00DC0879" w:rsidP="00DC0879"/>
    <w:p w14:paraId="2A3A4518" w14:textId="77777777" w:rsidR="001A74E1" w:rsidRDefault="001A74E1" w:rsidP="001628F8">
      <w:pPr>
        <w:pStyle w:val="Heading2"/>
      </w:pPr>
    </w:p>
    <w:p w14:paraId="066E7102" w14:textId="77777777" w:rsidR="001A74E1" w:rsidRDefault="001A74E1" w:rsidP="001628F8">
      <w:pPr>
        <w:pStyle w:val="Heading2"/>
      </w:pPr>
    </w:p>
    <w:p w14:paraId="41619C07" w14:textId="77777777" w:rsidR="001A74E1" w:rsidRDefault="001A74E1" w:rsidP="001628F8">
      <w:pPr>
        <w:pStyle w:val="Heading2"/>
      </w:pPr>
    </w:p>
    <w:p w14:paraId="4F2B4A6E" w14:textId="77777777" w:rsidR="00DD6AE7" w:rsidRDefault="00DD6AE7" w:rsidP="00DD6AE7"/>
    <w:p w14:paraId="23F6A64F" w14:textId="77777777" w:rsidR="00DD6AE7" w:rsidRDefault="00DD6AE7" w:rsidP="00DD6AE7"/>
    <w:p w14:paraId="4C2DA8C7" w14:textId="77777777" w:rsidR="00DD6AE7" w:rsidRDefault="00DD6AE7" w:rsidP="00DD6AE7"/>
    <w:p w14:paraId="482640C3" w14:textId="77777777" w:rsidR="005B54AC" w:rsidRDefault="005B54AC" w:rsidP="00DD6AE7"/>
    <w:p w14:paraId="59052A2B" w14:textId="77777777" w:rsidR="005B54AC" w:rsidRDefault="005B54AC" w:rsidP="00DD6AE7"/>
    <w:p w14:paraId="2BEBF205" w14:textId="77777777" w:rsidR="005B54AC" w:rsidRDefault="005B54AC" w:rsidP="00DD6AE7"/>
    <w:p w14:paraId="3AA3DBEF" w14:textId="77777777" w:rsidR="005B54AC" w:rsidRDefault="005B54AC" w:rsidP="00DD6AE7"/>
    <w:p w14:paraId="2BD746DD" w14:textId="77777777" w:rsidR="005B54AC" w:rsidRDefault="005B54AC" w:rsidP="00DD6AE7"/>
    <w:p w14:paraId="26ABE805" w14:textId="77777777" w:rsidR="005B54AC" w:rsidRDefault="005B54AC" w:rsidP="00DD6AE7"/>
    <w:p w14:paraId="00AC74E0" w14:textId="77777777" w:rsidR="005B54AC" w:rsidRDefault="005B54AC" w:rsidP="00DD6AE7"/>
    <w:p w14:paraId="4D706EA6" w14:textId="77777777" w:rsidR="005B54AC" w:rsidRPr="00DD6AE7" w:rsidRDefault="005B54AC" w:rsidP="00DD6AE7"/>
    <w:p w14:paraId="0E5DDE2F" w14:textId="55F20974" w:rsidR="00815425" w:rsidRPr="001628F8" w:rsidRDefault="00935FE6" w:rsidP="001628F8">
      <w:pPr>
        <w:pStyle w:val="Heading2"/>
      </w:pPr>
      <w:bookmarkStart w:id="35" w:name="_Toc165032675"/>
      <w:r w:rsidRPr="001628F8">
        <w:lastRenderedPageBreak/>
        <w:t>Game Elements</w:t>
      </w:r>
      <w:bookmarkStart w:id="36" w:name="_heading=h.l1qzihp3qb10" w:colFirst="0" w:colLast="0"/>
      <w:bookmarkEnd w:id="35"/>
      <w:bookmarkEnd w:id="36"/>
    </w:p>
    <w:p w14:paraId="0E5DDE30" w14:textId="77777777" w:rsidR="00815425" w:rsidRPr="001628F8" w:rsidRDefault="00935FE6" w:rsidP="001628F8">
      <w:pPr>
        <w:pStyle w:val="Heading3"/>
      </w:pPr>
      <w:bookmarkStart w:id="37" w:name="_Toc165032676"/>
      <w:r w:rsidRPr="001628F8">
        <w:t>Ecological Succession Model</w:t>
      </w:r>
      <w:bookmarkEnd w:id="37"/>
    </w:p>
    <w:p w14:paraId="0E5DDE31" w14:textId="77777777" w:rsidR="00815425" w:rsidRPr="000E4C8E" w:rsidRDefault="00815425" w:rsidP="008D1638"/>
    <w:p w14:paraId="0E5DDE32" w14:textId="4B425CE2" w:rsidR="00815425" w:rsidRPr="000E4C8E" w:rsidRDefault="00B53D9C" w:rsidP="008D1638">
      <w:r>
        <w:rPr>
          <w:iCs/>
        </w:rPr>
        <w:t xml:space="preserve">In </w:t>
      </w:r>
      <w:r w:rsidR="00935FE6" w:rsidRPr="000E4C8E">
        <w:rPr>
          <w:i/>
        </w:rPr>
        <w:t>Resilience</w:t>
      </w:r>
      <w:r>
        <w:t xml:space="preserve">, </w:t>
      </w:r>
      <w:r w:rsidR="00F32359">
        <w:t>players can choose to advance time by any number of years after making management decisions</w:t>
      </w:r>
      <w:r w:rsidR="00935FE6" w:rsidRPr="000E4C8E">
        <w:t>. During this progression through time, plants</w:t>
      </w:r>
      <w:r>
        <w:t xml:space="preserve"> establish,</w:t>
      </w:r>
      <w:r w:rsidR="00935FE6" w:rsidRPr="000E4C8E">
        <w:t xml:space="preserve"> reproduce</w:t>
      </w:r>
      <w:r>
        <w:t>,</w:t>
      </w:r>
      <w:r w:rsidR="00935FE6" w:rsidRPr="000E4C8E">
        <w:t xml:space="preserve"> and </w:t>
      </w:r>
      <w:r w:rsidR="0068156F" w:rsidRPr="000E4C8E">
        <w:t>spread</w:t>
      </w:r>
      <w:r w:rsidR="00935FE6" w:rsidRPr="000E4C8E">
        <w:t xml:space="preserve"> where conditions are suitable for </w:t>
      </w:r>
      <w:r w:rsidR="00F71207">
        <w:t xml:space="preserve">survival of the </w:t>
      </w:r>
      <w:r w:rsidR="00E827B2">
        <w:t>species</w:t>
      </w:r>
      <w:r w:rsidR="00935FE6" w:rsidRPr="000E4C8E">
        <w:t xml:space="preserve">. </w:t>
      </w:r>
      <w:r w:rsidR="00E827B2">
        <w:t xml:space="preserve">Over </w:t>
      </w:r>
      <w:r w:rsidR="005F6CCC">
        <w:t>the years</w:t>
      </w:r>
      <w:r w:rsidR="00935FE6" w:rsidRPr="000E4C8E">
        <w:t xml:space="preserve">, animals move in and populate the area and nutrients return to the soil. </w:t>
      </w:r>
      <w:r w:rsidR="00935FE6" w:rsidRPr="000E4C8E">
        <w:rPr>
          <w:i/>
        </w:rPr>
        <w:t xml:space="preserve">Resilience </w:t>
      </w:r>
      <w:r w:rsidR="00935FE6" w:rsidRPr="000E4C8E">
        <w:t>employs a simulation of plant and animal colonization informed by the findings of research on ecological succession that was conducted on the real-world debris avalanche deposit at Mount St. Helens, but on a simplified scale</w:t>
      </w:r>
      <w:r w:rsidR="00D438E0">
        <w:t xml:space="preserve"> </w:t>
      </w:r>
      <w:r w:rsidR="00D438E0">
        <w:fldChar w:fldCharType="begin"/>
      </w:r>
      <w:r w:rsidR="00D438E0">
        <w:instrText xml:space="preserve"> REF _Ref162801919 \r \h </w:instrText>
      </w:r>
      <w:r w:rsidR="00D438E0">
        <w:fldChar w:fldCharType="separate"/>
      </w:r>
      <w:r w:rsidR="00DE0980">
        <w:t>[30]</w:t>
      </w:r>
      <w:r w:rsidR="00D438E0">
        <w:fldChar w:fldCharType="end"/>
      </w:r>
      <w:r w:rsidR="00935FE6" w:rsidRPr="000E4C8E">
        <w:t>. This successional model was developed using information traits of the depicted species, such as lifespan, habitat requirements, and tolerance to environmental stressors.</w:t>
      </w:r>
    </w:p>
    <w:p w14:paraId="0E5DDE33" w14:textId="77777777" w:rsidR="00815425" w:rsidRPr="000E4C8E" w:rsidRDefault="00815425" w:rsidP="008D1638"/>
    <w:p w14:paraId="0E5DDE34" w14:textId="5FEBAF7F" w:rsidR="00815425" w:rsidRPr="000E4C8E" w:rsidRDefault="00935FE6" w:rsidP="008D1638">
      <w:r w:rsidRPr="000E4C8E">
        <w:t>In addition to the simulation aspects that contribute to the recovery process of the ecosystem, other events occur that may inhibit this recovery process. Major natural disturbances like droughts, landslides, wildfires, and insect infestations take place randomly every few years throughout the game. Other directly human-caused disturbances like invasive species introductions and erosion also occur. Disturbances largely work against the player</w:t>
      </w:r>
      <w:r w:rsidR="00D438E0">
        <w:t>s</w:t>
      </w:r>
      <w:r w:rsidRPr="000E4C8E">
        <w:t xml:space="preserve"> </w:t>
      </w:r>
      <w:r w:rsidR="009461CC">
        <w:t>by</w:t>
      </w:r>
      <w:r w:rsidRPr="000E4C8E">
        <w:t xml:space="preserve"> set</w:t>
      </w:r>
      <w:r w:rsidR="009461CC">
        <w:t>ting</w:t>
      </w:r>
      <w:r w:rsidRPr="000E4C8E">
        <w:t xml:space="preserve"> back their </w:t>
      </w:r>
      <w:r w:rsidR="009461CC">
        <w:t>progress</w:t>
      </w:r>
      <w:r w:rsidRPr="000E4C8E">
        <w:t xml:space="preserve"> towards reaching their goals. Players are encouraged to learn about the causes and effects of disturbances to mitigate the disruption they cause.</w:t>
      </w:r>
    </w:p>
    <w:p w14:paraId="0E5DDE35" w14:textId="77777777" w:rsidR="00815425" w:rsidRPr="000E4C8E" w:rsidRDefault="00815425" w:rsidP="008D1638"/>
    <w:p w14:paraId="0E5DDE36" w14:textId="11A8C7B9" w:rsidR="00815425" w:rsidRPr="000E4C8E" w:rsidRDefault="00935FE6" w:rsidP="008D1638">
      <w:r w:rsidRPr="000E4C8E">
        <w:t xml:space="preserve">Players perceive the process of ecological succession through investigating changes in the environment over time. The simulation model aspect of the game, in combination with the actions that players take, is intended to help deliver the first learning objective of </w:t>
      </w:r>
      <w:r w:rsidRPr="000E4C8E">
        <w:rPr>
          <w:i/>
        </w:rPr>
        <w:t>Resilience</w:t>
      </w:r>
      <w:r w:rsidRPr="000E4C8E">
        <w:t>: “Players learn about the natural and human phenomena that affect post-disturbance ecological recovery processes.”</w:t>
      </w:r>
    </w:p>
    <w:p w14:paraId="0E5DDE37" w14:textId="77777777" w:rsidR="00815425" w:rsidRPr="000E4C8E" w:rsidRDefault="00815425" w:rsidP="008D1638"/>
    <w:p w14:paraId="0E5DDE38" w14:textId="77777777" w:rsidR="00815425" w:rsidRPr="001628F8" w:rsidRDefault="00935FE6" w:rsidP="001628F8">
      <w:pPr>
        <w:pStyle w:val="Heading3"/>
      </w:pPr>
      <w:bookmarkStart w:id="38" w:name="_Toc165032677"/>
      <w:r w:rsidRPr="001628F8">
        <w:t>Stakeholders</w:t>
      </w:r>
      <w:bookmarkEnd w:id="38"/>
    </w:p>
    <w:p w14:paraId="0E5DDE39" w14:textId="77777777" w:rsidR="00815425" w:rsidRPr="000E4C8E" w:rsidRDefault="00815425" w:rsidP="008D1638"/>
    <w:p w14:paraId="0E5DDE3A" w14:textId="60F78287" w:rsidR="00815425" w:rsidRPr="000E4C8E" w:rsidRDefault="00935FE6" w:rsidP="008D1638">
      <w:r w:rsidRPr="000E4C8E">
        <w:t xml:space="preserve">The </w:t>
      </w:r>
      <w:r w:rsidR="005D35E1">
        <w:t>E</w:t>
      </w:r>
      <w:r w:rsidRPr="000E4C8E">
        <w:t xml:space="preserve">cologist is the stakeholder primarily interested in studying the landscape and communicating findings to the other stakeholders to </w:t>
      </w:r>
      <w:r w:rsidR="005D35E1">
        <w:t xml:space="preserve">increase the chance that </w:t>
      </w:r>
      <w:r w:rsidRPr="000E4C8E">
        <w:t xml:space="preserve">their actions are as environmentally responsible as possible. To investigate the debris avalanche deposit, </w:t>
      </w:r>
      <w:r w:rsidRPr="003A2327">
        <w:t xml:space="preserve">the </w:t>
      </w:r>
      <w:r w:rsidR="00D03A04" w:rsidRPr="003A2327">
        <w:t>E</w:t>
      </w:r>
      <w:r w:rsidRPr="003A2327">
        <w:t>cologist conducts research by sampling features of the landscape, such as soil</w:t>
      </w:r>
      <w:r w:rsidR="007B39B5" w:rsidRPr="003A2327">
        <w:t xml:space="preserve"> </w:t>
      </w:r>
      <w:r w:rsidR="0067499A" w:rsidRPr="003A2327">
        <w:t>conditions and plants and animals present</w:t>
      </w:r>
      <w:r w:rsidRPr="003A2327">
        <w:t>.</w:t>
      </w:r>
      <w:r w:rsidR="0067499A" w:rsidRPr="003A2327">
        <w:t xml:space="preserve"> After collecting enough data, the Ecologist can publish their research</w:t>
      </w:r>
      <w:r w:rsidR="00B3775D" w:rsidRPr="003A2327">
        <w:t xml:space="preserve"> which helps to provide information about the ecosystem </w:t>
      </w:r>
      <w:r w:rsidR="00D539ED" w:rsidRPr="003A2327">
        <w:t xml:space="preserve">so that players can make more </w:t>
      </w:r>
      <w:r w:rsidR="003A2327" w:rsidRPr="003A2327">
        <w:t>ecologically responsible</w:t>
      </w:r>
      <w:r w:rsidR="00CF703E" w:rsidRPr="003A2327">
        <w:t xml:space="preserve"> decisions </w:t>
      </w:r>
      <w:proofErr w:type="gramStart"/>
      <w:r w:rsidR="00CF703E" w:rsidRPr="003A2327">
        <w:t>as</w:t>
      </w:r>
      <w:proofErr w:type="gramEnd"/>
      <w:r w:rsidR="00CF703E" w:rsidRPr="003A2327">
        <w:t xml:space="preserve"> the other stakeholders</w:t>
      </w:r>
      <w:r w:rsidR="00CF703E">
        <w:t>.</w:t>
      </w:r>
      <w:r w:rsidRPr="000E4C8E">
        <w:t xml:space="preserve"> </w:t>
      </w:r>
      <w:r w:rsidR="0068156F" w:rsidRPr="000E4C8E">
        <w:t>To</w:t>
      </w:r>
      <w:r w:rsidRPr="000E4C8E">
        <w:t xml:space="preserve"> receive funding to conduct research, the </w:t>
      </w:r>
      <w:r w:rsidR="005D35E1">
        <w:t>E</w:t>
      </w:r>
      <w:r w:rsidRPr="000E4C8E">
        <w:t>cologist must apply for grants which have a chance to be awarded depending on how much data they have collected to date.</w:t>
      </w:r>
    </w:p>
    <w:p w14:paraId="436EEFEA" w14:textId="77777777" w:rsidR="00DD6AE7" w:rsidRDefault="00DD6AE7" w:rsidP="008D1638"/>
    <w:p w14:paraId="0E5DDE3C" w14:textId="1D9049E1" w:rsidR="00815425" w:rsidRPr="000E4C8E" w:rsidRDefault="00935FE6" w:rsidP="008D1638">
      <w:r w:rsidRPr="000E4C8E">
        <w:lastRenderedPageBreak/>
        <w:t xml:space="preserve">The </w:t>
      </w:r>
      <w:r w:rsidR="00D03A04">
        <w:t>R</w:t>
      </w:r>
      <w:r w:rsidRPr="000E4C8E">
        <w:t xml:space="preserve">esource </w:t>
      </w:r>
      <w:r w:rsidR="00D03A04">
        <w:t>M</w:t>
      </w:r>
      <w:r w:rsidRPr="000E4C8E">
        <w:t xml:space="preserve">anager is involved in monitoring and carrying out actions that protect the recovery process of the ecosystem and fosters safety of the public. Responsibilities of the </w:t>
      </w:r>
      <w:r w:rsidR="00D03A04">
        <w:t>R</w:t>
      </w:r>
      <w:r w:rsidRPr="000E4C8E">
        <w:t xml:space="preserve">esource </w:t>
      </w:r>
      <w:r w:rsidR="00D03A04">
        <w:t>M</w:t>
      </w:r>
      <w:r w:rsidRPr="000E4C8E">
        <w:t>anager include mitigating potential disturbances to natural and human resources like wildfires and landslides. Resource protection is achieved through removing invasive species, creating fire watchtowers, or removing debris after a landslide.</w:t>
      </w:r>
    </w:p>
    <w:p w14:paraId="0E5DDE3D" w14:textId="77777777" w:rsidR="00815425" w:rsidRPr="000E4C8E" w:rsidRDefault="00815425" w:rsidP="008D1638"/>
    <w:p w14:paraId="0E5DDE3E" w14:textId="01964BB5" w:rsidR="00815425" w:rsidRPr="000E4C8E" w:rsidRDefault="00935FE6" w:rsidP="008D1638">
      <w:r w:rsidRPr="000E4C8E">
        <w:t xml:space="preserve">The </w:t>
      </w:r>
      <w:r w:rsidR="00D03A04">
        <w:t>R</w:t>
      </w:r>
      <w:r w:rsidRPr="000E4C8E">
        <w:t xml:space="preserve">ecreation </w:t>
      </w:r>
      <w:r w:rsidR="00D03A04">
        <w:t>M</w:t>
      </w:r>
      <w:r w:rsidRPr="000E4C8E">
        <w:t xml:space="preserve">anager’s objective is to create opportunities for the public to engage with the landscape, such as building trails, visitors centers, and infrastructure like public roads that allow access to these resources. Recreation </w:t>
      </w:r>
      <w:r w:rsidR="00D03A04">
        <w:t>M</w:t>
      </w:r>
      <w:r w:rsidRPr="000E4C8E">
        <w:t xml:space="preserve">anagers </w:t>
      </w:r>
      <w:r w:rsidR="00CB75E9">
        <w:t xml:space="preserve">may also </w:t>
      </w:r>
      <w:r w:rsidRPr="000E4C8E">
        <w:t>benefit other stakeholders by creatin</w:t>
      </w:r>
      <w:r w:rsidR="00DC65E9">
        <w:t>g</w:t>
      </w:r>
      <w:r w:rsidRPr="000E4C8E">
        <w:t xml:space="preserve"> roads</w:t>
      </w:r>
      <w:r w:rsidR="00DC65E9">
        <w:t xml:space="preserve"> to improve </w:t>
      </w:r>
      <w:r w:rsidR="00184432">
        <w:t xml:space="preserve">their </w:t>
      </w:r>
      <w:r w:rsidR="00DC65E9">
        <w:t>access to the landscape</w:t>
      </w:r>
      <w:r w:rsidRPr="000E4C8E">
        <w:t xml:space="preserve"> and </w:t>
      </w:r>
      <w:r w:rsidR="00DC65E9" w:rsidRPr="000E4C8E">
        <w:t>creating educational opportunities</w:t>
      </w:r>
      <w:r w:rsidR="00DC65E9">
        <w:t xml:space="preserve"> that </w:t>
      </w:r>
      <w:r w:rsidRPr="000E4C8E">
        <w:t>increas</w:t>
      </w:r>
      <w:r w:rsidR="00DC65E9">
        <w:t xml:space="preserve">e </w:t>
      </w:r>
      <w:r w:rsidR="00014DDA">
        <w:t>public opinion of these stakeholders</w:t>
      </w:r>
      <w:r w:rsidR="00184432">
        <w:t>.</w:t>
      </w:r>
    </w:p>
    <w:p w14:paraId="0E5DDE3F" w14:textId="77777777" w:rsidR="00815425" w:rsidRPr="000E4C8E" w:rsidRDefault="00815425" w:rsidP="008D1638"/>
    <w:p w14:paraId="1C1C8E2B" w14:textId="66B0ADE1" w:rsidR="003C02D0" w:rsidRPr="000E4C8E" w:rsidRDefault="00935FE6" w:rsidP="008D1638">
      <w:r w:rsidRPr="000E4C8E">
        <w:t xml:space="preserve">The </w:t>
      </w:r>
      <w:r w:rsidR="00D03A04">
        <w:t>F</w:t>
      </w:r>
      <w:r w:rsidRPr="000E4C8E">
        <w:t xml:space="preserve">orester interacts with the landscape by planting trees and managing areas to create healthy forest systems. The </w:t>
      </w:r>
      <w:r w:rsidR="00D03A04">
        <w:t>F</w:t>
      </w:r>
      <w:r w:rsidRPr="000E4C8E">
        <w:t xml:space="preserve">orester has the goal of maintaining a steady and profitable timber harvest in an ecologically sustainable way. Sustainable timber management involves protecting onsite and offsite soil, water, and air quality of managed forests, while protecting the living plants and animals. The </w:t>
      </w:r>
      <w:r w:rsidR="00D03A04">
        <w:t>F</w:t>
      </w:r>
      <w:r w:rsidRPr="000E4C8E">
        <w:t>orester must also consider how their actions affect their public perception and ensure safety for their workers.</w:t>
      </w:r>
    </w:p>
    <w:p w14:paraId="0E5DDE41" w14:textId="77777777" w:rsidR="00815425" w:rsidRPr="000E4C8E" w:rsidRDefault="00815425" w:rsidP="008D1638">
      <w:pPr>
        <w:rPr>
          <w:u w:val="single"/>
        </w:rPr>
      </w:pPr>
    </w:p>
    <w:p w14:paraId="0E5DDE42" w14:textId="77777777" w:rsidR="00815425" w:rsidRPr="001628F8" w:rsidRDefault="00935FE6" w:rsidP="001628F8">
      <w:pPr>
        <w:pStyle w:val="Heading3"/>
      </w:pPr>
      <w:bookmarkStart w:id="39" w:name="_Toc165032678"/>
      <w:r w:rsidRPr="001628F8">
        <w:t>Capital</w:t>
      </w:r>
      <w:bookmarkEnd w:id="39"/>
    </w:p>
    <w:p w14:paraId="0E5DDE43" w14:textId="77777777" w:rsidR="00815425" w:rsidRPr="000E4C8E" w:rsidRDefault="00815425" w:rsidP="008D1638"/>
    <w:p w14:paraId="0E5DDE44" w14:textId="30412CCE" w:rsidR="00815425" w:rsidRPr="000E4C8E" w:rsidRDefault="00935FE6" w:rsidP="008D1638">
      <w:r w:rsidRPr="000E4C8E">
        <w:t>Natural capital acts as a quantifiable metric of the</w:t>
      </w:r>
      <w:r w:rsidR="005A7706">
        <w:t xml:space="preserve"> ecosystem </w:t>
      </w:r>
      <w:r w:rsidR="00E45CD6">
        <w:t>services</w:t>
      </w:r>
      <w:r w:rsidR="005A7706">
        <w:rPr>
          <w:rStyle w:val="FootnoteReference"/>
        </w:rPr>
        <w:footnoteReference w:id="2"/>
      </w:r>
      <w:r w:rsidRPr="000E4C8E">
        <w:t xml:space="preserve"> that players are attempting to balance and maximize. Natural capital is shared among all stakeholders and reflects the condition, arrangement, and quantity of the natural components of the landscape. Examples of in-game variables that affect natural capital are the diversity of species present, total biomass of native plants, and habitat continuity. </w:t>
      </w:r>
    </w:p>
    <w:p w14:paraId="0E5DDE45" w14:textId="77777777" w:rsidR="00815425" w:rsidRPr="000E4C8E" w:rsidRDefault="00815425" w:rsidP="008D1638"/>
    <w:p w14:paraId="0E5DDE46" w14:textId="77777777" w:rsidR="00815425" w:rsidRPr="000E4C8E" w:rsidRDefault="00935FE6" w:rsidP="008D1638">
      <w:r w:rsidRPr="000E4C8E">
        <w:t xml:space="preserve">Economic capital is measured in the amount of money each stakeholder has access to at a given time plus the amount held in assets. Examples of assets include built infrastructure like roads and trails. The amount of money held by each player increases based on how much funding a stakeholder receives and decreases based on how much a player spends to conduct actions. </w:t>
      </w:r>
    </w:p>
    <w:p w14:paraId="0E5DDE47" w14:textId="77777777" w:rsidR="00815425" w:rsidRPr="000E4C8E" w:rsidRDefault="00815425" w:rsidP="008D1638"/>
    <w:p w14:paraId="0E5DDE49" w14:textId="4A3BAC5A" w:rsidR="00815425" w:rsidRPr="000E4C8E" w:rsidRDefault="00935FE6" w:rsidP="008D1638">
      <w:r w:rsidRPr="000E4C8E">
        <w:t>Social capital reflects how the actions taken by a stakeholder serve humans. Actions like building trails, publishing research, or preserving habitat increase social capital for the stakeholder that carried out the action. Social capital can be lost by performing actions that the public deems uncommendable.</w:t>
      </w:r>
    </w:p>
    <w:p w14:paraId="73DEF9A8" w14:textId="72A9CE31" w:rsidR="005713AA" w:rsidRDefault="00935FE6" w:rsidP="00986FB1">
      <w:r w:rsidRPr="000E4C8E">
        <w:lastRenderedPageBreak/>
        <w:t xml:space="preserve">Table 3.1 shows how each stakeholder may increase and decrease natural, economic, and social capital within </w:t>
      </w:r>
      <w:r w:rsidRPr="000E4C8E">
        <w:rPr>
          <w:i/>
        </w:rPr>
        <w:t>Resilience</w:t>
      </w:r>
      <w:r w:rsidRPr="000E4C8E">
        <w:t>. A “(+)” symbol indicates actions that increase a specific type of capital, while a “(-)” symbol indicates actions that decrease that type of capital.</w:t>
      </w:r>
    </w:p>
    <w:p w14:paraId="412CB8F9" w14:textId="77777777" w:rsidR="00382715" w:rsidRDefault="00382715">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5CD2DDBC" w14:textId="77777777" w:rsidR="0034412F" w:rsidRDefault="0034412F" w:rsidP="0034412F">
      <w:pPr>
        <w:pStyle w:val="Heading3"/>
      </w:pPr>
      <w:bookmarkStart w:id="40" w:name="_Toc165032679"/>
      <w:r>
        <w:t>Strategies</w:t>
      </w:r>
      <w:bookmarkEnd w:id="40"/>
    </w:p>
    <w:p w14:paraId="20914A45" w14:textId="77777777" w:rsidR="0034412F" w:rsidRDefault="0034412F" w:rsidP="0034412F"/>
    <w:p w14:paraId="00DAEBCC" w14:textId="77777777" w:rsidR="0034412F" w:rsidRPr="00FB38C5" w:rsidRDefault="0034412F" w:rsidP="0034412F">
      <w:r>
        <w:t xml:space="preserve">An important aspect affecting player success in </w:t>
      </w:r>
      <w:r>
        <w:rPr>
          <w:i/>
          <w:iCs/>
        </w:rPr>
        <w:t>Resilience</w:t>
      </w:r>
      <w:r>
        <w:t xml:space="preserve"> involves the degree to which stakeholders work together in the game. Through experimenting with different types and amounts of stakeholder contribution, players can devise which actions synergize more readily and which do not. For example, players will find that building new roads is one way that the Recreation Manager can help the Forester reach new areas for timber harvesting but decrease the amount of natural area for the Ecologist to obtain reliable field data from. Understanding how each stakeholder’s actions will affect each other stakeholder is a critical step for players to win the game.</w:t>
      </w:r>
    </w:p>
    <w:p w14:paraId="6994A375" w14:textId="77777777" w:rsidR="0034412F" w:rsidRPr="00664E22" w:rsidRDefault="0034412F" w:rsidP="0034412F"/>
    <w:p w14:paraId="064FC21C" w14:textId="77777777" w:rsidR="0034412F" w:rsidRPr="00274E77" w:rsidRDefault="0034412F" w:rsidP="0034412F">
      <w:r w:rsidRPr="003A2327">
        <w:t xml:space="preserve">It is important for players of </w:t>
      </w:r>
      <w:r w:rsidRPr="003A2327">
        <w:rPr>
          <w:i/>
          <w:iCs/>
        </w:rPr>
        <w:t xml:space="preserve">Resilience </w:t>
      </w:r>
      <w:r w:rsidRPr="003A2327">
        <w:t xml:space="preserve">to carefully consider their actions to succeed. Through observing some of the initial playtesting sessions of the game, we found that the actions taken early in the play session often created effects that impacted success later in the session. We call these effects “priority effects” as they bear similarities to the ecological concept of the same name that describes how the order and timing of species establishment in an area affect the long-term community structure in that area </w:t>
      </w:r>
      <w:r w:rsidRPr="003A2327">
        <w:fldChar w:fldCharType="begin"/>
      </w:r>
      <w:r w:rsidRPr="003A2327">
        <w:instrText xml:space="preserve"> REF _Ref162810010 \r \h  \* MERGEFORMAT </w:instrText>
      </w:r>
      <w:r w:rsidRPr="003A2327">
        <w:fldChar w:fldCharType="separate"/>
      </w:r>
      <w:r w:rsidRPr="003A2327">
        <w:t>[31]</w:t>
      </w:r>
      <w:r w:rsidRPr="003A2327">
        <w:fldChar w:fldCharType="end"/>
      </w:r>
      <w:r w:rsidRPr="003A2327">
        <w:t xml:space="preserve">. One example of this effect that we witnessed was when a player chose not to conduct much research early in the game as the Ecologist. Because of this choice, the player had limited access to information when choosing actions and therefore found it difficult to make ecologically responsible decisions. Winning the game may involve playing </w:t>
      </w:r>
      <w:r w:rsidRPr="003A2327">
        <w:rPr>
          <w:i/>
          <w:iCs/>
        </w:rPr>
        <w:t>Resilience</w:t>
      </w:r>
      <w:r w:rsidRPr="003A2327">
        <w:t xml:space="preserve"> multiple times to experiment with different management decisions and learn from mistakes, a key strategy of adaptive management that can be applied in the low-stakes environment of the game </w:t>
      </w:r>
      <w:r w:rsidRPr="003A2327">
        <w:fldChar w:fldCharType="begin"/>
      </w:r>
      <w:r w:rsidRPr="003A2327">
        <w:instrText xml:space="preserve"> REF _Ref164684459 \r \h </w:instrText>
      </w:r>
      <w:r>
        <w:instrText xml:space="preserve"> \* MERGEFORMAT </w:instrText>
      </w:r>
      <w:r w:rsidRPr="003A2327">
        <w:fldChar w:fldCharType="separate"/>
      </w:r>
      <w:r w:rsidRPr="003A2327">
        <w:t>[32]</w:t>
      </w:r>
      <w:r w:rsidRPr="003A2327">
        <w:fldChar w:fldCharType="end"/>
      </w:r>
      <w:r w:rsidRPr="003A2327">
        <w:t>.</w:t>
      </w:r>
    </w:p>
    <w:p w14:paraId="3CD65BC0" w14:textId="77777777" w:rsidR="0034412F" w:rsidRDefault="0034412F" w:rsidP="0034412F"/>
    <w:p w14:paraId="068ABBB5" w14:textId="77777777" w:rsidR="0034412F" w:rsidRDefault="0034412F" w:rsidP="0034412F"/>
    <w:p w14:paraId="09748A9D" w14:textId="77777777" w:rsidR="001E0C1C" w:rsidRDefault="001E0C1C" w:rsidP="0034412F"/>
    <w:p w14:paraId="134FB1E6" w14:textId="77777777" w:rsidR="0034412F" w:rsidRDefault="0034412F" w:rsidP="0034412F"/>
    <w:p w14:paraId="6B413AB7"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69FDD75B" w14:textId="77777777" w:rsidR="001E0C1C" w:rsidRDefault="001E0C1C">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9B955D9"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2456C3A3"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C38B9BA"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0692F2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3D2F43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E4F" w14:textId="77777777" w:rsidR="00815425" w:rsidRPr="001628F8" w:rsidRDefault="00935FE6" w:rsidP="001628F8">
      <w:pPr>
        <w:pStyle w:val="Heading4"/>
      </w:pPr>
      <w:bookmarkStart w:id="41" w:name="_Table_3.1._Capital"/>
      <w:bookmarkStart w:id="42" w:name="_Hlk164331303"/>
      <w:bookmarkEnd w:id="41"/>
      <w:r w:rsidRPr="001628F8">
        <w:lastRenderedPageBreak/>
        <w:t>Table 3.1. Capital Effects Per Stakeholder.</w:t>
      </w:r>
    </w:p>
    <w:tbl>
      <w:tblPr>
        <w:tblStyle w:val="a"/>
        <w:tblW w:w="863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876"/>
        <w:gridCol w:w="2877"/>
        <w:gridCol w:w="2877"/>
      </w:tblGrid>
      <w:tr w:rsidR="00815425" w14:paraId="0E5DDE51" w14:textId="77777777">
        <w:trPr>
          <w:trHeight w:val="240"/>
        </w:trPr>
        <w:tc>
          <w:tcPr>
            <w:tcW w:w="8630" w:type="dxa"/>
            <w:gridSpan w:val="3"/>
          </w:tcPr>
          <w:bookmarkEnd w:id="42"/>
          <w:p w14:paraId="0E5DDE50" w14:textId="77777777" w:rsidR="00815425" w:rsidRDefault="00935FE6">
            <w:pPr>
              <w:rPr>
                <w:b/>
                <w:sz w:val="28"/>
                <w:szCs w:val="28"/>
              </w:rPr>
            </w:pPr>
            <w:r>
              <w:rPr>
                <w:b/>
                <w:sz w:val="28"/>
                <w:szCs w:val="28"/>
              </w:rPr>
              <w:t>Ecologist</w:t>
            </w:r>
          </w:p>
        </w:tc>
      </w:tr>
      <w:tr w:rsidR="00815425" w14:paraId="0E5DDE55" w14:textId="77777777">
        <w:tc>
          <w:tcPr>
            <w:tcW w:w="2876" w:type="dxa"/>
          </w:tcPr>
          <w:p w14:paraId="0E5DDE52" w14:textId="77777777" w:rsidR="00815425" w:rsidRDefault="00935FE6">
            <w:pPr>
              <w:rPr>
                <w:b/>
              </w:rPr>
            </w:pPr>
            <w:r>
              <w:rPr>
                <w:b/>
              </w:rPr>
              <w:t>Natural Capital</w:t>
            </w:r>
          </w:p>
        </w:tc>
        <w:tc>
          <w:tcPr>
            <w:tcW w:w="2877" w:type="dxa"/>
          </w:tcPr>
          <w:p w14:paraId="0E5DDE53" w14:textId="77777777" w:rsidR="00815425" w:rsidRDefault="00935FE6">
            <w:pPr>
              <w:rPr>
                <w:b/>
              </w:rPr>
            </w:pPr>
            <w:r>
              <w:rPr>
                <w:b/>
              </w:rPr>
              <w:t>Social Capital</w:t>
            </w:r>
          </w:p>
        </w:tc>
        <w:tc>
          <w:tcPr>
            <w:tcW w:w="2877" w:type="dxa"/>
          </w:tcPr>
          <w:p w14:paraId="0E5DDE54" w14:textId="77777777" w:rsidR="00815425" w:rsidRDefault="00935FE6">
            <w:pPr>
              <w:rPr>
                <w:b/>
              </w:rPr>
            </w:pPr>
            <w:r>
              <w:rPr>
                <w:b/>
              </w:rPr>
              <w:t>Economic Capital</w:t>
            </w:r>
          </w:p>
        </w:tc>
      </w:tr>
      <w:tr w:rsidR="00815425" w14:paraId="0E5DDE5C" w14:textId="77777777">
        <w:tc>
          <w:tcPr>
            <w:tcW w:w="2876" w:type="dxa"/>
          </w:tcPr>
          <w:p w14:paraId="0E5DDE56" w14:textId="77777777" w:rsidR="00815425" w:rsidRDefault="00935FE6">
            <w:r>
              <w:t xml:space="preserve">(+) Providing research data that informs conservation </w:t>
            </w:r>
            <w:proofErr w:type="gramStart"/>
            <w:r>
              <w:t>actions</w:t>
            </w:r>
            <w:proofErr w:type="gramEnd"/>
          </w:p>
          <w:p w14:paraId="0E5DDE57" w14:textId="77777777" w:rsidR="00815425" w:rsidRDefault="00935FE6">
            <w:r>
              <w:t>(-) Creating soil erosion through accessing plots</w:t>
            </w:r>
          </w:p>
        </w:tc>
        <w:tc>
          <w:tcPr>
            <w:tcW w:w="2877" w:type="dxa"/>
          </w:tcPr>
          <w:p w14:paraId="0E5DDE58" w14:textId="77777777" w:rsidR="00815425" w:rsidRDefault="00935FE6">
            <w:r>
              <w:t xml:space="preserve">(+) Increasing public knowledge through publishing </w:t>
            </w:r>
            <w:proofErr w:type="gramStart"/>
            <w:r>
              <w:t>research</w:t>
            </w:r>
            <w:proofErr w:type="gramEnd"/>
          </w:p>
          <w:p w14:paraId="0E5DDE59" w14:textId="34179C23" w:rsidR="00815425" w:rsidRDefault="00935FE6">
            <w:r>
              <w:t>(-) Failing to communicate scientific information to the public</w:t>
            </w:r>
          </w:p>
        </w:tc>
        <w:tc>
          <w:tcPr>
            <w:tcW w:w="2877" w:type="dxa"/>
          </w:tcPr>
          <w:p w14:paraId="0E5DDE5A" w14:textId="77777777" w:rsidR="00815425" w:rsidRDefault="00935FE6">
            <w:r>
              <w:t xml:space="preserve">(+) Receiving </w:t>
            </w:r>
            <w:proofErr w:type="gramStart"/>
            <w:r>
              <w:t>grants</w:t>
            </w:r>
            <w:proofErr w:type="gramEnd"/>
          </w:p>
          <w:p w14:paraId="0E5DDE5B" w14:textId="77777777" w:rsidR="00815425" w:rsidRDefault="00935FE6">
            <w:r>
              <w:t>(-) Spending money on research equipment</w:t>
            </w:r>
          </w:p>
        </w:tc>
      </w:tr>
      <w:tr w:rsidR="00815425" w14:paraId="0E5DDE5E" w14:textId="77777777">
        <w:tc>
          <w:tcPr>
            <w:tcW w:w="8630" w:type="dxa"/>
            <w:gridSpan w:val="3"/>
          </w:tcPr>
          <w:p w14:paraId="0E5DDE5D" w14:textId="77777777" w:rsidR="00815425" w:rsidRDefault="00935FE6">
            <w:pPr>
              <w:rPr>
                <w:b/>
                <w:sz w:val="28"/>
                <w:szCs w:val="28"/>
              </w:rPr>
            </w:pPr>
            <w:r>
              <w:rPr>
                <w:b/>
                <w:sz w:val="28"/>
                <w:szCs w:val="28"/>
              </w:rPr>
              <w:t>Resource Manager</w:t>
            </w:r>
          </w:p>
        </w:tc>
      </w:tr>
      <w:tr w:rsidR="00815425" w14:paraId="0E5DDE62" w14:textId="77777777">
        <w:tc>
          <w:tcPr>
            <w:tcW w:w="2876" w:type="dxa"/>
          </w:tcPr>
          <w:p w14:paraId="0E5DDE5F" w14:textId="77777777" w:rsidR="00815425" w:rsidRDefault="00935FE6">
            <w:pPr>
              <w:rPr>
                <w:b/>
              </w:rPr>
            </w:pPr>
            <w:r>
              <w:rPr>
                <w:b/>
              </w:rPr>
              <w:t>Natural Capital</w:t>
            </w:r>
          </w:p>
        </w:tc>
        <w:tc>
          <w:tcPr>
            <w:tcW w:w="2877" w:type="dxa"/>
          </w:tcPr>
          <w:p w14:paraId="0E5DDE60" w14:textId="77777777" w:rsidR="00815425" w:rsidRDefault="00935FE6">
            <w:pPr>
              <w:rPr>
                <w:b/>
              </w:rPr>
            </w:pPr>
            <w:r>
              <w:rPr>
                <w:b/>
              </w:rPr>
              <w:t>Social Capital</w:t>
            </w:r>
          </w:p>
        </w:tc>
        <w:tc>
          <w:tcPr>
            <w:tcW w:w="2877" w:type="dxa"/>
          </w:tcPr>
          <w:p w14:paraId="0E5DDE61" w14:textId="77777777" w:rsidR="00815425" w:rsidRDefault="00935FE6">
            <w:pPr>
              <w:rPr>
                <w:b/>
              </w:rPr>
            </w:pPr>
            <w:r>
              <w:rPr>
                <w:b/>
              </w:rPr>
              <w:t>Economic Capital</w:t>
            </w:r>
          </w:p>
        </w:tc>
      </w:tr>
      <w:tr w:rsidR="00815425" w14:paraId="0E5DDE69" w14:textId="77777777">
        <w:tc>
          <w:tcPr>
            <w:tcW w:w="2876" w:type="dxa"/>
          </w:tcPr>
          <w:p w14:paraId="0E5DDE63" w14:textId="77777777" w:rsidR="00815425" w:rsidRDefault="00935FE6">
            <w:r>
              <w:t xml:space="preserve">(+) Removing invasive </w:t>
            </w:r>
            <w:proofErr w:type="gramStart"/>
            <w:r>
              <w:t>plants</w:t>
            </w:r>
            <w:proofErr w:type="gramEnd"/>
          </w:p>
          <w:p w14:paraId="0E5DDE64" w14:textId="77777777" w:rsidR="00815425" w:rsidRDefault="00935FE6">
            <w:r>
              <w:t>(-) Failing to remove debris after a landslide</w:t>
            </w:r>
          </w:p>
        </w:tc>
        <w:tc>
          <w:tcPr>
            <w:tcW w:w="2877" w:type="dxa"/>
          </w:tcPr>
          <w:p w14:paraId="0E5DDE65" w14:textId="77777777" w:rsidR="00815425" w:rsidRDefault="00935FE6">
            <w:r>
              <w:t xml:space="preserve">(+) Protecting human resources from </w:t>
            </w:r>
            <w:proofErr w:type="gramStart"/>
            <w:r>
              <w:t>disturbances</w:t>
            </w:r>
            <w:proofErr w:type="gramEnd"/>
          </w:p>
          <w:p w14:paraId="0E5DDE66" w14:textId="77777777" w:rsidR="00815425" w:rsidRDefault="00935FE6">
            <w:r>
              <w:t>(-) Failing to protect human resources from disturbances</w:t>
            </w:r>
          </w:p>
        </w:tc>
        <w:tc>
          <w:tcPr>
            <w:tcW w:w="2877" w:type="dxa"/>
          </w:tcPr>
          <w:p w14:paraId="0E5DDE67" w14:textId="77777777" w:rsidR="00815425" w:rsidRDefault="00935FE6">
            <w:r>
              <w:t xml:space="preserve">(+) Receiving disaster relief </w:t>
            </w:r>
            <w:proofErr w:type="gramStart"/>
            <w:r>
              <w:t>funds</w:t>
            </w:r>
            <w:proofErr w:type="gramEnd"/>
          </w:p>
          <w:p w14:paraId="0E5DDE68" w14:textId="77777777" w:rsidR="00815425" w:rsidRDefault="00935FE6">
            <w:r>
              <w:t>(-) Spending money on removing debris</w:t>
            </w:r>
          </w:p>
        </w:tc>
      </w:tr>
      <w:tr w:rsidR="00815425" w14:paraId="0E5DDE6B" w14:textId="77777777">
        <w:tc>
          <w:tcPr>
            <w:tcW w:w="8630" w:type="dxa"/>
            <w:gridSpan w:val="3"/>
          </w:tcPr>
          <w:p w14:paraId="0E5DDE6A" w14:textId="77777777" w:rsidR="00815425" w:rsidRDefault="00935FE6">
            <w:pPr>
              <w:rPr>
                <w:b/>
                <w:sz w:val="28"/>
                <w:szCs w:val="28"/>
              </w:rPr>
            </w:pPr>
            <w:r>
              <w:rPr>
                <w:b/>
                <w:sz w:val="28"/>
                <w:szCs w:val="28"/>
              </w:rPr>
              <w:t>Recreation Manager</w:t>
            </w:r>
          </w:p>
        </w:tc>
      </w:tr>
      <w:tr w:rsidR="00815425" w14:paraId="0E5DDE6F" w14:textId="77777777">
        <w:tc>
          <w:tcPr>
            <w:tcW w:w="2876" w:type="dxa"/>
          </w:tcPr>
          <w:p w14:paraId="0E5DDE6C" w14:textId="77777777" w:rsidR="00815425" w:rsidRDefault="00935FE6">
            <w:pPr>
              <w:rPr>
                <w:b/>
              </w:rPr>
            </w:pPr>
            <w:r>
              <w:rPr>
                <w:b/>
              </w:rPr>
              <w:t>Natural Capital</w:t>
            </w:r>
          </w:p>
        </w:tc>
        <w:tc>
          <w:tcPr>
            <w:tcW w:w="2877" w:type="dxa"/>
          </w:tcPr>
          <w:p w14:paraId="0E5DDE6D" w14:textId="77777777" w:rsidR="00815425" w:rsidRDefault="00935FE6">
            <w:pPr>
              <w:rPr>
                <w:b/>
              </w:rPr>
            </w:pPr>
            <w:r>
              <w:rPr>
                <w:b/>
              </w:rPr>
              <w:t>Social Capital</w:t>
            </w:r>
          </w:p>
        </w:tc>
        <w:tc>
          <w:tcPr>
            <w:tcW w:w="2877" w:type="dxa"/>
          </w:tcPr>
          <w:p w14:paraId="0E5DDE6E" w14:textId="77777777" w:rsidR="00815425" w:rsidRDefault="00935FE6">
            <w:pPr>
              <w:rPr>
                <w:b/>
              </w:rPr>
            </w:pPr>
            <w:r>
              <w:rPr>
                <w:b/>
              </w:rPr>
              <w:t>Economic Capital</w:t>
            </w:r>
          </w:p>
        </w:tc>
      </w:tr>
      <w:tr w:rsidR="00815425" w14:paraId="0E5DDE76" w14:textId="77777777">
        <w:tc>
          <w:tcPr>
            <w:tcW w:w="2876" w:type="dxa"/>
          </w:tcPr>
          <w:p w14:paraId="0E5DDE70" w14:textId="77777777" w:rsidR="00815425" w:rsidRDefault="00935FE6">
            <w:r>
              <w:t xml:space="preserve">(+) Increasing interest in conservation through public </w:t>
            </w:r>
            <w:proofErr w:type="gramStart"/>
            <w:r>
              <w:t>education</w:t>
            </w:r>
            <w:proofErr w:type="gramEnd"/>
          </w:p>
          <w:p w14:paraId="0E5DDE71" w14:textId="77777777" w:rsidR="00815425" w:rsidRDefault="00935FE6">
            <w:r>
              <w:t>(-) Increasing soil erosion from allowing too many hikers</w:t>
            </w:r>
          </w:p>
        </w:tc>
        <w:tc>
          <w:tcPr>
            <w:tcW w:w="2877" w:type="dxa"/>
          </w:tcPr>
          <w:p w14:paraId="0E5DDE72" w14:textId="77777777" w:rsidR="00815425" w:rsidRDefault="00935FE6">
            <w:r>
              <w:t xml:space="preserve">(+) Increasing access through building roads and </w:t>
            </w:r>
            <w:proofErr w:type="gramStart"/>
            <w:r>
              <w:t>trails</w:t>
            </w:r>
            <w:proofErr w:type="gramEnd"/>
          </w:p>
          <w:p w14:paraId="0E5DDE73" w14:textId="77777777" w:rsidR="00815425" w:rsidRDefault="00935FE6">
            <w:r>
              <w:t>(-) Poorly maintaining trails</w:t>
            </w:r>
          </w:p>
        </w:tc>
        <w:tc>
          <w:tcPr>
            <w:tcW w:w="2877" w:type="dxa"/>
          </w:tcPr>
          <w:p w14:paraId="0E5DDE74" w14:textId="77777777" w:rsidR="00815425" w:rsidRDefault="00935FE6">
            <w:r>
              <w:t xml:space="preserve">(+) Creating recreation infrastructure like trails and visitor </w:t>
            </w:r>
            <w:proofErr w:type="gramStart"/>
            <w:r>
              <w:t>centers</w:t>
            </w:r>
            <w:proofErr w:type="gramEnd"/>
          </w:p>
          <w:p w14:paraId="0E5DDE75" w14:textId="77777777" w:rsidR="00815425" w:rsidRDefault="00935FE6">
            <w:r>
              <w:t>(-) Spending money to maintain infrastructure</w:t>
            </w:r>
          </w:p>
        </w:tc>
      </w:tr>
      <w:tr w:rsidR="00815425" w14:paraId="0E5DDE78" w14:textId="77777777">
        <w:tc>
          <w:tcPr>
            <w:tcW w:w="8630" w:type="dxa"/>
            <w:gridSpan w:val="3"/>
          </w:tcPr>
          <w:p w14:paraId="0E5DDE77" w14:textId="77777777" w:rsidR="00815425" w:rsidRDefault="00935FE6">
            <w:pPr>
              <w:rPr>
                <w:b/>
                <w:sz w:val="28"/>
                <w:szCs w:val="28"/>
              </w:rPr>
            </w:pPr>
            <w:r>
              <w:rPr>
                <w:b/>
                <w:sz w:val="28"/>
                <w:szCs w:val="28"/>
              </w:rPr>
              <w:t>Forester</w:t>
            </w:r>
          </w:p>
        </w:tc>
      </w:tr>
      <w:tr w:rsidR="00815425" w14:paraId="0E5DDE7C" w14:textId="77777777">
        <w:tc>
          <w:tcPr>
            <w:tcW w:w="2876" w:type="dxa"/>
          </w:tcPr>
          <w:p w14:paraId="0E5DDE79" w14:textId="77777777" w:rsidR="00815425" w:rsidRDefault="00935FE6">
            <w:pPr>
              <w:rPr>
                <w:b/>
              </w:rPr>
            </w:pPr>
            <w:r>
              <w:rPr>
                <w:b/>
              </w:rPr>
              <w:t>Natural Capital</w:t>
            </w:r>
          </w:p>
        </w:tc>
        <w:tc>
          <w:tcPr>
            <w:tcW w:w="2877" w:type="dxa"/>
          </w:tcPr>
          <w:p w14:paraId="0E5DDE7A" w14:textId="77777777" w:rsidR="00815425" w:rsidRDefault="00935FE6">
            <w:pPr>
              <w:rPr>
                <w:b/>
              </w:rPr>
            </w:pPr>
            <w:r>
              <w:rPr>
                <w:b/>
              </w:rPr>
              <w:t>Social Capital</w:t>
            </w:r>
          </w:p>
        </w:tc>
        <w:tc>
          <w:tcPr>
            <w:tcW w:w="2877" w:type="dxa"/>
          </w:tcPr>
          <w:p w14:paraId="0E5DDE7B" w14:textId="77777777" w:rsidR="00815425" w:rsidRDefault="00935FE6">
            <w:pPr>
              <w:rPr>
                <w:b/>
              </w:rPr>
            </w:pPr>
            <w:r>
              <w:rPr>
                <w:b/>
              </w:rPr>
              <w:t>Economic Capital</w:t>
            </w:r>
          </w:p>
        </w:tc>
      </w:tr>
      <w:tr w:rsidR="00815425" w14:paraId="0E5DDE83" w14:textId="77777777">
        <w:tc>
          <w:tcPr>
            <w:tcW w:w="2876" w:type="dxa"/>
          </w:tcPr>
          <w:p w14:paraId="0E5DDE7D" w14:textId="77777777" w:rsidR="00815425" w:rsidRDefault="00935FE6">
            <w:r>
              <w:t>(+) Planting trees</w:t>
            </w:r>
          </w:p>
          <w:p w14:paraId="0E5DDE7E" w14:textId="77777777" w:rsidR="00815425" w:rsidRDefault="00935FE6">
            <w:r>
              <w:t>(-) Creating fertilizer runoff</w:t>
            </w:r>
          </w:p>
        </w:tc>
        <w:tc>
          <w:tcPr>
            <w:tcW w:w="2877" w:type="dxa"/>
          </w:tcPr>
          <w:p w14:paraId="0E5DDE7F" w14:textId="77777777" w:rsidR="00815425" w:rsidRDefault="00935FE6">
            <w:r>
              <w:t xml:space="preserve">(+) Improving landscape aesthetics through planting </w:t>
            </w:r>
            <w:proofErr w:type="gramStart"/>
            <w:r>
              <w:t>trees</w:t>
            </w:r>
            <w:proofErr w:type="gramEnd"/>
          </w:p>
          <w:p w14:paraId="0E5DDE80" w14:textId="56812A51" w:rsidR="00815425" w:rsidRDefault="00935FE6">
            <w:r>
              <w:t>(-) Harvesting many trees in one area</w:t>
            </w:r>
            <w:r w:rsidR="00515A57">
              <w:t xml:space="preserve"> (clear cutting)</w:t>
            </w:r>
          </w:p>
        </w:tc>
        <w:tc>
          <w:tcPr>
            <w:tcW w:w="2877" w:type="dxa"/>
          </w:tcPr>
          <w:p w14:paraId="0E5DDE81" w14:textId="77777777" w:rsidR="00815425" w:rsidRDefault="00935FE6">
            <w:r>
              <w:t xml:space="preserve">(+) Selling timber from harvested </w:t>
            </w:r>
            <w:proofErr w:type="gramStart"/>
            <w:r>
              <w:t>trees</w:t>
            </w:r>
            <w:proofErr w:type="gramEnd"/>
          </w:p>
          <w:p w14:paraId="0E5DDE82" w14:textId="77777777" w:rsidR="00815425" w:rsidRDefault="00935FE6">
            <w:r>
              <w:t>(-) Losing planted trees to a wildfire</w:t>
            </w:r>
          </w:p>
        </w:tc>
      </w:tr>
    </w:tbl>
    <w:p w14:paraId="0E5DDE84" w14:textId="77777777" w:rsidR="00815425"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5DDE8A" w14:textId="77777777" w:rsidR="00815425" w:rsidRDefault="00815425" w:rsidP="008D1638">
      <w:pPr>
        <w:pStyle w:val="Heading1"/>
        <w:spacing w:line="240" w:lineRule="auto"/>
        <w:ind w:left="720" w:hanging="360"/>
        <w:jc w:val="left"/>
      </w:pPr>
      <w:bookmarkStart w:id="43" w:name="_heading=h.bzsywh3pm12f" w:colFirst="0" w:colLast="0"/>
      <w:bookmarkStart w:id="44" w:name="_heading=h.lnsdfyun4id0" w:colFirst="0" w:colLast="0"/>
      <w:bookmarkStart w:id="45" w:name="_heading=h.y9771kh0z3fn" w:colFirst="0" w:colLast="0"/>
      <w:bookmarkStart w:id="46" w:name="_heading=h.naled1qs75gw" w:colFirst="0" w:colLast="0"/>
      <w:bookmarkStart w:id="47" w:name="_heading=h.v96c0pycvseb" w:colFirst="0" w:colLast="0"/>
      <w:bookmarkStart w:id="48" w:name="_heading=h.143slqjabsei" w:colFirst="0" w:colLast="0"/>
      <w:bookmarkEnd w:id="43"/>
      <w:bookmarkEnd w:id="44"/>
      <w:bookmarkEnd w:id="45"/>
      <w:bookmarkEnd w:id="46"/>
      <w:bookmarkEnd w:id="47"/>
      <w:bookmarkEnd w:id="48"/>
    </w:p>
    <w:p w14:paraId="3D51C292" w14:textId="77777777" w:rsidR="005713AA" w:rsidRDefault="005713AA" w:rsidP="008D1638">
      <w:pPr>
        <w:pStyle w:val="Heading1"/>
        <w:spacing w:line="240" w:lineRule="auto"/>
        <w:ind w:left="720"/>
      </w:pPr>
    </w:p>
    <w:p w14:paraId="66AD49B3" w14:textId="77777777" w:rsidR="00382715" w:rsidRDefault="00382715" w:rsidP="00382715"/>
    <w:p w14:paraId="63B079AD" w14:textId="77777777" w:rsidR="00382715" w:rsidRPr="00382715" w:rsidRDefault="00382715" w:rsidP="00382715"/>
    <w:p w14:paraId="5D85D0E7" w14:textId="77777777" w:rsidR="005713AA" w:rsidRDefault="005713AA" w:rsidP="008D1638">
      <w:pPr>
        <w:pStyle w:val="Heading1"/>
        <w:spacing w:line="240" w:lineRule="auto"/>
        <w:ind w:left="720"/>
      </w:pPr>
    </w:p>
    <w:p w14:paraId="657AA731" w14:textId="77777777" w:rsidR="00E8390E" w:rsidRDefault="00E8390E" w:rsidP="00E8390E"/>
    <w:p w14:paraId="0AE87009" w14:textId="77777777" w:rsidR="0034412F" w:rsidRPr="00E8390E" w:rsidRDefault="0034412F" w:rsidP="00E8390E"/>
    <w:p w14:paraId="0E5DDE8B" w14:textId="72A74A2C" w:rsidR="00815425" w:rsidRPr="001628F8" w:rsidRDefault="00935FE6" w:rsidP="001628F8">
      <w:pPr>
        <w:pStyle w:val="Heading1"/>
      </w:pPr>
      <w:bookmarkStart w:id="49" w:name="_Toc165032680"/>
      <w:r w:rsidRPr="001628F8">
        <w:lastRenderedPageBreak/>
        <w:t>Section 4</w:t>
      </w:r>
      <w:r w:rsidRPr="001628F8">
        <w:br/>
        <w:t>Methods</w:t>
      </w:r>
      <w:bookmarkEnd w:id="49"/>
    </w:p>
    <w:p w14:paraId="0E5DDE8C" w14:textId="77777777" w:rsidR="00815425" w:rsidRPr="005713AA" w:rsidRDefault="00815425" w:rsidP="008D1638">
      <w:pPr>
        <w:rPr>
          <w:b/>
        </w:rPr>
      </w:pPr>
    </w:p>
    <w:p w14:paraId="0E5DDE8D" w14:textId="3441590B" w:rsidR="00815425" w:rsidRPr="009C418C" w:rsidRDefault="00D57521" w:rsidP="008D1638">
      <w:r>
        <w:t>We administered anonymous pre- and post-tests t</w:t>
      </w:r>
      <w:r w:rsidR="005713AA" w:rsidRPr="005713AA">
        <w:t>o</w:t>
      </w:r>
      <w:r w:rsidR="00935FE6" w:rsidRPr="005713AA">
        <w:t xml:space="preserve"> assess the effectiveness of </w:t>
      </w:r>
      <w:r w:rsidR="00935FE6" w:rsidRPr="005713AA">
        <w:rPr>
          <w:i/>
        </w:rPr>
        <w:t xml:space="preserve">Resilience </w:t>
      </w:r>
      <w:r w:rsidR="00935FE6" w:rsidRPr="005713AA">
        <w:t>in delivering the learning objectives</w:t>
      </w:r>
      <w:r w:rsidR="00E50CEF">
        <w:t>.</w:t>
      </w:r>
      <w:r w:rsidR="00935FE6" w:rsidRPr="005713AA">
        <w:t xml:space="preserve"> </w:t>
      </w:r>
      <w:r w:rsidR="00E50CEF">
        <w:t xml:space="preserve">Both tests included </w:t>
      </w:r>
      <w:r w:rsidR="00350F4B">
        <w:t>the same</w:t>
      </w:r>
      <w:r w:rsidR="00E50CEF">
        <w:t xml:space="preserve"> questions to gauge comprehension of </w:t>
      </w:r>
      <w:r w:rsidR="009D0A5D">
        <w:t>concepts before and after playing the game</w:t>
      </w:r>
      <w:r w:rsidR="00935FE6" w:rsidRPr="005713AA">
        <w:t xml:space="preserve">. </w:t>
      </w:r>
      <w:r w:rsidR="009D0A5D">
        <w:t>The post-test included</w:t>
      </w:r>
      <w:r w:rsidR="00935FE6" w:rsidRPr="005713AA">
        <w:t xml:space="preserve"> </w:t>
      </w:r>
      <w:r w:rsidR="008C134E">
        <w:t xml:space="preserve">an </w:t>
      </w:r>
      <w:r w:rsidR="00935FE6" w:rsidRPr="005713AA">
        <w:t>opinion</w:t>
      </w:r>
      <w:r w:rsidR="009D0A5D">
        <w:t xml:space="preserve"> and demographic-</w:t>
      </w:r>
      <w:r w:rsidR="00935FE6" w:rsidRPr="005713AA">
        <w:t xml:space="preserve">based </w:t>
      </w:r>
      <w:r w:rsidR="008C134E">
        <w:t>questionnaire</w:t>
      </w:r>
      <w:r w:rsidR="009845E9">
        <w:t xml:space="preserve"> </w:t>
      </w:r>
      <w:r w:rsidR="0006066D">
        <w:t>to</w:t>
      </w:r>
      <w:r w:rsidR="009845E9">
        <w:t xml:space="preserve"> gaug</w:t>
      </w:r>
      <w:r w:rsidR="0006066D">
        <w:t>e</w:t>
      </w:r>
      <w:r w:rsidR="004B7E3B">
        <w:t xml:space="preserve"> participant perceptions and background</w:t>
      </w:r>
      <w:r w:rsidR="0006066D">
        <w:t xml:space="preserve"> and to see if there were any relationships between these variables and</w:t>
      </w:r>
      <w:r w:rsidR="00644EC7">
        <w:t xml:space="preserve"> test scores. </w:t>
      </w:r>
      <w:r w:rsidR="0006066D">
        <w:t xml:space="preserve">This questionnaire also allowed us to </w:t>
      </w:r>
      <w:r w:rsidR="009C418C">
        <w:t xml:space="preserve">understand the degree to which students were enjoying their experience playing </w:t>
      </w:r>
      <w:r w:rsidR="009C418C">
        <w:rPr>
          <w:i/>
          <w:iCs/>
        </w:rPr>
        <w:t>Resilience</w:t>
      </w:r>
      <w:r w:rsidR="009C418C">
        <w:t xml:space="preserve">. </w:t>
      </w:r>
    </w:p>
    <w:p w14:paraId="0E5DDE8E" w14:textId="77777777" w:rsidR="00815425" w:rsidRPr="005713AA" w:rsidRDefault="00815425" w:rsidP="008D1638"/>
    <w:p w14:paraId="0E5DDE8F" w14:textId="77777777" w:rsidR="00815425" w:rsidRPr="001628F8" w:rsidRDefault="00935FE6" w:rsidP="001628F8">
      <w:pPr>
        <w:pStyle w:val="Heading2"/>
      </w:pPr>
      <w:bookmarkStart w:id="50" w:name="_Toc165032681"/>
      <w:r w:rsidRPr="001628F8">
        <w:t>Participants</w:t>
      </w:r>
      <w:bookmarkEnd w:id="50"/>
    </w:p>
    <w:p w14:paraId="0E5DDE90" w14:textId="77777777" w:rsidR="00815425" w:rsidRPr="005713AA" w:rsidRDefault="00815425" w:rsidP="008D1638"/>
    <w:p w14:paraId="02A84D4B" w14:textId="7E934504" w:rsidR="00AB52D6" w:rsidRDefault="00935FE6" w:rsidP="006A4A60">
      <w:r w:rsidRPr="005713AA">
        <w:t>We recruited participants from</w:t>
      </w:r>
      <w:r w:rsidR="005058B2">
        <w:t xml:space="preserve"> </w:t>
      </w:r>
      <w:r w:rsidRPr="005713AA">
        <w:t>classes</w:t>
      </w:r>
      <w:r w:rsidR="00D815ED">
        <w:t xml:space="preserve"> </w:t>
      </w:r>
      <w:r w:rsidRPr="005713AA">
        <w:t xml:space="preserve">at the University of Tennessee, Knoxville, with the only requirement being that participants were students at the university and at least 18 years of age. </w:t>
      </w:r>
      <w:r w:rsidR="009D0A5D">
        <w:t>Two</w:t>
      </w:r>
      <w:r w:rsidRPr="005713AA">
        <w:t xml:space="preserve"> classes in the </w:t>
      </w:r>
      <w:r w:rsidR="00515A57">
        <w:t>E</w:t>
      </w:r>
      <w:r w:rsidRPr="005713AA">
        <w:t xml:space="preserve">cology and </w:t>
      </w:r>
      <w:r w:rsidR="00515A57">
        <w:t>E</w:t>
      </w:r>
      <w:r w:rsidRPr="005713AA">
        <w:t xml:space="preserve">volutionary </w:t>
      </w:r>
      <w:r w:rsidR="00515A57">
        <w:t>B</w:t>
      </w:r>
      <w:r w:rsidRPr="005713AA">
        <w:t xml:space="preserve">iology </w:t>
      </w:r>
      <w:r w:rsidR="00515A57">
        <w:t>D</w:t>
      </w:r>
      <w:r w:rsidRPr="005713AA">
        <w:t xml:space="preserve">epartment </w:t>
      </w:r>
      <w:r w:rsidR="00515A57">
        <w:t xml:space="preserve">and two classes in the Geography and Sustainability Department </w:t>
      </w:r>
      <w:r w:rsidRPr="005713AA">
        <w:t>had participating students. Classes participated based on the instructor’s willingness to have their students play the game as part of the course’s curriculum. As such, these classes involved content related to ecology, resource management, or game-based learning.</w:t>
      </w:r>
      <w:r w:rsidRPr="005713AA">
        <w:rPr>
          <w:i/>
        </w:rPr>
        <w:t xml:space="preserve"> </w:t>
      </w:r>
      <w:r w:rsidRPr="005713AA">
        <w:t xml:space="preserve">Some instructors assigned playing </w:t>
      </w:r>
      <w:r w:rsidRPr="005713AA">
        <w:rPr>
          <w:i/>
        </w:rPr>
        <w:t>Resilience</w:t>
      </w:r>
      <w:r w:rsidRPr="005713AA">
        <w:t xml:space="preserve"> as part of the class, and some offered it as an extra credit activity. The students’ decision to opt out of answering the surveys </w:t>
      </w:r>
      <w:r w:rsidR="006B6347">
        <w:t>did not</w:t>
      </w:r>
      <w:r w:rsidRPr="005713AA">
        <w:t xml:space="preserve"> result in a penalty to the students’ grade in the class.</w:t>
      </w:r>
      <w:r w:rsidRPr="005713AA">
        <w:rPr>
          <w:i/>
        </w:rPr>
        <w:t xml:space="preserve"> </w:t>
      </w:r>
      <w:r w:rsidR="00531E41" w:rsidRPr="003A2327">
        <w:t>58</w:t>
      </w:r>
      <w:r w:rsidRPr="003A2327">
        <w:t xml:space="preserve"> students agreed to participate in the research in total</w:t>
      </w:r>
      <w:r w:rsidR="001F66DE" w:rsidRPr="003A2327">
        <w:t>.</w:t>
      </w:r>
    </w:p>
    <w:p w14:paraId="03933F49" w14:textId="77777777" w:rsidR="006A4A60" w:rsidRDefault="006A4A60" w:rsidP="006A4A60"/>
    <w:p w14:paraId="0E5DDE93" w14:textId="20D76772" w:rsidR="00815425" w:rsidRPr="001628F8" w:rsidRDefault="00935FE6" w:rsidP="001628F8">
      <w:pPr>
        <w:pStyle w:val="Heading2"/>
      </w:pPr>
      <w:bookmarkStart w:id="51" w:name="_Toc165032682"/>
      <w:r w:rsidRPr="001628F8">
        <w:t>Study Design</w:t>
      </w:r>
      <w:bookmarkEnd w:id="51"/>
    </w:p>
    <w:p w14:paraId="0E5DDE94" w14:textId="77777777" w:rsidR="00815425" w:rsidRPr="005713AA" w:rsidRDefault="00815425" w:rsidP="008D1638"/>
    <w:p w14:paraId="0E5DDE95" w14:textId="11686776" w:rsidR="00815425" w:rsidRPr="005713AA" w:rsidRDefault="00935FE6" w:rsidP="008D1638">
      <w:r w:rsidRPr="005713AA">
        <w:t xml:space="preserve">We designed the pre- and post-test to help assess the participants’ grasp of the learning objectives before and after playing </w:t>
      </w:r>
      <w:r w:rsidRPr="005713AA">
        <w:rPr>
          <w:i/>
        </w:rPr>
        <w:t xml:space="preserve">Resilience </w:t>
      </w:r>
      <w:r w:rsidRPr="005713AA">
        <w:t>respectively. Both tests featured the same 8 short</w:t>
      </w:r>
      <w:r w:rsidR="00E0137D">
        <w:t xml:space="preserve"> </w:t>
      </w:r>
      <w:r w:rsidRPr="005713AA">
        <w:t xml:space="preserve">answer questions, with the first five questions assessing the first learning objective </w:t>
      </w:r>
      <w:r w:rsidR="00D61803">
        <w:t>(</w:t>
      </w:r>
      <w:r w:rsidR="00BB03A3" w:rsidRPr="000E4C8E">
        <w:t>Players learn about the natural and human phenomena that affect post-disturbance ecological recovery processes</w:t>
      </w:r>
      <w:r w:rsidR="00BB03A3">
        <w:t xml:space="preserve">) </w:t>
      </w:r>
      <w:r w:rsidRPr="005713AA">
        <w:t xml:space="preserve">and the next 3 questions assessing the second learning objective </w:t>
      </w:r>
      <w:r w:rsidR="00D61803">
        <w:t>(</w:t>
      </w:r>
      <w:r w:rsidR="00BB03A3" w:rsidRPr="000E4C8E">
        <w:t xml:space="preserve">Players </w:t>
      </w:r>
      <w:r w:rsidR="00BB03A3">
        <w:t xml:space="preserve">experience </w:t>
      </w:r>
      <w:r w:rsidR="00BB03A3" w:rsidRPr="000E4C8E">
        <w:t>the complexities of multiple-stakeholder cooperation</w:t>
      </w:r>
      <w:r w:rsidR="00D61803">
        <w:t>)</w:t>
      </w:r>
      <w:r w:rsidR="0034412F">
        <w:t xml:space="preserve">. </w:t>
      </w:r>
      <w:r w:rsidRPr="005713AA">
        <w:t xml:space="preserve">We wrote questions at an 8th grade reading level. </w:t>
      </w:r>
      <w:r w:rsidR="005713AA" w:rsidRPr="005713AA">
        <w:t>To</w:t>
      </w:r>
      <w:r w:rsidRPr="005713AA">
        <w:t xml:space="preserve"> match each pre-test with the appropriate post-test while keeping the participants' identities confidential, the tests ask the participants to create a unique encrypted </w:t>
      </w:r>
      <w:r w:rsidR="00262213">
        <w:t>identification code</w:t>
      </w:r>
      <w:r w:rsidRPr="005713AA">
        <w:t xml:space="preserve">. </w:t>
      </w:r>
    </w:p>
    <w:p w14:paraId="0E5DDE96" w14:textId="77777777" w:rsidR="00815425" w:rsidRPr="005713AA" w:rsidRDefault="00815425" w:rsidP="008D1638"/>
    <w:p w14:paraId="0E5DDE97" w14:textId="14B3BCEA" w:rsidR="00815425" w:rsidRPr="005713AA" w:rsidRDefault="00935FE6" w:rsidP="008D1638">
      <w:r w:rsidRPr="005713AA">
        <w:lastRenderedPageBreak/>
        <w:t>In addition to re-answering the comprehension questions on the post-test, we also asked participants to answer</w:t>
      </w:r>
      <w:r w:rsidR="006D0E49">
        <w:t xml:space="preserve"> a</w:t>
      </w:r>
      <w:r w:rsidR="00075896">
        <w:t xml:space="preserve"> </w:t>
      </w:r>
      <w:r w:rsidR="006D0E49">
        <w:t>questionnaire which included</w:t>
      </w:r>
      <w:r w:rsidRPr="005713AA">
        <w:t xml:space="preserve"> 4 opinion-based and 14 demographic and background questions</w:t>
      </w:r>
      <w:r w:rsidR="0034412F">
        <w:t>.</w:t>
      </w:r>
      <w:r w:rsidRPr="005713AA">
        <w:t xml:space="preserve"> Answers to the opinion-based questions were in the form of a Likert scale rating followed by a short answer component to allow for elaboration. The demographic questions were either in the form of multiple choice, yes/no, Likert scale, or short answer. The </w:t>
      </w:r>
      <w:r w:rsidR="00AB52D6">
        <w:t>survey also</w:t>
      </w:r>
      <w:r w:rsidR="00FE370B">
        <w:t xml:space="preserve"> asked </w:t>
      </w:r>
      <w:r w:rsidRPr="005713AA">
        <w:t>for participants’ education level, age range, and experience with science classes</w:t>
      </w:r>
      <w:r w:rsidR="00063D68">
        <w:t xml:space="preserve"> and serious games.</w:t>
      </w:r>
      <w:r w:rsidRPr="005713AA">
        <w:t xml:space="preserve"> </w:t>
      </w:r>
    </w:p>
    <w:p w14:paraId="0E5DDE98" w14:textId="77777777" w:rsidR="00815425" w:rsidRPr="005713AA" w:rsidRDefault="00815425" w:rsidP="008D1638"/>
    <w:p w14:paraId="0E5DDE99" w14:textId="77777777" w:rsidR="00815425" w:rsidRPr="001628F8" w:rsidRDefault="00935FE6" w:rsidP="001628F8">
      <w:pPr>
        <w:pStyle w:val="Heading2"/>
      </w:pPr>
      <w:bookmarkStart w:id="52" w:name="_Toc165032683"/>
      <w:r w:rsidRPr="001628F8">
        <w:t>Study Procedure</w:t>
      </w:r>
      <w:bookmarkEnd w:id="52"/>
    </w:p>
    <w:p w14:paraId="0E5DDE9A" w14:textId="77777777" w:rsidR="00815425" w:rsidRPr="005713AA" w:rsidRDefault="00815425" w:rsidP="008D1638"/>
    <w:p w14:paraId="0E5DDE9B" w14:textId="5E5DF791" w:rsidR="00815425" w:rsidRPr="005713AA" w:rsidRDefault="00935FE6" w:rsidP="008D1638">
      <w:r w:rsidRPr="005713AA">
        <w:t xml:space="preserve">We </w:t>
      </w:r>
      <w:r w:rsidR="00FE370B">
        <w:t>provided</w:t>
      </w:r>
      <w:r w:rsidRPr="005713AA">
        <w:t xml:space="preserve"> all potential participants </w:t>
      </w:r>
      <w:r w:rsidR="00FE370B">
        <w:t xml:space="preserve">with </w:t>
      </w:r>
      <w:r w:rsidRPr="005713AA">
        <w:t>a short description of the research and what participation in the study involved followed by a link to the informed consent form and an invitation link to begin the pre-test in the online survey platform Qualtrics®. Since we retrieved data anonymously, signatures of consent could not be provided. Instead, the completion of the tests by the individual participants designated their willingness to participate in the study. We provided 15 minutes for the completion of the pre-test.</w:t>
      </w:r>
    </w:p>
    <w:p w14:paraId="0E5DDE9C" w14:textId="77777777" w:rsidR="00815425" w:rsidRPr="005713AA" w:rsidRDefault="00815425" w:rsidP="008D1638"/>
    <w:p w14:paraId="0E5DDE9D" w14:textId="10077C19" w:rsidR="00815425" w:rsidRPr="005713AA" w:rsidRDefault="00935FE6" w:rsidP="008D1638">
      <w:pPr>
        <w:rPr>
          <w:highlight w:val="yellow"/>
        </w:rPr>
      </w:pPr>
      <w:r w:rsidRPr="005713AA">
        <w:t xml:space="preserve">Participants proceeded to download and play </w:t>
      </w:r>
      <w:r w:rsidRPr="005713AA">
        <w:rPr>
          <w:i/>
        </w:rPr>
        <w:t>Resilience</w:t>
      </w:r>
      <w:r w:rsidRPr="005713AA">
        <w:t xml:space="preserve"> individually. Individual play times ranged from </w:t>
      </w:r>
      <w:r w:rsidR="006D0E49">
        <w:t>1</w:t>
      </w:r>
      <w:r w:rsidRPr="005713AA">
        <w:t xml:space="preserve">-3 hours and occurred within and outside of class periods. The research team was available for questions about technical difficulties but otherwise did not observe or interact with the participants. </w:t>
      </w:r>
    </w:p>
    <w:p w14:paraId="0E5DDE9E" w14:textId="77777777" w:rsidR="00815425" w:rsidRPr="005713AA" w:rsidRDefault="00815425" w:rsidP="008D1638"/>
    <w:p w14:paraId="0E5DDE9F" w14:textId="0DFAFE57" w:rsidR="00815425" w:rsidRPr="005713AA" w:rsidRDefault="000728C7" w:rsidP="008D1638">
      <w:r>
        <w:t>We provided p</w:t>
      </w:r>
      <w:r w:rsidR="00935FE6" w:rsidRPr="005713AA">
        <w:t xml:space="preserve">articipants </w:t>
      </w:r>
      <w:r>
        <w:t>with</w:t>
      </w:r>
      <w:r w:rsidR="00935FE6" w:rsidRPr="005713AA">
        <w:t xml:space="preserve"> access to the post-test either before or during the beginning of the class period following the participants’ completion of their play session. Participants were given around 20 minutes to complete this post-test.</w:t>
      </w:r>
    </w:p>
    <w:p w14:paraId="0E5DDEA0" w14:textId="77777777" w:rsidR="00815425" w:rsidRPr="005713AA" w:rsidRDefault="00935FE6" w:rsidP="008D1638">
      <w:r w:rsidRPr="005713AA">
        <w:tab/>
      </w:r>
    </w:p>
    <w:p w14:paraId="0E5DDEA2" w14:textId="3686E267" w:rsidR="00815425" w:rsidRPr="001628F8" w:rsidRDefault="00935FE6" w:rsidP="001628F8">
      <w:pPr>
        <w:pStyle w:val="Heading2"/>
      </w:pPr>
      <w:bookmarkStart w:id="53" w:name="_Toc165032684"/>
      <w:r w:rsidRPr="001628F8">
        <w:t>Analysis</w:t>
      </w:r>
      <w:bookmarkEnd w:id="53"/>
    </w:p>
    <w:p w14:paraId="71DA1870" w14:textId="77777777" w:rsidR="001628F8" w:rsidRPr="001628F8" w:rsidRDefault="001628F8" w:rsidP="001628F8"/>
    <w:p w14:paraId="4EEF3D9A" w14:textId="485703E9" w:rsidR="007253AC" w:rsidRPr="00063D68" w:rsidRDefault="00BE5DDA" w:rsidP="007253AC">
      <w:pPr>
        <w:spacing w:before="240" w:after="240"/>
        <w:contextualSpacing/>
        <w:rPr>
          <w:highlight w:val="yellow"/>
        </w:rPr>
      </w:pPr>
      <w:r w:rsidRPr="003A2327">
        <w:t xml:space="preserve">To </w:t>
      </w:r>
      <w:r w:rsidR="00C4750D" w:rsidRPr="003A2327">
        <w:t>assess</w:t>
      </w:r>
      <w:r w:rsidR="007E1A8E" w:rsidRPr="003A2327">
        <w:t xml:space="preserve"> how</w:t>
      </w:r>
      <w:r w:rsidR="00C4750D" w:rsidRPr="003A2327">
        <w:t xml:space="preserve"> learning objectives</w:t>
      </w:r>
      <w:r w:rsidR="007E1A8E" w:rsidRPr="003A2327">
        <w:t xml:space="preserve"> were met</w:t>
      </w:r>
      <w:r w:rsidR="00C4750D" w:rsidRPr="003A2327">
        <w:t>, w</w:t>
      </w:r>
      <w:r w:rsidR="00205513" w:rsidRPr="003A2327">
        <w:t xml:space="preserve">e developed a rubric </w:t>
      </w:r>
      <w:r w:rsidR="0070570D" w:rsidRPr="003A2327">
        <w:t>that assigned point values to</w:t>
      </w:r>
      <w:r w:rsidRPr="003A2327">
        <w:t xml:space="preserve"> the</w:t>
      </w:r>
      <w:r w:rsidR="00F76D6C" w:rsidRPr="003A2327">
        <w:t xml:space="preserve"> 8</w:t>
      </w:r>
      <w:r w:rsidRPr="003A2327">
        <w:t xml:space="preserve"> short answer questions </w:t>
      </w:r>
      <w:r w:rsidR="0070570D" w:rsidRPr="003A2327">
        <w:t xml:space="preserve">based on the number of </w:t>
      </w:r>
      <w:r w:rsidR="005E4966" w:rsidRPr="003A2327">
        <w:t>criteria that a response included</w:t>
      </w:r>
      <w:r w:rsidR="00972F71" w:rsidRPr="003A2327">
        <w:t xml:space="preserve"> </w:t>
      </w:r>
      <w:r w:rsidR="005E4966" w:rsidRPr="003A2327">
        <w:t xml:space="preserve">(Appendix </w:t>
      </w:r>
      <w:r w:rsidR="0034412F">
        <w:t>1</w:t>
      </w:r>
      <w:r w:rsidR="005E4966" w:rsidRPr="003A2327">
        <w:t xml:space="preserve">). We </w:t>
      </w:r>
      <w:r w:rsidR="00972F71" w:rsidRPr="003A2327">
        <w:t xml:space="preserve">scored </w:t>
      </w:r>
      <w:r w:rsidR="00205513" w:rsidRPr="003A2327">
        <w:t>responses to the</w:t>
      </w:r>
      <w:r w:rsidR="00522241" w:rsidRPr="003A2327">
        <w:t xml:space="preserve"> 8 short answer questions</w:t>
      </w:r>
      <w:r w:rsidR="00AE055B" w:rsidRPr="003A2327">
        <w:t xml:space="preserve"> </w:t>
      </w:r>
      <w:r w:rsidR="00522241" w:rsidRPr="003A2327">
        <w:t>on both</w:t>
      </w:r>
      <w:r w:rsidR="00205513" w:rsidRPr="003A2327">
        <w:t xml:space="preserve"> pre- and post-test</w:t>
      </w:r>
      <w:r w:rsidR="00FE7C71" w:rsidRPr="003A2327">
        <w:t>s and</w:t>
      </w:r>
      <w:r w:rsidR="00894ADF" w:rsidRPr="003A2327">
        <w:t xml:space="preserve"> summed </w:t>
      </w:r>
      <w:r w:rsidR="00FC2A3F" w:rsidRPr="003A2327">
        <w:t xml:space="preserve">each </w:t>
      </w:r>
      <w:r w:rsidR="00BA4CF7" w:rsidRPr="003A2327">
        <w:t>participant’s</w:t>
      </w:r>
      <w:r w:rsidR="00FC2A3F" w:rsidRPr="003A2327">
        <w:t xml:space="preserve"> score</w:t>
      </w:r>
      <w:r w:rsidR="003E051E" w:rsidRPr="003A2327">
        <w:t>d responses</w:t>
      </w:r>
      <w:r w:rsidR="00BA4CF7" w:rsidRPr="003A2327">
        <w:t xml:space="preserve"> individually</w:t>
      </w:r>
      <w:r w:rsidR="00480A02" w:rsidRPr="003A2327">
        <w:t>.</w:t>
      </w:r>
      <w:r w:rsidR="00FE7C71" w:rsidRPr="003A2327">
        <w:t xml:space="preserve"> The highest possible score overall </w:t>
      </w:r>
      <w:r w:rsidR="00605CAB" w:rsidRPr="003A2327">
        <w:t xml:space="preserve">was 25 points, with 18 points </w:t>
      </w:r>
      <w:r w:rsidR="00BA7481" w:rsidRPr="003A2327">
        <w:t xml:space="preserve">for the five questions </w:t>
      </w:r>
      <w:r w:rsidR="00864001" w:rsidRPr="003A2327">
        <w:t>measuring</w:t>
      </w:r>
      <w:r w:rsidR="00BA7481" w:rsidRPr="003A2327">
        <w:t xml:space="preserve"> learning objective 1 and </w:t>
      </w:r>
      <w:r w:rsidR="00864001" w:rsidRPr="003A2327">
        <w:t>7</w:t>
      </w:r>
      <w:r w:rsidR="00BA7481" w:rsidRPr="003A2327">
        <w:t xml:space="preserve"> </w:t>
      </w:r>
      <w:r w:rsidR="00864001" w:rsidRPr="003A2327">
        <w:t>points for the 3 questions</w:t>
      </w:r>
      <w:r w:rsidR="00BA7481" w:rsidRPr="003A2327">
        <w:t xml:space="preserve"> </w:t>
      </w:r>
      <w:r w:rsidR="00864001" w:rsidRPr="003A2327">
        <w:t>measuring</w:t>
      </w:r>
      <w:r w:rsidR="00BA7481" w:rsidRPr="003A2327">
        <w:t xml:space="preserve"> learning objective 2.</w:t>
      </w:r>
      <w:r w:rsidR="00B23E0F" w:rsidRPr="003A2327">
        <w:t xml:space="preserve"> We used a</w:t>
      </w:r>
      <w:r w:rsidR="00935FE6" w:rsidRPr="003A2327">
        <w:t xml:space="preserve"> paired sample t-test to assess </w:t>
      </w:r>
      <w:r w:rsidR="005B045B" w:rsidRPr="003A2327">
        <w:t xml:space="preserve">the </w:t>
      </w:r>
      <w:r w:rsidR="009D53EF" w:rsidRPr="003A2327">
        <w:t xml:space="preserve">statistical differences between </w:t>
      </w:r>
      <w:bookmarkStart w:id="54" w:name="_heading=h.w2259b5wr1wo" w:colFirst="0" w:colLast="0"/>
      <w:bookmarkStart w:id="55" w:name="_heading=h.tignco7z5p3a" w:colFirst="0" w:colLast="0"/>
      <w:bookmarkEnd w:id="54"/>
      <w:bookmarkEnd w:id="55"/>
      <w:r w:rsidR="005B045B" w:rsidRPr="003A2327">
        <w:t xml:space="preserve">pre- and post-test </w:t>
      </w:r>
      <w:r w:rsidR="00D162B7" w:rsidRPr="003A2327">
        <w:t>scores</w:t>
      </w:r>
      <w:r w:rsidR="00007D7E" w:rsidRPr="003A2327">
        <w:t xml:space="preserve"> overall </w:t>
      </w:r>
      <w:r w:rsidR="00FE7C71" w:rsidRPr="003A2327">
        <w:t>a</w:t>
      </w:r>
      <w:r w:rsidR="00C03A03" w:rsidRPr="003A2327">
        <w:t>nd among individual</w:t>
      </w:r>
      <w:r w:rsidR="00FE7C71" w:rsidRPr="003A2327">
        <w:t xml:space="preserve"> </w:t>
      </w:r>
      <w:r w:rsidR="00007D7E" w:rsidRPr="003A2327">
        <w:t>learning objective</w:t>
      </w:r>
      <w:r w:rsidR="00FE490E" w:rsidRPr="003A2327">
        <w:t>s</w:t>
      </w:r>
      <w:r w:rsidR="00007D7E" w:rsidRPr="003A2327">
        <w:t>.</w:t>
      </w:r>
    </w:p>
    <w:p w14:paraId="0B52E238" w14:textId="319C2975" w:rsidR="00902700" w:rsidRPr="00063D68" w:rsidRDefault="00007D7E" w:rsidP="007253AC">
      <w:pPr>
        <w:spacing w:before="240" w:after="240"/>
        <w:contextualSpacing/>
        <w:rPr>
          <w:highlight w:val="yellow"/>
        </w:rPr>
      </w:pPr>
      <w:r w:rsidRPr="00063D68">
        <w:rPr>
          <w:highlight w:val="yellow"/>
        </w:rPr>
        <w:t xml:space="preserve"> </w:t>
      </w:r>
    </w:p>
    <w:p w14:paraId="7098B1E2" w14:textId="77777777" w:rsidR="00DD6AE7" w:rsidRDefault="00DD6AE7" w:rsidP="008D1638">
      <w:pPr>
        <w:spacing w:before="240" w:after="240"/>
        <w:contextualSpacing/>
        <w:rPr>
          <w:highlight w:val="yellow"/>
        </w:rPr>
      </w:pPr>
    </w:p>
    <w:p w14:paraId="487D986D" w14:textId="5EC73857" w:rsidR="007253AC" w:rsidRPr="003A2327" w:rsidRDefault="00234F2F" w:rsidP="008D1638">
      <w:pPr>
        <w:spacing w:before="240" w:after="240"/>
        <w:contextualSpacing/>
      </w:pPr>
      <w:r w:rsidRPr="003A2327">
        <w:lastRenderedPageBreak/>
        <w:t xml:space="preserve">We used an inductive coding process to group </w:t>
      </w:r>
      <w:r w:rsidR="005E5BF8" w:rsidRPr="003A2327">
        <w:t xml:space="preserve">opinion-based </w:t>
      </w:r>
      <w:r w:rsidRPr="003A2327">
        <w:t xml:space="preserve">short answer responses. </w:t>
      </w:r>
      <w:r w:rsidR="009604CB" w:rsidRPr="003A2327">
        <w:t xml:space="preserve">Participants answered </w:t>
      </w:r>
      <w:r w:rsidR="00C85E90" w:rsidRPr="003A2327">
        <w:t xml:space="preserve">4 different opinion-based questions on a </w:t>
      </w:r>
      <w:r w:rsidR="00047CA9" w:rsidRPr="003A2327">
        <w:t>Likert</w:t>
      </w:r>
      <w:r w:rsidR="00C85E90" w:rsidRPr="003A2327">
        <w:t xml:space="preserve"> scale and</w:t>
      </w:r>
      <w:r w:rsidR="00E17222" w:rsidRPr="003A2327">
        <w:t xml:space="preserve"> provided short written responses to elaborate on their answers</w:t>
      </w:r>
      <w:r w:rsidR="005E5BF8" w:rsidRPr="003A2327">
        <w:t xml:space="preserve"> to each</w:t>
      </w:r>
      <w:r w:rsidR="00C85E90" w:rsidRPr="003A2327">
        <w:t>.</w:t>
      </w:r>
      <w:r w:rsidR="00CF3F4D" w:rsidRPr="003A2327">
        <w:t xml:space="preserve"> </w:t>
      </w:r>
      <w:r w:rsidR="00F610FB" w:rsidRPr="003A2327">
        <w:t>Th</w:t>
      </w:r>
      <w:r w:rsidR="005E5BF8" w:rsidRPr="003A2327">
        <w:t>e</w:t>
      </w:r>
      <w:r w:rsidR="00F610FB" w:rsidRPr="003A2327">
        <w:t xml:space="preserve"> coding process consisted of</w:t>
      </w:r>
      <w:r w:rsidR="00E51BFF" w:rsidRPr="003A2327">
        <w:t xml:space="preserve"> </w:t>
      </w:r>
      <w:r w:rsidR="008F73A5" w:rsidRPr="003A2327">
        <w:t>develop</w:t>
      </w:r>
      <w:r w:rsidR="00F610FB" w:rsidRPr="003A2327">
        <w:t xml:space="preserve">ing </w:t>
      </w:r>
      <w:r w:rsidR="008F73A5" w:rsidRPr="003A2327">
        <w:t>code</w:t>
      </w:r>
      <w:r w:rsidR="00713648" w:rsidRPr="003A2327">
        <w:t>s</w:t>
      </w:r>
      <w:r w:rsidR="00085F1C" w:rsidRPr="003A2327">
        <w:t xml:space="preserve"> </w:t>
      </w:r>
      <w:r w:rsidR="006A2506" w:rsidRPr="003A2327">
        <w:t>that represented</w:t>
      </w:r>
      <w:r w:rsidR="00C40A0C" w:rsidRPr="003A2327">
        <w:t xml:space="preserve"> commonly appearing </w:t>
      </w:r>
      <w:r w:rsidR="008400FE" w:rsidRPr="003A2327">
        <w:t>themes and attitudes</w:t>
      </w:r>
      <w:r w:rsidR="00D71591" w:rsidRPr="003A2327">
        <w:t xml:space="preserve"> </w:t>
      </w:r>
      <w:r w:rsidR="007A4096" w:rsidRPr="003A2327">
        <w:t>present throughout</w:t>
      </w:r>
      <w:r w:rsidR="00D016D8" w:rsidRPr="003A2327">
        <w:t xml:space="preserve"> </w:t>
      </w:r>
      <w:r w:rsidR="005E5BF8" w:rsidRPr="003A2327">
        <w:t xml:space="preserve">the short answer </w:t>
      </w:r>
      <w:r w:rsidR="008400FE" w:rsidRPr="003A2327">
        <w:t>responses</w:t>
      </w:r>
      <w:r w:rsidR="00081A5C" w:rsidRPr="003A2327">
        <w:t xml:space="preserve"> </w:t>
      </w:r>
      <w:r w:rsidR="00FC3112" w:rsidRPr="003A2327">
        <w:t>(Table 4.1)</w:t>
      </w:r>
      <w:r w:rsidR="00085F1C" w:rsidRPr="003A2327">
        <w:t xml:space="preserve">. We </w:t>
      </w:r>
      <w:r w:rsidR="00D64A72" w:rsidRPr="003A2327">
        <w:t>developed</w:t>
      </w:r>
      <w:r w:rsidR="00085F1C" w:rsidRPr="003A2327">
        <w:t xml:space="preserve"> 6 codes </w:t>
      </w:r>
      <w:r w:rsidR="007A4096" w:rsidRPr="003A2327">
        <w:t>associated with</w:t>
      </w:r>
      <w:r w:rsidR="00085F1C" w:rsidRPr="003A2327">
        <w:t xml:space="preserve"> positive feedback and </w:t>
      </w:r>
      <w:r w:rsidR="00775EF1" w:rsidRPr="003A2327">
        <w:t xml:space="preserve">7 codes </w:t>
      </w:r>
      <w:r w:rsidR="007A4096" w:rsidRPr="003A2327">
        <w:t>associated</w:t>
      </w:r>
      <w:r w:rsidR="00775EF1" w:rsidRPr="003A2327">
        <w:t xml:space="preserve"> </w:t>
      </w:r>
      <w:r w:rsidR="007A4096" w:rsidRPr="003A2327">
        <w:t xml:space="preserve">with </w:t>
      </w:r>
      <w:r w:rsidR="00775EF1" w:rsidRPr="003A2327">
        <w:t>negative feedback.</w:t>
      </w:r>
      <w:r w:rsidR="00F567C6" w:rsidRPr="003A2327">
        <w:t xml:space="preserve"> </w:t>
      </w:r>
      <w:r w:rsidR="007A4096" w:rsidRPr="003A2327">
        <w:t>After developing</w:t>
      </w:r>
      <w:r w:rsidR="00C560FC" w:rsidRPr="003A2327">
        <w:t xml:space="preserve"> codes</w:t>
      </w:r>
      <w:r w:rsidR="007A4096" w:rsidRPr="003A2327">
        <w:t>, w</w:t>
      </w:r>
      <w:r w:rsidR="00D64A72" w:rsidRPr="003A2327">
        <w:t xml:space="preserve">e re-read </w:t>
      </w:r>
      <w:r w:rsidR="007503E2" w:rsidRPr="003A2327">
        <w:t>and coded each response</w:t>
      </w:r>
      <w:r w:rsidR="00D64A72" w:rsidRPr="003A2327">
        <w:t xml:space="preserve">. </w:t>
      </w:r>
    </w:p>
    <w:p w14:paraId="4B8F0A7E" w14:textId="77777777" w:rsidR="0088609A" w:rsidRPr="003A2327" w:rsidRDefault="0088609A" w:rsidP="008D1638">
      <w:pPr>
        <w:spacing w:before="240" w:after="240"/>
        <w:contextualSpacing/>
      </w:pPr>
    </w:p>
    <w:p w14:paraId="563ACDE6" w14:textId="77777777" w:rsidR="0089589E" w:rsidRPr="00460B1F" w:rsidRDefault="0089589E" w:rsidP="0089589E">
      <w:r w:rsidRPr="003A2327">
        <w:t>We conducted regression analyses to determine if there were any correlations between score variables, demographics, and opinion-based responses. We compared overall score improvements, total pre-test scores, and total post-test scores to each demographic and opinion-based response.</w:t>
      </w:r>
    </w:p>
    <w:p w14:paraId="2032C1A0" w14:textId="77777777" w:rsidR="0089589E" w:rsidRDefault="0089589E" w:rsidP="008D1638">
      <w:pPr>
        <w:spacing w:before="240" w:after="240"/>
        <w:contextualSpacing/>
      </w:pPr>
    </w:p>
    <w:p w14:paraId="228636F1" w14:textId="77777777" w:rsidR="00DD6AE7" w:rsidRDefault="00DD6AE7" w:rsidP="008D1638">
      <w:pPr>
        <w:spacing w:before="240" w:after="240"/>
        <w:contextualSpacing/>
      </w:pPr>
    </w:p>
    <w:p w14:paraId="3B0797ED" w14:textId="77777777" w:rsidR="00DD6AE7" w:rsidRDefault="00DD6AE7" w:rsidP="008D1638">
      <w:pPr>
        <w:spacing w:before="240" w:after="240"/>
        <w:contextualSpacing/>
      </w:pPr>
    </w:p>
    <w:p w14:paraId="428EA890" w14:textId="77777777" w:rsidR="00DD6AE7" w:rsidRDefault="00DD6AE7" w:rsidP="008D1638">
      <w:pPr>
        <w:spacing w:before="240" w:after="240"/>
        <w:contextualSpacing/>
      </w:pPr>
    </w:p>
    <w:p w14:paraId="7EC1AA09" w14:textId="77777777" w:rsidR="00DD6AE7" w:rsidRDefault="00DD6AE7" w:rsidP="008D1638">
      <w:pPr>
        <w:spacing w:before="240" w:after="240"/>
        <w:contextualSpacing/>
      </w:pPr>
    </w:p>
    <w:p w14:paraId="660D8EDC" w14:textId="77777777" w:rsidR="00DD6AE7" w:rsidRDefault="00DD6AE7" w:rsidP="008D1638">
      <w:pPr>
        <w:spacing w:before="240" w:after="240"/>
        <w:contextualSpacing/>
      </w:pPr>
    </w:p>
    <w:p w14:paraId="5DD943CB" w14:textId="77777777" w:rsidR="00DD6AE7" w:rsidRDefault="00DD6AE7" w:rsidP="008D1638">
      <w:pPr>
        <w:spacing w:before="240" w:after="240"/>
        <w:contextualSpacing/>
      </w:pPr>
    </w:p>
    <w:p w14:paraId="7AB5862F" w14:textId="77777777" w:rsidR="00DD6AE7" w:rsidRDefault="00DD6AE7" w:rsidP="008D1638">
      <w:pPr>
        <w:spacing w:before="240" w:after="240"/>
        <w:contextualSpacing/>
      </w:pPr>
    </w:p>
    <w:p w14:paraId="41CBE6A9" w14:textId="77777777" w:rsidR="00DD6AE7" w:rsidRDefault="00DD6AE7" w:rsidP="008D1638">
      <w:pPr>
        <w:spacing w:before="240" w:after="240"/>
        <w:contextualSpacing/>
      </w:pPr>
    </w:p>
    <w:p w14:paraId="6E3A21F5" w14:textId="77777777" w:rsidR="00DD6AE7" w:rsidRDefault="00DD6AE7" w:rsidP="008D1638">
      <w:pPr>
        <w:spacing w:before="240" w:after="240"/>
        <w:contextualSpacing/>
      </w:pPr>
    </w:p>
    <w:p w14:paraId="71AB4E72" w14:textId="77777777" w:rsidR="00DD6AE7" w:rsidRDefault="00DD6AE7" w:rsidP="008D1638">
      <w:pPr>
        <w:spacing w:before="240" w:after="240"/>
        <w:contextualSpacing/>
      </w:pPr>
    </w:p>
    <w:p w14:paraId="53412102" w14:textId="77777777" w:rsidR="00DD6AE7" w:rsidRDefault="00DD6AE7" w:rsidP="008D1638">
      <w:pPr>
        <w:spacing w:before="240" w:after="240"/>
        <w:contextualSpacing/>
      </w:pPr>
    </w:p>
    <w:p w14:paraId="767A52EC" w14:textId="77777777" w:rsidR="00DD6AE7" w:rsidRDefault="00DD6AE7" w:rsidP="008D1638">
      <w:pPr>
        <w:spacing w:before="240" w:after="240"/>
        <w:contextualSpacing/>
      </w:pPr>
    </w:p>
    <w:p w14:paraId="2861FF2F" w14:textId="77777777" w:rsidR="00DD6AE7" w:rsidRDefault="00DD6AE7" w:rsidP="008D1638">
      <w:pPr>
        <w:spacing w:before="240" w:after="240"/>
        <w:contextualSpacing/>
      </w:pPr>
    </w:p>
    <w:p w14:paraId="34508F5D" w14:textId="77777777" w:rsidR="00DD6AE7" w:rsidRDefault="00DD6AE7" w:rsidP="008D1638">
      <w:pPr>
        <w:spacing w:before="240" w:after="240"/>
        <w:contextualSpacing/>
      </w:pPr>
    </w:p>
    <w:p w14:paraId="27FFA089" w14:textId="77777777" w:rsidR="00DD6AE7" w:rsidRDefault="00DD6AE7" w:rsidP="008D1638">
      <w:pPr>
        <w:spacing w:before="240" w:after="240"/>
        <w:contextualSpacing/>
      </w:pPr>
    </w:p>
    <w:p w14:paraId="6A7F3ADA" w14:textId="77777777" w:rsidR="00DD6AE7" w:rsidRDefault="00DD6AE7" w:rsidP="008D1638">
      <w:pPr>
        <w:spacing w:before="240" w:after="240"/>
        <w:contextualSpacing/>
      </w:pPr>
    </w:p>
    <w:p w14:paraId="1133C19B" w14:textId="77777777" w:rsidR="00DD6AE7" w:rsidRDefault="00DD6AE7" w:rsidP="008D1638">
      <w:pPr>
        <w:spacing w:before="240" w:after="240"/>
        <w:contextualSpacing/>
      </w:pPr>
    </w:p>
    <w:p w14:paraId="01633FC2" w14:textId="77777777" w:rsidR="00DD6AE7" w:rsidRDefault="00DD6AE7" w:rsidP="008D1638">
      <w:pPr>
        <w:spacing w:before="240" w:after="240"/>
        <w:contextualSpacing/>
      </w:pPr>
    </w:p>
    <w:p w14:paraId="091CD50D" w14:textId="77777777" w:rsidR="00DD6AE7" w:rsidRDefault="00DD6AE7" w:rsidP="008D1638">
      <w:pPr>
        <w:spacing w:before="240" w:after="240"/>
        <w:contextualSpacing/>
      </w:pPr>
    </w:p>
    <w:p w14:paraId="7919F3BF" w14:textId="77777777" w:rsidR="00DD6AE7" w:rsidRDefault="00DD6AE7" w:rsidP="008D1638">
      <w:pPr>
        <w:spacing w:before="240" w:after="240"/>
        <w:contextualSpacing/>
      </w:pPr>
    </w:p>
    <w:p w14:paraId="3094CCC3" w14:textId="77777777" w:rsidR="00DD6AE7" w:rsidRDefault="00DD6AE7" w:rsidP="008D1638">
      <w:pPr>
        <w:spacing w:before="240" w:after="240"/>
        <w:contextualSpacing/>
      </w:pPr>
    </w:p>
    <w:p w14:paraId="67588B40" w14:textId="77777777" w:rsidR="00DD6AE7" w:rsidRDefault="00DD6AE7" w:rsidP="008D1638">
      <w:pPr>
        <w:spacing w:before="240" w:after="240"/>
        <w:contextualSpacing/>
      </w:pPr>
    </w:p>
    <w:p w14:paraId="0012E92B" w14:textId="77777777" w:rsidR="00DD6AE7" w:rsidRDefault="00DD6AE7" w:rsidP="008D1638">
      <w:pPr>
        <w:spacing w:before="240" w:after="240"/>
        <w:contextualSpacing/>
      </w:pPr>
    </w:p>
    <w:p w14:paraId="242D3516" w14:textId="77777777" w:rsidR="00DD6AE7" w:rsidRDefault="00DD6AE7" w:rsidP="008D1638">
      <w:pPr>
        <w:spacing w:before="240" w:after="240"/>
        <w:contextualSpacing/>
      </w:pPr>
    </w:p>
    <w:p w14:paraId="2405FAA5" w14:textId="77777777" w:rsidR="00DD6AE7" w:rsidRDefault="00DD6AE7" w:rsidP="008D1638">
      <w:pPr>
        <w:spacing w:before="240" w:after="240"/>
        <w:contextualSpacing/>
      </w:pPr>
    </w:p>
    <w:p w14:paraId="41291AE2" w14:textId="77777777" w:rsidR="00DD6AE7" w:rsidRDefault="00DD6AE7" w:rsidP="008D1638">
      <w:pPr>
        <w:spacing w:before="240" w:after="240"/>
        <w:contextualSpacing/>
      </w:pPr>
    </w:p>
    <w:p w14:paraId="52F00708" w14:textId="77777777" w:rsidR="00DD6AE7" w:rsidRDefault="00DD6AE7" w:rsidP="008D1638">
      <w:pPr>
        <w:spacing w:before="240" w:after="240"/>
        <w:contextualSpacing/>
      </w:pPr>
    </w:p>
    <w:p w14:paraId="11DA49FE" w14:textId="77777777" w:rsidR="00DD6AE7" w:rsidRDefault="00DD6AE7" w:rsidP="008D1638">
      <w:pPr>
        <w:spacing w:before="240" w:after="240"/>
        <w:contextualSpacing/>
      </w:pPr>
    </w:p>
    <w:p w14:paraId="58BA20DE" w14:textId="3A9FE34E" w:rsidR="00BD7AC0" w:rsidRPr="005713AA" w:rsidRDefault="00BD7AC0" w:rsidP="00BD7AC0">
      <w:pPr>
        <w:pStyle w:val="Heading4"/>
      </w:pPr>
      <w:bookmarkStart w:id="56" w:name="_Table_4.1._Codebook"/>
      <w:bookmarkEnd w:id="56"/>
      <w:r w:rsidRPr="001628F8">
        <w:lastRenderedPageBreak/>
        <w:t xml:space="preserve">Table </w:t>
      </w:r>
      <w:r>
        <w:t>4</w:t>
      </w:r>
      <w:r w:rsidRPr="001628F8">
        <w:t>.1. C</w:t>
      </w:r>
      <w:r>
        <w:t xml:space="preserve">odebook </w:t>
      </w:r>
      <w:r w:rsidR="0089589E">
        <w:t>F</w:t>
      </w:r>
      <w:r>
        <w:t xml:space="preserve">or </w:t>
      </w:r>
      <w:r w:rsidR="0089589E">
        <w:t>O</w:t>
      </w:r>
      <w:r>
        <w:t>pinion-</w:t>
      </w:r>
      <w:r w:rsidR="0089589E">
        <w:t>B</w:t>
      </w:r>
      <w:r>
        <w:t xml:space="preserve">ased </w:t>
      </w:r>
      <w:r w:rsidR="0089589E">
        <w:t>S</w:t>
      </w:r>
      <w:r>
        <w:t xml:space="preserve">hort </w:t>
      </w:r>
      <w:r w:rsidR="0089589E">
        <w:t>A</w:t>
      </w:r>
      <w:r>
        <w:t xml:space="preserve">nswer </w:t>
      </w:r>
      <w:r w:rsidR="0089589E">
        <w:t>R</w:t>
      </w:r>
      <w:r>
        <w:t>esponses</w:t>
      </w:r>
      <w:r w:rsidRPr="001628F8">
        <w:t>.</w:t>
      </w:r>
    </w:p>
    <w:tbl>
      <w:tblPr>
        <w:tblStyle w:val="a"/>
        <w:tblW w:w="87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345"/>
        <w:gridCol w:w="1710"/>
        <w:gridCol w:w="3480"/>
        <w:gridCol w:w="2179"/>
      </w:tblGrid>
      <w:tr w:rsidR="00756A99" w14:paraId="62DBC06F" w14:textId="77777777" w:rsidTr="00DC19CC">
        <w:trPr>
          <w:trHeight w:val="290"/>
        </w:trPr>
        <w:tc>
          <w:tcPr>
            <w:tcW w:w="1345" w:type="dxa"/>
            <w:tcBorders>
              <w:bottom w:val="single" w:sz="4" w:space="0" w:color="auto"/>
            </w:tcBorders>
          </w:tcPr>
          <w:p w14:paraId="69F34F68" w14:textId="27F97698" w:rsidR="00756A99" w:rsidRDefault="00ED578D" w:rsidP="001A3F78">
            <w:pPr>
              <w:rPr>
                <w:b/>
              </w:rPr>
            </w:pPr>
            <w:r>
              <w:rPr>
                <w:b/>
              </w:rPr>
              <w:t>Feedback Type</w:t>
            </w:r>
          </w:p>
        </w:tc>
        <w:tc>
          <w:tcPr>
            <w:tcW w:w="1710" w:type="dxa"/>
            <w:tcBorders>
              <w:bottom w:val="single" w:sz="4" w:space="0" w:color="auto"/>
            </w:tcBorders>
          </w:tcPr>
          <w:p w14:paraId="1FACBF7E" w14:textId="79F5E8DD" w:rsidR="00756A99" w:rsidRDefault="00756A99" w:rsidP="001A3F78">
            <w:pPr>
              <w:rPr>
                <w:b/>
              </w:rPr>
            </w:pPr>
            <w:r>
              <w:rPr>
                <w:b/>
              </w:rPr>
              <w:t>Code Name</w:t>
            </w:r>
          </w:p>
        </w:tc>
        <w:tc>
          <w:tcPr>
            <w:tcW w:w="3480" w:type="dxa"/>
            <w:tcBorders>
              <w:bottom w:val="single" w:sz="4" w:space="0" w:color="auto"/>
            </w:tcBorders>
          </w:tcPr>
          <w:p w14:paraId="413AF75A" w14:textId="69843629" w:rsidR="00756A99" w:rsidRDefault="00756A99" w:rsidP="001A3F78">
            <w:pPr>
              <w:rPr>
                <w:b/>
              </w:rPr>
            </w:pPr>
            <w:r>
              <w:rPr>
                <w:b/>
              </w:rPr>
              <w:t>Code Description</w:t>
            </w:r>
          </w:p>
        </w:tc>
        <w:tc>
          <w:tcPr>
            <w:tcW w:w="2179" w:type="dxa"/>
            <w:tcBorders>
              <w:bottom w:val="single" w:sz="4" w:space="0" w:color="auto"/>
            </w:tcBorders>
          </w:tcPr>
          <w:p w14:paraId="0E30027A" w14:textId="15F90A00" w:rsidR="00756A99" w:rsidRDefault="00756A99" w:rsidP="001A3F78">
            <w:pPr>
              <w:rPr>
                <w:b/>
              </w:rPr>
            </w:pPr>
            <w:r>
              <w:rPr>
                <w:b/>
              </w:rPr>
              <w:t>Example</w:t>
            </w:r>
          </w:p>
        </w:tc>
      </w:tr>
      <w:tr w:rsidR="00756A99" w14:paraId="7E5A969F" w14:textId="77777777" w:rsidTr="00DC19CC">
        <w:trPr>
          <w:trHeight w:val="593"/>
        </w:trPr>
        <w:tc>
          <w:tcPr>
            <w:tcW w:w="1345" w:type="dxa"/>
            <w:tcBorders>
              <w:top w:val="single" w:sz="4" w:space="0" w:color="auto"/>
            </w:tcBorders>
          </w:tcPr>
          <w:p w14:paraId="5E307860" w14:textId="27817B46" w:rsidR="00756A99" w:rsidRDefault="003B7DEE" w:rsidP="001A3F78">
            <w:r>
              <w:t>Positive</w:t>
            </w:r>
          </w:p>
        </w:tc>
        <w:tc>
          <w:tcPr>
            <w:tcW w:w="1710" w:type="dxa"/>
            <w:tcBorders>
              <w:top w:val="single" w:sz="4" w:space="0" w:color="auto"/>
            </w:tcBorders>
          </w:tcPr>
          <w:p w14:paraId="73D0A284" w14:textId="0AB1B45D" w:rsidR="00756A99" w:rsidRDefault="00502CB6" w:rsidP="001A3F78">
            <w:r>
              <w:t>Fun (general)</w:t>
            </w:r>
          </w:p>
        </w:tc>
        <w:tc>
          <w:tcPr>
            <w:tcW w:w="3480" w:type="dxa"/>
            <w:tcBorders>
              <w:top w:val="single" w:sz="4" w:space="0" w:color="auto"/>
            </w:tcBorders>
          </w:tcPr>
          <w:p w14:paraId="289044CB" w14:textId="7962C466" w:rsidR="00756A99" w:rsidRDefault="00213BA0" w:rsidP="001A3F78">
            <w:r>
              <w:t xml:space="preserve">Response </w:t>
            </w:r>
            <w:r w:rsidR="00DB1E52">
              <w:t xml:space="preserve">indicates enjoyment without </w:t>
            </w:r>
            <w:r w:rsidR="006E6772">
              <w:t>specifying why</w:t>
            </w:r>
          </w:p>
        </w:tc>
        <w:tc>
          <w:tcPr>
            <w:tcW w:w="2179" w:type="dxa"/>
            <w:tcBorders>
              <w:top w:val="single" w:sz="4" w:space="0" w:color="auto"/>
            </w:tcBorders>
          </w:tcPr>
          <w:p w14:paraId="7C08F2E1" w14:textId="22C0AD6B" w:rsidR="00756A99" w:rsidRDefault="00D41321" w:rsidP="001A3F78">
            <w:r>
              <w:t>“I enjoyed playing the game”</w:t>
            </w:r>
          </w:p>
        </w:tc>
      </w:tr>
      <w:tr w:rsidR="00756A99" w14:paraId="4B095EDF" w14:textId="77777777" w:rsidTr="00DC19CC">
        <w:trPr>
          <w:trHeight w:val="440"/>
        </w:trPr>
        <w:tc>
          <w:tcPr>
            <w:tcW w:w="1345" w:type="dxa"/>
          </w:tcPr>
          <w:p w14:paraId="34F8BB99" w14:textId="1CF2667D" w:rsidR="00756A99" w:rsidRDefault="003B7DEE" w:rsidP="001A3F78">
            <w:r>
              <w:t>Positive</w:t>
            </w:r>
          </w:p>
        </w:tc>
        <w:tc>
          <w:tcPr>
            <w:tcW w:w="1710" w:type="dxa"/>
          </w:tcPr>
          <w:p w14:paraId="59446BBD" w14:textId="48743771" w:rsidR="00756A99" w:rsidRDefault="00634885" w:rsidP="001A3F78">
            <w:r>
              <w:t>Engaging (general)</w:t>
            </w:r>
          </w:p>
        </w:tc>
        <w:tc>
          <w:tcPr>
            <w:tcW w:w="3480" w:type="dxa"/>
          </w:tcPr>
          <w:p w14:paraId="30E6044F" w14:textId="5D1588DF" w:rsidR="00756A99" w:rsidRDefault="006E6772" w:rsidP="001A3F78">
            <w:r>
              <w:t>Response indicates engagement without specifying why</w:t>
            </w:r>
          </w:p>
        </w:tc>
        <w:tc>
          <w:tcPr>
            <w:tcW w:w="2179" w:type="dxa"/>
          </w:tcPr>
          <w:p w14:paraId="03400B97" w14:textId="155DB021" w:rsidR="00756A99" w:rsidRDefault="00213BA0" w:rsidP="001A3F78">
            <w:r>
              <w:t>“I got caught up playing the game for a long time”</w:t>
            </w:r>
          </w:p>
        </w:tc>
      </w:tr>
      <w:tr w:rsidR="00756A99" w14:paraId="336EC2CB" w14:textId="77777777" w:rsidTr="00DC19CC">
        <w:trPr>
          <w:trHeight w:val="303"/>
        </w:trPr>
        <w:tc>
          <w:tcPr>
            <w:tcW w:w="1345" w:type="dxa"/>
          </w:tcPr>
          <w:p w14:paraId="721B01B3" w14:textId="6C62418B" w:rsidR="00756A99" w:rsidRDefault="003B7DEE" w:rsidP="001A3F78">
            <w:pPr>
              <w:rPr>
                <w:b/>
              </w:rPr>
            </w:pPr>
            <w:r>
              <w:t>Positive</w:t>
            </w:r>
          </w:p>
        </w:tc>
        <w:tc>
          <w:tcPr>
            <w:tcW w:w="1710" w:type="dxa"/>
          </w:tcPr>
          <w:p w14:paraId="70193EA2" w14:textId="47F1878C" w:rsidR="00756A99" w:rsidRPr="00BA6323" w:rsidRDefault="00BA6323" w:rsidP="001A3F78">
            <w:pPr>
              <w:rPr>
                <w:bCs/>
              </w:rPr>
            </w:pPr>
            <w:r>
              <w:rPr>
                <w:bCs/>
              </w:rPr>
              <w:t>Simulation</w:t>
            </w:r>
          </w:p>
        </w:tc>
        <w:tc>
          <w:tcPr>
            <w:tcW w:w="3480" w:type="dxa"/>
          </w:tcPr>
          <w:p w14:paraId="1384BC93" w14:textId="1E30AAC1" w:rsidR="00756A99" w:rsidRPr="00375128" w:rsidRDefault="00375128" w:rsidP="001A3F78">
            <w:pPr>
              <w:rPr>
                <w:bCs/>
              </w:rPr>
            </w:pPr>
            <w:r>
              <w:rPr>
                <w:bCs/>
              </w:rPr>
              <w:t xml:space="preserve">Response </w:t>
            </w:r>
            <w:r w:rsidR="00133B50">
              <w:rPr>
                <w:bCs/>
              </w:rPr>
              <w:t xml:space="preserve">mentions </w:t>
            </w:r>
            <w:r w:rsidR="00886C54">
              <w:rPr>
                <w:bCs/>
              </w:rPr>
              <w:t>enjoying</w:t>
            </w:r>
            <w:r w:rsidR="00133B50">
              <w:rPr>
                <w:bCs/>
              </w:rPr>
              <w:t xml:space="preserve"> simulation aspects</w:t>
            </w:r>
            <w:r w:rsidR="009B1E2F">
              <w:rPr>
                <w:bCs/>
              </w:rPr>
              <w:t xml:space="preserve"> of the game</w:t>
            </w:r>
          </w:p>
        </w:tc>
        <w:tc>
          <w:tcPr>
            <w:tcW w:w="2179" w:type="dxa"/>
          </w:tcPr>
          <w:p w14:paraId="66430048" w14:textId="176391FA" w:rsidR="00756A99" w:rsidRPr="00133B50" w:rsidRDefault="00133B50" w:rsidP="001A3F78">
            <w:pPr>
              <w:rPr>
                <w:bCs/>
              </w:rPr>
            </w:pPr>
            <w:r>
              <w:rPr>
                <w:bCs/>
              </w:rPr>
              <w:t xml:space="preserve">“It was </w:t>
            </w:r>
            <w:r w:rsidR="00FB52F8">
              <w:rPr>
                <w:bCs/>
              </w:rPr>
              <w:t>exciting to see how disturbances changed the landscape”</w:t>
            </w:r>
          </w:p>
        </w:tc>
      </w:tr>
      <w:tr w:rsidR="00756A99" w14:paraId="0F49F1B9" w14:textId="77777777" w:rsidTr="00DC19CC">
        <w:trPr>
          <w:trHeight w:val="303"/>
        </w:trPr>
        <w:tc>
          <w:tcPr>
            <w:tcW w:w="1345" w:type="dxa"/>
          </w:tcPr>
          <w:p w14:paraId="02F5E0D2" w14:textId="1D92F735" w:rsidR="00756A99" w:rsidRDefault="003B7DEE" w:rsidP="001A3F78">
            <w:r>
              <w:t>Positive</w:t>
            </w:r>
          </w:p>
        </w:tc>
        <w:tc>
          <w:tcPr>
            <w:tcW w:w="1710" w:type="dxa"/>
          </w:tcPr>
          <w:p w14:paraId="48139427" w14:textId="03DE072D" w:rsidR="00756A99" w:rsidRDefault="00BA6323" w:rsidP="001A3F78">
            <w:r>
              <w:t>Stakeholders</w:t>
            </w:r>
          </w:p>
        </w:tc>
        <w:tc>
          <w:tcPr>
            <w:tcW w:w="3480" w:type="dxa"/>
          </w:tcPr>
          <w:p w14:paraId="2D3D8F8A" w14:textId="4C137C7D" w:rsidR="00756A99" w:rsidRDefault="00FB52F8" w:rsidP="001A3F78">
            <w:r>
              <w:t xml:space="preserve">Response </w:t>
            </w:r>
            <w:r w:rsidR="001A5F47">
              <w:t xml:space="preserve">mentions </w:t>
            </w:r>
            <w:r w:rsidR="00F069B5">
              <w:t xml:space="preserve">enjoying </w:t>
            </w:r>
            <w:r w:rsidR="00886C54">
              <w:t>playing the game from the different stakeholder perspectives</w:t>
            </w:r>
          </w:p>
        </w:tc>
        <w:tc>
          <w:tcPr>
            <w:tcW w:w="2179" w:type="dxa"/>
          </w:tcPr>
          <w:p w14:paraId="18ABBBA2" w14:textId="61E3D50C" w:rsidR="00756A99" w:rsidRDefault="00DA0DA5" w:rsidP="001A3F78">
            <w:r>
              <w:t xml:space="preserve">“I loved seeing how different managers </w:t>
            </w:r>
            <w:r w:rsidR="00DB17DC">
              <w:t>had different goals for the same landscape”</w:t>
            </w:r>
          </w:p>
        </w:tc>
      </w:tr>
      <w:tr w:rsidR="00756A99" w14:paraId="395722E6" w14:textId="77777777" w:rsidTr="00DC19CC">
        <w:trPr>
          <w:trHeight w:val="303"/>
        </w:trPr>
        <w:tc>
          <w:tcPr>
            <w:tcW w:w="1345" w:type="dxa"/>
          </w:tcPr>
          <w:p w14:paraId="5984C875" w14:textId="07AA8D79" w:rsidR="00756A99" w:rsidRDefault="003B7DEE" w:rsidP="001A3F78">
            <w:pPr>
              <w:rPr>
                <w:b/>
              </w:rPr>
            </w:pPr>
            <w:r>
              <w:t>Positive</w:t>
            </w:r>
          </w:p>
        </w:tc>
        <w:tc>
          <w:tcPr>
            <w:tcW w:w="1710" w:type="dxa"/>
          </w:tcPr>
          <w:p w14:paraId="128780F4" w14:textId="1AB0A04F" w:rsidR="00756A99" w:rsidRPr="008A18BE" w:rsidRDefault="008A18BE" w:rsidP="001A3F78">
            <w:pPr>
              <w:rPr>
                <w:bCs/>
              </w:rPr>
            </w:pPr>
            <w:r>
              <w:rPr>
                <w:bCs/>
              </w:rPr>
              <w:t>Learning</w:t>
            </w:r>
          </w:p>
        </w:tc>
        <w:tc>
          <w:tcPr>
            <w:tcW w:w="3480" w:type="dxa"/>
          </w:tcPr>
          <w:p w14:paraId="736AD19A" w14:textId="229BA11A" w:rsidR="00756A99" w:rsidRPr="00DB17DC" w:rsidRDefault="00DB17DC" w:rsidP="001A3F78">
            <w:pPr>
              <w:rPr>
                <w:bCs/>
              </w:rPr>
            </w:pPr>
            <w:r>
              <w:rPr>
                <w:bCs/>
              </w:rPr>
              <w:t xml:space="preserve">Response mentions the </w:t>
            </w:r>
            <w:r w:rsidR="00C9635F">
              <w:rPr>
                <w:bCs/>
              </w:rPr>
              <w:t>participant</w:t>
            </w:r>
            <w:r>
              <w:rPr>
                <w:bCs/>
              </w:rPr>
              <w:t xml:space="preserve"> had learned from playing the game</w:t>
            </w:r>
          </w:p>
        </w:tc>
        <w:tc>
          <w:tcPr>
            <w:tcW w:w="2179" w:type="dxa"/>
          </w:tcPr>
          <w:p w14:paraId="63F7ED4A" w14:textId="6E9CFB5A" w:rsidR="00756A99" w:rsidRPr="00DB17DC" w:rsidRDefault="00DB17DC" w:rsidP="001A3F78">
            <w:pPr>
              <w:rPr>
                <w:bCs/>
              </w:rPr>
            </w:pPr>
            <w:r>
              <w:rPr>
                <w:bCs/>
              </w:rPr>
              <w:t>“I learned a lot about how ecosystems recover after disturbances”</w:t>
            </w:r>
          </w:p>
        </w:tc>
      </w:tr>
      <w:tr w:rsidR="00756A99" w14:paraId="5A6D70C9" w14:textId="77777777" w:rsidTr="00DC19CC">
        <w:trPr>
          <w:trHeight w:val="303"/>
        </w:trPr>
        <w:tc>
          <w:tcPr>
            <w:tcW w:w="1345" w:type="dxa"/>
          </w:tcPr>
          <w:p w14:paraId="4EC27EC5" w14:textId="2DCD8905" w:rsidR="00756A99" w:rsidRDefault="003B7DEE" w:rsidP="001A3F78">
            <w:r>
              <w:t>Positive</w:t>
            </w:r>
          </w:p>
        </w:tc>
        <w:tc>
          <w:tcPr>
            <w:tcW w:w="1710" w:type="dxa"/>
          </w:tcPr>
          <w:p w14:paraId="37CABF64" w14:textId="52075B07" w:rsidR="00756A99" w:rsidRDefault="008A18BE" w:rsidP="001A3F78">
            <w:r>
              <w:t>Clear instructions</w:t>
            </w:r>
          </w:p>
        </w:tc>
        <w:tc>
          <w:tcPr>
            <w:tcW w:w="3480" w:type="dxa"/>
          </w:tcPr>
          <w:p w14:paraId="140759B8" w14:textId="4780262E" w:rsidR="00756A99" w:rsidRDefault="00BC1113" w:rsidP="001A3F78">
            <w:r>
              <w:t xml:space="preserve">Response mentions </w:t>
            </w:r>
            <w:r w:rsidR="00767CF2">
              <w:t xml:space="preserve">the game’s instructions are </w:t>
            </w:r>
            <w:r w:rsidR="00A34553">
              <w:t>clear</w:t>
            </w:r>
            <w:r w:rsidR="008E3B87">
              <w:t xml:space="preserve"> and easy to follow</w:t>
            </w:r>
          </w:p>
        </w:tc>
        <w:tc>
          <w:tcPr>
            <w:tcW w:w="2179" w:type="dxa"/>
          </w:tcPr>
          <w:p w14:paraId="01955F16" w14:textId="6950EB23" w:rsidR="00756A99" w:rsidRDefault="006A581B" w:rsidP="001A3F78">
            <w:r>
              <w:t>“I</w:t>
            </w:r>
            <w:r w:rsidR="008E3B87">
              <w:t xml:space="preserve">t was simple to follow along with the </w:t>
            </w:r>
            <w:r w:rsidR="008351DE">
              <w:t>help</w:t>
            </w:r>
            <w:r w:rsidR="008E3B87">
              <w:t xml:space="preserve"> that the game provides”</w:t>
            </w:r>
          </w:p>
        </w:tc>
      </w:tr>
      <w:tr w:rsidR="00756A99" w14:paraId="61DDD8F8" w14:textId="77777777" w:rsidTr="00DC19CC">
        <w:trPr>
          <w:trHeight w:val="303"/>
        </w:trPr>
        <w:tc>
          <w:tcPr>
            <w:tcW w:w="1345" w:type="dxa"/>
          </w:tcPr>
          <w:p w14:paraId="37B58DB4" w14:textId="053C3BEF" w:rsidR="00756A99" w:rsidRDefault="003B7DEE" w:rsidP="001A3F78">
            <w:pPr>
              <w:rPr>
                <w:b/>
              </w:rPr>
            </w:pPr>
            <w:r>
              <w:t>Negative</w:t>
            </w:r>
          </w:p>
        </w:tc>
        <w:tc>
          <w:tcPr>
            <w:tcW w:w="1710" w:type="dxa"/>
          </w:tcPr>
          <w:p w14:paraId="4884644E" w14:textId="4B4957EA" w:rsidR="00756A99" w:rsidRPr="008A18BE" w:rsidRDefault="008A18BE" w:rsidP="001A3F78">
            <w:pPr>
              <w:rPr>
                <w:bCs/>
              </w:rPr>
            </w:pPr>
            <w:r>
              <w:rPr>
                <w:bCs/>
              </w:rPr>
              <w:t>Hardware</w:t>
            </w:r>
          </w:p>
        </w:tc>
        <w:tc>
          <w:tcPr>
            <w:tcW w:w="3480" w:type="dxa"/>
          </w:tcPr>
          <w:p w14:paraId="1A08D8DC" w14:textId="1A459458" w:rsidR="00756A99" w:rsidRPr="00133F6F" w:rsidRDefault="00385698" w:rsidP="001A3F78">
            <w:pPr>
              <w:rPr>
                <w:bCs/>
              </w:rPr>
            </w:pPr>
            <w:r>
              <w:rPr>
                <w:bCs/>
              </w:rPr>
              <w:t>Response mentions issue(s) running the game on the p</w:t>
            </w:r>
            <w:r w:rsidR="00C9635F">
              <w:rPr>
                <w:bCs/>
              </w:rPr>
              <w:t>articipant’s hardware</w:t>
            </w:r>
          </w:p>
        </w:tc>
        <w:tc>
          <w:tcPr>
            <w:tcW w:w="2179" w:type="dxa"/>
          </w:tcPr>
          <w:p w14:paraId="60741F33" w14:textId="7CF47668" w:rsidR="00756A99" w:rsidRPr="00C9635F" w:rsidRDefault="00C9635F" w:rsidP="001A3F78">
            <w:pPr>
              <w:rPr>
                <w:bCs/>
              </w:rPr>
            </w:pPr>
            <w:r>
              <w:rPr>
                <w:bCs/>
              </w:rPr>
              <w:t xml:space="preserve">“The game </w:t>
            </w:r>
            <w:r w:rsidR="001B6D9A">
              <w:rPr>
                <w:bCs/>
              </w:rPr>
              <w:t xml:space="preserve">ran </w:t>
            </w:r>
            <w:r>
              <w:rPr>
                <w:bCs/>
              </w:rPr>
              <w:t>slow</w:t>
            </w:r>
            <w:r w:rsidR="001B6D9A">
              <w:rPr>
                <w:bCs/>
              </w:rPr>
              <w:t>ly</w:t>
            </w:r>
            <w:r>
              <w:rPr>
                <w:bCs/>
              </w:rPr>
              <w:t xml:space="preserve"> on my laptop”</w:t>
            </w:r>
          </w:p>
        </w:tc>
      </w:tr>
      <w:tr w:rsidR="00756A99" w14:paraId="6916D2E4" w14:textId="77777777" w:rsidTr="00DC19CC">
        <w:trPr>
          <w:trHeight w:val="303"/>
        </w:trPr>
        <w:tc>
          <w:tcPr>
            <w:tcW w:w="1345" w:type="dxa"/>
          </w:tcPr>
          <w:p w14:paraId="33B35C17" w14:textId="3B51F91C" w:rsidR="00756A99" w:rsidRDefault="003B7DEE" w:rsidP="001A3F78">
            <w:r>
              <w:t>Negative</w:t>
            </w:r>
          </w:p>
        </w:tc>
        <w:tc>
          <w:tcPr>
            <w:tcW w:w="1710" w:type="dxa"/>
          </w:tcPr>
          <w:p w14:paraId="307A113D" w14:textId="17E4A1B9" w:rsidR="00756A99" w:rsidRDefault="008A18BE" w:rsidP="001A3F78">
            <w:r>
              <w:t>Gameplay</w:t>
            </w:r>
          </w:p>
        </w:tc>
        <w:tc>
          <w:tcPr>
            <w:tcW w:w="3480" w:type="dxa"/>
          </w:tcPr>
          <w:p w14:paraId="11D4FFAD" w14:textId="7A58C171" w:rsidR="00756A99" w:rsidRDefault="00C9635F" w:rsidP="001A3F78">
            <w:r>
              <w:t>Response mentions</w:t>
            </w:r>
            <w:r w:rsidR="00A9066E">
              <w:t xml:space="preserve"> a gameplay-related feature detracting from their experience</w:t>
            </w:r>
          </w:p>
        </w:tc>
        <w:tc>
          <w:tcPr>
            <w:tcW w:w="2179" w:type="dxa"/>
          </w:tcPr>
          <w:p w14:paraId="37F5BB14" w14:textId="2FE99CA0" w:rsidR="00756A99" w:rsidRDefault="003543BE" w:rsidP="001A3F78">
            <w:r>
              <w:t>“My game encountered an error and randomly crashed”</w:t>
            </w:r>
          </w:p>
        </w:tc>
      </w:tr>
      <w:tr w:rsidR="008A18BE" w14:paraId="7E6E16DA" w14:textId="77777777" w:rsidTr="00DC19CC">
        <w:trPr>
          <w:trHeight w:val="303"/>
        </w:trPr>
        <w:tc>
          <w:tcPr>
            <w:tcW w:w="1345" w:type="dxa"/>
          </w:tcPr>
          <w:p w14:paraId="131A7B17" w14:textId="52CE6BF5" w:rsidR="008A18BE" w:rsidRDefault="003B7DEE" w:rsidP="001A3F78">
            <w:r>
              <w:t>Negative</w:t>
            </w:r>
          </w:p>
        </w:tc>
        <w:tc>
          <w:tcPr>
            <w:tcW w:w="1710" w:type="dxa"/>
          </w:tcPr>
          <w:p w14:paraId="79F0D906" w14:textId="061144ED" w:rsidR="008A18BE" w:rsidRDefault="004C2E0A" w:rsidP="001A3F78">
            <w:r>
              <w:t>Genre</w:t>
            </w:r>
          </w:p>
        </w:tc>
        <w:tc>
          <w:tcPr>
            <w:tcW w:w="3480" w:type="dxa"/>
          </w:tcPr>
          <w:p w14:paraId="27C2B9CF" w14:textId="3A020536" w:rsidR="008A18BE" w:rsidRDefault="003543BE" w:rsidP="001A3F78">
            <w:r>
              <w:t xml:space="preserve">Response mentions </w:t>
            </w:r>
            <w:r w:rsidR="00660592">
              <w:t>not enjoying the game due to the game’s genre</w:t>
            </w:r>
          </w:p>
        </w:tc>
        <w:tc>
          <w:tcPr>
            <w:tcW w:w="2179" w:type="dxa"/>
          </w:tcPr>
          <w:p w14:paraId="745F1323" w14:textId="62574F06" w:rsidR="008A18BE" w:rsidRDefault="00660592" w:rsidP="001A3F78">
            <w:r>
              <w:t>“I don’t typically play strategy games, so I didn’t enjoy this game very much”</w:t>
            </w:r>
          </w:p>
        </w:tc>
      </w:tr>
    </w:tbl>
    <w:p w14:paraId="2A616D94" w14:textId="77777777" w:rsidR="00DD6AE7" w:rsidRDefault="00DD6AE7" w:rsidP="00DD6AE7"/>
    <w:p w14:paraId="1A82F0B2" w14:textId="77777777" w:rsidR="001E0C1C" w:rsidRDefault="001E0C1C" w:rsidP="003A4291"/>
    <w:p w14:paraId="2C10E355" w14:textId="36ACB405" w:rsidR="00DD6AE7" w:rsidRDefault="00C04BFE" w:rsidP="003A4291">
      <w:r>
        <w:lastRenderedPageBreak/>
        <w:t>Table 4.1 Continued.</w:t>
      </w:r>
    </w:p>
    <w:tbl>
      <w:tblPr>
        <w:tblStyle w:val="a"/>
        <w:tblW w:w="87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345"/>
        <w:gridCol w:w="1710"/>
        <w:gridCol w:w="3480"/>
        <w:gridCol w:w="2179"/>
      </w:tblGrid>
      <w:tr w:rsidR="003A4291" w14:paraId="11FE6417" w14:textId="77777777" w:rsidTr="00B95A84">
        <w:trPr>
          <w:trHeight w:val="303"/>
        </w:trPr>
        <w:tc>
          <w:tcPr>
            <w:tcW w:w="1345" w:type="dxa"/>
            <w:tcBorders>
              <w:bottom w:val="single" w:sz="4" w:space="0" w:color="auto"/>
            </w:tcBorders>
          </w:tcPr>
          <w:p w14:paraId="3D0F2BA2" w14:textId="2FA302DB" w:rsidR="003A4291" w:rsidRDefault="003A4291" w:rsidP="003A4291">
            <w:r>
              <w:rPr>
                <w:b/>
              </w:rPr>
              <w:t>Feedback Type</w:t>
            </w:r>
          </w:p>
        </w:tc>
        <w:tc>
          <w:tcPr>
            <w:tcW w:w="1710" w:type="dxa"/>
            <w:tcBorders>
              <w:bottom w:val="single" w:sz="4" w:space="0" w:color="auto"/>
            </w:tcBorders>
          </w:tcPr>
          <w:p w14:paraId="0A09C072" w14:textId="1BB16780" w:rsidR="003A4291" w:rsidRDefault="003A4291" w:rsidP="003A4291">
            <w:r>
              <w:rPr>
                <w:b/>
              </w:rPr>
              <w:t>Code Name</w:t>
            </w:r>
          </w:p>
        </w:tc>
        <w:tc>
          <w:tcPr>
            <w:tcW w:w="3480" w:type="dxa"/>
            <w:tcBorders>
              <w:bottom w:val="single" w:sz="4" w:space="0" w:color="auto"/>
            </w:tcBorders>
          </w:tcPr>
          <w:p w14:paraId="332879AE" w14:textId="7FDC481A" w:rsidR="003A4291" w:rsidRDefault="003A4291" w:rsidP="003A4291">
            <w:r>
              <w:rPr>
                <w:b/>
              </w:rPr>
              <w:t>Code Description</w:t>
            </w:r>
          </w:p>
        </w:tc>
        <w:tc>
          <w:tcPr>
            <w:tcW w:w="2179" w:type="dxa"/>
            <w:tcBorders>
              <w:bottom w:val="single" w:sz="4" w:space="0" w:color="auto"/>
            </w:tcBorders>
          </w:tcPr>
          <w:p w14:paraId="32D0DEC1" w14:textId="40C70CE6" w:rsidR="003A4291" w:rsidRDefault="003A4291" w:rsidP="003A4291">
            <w:r>
              <w:rPr>
                <w:b/>
              </w:rPr>
              <w:t>Example</w:t>
            </w:r>
          </w:p>
        </w:tc>
      </w:tr>
      <w:tr w:rsidR="003A4291" w14:paraId="0B5052F1" w14:textId="77777777" w:rsidTr="00B95A84">
        <w:trPr>
          <w:trHeight w:val="303"/>
        </w:trPr>
        <w:tc>
          <w:tcPr>
            <w:tcW w:w="1345" w:type="dxa"/>
            <w:tcBorders>
              <w:top w:val="single" w:sz="4" w:space="0" w:color="auto"/>
            </w:tcBorders>
          </w:tcPr>
          <w:p w14:paraId="2C0785AB" w14:textId="77777777" w:rsidR="003A4291" w:rsidRDefault="003A4291" w:rsidP="003A4291">
            <w:r>
              <w:t>Negative</w:t>
            </w:r>
          </w:p>
        </w:tc>
        <w:tc>
          <w:tcPr>
            <w:tcW w:w="1710" w:type="dxa"/>
            <w:tcBorders>
              <w:top w:val="single" w:sz="4" w:space="0" w:color="auto"/>
            </w:tcBorders>
          </w:tcPr>
          <w:p w14:paraId="379FB382" w14:textId="77777777" w:rsidR="003A4291" w:rsidRDefault="003A4291" w:rsidP="003A4291">
            <w:r>
              <w:t>Confused</w:t>
            </w:r>
          </w:p>
        </w:tc>
        <w:tc>
          <w:tcPr>
            <w:tcW w:w="3480" w:type="dxa"/>
            <w:tcBorders>
              <w:top w:val="single" w:sz="4" w:space="0" w:color="auto"/>
            </w:tcBorders>
          </w:tcPr>
          <w:p w14:paraId="04B65986" w14:textId="77777777" w:rsidR="003A4291" w:rsidRDefault="003A4291" w:rsidP="003A4291">
            <w:r>
              <w:t>Response indicates confusion by some aspect of the game</w:t>
            </w:r>
          </w:p>
        </w:tc>
        <w:tc>
          <w:tcPr>
            <w:tcW w:w="2179" w:type="dxa"/>
            <w:tcBorders>
              <w:top w:val="single" w:sz="4" w:space="0" w:color="auto"/>
            </w:tcBorders>
          </w:tcPr>
          <w:p w14:paraId="62950E3E" w14:textId="77777777" w:rsidR="003A4291" w:rsidRDefault="003A4291" w:rsidP="003A4291">
            <w:r>
              <w:t>“I did not understand how to achieve the overall goal of the game”</w:t>
            </w:r>
          </w:p>
        </w:tc>
      </w:tr>
      <w:tr w:rsidR="003A4291" w14:paraId="4CBA027D" w14:textId="77777777" w:rsidTr="009B4873">
        <w:trPr>
          <w:trHeight w:val="303"/>
        </w:trPr>
        <w:tc>
          <w:tcPr>
            <w:tcW w:w="1345" w:type="dxa"/>
          </w:tcPr>
          <w:p w14:paraId="238AA90A" w14:textId="77777777" w:rsidR="003A4291" w:rsidRDefault="003A4291" w:rsidP="003A4291">
            <w:r>
              <w:t>Negative</w:t>
            </w:r>
          </w:p>
        </w:tc>
        <w:tc>
          <w:tcPr>
            <w:tcW w:w="1710" w:type="dxa"/>
          </w:tcPr>
          <w:p w14:paraId="1983B509" w14:textId="77777777" w:rsidR="003A4291" w:rsidRDefault="003A4291" w:rsidP="003A4291">
            <w:r>
              <w:t>Long</w:t>
            </w:r>
          </w:p>
        </w:tc>
        <w:tc>
          <w:tcPr>
            <w:tcW w:w="3480" w:type="dxa"/>
          </w:tcPr>
          <w:p w14:paraId="6CC4C9EC" w14:textId="77777777" w:rsidR="003A4291" w:rsidRDefault="003A4291" w:rsidP="003A4291">
            <w:r>
              <w:t>Response indicates that the participant found the game took too long</w:t>
            </w:r>
          </w:p>
        </w:tc>
        <w:tc>
          <w:tcPr>
            <w:tcW w:w="2179" w:type="dxa"/>
          </w:tcPr>
          <w:p w14:paraId="548350A7" w14:textId="77777777" w:rsidR="003A4291" w:rsidRDefault="003A4291" w:rsidP="003A4291">
            <w:r>
              <w:t>“Completing the game took too long”</w:t>
            </w:r>
          </w:p>
        </w:tc>
      </w:tr>
      <w:tr w:rsidR="003A4291" w14:paraId="4C59CEE7" w14:textId="77777777" w:rsidTr="00B95A84">
        <w:trPr>
          <w:trHeight w:val="303"/>
        </w:trPr>
        <w:tc>
          <w:tcPr>
            <w:tcW w:w="1345" w:type="dxa"/>
            <w:tcBorders>
              <w:bottom w:val="nil"/>
            </w:tcBorders>
          </w:tcPr>
          <w:p w14:paraId="16FE5DDD" w14:textId="77777777" w:rsidR="003A4291" w:rsidRDefault="003A4291" w:rsidP="003A4291">
            <w:r>
              <w:t>Negative</w:t>
            </w:r>
          </w:p>
        </w:tc>
        <w:tc>
          <w:tcPr>
            <w:tcW w:w="1710" w:type="dxa"/>
            <w:tcBorders>
              <w:bottom w:val="nil"/>
            </w:tcBorders>
          </w:tcPr>
          <w:p w14:paraId="3763A2B4" w14:textId="77777777" w:rsidR="003A4291" w:rsidRDefault="003A4291" w:rsidP="003A4291">
            <w:r>
              <w:t>Repetitive</w:t>
            </w:r>
          </w:p>
        </w:tc>
        <w:tc>
          <w:tcPr>
            <w:tcW w:w="3480" w:type="dxa"/>
            <w:tcBorders>
              <w:bottom w:val="nil"/>
            </w:tcBorders>
          </w:tcPr>
          <w:p w14:paraId="0465AECF" w14:textId="77777777" w:rsidR="003A4291" w:rsidRDefault="003A4291" w:rsidP="003A4291">
            <w:r>
              <w:t>Response mentions finding the game too repetitive</w:t>
            </w:r>
          </w:p>
        </w:tc>
        <w:tc>
          <w:tcPr>
            <w:tcW w:w="2179" w:type="dxa"/>
            <w:tcBorders>
              <w:bottom w:val="nil"/>
            </w:tcBorders>
          </w:tcPr>
          <w:p w14:paraId="4BEFDF64" w14:textId="77777777" w:rsidR="003A4291" w:rsidRDefault="003A4291" w:rsidP="003A4291">
            <w:r>
              <w:t>“After about 45 minutes of playing, the game began to feel stale”</w:t>
            </w:r>
          </w:p>
        </w:tc>
      </w:tr>
      <w:tr w:rsidR="003A4291" w14:paraId="4F88A780" w14:textId="77777777" w:rsidTr="00B95A84">
        <w:trPr>
          <w:trHeight w:val="303"/>
        </w:trPr>
        <w:tc>
          <w:tcPr>
            <w:tcW w:w="1345" w:type="dxa"/>
            <w:tcBorders>
              <w:top w:val="nil"/>
              <w:left w:val="nil"/>
              <w:bottom w:val="nil"/>
              <w:right w:val="nil"/>
            </w:tcBorders>
          </w:tcPr>
          <w:p w14:paraId="2C634A03" w14:textId="77777777" w:rsidR="003A4291" w:rsidRDefault="003A4291" w:rsidP="003A4291">
            <w:r>
              <w:t>Negative</w:t>
            </w:r>
          </w:p>
        </w:tc>
        <w:tc>
          <w:tcPr>
            <w:tcW w:w="1710" w:type="dxa"/>
            <w:tcBorders>
              <w:top w:val="nil"/>
              <w:left w:val="nil"/>
              <w:bottom w:val="nil"/>
              <w:right w:val="nil"/>
            </w:tcBorders>
          </w:tcPr>
          <w:p w14:paraId="781B239D" w14:textId="77777777" w:rsidR="003A4291" w:rsidRDefault="003A4291" w:rsidP="003A4291">
            <w:r>
              <w:t>No learning</w:t>
            </w:r>
          </w:p>
        </w:tc>
        <w:tc>
          <w:tcPr>
            <w:tcW w:w="3480" w:type="dxa"/>
            <w:tcBorders>
              <w:top w:val="nil"/>
              <w:left w:val="nil"/>
              <w:bottom w:val="nil"/>
              <w:right w:val="nil"/>
            </w:tcBorders>
          </w:tcPr>
          <w:p w14:paraId="443225A9" w14:textId="77777777" w:rsidR="003A4291" w:rsidRDefault="003A4291" w:rsidP="003A4291">
            <w:r>
              <w:t>Response indicates the participant did not learn by playing the game</w:t>
            </w:r>
          </w:p>
        </w:tc>
        <w:tc>
          <w:tcPr>
            <w:tcW w:w="2179" w:type="dxa"/>
            <w:tcBorders>
              <w:top w:val="nil"/>
              <w:left w:val="nil"/>
              <w:bottom w:val="nil"/>
              <w:right w:val="nil"/>
            </w:tcBorders>
          </w:tcPr>
          <w:p w14:paraId="52DBA653" w14:textId="77777777" w:rsidR="003A4291" w:rsidRDefault="003A4291" w:rsidP="003A4291">
            <w:r>
              <w:t>“I feel like I already knew about most of the topics in the game”</w:t>
            </w:r>
          </w:p>
        </w:tc>
      </w:tr>
    </w:tbl>
    <w:p w14:paraId="2D631F96" w14:textId="77777777" w:rsidR="00DD6AE7" w:rsidRDefault="00DD6AE7" w:rsidP="00DD6AE7"/>
    <w:p w14:paraId="256E3CF4" w14:textId="77777777" w:rsidR="00DD6AE7" w:rsidRDefault="00DD6AE7" w:rsidP="00DD6AE7"/>
    <w:p w14:paraId="567D99D8" w14:textId="77777777" w:rsidR="00DD6AE7" w:rsidRDefault="00DD6AE7" w:rsidP="00DD6AE7"/>
    <w:p w14:paraId="7CB846BA" w14:textId="77777777" w:rsidR="00DD6AE7" w:rsidRDefault="00DD6AE7" w:rsidP="00DD6AE7"/>
    <w:p w14:paraId="3BAB7FFD" w14:textId="77777777" w:rsidR="00DD6AE7" w:rsidRDefault="00DD6AE7" w:rsidP="00DD6AE7"/>
    <w:p w14:paraId="3C694BC2" w14:textId="77777777" w:rsidR="00DD6AE7" w:rsidRDefault="00DD6AE7" w:rsidP="00DD6AE7"/>
    <w:p w14:paraId="53D9636A" w14:textId="77777777" w:rsidR="00DD6AE7" w:rsidRDefault="00DD6AE7" w:rsidP="00DD6AE7"/>
    <w:p w14:paraId="69F8C656" w14:textId="77777777" w:rsidR="00DD6AE7" w:rsidRDefault="00DD6AE7" w:rsidP="00DD6AE7"/>
    <w:p w14:paraId="628541EC" w14:textId="77777777" w:rsidR="00DD6AE7" w:rsidRDefault="00DD6AE7" w:rsidP="00DD6AE7"/>
    <w:p w14:paraId="6133DD21" w14:textId="77777777" w:rsidR="00DD6AE7" w:rsidRDefault="00DD6AE7" w:rsidP="00DD6AE7"/>
    <w:p w14:paraId="16449C8F" w14:textId="77777777" w:rsidR="00DD6AE7" w:rsidRDefault="00DD6AE7" w:rsidP="00DD6AE7"/>
    <w:p w14:paraId="0E3742FD" w14:textId="77777777" w:rsidR="00DD6AE7" w:rsidRDefault="00DD6AE7" w:rsidP="00DD6AE7"/>
    <w:p w14:paraId="3450D279" w14:textId="77777777" w:rsidR="00DD6AE7" w:rsidRDefault="00DD6AE7" w:rsidP="00DD6AE7"/>
    <w:p w14:paraId="78A991BF" w14:textId="77777777" w:rsidR="00DD6AE7" w:rsidRDefault="00DD6AE7" w:rsidP="00DD6AE7"/>
    <w:p w14:paraId="4356CB3D" w14:textId="77777777" w:rsidR="00DD6AE7" w:rsidRDefault="00DD6AE7" w:rsidP="00DD6AE7"/>
    <w:p w14:paraId="1FED41B7" w14:textId="77777777" w:rsidR="00DD6AE7" w:rsidRDefault="00DD6AE7" w:rsidP="00DD6AE7"/>
    <w:p w14:paraId="281F439B" w14:textId="77777777" w:rsidR="00DD6AE7" w:rsidRPr="00DD6AE7" w:rsidRDefault="00DD6AE7" w:rsidP="00DD6AE7"/>
    <w:p w14:paraId="5C9A0F0B" w14:textId="77777777" w:rsidR="00D64A72" w:rsidRDefault="00D64A72" w:rsidP="001D3CB4">
      <w:pPr>
        <w:pStyle w:val="Heading1"/>
        <w:jc w:val="left"/>
      </w:pPr>
    </w:p>
    <w:p w14:paraId="466446F3" w14:textId="77777777" w:rsidR="001E0C1C" w:rsidRDefault="001E0C1C" w:rsidP="001E0C1C"/>
    <w:p w14:paraId="51474847" w14:textId="77777777" w:rsidR="001E0C1C" w:rsidRPr="001E0C1C" w:rsidRDefault="001E0C1C" w:rsidP="001E0C1C"/>
    <w:p w14:paraId="4722C8D1" w14:textId="77777777" w:rsidR="001D3CB4" w:rsidRPr="001D3CB4" w:rsidRDefault="001D3CB4" w:rsidP="001D3CB4"/>
    <w:p w14:paraId="1C0BCF43" w14:textId="3A16061E" w:rsidR="00D0518A" w:rsidRPr="005713AA" w:rsidRDefault="00935FE6" w:rsidP="002B65F4">
      <w:pPr>
        <w:pStyle w:val="Heading1"/>
      </w:pPr>
      <w:bookmarkStart w:id="57" w:name="_Toc165032685"/>
      <w:r w:rsidRPr="001628F8">
        <w:lastRenderedPageBreak/>
        <w:t>Section 5</w:t>
      </w:r>
      <w:r w:rsidRPr="001628F8">
        <w:br/>
        <w:t>Results</w:t>
      </w:r>
      <w:bookmarkEnd w:id="57"/>
    </w:p>
    <w:p w14:paraId="2B813AF4" w14:textId="2E206680" w:rsidR="006349B1" w:rsidRPr="005713AA" w:rsidRDefault="00A0796B" w:rsidP="007253AC">
      <w:r>
        <w:t xml:space="preserve">After exploring our data, we </w:t>
      </w:r>
      <w:r w:rsidR="00014270">
        <w:t>displayed the major results of our analyses graphically</w:t>
      </w:r>
      <w:r w:rsidR="00E53C45">
        <w:t xml:space="preserve">. </w:t>
      </w:r>
      <w:r w:rsidR="00107777">
        <w:t>W</w:t>
      </w:r>
      <w:r w:rsidR="00107777" w:rsidRPr="005713AA">
        <w:t>e observed an i</w:t>
      </w:r>
      <w:r w:rsidR="00107777">
        <w:t xml:space="preserve">ncrease of 21% </w:t>
      </w:r>
      <w:r w:rsidR="00107777" w:rsidRPr="005713AA">
        <w:t>(p</w:t>
      </w:r>
      <w:r w:rsidR="00107777">
        <w:t>&lt;0.001</w:t>
      </w:r>
      <w:r w:rsidR="00107777" w:rsidRPr="005713AA">
        <w:t>)</w:t>
      </w:r>
      <w:r w:rsidR="00107777">
        <w:t xml:space="preserve"> when comparing the</w:t>
      </w:r>
      <w:r w:rsidR="006A2AAB">
        <w:t xml:space="preserve"> sum of all</w:t>
      </w:r>
      <w:r w:rsidR="00BB2DE8">
        <w:t xml:space="preserve"> </w:t>
      </w:r>
      <w:proofErr w:type="gramStart"/>
      <w:r w:rsidR="00BB2DE8">
        <w:t>pre-</w:t>
      </w:r>
      <w:r w:rsidR="002F1A84">
        <w:t>test</w:t>
      </w:r>
      <w:proofErr w:type="gramEnd"/>
      <w:r w:rsidR="002F1A84">
        <w:t xml:space="preserve"> (M=</w:t>
      </w:r>
      <w:r w:rsidR="00937DEB">
        <w:t>13</w:t>
      </w:r>
      <w:r w:rsidR="002F1A84">
        <w:t>, SD=</w:t>
      </w:r>
      <w:r w:rsidR="00937DEB">
        <w:t>2.82</w:t>
      </w:r>
      <w:r w:rsidR="00490EA1">
        <w:t>)</w:t>
      </w:r>
      <w:r w:rsidR="00BB2DE8">
        <w:t xml:space="preserve"> and post-test</w:t>
      </w:r>
      <w:r w:rsidR="006A2AAB">
        <w:t xml:space="preserve"> scores</w:t>
      </w:r>
      <w:r w:rsidR="00BB2DE8">
        <w:t xml:space="preserve"> </w:t>
      </w:r>
      <w:r w:rsidR="00937DEB">
        <w:t>(M=1</w:t>
      </w:r>
      <w:r w:rsidR="004C36E1">
        <w:t>6</w:t>
      </w:r>
      <w:r w:rsidR="00937DEB">
        <w:t>, SD=2.8</w:t>
      </w:r>
      <w:r w:rsidR="004C36E1">
        <w:t>3</w:t>
      </w:r>
      <w:r w:rsidR="00937DEB">
        <w:t xml:space="preserve">) </w:t>
      </w:r>
      <w:r w:rsidR="00935FE6" w:rsidRPr="005713AA">
        <w:t>(Figure 5.1).</w:t>
      </w:r>
      <w:r w:rsidR="00107777">
        <w:t xml:space="preserve"> </w:t>
      </w:r>
      <w:r w:rsidR="007E442E">
        <w:t>After partitioning scores into the</w:t>
      </w:r>
      <w:r w:rsidR="006349B1">
        <w:t xml:space="preserve"> learning objectives </w:t>
      </w:r>
      <w:r>
        <w:t xml:space="preserve">being </w:t>
      </w:r>
      <w:r w:rsidR="006349B1">
        <w:t>assess</w:t>
      </w:r>
      <w:r>
        <w:t>ed</w:t>
      </w:r>
      <w:r w:rsidR="006349B1">
        <w:t xml:space="preserve">, we found </w:t>
      </w:r>
      <w:r w:rsidR="006349B1" w:rsidRPr="005713AA">
        <w:t>an i</w:t>
      </w:r>
      <w:r w:rsidR="006349B1">
        <w:t>ncrease of 2</w:t>
      </w:r>
      <w:r w:rsidR="003608A7">
        <w:t>8</w:t>
      </w:r>
      <w:r w:rsidR="006349B1">
        <w:t xml:space="preserve">% </w:t>
      </w:r>
      <w:r w:rsidR="006349B1" w:rsidRPr="005713AA">
        <w:t>(p</w:t>
      </w:r>
      <w:r w:rsidR="006349B1">
        <w:t>&lt;0.001</w:t>
      </w:r>
      <w:r w:rsidR="006349B1" w:rsidRPr="005713AA">
        <w:t>)</w:t>
      </w:r>
      <w:r w:rsidR="006349B1">
        <w:t xml:space="preserve"> when comparing the sum of pre-test (M=</w:t>
      </w:r>
      <w:r w:rsidR="00AF4EF4">
        <w:t>8</w:t>
      </w:r>
      <w:r w:rsidR="006349B1">
        <w:t>, SD=2.</w:t>
      </w:r>
      <w:r w:rsidR="00AF4EF4">
        <w:t>03</w:t>
      </w:r>
      <w:r w:rsidR="006349B1">
        <w:t>) and post-test scores (M=1</w:t>
      </w:r>
      <w:r w:rsidR="00EC4325">
        <w:t>0</w:t>
      </w:r>
      <w:r w:rsidR="006349B1">
        <w:t>, SD=2.</w:t>
      </w:r>
      <w:r w:rsidR="00EC4325">
        <w:t>42</w:t>
      </w:r>
      <w:r w:rsidR="006349B1">
        <w:t xml:space="preserve">) </w:t>
      </w:r>
      <w:r w:rsidR="00AF4EF4">
        <w:t xml:space="preserve">associated with learning objective 1 </w:t>
      </w:r>
      <w:r w:rsidR="006349B1" w:rsidRPr="005713AA">
        <w:t>(Figure 5.</w:t>
      </w:r>
      <w:r w:rsidR="00AF4EF4">
        <w:t>2</w:t>
      </w:r>
      <w:r w:rsidR="006349B1" w:rsidRPr="005713AA">
        <w:t>)</w:t>
      </w:r>
      <w:r w:rsidR="00AF4EF4">
        <w:t xml:space="preserve"> and </w:t>
      </w:r>
      <w:r w:rsidR="00EC4325" w:rsidRPr="005713AA">
        <w:t>an i</w:t>
      </w:r>
      <w:r w:rsidR="00EC4325">
        <w:t xml:space="preserve">ncrease of </w:t>
      </w:r>
      <w:r w:rsidR="00B75571">
        <w:t>1</w:t>
      </w:r>
      <w:r w:rsidR="00EC4325">
        <w:t xml:space="preserve">2% </w:t>
      </w:r>
      <w:r w:rsidR="00EC4325" w:rsidRPr="005713AA">
        <w:t>(p</w:t>
      </w:r>
      <w:r w:rsidR="00B75571">
        <w:t>=0.004</w:t>
      </w:r>
      <w:r w:rsidR="00EC4325" w:rsidRPr="005713AA">
        <w:t>)</w:t>
      </w:r>
      <w:r w:rsidR="00EC4325">
        <w:t xml:space="preserve"> when comparing the sum of pre-test (M=</w:t>
      </w:r>
      <w:r w:rsidR="00804C88">
        <w:t>6</w:t>
      </w:r>
      <w:r w:rsidR="00EC4325">
        <w:t>, SD=</w:t>
      </w:r>
      <w:r w:rsidR="00804C88">
        <w:t>1.14</w:t>
      </w:r>
      <w:r w:rsidR="00EC4325">
        <w:t>) and post-test scores (M=</w:t>
      </w:r>
      <w:r w:rsidR="00804C88">
        <w:t>6.5</w:t>
      </w:r>
      <w:r w:rsidR="00EC4325">
        <w:t>, SD=</w:t>
      </w:r>
      <w:r w:rsidR="00804C88">
        <w:t>0.91</w:t>
      </w:r>
      <w:r w:rsidR="00EC4325">
        <w:t xml:space="preserve">) associated with learning objective </w:t>
      </w:r>
      <w:r w:rsidR="00B75571">
        <w:t>2</w:t>
      </w:r>
      <w:r w:rsidR="00EC4325">
        <w:t xml:space="preserve"> </w:t>
      </w:r>
      <w:r w:rsidR="00EC4325" w:rsidRPr="005713AA">
        <w:t>(Figure 5.</w:t>
      </w:r>
      <w:r w:rsidR="00297FDB">
        <w:t>3)</w:t>
      </w:r>
      <w:r w:rsidR="006349B1" w:rsidRPr="005713AA">
        <w:t>.</w:t>
      </w:r>
      <w:r w:rsidR="006349B1">
        <w:t xml:space="preserve"> </w:t>
      </w:r>
    </w:p>
    <w:p w14:paraId="6E4E3350" w14:textId="17BF6B19" w:rsidR="00107777" w:rsidRDefault="00107777" w:rsidP="007253AC"/>
    <w:p w14:paraId="0CECB64F" w14:textId="00948715" w:rsidR="00872AF1" w:rsidRPr="003A2327" w:rsidRDefault="00C963DB" w:rsidP="007253AC">
      <w:r w:rsidRPr="003A2327">
        <w:t>We visualized responses to opinion-based questions</w:t>
      </w:r>
      <w:r w:rsidR="003F49FF" w:rsidRPr="003A2327">
        <w:t xml:space="preserve"> measured on a </w:t>
      </w:r>
      <w:r w:rsidR="00AA4D8B" w:rsidRPr="003A2327">
        <w:t>Likert</w:t>
      </w:r>
      <w:r w:rsidR="003F49FF" w:rsidRPr="003A2327">
        <w:t xml:space="preserve"> scale using bar graphs. </w:t>
      </w:r>
      <w:r w:rsidR="0096032C" w:rsidRPr="003A2327">
        <w:t>The first question, “</w:t>
      </w:r>
      <w:r w:rsidR="00543FC8" w:rsidRPr="003A2327">
        <w:t xml:space="preserve">Playing the game </w:t>
      </w:r>
      <w:r w:rsidR="00543FC8" w:rsidRPr="003A2327">
        <w:rPr>
          <w:i/>
          <w:iCs/>
        </w:rPr>
        <w:t>Resilience</w:t>
      </w:r>
      <w:r w:rsidR="00543FC8" w:rsidRPr="003A2327">
        <w:t xml:space="preserve"> was a fun and entertaining experience</w:t>
      </w:r>
      <w:r w:rsidR="00DE0980" w:rsidRPr="003A2327">
        <w:t>,</w:t>
      </w:r>
      <w:r w:rsidR="00543FC8" w:rsidRPr="003A2327">
        <w:t>”</w:t>
      </w:r>
      <w:r w:rsidR="006B2D56" w:rsidRPr="003A2327">
        <w:t xml:space="preserve"> assessed </w:t>
      </w:r>
      <w:r w:rsidR="003F49FF" w:rsidRPr="003A2327">
        <w:t>players</w:t>
      </w:r>
      <w:r w:rsidR="00CE5F21" w:rsidRPr="003A2327">
        <w:t>’</w:t>
      </w:r>
      <w:r w:rsidR="003F49FF" w:rsidRPr="003A2327">
        <w:t xml:space="preserve"> ability to have fun during gameplay</w:t>
      </w:r>
      <w:r w:rsidR="006B2D56" w:rsidRPr="003A2327">
        <w:t xml:space="preserve"> </w:t>
      </w:r>
      <w:r w:rsidR="00543FC8" w:rsidRPr="003A2327">
        <w:t>(Figure 5.4).</w:t>
      </w:r>
      <w:r w:rsidR="003F49FF" w:rsidRPr="003A2327">
        <w:t xml:space="preserve"> The second question, “</w:t>
      </w:r>
      <w:r w:rsidR="00647295" w:rsidRPr="003A2327">
        <w:t xml:space="preserve">I feel that I could play </w:t>
      </w:r>
      <w:r w:rsidR="00647295" w:rsidRPr="003A2327">
        <w:rPr>
          <w:i/>
          <w:iCs/>
        </w:rPr>
        <w:t>Resilience</w:t>
      </w:r>
      <w:r w:rsidR="00647295" w:rsidRPr="003A2327">
        <w:t xml:space="preserve"> for an hour without getting bored</w:t>
      </w:r>
      <w:r w:rsidR="00FC6338" w:rsidRPr="003A2327">
        <w:t>,</w:t>
      </w:r>
      <w:r w:rsidR="007B4A26" w:rsidRPr="003A2327">
        <w:t>”</w:t>
      </w:r>
      <w:r w:rsidR="003F49FF" w:rsidRPr="003A2327">
        <w:t xml:space="preserve"> assessed player</w:t>
      </w:r>
      <w:r w:rsidR="00BE6F5F" w:rsidRPr="003A2327">
        <w:t xml:space="preserve">s’ ability to engage with the game for the minimum recommended amount of playtime (1 hour) </w:t>
      </w:r>
      <w:r w:rsidR="003F49FF" w:rsidRPr="003A2327">
        <w:t>(Figure 5.</w:t>
      </w:r>
      <w:r w:rsidR="00647295" w:rsidRPr="003A2327">
        <w:t>5</w:t>
      </w:r>
      <w:r w:rsidR="003F49FF" w:rsidRPr="003A2327">
        <w:t>).</w:t>
      </w:r>
      <w:r w:rsidR="00872AF1" w:rsidRPr="003A2327">
        <w:t xml:space="preserve"> </w:t>
      </w:r>
      <w:r w:rsidR="00444B21" w:rsidRPr="003A2327">
        <w:t>The third question, “</w:t>
      </w:r>
      <w:r w:rsidR="00444B21" w:rsidRPr="003A2327">
        <w:rPr>
          <w:i/>
          <w:iCs/>
        </w:rPr>
        <w:t>Resilience</w:t>
      </w:r>
      <w:r w:rsidR="00444B21" w:rsidRPr="003A2327">
        <w:t xml:space="preserve"> was easy to learn how to play</w:t>
      </w:r>
      <w:r w:rsidR="00FC6338" w:rsidRPr="003A2327">
        <w:t>,</w:t>
      </w:r>
      <w:r w:rsidR="00444B21" w:rsidRPr="003A2327">
        <w:t>”</w:t>
      </w:r>
      <w:r w:rsidR="007B4A26" w:rsidRPr="003A2327">
        <w:t xml:space="preserve"> provided feedback on how the game’s tutorial and </w:t>
      </w:r>
      <w:r w:rsidR="0015624F" w:rsidRPr="003A2327">
        <w:t xml:space="preserve">general presentation facilitated player’s understanding of </w:t>
      </w:r>
      <w:r w:rsidR="006A23CF" w:rsidRPr="003A2327">
        <w:t xml:space="preserve">how to engage with </w:t>
      </w:r>
      <w:r w:rsidR="000D1702" w:rsidRPr="003A2327">
        <w:t xml:space="preserve">and succeed at </w:t>
      </w:r>
      <w:r w:rsidR="006A23CF" w:rsidRPr="003A2327">
        <w:t xml:space="preserve">the game (Figure 5.6). Finally, the fourth </w:t>
      </w:r>
      <w:r w:rsidR="009F7D6D" w:rsidRPr="003A2327">
        <w:t>question, “</w:t>
      </w:r>
      <w:r w:rsidR="006A23CF" w:rsidRPr="003A2327">
        <w:t xml:space="preserve">I feel that I learned about ecological systems while playing </w:t>
      </w:r>
      <w:r w:rsidR="006A23CF" w:rsidRPr="003A2327">
        <w:rPr>
          <w:i/>
          <w:iCs/>
        </w:rPr>
        <w:t>Resilience</w:t>
      </w:r>
      <w:r w:rsidR="00FC6338" w:rsidRPr="003A2327">
        <w:rPr>
          <w:i/>
          <w:iCs/>
        </w:rPr>
        <w:t>,</w:t>
      </w:r>
      <w:r w:rsidR="006A23CF" w:rsidRPr="003A2327">
        <w:t xml:space="preserve">” </w:t>
      </w:r>
      <w:r w:rsidR="009F7D6D" w:rsidRPr="003A2327">
        <w:t>allowed us to assess if information about ecological systems was being successfully delivered</w:t>
      </w:r>
      <w:r w:rsidR="00FC6338" w:rsidRPr="003A2327">
        <w:t xml:space="preserve"> and</w:t>
      </w:r>
      <w:r w:rsidR="009F7D6D" w:rsidRPr="003A2327">
        <w:t xml:space="preserve"> the level to which participants felt that they were understanding these concepts (Figure 5.7).</w:t>
      </w:r>
    </w:p>
    <w:p w14:paraId="373B364E" w14:textId="77777777" w:rsidR="00E84062" w:rsidRPr="003A2327" w:rsidRDefault="00E84062" w:rsidP="007253AC"/>
    <w:p w14:paraId="74316AE6" w14:textId="0D423150" w:rsidR="00E84062" w:rsidRPr="003A2327" w:rsidRDefault="00E84062" w:rsidP="007253AC">
      <w:r w:rsidRPr="003A2327">
        <w:t>For each code</w:t>
      </w:r>
      <w:r w:rsidR="00BE4356" w:rsidRPr="003A2327">
        <w:t xml:space="preserve"> in the developed codebook</w:t>
      </w:r>
      <w:r w:rsidRPr="003A2327">
        <w:t>, we plotted the number of participants who had a response that fell into that code</w:t>
      </w:r>
      <w:r w:rsidR="006339B8" w:rsidRPr="003A2327">
        <w:t xml:space="preserve"> (Figure 5.8 and Figure 5.9)</w:t>
      </w:r>
      <w:r w:rsidRPr="003A2327">
        <w:t xml:space="preserve">. When the same code was </w:t>
      </w:r>
      <w:proofErr w:type="gramStart"/>
      <w:r w:rsidRPr="003A2327">
        <w:t>present</w:t>
      </w:r>
      <w:proofErr w:type="gramEnd"/>
      <w:r w:rsidRPr="003A2327">
        <w:t xml:space="preserve"> more than once across a participant’s responses, we only counted the first time it appeared.</w:t>
      </w:r>
      <w:r w:rsidR="00556CDE" w:rsidRPr="003A2327">
        <w:t xml:space="preserve"> </w:t>
      </w:r>
      <w:r w:rsidR="004E0DFF" w:rsidRPr="003A2327">
        <w:t>Among positively coded r</w:t>
      </w:r>
      <w:r w:rsidR="00295223" w:rsidRPr="003A2327">
        <w:t>esponses</w:t>
      </w:r>
      <w:r w:rsidR="004E0DFF" w:rsidRPr="003A2327">
        <w:t>,</w:t>
      </w:r>
      <w:r w:rsidR="00295223" w:rsidRPr="003A2327">
        <w:t xml:space="preserve"> “Fun (general)” </w:t>
      </w:r>
      <w:r w:rsidR="00E93A15" w:rsidRPr="003A2327">
        <w:t>appeared most</w:t>
      </w:r>
      <w:r w:rsidR="00295223" w:rsidRPr="003A2327">
        <w:t xml:space="preserve"> </w:t>
      </w:r>
      <w:r w:rsidR="00E93A15" w:rsidRPr="003A2327">
        <w:t xml:space="preserve">frequently </w:t>
      </w:r>
      <w:r w:rsidR="00893758" w:rsidRPr="003A2327">
        <w:t xml:space="preserve">with </w:t>
      </w:r>
      <w:r w:rsidR="00904A93" w:rsidRPr="003A2327">
        <w:t>25 participants</w:t>
      </w:r>
      <w:r w:rsidR="006833DE" w:rsidRPr="003A2327">
        <w:t xml:space="preserve"> </w:t>
      </w:r>
      <w:r w:rsidR="00802412" w:rsidRPr="003A2327">
        <w:t>including a response that</w:t>
      </w:r>
      <w:r w:rsidR="00B31288" w:rsidRPr="003A2327">
        <w:t xml:space="preserve"> mention</w:t>
      </w:r>
      <w:r w:rsidR="00802412" w:rsidRPr="003A2327">
        <w:t>ed</w:t>
      </w:r>
      <w:r w:rsidR="00EE09C9" w:rsidRPr="003A2327">
        <w:t xml:space="preserve"> having fun playing the game without further elaboration. Other common </w:t>
      </w:r>
      <w:r w:rsidR="00992CDE" w:rsidRPr="003A2327">
        <w:t>positively coded</w:t>
      </w:r>
      <w:r w:rsidR="00EE09C9" w:rsidRPr="003A2327">
        <w:t xml:space="preserve"> responses included</w:t>
      </w:r>
      <w:r w:rsidR="00FE3945" w:rsidRPr="003A2327">
        <w:t xml:space="preserve"> “Learning</w:t>
      </w:r>
      <w:r w:rsidR="00FC68AD" w:rsidRPr="003A2327">
        <w:t>,</w:t>
      </w:r>
      <w:r w:rsidR="00FE3945" w:rsidRPr="003A2327">
        <w:t xml:space="preserve">” </w:t>
      </w:r>
      <w:r w:rsidR="00EE1205" w:rsidRPr="003A2327">
        <w:t xml:space="preserve">which appeared 24 times and indicated a participant who mentioned </w:t>
      </w:r>
      <w:r w:rsidR="006C66BB" w:rsidRPr="003A2327">
        <w:t xml:space="preserve">learning from the game, and </w:t>
      </w:r>
      <w:r w:rsidR="00FE3945" w:rsidRPr="003A2327">
        <w:t>“Clear inst</w:t>
      </w:r>
      <w:r w:rsidR="004E0DFF" w:rsidRPr="003A2327">
        <w:t>ructions</w:t>
      </w:r>
      <w:r w:rsidR="00FC68AD" w:rsidRPr="003A2327">
        <w:t>,</w:t>
      </w:r>
      <w:r w:rsidR="006C66BB" w:rsidRPr="003A2327">
        <w:t>” which</w:t>
      </w:r>
      <w:r w:rsidR="00893758" w:rsidRPr="003A2327">
        <w:t xml:space="preserve"> appeared 20 times and</w:t>
      </w:r>
      <w:r w:rsidR="006C66BB" w:rsidRPr="003A2327">
        <w:t xml:space="preserve"> indicated a participant who found the game’s instructions to be clear. </w:t>
      </w:r>
      <w:r w:rsidR="00992CDE" w:rsidRPr="003A2327">
        <w:t xml:space="preserve">Among negatively coded responses, </w:t>
      </w:r>
      <w:r w:rsidR="00E93A15" w:rsidRPr="003A2327">
        <w:t>“Gameplay” appeared most frequently</w:t>
      </w:r>
      <w:r w:rsidR="00992CDE" w:rsidRPr="003A2327">
        <w:t>,</w:t>
      </w:r>
      <w:r w:rsidR="00E93A15" w:rsidRPr="003A2327">
        <w:t xml:space="preserve"> </w:t>
      </w:r>
      <w:r w:rsidR="00992CDE" w:rsidRPr="003A2327">
        <w:t xml:space="preserve">with </w:t>
      </w:r>
      <w:r w:rsidR="00FE3945" w:rsidRPr="003A2327">
        <w:t>17 participants</w:t>
      </w:r>
      <w:r w:rsidR="00992CDE" w:rsidRPr="003A2327">
        <w:t xml:space="preserve"> mentioning some sort of dissatisfaction with gameplay-related elements</w:t>
      </w:r>
      <w:r w:rsidR="00FE3945" w:rsidRPr="003A2327">
        <w:t>.</w:t>
      </w:r>
    </w:p>
    <w:p w14:paraId="286A9F8E" w14:textId="77777777" w:rsidR="00872AF1" w:rsidRDefault="00872AF1" w:rsidP="008D1638">
      <w:pPr>
        <w:rPr>
          <w:highlight w:val="yellow"/>
        </w:rPr>
      </w:pPr>
    </w:p>
    <w:p w14:paraId="24F384A3" w14:textId="77777777" w:rsidR="0011301A" w:rsidRPr="005713AA" w:rsidRDefault="0011301A" w:rsidP="008D1638">
      <w:pPr>
        <w:rPr>
          <w:b/>
        </w:rPr>
      </w:pPr>
    </w:p>
    <w:p w14:paraId="0E5DDED4" w14:textId="344AF1F0" w:rsidR="00815425" w:rsidRDefault="00BA79FC" w:rsidP="00D410A2">
      <w:bookmarkStart w:id="58" w:name="_heading=h.7egr08a865h4" w:colFirst="0" w:colLast="0"/>
      <w:bookmarkStart w:id="59" w:name="_Figure_5.1._Comparison"/>
      <w:bookmarkStart w:id="60" w:name="_heading=h.vecrq3igu1ns" w:colFirst="0" w:colLast="0"/>
      <w:bookmarkEnd w:id="58"/>
      <w:bookmarkEnd w:id="59"/>
      <w:bookmarkEnd w:id="60"/>
      <w:r w:rsidRPr="00D410A2">
        <w:rPr>
          <w:noProof/>
        </w:rPr>
        <w:lastRenderedPageBreak/>
        <w:drawing>
          <wp:inline distT="0" distB="0" distL="0" distR="0" wp14:anchorId="6F2B6C56" wp14:editId="05554BD6">
            <wp:extent cx="5480050" cy="4229100"/>
            <wp:effectExtent l="0" t="0" r="6350" b="0"/>
            <wp:docPr id="121797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p>
    <w:p w14:paraId="2D11E210" w14:textId="387E08D7" w:rsidR="005F2DDA" w:rsidRPr="001628F8" w:rsidRDefault="005F2DDA" w:rsidP="005F2DDA">
      <w:pPr>
        <w:pStyle w:val="Heading5"/>
      </w:pPr>
      <w:bookmarkStart w:id="61" w:name="_Toc162358310"/>
      <w:bookmarkStart w:id="62" w:name="_Toc162362541"/>
      <w:r w:rsidRPr="001628F8">
        <w:t>Figure 5.1. Comparison of Total Pre- and Post-Test Scores</w:t>
      </w:r>
      <w:bookmarkStart w:id="63" w:name="_Hlk164078106"/>
      <w:bookmarkEnd w:id="61"/>
      <w:bookmarkEnd w:id="62"/>
      <w:r w:rsidR="00992CDE">
        <w:t>.</w:t>
      </w:r>
      <w:r>
        <w:t xml:space="preserve"> </w:t>
      </w:r>
      <w:r w:rsidRPr="003A2327">
        <w:t>(Out of 25 possible points, n=58, p&lt;0.001)</w:t>
      </w:r>
      <w:bookmarkEnd w:id="63"/>
      <w:r w:rsidRPr="003A2327">
        <w:t>.</w:t>
      </w:r>
    </w:p>
    <w:p w14:paraId="1992BAB8" w14:textId="77777777" w:rsidR="005F2DDA" w:rsidRPr="005713AA" w:rsidRDefault="005F2DDA" w:rsidP="00D410A2"/>
    <w:p w14:paraId="0E5DDEDF" w14:textId="77777777" w:rsidR="00815425" w:rsidRPr="005713AA" w:rsidRDefault="00815425" w:rsidP="00937AF5">
      <w:bookmarkStart w:id="64" w:name="_heading=h.kbm0qqbilibc" w:colFirst="0" w:colLast="0"/>
      <w:bookmarkStart w:id="65" w:name="_heading=h.etd0prptmt2a" w:colFirst="0" w:colLast="0"/>
      <w:bookmarkEnd w:id="64"/>
      <w:bookmarkEnd w:id="65"/>
    </w:p>
    <w:p w14:paraId="0E5DDEE1" w14:textId="77777777" w:rsidR="00815425" w:rsidRPr="00C01229" w:rsidRDefault="00815425" w:rsidP="008D1638">
      <w:pPr>
        <w:pStyle w:val="Heading1"/>
        <w:spacing w:line="240" w:lineRule="auto"/>
        <w:ind w:left="720" w:hanging="360"/>
        <w:jc w:val="left"/>
      </w:pPr>
      <w:bookmarkStart w:id="66" w:name="_heading=h.sei6jv9ufaxt" w:colFirst="0" w:colLast="0"/>
      <w:bookmarkStart w:id="67" w:name="_heading=h.3bejobfm22uj" w:colFirst="0" w:colLast="0"/>
      <w:bookmarkEnd w:id="66"/>
      <w:bookmarkEnd w:id="67"/>
    </w:p>
    <w:p w14:paraId="2706B4EB" w14:textId="60CCDE52" w:rsidR="00BA79FC" w:rsidRDefault="00BA79FC" w:rsidP="008D1638">
      <w:pPr>
        <w:pStyle w:val="Heading5"/>
        <w:rPr>
          <w:color w:val="auto"/>
        </w:rPr>
      </w:pPr>
      <w:bookmarkStart w:id="68" w:name="_Figure_5.2._Comparison"/>
      <w:bookmarkEnd w:id="68"/>
      <w:r>
        <w:rPr>
          <w:noProof/>
          <w:color w:val="auto"/>
        </w:rPr>
        <w:lastRenderedPageBreak/>
        <w:drawing>
          <wp:inline distT="0" distB="0" distL="0" distR="0" wp14:anchorId="05A82108" wp14:editId="46F44E3D">
            <wp:extent cx="5480050" cy="4229100"/>
            <wp:effectExtent l="0" t="0" r="6350" b="0"/>
            <wp:docPr id="2134932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r>
        <w:rPr>
          <w:color w:val="auto"/>
        </w:rPr>
        <w:t xml:space="preserve"> </w:t>
      </w:r>
    </w:p>
    <w:p w14:paraId="4B35260E" w14:textId="33208ECD" w:rsidR="00A459C9" w:rsidRPr="001628F8" w:rsidRDefault="00A459C9" w:rsidP="00A459C9">
      <w:pPr>
        <w:pStyle w:val="Heading5"/>
      </w:pPr>
      <w:r w:rsidRPr="001628F8">
        <w:t>Figure 5.2. Comparison of Objective 1 Pre- and Post-Test Scores</w:t>
      </w:r>
      <w:r w:rsidR="00FA136F">
        <w:t>.</w:t>
      </w:r>
      <w:r>
        <w:t xml:space="preserve"> </w:t>
      </w:r>
      <w:r w:rsidRPr="003A2327">
        <w:t>(Out of 18 possible points, n=58, p&lt;0.001).</w:t>
      </w:r>
    </w:p>
    <w:p w14:paraId="09EC5994" w14:textId="77777777" w:rsidR="00A459C9" w:rsidRPr="00A459C9" w:rsidRDefault="00A459C9" w:rsidP="00A459C9"/>
    <w:p w14:paraId="0E5DDEE2" w14:textId="77777777" w:rsidR="00815425" w:rsidRPr="005713AA" w:rsidRDefault="00815425" w:rsidP="008D1638"/>
    <w:p w14:paraId="275341E6" w14:textId="77777777" w:rsidR="00C01229" w:rsidRDefault="00C01229" w:rsidP="008D1638">
      <w:pPr>
        <w:pStyle w:val="Heading1"/>
        <w:spacing w:line="240" w:lineRule="auto"/>
      </w:pPr>
    </w:p>
    <w:p w14:paraId="03B46C90" w14:textId="77777777" w:rsidR="00AF603D" w:rsidRDefault="00AF603D" w:rsidP="008D1638"/>
    <w:p w14:paraId="3BEFC0AE" w14:textId="77777777" w:rsidR="00AF603D" w:rsidRDefault="00AF603D" w:rsidP="008D1638"/>
    <w:p w14:paraId="0C3F815A" w14:textId="77777777" w:rsidR="00AF603D" w:rsidRDefault="00AF603D" w:rsidP="008D1638"/>
    <w:p w14:paraId="14F5AC7D" w14:textId="77777777" w:rsidR="00AF603D" w:rsidRDefault="00AF603D" w:rsidP="008D1638"/>
    <w:p w14:paraId="49B3CDCA" w14:textId="77777777" w:rsidR="00AF603D" w:rsidRDefault="00AF603D" w:rsidP="008D1638"/>
    <w:p w14:paraId="72233A41" w14:textId="77777777" w:rsidR="00AF603D" w:rsidRDefault="00AF603D" w:rsidP="008D1638"/>
    <w:p w14:paraId="33E105C0" w14:textId="77777777" w:rsidR="00AF603D" w:rsidRDefault="00AF603D" w:rsidP="008D1638"/>
    <w:p w14:paraId="3A09F2C4" w14:textId="77777777" w:rsidR="00AF603D" w:rsidRDefault="00AF603D" w:rsidP="008D1638"/>
    <w:p w14:paraId="35A78AEB" w14:textId="77777777" w:rsidR="00AF603D" w:rsidRDefault="00AF603D" w:rsidP="008D1638"/>
    <w:p w14:paraId="64C398B1" w14:textId="77777777" w:rsidR="00AF603D" w:rsidRDefault="00AF603D" w:rsidP="008D1638"/>
    <w:p w14:paraId="4301EE59" w14:textId="77777777" w:rsidR="00AF603D" w:rsidRDefault="00AF603D" w:rsidP="008D1638"/>
    <w:p w14:paraId="6F055947" w14:textId="77777777" w:rsidR="00AF603D" w:rsidRDefault="00AF603D" w:rsidP="008D1638"/>
    <w:p w14:paraId="796A65D0" w14:textId="77777777" w:rsidR="00AF603D" w:rsidRDefault="00AF603D" w:rsidP="008D1638"/>
    <w:p w14:paraId="42DD91F5" w14:textId="77777777" w:rsidR="00AF603D" w:rsidRDefault="00AF603D" w:rsidP="008D1638"/>
    <w:p w14:paraId="6464A924" w14:textId="77777777" w:rsidR="00AF603D" w:rsidRDefault="00AF603D" w:rsidP="008D1638"/>
    <w:p w14:paraId="184AE6ED" w14:textId="63DD14E5" w:rsidR="00AF603D" w:rsidRPr="005713AA" w:rsidRDefault="00AF603D" w:rsidP="008D1638">
      <w:pPr>
        <w:pStyle w:val="Heading5"/>
      </w:pPr>
      <w:bookmarkStart w:id="69" w:name="_Figure_5.3._Comparison"/>
      <w:bookmarkEnd w:id="69"/>
      <w:r>
        <w:rPr>
          <w:noProof/>
          <w:color w:val="auto"/>
        </w:rPr>
        <w:drawing>
          <wp:inline distT="0" distB="0" distL="0" distR="0" wp14:anchorId="0C89BE4F" wp14:editId="1B56969F">
            <wp:extent cx="5480050" cy="4229100"/>
            <wp:effectExtent l="0" t="0" r="6350" b="0"/>
            <wp:docPr id="1895014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14129"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p>
    <w:p w14:paraId="1750409D" w14:textId="03130AB8" w:rsidR="00A459C9" w:rsidRPr="001628F8" w:rsidRDefault="00A459C9" w:rsidP="00A459C9">
      <w:pPr>
        <w:pStyle w:val="Heading5"/>
      </w:pPr>
      <w:r w:rsidRPr="001628F8">
        <w:t>Figure 5.3. Comparison of Objective 2 Pre- and Post-Test Scores</w:t>
      </w:r>
      <w:r w:rsidR="00FA136F">
        <w:t>.</w:t>
      </w:r>
      <w:r>
        <w:t xml:space="preserve"> </w:t>
      </w:r>
      <w:r w:rsidRPr="003A2327">
        <w:t>(Out of 7 possible points, n=58, p=0.004).</w:t>
      </w:r>
    </w:p>
    <w:p w14:paraId="6219F14C" w14:textId="77777777" w:rsidR="00AF603D" w:rsidRDefault="00AF603D" w:rsidP="008D1638"/>
    <w:p w14:paraId="7C50F49E" w14:textId="77777777" w:rsidR="00AF603D" w:rsidRDefault="00AF603D" w:rsidP="008D1638">
      <w:pPr>
        <w:rPr>
          <w:rFonts w:eastAsiaTheme="majorEastAsia" w:cstheme="majorBidi"/>
          <w:noProof/>
        </w:rPr>
      </w:pPr>
    </w:p>
    <w:p w14:paraId="514BFB8F" w14:textId="77777777" w:rsidR="00AF603D" w:rsidRDefault="00AF603D" w:rsidP="008D1638">
      <w:pPr>
        <w:rPr>
          <w:rFonts w:eastAsiaTheme="majorEastAsia" w:cstheme="majorBidi"/>
          <w:noProof/>
        </w:rPr>
      </w:pPr>
    </w:p>
    <w:p w14:paraId="3FC98D6D" w14:textId="77777777" w:rsidR="00AF603D" w:rsidRDefault="00AF603D" w:rsidP="008D1638">
      <w:pPr>
        <w:rPr>
          <w:rFonts w:eastAsiaTheme="majorEastAsia" w:cstheme="majorBidi"/>
          <w:noProof/>
        </w:rPr>
      </w:pPr>
    </w:p>
    <w:p w14:paraId="5D0AB961" w14:textId="77777777" w:rsidR="00AF603D" w:rsidRDefault="00AF603D" w:rsidP="008D1638">
      <w:pPr>
        <w:rPr>
          <w:rFonts w:eastAsiaTheme="majorEastAsia" w:cstheme="majorBidi"/>
          <w:noProof/>
        </w:rPr>
      </w:pPr>
    </w:p>
    <w:p w14:paraId="045601B3" w14:textId="77777777" w:rsidR="00AF603D" w:rsidRDefault="00AF603D" w:rsidP="008D1638">
      <w:pPr>
        <w:rPr>
          <w:rFonts w:eastAsiaTheme="majorEastAsia" w:cstheme="majorBidi"/>
          <w:noProof/>
        </w:rPr>
      </w:pPr>
    </w:p>
    <w:p w14:paraId="7B811F15" w14:textId="77777777" w:rsidR="00AF603D" w:rsidRDefault="00AF603D" w:rsidP="008D1638">
      <w:pPr>
        <w:rPr>
          <w:rFonts w:eastAsiaTheme="majorEastAsia" w:cstheme="majorBidi"/>
          <w:noProof/>
        </w:rPr>
      </w:pPr>
    </w:p>
    <w:p w14:paraId="446A7281" w14:textId="77777777" w:rsidR="00AF603D" w:rsidRDefault="00AF603D" w:rsidP="008D1638">
      <w:pPr>
        <w:rPr>
          <w:rFonts w:eastAsiaTheme="majorEastAsia" w:cstheme="majorBidi"/>
          <w:noProof/>
        </w:rPr>
      </w:pPr>
    </w:p>
    <w:p w14:paraId="16B236DA" w14:textId="77777777" w:rsidR="00AF603D" w:rsidRDefault="00AF603D" w:rsidP="008D1638">
      <w:pPr>
        <w:rPr>
          <w:rFonts w:eastAsiaTheme="majorEastAsia" w:cstheme="majorBidi"/>
          <w:noProof/>
        </w:rPr>
      </w:pPr>
    </w:p>
    <w:p w14:paraId="66CFE817" w14:textId="77777777" w:rsidR="00AF603D" w:rsidRDefault="00AF603D" w:rsidP="008D1638">
      <w:pPr>
        <w:rPr>
          <w:rFonts w:eastAsiaTheme="majorEastAsia" w:cstheme="majorBidi"/>
          <w:noProof/>
        </w:rPr>
      </w:pPr>
    </w:p>
    <w:p w14:paraId="2EB286F6" w14:textId="77777777" w:rsidR="00AF603D" w:rsidRDefault="00AF603D" w:rsidP="008D1638">
      <w:pPr>
        <w:rPr>
          <w:rFonts w:eastAsiaTheme="majorEastAsia" w:cstheme="majorBidi"/>
          <w:noProof/>
        </w:rPr>
      </w:pPr>
    </w:p>
    <w:p w14:paraId="4CC0E6F0" w14:textId="77777777" w:rsidR="00AF603D" w:rsidRDefault="00AF603D" w:rsidP="008D1638">
      <w:pPr>
        <w:rPr>
          <w:rFonts w:eastAsiaTheme="majorEastAsia" w:cstheme="majorBidi"/>
          <w:noProof/>
        </w:rPr>
      </w:pPr>
    </w:p>
    <w:p w14:paraId="00CD8FD5" w14:textId="77777777" w:rsidR="00AF603D" w:rsidRDefault="00AF603D" w:rsidP="008D1638">
      <w:pPr>
        <w:rPr>
          <w:rFonts w:eastAsiaTheme="majorEastAsia" w:cstheme="majorBidi"/>
          <w:noProof/>
        </w:rPr>
      </w:pPr>
    </w:p>
    <w:p w14:paraId="2F8A27D4" w14:textId="77777777" w:rsidR="00AF603D" w:rsidRDefault="00AF603D" w:rsidP="008D1638">
      <w:pPr>
        <w:rPr>
          <w:rFonts w:eastAsiaTheme="majorEastAsia" w:cstheme="majorBidi"/>
          <w:noProof/>
        </w:rPr>
      </w:pPr>
    </w:p>
    <w:p w14:paraId="011B5646" w14:textId="77777777" w:rsidR="00AF603D" w:rsidRDefault="00AF603D" w:rsidP="008D1638">
      <w:pPr>
        <w:rPr>
          <w:rFonts w:eastAsiaTheme="majorEastAsia" w:cstheme="majorBidi"/>
          <w:noProof/>
        </w:rPr>
      </w:pPr>
    </w:p>
    <w:p w14:paraId="1C03BCB2" w14:textId="77777777" w:rsidR="00AF603D" w:rsidRDefault="00AF603D" w:rsidP="008D1638">
      <w:pPr>
        <w:rPr>
          <w:rFonts w:eastAsiaTheme="majorEastAsia" w:cstheme="majorBidi"/>
          <w:noProof/>
        </w:rPr>
      </w:pPr>
    </w:p>
    <w:p w14:paraId="2A68C617" w14:textId="77777777" w:rsidR="005E6C7D" w:rsidRDefault="005E6C7D" w:rsidP="008D1638">
      <w:pPr>
        <w:rPr>
          <w:rFonts w:eastAsiaTheme="majorEastAsia" w:cstheme="majorBidi"/>
          <w:noProof/>
        </w:rPr>
      </w:pPr>
    </w:p>
    <w:p w14:paraId="50C0B4C1" w14:textId="6BC5E51B" w:rsidR="005E6C7D" w:rsidRDefault="005C67F7" w:rsidP="008D1638">
      <w:pPr>
        <w:rPr>
          <w:rFonts w:eastAsiaTheme="majorEastAsia" w:cstheme="majorBidi"/>
          <w:noProof/>
        </w:rPr>
      </w:pPr>
      <w:bookmarkStart w:id="70" w:name="_Figure_5.4._Participant"/>
      <w:bookmarkEnd w:id="70"/>
      <w:r>
        <w:rPr>
          <w:noProof/>
        </w:rPr>
        <w:lastRenderedPageBreak/>
        <w:drawing>
          <wp:inline distT="0" distB="0" distL="0" distR="0" wp14:anchorId="2BE653FC" wp14:editId="5CF0D88F">
            <wp:extent cx="5437514" cy="3238500"/>
            <wp:effectExtent l="0" t="0" r="10795" b="0"/>
            <wp:docPr id="774881937" name="Chart 1">
              <a:extLst xmlns:a="http://schemas.openxmlformats.org/drawingml/2006/main">
                <a:ext uri="{FF2B5EF4-FFF2-40B4-BE49-F238E27FC236}">
                  <a16:creationId xmlns:a16="http://schemas.microsoft.com/office/drawing/2014/main" id="{71CBA1A6-391F-7C5B-CA6B-4702E16E28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44F52C" w14:textId="77777777" w:rsidR="00A459C9" w:rsidRDefault="00A459C9" w:rsidP="00A459C9">
      <w:pPr>
        <w:pStyle w:val="Heading5"/>
      </w:pPr>
      <w:r w:rsidRPr="003A2327">
        <w:t>Figure 5.4. Participant Opinions on Entertainment Value.</w:t>
      </w:r>
    </w:p>
    <w:p w14:paraId="0DFD8787" w14:textId="77777777" w:rsidR="00A459C9" w:rsidRDefault="00A459C9" w:rsidP="008D1638">
      <w:pPr>
        <w:rPr>
          <w:rFonts w:eastAsiaTheme="majorEastAsia" w:cstheme="majorBidi"/>
          <w:noProof/>
        </w:rPr>
      </w:pPr>
    </w:p>
    <w:p w14:paraId="04591E14" w14:textId="77777777" w:rsidR="00B305F7" w:rsidRDefault="00B305F7" w:rsidP="008D1638"/>
    <w:p w14:paraId="74DE3858" w14:textId="77777777" w:rsidR="00A459C9" w:rsidRDefault="00A459C9" w:rsidP="008D1638">
      <w:bookmarkStart w:id="71" w:name="_Figure_5.5._Participant"/>
      <w:bookmarkEnd w:id="71"/>
    </w:p>
    <w:p w14:paraId="6DB7521D" w14:textId="77777777" w:rsidR="00A459C9" w:rsidRDefault="00A459C9" w:rsidP="008D1638"/>
    <w:p w14:paraId="589E47E3" w14:textId="0C24755E" w:rsidR="00BA79FC" w:rsidRDefault="00B305F7" w:rsidP="008D1638">
      <w:r>
        <w:rPr>
          <w:noProof/>
        </w:rPr>
        <w:drawing>
          <wp:inline distT="0" distB="0" distL="0" distR="0" wp14:anchorId="74E5B6ED" wp14:editId="69E45A8E">
            <wp:extent cx="5498792" cy="3270250"/>
            <wp:effectExtent l="0" t="0" r="6985" b="6350"/>
            <wp:docPr id="115353056" name="Chart 1">
              <a:extLst xmlns:a="http://schemas.openxmlformats.org/drawingml/2006/main">
                <a:ext uri="{FF2B5EF4-FFF2-40B4-BE49-F238E27FC236}">
                  <a16:creationId xmlns:a16="http://schemas.microsoft.com/office/drawing/2014/main" id="{C08600DB-BC6F-2AFE-0950-934BD2DD40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8C3C4BD" w14:textId="77777777" w:rsidR="00A459C9" w:rsidRPr="00FE60A5" w:rsidRDefault="00A459C9" w:rsidP="00A459C9">
      <w:pPr>
        <w:pStyle w:val="Heading5"/>
      </w:pPr>
      <w:r w:rsidRPr="003A2327">
        <w:t>Figure 5.5. Participant Opinions on Engagement While Playing.</w:t>
      </w:r>
    </w:p>
    <w:p w14:paraId="0068D590" w14:textId="77777777" w:rsidR="00A459C9" w:rsidRPr="00A459C9" w:rsidRDefault="00A459C9" w:rsidP="00A459C9"/>
    <w:p w14:paraId="31EE083B" w14:textId="4F4C0490" w:rsidR="00FF0091" w:rsidRDefault="008F7BDB" w:rsidP="00FF0091">
      <w:bookmarkStart w:id="72" w:name="_Figure_5.6._Participant"/>
      <w:bookmarkEnd w:id="72"/>
      <w:r>
        <w:rPr>
          <w:noProof/>
        </w:rPr>
        <w:lastRenderedPageBreak/>
        <w:drawing>
          <wp:inline distT="0" distB="0" distL="0" distR="0" wp14:anchorId="3257F662" wp14:editId="69392BBE">
            <wp:extent cx="5467788" cy="3263900"/>
            <wp:effectExtent l="0" t="0" r="0" b="12700"/>
            <wp:docPr id="1955885154" name="Chart 1">
              <a:extLst xmlns:a="http://schemas.openxmlformats.org/drawingml/2006/main">
                <a:ext uri="{FF2B5EF4-FFF2-40B4-BE49-F238E27FC236}">
                  <a16:creationId xmlns:a16="http://schemas.microsoft.com/office/drawing/2014/main" id="{16472738-1468-B6FA-2878-C113EBC9B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134C0E" w14:textId="77777777" w:rsidR="00A459C9" w:rsidRPr="00FE60A5" w:rsidRDefault="00A459C9" w:rsidP="00A459C9">
      <w:pPr>
        <w:pStyle w:val="Heading5"/>
      </w:pPr>
      <w:r w:rsidRPr="003A2327">
        <w:t>Figure 5.6. Participant Opinions on Ease of Learning How to Play the Game.</w:t>
      </w:r>
    </w:p>
    <w:p w14:paraId="2D719950" w14:textId="77777777" w:rsidR="00A459C9" w:rsidRDefault="00A459C9" w:rsidP="00FF0091"/>
    <w:p w14:paraId="648B71C2" w14:textId="77777777" w:rsidR="00FF0091" w:rsidRDefault="00FF0091" w:rsidP="00FF0091"/>
    <w:p w14:paraId="33951788" w14:textId="77777777" w:rsidR="00A459C9" w:rsidRDefault="00A459C9" w:rsidP="00FF0091"/>
    <w:p w14:paraId="1C79A8A7" w14:textId="77777777" w:rsidR="00A459C9" w:rsidRDefault="00A459C9" w:rsidP="00FF0091"/>
    <w:p w14:paraId="179943FA" w14:textId="77777777" w:rsidR="00A459C9" w:rsidRDefault="00A459C9" w:rsidP="00FF0091"/>
    <w:p w14:paraId="19DE6356" w14:textId="77777777" w:rsidR="00A459C9" w:rsidRDefault="00A459C9" w:rsidP="00FF0091"/>
    <w:p w14:paraId="097B148C" w14:textId="77777777" w:rsidR="00A459C9" w:rsidRDefault="00A459C9" w:rsidP="00FF0091"/>
    <w:p w14:paraId="737A60C5" w14:textId="55709799" w:rsidR="00C01229" w:rsidRDefault="004C0FEB" w:rsidP="007253AC">
      <w:r>
        <w:rPr>
          <w:noProof/>
        </w:rPr>
        <w:lastRenderedPageBreak/>
        <w:drawing>
          <wp:inline distT="0" distB="0" distL="0" distR="0" wp14:anchorId="5B74B60D" wp14:editId="65793A89">
            <wp:extent cx="5476113" cy="3289300"/>
            <wp:effectExtent l="0" t="0" r="10795" b="6350"/>
            <wp:docPr id="1187754253" name="Chart 1">
              <a:extLst xmlns:a="http://schemas.openxmlformats.org/drawingml/2006/main">
                <a:ext uri="{FF2B5EF4-FFF2-40B4-BE49-F238E27FC236}">
                  <a16:creationId xmlns:a16="http://schemas.microsoft.com/office/drawing/2014/main" id="{CC905472-48D5-AA2F-AEE4-098A67B028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99910B" w14:textId="77777777" w:rsidR="00A459C9" w:rsidRPr="00FE60A5" w:rsidRDefault="00A459C9" w:rsidP="00A459C9">
      <w:pPr>
        <w:pStyle w:val="Heading5"/>
      </w:pPr>
      <w:r w:rsidRPr="003A2327">
        <w:t>Figure 5.7. Participant Self-Perception of Learning About Ecological Systems.</w:t>
      </w:r>
    </w:p>
    <w:p w14:paraId="19699583" w14:textId="77777777" w:rsidR="00A459C9" w:rsidRDefault="00A459C9" w:rsidP="007253AC"/>
    <w:p w14:paraId="06BDB1EF" w14:textId="77777777" w:rsidR="00A459C9" w:rsidRDefault="00A459C9" w:rsidP="007253AC"/>
    <w:p w14:paraId="16EFD17F" w14:textId="77777777" w:rsidR="00A459C9" w:rsidRDefault="00A459C9" w:rsidP="007253AC"/>
    <w:p w14:paraId="2E638E67" w14:textId="77777777" w:rsidR="00A459C9" w:rsidRDefault="00A459C9" w:rsidP="007253AC"/>
    <w:p w14:paraId="009C0D8C" w14:textId="77777777" w:rsidR="00A459C9" w:rsidRDefault="00A459C9" w:rsidP="007253AC"/>
    <w:p w14:paraId="58D904F5" w14:textId="77777777" w:rsidR="00A459C9" w:rsidRDefault="00A459C9" w:rsidP="007253AC"/>
    <w:p w14:paraId="69761498" w14:textId="77777777" w:rsidR="00C01229" w:rsidRDefault="00C01229" w:rsidP="008D1638">
      <w:pPr>
        <w:pStyle w:val="Heading1"/>
        <w:spacing w:line="240" w:lineRule="auto"/>
      </w:pPr>
    </w:p>
    <w:p w14:paraId="2C2BAAE7" w14:textId="77777777" w:rsidR="00C01229" w:rsidRDefault="00C01229" w:rsidP="008D1638">
      <w:pPr>
        <w:pStyle w:val="Heading1"/>
        <w:spacing w:line="240" w:lineRule="auto"/>
      </w:pPr>
    </w:p>
    <w:p w14:paraId="582E242C" w14:textId="77777777" w:rsidR="001D3CB4" w:rsidRDefault="001D3CB4" w:rsidP="00176827">
      <w:bookmarkStart w:id="73" w:name="_Figure_5.8._Positive"/>
      <w:bookmarkEnd w:id="73"/>
      <w:r>
        <w:rPr>
          <w:noProof/>
        </w:rPr>
        <w:lastRenderedPageBreak/>
        <w:drawing>
          <wp:inline distT="0" distB="0" distL="0" distR="0" wp14:anchorId="0447B387" wp14:editId="515A5803">
            <wp:extent cx="5507979" cy="3270250"/>
            <wp:effectExtent l="0" t="0" r="17145" b="6350"/>
            <wp:docPr id="669006483" name="Chart 1">
              <a:extLst xmlns:a="http://schemas.openxmlformats.org/drawingml/2006/main">
                <a:ext uri="{FF2B5EF4-FFF2-40B4-BE49-F238E27FC236}">
                  <a16:creationId xmlns:a16="http://schemas.microsoft.com/office/drawing/2014/main" id="{E6FE1914-7312-F636-B09D-5C789CA0D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6844E39" w14:textId="77777777" w:rsidR="00D71E52" w:rsidRPr="00D64A72" w:rsidRDefault="00D71E52" w:rsidP="00D71E52">
      <w:pPr>
        <w:pStyle w:val="Heading5"/>
      </w:pPr>
      <w:r w:rsidRPr="003A2327">
        <w:t>Figure 5.8. Positive Codes Appearing in Short Answer Responses.</w:t>
      </w:r>
    </w:p>
    <w:p w14:paraId="39622DD0" w14:textId="77777777" w:rsidR="00D71E52" w:rsidRDefault="00D71E52" w:rsidP="00176827"/>
    <w:p w14:paraId="50A9C453" w14:textId="77777777" w:rsidR="00A459C9" w:rsidRDefault="00A459C9" w:rsidP="00176827"/>
    <w:p w14:paraId="1E7325B4" w14:textId="77777777" w:rsidR="00A459C9" w:rsidRDefault="00A459C9" w:rsidP="00176827"/>
    <w:p w14:paraId="62235BF5" w14:textId="77777777" w:rsidR="00A459C9" w:rsidRDefault="00A459C9" w:rsidP="00176827"/>
    <w:p w14:paraId="659F6635" w14:textId="77777777" w:rsidR="00A459C9" w:rsidRDefault="00A459C9" w:rsidP="00176827"/>
    <w:p w14:paraId="1B9F7A90" w14:textId="77777777" w:rsidR="00A459C9" w:rsidRDefault="00A459C9" w:rsidP="00176827"/>
    <w:p w14:paraId="01D8FBE5" w14:textId="77777777" w:rsidR="00A459C9" w:rsidRDefault="00A459C9" w:rsidP="00176827"/>
    <w:p w14:paraId="77E9B23E" w14:textId="77777777" w:rsidR="00176827" w:rsidRDefault="00176827" w:rsidP="00176827"/>
    <w:p w14:paraId="7DDC154B" w14:textId="77777777" w:rsidR="001D3CB4" w:rsidRDefault="001D3CB4" w:rsidP="00176827">
      <w:bookmarkStart w:id="74" w:name="_Figure_4.2._Negative"/>
      <w:bookmarkStart w:id="75" w:name="_Figure_5.9._Negative"/>
      <w:bookmarkEnd w:id="74"/>
      <w:bookmarkEnd w:id="75"/>
      <w:r>
        <w:rPr>
          <w:noProof/>
        </w:rPr>
        <w:lastRenderedPageBreak/>
        <w:drawing>
          <wp:inline distT="0" distB="0" distL="0" distR="0" wp14:anchorId="32DAB59C" wp14:editId="46FEFC6D">
            <wp:extent cx="5499100" cy="3327803"/>
            <wp:effectExtent l="0" t="0" r="6350" b="6350"/>
            <wp:docPr id="77119439" name="Chart 1">
              <a:extLst xmlns:a="http://schemas.openxmlformats.org/drawingml/2006/main">
                <a:ext uri="{FF2B5EF4-FFF2-40B4-BE49-F238E27FC236}">
                  <a16:creationId xmlns:a16="http://schemas.microsoft.com/office/drawing/2014/main" id="{362F6390-0309-FDCF-3962-06D50DBFBD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0C0E18A" w14:textId="77777777" w:rsidR="00D71E52" w:rsidRDefault="00D71E52" w:rsidP="00D71E52">
      <w:pPr>
        <w:pStyle w:val="Heading5"/>
      </w:pPr>
      <w:r w:rsidRPr="003A2327">
        <w:t>Figure 5.9. Negative Codes Appearing in Short Answer Responses.</w:t>
      </w:r>
    </w:p>
    <w:p w14:paraId="5834E84E" w14:textId="77777777" w:rsidR="00D71E52" w:rsidRPr="00D64A72" w:rsidRDefault="00D71E52" w:rsidP="00176827"/>
    <w:p w14:paraId="7F29DE72" w14:textId="77777777" w:rsidR="001D3CB4" w:rsidRDefault="001D3CB4" w:rsidP="001D3CB4">
      <w:pPr>
        <w:pStyle w:val="Heading1"/>
      </w:pPr>
    </w:p>
    <w:p w14:paraId="49D50D9E" w14:textId="77777777" w:rsidR="0005233C" w:rsidRDefault="0005233C" w:rsidP="0005233C"/>
    <w:p w14:paraId="5853C0B2" w14:textId="77777777" w:rsidR="0005233C" w:rsidRDefault="0005233C" w:rsidP="0005233C"/>
    <w:p w14:paraId="44F2D3C2" w14:textId="77777777" w:rsidR="0005233C" w:rsidRDefault="0005233C" w:rsidP="0005233C"/>
    <w:p w14:paraId="09C44557" w14:textId="77777777" w:rsidR="0005233C" w:rsidRDefault="0005233C" w:rsidP="0005233C"/>
    <w:p w14:paraId="52FB87DE" w14:textId="77777777" w:rsidR="0005233C" w:rsidRDefault="0005233C" w:rsidP="0005233C"/>
    <w:p w14:paraId="6939D286" w14:textId="77777777" w:rsidR="0005233C" w:rsidRDefault="0005233C" w:rsidP="0005233C"/>
    <w:p w14:paraId="5A532484" w14:textId="77777777" w:rsidR="0005233C" w:rsidRDefault="0005233C" w:rsidP="0005233C"/>
    <w:p w14:paraId="781FEEE5" w14:textId="77777777" w:rsidR="0005233C" w:rsidRDefault="0005233C" w:rsidP="0005233C"/>
    <w:p w14:paraId="77A9F8F8" w14:textId="77777777" w:rsidR="0005233C" w:rsidRDefault="0005233C" w:rsidP="0005233C"/>
    <w:p w14:paraId="65F3FC8C" w14:textId="77777777" w:rsidR="0005233C" w:rsidRDefault="0005233C" w:rsidP="0005233C"/>
    <w:p w14:paraId="2E415C4B" w14:textId="77777777" w:rsidR="0005233C" w:rsidRDefault="0005233C" w:rsidP="0005233C"/>
    <w:p w14:paraId="3C805447" w14:textId="77777777" w:rsidR="0005233C" w:rsidRDefault="0005233C" w:rsidP="0005233C"/>
    <w:p w14:paraId="5815EBA3" w14:textId="77777777" w:rsidR="0005233C" w:rsidRDefault="0005233C" w:rsidP="0005233C"/>
    <w:p w14:paraId="2EE64118" w14:textId="77777777" w:rsidR="0005233C" w:rsidRDefault="0005233C" w:rsidP="0005233C"/>
    <w:p w14:paraId="2CF3BEFB" w14:textId="77777777" w:rsidR="0005233C" w:rsidRDefault="0005233C" w:rsidP="0005233C"/>
    <w:p w14:paraId="79BECBD7" w14:textId="77777777" w:rsidR="0005233C" w:rsidRDefault="0005233C" w:rsidP="0005233C"/>
    <w:p w14:paraId="1931BB7C" w14:textId="77777777" w:rsidR="0005233C" w:rsidRDefault="0005233C" w:rsidP="0005233C"/>
    <w:p w14:paraId="20C9E484" w14:textId="77777777" w:rsidR="0005233C" w:rsidRDefault="0005233C" w:rsidP="0005233C"/>
    <w:p w14:paraId="3034DE6F" w14:textId="77777777" w:rsidR="0005233C" w:rsidRPr="0005233C" w:rsidRDefault="0005233C" w:rsidP="0005233C"/>
    <w:p w14:paraId="45FB9D76" w14:textId="77777777" w:rsidR="001D3CB4" w:rsidRPr="001D3CB4" w:rsidRDefault="001D3CB4" w:rsidP="001D3CB4"/>
    <w:p w14:paraId="46E1DB0B" w14:textId="77777777" w:rsidR="00D71E52" w:rsidRDefault="00D71E52" w:rsidP="00D71E52">
      <w:bookmarkStart w:id="76" w:name="_Figure_5.10._Participant"/>
      <w:bookmarkEnd w:id="76"/>
      <w:r w:rsidRPr="003A2327">
        <w:lastRenderedPageBreak/>
        <w:t>We visualized information about our sample by plotting results to several demographic questions (Figure 5.10). Out of 58 participants, 33 had completed a high school education or gotten a GED, and 25 had received a bachelor’s degree. 54 participants fell between the ages of 18-25, with 3 participants between 26-40 years old and a single participant older than 40. 48 participants (83%) reported having taken a class that discussed ecological succession, and 36 participants (62%) reported having played a serious game before. Results of regression analyses failed to yield any statistically significant relationships between these demographics, opinion-based responses, and score variables.</w:t>
      </w:r>
    </w:p>
    <w:p w14:paraId="2CD13CC5" w14:textId="77777777" w:rsidR="00D71E52" w:rsidRDefault="00D71E52" w:rsidP="00D71E52"/>
    <w:p w14:paraId="2F3DBCD4" w14:textId="77777777" w:rsidR="00D71E52" w:rsidRDefault="00D71E52" w:rsidP="00D71E52"/>
    <w:p w14:paraId="06A9016D" w14:textId="77777777" w:rsidR="00D71E52" w:rsidRDefault="00D71E52" w:rsidP="00D71E52"/>
    <w:p w14:paraId="05B69DAE" w14:textId="77777777" w:rsidR="00D71E52" w:rsidRDefault="00D71E52" w:rsidP="00D71E52"/>
    <w:p w14:paraId="28E03C26" w14:textId="77777777" w:rsidR="00D71E52" w:rsidRDefault="00D71E52" w:rsidP="00D71E52"/>
    <w:p w14:paraId="1738C523" w14:textId="77777777" w:rsidR="00D71E52" w:rsidRDefault="00D71E52" w:rsidP="00D71E52"/>
    <w:p w14:paraId="3C7CE9F8" w14:textId="77777777" w:rsidR="00D71E52" w:rsidRDefault="00D71E52" w:rsidP="00D71E52"/>
    <w:p w14:paraId="779A96D6" w14:textId="77777777" w:rsidR="00D71E52" w:rsidRDefault="00D71E52" w:rsidP="00D71E52"/>
    <w:p w14:paraId="1C3FDF2B" w14:textId="77777777" w:rsidR="00D71E52" w:rsidRDefault="00D71E52" w:rsidP="00D71E52"/>
    <w:p w14:paraId="72086399" w14:textId="77777777" w:rsidR="00D71E52" w:rsidRDefault="00D71E52" w:rsidP="005F657B">
      <w:pPr>
        <w:pStyle w:val="Heading5"/>
        <w:rPr>
          <w:highlight w:val="yellow"/>
        </w:rPr>
      </w:pPr>
    </w:p>
    <w:p w14:paraId="64A02BDD" w14:textId="77777777" w:rsidR="00D71E52" w:rsidRPr="00D71E52" w:rsidRDefault="00D71E52" w:rsidP="00D71E52">
      <w:pPr>
        <w:rPr>
          <w:highlight w:val="yellow"/>
        </w:rPr>
      </w:pPr>
    </w:p>
    <w:p w14:paraId="0D8E7D12" w14:textId="77777777" w:rsidR="00D71E52" w:rsidRDefault="00D71E52" w:rsidP="008D1638"/>
    <w:p w14:paraId="1A8BC8C1" w14:textId="19D4A36E" w:rsidR="00C01229" w:rsidRDefault="0000201F" w:rsidP="008D1638">
      <w:r w:rsidRPr="0000201F">
        <w:rPr>
          <w:noProof/>
        </w:rPr>
        <w:lastRenderedPageBreak/>
        <w:drawing>
          <wp:inline distT="0" distB="0" distL="0" distR="0" wp14:anchorId="40C5760E" wp14:editId="4E720EB7">
            <wp:extent cx="5479405" cy="4149969"/>
            <wp:effectExtent l="19050" t="19050" r="26670" b="22225"/>
            <wp:docPr id="2057796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96678" name="Picture 1"/>
                    <pic:cNvPicPr/>
                  </pic:nvPicPr>
                  <pic:blipFill rotWithShape="1">
                    <a:blip r:embed="rId21"/>
                    <a:srcRect l="5615" t="1068"/>
                    <a:stretch/>
                  </pic:blipFill>
                  <pic:spPr bwMode="auto">
                    <a:xfrm>
                      <a:off x="0" y="0"/>
                      <a:ext cx="5492607" cy="4159968"/>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6C535905" w14:textId="77777777" w:rsidR="00D71E52" w:rsidRDefault="00D71E52" w:rsidP="00D71E52">
      <w:pPr>
        <w:pStyle w:val="Heading5"/>
      </w:pPr>
      <w:r w:rsidRPr="003A2327">
        <w:t>Figure 5.10. Participant Demographics.</w:t>
      </w:r>
    </w:p>
    <w:p w14:paraId="50E495CA" w14:textId="77777777" w:rsidR="00D71E52" w:rsidRDefault="00D71E52" w:rsidP="008D1638"/>
    <w:p w14:paraId="6BA2C23D" w14:textId="77777777" w:rsidR="00C01229" w:rsidRDefault="00C01229" w:rsidP="008D1638"/>
    <w:p w14:paraId="3A73A295" w14:textId="77777777" w:rsidR="004C19C9" w:rsidRDefault="004C19C9" w:rsidP="008D1638"/>
    <w:p w14:paraId="4F84985A" w14:textId="77777777" w:rsidR="004C19C9" w:rsidRDefault="004C19C9" w:rsidP="008D1638"/>
    <w:p w14:paraId="7984297A" w14:textId="77777777" w:rsidR="004C19C9" w:rsidRDefault="004C19C9" w:rsidP="008D1638"/>
    <w:p w14:paraId="56355664" w14:textId="77777777" w:rsidR="004C19C9" w:rsidRDefault="004C19C9" w:rsidP="008D1638"/>
    <w:p w14:paraId="7158B9CF" w14:textId="77777777" w:rsidR="004C19C9" w:rsidRDefault="004C19C9" w:rsidP="008D1638"/>
    <w:p w14:paraId="447CB4BC" w14:textId="77777777" w:rsidR="004C19C9" w:rsidRDefault="004C19C9" w:rsidP="008D1638"/>
    <w:p w14:paraId="70A973BE" w14:textId="77777777" w:rsidR="00382715" w:rsidRDefault="00382715" w:rsidP="008D1638"/>
    <w:p w14:paraId="7BA7730E" w14:textId="77777777" w:rsidR="00382715" w:rsidRDefault="00382715" w:rsidP="008D1638"/>
    <w:p w14:paraId="6729E2B6" w14:textId="77777777" w:rsidR="00DD6AE7" w:rsidRDefault="00DD6AE7" w:rsidP="008D1638"/>
    <w:p w14:paraId="78B08B70" w14:textId="77777777" w:rsidR="00DD6AE7" w:rsidRDefault="00DD6AE7" w:rsidP="008D1638"/>
    <w:p w14:paraId="7732375A" w14:textId="77777777" w:rsidR="00DD6AE7" w:rsidRDefault="00DD6AE7" w:rsidP="008D1638"/>
    <w:p w14:paraId="2391384C" w14:textId="77777777" w:rsidR="00DD6AE7" w:rsidRDefault="00DD6AE7" w:rsidP="008D1638"/>
    <w:p w14:paraId="65993C24" w14:textId="77777777" w:rsidR="00DD6AE7" w:rsidRDefault="00DD6AE7" w:rsidP="008D1638"/>
    <w:p w14:paraId="4FE798EF" w14:textId="77777777" w:rsidR="00DD6AE7" w:rsidRDefault="00DD6AE7" w:rsidP="008D1638"/>
    <w:p w14:paraId="0327A33B" w14:textId="77777777" w:rsidR="00DD6AE7" w:rsidRDefault="00DD6AE7" w:rsidP="008D1638"/>
    <w:p w14:paraId="501EE835" w14:textId="77777777" w:rsidR="00DD6AE7" w:rsidRDefault="00DD6AE7" w:rsidP="008D1638"/>
    <w:p w14:paraId="068B65E6" w14:textId="77777777" w:rsidR="00DD6AE7" w:rsidRPr="00C01229" w:rsidRDefault="00DD6AE7" w:rsidP="008D1638"/>
    <w:p w14:paraId="0FA8C278" w14:textId="4A3758D4" w:rsidR="00C01229" w:rsidRDefault="00935FE6" w:rsidP="00382715">
      <w:pPr>
        <w:pStyle w:val="Heading1"/>
      </w:pPr>
      <w:bookmarkStart w:id="77" w:name="_Toc165032686"/>
      <w:r w:rsidRPr="001628F8">
        <w:lastRenderedPageBreak/>
        <w:t>Section 6</w:t>
      </w:r>
      <w:r w:rsidRPr="001628F8">
        <w:br/>
        <w:t>Discussion</w:t>
      </w:r>
      <w:bookmarkEnd w:id="77"/>
    </w:p>
    <w:p w14:paraId="23C8907E" w14:textId="76F27374" w:rsidR="003054FB" w:rsidRPr="00D410A2" w:rsidRDefault="003054FB" w:rsidP="00D410A2">
      <w:pPr>
        <w:pStyle w:val="Heading2"/>
      </w:pPr>
      <w:bookmarkStart w:id="78" w:name="_Toc165032687"/>
      <w:r w:rsidRPr="00D410A2">
        <w:t>Implications</w:t>
      </w:r>
      <w:bookmarkEnd w:id="78"/>
    </w:p>
    <w:p w14:paraId="4C1356FE" w14:textId="77777777" w:rsidR="0020208C" w:rsidRPr="00C01229" w:rsidRDefault="0020208C" w:rsidP="008D1638"/>
    <w:p w14:paraId="05E861A1" w14:textId="1FFB9280" w:rsidR="00A101E2" w:rsidRPr="00941633" w:rsidRDefault="00935FE6" w:rsidP="008D1638">
      <w:r w:rsidRPr="005713AA">
        <w:t>Th</w:t>
      </w:r>
      <w:r w:rsidR="00245C8A">
        <w:t>e</w:t>
      </w:r>
      <w:r w:rsidR="0074675E">
        <w:t xml:space="preserve"> increase </w:t>
      </w:r>
      <w:r w:rsidR="00245C8A">
        <w:t xml:space="preserve">between pre- and post-test </w:t>
      </w:r>
      <w:r w:rsidR="0074675E">
        <w:t xml:space="preserve">scores </w:t>
      </w:r>
      <w:r w:rsidR="00397FB1">
        <w:t>implies</w:t>
      </w:r>
      <w:r w:rsidR="0074675E">
        <w:t xml:space="preserve"> </w:t>
      </w:r>
      <w:r w:rsidRPr="005713AA">
        <w:t xml:space="preserve">that </w:t>
      </w:r>
      <w:r w:rsidRPr="005713AA">
        <w:rPr>
          <w:i/>
        </w:rPr>
        <w:t xml:space="preserve">Resilience </w:t>
      </w:r>
      <w:r w:rsidRPr="005713AA">
        <w:t>can be used as an effective tool to learn about ecosystem recovery</w:t>
      </w:r>
      <w:r w:rsidR="0074675E">
        <w:t xml:space="preserve"> and stakeholder cooperation</w:t>
      </w:r>
      <w:r w:rsidR="00397FB1">
        <w:t xml:space="preserve">. </w:t>
      </w:r>
      <w:r w:rsidR="0074675E">
        <w:t xml:space="preserve">There was a </w:t>
      </w:r>
      <w:r w:rsidR="00724C0F">
        <w:t>significant</w:t>
      </w:r>
      <w:r w:rsidR="0074675E">
        <w:t xml:space="preserve"> increase</w:t>
      </w:r>
      <w:r w:rsidR="005F4ABD">
        <w:t xml:space="preserve"> </w:t>
      </w:r>
      <w:r w:rsidR="0074675E">
        <w:t>in</w:t>
      </w:r>
      <w:r w:rsidR="00A04216">
        <w:t xml:space="preserve"> comprehension of concepts related to ecosystem recovery (</w:t>
      </w:r>
      <w:r w:rsidR="005F4ABD">
        <w:t xml:space="preserve">a.k.a. </w:t>
      </w:r>
      <w:r w:rsidR="00A04216">
        <w:t>learning objective 1).</w:t>
      </w:r>
      <w:r w:rsidR="0074675E">
        <w:t xml:space="preserve"> </w:t>
      </w:r>
      <w:r w:rsidR="00245F7B">
        <w:t>U</w:t>
      </w:r>
      <w:r w:rsidR="0074675E">
        <w:t>nderstanding of</w:t>
      </w:r>
      <w:r w:rsidR="00A101E2">
        <w:t xml:space="preserve"> </w:t>
      </w:r>
      <w:r w:rsidRPr="005713AA">
        <w:t>stakeholder cooperation</w:t>
      </w:r>
      <w:r w:rsidR="00245F7B">
        <w:t xml:space="preserve"> (a.k.a. learning objective 2)</w:t>
      </w:r>
      <w:r w:rsidR="00B01572">
        <w:t xml:space="preserve"> </w:t>
      </w:r>
      <w:r w:rsidR="00245F7B">
        <w:t xml:space="preserve">only increased by about half of the amount </w:t>
      </w:r>
      <w:r w:rsidR="00B01572">
        <w:t xml:space="preserve">of </w:t>
      </w:r>
      <w:r w:rsidR="00245F7B">
        <w:t>learning objective 1</w:t>
      </w:r>
      <w:r w:rsidR="00B01572">
        <w:t xml:space="preserve"> after playing the game</w:t>
      </w:r>
      <w:r w:rsidR="00245F7B">
        <w:t>.</w:t>
      </w:r>
      <w:r w:rsidR="00B01572">
        <w:t xml:space="preserve"> While still significant, this lower increase in scores suggests</w:t>
      </w:r>
      <w:r w:rsidR="00724C0F">
        <w:t xml:space="preserve"> </w:t>
      </w:r>
      <w:r w:rsidR="00941633">
        <w:t xml:space="preserve">that we need to improve the degree to which players of </w:t>
      </w:r>
      <w:r w:rsidR="00941633">
        <w:rPr>
          <w:i/>
          <w:iCs/>
        </w:rPr>
        <w:t xml:space="preserve">Resilience </w:t>
      </w:r>
      <w:r w:rsidR="00941633">
        <w:t xml:space="preserve">can learn about this concept or that we may need to change our survey </w:t>
      </w:r>
      <w:r w:rsidR="00502791">
        <w:t xml:space="preserve">and/or scoring </w:t>
      </w:r>
      <w:r w:rsidR="00941633">
        <w:t xml:space="preserve">methods. The high pre-test scores in comparison to post-test scores associated with </w:t>
      </w:r>
      <w:r w:rsidR="00724C0F">
        <w:t xml:space="preserve">learning objective 2 </w:t>
      </w:r>
      <w:r w:rsidR="00CF2F3E">
        <w:t>suggest that the latter strategy may be an appropriate first step.</w:t>
      </w:r>
    </w:p>
    <w:p w14:paraId="0E5DDEE5" w14:textId="77777777" w:rsidR="00815425" w:rsidRDefault="00815425" w:rsidP="008D1638"/>
    <w:p w14:paraId="7354487E" w14:textId="25651466" w:rsidR="00A74198" w:rsidRDefault="009774C3" w:rsidP="008D1638">
      <w:r>
        <w:t>Our analysis o</w:t>
      </w:r>
      <w:r w:rsidR="00714CC1">
        <w:t>f</w:t>
      </w:r>
      <w:r>
        <w:t xml:space="preserve"> opinion </w:t>
      </w:r>
      <w:r w:rsidR="00714CC1">
        <w:t xml:space="preserve">and background information retrieved from the questionnaire </w:t>
      </w:r>
      <w:r w:rsidR="00A600F7">
        <w:t>led to some interesting insight on how different people perceived the game and the game-playing experience.</w:t>
      </w:r>
      <w:r w:rsidR="00714CC1">
        <w:t xml:space="preserve"> </w:t>
      </w:r>
      <w:r w:rsidR="00D1750E">
        <w:t xml:space="preserve">Participants </w:t>
      </w:r>
      <w:r w:rsidR="007325D0">
        <w:t xml:space="preserve">generally agreed with the statement that </w:t>
      </w:r>
      <w:r w:rsidR="006721BF">
        <w:rPr>
          <w:i/>
          <w:iCs/>
        </w:rPr>
        <w:t xml:space="preserve">Resilience </w:t>
      </w:r>
      <w:r w:rsidR="007325D0">
        <w:t xml:space="preserve">was fun and entertaining, but </w:t>
      </w:r>
      <w:r w:rsidR="00D176BD">
        <w:t xml:space="preserve">there were mixed opinions on </w:t>
      </w:r>
      <w:r w:rsidR="00103C6E">
        <w:t>whether</w:t>
      </w:r>
      <w:r w:rsidR="00D176BD">
        <w:t xml:space="preserve"> the game </w:t>
      </w:r>
      <w:r w:rsidR="00CD1B65">
        <w:t>could be played for an hour without the participant getting bored</w:t>
      </w:r>
      <w:r w:rsidR="00AB4809">
        <w:t xml:space="preserve">. </w:t>
      </w:r>
      <w:r w:rsidR="00A74198">
        <w:t>Th</w:t>
      </w:r>
      <w:r w:rsidR="00243B48">
        <w:t>ese results</w:t>
      </w:r>
      <w:r w:rsidR="00A74198">
        <w:t xml:space="preserve"> could be an indication that </w:t>
      </w:r>
      <w:r w:rsidR="00F06CB3">
        <w:t xml:space="preserve">some players are not finding the game to be </w:t>
      </w:r>
      <w:r w:rsidR="008C2E6E">
        <w:t xml:space="preserve">engaging </w:t>
      </w:r>
      <w:r w:rsidR="008C2E6E" w:rsidRPr="003A2327">
        <w:t>but</w:t>
      </w:r>
      <w:r w:rsidR="00B43E41" w:rsidRPr="003A2327">
        <w:t xml:space="preserve"> could also imply that the question itself is not accurately capturing the true level of engagement that the participant is experiencing.</w:t>
      </w:r>
      <w:r w:rsidR="00F06CB3">
        <w:t xml:space="preserve"> </w:t>
      </w:r>
    </w:p>
    <w:p w14:paraId="2E7639AC" w14:textId="77777777" w:rsidR="00A74198" w:rsidRDefault="00A74198" w:rsidP="008D1638"/>
    <w:p w14:paraId="1034E747" w14:textId="1F32A9A8" w:rsidR="00773983" w:rsidRDefault="00103C6E" w:rsidP="008D1638">
      <w:r w:rsidRPr="003A2327">
        <w:t xml:space="preserve">We found no significant trends when comparing scores between </w:t>
      </w:r>
      <w:r w:rsidR="00EA7A30" w:rsidRPr="003A2327">
        <w:t>different demographics or among individuals with certain opinions</w:t>
      </w:r>
      <w:r w:rsidR="001F5819" w:rsidRPr="003A2327">
        <w:t xml:space="preserve"> or perceptions.</w:t>
      </w:r>
      <w:r w:rsidR="00763484" w:rsidRPr="003A2327">
        <w:t xml:space="preserve"> This </w:t>
      </w:r>
      <w:r w:rsidR="00FB3C4E" w:rsidRPr="003A2327">
        <w:t xml:space="preserve">lack of significant relationships </w:t>
      </w:r>
      <w:r w:rsidR="00763484" w:rsidRPr="003A2327">
        <w:t xml:space="preserve">could potentially be due to </w:t>
      </w:r>
      <w:r w:rsidR="007D4214" w:rsidRPr="003A2327">
        <w:t xml:space="preserve">most </w:t>
      </w:r>
      <w:r w:rsidR="009A743F" w:rsidRPr="003A2327">
        <w:t xml:space="preserve">of our sample </w:t>
      </w:r>
      <w:r w:rsidR="007D4214" w:rsidRPr="003A2327">
        <w:t>being</w:t>
      </w:r>
      <w:r w:rsidR="009A743F" w:rsidRPr="003A2327">
        <w:t xml:space="preserve"> comprised of similar </w:t>
      </w:r>
      <w:r w:rsidR="009C113D" w:rsidRPr="003A2327">
        <w:t>demographics</w:t>
      </w:r>
      <w:r w:rsidR="007151E7" w:rsidRPr="003A2327">
        <w:t>.</w:t>
      </w:r>
      <w:r w:rsidR="00537B75" w:rsidRPr="003A2327">
        <w:t xml:space="preserve"> For example, </w:t>
      </w:r>
      <w:r w:rsidR="008C2E6E" w:rsidRPr="003A2327">
        <w:t>all but</w:t>
      </w:r>
      <w:r w:rsidR="00537B75" w:rsidRPr="003A2327">
        <w:t xml:space="preserve"> </w:t>
      </w:r>
      <w:r w:rsidR="00B61E07" w:rsidRPr="003A2327">
        <w:t xml:space="preserve">4 participants </w:t>
      </w:r>
      <w:r w:rsidR="008C2E6E" w:rsidRPr="003A2327">
        <w:t>fell</w:t>
      </w:r>
      <w:r w:rsidR="00B61E07" w:rsidRPr="003A2327">
        <w:t xml:space="preserve"> into </w:t>
      </w:r>
      <w:r w:rsidR="0090780E" w:rsidRPr="003A2327">
        <w:t>the 18-25 age range.</w:t>
      </w:r>
    </w:p>
    <w:p w14:paraId="76BFE886" w14:textId="77777777" w:rsidR="0005233C" w:rsidRDefault="0005233C" w:rsidP="001628F8">
      <w:pPr>
        <w:pStyle w:val="Heading2"/>
      </w:pPr>
    </w:p>
    <w:p w14:paraId="1BB9DAD9" w14:textId="732893ED" w:rsidR="003A7C5D" w:rsidRPr="001628F8" w:rsidRDefault="003A7C5D" w:rsidP="001628F8">
      <w:pPr>
        <w:pStyle w:val="Heading2"/>
      </w:pPr>
      <w:bookmarkStart w:id="79" w:name="_Toc165032688"/>
      <w:r w:rsidRPr="001628F8">
        <w:t>Future Directions</w:t>
      </w:r>
      <w:bookmarkEnd w:id="79"/>
    </w:p>
    <w:p w14:paraId="27073152" w14:textId="77777777" w:rsidR="003054FB" w:rsidRDefault="003054FB" w:rsidP="008D1638"/>
    <w:p w14:paraId="6DFBC8E9" w14:textId="75A35FA7" w:rsidR="0021076D" w:rsidRPr="005713AA" w:rsidRDefault="0021076D" w:rsidP="008D1638">
      <w:r w:rsidRPr="005713AA">
        <w:t xml:space="preserve">Due to the nature of our ability to gain a significant portion of our participants from college classes with focuses related to the content of the game, most of the sample demographics consisted of college students in STEM concentrations. Further analysis of </w:t>
      </w:r>
      <w:r w:rsidR="002740CD">
        <w:t xml:space="preserve">participants </w:t>
      </w:r>
      <w:r w:rsidR="00B22186">
        <w:t xml:space="preserve">from different demographics </w:t>
      </w:r>
      <w:r w:rsidRPr="005713AA">
        <w:t xml:space="preserve">is required </w:t>
      </w:r>
      <w:r w:rsidR="00B32CA5" w:rsidRPr="005713AA">
        <w:t>to</w:t>
      </w:r>
      <w:r w:rsidRPr="005713AA">
        <w:t xml:space="preserve"> </w:t>
      </w:r>
      <w:r w:rsidR="00B32CA5">
        <w:t xml:space="preserve">better assess the effects of playing </w:t>
      </w:r>
      <w:r w:rsidR="00B32CA5" w:rsidRPr="00784467">
        <w:rPr>
          <w:i/>
          <w:iCs/>
        </w:rPr>
        <w:t>Resilience</w:t>
      </w:r>
      <w:r w:rsidRPr="005713AA">
        <w:t xml:space="preserve">. </w:t>
      </w:r>
      <w:r w:rsidR="006F4964">
        <w:t>Individuals</w:t>
      </w:r>
      <w:r w:rsidRPr="005713AA">
        <w:t xml:space="preserve"> with </w:t>
      </w:r>
      <w:r w:rsidR="006F4964">
        <w:t>background knowledge</w:t>
      </w:r>
      <w:r w:rsidRPr="005713AA">
        <w:t xml:space="preserve"> not as closely related to the game’s content</w:t>
      </w:r>
      <w:r w:rsidR="009B0533">
        <w:t xml:space="preserve"> </w:t>
      </w:r>
      <w:r w:rsidR="006F4964">
        <w:t xml:space="preserve">and individuals outside of </w:t>
      </w:r>
      <w:r w:rsidR="00680CC8">
        <w:t xml:space="preserve">our sample </w:t>
      </w:r>
      <w:r w:rsidR="00680CC8">
        <w:lastRenderedPageBreak/>
        <w:t>group of University of Tennessee, Knoxville</w:t>
      </w:r>
      <w:r w:rsidR="007D4214">
        <w:t>,</w:t>
      </w:r>
      <w:r w:rsidR="00680CC8">
        <w:t xml:space="preserve"> students </w:t>
      </w:r>
      <w:r w:rsidRPr="005713AA">
        <w:t>may find certain concepts</w:t>
      </w:r>
      <w:r w:rsidR="00680CC8">
        <w:t xml:space="preserve"> to be</w:t>
      </w:r>
      <w:r w:rsidRPr="005713AA">
        <w:t xml:space="preserve"> harder to understand as well as showing a different level of engagement and </w:t>
      </w:r>
      <w:r w:rsidR="006F4964">
        <w:t>enjoyment</w:t>
      </w:r>
      <w:r w:rsidR="00680CC8">
        <w:t>.</w:t>
      </w:r>
    </w:p>
    <w:p w14:paraId="40DD3662" w14:textId="77777777" w:rsidR="006D40F7" w:rsidRDefault="006D40F7" w:rsidP="008D1638"/>
    <w:p w14:paraId="17D9BDFF" w14:textId="192B604A" w:rsidR="00C7470E" w:rsidRDefault="00282C2F" w:rsidP="008D1638">
      <w:r>
        <w:t xml:space="preserve">We </w:t>
      </w:r>
      <w:r w:rsidR="004E4ACD">
        <w:t xml:space="preserve">plan to release </w:t>
      </w:r>
      <w:r>
        <w:rPr>
          <w:i/>
          <w:iCs/>
        </w:rPr>
        <w:t xml:space="preserve">Resilience </w:t>
      </w:r>
      <w:r>
        <w:t xml:space="preserve">to deliver </w:t>
      </w:r>
      <w:r w:rsidR="00DA5016">
        <w:t>relevant knowledge and experience to the game’s</w:t>
      </w:r>
      <w:r w:rsidR="00886157" w:rsidRPr="005713AA">
        <w:t xml:space="preserve"> </w:t>
      </w:r>
      <w:r w:rsidR="00DA5016">
        <w:t>intended</w:t>
      </w:r>
      <w:r w:rsidR="00886157">
        <w:t xml:space="preserve"> audience: </w:t>
      </w:r>
      <w:r w:rsidR="00886157" w:rsidRPr="005713AA">
        <w:t xml:space="preserve">students in grades 8 and above and professionals in the fields of ecology and resource management. </w:t>
      </w:r>
      <w:r w:rsidR="009F4C62">
        <w:t xml:space="preserve">By using </w:t>
      </w:r>
      <w:r w:rsidR="009F4C62">
        <w:rPr>
          <w:i/>
          <w:iCs/>
        </w:rPr>
        <w:t xml:space="preserve">Resilience </w:t>
      </w:r>
      <w:r w:rsidR="009F4C62">
        <w:t xml:space="preserve">in classrooms, </w:t>
      </w:r>
      <w:r w:rsidR="003F5D48">
        <w:t>s</w:t>
      </w:r>
      <w:r w:rsidR="005540D4" w:rsidRPr="009F4C62">
        <w:t>tudents</w:t>
      </w:r>
      <w:r w:rsidR="005540D4">
        <w:t xml:space="preserve"> </w:t>
      </w:r>
      <w:r w:rsidR="007D4214">
        <w:t>can</w:t>
      </w:r>
      <w:r w:rsidR="007F4537">
        <w:t xml:space="preserve"> </w:t>
      </w:r>
      <w:r w:rsidR="00935FE6" w:rsidRPr="005713AA">
        <w:t>learn about and explore concepts related to ecological recovery, disturbances, and responsible resource managemen</w:t>
      </w:r>
      <w:r w:rsidR="00502791">
        <w:t>t</w:t>
      </w:r>
      <w:r w:rsidR="007F4537">
        <w:t xml:space="preserve"> in relevant classes</w:t>
      </w:r>
      <w:r w:rsidR="00935FE6" w:rsidRPr="005713AA">
        <w:t xml:space="preserve">. </w:t>
      </w:r>
      <w:r w:rsidR="00D459E4">
        <w:t xml:space="preserve">In addition, we view </w:t>
      </w:r>
      <w:r w:rsidR="00D459E4">
        <w:rPr>
          <w:i/>
          <w:iCs/>
        </w:rPr>
        <w:t>Resilience</w:t>
      </w:r>
      <w:r w:rsidR="00D459E4">
        <w:t xml:space="preserve"> as a potential tool</w:t>
      </w:r>
      <w:r w:rsidR="00935FE6" w:rsidRPr="005713AA">
        <w:t xml:space="preserve"> to raise awareness of careers associated with the stakeholders within the game</w:t>
      </w:r>
      <w:r w:rsidR="00316473">
        <w:t xml:space="preserve"> and increase overall recruitment to fields </w:t>
      </w:r>
      <w:r w:rsidR="007F4537">
        <w:t>that involve the</w:t>
      </w:r>
      <w:r w:rsidR="00316473">
        <w:t xml:space="preserve"> </w:t>
      </w:r>
      <w:r w:rsidR="007F4537">
        <w:t>management of</w:t>
      </w:r>
      <w:r w:rsidR="00316473">
        <w:t xml:space="preserve"> natural and human resources</w:t>
      </w:r>
      <w:r w:rsidR="00935FE6" w:rsidRPr="005713AA">
        <w:t xml:space="preserve">. </w:t>
      </w:r>
      <w:r w:rsidR="00935FE6" w:rsidRPr="005713AA">
        <w:rPr>
          <w:i/>
        </w:rPr>
        <w:t>Resilience</w:t>
      </w:r>
      <w:r w:rsidR="00935FE6" w:rsidRPr="005713AA">
        <w:t xml:space="preserve"> is also intended to be used as a training tool by professionals who may be likely to experience scenarios </w:t>
      </w:r>
      <w:r w:rsidR="008C0F57" w:rsidRPr="005713AA">
        <w:t>like</w:t>
      </w:r>
      <w:r w:rsidR="00935FE6" w:rsidRPr="005713AA">
        <w:t xml:space="preserve"> </w:t>
      </w:r>
      <w:r w:rsidR="007F4537">
        <w:t>those that</w:t>
      </w:r>
      <w:r w:rsidR="00935FE6" w:rsidRPr="005713AA">
        <w:t xml:space="preserve"> appear in the game. This use could range from specific jobs that include</w:t>
      </w:r>
      <w:r w:rsidR="00DA3B86">
        <w:t xml:space="preserve"> </w:t>
      </w:r>
      <w:r w:rsidR="00935FE6" w:rsidRPr="005713AA">
        <w:t>management of resources in a recovering ecosystem, or a more general use like training individuals on the importance of stakeholder cooperation.</w:t>
      </w:r>
      <w:r w:rsidR="007F4537">
        <w:t xml:space="preserve"> Finally, we </w:t>
      </w:r>
      <w:r w:rsidR="001269A7">
        <w:t xml:space="preserve">aim to release </w:t>
      </w:r>
      <w:r w:rsidR="001269A7">
        <w:rPr>
          <w:i/>
          <w:iCs/>
        </w:rPr>
        <w:t>Resilience</w:t>
      </w:r>
      <w:r w:rsidR="001269A7">
        <w:t xml:space="preserve"> to</w:t>
      </w:r>
      <w:r w:rsidR="008C0F57">
        <w:t xml:space="preserve"> </w:t>
      </w:r>
      <w:r w:rsidR="001269A7">
        <w:t xml:space="preserve">the </w:t>
      </w:r>
      <w:proofErr w:type="gramStart"/>
      <w:r w:rsidR="001269A7">
        <w:t>general public</w:t>
      </w:r>
      <w:proofErr w:type="gramEnd"/>
      <w:r w:rsidR="001269A7">
        <w:t xml:space="preserve"> </w:t>
      </w:r>
      <w:r w:rsidR="0021076D">
        <w:t>who seek to learn about its concepts or just to experience and enjoy the game.</w:t>
      </w:r>
    </w:p>
    <w:p w14:paraId="00BC3887" w14:textId="77777777" w:rsidR="00C7470E" w:rsidRDefault="00C7470E" w:rsidP="008D1638"/>
    <w:p w14:paraId="0E5DDEE7" w14:textId="775BE2BB" w:rsidR="00815425" w:rsidRDefault="008A4583" w:rsidP="008D1638">
      <w:r>
        <w:t>Going forward, we will</w:t>
      </w:r>
      <w:r w:rsidRPr="005713AA">
        <w:t xml:space="preserve"> use the information gained from this study to inform the development of </w:t>
      </w:r>
      <w:r>
        <w:rPr>
          <w:i/>
          <w:iCs/>
        </w:rPr>
        <w:t>Resilience</w:t>
      </w:r>
      <w:r w:rsidRPr="005713AA">
        <w:t xml:space="preserve"> before its eventual public release</w:t>
      </w:r>
      <w:r>
        <w:t>.</w:t>
      </w:r>
      <w:r w:rsidR="004E4ACD">
        <w:t xml:space="preserve"> </w:t>
      </w:r>
      <w:r w:rsidR="006D08F9">
        <w:t xml:space="preserve">Results from opinion surveys reveal that </w:t>
      </w:r>
      <w:r w:rsidR="007413CA">
        <w:t>Engagement is a critical component of</w:t>
      </w:r>
      <w:r w:rsidR="00371315">
        <w:t xml:space="preserve"> learning and correlates with</w:t>
      </w:r>
      <w:r w:rsidR="007413CA">
        <w:t xml:space="preserve"> student success</w:t>
      </w:r>
      <w:r w:rsidR="00AD57EB">
        <w:t xml:space="preserve"> </w:t>
      </w:r>
      <w:r w:rsidR="00AD57EB">
        <w:fldChar w:fldCharType="begin"/>
      </w:r>
      <w:r w:rsidR="00AD57EB">
        <w:instrText xml:space="preserve"> REF _Ref162532303 \r \h </w:instrText>
      </w:r>
      <w:r w:rsidR="008D1638">
        <w:instrText xml:space="preserve"> \* MERGEFORMAT </w:instrText>
      </w:r>
      <w:r w:rsidR="00AD57EB">
        <w:fldChar w:fldCharType="separate"/>
      </w:r>
      <w:r w:rsidR="00DE0980">
        <w:t>[35]</w:t>
      </w:r>
      <w:r w:rsidR="00AD57EB">
        <w:fldChar w:fldCharType="end"/>
      </w:r>
      <w:r w:rsidR="007413CA">
        <w:t>.</w:t>
      </w:r>
      <w:r w:rsidR="004E38C6">
        <w:t xml:space="preserve"> </w:t>
      </w:r>
      <w:r w:rsidR="00454F8E">
        <w:t xml:space="preserve">One major benefit of serious games is their potential to be more engaging than </w:t>
      </w:r>
      <w:r w:rsidR="004450A6">
        <w:t>traditional</w:t>
      </w:r>
      <w:r w:rsidR="00454F8E">
        <w:t xml:space="preserve"> education media, so </w:t>
      </w:r>
      <w:r w:rsidR="004450A6">
        <w:t>fostering engagement</w:t>
      </w:r>
      <w:r w:rsidR="00454F8E">
        <w:t xml:space="preserve"> is </w:t>
      </w:r>
      <w:r w:rsidR="004450A6">
        <w:t xml:space="preserve">a </w:t>
      </w:r>
      <w:r w:rsidR="00454F8E">
        <w:t>crucial</w:t>
      </w:r>
      <w:r w:rsidR="004450A6">
        <w:t xml:space="preserve"> step</w:t>
      </w:r>
      <w:r w:rsidR="00454F8E">
        <w:t xml:space="preserve"> </w:t>
      </w:r>
      <w:r w:rsidR="004450A6">
        <w:t>when creating a serious game.</w:t>
      </w:r>
      <w:r w:rsidR="00ED733E">
        <w:t xml:space="preserve"> </w:t>
      </w:r>
      <w:r w:rsidR="0060518E" w:rsidRPr="00FF23E5">
        <w:t>Feedback from opinion-based responses of our surveys elucidates some of the things perceived most negatively about the game</w:t>
      </w:r>
      <w:r w:rsidR="00C90FF3" w:rsidRPr="00FF23E5">
        <w:t xml:space="preserve">. This includes gameplay-related issues, </w:t>
      </w:r>
      <w:r w:rsidR="00547819" w:rsidRPr="00FF23E5">
        <w:t>confusion, and finding the game too repetitive and long, all of which could be altered to increase engagement.</w:t>
      </w:r>
      <w:r w:rsidR="004450A6">
        <w:t xml:space="preserve"> </w:t>
      </w:r>
      <w:r w:rsidR="00ED733E">
        <w:t>Other p</w:t>
      </w:r>
      <w:r w:rsidR="009A4073">
        <w:t>otential ways to increase e</w:t>
      </w:r>
      <w:r w:rsidR="008343CB">
        <w:t>ngagement i</w:t>
      </w:r>
      <w:r w:rsidR="007413CA">
        <w:t xml:space="preserve">n digital </w:t>
      </w:r>
      <w:r w:rsidR="00A47E36">
        <w:t xml:space="preserve">serious games </w:t>
      </w:r>
      <w:r w:rsidR="009A4073">
        <w:t xml:space="preserve">include </w:t>
      </w:r>
      <w:r w:rsidR="0031453F">
        <w:t xml:space="preserve">implementing </w:t>
      </w:r>
      <w:r w:rsidR="00376C53">
        <w:t xml:space="preserve">score systems, </w:t>
      </w:r>
      <w:r w:rsidR="001F7643">
        <w:t>clearer</w:t>
      </w:r>
      <w:r w:rsidR="00376C53">
        <w:t xml:space="preserve"> </w:t>
      </w:r>
      <w:r w:rsidR="004E0984">
        <w:t xml:space="preserve">player </w:t>
      </w:r>
      <w:r w:rsidR="00376C53">
        <w:t xml:space="preserve">feedback, and </w:t>
      </w:r>
      <w:r w:rsidR="00B17D84">
        <w:t xml:space="preserve">allowing players to represent themselves through </w:t>
      </w:r>
      <w:r w:rsidR="00376C53">
        <w:t>customizable avatar</w:t>
      </w:r>
      <w:r w:rsidR="00B17D84">
        <w:t xml:space="preserve">s </w:t>
      </w:r>
      <w:r w:rsidR="00BB7037">
        <w:fldChar w:fldCharType="begin"/>
      </w:r>
      <w:r w:rsidR="00BB7037">
        <w:instrText xml:space="preserve"> REF _Ref162532118 \r \h </w:instrText>
      </w:r>
      <w:r w:rsidR="008D1638">
        <w:instrText xml:space="preserve"> \* MERGEFORMAT </w:instrText>
      </w:r>
      <w:r w:rsidR="00BB7037">
        <w:fldChar w:fldCharType="separate"/>
      </w:r>
      <w:r w:rsidR="00DE0980">
        <w:t>[36]</w:t>
      </w:r>
      <w:r w:rsidR="00BB7037">
        <w:fldChar w:fldCharType="end"/>
      </w:r>
      <w:r w:rsidR="00BB7037">
        <w:fldChar w:fldCharType="begin"/>
      </w:r>
      <w:r w:rsidR="00BB7037">
        <w:instrText xml:space="preserve"> REF _Ref162532120 \r \h </w:instrText>
      </w:r>
      <w:r w:rsidR="008D1638">
        <w:instrText xml:space="preserve"> \* MERGEFORMAT </w:instrText>
      </w:r>
      <w:r w:rsidR="00BB7037">
        <w:fldChar w:fldCharType="separate"/>
      </w:r>
      <w:r w:rsidR="00DE0980">
        <w:t>[37]</w:t>
      </w:r>
      <w:r w:rsidR="00BB7037">
        <w:fldChar w:fldCharType="end"/>
      </w:r>
      <w:r w:rsidR="00B17D84">
        <w:t>.</w:t>
      </w:r>
      <w:r w:rsidR="005741FD">
        <w:t xml:space="preserve"> </w:t>
      </w:r>
      <w:r w:rsidR="002141C1" w:rsidRPr="00FF23E5">
        <w:t xml:space="preserve">Changing </w:t>
      </w:r>
      <w:r w:rsidR="00BE2E8B" w:rsidRPr="00FF23E5">
        <w:t xml:space="preserve">the </w:t>
      </w:r>
      <w:r w:rsidR="00A34B76" w:rsidRPr="00FF23E5">
        <w:t xml:space="preserve">game’s </w:t>
      </w:r>
      <w:r w:rsidR="00AF7A78" w:rsidRPr="00FF23E5">
        <w:t>difficulty</w:t>
      </w:r>
      <w:r w:rsidR="00BE2E8B" w:rsidRPr="00FF23E5">
        <w:t xml:space="preserve"> level throughout the game</w:t>
      </w:r>
      <w:r w:rsidR="002141C1" w:rsidRPr="00FF23E5">
        <w:t xml:space="preserve"> could also increase </w:t>
      </w:r>
      <w:r w:rsidR="00B75C4D" w:rsidRPr="00FF23E5">
        <w:t>engagement levels</w:t>
      </w:r>
      <w:r w:rsidR="00AF7A78" w:rsidRPr="00FF23E5">
        <w:t xml:space="preserve"> </w:t>
      </w:r>
      <w:r w:rsidR="00B75C4D" w:rsidRPr="00FF23E5">
        <w:t>by</w:t>
      </w:r>
      <w:r w:rsidR="00AF7A78" w:rsidRPr="00FF23E5">
        <w:t xml:space="preserve"> keep</w:t>
      </w:r>
      <w:r w:rsidR="00B75C4D" w:rsidRPr="00FF23E5">
        <w:t>ing</w:t>
      </w:r>
      <w:r w:rsidR="00AF7A78" w:rsidRPr="00FF23E5">
        <w:t xml:space="preserve"> the player from becoming bored by the lack of challenge or </w:t>
      </w:r>
      <w:r w:rsidR="00A34B76" w:rsidRPr="00FF23E5">
        <w:t>frustrated by too much challenge</w:t>
      </w:r>
      <w:r w:rsidR="00D521E2" w:rsidRPr="00FF23E5">
        <w:t>, thus creating a “pleasantly challenging”</w:t>
      </w:r>
      <w:r w:rsidR="00814DF1" w:rsidRPr="00FF23E5">
        <w:t xml:space="preserve"> experience </w:t>
      </w:r>
      <w:r w:rsidR="00BE2E8B" w:rsidRPr="00FF23E5">
        <w:fldChar w:fldCharType="begin"/>
      </w:r>
      <w:r w:rsidR="00BE2E8B" w:rsidRPr="00FF23E5">
        <w:instrText xml:space="preserve"> REF _Ref164249023 \r \h </w:instrText>
      </w:r>
      <w:r w:rsidR="00D75F67" w:rsidRPr="00FF23E5">
        <w:instrText xml:space="preserve"> \* MERGEFORMAT </w:instrText>
      </w:r>
      <w:r w:rsidR="00BE2E8B" w:rsidRPr="00FF23E5">
        <w:fldChar w:fldCharType="separate"/>
      </w:r>
      <w:r w:rsidR="00DE0980" w:rsidRPr="00FF23E5">
        <w:t>[38]</w:t>
      </w:r>
      <w:r w:rsidR="00BE2E8B" w:rsidRPr="00FF23E5">
        <w:fldChar w:fldCharType="end"/>
      </w:r>
      <w:r w:rsidR="00A34B76" w:rsidRPr="00FF23E5">
        <w:t>.</w:t>
      </w:r>
    </w:p>
    <w:p w14:paraId="3F7911C6" w14:textId="77777777" w:rsidR="00DD6AE7" w:rsidRDefault="00DD6AE7" w:rsidP="008D1638"/>
    <w:p w14:paraId="5577B17B" w14:textId="07DF3062" w:rsidR="004E38C6" w:rsidRPr="005713AA" w:rsidRDefault="004E38C6" w:rsidP="008D1638">
      <w:r>
        <w:t>A</w:t>
      </w:r>
      <w:r w:rsidR="0031453F">
        <w:t xml:space="preserve"> major feature to be implemented before the final release of</w:t>
      </w:r>
      <w:r>
        <w:t xml:space="preserve"> </w:t>
      </w:r>
      <w:r>
        <w:rPr>
          <w:i/>
          <w:iCs/>
        </w:rPr>
        <w:t xml:space="preserve">Resilience </w:t>
      </w:r>
      <w:r w:rsidR="0031453F">
        <w:t>is the</w:t>
      </w:r>
      <w:r>
        <w:t xml:space="preserve"> inclu</w:t>
      </w:r>
      <w:r w:rsidR="0031453F">
        <w:t xml:space="preserve">sion of </w:t>
      </w:r>
      <w:r>
        <w:t xml:space="preserve">a multiplayer version </w:t>
      </w:r>
      <w:r w:rsidRPr="005713AA">
        <w:t xml:space="preserve">with different players taking on different stakeholder roles </w:t>
      </w:r>
      <w:r>
        <w:t>i</w:t>
      </w:r>
      <w:r w:rsidRPr="005713AA">
        <w:t xml:space="preserve">n addition to the single player version </w:t>
      </w:r>
      <w:r>
        <w:t xml:space="preserve">of the game </w:t>
      </w:r>
      <w:r w:rsidRPr="005713AA">
        <w:t>that players tested</w:t>
      </w:r>
      <w:r>
        <w:t xml:space="preserve">. </w:t>
      </w:r>
      <w:r w:rsidR="009A616A">
        <w:t>W</w:t>
      </w:r>
      <w:r w:rsidRPr="005713AA">
        <w:t xml:space="preserve">hen multiple individuals are engaged in a play session that facilitates communication, players can </w:t>
      </w:r>
      <w:r w:rsidR="001F7643">
        <w:t xml:space="preserve">feel more engaged </w:t>
      </w:r>
      <w:r w:rsidR="00BB7037">
        <w:fldChar w:fldCharType="begin"/>
      </w:r>
      <w:r w:rsidR="00BB7037">
        <w:instrText xml:space="preserve"> REF _Ref162532120 \r \h </w:instrText>
      </w:r>
      <w:r w:rsidR="008D1638">
        <w:instrText xml:space="preserve"> \* MERGEFORMAT </w:instrText>
      </w:r>
      <w:r w:rsidR="00BB7037">
        <w:fldChar w:fldCharType="separate"/>
      </w:r>
      <w:r w:rsidR="00DE0980">
        <w:t>[37]</w:t>
      </w:r>
      <w:r w:rsidR="00BB7037">
        <w:fldChar w:fldCharType="end"/>
      </w:r>
      <w:r w:rsidRPr="005713AA">
        <w:t xml:space="preserve">. Conversation-enabled gameplay allows for a mix of unique perspectives and provides a forum for players to be more open to considering </w:t>
      </w:r>
      <w:r w:rsidR="00057A61">
        <w:t xml:space="preserve">both complimentary and </w:t>
      </w:r>
      <w:r w:rsidRPr="005713AA">
        <w:t xml:space="preserve">opposing </w:t>
      </w:r>
      <w:r w:rsidRPr="005713AA">
        <w:lastRenderedPageBreak/>
        <w:t>viewpoints</w:t>
      </w:r>
      <w:r w:rsidR="002E38CC">
        <w:t xml:space="preserve"> of gameplay decisions</w:t>
      </w:r>
      <w:r w:rsidRPr="005713AA">
        <w:t xml:space="preserve">, which increases knowledge gained compared to individuals playing the game alone </w:t>
      </w:r>
      <w:r w:rsidR="00AD57EB">
        <w:fldChar w:fldCharType="begin"/>
      </w:r>
      <w:r w:rsidR="00AD57EB">
        <w:instrText xml:space="preserve"> REF _Ref162532278 \r \h </w:instrText>
      </w:r>
      <w:r w:rsidR="008D1638">
        <w:instrText xml:space="preserve"> \* MERGEFORMAT </w:instrText>
      </w:r>
      <w:r w:rsidR="00AD57EB">
        <w:fldChar w:fldCharType="separate"/>
      </w:r>
      <w:r w:rsidR="00DE0980">
        <w:t>[39]</w:t>
      </w:r>
      <w:r w:rsidR="00AD57EB">
        <w:fldChar w:fldCharType="end"/>
      </w:r>
      <w:r>
        <w:fldChar w:fldCharType="begin"/>
      </w:r>
      <w:r>
        <w:instrText xml:space="preserve"> REF _Ref162358018 \r \h </w:instrText>
      </w:r>
      <w:r w:rsidR="008D1638">
        <w:instrText xml:space="preserve"> \* MERGEFORMAT </w:instrText>
      </w:r>
      <w:r>
        <w:fldChar w:fldCharType="separate"/>
      </w:r>
      <w:r w:rsidR="00DE0980">
        <w:t>[40]</w:t>
      </w:r>
      <w:r>
        <w:fldChar w:fldCharType="end"/>
      </w:r>
      <w:r>
        <w:fldChar w:fldCharType="begin"/>
      </w:r>
      <w:r>
        <w:instrText xml:space="preserve"> REF _Ref162358020 \r \h </w:instrText>
      </w:r>
      <w:r w:rsidR="008D1638">
        <w:instrText xml:space="preserve"> \* MERGEFORMAT </w:instrText>
      </w:r>
      <w:r>
        <w:fldChar w:fldCharType="separate"/>
      </w:r>
      <w:r w:rsidR="00DE0980">
        <w:t>[41]</w:t>
      </w:r>
      <w:r>
        <w:fldChar w:fldCharType="end"/>
      </w:r>
      <w:r w:rsidRPr="005713AA">
        <w:t>. Conversational gameplay may also allow players to see how asymmetrical imbalances in access to abilities or resources can be used synergistically. On the other hand, playing as a single role may inhibit the players’ abilities to see how their actions fit into the larger context of the game, and limit the amount of content they would otherwise experience if they were embodying all stakeholder roles themselves.</w:t>
      </w:r>
    </w:p>
    <w:p w14:paraId="3AFD844F" w14:textId="77777777" w:rsidR="00DD6AE7" w:rsidRDefault="00DD6AE7" w:rsidP="001628F8">
      <w:pPr>
        <w:pStyle w:val="Heading1"/>
      </w:pPr>
      <w:bookmarkStart w:id="80" w:name="_heading=h.5j36y1w65m66" w:colFirst="0" w:colLast="0"/>
      <w:bookmarkStart w:id="81" w:name="_heading=h.tyy2v1bsnlyv" w:colFirst="0" w:colLast="0"/>
      <w:bookmarkEnd w:id="80"/>
      <w:bookmarkEnd w:id="81"/>
    </w:p>
    <w:p w14:paraId="62879731" w14:textId="77777777" w:rsidR="0005233C" w:rsidRDefault="0005233C" w:rsidP="001628F8">
      <w:pPr>
        <w:pStyle w:val="Heading1"/>
      </w:pPr>
    </w:p>
    <w:p w14:paraId="126F4D35" w14:textId="77777777" w:rsidR="0005233C" w:rsidRDefault="0005233C" w:rsidP="001628F8">
      <w:pPr>
        <w:pStyle w:val="Heading1"/>
      </w:pPr>
    </w:p>
    <w:p w14:paraId="1C2E2A3C" w14:textId="77777777" w:rsidR="0005233C" w:rsidRDefault="0005233C" w:rsidP="001628F8">
      <w:pPr>
        <w:pStyle w:val="Heading1"/>
      </w:pPr>
    </w:p>
    <w:p w14:paraId="37D29B55" w14:textId="77777777" w:rsidR="0005233C" w:rsidRDefault="0005233C" w:rsidP="001628F8">
      <w:pPr>
        <w:pStyle w:val="Heading1"/>
      </w:pPr>
    </w:p>
    <w:p w14:paraId="341585F1" w14:textId="77777777" w:rsidR="0005233C" w:rsidRDefault="0005233C" w:rsidP="001628F8">
      <w:pPr>
        <w:pStyle w:val="Heading1"/>
      </w:pPr>
    </w:p>
    <w:p w14:paraId="4186AE71" w14:textId="77777777" w:rsidR="0005233C" w:rsidRDefault="0005233C" w:rsidP="001628F8">
      <w:pPr>
        <w:pStyle w:val="Heading1"/>
      </w:pPr>
    </w:p>
    <w:p w14:paraId="15918F3C" w14:textId="77777777" w:rsidR="0005233C" w:rsidRDefault="0005233C" w:rsidP="001628F8">
      <w:pPr>
        <w:pStyle w:val="Heading1"/>
      </w:pPr>
    </w:p>
    <w:p w14:paraId="41010444" w14:textId="77777777" w:rsidR="0005233C" w:rsidRDefault="0005233C" w:rsidP="001628F8">
      <w:pPr>
        <w:pStyle w:val="Heading1"/>
      </w:pPr>
    </w:p>
    <w:p w14:paraId="237A4F25" w14:textId="77777777" w:rsidR="0005233C" w:rsidRDefault="0005233C" w:rsidP="001628F8">
      <w:pPr>
        <w:pStyle w:val="Heading1"/>
      </w:pPr>
    </w:p>
    <w:p w14:paraId="410317A7" w14:textId="77777777" w:rsidR="0005233C" w:rsidRDefault="0005233C" w:rsidP="001628F8">
      <w:pPr>
        <w:pStyle w:val="Heading1"/>
      </w:pPr>
    </w:p>
    <w:p w14:paraId="12122CD8" w14:textId="77777777" w:rsidR="0005233C" w:rsidRDefault="0005233C" w:rsidP="001628F8">
      <w:pPr>
        <w:pStyle w:val="Heading1"/>
      </w:pPr>
    </w:p>
    <w:p w14:paraId="1A2FEA94" w14:textId="77777777" w:rsidR="0005233C" w:rsidRDefault="0005233C" w:rsidP="001628F8">
      <w:pPr>
        <w:pStyle w:val="Heading1"/>
      </w:pPr>
    </w:p>
    <w:p w14:paraId="2D51479D" w14:textId="77777777" w:rsidR="0005233C" w:rsidRDefault="0005233C" w:rsidP="001628F8">
      <w:pPr>
        <w:pStyle w:val="Heading1"/>
      </w:pPr>
    </w:p>
    <w:p w14:paraId="6BA7B024" w14:textId="77777777" w:rsidR="0005233C" w:rsidRDefault="0005233C" w:rsidP="001628F8">
      <w:pPr>
        <w:pStyle w:val="Heading1"/>
      </w:pPr>
    </w:p>
    <w:p w14:paraId="4D9FF0E0" w14:textId="77777777" w:rsidR="0005233C" w:rsidRDefault="0005233C" w:rsidP="001628F8">
      <w:pPr>
        <w:pStyle w:val="Heading1"/>
      </w:pPr>
    </w:p>
    <w:p w14:paraId="73839693" w14:textId="77777777" w:rsidR="0005233C" w:rsidRDefault="0005233C" w:rsidP="001628F8">
      <w:pPr>
        <w:pStyle w:val="Heading1"/>
      </w:pPr>
    </w:p>
    <w:p w14:paraId="6B2A4629" w14:textId="77777777" w:rsidR="0005233C" w:rsidRDefault="0005233C" w:rsidP="001628F8">
      <w:pPr>
        <w:pStyle w:val="Heading1"/>
      </w:pPr>
    </w:p>
    <w:p w14:paraId="24A3BEED" w14:textId="77777777" w:rsidR="0005233C" w:rsidRDefault="0005233C" w:rsidP="00E61CCA">
      <w:pPr>
        <w:pStyle w:val="Heading1"/>
        <w:jc w:val="left"/>
      </w:pPr>
    </w:p>
    <w:p w14:paraId="4D27F16B" w14:textId="5940C3C8" w:rsidR="001E5AE3" w:rsidRPr="001628F8" w:rsidRDefault="001E5AE3" w:rsidP="001628F8">
      <w:pPr>
        <w:pStyle w:val="Heading1"/>
      </w:pPr>
      <w:bookmarkStart w:id="82" w:name="_Toc165032689"/>
      <w:r w:rsidRPr="001628F8">
        <w:lastRenderedPageBreak/>
        <w:t>Section 7</w:t>
      </w:r>
      <w:r w:rsidRPr="001628F8">
        <w:br/>
      </w:r>
      <w:r w:rsidR="008D1638" w:rsidRPr="001628F8">
        <w:t>Conclusion</w:t>
      </w:r>
      <w:bookmarkEnd w:id="82"/>
    </w:p>
    <w:p w14:paraId="23C91D0E" w14:textId="77777777" w:rsidR="00F459D8" w:rsidRPr="00F459D8" w:rsidRDefault="00F459D8" w:rsidP="008D1638"/>
    <w:p w14:paraId="0E5DDF04" w14:textId="2C543A9D" w:rsidR="00815425" w:rsidRPr="001D384F" w:rsidRDefault="00664CC8" w:rsidP="008D1638">
      <w:r>
        <w:t>Our</w:t>
      </w:r>
      <w:r w:rsidR="00935FE6" w:rsidRPr="005713AA">
        <w:t xml:space="preserve"> </w:t>
      </w:r>
      <w:r>
        <w:t>findings</w:t>
      </w:r>
      <w:r w:rsidR="00935FE6" w:rsidRPr="005713AA">
        <w:t xml:space="preserve"> serve as evidence that serious games can be used to help individuals learn about</w:t>
      </w:r>
      <w:r w:rsidR="003B4F15">
        <w:t xml:space="preserve"> and </w:t>
      </w:r>
      <w:r w:rsidR="00476C6A">
        <w:t>explore</w:t>
      </w:r>
      <w:r w:rsidR="003B4F15">
        <w:t xml:space="preserve"> concepts in</w:t>
      </w:r>
      <w:r w:rsidR="00935FE6" w:rsidRPr="005713AA">
        <w:t xml:space="preserve"> ecology and resource management</w:t>
      </w:r>
      <w:r w:rsidR="00940EDE">
        <w:t xml:space="preserve">. </w:t>
      </w:r>
      <w:r w:rsidR="00390860">
        <w:t xml:space="preserve">Through its </w:t>
      </w:r>
      <w:r w:rsidR="00E940A5">
        <w:t xml:space="preserve">realistic and </w:t>
      </w:r>
      <w:r w:rsidR="00E80F0A">
        <w:t xml:space="preserve">dynamic simulation </w:t>
      </w:r>
      <w:r w:rsidR="00E94732">
        <w:t xml:space="preserve">of </w:t>
      </w:r>
      <w:r w:rsidR="00E940A5">
        <w:t>ecological processes</w:t>
      </w:r>
      <w:r w:rsidR="00A932C7">
        <w:t>,</w:t>
      </w:r>
      <w:r w:rsidR="00E80F0A">
        <w:t xml:space="preserve"> </w:t>
      </w:r>
      <w:r w:rsidR="00E80F0A">
        <w:rPr>
          <w:i/>
          <w:iCs/>
        </w:rPr>
        <w:t>Resilience</w:t>
      </w:r>
      <w:r w:rsidR="00E80F0A">
        <w:t xml:space="preserve"> </w:t>
      </w:r>
      <w:r w:rsidR="00F05CE2">
        <w:t>allow</w:t>
      </w:r>
      <w:r w:rsidR="006F3588">
        <w:t>s</w:t>
      </w:r>
      <w:r w:rsidR="00F05CE2">
        <w:t xml:space="preserve"> players to </w:t>
      </w:r>
      <w:r w:rsidR="009A7665" w:rsidRPr="000E4C8E">
        <w:t xml:space="preserve">learn about the natural and human phenomena that affect </w:t>
      </w:r>
      <w:r w:rsidR="00E940A5">
        <w:t xml:space="preserve">these </w:t>
      </w:r>
      <w:r w:rsidR="009A7665" w:rsidRPr="000E4C8E">
        <w:t>processes</w:t>
      </w:r>
      <w:r w:rsidR="00E940A5">
        <w:t xml:space="preserve">. </w:t>
      </w:r>
      <w:r w:rsidR="00874869">
        <w:t xml:space="preserve">Players concurrently </w:t>
      </w:r>
      <w:r w:rsidR="009A7665">
        <w:t xml:space="preserve">experience </w:t>
      </w:r>
      <w:r w:rsidR="009A7665" w:rsidRPr="000E4C8E">
        <w:t>the complexities of multiple-stakeholder cooperation</w:t>
      </w:r>
      <w:r w:rsidR="00874869">
        <w:t xml:space="preserve"> through </w:t>
      </w:r>
      <w:r w:rsidR="001D384F">
        <w:t xml:space="preserve">inhabiting multiple stakeholder roles with varying values and goals. </w:t>
      </w:r>
      <w:r w:rsidR="00BE7BDF">
        <w:t xml:space="preserve">To </w:t>
      </w:r>
      <w:r w:rsidR="007D0D7A">
        <w:t>deliver learning objectives more effectively</w:t>
      </w:r>
      <w:r w:rsidR="001B5005">
        <w:t xml:space="preserve"> to </w:t>
      </w:r>
      <w:r w:rsidR="007D0D7A">
        <w:t xml:space="preserve">future </w:t>
      </w:r>
      <w:r w:rsidR="00BE7BDF">
        <w:t>players of</w:t>
      </w:r>
      <w:r w:rsidR="00DF723C">
        <w:t xml:space="preserve"> </w:t>
      </w:r>
      <w:r w:rsidR="00DF723C">
        <w:rPr>
          <w:i/>
          <w:iCs/>
        </w:rPr>
        <w:t>Resilience</w:t>
      </w:r>
      <w:r w:rsidR="00D62858">
        <w:rPr>
          <w:i/>
          <w:iCs/>
        </w:rPr>
        <w:t xml:space="preserve">, </w:t>
      </w:r>
      <w:r w:rsidR="00D62858">
        <w:t xml:space="preserve">we </w:t>
      </w:r>
      <w:r w:rsidR="002E38CC">
        <w:t>plan to</w:t>
      </w:r>
      <w:r w:rsidR="00263F20">
        <w:t xml:space="preserve"> </w:t>
      </w:r>
      <w:r w:rsidR="00D62858">
        <w:t>focus</w:t>
      </w:r>
      <w:r w:rsidR="00263F20">
        <w:t xml:space="preserve"> on </w:t>
      </w:r>
      <w:r w:rsidR="00BE7BDF">
        <w:t>making the game more engaging and polishing existing features</w:t>
      </w:r>
      <w:r w:rsidR="00263F20">
        <w:t>.</w:t>
      </w:r>
      <w:r w:rsidR="0005124E">
        <w:t xml:space="preserve"> </w:t>
      </w:r>
      <w:r w:rsidR="00BE7BDF">
        <w:t xml:space="preserve">We </w:t>
      </w:r>
      <w:r w:rsidR="00324103">
        <w:t xml:space="preserve">also plan to </w:t>
      </w:r>
      <w:r w:rsidR="003771CA">
        <w:t>analyze</w:t>
      </w:r>
      <w:r w:rsidR="0005124E">
        <w:t xml:space="preserve"> how the content is received by a wider audience</w:t>
      </w:r>
      <w:r w:rsidR="003771CA">
        <w:t>.</w:t>
      </w:r>
      <w:r w:rsidR="00A932C7">
        <w:t xml:space="preserve"> </w:t>
      </w:r>
      <w:r w:rsidR="001B5D46">
        <w:t xml:space="preserve">Using </w:t>
      </w:r>
      <w:r w:rsidR="001B5D46">
        <w:rPr>
          <w:i/>
          <w:iCs/>
        </w:rPr>
        <w:t xml:space="preserve">Resilience </w:t>
      </w:r>
      <w:r w:rsidR="001B5D46">
        <w:t>for education and training could</w:t>
      </w:r>
      <w:r w:rsidR="00765539">
        <w:t xml:space="preserve"> potentially</w:t>
      </w:r>
      <w:r w:rsidR="001B5D46">
        <w:t xml:space="preserve"> help </w:t>
      </w:r>
      <w:r w:rsidR="00DD5F5A">
        <w:t xml:space="preserve">produce more cooperative and </w:t>
      </w:r>
      <w:r w:rsidR="00716174">
        <w:t>ecologically informed</w:t>
      </w:r>
      <w:r w:rsidR="000523FF">
        <w:t xml:space="preserve"> </w:t>
      </w:r>
      <w:r w:rsidR="00DD5F5A">
        <w:t>resource managers</w:t>
      </w:r>
      <w:r w:rsidR="00765539">
        <w:t xml:space="preserve"> and thus help </w:t>
      </w:r>
      <w:r w:rsidR="00164AE5">
        <w:t xml:space="preserve">improve </w:t>
      </w:r>
      <w:r w:rsidR="00EE64B3">
        <w:t xml:space="preserve">the </w:t>
      </w:r>
      <w:r w:rsidR="00DF723C">
        <w:t xml:space="preserve">protection and restoration of </w:t>
      </w:r>
      <w:r w:rsidR="00164AE5">
        <w:t xml:space="preserve">ecosystem services and human resources </w:t>
      </w:r>
      <w:r w:rsidR="00390860">
        <w:t>after disturbances</w:t>
      </w:r>
      <w:r w:rsidR="00DD5F5A">
        <w:t>.</w:t>
      </w:r>
      <w:r w:rsidR="00B56F39">
        <w:t xml:space="preserve"> </w:t>
      </w:r>
    </w:p>
    <w:p w14:paraId="0E5DDF05" w14:textId="77777777" w:rsidR="00815425" w:rsidRPr="005713AA" w:rsidRDefault="00815425" w:rsidP="008D1638">
      <w:pPr>
        <w:rPr>
          <w:rFonts w:ascii="Times New Roman" w:eastAsia="Times New Roman" w:hAnsi="Times New Roman" w:cs="Times New Roman"/>
          <w:b/>
          <w:smallCaps/>
          <w:color w:val="000000"/>
        </w:rPr>
      </w:pPr>
    </w:p>
    <w:p w14:paraId="0E5DDF06" w14:textId="77777777" w:rsidR="00815425" w:rsidRPr="005713AA" w:rsidRDefault="00815425" w:rsidP="008D1638">
      <w:pPr>
        <w:rPr>
          <w:rFonts w:ascii="Times New Roman" w:eastAsia="Times New Roman" w:hAnsi="Times New Roman" w:cs="Times New Roman"/>
          <w:b/>
          <w:smallCaps/>
          <w:color w:val="000000"/>
        </w:rPr>
      </w:pPr>
    </w:p>
    <w:p w14:paraId="0E5DDF07" w14:textId="77777777" w:rsidR="00815425" w:rsidRPr="005713AA" w:rsidRDefault="00815425" w:rsidP="008D1638">
      <w:pPr>
        <w:rPr>
          <w:rFonts w:ascii="Times New Roman" w:eastAsia="Times New Roman" w:hAnsi="Times New Roman" w:cs="Times New Roman"/>
          <w:b/>
          <w:smallCaps/>
          <w:color w:val="000000"/>
        </w:rPr>
      </w:pPr>
    </w:p>
    <w:p w14:paraId="0E5DDF08" w14:textId="77777777" w:rsidR="00815425" w:rsidRPr="005713AA" w:rsidRDefault="00815425" w:rsidP="008D1638">
      <w:pPr>
        <w:rPr>
          <w:rFonts w:ascii="Times New Roman" w:eastAsia="Times New Roman" w:hAnsi="Times New Roman" w:cs="Times New Roman"/>
          <w:b/>
          <w:smallCaps/>
          <w:color w:val="000000"/>
        </w:rPr>
      </w:pPr>
    </w:p>
    <w:p w14:paraId="0E5DDF09" w14:textId="77777777" w:rsidR="00815425" w:rsidRPr="005713AA" w:rsidRDefault="00815425" w:rsidP="008D1638">
      <w:pPr>
        <w:rPr>
          <w:rFonts w:ascii="Times New Roman" w:eastAsia="Times New Roman" w:hAnsi="Times New Roman" w:cs="Times New Roman"/>
          <w:b/>
          <w:smallCaps/>
          <w:color w:val="000000"/>
        </w:rPr>
      </w:pPr>
    </w:p>
    <w:p w14:paraId="0E5DDF0A" w14:textId="77777777" w:rsidR="00815425" w:rsidRPr="005713AA" w:rsidRDefault="00815425" w:rsidP="008D1638">
      <w:pPr>
        <w:rPr>
          <w:rFonts w:ascii="Times New Roman" w:eastAsia="Times New Roman" w:hAnsi="Times New Roman" w:cs="Times New Roman"/>
          <w:b/>
          <w:smallCaps/>
          <w:color w:val="000000"/>
        </w:rPr>
      </w:pPr>
    </w:p>
    <w:p w14:paraId="0E5DDF0B" w14:textId="77777777" w:rsidR="00815425" w:rsidRPr="005713AA" w:rsidRDefault="00815425" w:rsidP="008D1638">
      <w:pPr>
        <w:rPr>
          <w:rFonts w:ascii="Times New Roman" w:eastAsia="Times New Roman" w:hAnsi="Times New Roman" w:cs="Times New Roman"/>
          <w:b/>
          <w:smallCaps/>
          <w:color w:val="000000"/>
        </w:rPr>
      </w:pPr>
    </w:p>
    <w:p w14:paraId="0E5DDF0C" w14:textId="77777777" w:rsidR="00815425" w:rsidRPr="005713AA" w:rsidRDefault="00815425" w:rsidP="008D1638">
      <w:pPr>
        <w:rPr>
          <w:rFonts w:ascii="Times New Roman" w:eastAsia="Times New Roman" w:hAnsi="Times New Roman" w:cs="Times New Roman"/>
          <w:b/>
          <w:smallCaps/>
          <w:color w:val="000000"/>
        </w:rPr>
      </w:pPr>
    </w:p>
    <w:p w14:paraId="0E5DDF0D" w14:textId="77777777" w:rsidR="00815425" w:rsidRPr="005713AA" w:rsidRDefault="00815425" w:rsidP="008D1638">
      <w:pPr>
        <w:rPr>
          <w:rFonts w:ascii="Times New Roman" w:eastAsia="Times New Roman" w:hAnsi="Times New Roman" w:cs="Times New Roman"/>
          <w:b/>
          <w:smallCaps/>
          <w:color w:val="000000"/>
        </w:rPr>
      </w:pPr>
    </w:p>
    <w:p w14:paraId="4F9D55EF" w14:textId="77777777" w:rsidR="00382715" w:rsidRDefault="00382715" w:rsidP="00382715">
      <w:pPr>
        <w:rPr>
          <w:rFonts w:ascii="Times New Roman" w:eastAsia="Times New Roman" w:hAnsi="Times New Roman" w:cs="Times New Roman"/>
          <w:b/>
          <w:smallCaps/>
          <w:color w:val="000000"/>
        </w:rPr>
      </w:pPr>
      <w:bookmarkStart w:id="83" w:name="_heading=h.x06nete4j6m5" w:colFirst="0" w:colLast="0"/>
      <w:bookmarkStart w:id="84" w:name="_heading=h.lo9d33oxv1eq" w:colFirst="0" w:colLast="0"/>
      <w:bookmarkEnd w:id="83"/>
      <w:bookmarkEnd w:id="84"/>
    </w:p>
    <w:p w14:paraId="144F0B13" w14:textId="77777777" w:rsidR="00DD6AE7" w:rsidRPr="00382715" w:rsidRDefault="00DD6AE7" w:rsidP="00382715"/>
    <w:p w14:paraId="11E2B152" w14:textId="77777777" w:rsidR="0005233C" w:rsidRDefault="0005233C" w:rsidP="001628F8">
      <w:pPr>
        <w:pStyle w:val="Heading1"/>
      </w:pPr>
    </w:p>
    <w:p w14:paraId="223463EB" w14:textId="77777777" w:rsidR="0005233C" w:rsidRDefault="0005233C" w:rsidP="001628F8">
      <w:pPr>
        <w:pStyle w:val="Heading1"/>
      </w:pPr>
    </w:p>
    <w:p w14:paraId="7DAF71D2" w14:textId="77777777" w:rsidR="0005233C" w:rsidRDefault="0005233C" w:rsidP="001628F8">
      <w:pPr>
        <w:pStyle w:val="Heading1"/>
      </w:pPr>
    </w:p>
    <w:p w14:paraId="15EB3FA1" w14:textId="77777777" w:rsidR="0005233C" w:rsidRDefault="0005233C" w:rsidP="001628F8">
      <w:pPr>
        <w:pStyle w:val="Heading1"/>
      </w:pPr>
    </w:p>
    <w:p w14:paraId="51F9A077" w14:textId="77777777" w:rsidR="0005233C" w:rsidRDefault="0005233C" w:rsidP="001628F8">
      <w:pPr>
        <w:pStyle w:val="Heading1"/>
      </w:pPr>
    </w:p>
    <w:p w14:paraId="0A6201D2" w14:textId="77777777" w:rsidR="0005233C" w:rsidRDefault="0005233C" w:rsidP="001628F8">
      <w:pPr>
        <w:pStyle w:val="Heading1"/>
      </w:pPr>
    </w:p>
    <w:p w14:paraId="481CA653" w14:textId="77777777" w:rsidR="0005233C" w:rsidRDefault="0005233C" w:rsidP="001628F8">
      <w:pPr>
        <w:pStyle w:val="Heading1"/>
      </w:pPr>
    </w:p>
    <w:p w14:paraId="54363215" w14:textId="77777777" w:rsidR="0005233C" w:rsidRDefault="0005233C" w:rsidP="001628F8">
      <w:pPr>
        <w:pStyle w:val="Heading1"/>
      </w:pPr>
    </w:p>
    <w:p w14:paraId="0E5DDF2B" w14:textId="0E259E4A" w:rsidR="00815425" w:rsidRPr="001628F8" w:rsidRDefault="00935FE6" w:rsidP="001628F8">
      <w:pPr>
        <w:pStyle w:val="Heading1"/>
      </w:pPr>
      <w:bookmarkStart w:id="85" w:name="_Toc165032690"/>
      <w:r w:rsidRPr="001628F8">
        <w:lastRenderedPageBreak/>
        <w:t>References</w:t>
      </w:r>
      <w:bookmarkEnd w:id="85"/>
    </w:p>
    <w:p w14:paraId="0E5DDF2C" w14:textId="77777777" w:rsidR="00815425" w:rsidRDefault="00815425" w:rsidP="008D1638">
      <w:pPr>
        <w:rPr>
          <w:sz w:val="22"/>
          <w:szCs w:val="22"/>
        </w:rPr>
      </w:pPr>
    </w:p>
    <w:p w14:paraId="492D0082" w14:textId="7782B2EB" w:rsidR="001F76C9" w:rsidRPr="001E0C1C" w:rsidRDefault="001F76C9" w:rsidP="002A4782">
      <w:pPr>
        <w:pStyle w:val="ListParagraph"/>
        <w:spacing w:line="276" w:lineRule="auto"/>
      </w:pPr>
      <w:bookmarkStart w:id="86" w:name="_Ref162357564"/>
      <w:r w:rsidRPr="001E0C1C">
        <w:t xml:space="preserve">E. M. Bennett, G. D. Peterson, and L. J. Gordon, “Understanding relationships among multiple ecosystem services,” </w:t>
      </w:r>
      <w:r w:rsidRPr="001E0C1C">
        <w:rPr>
          <w:i/>
        </w:rPr>
        <w:t>Ecology Letters</w:t>
      </w:r>
      <w:r w:rsidRPr="001E0C1C">
        <w:t xml:space="preserve">, vol. 12, no. 12, pp. 1394–1404, 2009, </w:t>
      </w:r>
      <w:proofErr w:type="spellStart"/>
      <w:r w:rsidRPr="001E0C1C">
        <w:t>doi</w:t>
      </w:r>
      <w:proofErr w:type="spellEnd"/>
      <w:r w:rsidRPr="001E0C1C">
        <w:t>:</w:t>
      </w:r>
      <w:hyperlink r:id="rId22">
        <w:r w:rsidRPr="001E0C1C">
          <w:t xml:space="preserve"> </w:t>
        </w:r>
      </w:hyperlink>
      <w:hyperlink r:id="rId23">
        <w:r w:rsidRPr="001E0C1C">
          <w:rPr>
            <w:u w:val="single"/>
          </w:rPr>
          <w:t>10.1111/j.1461-0248.2009.01387.x</w:t>
        </w:r>
      </w:hyperlink>
      <w:r w:rsidRPr="001E0C1C">
        <w:t>.</w:t>
      </w:r>
      <w:bookmarkEnd w:id="86"/>
    </w:p>
    <w:p w14:paraId="5E7964A6" w14:textId="51A45AB8" w:rsidR="001F76C9" w:rsidRPr="001E0C1C" w:rsidRDefault="001F76C9" w:rsidP="002A4782">
      <w:pPr>
        <w:pStyle w:val="ListParagraph"/>
        <w:spacing w:line="276" w:lineRule="auto"/>
      </w:pPr>
      <w:bookmarkStart w:id="87" w:name="_Ref162357595"/>
      <w:r w:rsidRPr="001E0C1C">
        <w:t xml:space="preserve">V. H. Dale, A. E. Lugo, J. A. MacMahon, and S. T. A. Pickett, “Ecosystem Management in the Context of Large, Infrequent Disturbances,” </w:t>
      </w:r>
      <w:r w:rsidRPr="001E0C1C">
        <w:rPr>
          <w:i/>
        </w:rPr>
        <w:t>Ecosystems</w:t>
      </w:r>
      <w:r w:rsidRPr="001E0C1C">
        <w:t xml:space="preserve">, vol. 1, no. 6, pp. 546–557, Nov. 1998, </w:t>
      </w:r>
      <w:proofErr w:type="spellStart"/>
      <w:r w:rsidRPr="001E0C1C">
        <w:t>doi</w:t>
      </w:r>
      <w:proofErr w:type="spellEnd"/>
      <w:r w:rsidRPr="001E0C1C">
        <w:t>:</w:t>
      </w:r>
      <w:hyperlink r:id="rId24">
        <w:r w:rsidRPr="001E0C1C">
          <w:t xml:space="preserve"> </w:t>
        </w:r>
      </w:hyperlink>
      <w:hyperlink r:id="rId25">
        <w:r w:rsidRPr="001E0C1C">
          <w:rPr>
            <w:u w:val="single"/>
          </w:rPr>
          <w:t>10.1007/s100219900050</w:t>
        </w:r>
      </w:hyperlink>
      <w:r w:rsidRPr="001E0C1C">
        <w:t>.</w:t>
      </w:r>
      <w:bookmarkEnd w:id="87"/>
    </w:p>
    <w:p w14:paraId="721723F2" w14:textId="04365340" w:rsidR="001F76C9" w:rsidRPr="001E0C1C" w:rsidRDefault="001F76C9" w:rsidP="002A4782">
      <w:pPr>
        <w:pStyle w:val="ListParagraph"/>
        <w:spacing w:line="276" w:lineRule="auto"/>
      </w:pPr>
      <w:bookmarkStart w:id="88" w:name="_Ref162357610"/>
      <w:r w:rsidRPr="001E0C1C">
        <w:t xml:space="preserve">R. Berardo, T. Heikkila, and A. K. Gerlak, “Interorganizational Engagement in Collaborative Environmental Management: Evidence from the South Florida Ecosystem Restoration Task Force,” </w:t>
      </w:r>
      <w:r w:rsidRPr="001E0C1C">
        <w:rPr>
          <w:i/>
        </w:rPr>
        <w:t>Journal of Public Administration Research and Theory</w:t>
      </w:r>
      <w:r w:rsidRPr="001E0C1C">
        <w:t xml:space="preserve">, vol. 24, no. 3, pp. 697–719, Jul. 2014, </w:t>
      </w:r>
      <w:proofErr w:type="spellStart"/>
      <w:r w:rsidRPr="001E0C1C">
        <w:t>doi</w:t>
      </w:r>
      <w:proofErr w:type="spellEnd"/>
      <w:r w:rsidRPr="001E0C1C">
        <w:t>:</w:t>
      </w:r>
      <w:hyperlink r:id="rId26">
        <w:r w:rsidRPr="001E0C1C">
          <w:t xml:space="preserve"> </w:t>
        </w:r>
      </w:hyperlink>
      <w:hyperlink r:id="rId27">
        <w:r w:rsidRPr="001E0C1C">
          <w:rPr>
            <w:u w:val="single"/>
          </w:rPr>
          <w:t>10.1093/</w:t>
        </w:r>
        <w:proofErr w:type="spellStart"/>
        <w:r w:rsidRPr="001E0C1C">
          <w:rPr>
            <w:u w:val="single"/>
          </w:rPr>
          <w:t>jopart</w:t>
        </w:r>
        <w:proofErr w:type="spellEnd"/>
        <w:r w:rsidRPr="001E0C1C">
          <w:rPr>
            <w:u w:val="single"/>
          </w:rPr>
          <w:t>/muu003</w:t>
        </w:r>
      </w:hyperlink>
      <w:r w:rsidRPr="001E0C1C">
        <w:t>.</w:t>
      </w:r>
      <w:bookmarkEnd w:id="88"/>
    </w:p>
    <w:p w14:paraId="7CCAED7A" w14:textId="080E9D5E" w:rsidR="001F76C9" w:rsidRPr="001E0C1C" w:rsidRDefault="001F76C9" w:rsidP="002A4782">
      <w:pPr>
        <w:pStyle w:val="ListParagraph"/>
        <w:spacing w:line="276" w:lineRule="auto"/>
      </w:pPr>
      <w:bookmarkStart w:id="89" w:name="_Ref162357620"/>
      <w:r w:rsidRPr="001E0C1C">
        <w:t xml:space="preserve">K. F. E. Hogan </w:t>
      </w:r>
      <w:r w:rsidRPr="001E0C1C">
        <w:rPr>
          <w:i/>
        </w:rPr>
        <w:t>et al.</w:t>
      </w:r>
      <w:r w:rsidRPr="001E0C1C">
        <w:t xml:space="preserve">, “New multimedia resources for ecological resilience education in modern university classrooms,” </w:t>
      </w:r>
      <w:r w:rsidRPr="001E0C1C">
        <w:rPr>
          <w:i/>
        </w:rPr>
        <w:t>Ecosphere</w:t>
      </w:r>
      <w:r w:rsidRPr="001E0C1C">
        <w:t xml:space="preserve">, vol. 13, no. 10, p. e4245, 2022, </w:t>
      </w:r>
      <w:proofErr w:type="spellStart"/>
      <w:r w:rsidRPr="001E0C1C">
        <w:t>doi</w:t>
      </w:r>
      <w:proofErr w:type="spellEnd"/>
      <w:r w:rsidRPr="001E0C1C">
        <w:t>:</w:t>
      </w:r>
      <w:hyperlink r:id="rId28">
        <w:r w:rsidRPr="001E0C1C">
          <w:t xml:space="preserve"> </w:t>
        </w:r>
      </w:hyperlink>
      <w:hyperlink r:id="rId29">
        <w:r w:rsidRPr="001E0C1C">
          <w:rPr>
            <w:u w:val="single"/>
          </w:rPr>
          <w:t>10.1002/ecs2.4245</w:t>
        </w:r>
      </w:hyperlink>
      <w:r w:rsidRPr="001E0C1C">
        <w:t>.</w:t>
      </w:r>
      <w:bookmarkEnd w:id="89"/>
    </w:p>
    <w:p w14:paraId="10055730" w14:textId="755D48B3" w:rsidR="001F76C9" w:rsidRPr="001E0C1C" w:rsidRDefault="001F76C9" w:rsidP="002A4782">
      <w:pPr>
        <w:pStyle w:val="ListParagraph"/>
        <w:spacing w:line="276" w:lineRule="auto"/>
      </w:pPr>
      <w:bookmarkStart w:id="90" w:name="_Ref162357634"/>
      <w:r w:rsidRPr="001E0C1C">
        <w:t>Y. Rogers and M. Scaife, “How can interactive multimedia facilitate learning,” 1998. Accessed: May 23, 2023. [Online]. Available:</w:t>
      </w:r>
      <w:hyperlink r:id="rId30">
        <w:r w:rsidRPr="001E0C1C">
          <w:t xml:space="preserve"> </w:t>
        </w:r>
      </w:hyperlink>
      <w:hyperlink r:id="rId31">
        <w:r w:rsidRPr="001E0C1C">
          <w:rPr>
            <w:u w:val="single"/>
          </w:rPr>
          <w:t>https://www.semanticscholar.org/paper/How-can-interactive-multimedia-facilitate-learning-Rogers-Scaife/6a378d072625b02f2d96e6063c1a0d1a6800ecd7</w:t>
        </w:r>
      </w:hyperlink>
      <w:bookmarkEnd w:id="90"/>
    </w:p>
    <w:p w14:paraId="37EE7546" w14:textId="35FFCE2A" w:rsidR="001F76C9" w:rsidRPr="001E0C1C" w:rsidRDefault="001F76C9" w:rsidP="002A4782">
      <w:pPr>
        <w:pStyle w:val="ListParagraph"/>
        <w:spacing w:line="276" w:lineRule="auto"/>
      </w:pPr>
      <w:bookmarkStart w:id="91" w:name="_Ref162357636"/>
      <w:r w:rsidRPr="001E0C1C">
        <w:t xml:space="preserve">V. Rossano, T. Roselli, and G. Calvano, “Multimedia Technologies to Foster Ecological Skills,” in </w:t>
      </w:r>
      <w:r w:rsidRPr="001E0C1C">
        <w:rPr>
          <w:i/>
        </w:rPr>
        <w:t>2017 IEEE 17th International Conference on Advanced Learning Technologies (ICALT)</w:t>
      </w:r>
      <w:r w:rsidRPr="001E0C1C">
        <w:t xml:space="preserve">, Jul. 2017, pp. 128–130. </w:t>
      </w:r>
      <w:proofErr w:type="spellStart"/>
      <w:r w:rsidRPr="001E0C1C">
        <w:t>doi</w:t>
      </w:r>
      <w:proofErr w:type="spellEnd"/>
      <w:r w:rsidRPr="001E0C1C">
        <w:t>:</w:t>
      </w:r>
      <w:hyperlink r:id="rId32">
        <w:r w:rsidRPr="001E0C1C">
          <w:t xml:space="preserve"> </w:t>
        </w:r>
      </w:hyperlink>
      <w:hyperlink r:id="rId33">
        <w:r w:rsidRPr="001E0C1C">
          <w:rPr>
            <w:u w:val="single"/>
          </w:rPr>
          <w:t>10.1109/ICALT.2017.76</w:t>
        </w:r>
      </w:hyperlink>
      <w:r w:rsidRPr="001E0C1C">
        <w:t>.</w:t>
      </w:r>
      <w:bookmarkEnd w:id="91"/>
    </w:p>
    <w:p w14:paraId="5215D80B" w14:textId="346F73D7" w:rsidR="001F76C9" w:rsidRPr="001E0C1C" w:rsidRDefault="001F76C9" w:rsidP="002A4782">
      <w:pPr>
        <w:pStyle w:val="ListParagraph"/>
        <w:spacing w:line="276" w:lineRule="auto"/>
      </w:pPr>
      <w:bookmarkStart w:id="92" w:name="_Ref162357669"/>
      <w:r w:rsidRPr="001E0C1C">
        <w:t xml:space="preserve">F. </w:t>
      </w:r>
      <w:proofErr w:type="spellStart"/>
      <w:r w:rsidRPr="001E0C1C">
        <w:t>Laamarti</w:t>
      </w:r>
      <w:proofErr w:type="spellEnd"/>
      <w:r w:rsidRPr="001E0C1C">
        <w:t xml:space="preserve">, M. Eid, and A. El Saddik, “An Overview of Serious Games,” </w:t>
      </w:r>
      <w:r w:rsidRPr="001E0C1C">
        <w:rPr>
          <w:i/>
        </w:rPr>
        <w:t>International Journal of Computer Games Technology</w:t>
      </w:r>
      <w:r w:rsidRPr="001E0C1C">
        <w:t xml:space="preserve">, vol. 2014, pp. 1–15, 2014, </w:t>
      </w:r>
      <w:proofErr w:type="spellStart"/>
      <w:r w:rsidRPr="001E0C1C">
        <w:t>doi</w:t>
      </w:r>
      <w:proofErr w:type="spellEnd"/>
      <w:r w:rsidRPr="001E0C1C">
        <w:t>:</w:t>
      </w:r>
      <w:hyperlink r:id="rId34">
        <w:r w:rsidRPr="001E0C1C">
          <w:t xml:space="preserve"> </w:t>
        </w:r>
      </w:hyperlink>
      <w:hyperlink r:id="rId35">
        <w:r w:rsidRPr="001E0C1C">
          <w:rPr>
            <w:u w:val="single"/>
          </w:rPr>
          <w:t>10.1155/2014/358152</w:t>
        </w:r>
      </w:hyperlink>
      <w:r w:rsidRPr="001E0C1C">
        <w:t>.</w:t>
      </w:r>
      <w:bookmarkEnd w:id="92"/>
    </w:p>
    <w:p w14:paraId="2B0E0121" w14:textId="2F80BB18" w:rsidR="001F76C9" w:rsidRPr="001E0C1C" w:rsidRDefault="001F76C9" w:rsidP="002A4782">
      <w:pPr>
        <w:pStyle w:val="ListParagraph"/>
        <w:spacing w:line="276" w:lineRule="auto"/>
      </w:pPr>
      <w:bookmarkStart w:id="93" w:name="_Ref162357680"/>
      <w:r w:rsidRPr="001E0C1C">
        <w:t xml:space="preserve">P. Sajjadi </w:t>
      </w:r>
      <w:r w:rsidRPr="001E0C1C">
        <w:rPr>
          <w:i/>
        </w:rPr>
        <w:t>et al.</w:t>
      </w:r>
      <w:r w:rsidRPr="001E0C1C">
        <w:t xml:space="preserve">, “Promoting systems thinking and pro-environmental policy support through serious games,” </w:t>
      </w:r>
      <w:r w:rsidRPr="001E0C1C">
        <w:rPr>
          <w:i/>
        </w:rPr>
        <w:t>Frontiers in Environmental Science</w:t>
      </w:r>
      <w:r w:rsidRPr="001E0C1C">
        <w:t>, vol. 10, 2022, Accessed: May 23, 2023. [Online]. Available:</w:t>
      </w:r>
      <w:hyperlink r:id="rId36">
        <w:r w:rsidRPr="001E0C1C">
          <w:t xml:space="preserve"> </w:t>
        </w:r>
      </w:hyperlink>
      <w:hyperlink r:id="rId37">
        <w:r w:rsidRPr="001E0C1C">
          <w:rPr>
            <w:u w:val="single"/>
          </w:rPr>
          <w:t>https://www.frontiersin.org/articles/10.3389/fenvs.2022.957204</w:t>
        </w:r>
      </w:hyperlink>
      <w:bookmarkEnd w:id="93"/>
    </w:p>
    <w:p w14:paraId="5E60F893" w14:textId="4576956E" w:rsidR="001F76C9" w:rsidRPr="001E0C1C" w:rsidRDefault="001F76C9" w:rsidP="002A4782">
      <w:pPr>
        <w:pStyle w:val="ListParagraph"/>
        <w:spacing w:line="276" w:lineRule="auto"/>
      </w:pPr>
      <w:bookmarkStart w:id="94" w:name="_Ref162357682"/>
      <w:r w:rsidRPr="001E0C1C">
        <w:t xml:space="preserve">M. Riopel </w:t>
      </w:r>
      <w:r w:rsidRPr="001E0C1C">
        <w:rPr>
          <w:i/>
        </w:rPr>
        <w:t>et al.</w:t>
      </w:r>
      <w:r w:rsidRPr="001E0C1C">
        <w:t xml:space="preserve">, “Impact of serious games on science learning achievement compared with more conventional instruction: an overview and a meta-analysis,” </w:t>
      </w:r>
      <w:r w:rsidRPr="001E0C1C">
        <w:rPr>
          <w:i/>
        </w:rPr>
        <w:t>Studies in Science Education</w:t>
      </w:r>
      <w:r w:rsidRPr="001E0C1C">
        <w:t xml:space="preserve">, vol. 55, no. 2, pp. 169–214, Jul. 2019, </w:t>
      </w:r>
      <w:proofErr w:type="spellStart"/>
      <w:r w:rsidRPr="001E0C1C">
        <w:t>doi</w:t>
      </w:r>
      <w:proofErr w:type="spellEnd"/>
      <w:r w:rsidRPr="001E0C1C">
        <w:t>:</w:t>
      </w:r>
      <w:hyperlink r:id="rId38">
        <w:r w:rsidRPr="001E0C1C">
          <w:t xml:space="preserve"> </w:t>
        </w:r>
      </w:hyperlink>
      <w:hyperlink r:id="rId39">
        <w:r w:rsidRPr="001E0C1C">
          <w:rPr>
            <w:u w:val="single"/>
          </w:rPr>
          <w:t>10.1080/03057267.2019.1722420</w:t>
        </w:r>
      </w:hyperlink>
      <w:r w:rsidRPr="001E0C1C">
        <w:t>.</w:t>
      </w:r>
      <w:bookmarkEnd w:id="94"/>
    </w:p>
    <w:p w14:paraId="06520CF8" w14:textId="42A8E54A" w:rsidR="001F76C9" w:rsidRPr="001E0C1C" w:rsidRDefault="001F76C9" w:rsidP="002A4782">
      <w:pPr>
        <w:pStyle w:val="ListParagraph"/>
        <w:spacing w:line="276" w:lineRule="auto"/>
      </w:pPr>
      <w:bookmarkStart w:id="95" w:name="_Ref162357692"/>
      <w:r w:rsidRPr="001E0C1C">
        <w:lastRenderedPageBreak/>
        <w:t xml:space="preserve">D. Cabrera, L. Colosi, and C. Lobdell, “Systems thinking,” </w:t>
      </w:r>
      <w:r w:rsidRPr="001E0C1C">
        <w:rPr>
          <w:i/>
        </w:rPr>
        <w:t>Evaluation and Program Planning</w:t>
      </w:r>
      <w:r w:rsidRPr="001E0C1C">
        <w:t xml:space="preserve">, vol. 31, no. 3, pp. 299–310, Aug. 2008, </w:t>
      </w:r>
      <w:proofErr w:type="spellStart"/>
      <w:r w:rsidRPr="001E0C1C">
        <w:t>doi</w:t>
      </w:r>
      <w:proofErr w:type="spellEnd"/>
      <w:r w:rsidRPr="001E0C1C">
        <w:t>:</w:t>
      </w:r>
      <w:hyperlink r:id="rId40">
        <w:r w:rsidRPr="001E0C1C">
          <w:t xml:space="preserve"> </w:t>
        </w:r>
      </w:hyperlink>
      <w:hyperlink r:id="rId41">
        <w:r w:rsidRPr="001E0C1C">
          <w:rPr>
            <w:u w:val="single"/>
          </w:rPr>
          <w:t>10.1016/j.evalprogplan.2007.12.001</w:t>
        </w:r>
      </w:hyperlink>
      <w:r w:rsidRPr="001E0C1C">
        <w:t>.</w:t>
      </w:r>
      <w:bookmarkEnd w:id="95"/>
    </w:p>
    <w:p w14:paraId="42758098" w14:textId="3819DF82" w:rsidR="004A6AB6" w:rsidRPr="001E0C1C" w:rsidRDefault="004A6AB6" w:rsidP="002A4782">
      <w:pPr>
        <w:pStyle w:val="ListParagraph"/>
        <w:spacing w:line="276" w:lineRule="auto"/>
      </w:pPr>
      <w:bookmarkStart w:id="96" w:name="_Ref162362542"/>
      <w:bookmarkStart w:id="97" w:name="_Ref162363085"/>
      <w:r w:rsidRPr="001E0C1C">
        <w:t>F. Dahdouh-</w:t>
      </w:r>
      <w:proofErr w:type="spellStart"/>
      <w:r w:rsidRPr="001E0C1C">
        <w:t>Guebas</w:t>
      </w:r>
      <w:proofErr w:type="spellEnd"/>
      <w:r w:rsidRPr="001E0C1C">
        <w:t xml:space="preserve"> </w:t>
      </w:r>
      <w:r w:rsidRPr="001E0C1C">
        <w:rPr>
          <w:i/>
          <w:iCs/>
        </w:rPr>
        <w:t>et al.</w:t>
      </w:r>
      <w:r w:rsidRPr="001E0C1C">
        <w:t xml:space="preserve">, “The Mangal Play: A serious game to experience multi-stakeholder decision-making in complex mangrove social-ecological systems,” </w:t>
      </w:r>
      <w:r w:rsidRPr="001E0C1C">
        <w:rPr>
          <w:i/>
          <w:iCs/>
        </w:rPr>
        <w:t>Front. Mar. Sci.</w:t>
      </w:r>
      <w:r w:rsidRPr="001E0C1C">
        <w:t xml:space="preserve">, vol. 9, Aug. 2022, </w:t>
      </w:r>
      <w:proofErr w:type="spellStart"/>
      <w:r w:rsidRPr="001E0C1C">
        <w:t>doi</w:t>
      </w:r>
      <w:proofErr w:type="spellEnd"/>
      <w:r w:rsidRPr="001E0C1C">
        <w:t xml:space="preserve">: </w:t>
      </w:r>
      <w:hyperlink r:id="rId42" w:history="1">
        <w:r w:rsidRPr="001E0C1C">
          <w:rPr>
            <w:rStyle w:val="Hyperlink"/>
          </w:rPr>
          <w:t>10.3389/fmars.2022.909793</w:t>
        </w:r>
      </w:hyperlink>
      <w:r w:rsidRPr="001E0C1C">
        <w:t>.</w:t>
      </w:r>
      <w:bookmarkEnd w:id="96"/>
      <w:bookmarkEnd w:id="97"/>
    </w:p>
    <w:p w14:paraId="18D32823" w14:textId="41593FEA" w:rsidR="00271382" w:rsidRPr="001E0C1C" w:rsidRDefault="00514F63" w:rsidP="002A4782">
      <w:pPr>
        <w:pStyle w:val="ListParagraph"/>
        <w:spacing w:line="276" w:lineRule="auto"/>
      </w:pPr>
      <w:bookmarkStart w:id="98" w:name="_Ref162363091"/>
      <w:r w:rsidRPr="001E0C1C">
        <w:t xml:space="preserve">C. C. M. Deaton and M. Cook, “Using Role-Play and Case Study to Promote Student Research on Environmental Science,” </w:t>
      </w:r>
      <w:r w:rsidRPr="001E0C1C">
        <w:rPr>
          <w:i/>
          <w:iCs/>
        </w:rPr>
        <w:t>Science Activities</w:t>
      </w:r>
      <w:r w:rsidRPr="001E0C1C">
        <w:t xml:space="preserve">, vol. 49, no. 3, pp. 71–76, Jun. 2012, </w:t>
      </w:r>
      <w:proofErr w:type="spellStart"/>
      <w:r w:rsidRPr="001E0C1C">
        <w:t>doi</w:t>
      </w:r>
      <w:proofErr w:type="spellEnd"/>
      <w:r w:rsidRPr="001E0C1C">
        <w:t xml:space="preserve">: </w:t>
      </w:r>
      <w:hyperlink r:id="rId43" w:history="1">
        <w:r w:rsidRPr="001E0C1C">
          <w:rPr>
            <w:rStyle w:val="Hyperlink"/>
          </w:rPr>
          <w:t>10.1080/00368121.2011.632449</w:t>
        </w:r>
      </w:hyperlink>
      <w:r w:rsidRPr="001E0C1C">
        <w:t>.</w:t>
      </w:r>
      <w:bookmarkEnd w:id="98"/>
    </w:p>
    <w:p w14:paraId="3E9E23A0" w14:textId="1CA5F9CC" w:rsidR="00CF78B0" w:rsidRPr="001E0C1C" w:rsidRDefault="004A6AB6" w:rsidP="00CF78B0">
      <w:pPr>
        <w:pStyle w:val="ListParagraph"/>
        <w:spacing w:line="276" w:lineRule="auto"/>
      </w:pPr>
      <w:bookmarkStart w:id="99" w:name="_Ref162357706"/>
      <w:r w:rsidRPr="001E0C1C">
        <w:t xml:space="preserve">K. Madani, T. W. Pierce, and A. Mirchi, “Serious games on environmental management,” </w:t>
      </w:r>
      <w:r w:rsidRPr="001E0C1C">
        <w:rPr>
          <w:i/>
        </w:rPr>
        <w:t>Sustainable Cities and Society</w:t>
      </w:r>
      <w:r w:rsidRPr="001E0C1C">
        <w:t xml:space="preserve">, vol. 29, pp. 1–11, Feb. 2017, </w:t>
      </w:r>
      <w:proofErr w:type="spellStart"/>
      <w:r w:rsidRPr="001E0C1C">
        <w:t>doi</w:t>
      </w:r>
      <w:proofErr w:type="spellEnd"/>
      <w:r w:rsidRPr="001E0C1C">
        <w:t>:</w:t>
      </w:r>
      <w:hyperlink r:id="rId44">
        <w:r w:rsidRPr="001E0C1C">
          <w:t xml:space="preserve"> </w:t>
        </w:r>
      </w:hyperlink>
      <w:hyperlink r:id="rId45">
        <w:r w:rsidRPr="001E0C1C">
          <w:rPr>
            <w:u w:val="single"/>
          </w:rPr>
          <w:t>10.1016/j.scs.2016.11.007</w:t>
        </w:r>
      </w:hyperlink>
      <w:r w:rsidRPr="001E0C1C">
        <w:t>.</w:t>
      </w:r>
      <w:bookmarkStart w:id="100" w:name="_Ref162357780"/>
      <w:bookmarkEnd w:id="99"/>
    </w:p>
    <w:p w14:paraId="434DE75A" w14:textId="6AD1D973" w:rsidR="001B0269" w:rsidRPr="001E0C1C" w:rsidRDefault="00CF78B0" w:rsidP="00731734">
      <w:pPr>
        <w:pStyle w:val="ListParagraph"/>
      </w:pPr>
      <w:bookmarkStart w:id="101" w:name="_Ref164263987"/>
      <w:r w:rsidRPr="001E0C1C">
        <w:t xml:space="preserve">J. Rooney-Varga, F. </w:t>
      </w:r>
      <w:proofErr w:type="spellStart"/>
      <w:r w:rsidRPr="001E0C1C">
        <w:t>Kapmeier</w:t>
      </w:r>
      <w:proofErr w:type="spellEnd"/>
      <w:r w:rsidRPr="001E0C1C">
        <w:t xml:space="preserve">, J. Sterman, A. Jones, M. </w:t>
      </w:r>
      <w:proofErr w:type="spellStart"/>
      <w:r w:rsidRPr="001E0C1C">
        <w:t>Putko</w:t>
      </w:r>
      <w:proofErr w:type="spellEnd"/>
      <w:r w:rsidRPr="001E0C1C">
        <w:t xml:space="preserve">, and K. Rath, “The Climate Action Simulation,” </w:t>
      </w:r>
      <w:r w:rsidRPr="001E0C1C">
        <w:rPr>
          <w:i/>
          <w:iCs/>
        </w:rPr>
        <w:t>Simulation &amp; Gaming</w:t>
      </w:r>
      <w:r w:rsidRPr="001E0C1C">
        <w:t xml:space="preserve">, vol. 51, p. 104687811989064, Dec. 2019, </w:t>
      </w:r>
      <w:proofErr w:type="spellStart"/>
      <w:r w:rsidRPr="001E0C1C">
        <w:t>doi</w:t>
      </w:r>
      <w:proofErr w:type="spellEnd"/>
      <w:r w:rsidRPr="001E0C1C">
        <w:t xml:space="preserve">: </w:t>
      </w:r>
      <w:hyperlink r:id="rId46" w:history="1">
        <w:r w:rsidRPr="001E0C1C">
          <w:rPr>
            <w:rStyle w:val="Hyperlink"/>
          </w:rPr>
          <w:t>10.1177/1046878119890643</w:t>
        </w:r>
      </w:hyperlink>
      <w:r w:rsidRPr="001E0C1C">
        <w:t>.</w:t>
      </w:r>
      <w:bookmarkEnd w:id="101"/>
    </w:p>
    <w:p w14:paraId="4D6B70E9" w14:textId="6D647E4B" w:rsidR="001F76C9" w:rsidRPr="001E0C1C" w:rsidRDefault="001F76C9" w:rsidP="002A4782">
      <w:pPr>
        <w:pStyle w:val="ListParagraph"/>
        <w:spacing w:line="276" w:lineRule="auto"/>
      </w:pPr>
      <w:r w:rsidRPr="001E0C1C">
        <w:t xml:space="preserve">R. C. Lewontin, “The meaning of stability,” </w:t>
      </w:r>
      <w:r w:rsidRPr="001E0C1C">
        <w:rPr>
          <w:i/>
        </w:rPr>
        <w:t>Brookhaven Symp Biol</w:t>
      </w:r>
      <w:r w:rsidRPr="001E0C1C">
        <w:t>, vol. 22, pp. 13–24, 1969.</w:t>
      </w:r>
      <w:bookmarkEnd w:id="100"/>
    </w:p>
    <w:p w14:paraId="2DD786FE" w14:textId="2B321E11" w:rsidR="001F76C9" w:rsidRPr="001E0C1C" w:rsidRDefault="001F76C9" w:rsidP="002A4782">
      <w:pPr>
        <w:pStyle w:val="ListParagraph"/>
        <w:spacing w:line="276" w:lineRule="auto"/>
      </w:pPr>
      <w:bookmarkStart w:id="102" w:name="_Ref162357783"/>
      <w:r w:rsidRPr="001E0C1C">
        <w:t xml:space="preserve">R. M. May, “Thresholds and breakpoints in ecosystems with a multiplicity of stable states,” </w:t>
      </w:r>
      <w:r w:rsidRPr="001E0C1C">
        <w:rPr>
          <w:i/>
        </w:rPr>
        <w:t>Nature</w:t>
      </w:r>
      <w:r w:rsidRPr="001E0C1C">
        <w:t xml:space="preserve">, vol. 269, no. 5628, Art. no. 5628, Oct. 1977, </w:t>
      </w:r>
      <w:proofErr w:type="spellStart"/>
      <w:r w:rsidRPr="001E0C1C">
        <w:t>doi</w:t>
      </w:r>
      <w:proofErr w:type="spellEnd"/>
      <w:r w:rsidRPr="001E0C1C">
        <w:t>:</w:t>
      </w:r>
      <w:hyperlink r:id="rId47">
        <w:r w:rsidRPr="001E0C1C">
          <w:t xml:space="preserve"> </w:t>
        </w:r>
      </w:hyperlink>
      <w:hyperlink r:id="rId48">
        <w:r w:rsidRPr="001E0C1C">
          <w:rPr>
            <w:u w:val="single"/>
          </w:rPr>
          <w:t>10.1038/269471a0</w:t>
        </w:r>
      </w:hyperlink>
      <w:r w:rsidRPr="001E0C1C">
        <w:t>.</w:t>
      </w:r>
      <w:bookmarkEnd w:id="102"/>
    </w:p>
    <w:p w14:paraId="40628AC7" w14:textId="2D34C85C" w:rsidR="001F76C9" w:rsidRPr="001E0C1C" w:rsidRDefault="001F76C9" w:rsidP="002A4782">
      <w:pPr>
        <w:pStyle w:val="ListParagraph"/>
        <w:spacing w:line="276" w:lineRule="auto"/>
      </w:pPr>
      <w:bookmarkStart w:id="103" w:name="_Ref162357785"/>
      <w:r w:rsidRPr="001E0C1C">
        <w:t xml:space="preserve">B. Beisner, D. Haydon, and K. Cuddington, “Alternative stable states in ecology,” </w:t>
      </w:r>
      <w:r w:rsidRPr="001E0C1C">
        <w:rPr>
          <w:i/>
        </w:rPr>
        <w:t>Frontiers in Ecology and the Environment</w:t>
      </w:r>
      <w:r w:rsidRPr="001E0C1C">
        <w:t xml:space="preserve">, vol. 1, no. 7, pp. 376–382, 2003, </w:t>
      </w:r>
      <w:proofErr w:type="spellStart"/>
      <w:r w:rsidRPr="001E0C1C">
        <w:t>doi</w:t>
      </w:r>
      <w:proofErr w:type="spellEnd"/>
      <w:r w:rsidRPr="001E0C1C">
        <w:t>:</w:t>
      </w:r>
      <w:hyperlink r:id="rId49">
        <w:r w:rsidRPr="001E0C1C">
          <w:t xml:space="preserve"> </w:t>
        </w:r>
      </w:hyperlink>
      <w:hyperlink r:id="rId50">
        <w:r w:rsidRPr="001E0C1C">
          <w:rPr>
            <w:u w:val="single"/>
          </w:rPr>
          <w:t>10.1890/1540-9295(2003)001[0376:ASSIE]2.0.CO;2</w:t>
        </w:r>
      </w:hyperlink>
      <w:r w:rsidRPr="001E0C1C">
        <w:t>.</w:t>
      </w:r>
      <w:bookmarkEnd w:id="103"/>
    </w:p>
    <w:p w14:paraId="1F72B93B" w14:textId="01BA53AE" w:rsidR="001F76C9" w:rsidRPr="001E0C1C" w:rsidRDefault="001F76C9" w:rsidP="002A4782">
      <w:pPr>
        <w:pStyle w:val="ListParagraph"/>
        <w:spacing w:line="276" w:lineRule="auto"/>
      </w:pPr>
      <w:bookmarkStart w:id="104" w:name="_Ref162357800"/>
      <w:r w:rsidRPr="001E0C1C">
        <w:t>“Ecological Succession</w:t>
      </w:r>
      <w:r w:rsidR="00B12235" w:rsidRPr="001E0C1C">
        <w:t>.”</w:t>
      </w:r>
      <w:r w:rsidRPr="001E0C1C">
        <w:t xml:space="preserve"> Texas Gateway.</w:t>
      </w:r>
      <w:r w:rsidR="00C73DED" w:rsidRPr="001E0C1C">
        <w:t xml:space="preserve"> </w:t>
      </w:r>
      <w:hyperlink r:id="rId51" w:history="1">
        <w:r w:rsidR="00C73DED" w:rsidRPr="001E0C1C">
          <w:rPr>
            <w:rStyle w:val="Hyperlink"/>
          </w:rPr>
          <w:t>https://www.texasgateway.org/resource/ecological-succession</w:t>
        </w:r>
      </w:hyperlink>
      <w:r w:rsidRPr="001E0C1C">
        <w:t xml:space="preserve"> (accessed May 23, 2023).</w:t>
      </w:r>
      <w:bookmarkEnd w:id="104"/>
    </w:p>
    <w:p w14:paraId="0FC81814" w14:textId="23BB5FA2" w:rsidR="001F76C9" w:rsidRPr="001E0C1C" w:rsidRDefault="001F76C9" w:rsidP="002A4782">
      <w:pPr>
        <w:pStyle w:val="ListParagraph"/>
        <w:spacing w:line="276" w:lineRule="auto"/>
      </w:pPr>
      <w:bookmarkStart w:id="105" w:name="_Ref162357805"/>
      <w:r w:rsidRPr="001E0C1C">
        <w:t xml:space="preserve">D. J. Gibson, “Textbook Misconceptions: The Climax Concept of Succession,” </w:t>
      </w:r>
      <w:r w:rsidRPr="001E0C1C">
        <w:rPr>
          <w:i/>
        </w:rPr>
        <w:t>The American Biology Teacher</w:t>
      </w:r>
      <w:r w:rsidRPr="001E0C1C">
        <w:t xml:space="preserve">, vol. 58, no. 3, pp. 135–140, Mar. 1996, </w:t>
      </w:r>
      <w:proofErr w:type="spellStart"/>
      <w:r w:rsidRPr="001E0C1C">
        <w:t>doi</w:t>
      </w:r>
      <w:proofErr w:type="spellEnd"/>
      <w:r w:rsidRPr="001E0C1C">
        <w:t>:</w:t>
      </w:r>
      <w:hyperlink r:id="rId52">
        <w:r w:rsidRPr="001E0C1C">
          <w:t xml:space="preserve"> </w:t>
        </w:r>
      </w:hyperlink>
      <w:hyperlink r:id="rId53">
        <w:r w:rsidRPr="001E0C1C">
          <w:rPr>
            <w:u w:val="single"/>
          </w:rPr>
          <w:t>10.2307/4450101</w:t>
        </w:r>
      </w:hyperlink>
      <w:r w:rsidRPr="001E0C1C">
        <w:t>.</w:t>
      </w:r>
      <w:bookmarkEnd w:id="105"/>
    </w:p>
    <w:p w14:paraId="49F38E81" w14:textId="3BF6B6B3" w:rsidR="001F76C9" w:rsidRPr="001E0C1C" w:rsidRDefault="001F76C9" w:rsidP="002A4782">
      <w:pPr>
        <w:pStyle w:val="ListParagraph"/>
        <w:spacing w:line="276" w:lineRule="auto"/>
      </w:pPr>
      <w:bookmarkStart w:id="106" w:name="_Ref162357865"/>
      <w:r w:rsidRPr="001E0C1C">
        <w:t xml:space="preserve">V. H. Dale </w:t>
      </w:r>
      <w:r w:rsidRPr="001E0C1C">
        <w:rPr>
          <w:i/>
        </w:rPr>
        <w:t>et al.</w:t>
      </w:r>
      <w:r w:rsidRPr="001E0C1C">
        <w:t xml:space="preserve">, “Plant Succession on the Mount St. Helens Debris-Avalanche Deposit,” in </w:t>
      </w:r>
      <w:r w:rsidRPr="001E0C1C">
        <w:rPr>
          <w:i/>
        </w:rPr>
        <w:t>Ecological Responses to the 1980 Eruption of Mount St. Helens</w:t>
      </w:r>
      <w:r w:rsidRPr="001E0C1C">
        <w:t xml:space="preserve">, V. H. Dale, F. J. Swanson, and C. M. Crisafulli, Eds., New York, NY: Springer, 2005, pp. 59–73. </w:t>
      </w:r>
      <w:proofErr w:type="spellStart"/>
      <w:r w:rsidRPr="001E0C1C">
        <w:t>doi</w:t>
      </w:r>
      <w:proofErr w:type="spellEnd"/>
      <w:r w:rsidRPr="001E0C1C">
        <w:t>:</w:t>
      </w:r>
      <w:hyperlink r:id="rId54">
        <w:r w:rsidRPr="001E0C1C">
          <w:t xml:space="preserve"> </w:t>
        </w:r>
      </w:hyperlink>
      <w:hyperlink r:id="rId55">
        <w:r w:rsidRPr="001E0C1C">
          <w:rPr>
            <w:u w:val="single"/>
          </w:rPr>
          <w:t>10.1007/0-387-28150-9_5</w:t>
        </w:r>
      </w:hyperlink>
      <w:r w:rsidRPr="001E0C1C">
        <w:t>.</w:t>
      </w:r>
      <w:bookmarkEnd w:id="106"/>
    </w:p>
    <w:p w14:paraId="2D7D52D4" w14:textId="6E13D862" w:rsidR="00327A36" w:rsidRPr="001E0C1C" w:rsidRDefault="00327A36" w:rsidP="00327A36">
      <w:pPr>
        <w:pStyle w:val="ListParagraph"/>
        <w:spacing w:line="276" w:lineRule="auto"/>
      </w:pPr>
      <w:bookmarkStart w:id="107" w:name="_Ref164419247"/>
      <w:r w:rsidRPr="001E0C1C">
        <w:t xml:space="preserve">Lab-Aids Inc., “Ecological Succession </w:t>
      </w:r>
      <w:proofErr w:type="gramStart"/>
      <w:r w:rsidRPr="001E0C1C">
        <w:t>Kit.“</w:t>
      </w:r>
      <w:proofErr w:type="gramEnd"/>
      <w:r w:rsidRPr="001E0C1C">
        <w:t xml:space="preserve"> Available: </w:t>
      </w:r>
      <w:hyperlink r:id="rId56" w:history="1">
        <w:r w:rsidRPr="001E0C1C">
          <w:rPr>
            <w:rStyle w:val="Hyperlink"/>
          </w:rPr>
          <w:t>https://store.lab-aids.com/kits-and-modules/ecological-succession</w:t>
        </w:r>
      </w:hyperlink>
      <w:r w:rsidRPr="001E0C1C">
        <w:t>.</w:t>
      </w:r>
      <w:bookmarkEnd w:id="107"/>
    </w:p>
    <w:p w14:paraId="477DE86A" w14:textId="5810AF62" w:rsidR="004C231D" w:rsidRPr="001E0C1C" w:rsidRDefault="004C231D" w:rsidP="004C231D">
      <w:pPr>
        <w:pStyle w:val="ListParagraph"/>
        <w:spacing w:line="276" w:lineRule="auto"/>
      </w:pPr>
      <w:bookmarkStart w:id="108" w:name="_Ref164680527"/>
      <w:r w:rsidRPr="001E0C1C">
        <w:lastRenderedPageBreak/>
        <w:t xml:space="preserve">D.E. Bilderback, </w:t>
      </w:r>
      <w:r w:rsidRPr="001E0C1C">
        <w:rPr>
          <w:i/>
          <w:iCs/>
        </w:rPr>
        <w:t>Mount St. Helens 1980: Botanical Consequences of the Explosive Eruptions</w:t>
      </w:r>
      <w:r w:rsidRPr="001E0C1C">
        <w:t>, Los Angeles, CA, USA: University of California Press, 1987.</w:t>
      </w:r>
      <w:bookmarkEnd w:id="108"/>
    </w:p>
    <w:p w14:paraId="7CE6CDF8" w14:textId="6CB0B05B" w:rsidR="00C95451" w:rsidRPr="001E0C1C" w:rsidRDefault="009C729D" w:rsidP="00C95451">
      <w:pPr>
        <w:pStyle w:val="ListParagraph"/>
        <w:spacing w:line="276" w:lineRule="auto"/>
      </w:pPr>
      <w:bookmarkStart w:id="109" w:name="_Ref162357905"/>
      <w:r w:rsidRPr="001E0C1C">
        <w:t xml:space="preserve">V. H. Dale and C. Crisafulli, “Ecological Responses to the 1980 Eruption of Mount St. Helens: Key Lessons and Remaining Questions,” in </w:t>
      </w:r>
      <w:r w:rsidRPr="001E0C1C">
        <w:rPr>
          <w:i/>
        </w:rPr>
        <w:t>Ecological Responses at Mount St. Helens: Revisited 35 years after the 1980 Eruption</w:t>
      </w:r>
      <w:r w:rsidRPr="001E0C1C">
        <w:t xml:space="preserve">, 2018, pp. 1–18. </w:t>
      </w:r>
      <w:proofErr w:type="spellStart"/>
      <w:r w:rsidRPr="001E0C1C">
        <w:t>doi</w:t>
      </w:r>
      <w:proofErr w:type="spellEnd"/>
      <w:r w:rsidRPr="001E0C1C">
        <w:t>:</w:t>
      </w:r>
      <w:hyperlink r:id="rId57">
        <w:r w:rsidRPr="001E0C1C">
          <w:t xml:space="preserve"> </w:t>
        </w:r>
      </w:hyperlink>
      <w:hyperlink r:id="rId58">
        <w:r w:rsidRPr="001E0C1C">
          <w:rPr>
            <w:u w:val="single"/>
          </w:rPr>
          <w:t>10.1007/978-1-4939-7451-1_1</w:t>
        </w:r>
      </w:hyperlink>
      <w:r w:rsidRPr="001E0C1C">
        <w:t>.</w:t>
      </w:r>
      <w:bookmarkEnd w:id="109"/>
    </w:p>
    <w:p w14:paraId="42C06ED1" w14:textId="0D25AEB0" w:rsidR="005978FA" w:rsidRPr="001E0C1C" w:rsidRDefault="00C95451" w:rsidP="0071750D">
      <w:pPr>
        <w:pStyle w:val="ListParagraph"/>
        <w:spacing w:line="276" w:lineRule="auto"/>
      </w:pPr>
      <w:bookmarkStart w:id="110" w:name="_Ref164682801"/>
      <w:r w:rsidRPr="001E0C1C">
        <w:t>S.</w:t>
      </w:r>
      <w:r w:rsidR="006E182C" w:rsidRPr="001E0C1C">
        <w:t>A</w:t>
      </w:r>
      <w:r w:rsidRPr="001E0C1C">
        <w:t>.</w:t>
      </w:r>
      <w:r w:rsidR="006E182C" w:rsidRPr="001E0C1C">
        <w:t>C</w:t>
      </w:r>
      <w:r w:rsidR="00C51D71" w:rsidRPr="001E0C1C">
        <w:t xml:space="preserve"> Keller,</w:t>
      </w:r>
      <w:r w:rsidRPr="001E0C1C">
        <w:t xml:space="preserve"> </w:t>
      </w:r>
      <w:r w:rsidRPr="001E0C1C">
        <w:rPr>
          <w:i/>
          <w:iCs/>
        </w:rPr>
        <w:t>Mount St. Helens: one year late</w:t>
      </w:r>
      <w:r w:rsidR="00C51D71" w:rsidRPr="001E0C1C">
        <w:rPr>
          <w:i/>
          <w:iCs/>
        </w:rPr>
        <w:t>r</w:t>
      </w:r>
      <w:r w:rsidR="004E1784" w:rsidRPr="001E0C1C">
        <w:t>, Cheney, WA, USA: Eastern Washington University Press</w:t>
      </w:r>
      <w:r w:rsidR="0071750D" w:rsidRPr="001E0C1C">
        <w:t>,</w:t>
      </w:r>
      <w:r w:rsidRPr="001E0C1C">
        <w:t xml:space="preserve"> 1982.</w:t>
      </w:r>
      <w:bookmarkEnd w:id="110"/>
    </w:p>
    <w:p w14:paraId="3E3CF5E0" w14:textId="47E08136" w:rsidR="0071750D" w:rsidRPr="001E0C1C" w:rsidRDefault="00131A15" w:rsidP="0071750D">
      <w:pPr>
        <w:pStyle w:val="ListParagraph"/>
        <w:spacing w:line="276" w:lineRule="auto"/>
      </w:pPr>
      <w:bookmarkStart w:id="111" w:name="_Ref164682803"/>
      <w:r w:rsidRPr="001E0C1C">
        <w:t>P.W. Lipman</w:t>
      </w:r>
      <w:r w:rsidR="00330FCD" w:rsidRPr="001E0C1C">
        <w:t xml:space="preserve"> and D.R. Mullineaux</w:t>
      </w:r>
      <w:r w:rsidR="00DF771B" w:rsidRPr="001E0C1C">
        <w:t xml:space="preserve">, </w:t>
      </w:r>
      <w:r w:rsidR="00C46941" w:rsidRPr="001E0C1C">
        <w:rPr>
          <w:i/>
          <w:iCs/>
        </w:rPr>
        <w:t xml:space="preserve">The 1980 Eruptions of Mount St. Helens, </w:t>
      </w:r>
      <w:r w:rsidR="00BB6F19" w:rsidRPr="001E0C1C">
        <w:rPr>
          <w:i/>
          <w:iCs/>
        </w:rPr>
        <w:t>Washington</w:t>
      </w:r>
      <w:r w:rsidR="00C157B5" w:rsidRPr="001E0C1C">
        <w:rPr>
          <w:i/>
          <w:iCs/>
        </w:rPr>
        <w:t xml:space="preserve">, </w:t>
      </w:r>
      <w:r w:rsidR="00C157B5" w:rsidRPr="001E0C1C">
        <w:t>Washington, District of Columbia,</w:t>
      </w:r>
      <w:r w:rsidR="001A130F" w:rsidRPr="001E0C1C">
        <w:t xml:space="preserve"> USA:</w:t>
      </w:r>
      <w:r w:rsidR="00EA7E20" w:rsidRPr="001E0C1C">
        <w:t xml:space="preserve"> U</w:t>
      </w:r>
      <w:r w:rsidR="002174F1" w:rsidRPr="001E0C1C">
        <w:t>S Geologic</w:t>
      </w:r>
      <w:r w:rsidR="00E563E4" w:rsidRPr="001E0C1C">
        <w:t>al Survey, 1981.</w:t>
      </w:r>
      <w:bookmarkEnd w:id="111"/>
    </w:p>
    <w:p w14:paraId="1FAED796" w14:textId="7EC85A26" w:rsidR="001F76C9" w:rsidRPr="001E0C1C" w:rsidRDefault="001F76C9" w:rsidP="002A4782">
      <w:pPr>
        <w:pStyle w:val="ListParagraph"/>
        <w:spacing w:line="276" w:lineRule="auto"/>
      </w:pPr>
      <w:bookmarkStart w:id="112" w:name="_Ref162357878"/>
      <w:r w:rsidRPr="001E0C1C">
        <w:t>“MSH Impact and aftermath [USGS].” Accessed: Feb. 14, 2024. [Online]. Available:</w:t>
      </w:r>
      <w:hyperlink r:id="rId59">
        <w:r w:rsidRPr="001E0C1C">
          <w:t xml:space="preserve"> </w:t>
        </w:r>
      </w:hyperlink>
      <w:hyperlink r:id="rId60">
        <w:r w:rsidRPr="001E0C1C">
          <w:rPr>
            <w:u w:val="single"/>
          </w:rPr>
          <w:t>https://pubs.usgs.gov/gip/msh/impact.html</w:t>
        </w:r>
      </w:hyperlink>
      <w:bookmarkEnd w:id="112"/>
    </w:p>
    <w:p w14:paraId="11915E7A" w14:textId="77777777" w:rsidR="001F76C9" w:rsidRPr="001E0C1C" w:rsidRDefault="001F76C9" w:rsidP="002A4782">
      <w:pPr>
        <w:pStyle w:val="ListParagraph"/>
        <w:spacing w:line="276" w:lineRule="auto"/>
      </w:pPr>
      <w:bookmarkStart w:id="113" w:name="_Ref162357881"/>
      <w:r w:rsidRPr="001E0C1C">
        <w:t>S.D. Burket, E.P. Furlow, P.R. Golding, L.C. Grant, W.A. Lipovsky and T.G Lopp, “The Economic Effects of The Eruptions of Mount St. Helens,” United States International Trade Commission</w:t>
      </w:r>
      <w:r w:rsidRPr="001E0C1C">
        <w:rPr>
          <w:i/>
        </w:rPr>
        <w:t xml:space="preserve">, </w:t>
      </w:r>
      <w:r w:rsidRPr="001E0C1C">
        <w:t>Washington, D.C., 1980.</w:t>
      </w:r>
      <w:bookmarkEnd w:id="113"/>
    </w:p>
    <w:p w14:paraId="25FB52A4" w14:textId="1FE93A2C" w:rsidR="001F76C9" w:rsidRPr="001E0C1C" w:rsidRDefault="001F76C9" w:rsidP="002A4782">
      <w:pPr>
        <w:pStyle w:val="ListParagraph"/>
        <w:spacing w:line="276" w:lineRule="auto"/>
      </w:pPr>
      <w:bookmarkStart w:id="114" w:name="_Ref162357906"/>
      <w:r w:rsidRPr="001E0C1C">
        <w:t xml:space="preserve">F. J. Swanson and C. M. Crisafulli, “Volcano Ecology: State of the Field and Contributions of Mount St. Helens Research,” in </w:t>
      </w:r>
      <w:r w:rsidRPr="001E0C1C">
        <w:rPr>
          <w:i/>
        </w:rPr>
        <w:t>Ecological Responses at Mount St. Helens: Revisited 35 years after the 1980 Eruption</w:t>
      </w:r>
      <w:r w:rsidRPr="001E0C1C">
        <w:t xml:space="preserve">, C. M. Crisafulli and V. H. Dale, Eds., New York, NY: Springer, 2018, pp. 305–323. </w:t>
      </w:r>
      <w:proofErr w:type="spellStart"/>
      <w:r w:rsidRPr="001E0C1C">
        <w:t>doi</w:t>
      </w:r>
      <w:proofErr w:type="spellEnd"/>
      <w:r w:rsidRPr="001E0C1C">
        <w:t>:</w:t>
      </w:r>
      <w:hyperlink r:id="rId61">
        <w:r w:rsidRPr="001E0C1C">
          <w:t xml:space="preserve"> </w:t>
        </w:r>
      </w:hyperlink>
      <w:hyperlink r:id="rId62">
        <w:r w:rsidRPr="001E0C1C">
          <w:rPr>
            <w:u w:val="single"/>
          </w:rPr>
          <w:t>10.1007/978-1-4939-7451-1_16</w:t>
        </w:r>
      </w:hyperlink>
      <w:r w:rsidRPr="001E0C1C">
        <w:t>.</w:t>
      </w:r>
      <w:bookmarkEnd w:id="114"/>
    </w:p>
    <w:p w14:paraId="14502FE1" w14:textId="3042C042" w:rsidR="007069BE" w:rsidRPr="001E0C1C" w:rsidRDefault="00CB139C" w:rsidP="007069BE">
      <w:pPr>
        <w:pStyle w:val="ListParagraph"/>
        <w:spacing w:line="276" w:lineRule="auto"/>
      </w:pPr>
      <w:bookmarkStart w:id="115" w:name="_Ref162357918"/>
      <w:r w:rsidRPr="001E0C1C">
        <w:t xml:space="preserve">V. H. Dale, F. J. Swanson, and C. M. Crisafulli, “Ecological Perspectives on Management of the Mount St. Helens Landscape,” in </w:t>
      </w:r>
      <w:r w:rsidRPr="001E0C1C">
        <w:rPr>
          <w:i/>
        </w:rPr>
        <w:t>Ecological Responses to the 1980 Eruption of Mount St. Helens</w:t>
      </w:r>
      <w:r w:rsidRPr="001E0C1C">
        <w:t xml:space="preserve">, V. H. Dale, F. J. Swanson, and C. M. Crisafulli, Eds., New York, NY: Springer, 2005, pp. 277–286. </w:t>
      </w:r>
      <w:proofErr w:type="spellStart"/>
      <w:r w:rsidRPr="001E0C1C">
        <w:t>doi</w:t>
      </w:r>
      <w:proofErr w:type="spellEnd"/>
      <w:r w:rsidRPr="001E0C1C">
        <w:t>:</w:t>
      </w:r>
      <w:hyperlink r:id="rId63">
        <w:r w:rsidRPr="001E0C1C">
          <w:t xml:space="preserve"> </w:t>
        </w:r>
      </w:hyperlink>
      <w:hyperlink r:id="rId64">
        <w:r w:rsidRPr="001E0C1C">
          <w:rPr>
            <w:u w:val="single"/>
          </w:rPr>
          <w:t>10.1007/0-387-28150-9_19</w:t>
        </w:r>
      </w:hyperlink>
      <w:r w:rsidRPr="001E0C1C">
        <w:t>.</w:t>
      </w:r>
      <w:bookmarkStart w:id="116" w:name="_Ref162357941"/>
      <w:bookmarkEnd w:id="115"/>
    </w:p>
    <w:p w14:paraId="0164A9BF" w14:textId="455E56A4" w:rsidR="00D337F2" w:rsidRPr="001E0C1C" w:rsidRDefault="007069BE" w:rsidP="00D337F2">
      <w:pPr>
        <w:pStyle w:val="ListParagraph"/>
      </w:pPr>
      <w:bookmarkStart w:id="117" w:name="_Ref162801919"/>
      <w:r w:rsidRPr="001E0C1C">
        <w:t xml:space="preserve">V. H. Dale and E. M. Denton, “Plant Succession on the Mount St. Helens Debris-Avalanche Deposit and the Role of Non-native Species,” in </w:t>
      </w:r>
      <w:r w:rsidRPr="001E0C1C">
        <w:rPr>
          <w:i/>
          <w:iCs/>
        </w:rPr>
        <w:t>Ecological Responses at Mount St. Helens: Revisited 35 years after the 1980 Eruption</w:t>
      </w:r>
      <w:r w:rsidRPr="001E0C1C">
        <w:t xml:space="preserve">, C. M. Crisafulli and V. H. Dale, Eds., New York, NY: Springer, 2018, pp. 149–164. </w:t>
      </w:r>
      <w:proofErr w:type="spellStart"/>
      <w:r w:rsidRPr="001E0C1C">
        <w:t>doi</w:t>
      </w:r>
      <w:proofErr w:type="spellEnd"/>
      <w:r w:rsidRPr="001E0C1C">
        <w:t xml:space="preserve">: </w:t>
      </w:r>
      <w:hyperlink r:id="rId65" w:history="1">
        <w:r w:rsidRPr="001E0C1C">
          <w:rPr>
            <w:rStyle w:val="Hyperlink"/>
          </w:rPr>
          <w:t>10.1007/978-1-4939-7451-1_8</w:t>
        </w:r>
      </w:hyperlink>
      <w:r w:rsidRPr="001E0C1C">
        <w:t>.</w:t>
      </w:r>
      <w:bookmarkStart w:id="118" w:name="_Ref162802151"/>
      <w:bookmarkEnd w:id="117"/>
    </w:p>
    <w:p w14:paraId="2FDF5194" w14:textId="3FD375AE" w:rsidR="00DE0980" w:rsidRPr="001E0C1C" w:rsidRDefault="00D337F2" w:rsidP="00DE0980">
      <w:pPr>
        <w:pStyle w:val="ListParagraph"/>
      </w:pPr>
      <w:bookmarkStart w:id="119" w:name="_Ref162810010"/>
      <w:r w:rsidRPr="001E0C1C">
        <w:t xml:space="preserve">T. Fukami, “Historical Contingency in Community Assembly: Integrating Niches, Species Pools, and Priority Effects,” </w:t>
      </w:r>
      <w:r w:rsidRPr="001E0C1C">
        <w:rPr>
          <w:i/>
          <w:iCs/>
        </w:rPr>
        <w:t>Annual Review of Ecology, Evolution and Systematics</w:t>
      </w:r>
      <w:r w:rsidRPr="001E0C1C">
        <w:t xml:space="preserve">, vol. 46, no. Volume 46, 2015, pp. 1–23, Dec. 2015, </w:t>
      </w:r>
      <w:proofErr w:type="spellStart"/>
      <w:r w:rsidRPr="001E0C1C">
        <w:t>doi</w:t>
      </w:r>
      <w:proofErr w:type="spellEnd"/>
      <w:r w:rsidRPr="001E0C1C">
        <w:t xml:space="preserve">: </w:t>
      </w:r>
      <w:hyperlink r:id="rId66" w:history="1">
        <w:r w:rsidRPr="001E0C1C">
          <w:rPr>
            <w:rStyle w:val="Hyperlink"/>
          </w:rPr>
          <w:t>10.1146/annurev-ecolsys-110411-160340</w:t>
        </w:r>
      </w:hyperlink>
      <w:r w:rsidRPr="001E0C1C">
        <w:t>.</w:t>
      </w:r>
      <w:bookmarkEnd w:id="119"/>
    </w:p>
    <w:p w14:paraId="32905E61" w14:textId="230FA2D3" w:rsidR="0055622D" w:rsidRPr="001E0C1C" w:rsidRDefault="00DE0980" w:rsidP="00DE0980">
      <w:pPr>
        <w:pStyle w:val="ListParagraph"/>
      </w:pPr>
      <w:bookmarkStart w:id="120" w:name="_Ref164684459"/>
      <w:r w:rsidRPr="001E0C1C">
        <w:lastRenderedPageBreak/>
        <w:t xml:space="preserve">C. S. Holling, “Understanding the Complexity of Economic, Ecological, and Social Systems,” </w:t>
      </w:r>
      <w:r w:rsidRPr="001E0C1C">
        <w:rPr>
          <w:i/>
          <w:iCs/>
        </w:rPr>
        <w:t>Ecosystems</w:t>
      </w:r>
      <w:r w:rsidRPr="001E0C1C">
        <w:t xml:space="preserve">, vol. 4, no. 5, pp. 390–405, Aug. 2001, </w:t>
      </w:r>
      <w:proofErr w:type="spellStart"/>
      <w:r w:rsidRPr="001E0C1C">
        <w:t>doi</w:t>
      </w:r>
      <w:proofErr w:type="spellEnd"/>
      <w:r w:rsidRPr="001E0C1C">
        <w:t xml:space="preserve">: </w:t>
      </w:r>
      <w:hyperlink r:id="rId67" w:history="1">
        <w:r w:rsidRPr="001E0C1C">
          <w:rPr>
            <w:rStyle w:val="Hyperlink"/>
          </w:rPr>
          <w:t>10.1007/s10021-001-0101-5</w:t>
        </w:r>
      </w:hyperlink>
      <w:r w:rsidRPr="001E0C1C">
        <w:t>.</w:t>
      </w:r>
      <w:bookmarkEnd w:id="120"/>
    </w:p>
    <w:p w14:paraId="571A4523" w14:textId="1CFD0AB4" w:rsidR="00371A49" w:rsidRPr="001E0C1C" w:rsidRDefault="00371A49" w:rsidP="00371A49">
      <w:pPr>
        <w:pStyle w:val="ListParagraph"/>
      </w:pPr>
      <w:r w:rsidRPr="001E0C1C">
        <w:t xml:space="preserve">J. H. Lawton, “Daily, G. C. (Ed.). 1997. Nature’s services. Societal dependence on natural ecosystems. Island Press, Washington, DC. 392 pp. ISBN 1-55963-475-8 </w:t>
      </w:r>
      <w:proofErr w:type="spellStart"/>
      <w:r w:rsidRPr="001E0C1C">
        <w:t>hbk</w:t>
      </w:r>
      <w:proofErr w:type="spellEnd"/>
      <w:r w:rsidRPr="001E0C1C">
        <w:t xml:space="preserve">), 1 55963 476 6 (soft cover).,” </w:t>
      </w:r>
      <w:r w:rsidRPr="001E0C1C">
        <w:rPr>
          <w:i/>
          <w:iCs/>
        </w:rPr>
        <w:t>Animal Conservation forum</w:t>
      </w:r>
      <w:r w:rsidRPr="001E0C1C">
        <w:t xml:space="preserve">, vol. 1, no. 1, pp. 75–76, Feb. 1998, </w:t>
      </w:r>
      <w:proofErr w:type="spellStart"/>
      <w:r w:rsidRPr="001E0C1C">
        <w:t>doi</w:t>
      </w:r>
      <w:proofErr w:type="spellEnd"/>
      <w:r w:rsidRPr="001E0C1C">
        <w:t xml:space="preserve">: </w:t>
      </w:r>
      <w:hyperlink r:id="rId68" w:history="1">
        <w:r w:rsidRPr="001E0C1C">
          <w:rPr>
            <w:rStyle w:val="Hyperlink"/>
          </w:rPr>
          <w:t>10.1017/S1367943098221123</w:t>
        </w:r>
      </w:hyperlink>
      <w:r w:rsidRPr="001E0C1C">
        <w:t>.</w:t>
      </w:r>
      <w:bookmarkEnd w:id="118"/>
    </w:p>
    <w:p w14:paraId="2EE2A45A" w14:textId="3D53D0A1" w:rsidR="001F7643" w:rsidRPr="001E0C1C" w:rsidRDefault="001F76C9" w:rsidP="002A4782">
      <w:pPr>
        <w:pStyle w:val="ListParagraph"/>
        <w:spacing w:line="276" w:lineRule="auto"/>
      </w:pPr>
      <w:r w:rsidRPr="001E0C1C">
        <w:t xml:space="preserve">C. Folke </w:t>
      </w:r>
      <w:r w:rsidRPr="001E0C1C">
        <w:rPr>
          <w:i/>
        </w:rPr>
        <w:t>et al.</w:t>
      </w:r>
      <w:r w:rsidRPr="001E0C1C">
        <w:t xml:space="preserve">, “Regime Shifts, Resilience, and Biodiversity in Ecosystem Management,” </w:t>
      </w:r>
      <w:r w:rsidRPr="001E0C1C">
        <w:rPr>
          <w:i/>
        </w:rPr>
        <w:t>Annual Review of Ecology, Evolution, and Systematics</w:t>
      </w:r>
      <w:r w:rsidRPr="001E0C1C">
        <w:t>, vol. 35, pp. 557–581, 2004.</w:t>
      </w:r>
      <w:bookmarkStart w:id="121" w:name="_Ref162528169"/>
      <w:bookmarkStart w:id="122" w:name="_Ref162358016"/>
      <w:bookmarkEnd w:id="116"/>
    </w:p>
    <w:p w14:paraId="690C011D" w14:textId="17E05638" w:rsidR="00392107" w:rsidRPr="001E0C1C" w:rsidRDefault="0026680B" w:rsidP="002A4782">
      <w:pPr>
        <w:pStyle w:val="ListParagraph"/>
        <w:spacing w:line="276" w:lineRule="auto"/>
      </w:pPr>
      <w:bookmarkStart w:id="123" w:name="_Ref162532303"/>
      <w:r w:rsidRPr="001E0C1C">
        <w:t xml:space="preserve">R. M. Carini, G. D. Kuh, and S. P. Klein, “Student Engagement and Student Learning: Testing the Linkages*,” </w:t>
      </w:r>
      <w:r w:rsidRPr="001E0C1C">
        <w:rPr>
          <w:i/>
          <w:iCs/>
        </w:rPr>
        <w:t>Res High Educ</w:t>
      </w:r>
      <w:r w:rsidRPr="001E0C1C">
        <w:t xml:space="preserve">, vol. 47, no. 1, pp. 1–32, Feb. 2006, </w:t>
      </w:r>
      <w:proofErr w:type="spellStart"/>
      <w:r w:rsidRPr="001E0C1C">
        <w:t>doi</w:t>
      </w:r>
      <w:proofErr w:type="spellEnd"/>
      <w:r w:rsidRPr="001E0C1C">
        <w:t xml:space="preserve">: </w:t>
      </w:r>
      <w:hyperlink r:id="rId69" w:history="1">
        <w:r w:rsidRPr="001E0C1C">
          <w:rPr>
            <w:rStyle w:val="Hyperlink"/>
          </w:rPr>
          <w:t>10.1007/s11162-005-8150-9</w:t>
        </w:r>
      </w:hyperlink>
      <w:r w:rsidRPr="001E0C1C">
        <w:t>.</w:t>
      </w:r>
      <w:bookmarkEnd w:id="121"/>
      <w:bookmarkEnd w:id="123"/>
    </w:p>
    <w:p w14:paraId="07CF493E" w14:textId="00DEEA38" w:rsidR="00606EDE" w:rsidRPr="001E0C1C" w:rsidRDefault="00392107" w:rsidP="00606EDE">
      <w:pPr>
        <w:pStyle w:val="ListParagraph"/>
        <w:spacing w:line="276" w:lineRule="auto"/>
      </w:pPr>
      <w:bookmarkStart w:id="124" w:name="_Ref162532118"/>
      <w:r w:rsidRPr="001E0C1C">
        <w:t xml:space="preserve">M. V. Birk and R. L. Mandryk, “Combating Attrition in Digital Self-Improvement Programs using Avatar Customization,” in </w:t>
      </w:r>
      <w:r w:rsidRPr="001E0C1C">
        <w:rPr>
          <w:i/>
          <w:iCs/>
        </w:rPr>
        <w:t>Proceedings of the 2018 CHI Conference on Human Factors in Computing Systems</w:t>
      </w:r>
      <w:r w:rsidRPr="001E0C1C">
        <w:t xml:space="preserve">, in CHI ’18. New York, NY, USA: Association for Computing Machinery, Apr. 2018, pp. 1–15. </w:t>
      </w:r>
      <w:proofErr w:type="spellStart"/>
      <w:r w:rsidRPr="001E0C1C">
        <w:t>doi</w:t>
      </w:r>
      <w:proofErr w:type="spellEnd"/>
      <w:r w:rsidRPr="001E0C1C">
        <w:t xml:space="preserve">: </w:t>
      </w:r>
      <w:hyperlink r:id="rId70" w:history="1">
        <w:r w:rsidRPr="001E0C1C">
          <w:rPr>
            <w:rStyle w:val="Hyperlink"/>
          </w:rPr>
          <w:t>10.1145/3173574.3174234</w:t>
        </w:r>
      </w:hyperlink>
      <w:r w:rsidRPr="001E0C1C">
        <w:t>.</w:t>
      </w:r>
      <w:bookmarkEnd w:id="124"/>
    </w:p>
    <w:p w14:paraId="7DED52C5" w14:textId="0425F903" w:rsidR="00392107" w:rsidRPr="001E0C1C" w:rsidRDefault="008D2E49" w:rsidP="002A4782">
      <w:pPr>
        <w:pStyle w:val="ListParagraph"/>
        <w:spacing w:line="276" w:lineRule="auto"/>
      </w:pPr>
      <w:bookmarkStart w:id="125" w:name="_Ref162532120"/>
      <w:r w:rsidRPr="001E0C1C">
        <w:t>B. Reeves and J. L. Read, Total Engagement: How Games and Virtual Worlds Are Changing the Way People Work and Businesses Compete. Harvard Business Press, 2009</w:t>
      </w:r>
      <w:r w:rsidR="00FB5E18" w:rsidRPr="001E0C1C">
        <w:t xml:space="preserve">, pp. </w:t>
      </w:r>
      <w:r w:rsidR="003321B4" w:rsidRPr="001E0C1C">
        <w:t>61</w:t>
      </w:r>
      <w:r w:rsidR="00BB7037" w:rsidRPr="001E0C1C">
        <w:t>–</w:t>
      </w:r>
      <w:r w:rsidR="003321B4" w:rsidRPr="001E0C1C">
        <w:t>90.</w:t>
      </w:r>
      <w:bookmarkEnd w:id="125"/>
    </w:p>
    <w:p w14:paraId="65B0ABD3" w14:textId="61D652F7" w:rsidR="00BE2E8B" w:rsidRPr="001E0C1C" w:rsidRDefault="00BE2E8B" w:rsidP="00BE2E8B">
      <w:pPr>
        <w:pStyle w:val="ListParagraph"/>
      </w:pPr>
      <w:bookmarkStart w:id="126" w:name="_Ref164249023"/>
      <w:r w:rsidRPr="001E0C1C">
        <w:t xml:space="preserve">G. Chanel, C. </w:t>
      </w:r>
      <w:proofErr w:type="spellStart"/>
      <w:r w:rsidRPr="001E0C1C">
        <w:t>Rebetez</w:t>
      </w:r>
      <w:proofErr w:type="spellEnd"/>
      <w:r w:rsidRPr="001E0C1C">
        <w:t xml:space="preserve">, M. Bétrancourt, and T. Pun, “Boredom, engagement and anxiety as indicators for adaptation to difficulty in games,” in </w:t>
      </w:r>
      <w:r w:rsidRPr="001E0C1C">
        <w:rPr>
          <w:i/>
          <w:iCs/>
        </w:rPr>
        <w:t>Proceedings of the 12th international conference on Entertainment and media in the ubiquitous era</w:t>
      </w:r>
      <w:r w:rsidRPr="001E0C1C">
        <w:t xml:space="preserve">, Tampere Finland: ACM, Oct. 2008, pp. 13–17. </w:t>
      </w:r>
      <w:proofErr w:type="spellStart"/>
      <w:r w:rsidRPr="001E0C1C">
        <w:t>doi</w:t>
      </w:r>
      <w:proofErr w:type="spellEnd"/>
      <w:r w:rsidRPr="001E0C1C">
        <w:t xml:space="preserve">: </w:t>
      </w:r>
      <w:hyperlink r:id="rId71" w:history="1">
        <w:r w:rsidRPr="001E0C1C">
          <w:rPr>
            <w:rStyle w:val="Hyperlink"/>
          </w:rPr>
          <w:t>10.1145/1457199.1457203</w:t>
        </w:r>
      </w:hyperlink>
      <w:r w:rsidRPr="001E0C1C">
        <w:t>.</w:t>
      </w:r>
      <w:bookmarkEnd w:id="126"/>
    </w:p>
    <w:p w14:paraId="0DA7A4C0" w14:textId="091B3424" w:rsidR="001F76C9" w:rsidRPr="001E0C1C" w:rsidRDefault="001F76C9" w:rsidP="002A4782">
      <w:pPr>
        <w:pStyle w:val="ListParagraph"/>
        <w:spacing w:line="276" w:lineRule="auto"/>
      </w:pPr>
      <w:bookmarkStart w:id="127" w:name="_Ref162532278"/>
      <w:r w:rsidRPr="001E0C1C">
        <w:t xml:space="preserve">M. Sousa, A. P. Antunes, N. Pinto, and N. Zagalo, “Serious Games in Spatial Planning: Strengths, Limitations and Support Frameworks,” </w:t>
      </w:r>
      <w:r w:rsidRPr="001E0C1C">
        <w:rPr>
          <w:i/>
        </w:rPr>
        <w:t>International Journal of Serious Games</w:t>
      </w:r>
      <w:r w:rsidRPr="001E0C1C">
        <w:t xml:space="preserve">, vol. 9, no. 2, Art. no. 2, Jun. 2022, </w:t>
      </w:r>
      <w:proofErr w:type="spellStart"/>
      <w:r w:rsidRPr="001E0C1C">
        <w:t>doi</w:t>
      </w:r>
      <w:proofErr w:type="spellEnd"/>
      <w:r w:rsidRPr="001E0C1C">
        <w:t>:</w:t>
      </w:r>
      <w:hyperlink r:id="rId72">
        <w:r w:rsidRPr="001E0C1C">
          <w:t xml:space="preserve"> </w:t>
        </w:r>
      </w:hyperlink>
      <w:hyperlink r:id="rId73">
        <w:r w:rsidRPr="001E0C1C">
          <w:rPr>
            <w:u w:val="single"/>
          </w:rPr>
          <w:t>10.17083/ijsg.v9i2.510</w:t>
        </w:r>
      </w:hyperlink>
      <w:r w:rsidRPr="001E0C1C">
        <w:t>.</w:t>
      </w:r>
      <w:bookmarkEnd w:id="122"/>
      <w:bookmarkEnd w:id="127"/>
    </w:p>
    <w:p w14:paraId="736814CA" w14:textId="77777777" w:rsidR="001F76C9" w:rsidRPr="001E0C1C" w:rsidRDefault="001F76C9" w:rsidP="002A4782">
      <w:pPr>
        <w:pStyle w:val="ListParagraph"/>
        <w:spacing w:line="276" w:lineRule="auto"/>
      </w:pPr>
      <w:bookmarkStart w:id="128" w:name="_Ref162358018"/>
      <w:r w:rsidRPr="001E0C1C">
        <w:t xml:space="preserve">E. Gordon and J. Baldwin-Philippi, “Playful Civic Learning: Enabling Lateral Trust and Reflection in Game-based Public Participation,” </w:t>
      </w:r>
      <w:r w:rsidRPr="001E0C1C">
        <w:rPr>
          <w:i/>
        </w:rPr>
        <w:t>International Journal of Communication</w:t>
      </w:r>
      <w:r w:rsidRPr="001E0C1C">
        <w:t>, vol. 8, no. 0, Art. no. 0, Feb. 2014.</w:t>
      </w:r>
      <w:bookmarkEnd w:id="128"/>
    </w:p>
    <w:p w14:paraId="48E7C29C" w14:textId="21822315" w:rsidR="00F459D8" w:rsidRPr="001E0C1C" w:rsidRDefault="001F76C9" w:rsidP="00C3296A">
      <w:pPr>
        <w:pStyle w:val="ListParagraph"/>
        <w:spacing w:line="276" w:lineRule="auto"/>
      </w:pPr>
      <w:bookmarkStart w:id="129" w:name="_Ref162358020"/>
      <w:r w:rsidRPr="001E0C1C">
        <w:t xml:space="preserve">C. González-González, P. Toledo-Delgado, C. Collazos-Ordoñez, and J. L. González-Sánchez, “Design and analysis of collaborative interactions in </w:t>
      </w:r>
      <w:r w:rsidRPr="001E0C1C">
        <w:lastRenderedPageBreak/>
        <w:t xml:space="preserve">social educational videogames,” </w:t>
      </w:r>
      <w:r w:rsidRPr="001E0C1C">
        <w:rPr>
          <w:i/>
        </w:rPr>
        <w:t>Computers in Human Behavior</w:t>
      </w:r>
      <w:r w:rsidRPr="001E0C1C">
        <w:t xml:space="preserve">, vol. 31, pp. 602–611, Feb. 2014, </w:t>
      </w:r>
      <w:proofErr w:type="spellStart"/>
      <w:r w:rsidRPr="001E0C1C">
        <w:t>doi</w:t>
      </w:r>
      <w:proofErr w:type="spellEnd"/>
      <w:r w:rsidRPr="001E0C1C">
        <w:t>:</w:t>
      </w:r>
      <w:hyperlink r:id="rId74">
        <w:r w:rsidRPr="001E0C1C">
          <w:t xml:space="preserve"> </w:t>
        </w:r>
      </w:hyperlink>
      <w:hyperlink r:id="rId75">
        <w:r w:rsidRPr="001E0C1C">
          <w:rPr>
            <w:u w:val="single"/>
          </w:rPr>
          <w:t>10.1016/j.chb.2013.06.039</w:t>
        </w:r>
      </w:hyperlink>
      <w:r w:rsidRPr="001E0C1C">
        <w:t>.</w:t>
      </w:r>
      <w:bookmarkStart w:id="130" w:name="_heading=h.mpaseaty12ra" w:colFirst="0" w:colLast="0"/>
      <w:bookmarkStart w:id="131" w:name="_heading=h.jwun0rg4kare" w:colFirst="0" w:colLast="0"/>
      <w:bookmarkEnd w:id="129"/>
      <w:bookmarkEnd w:id="130"/>
      <w:bookmarkEnd w:id="131"/>
    </w:p>
    <w:p w14:paraId="27E829C6" w14:textId="33F92CA6" w:rsidR="006C228F" w:rsidRPr="001E0C1C" w:rsidRDefault="0025477F" w:rsidP="00C3296A">
      <w:pPr>
        <w:pStyle w:val="ListParagraph"/>
        <w:spacing w:line="276" w:lineRule="auto"/>
      </w:pPr>
      <w:r w:rsidRPr="001E0C1C">
        <w:t xml:space="preserve">Matt Leacock, </w:t>
      </w:r>
      <w:r w:rsidR="007C0AF8" w:rsidRPr="001E0C1C">
        <w:t>“Pandemic.”</w:t>
      </w:r>
      <w:r w:rsidRPr="001E0C1C">
        <w:t xml:space="preserve"> 2008</w:t>
      </w:r>
      <w:r w:rsidR="005B5831" w:rsidRPr="001E0C1C">
        <w:t>.</w:t>
      </w:r>
    </w:p>
    <w:p w14:paraId="648C1D36" w14:textId="3D90AD95" w:rsidR="001D08D4" w:rsidRPr="001E0C1C" w:rsidRDefault="0050222C" w:rsidP="00C3296A">
      <w:pPr>
        <w:pStyle w:val="ListParagraph"/>
        <w:spacing w:line="276" w:lineRule="auto"/>
      </w:pPr>
      <w:r w:rsidRPr="001E0C1C">
        <w:t>Jac</w:t>
      </w:r>
      <w:r w:rsidR="00A021E8" w:rsidRPr="001E0C1C">
        <w:t xml:space="preserve">ob </w:t>
      </w:r>
      <w:proofErr w:type="spellStart"/>
      <w:r w:rsidR="00A021E8" w:rsidRPr="001E0C1C">
        <w:t>Fryxelius</w:t>
      </w:r>
      <w:proofErr w:type="spellEnd"/>
      <w:r w:rsidR="00A021E8" w:rsidRPr="001E0C1C">
        <w:t>, “Terraforming Mars.” 2016.</w:t>
      </w:r>
    </w:p>
    <w:p w14:paraId="6AAA363C" w14:textId="56DCCF22" w:rsidR="00A021E8" w:rsidRPr="001E0C1C" w:rsidRDefault="00BD79E3" w:rsidP="00C3296A">
      <w:pPr>
        <w:pStyle w:val="ListParagraph"/>
        <w:spacing w:line="276" w:lineRule="auto"/>
      </w:pPr>
      <w:r w:rsidRPr="001E0C1C">
        <w:t>Joe Hopkins</w:t>
      </w:r>
      <w:r w:rsidR="005B5148" w:rsidRPr="001E0C1C">
        <w:t>, “Endangered.” 2020.</w:t>
      </w:r>
    </w:p>
    <w:p w14:paraId="45D5E208" w14:textId="3C97E0D6" w:rsidR="005B5148" w:rsidRPr="001E0C1C" w:rsidRDefault="005B5148" w:rsidP="00C3296A">
      <w:pPr>
        <w:pStyle w:val="ListParagraph"/>
        <w:spacing w:line="276" w:lineRule="auto"/>
      </w:pPr>
      <w:r w:rsidRPr="001E0C1C">
        <w:t>Christian</w:t>
      </w:r>
      <w:r w:rsidR="00D80F4F" w:rsidRPr="001E0C1C">
        <w:t xml:space="preserve"> </w:t>
      </w:r>
      <w:proofErr w:type="spellStart"/>
      <w:r w:rsidR="00D80F4F" w:rsidRPr="001E0C1C">
        <w:t>Telesmar</w:t>
      </w:r>
      <w:proofErr w:type="spellEnd"/>
      <w:r w:rsidR="00D80F4F" w:rsidRPr="001E0C1C">
        <w:t>, “Disparity Trap.” 2022.</w:t>
      </w:r>
    </w:p>
    <w:p w14:paraId="78124F04" w14:textId="28B441F2" w:rsidR="00D80F4F" w:rsidRPr="001E0C1C" w:rsidRDefault="00D64F55" w:rsidP="00C3296A">
      <w:pPr>
        <w:pStyle w:val="ListParagraph"/>
        <w:spacing w:line="276" w:lineRule="auto"/>
      </w:pPr>
      <w:r w:rsidRPr="001E0C1C">
        <w:t xml:space="preserve">Mr. Bistro, </w:t>
      </w:r>
      <w:r w:rsidR="001A54F4" w:rsidRPr="001E0C1C">
        <w:t xml:space="preserve">J. Arthur Ellis, and Isaac Vega. “Forgotten Waters.” </w:t>
      </w:r>
      <w:proofErr w:type="gramStart"/>
      <w:r w:rsidR="001A54F4" w:rsidRPr="001E0C1C">
        <w:t>2020</w:t>
      </w:r>
      <w:proofErr w:type="gramEnd"/>
    </w:p>
    <w:p w14:paraId="6CE0653A" w14:textId="77777777" w:rsidR="00F459D8" w:rsidRDefault="00F459D8" w:rsidP="008D1638">
      <w:pPr>
        <w:pStyle w:val="Heading1"/>
        <w:spacing w:line="240" w:lineRule="auto"/>
      </w:pPr>
    </w:p>
    <w:p w14:paraId="29A90414" w14:textId="77777777" w:rsidR="00F459D8" w:rsidRDefault="00F459D8" w:rsidP="008D1638">
      <w:pPr>
        <w:pStyle w:val="Heading1"/>
        <w:spacing w:line="240" w:lineRule="auto"/>
      </w:pPr>
    </w:p>
    <w:p w14:paraId="40E7F68E" w14:textId="77777777" w:rsidR="00F459D8" w:rsidRDefault="00F459D8" w:rsidP="008D1638">
      <w:pPr>
        <w:pStyle w:val="Heading1"/>
        <w:spacing w:line="240" w:lineRule="auto"/>
      </w:pPr>
    </w:p>
    <w:p w14:paraId="573B4F84" w14:textId="77777777" w:rsidR="00382715" w:rsidRPr="00382715" w:rsidRDefault="00382715" w:rsidP="00382715"/>
    <w:p w14:paraId="7E03C01D" w14:textId="77777777" w:rsidR="00D048AC" w:rsidRDefault="00D048AC" w:rsidP="00C3296A">
      <w:pPr>
        <w:pStyle w:val="Heading1"/>
      </w:pPr>
    </w:p>
    <w:p w14:paraId="7A1DD20F" w14:textId="77777777" w:rsidR="00D048AC" w:rsidRDefault="00D048AC" w:rsidP="00C3296A">
      <w:pPr>
        <w:pStyle w:val="Heading1"/>
      </w:pPr>
    </w:p>
    <w:p w14:paraId="4410B959" w14:textId="77777777" w:rsidR="00D048AC" w:rsidRDefault="00D048AC" w:rsidP="00C3296A">
      <w:pPr>
        <w:pStyle w:val="Heading1"/>
      </w:pPr>
    </w:p>
    <w:p w14:paraId="299221F5" w14:textId="77777777" w:rsidR="00D048AC" w:rsidRDefault="00D048AC" w:rsidP="00C3296A">
      <w:pPr>
        <w:pStyle w:val="Heading1"/>
      </w:pPr>
    </w:p>
    <w:p w14:paraId="799C6C2F" w14:textId="77777777" w:rsidR="00D048AC" w:rsidRDefault="00D048AC" w:rsidP="00C3296A">
      <w:pPr>
        <w:pStyle w:val="Heading1"/>
      </w:pPr>
    </w:p>
    <w:p w14:paraId="7720DA04" w14:textId="77777777" w:rsidR="00D048AC" w:rsidRDefault="00D048AC" w:rsidP="00C3296A">
      <w:pPr>
        <w:pStyle w:val="Heading1"/>
      </w:pPr>
    </w:p>
    <w:p w14:paraId="62CEF1A5" w14:textId="77777777" w:rsidR="00D048AC" w:rsidRDefault="00D048AC" w:rsidP="00C3296A">
      <w:pPr>
        <w:pStyle w:val="Heading1"/>
      </w:pPr>
    </w:p>
    <w:p w14:paraId="3C77CBDD" w14:textId="77777777" w:rsidR="00D048AC" w:rsidRDefault="00D048AC" w:rsidP="00C3296A">
      <w:pPr>
        <w:pStyle w:val="Heading1"/>
      </w:pPr>
    </w:p>
    <w:p w14:paraId="2E1A7172" w14:textId="77777777" w:rsidR="00D048AC" w:rsidRDefault="00D048AC" w:rsidP="00C3296A">
      <w:pPr>
        <w:pStyle w:val="Heading1"/>
      </w:pPr>
    </w:p>
    <w:p w14:paraId="699269F8" w14:textId="77777777" w:rsidR="00D048AC" w:rsidRDefault="00D048AC" w:rsidP="00C3296A">
      <w:pPr>
        <w:pStyle w:val="Heading1"/>
      </w:pPr>
    </w:p>
    <w:p w14:paraId="3FB0D7AC" w14:textId="77777777" w:rsidR="00D048AC" w:rsidRDefault="00D048AC" w:rsidP="00C3296A">
      <w:pPr>
        <w:pStyle w:val="Heading1"/>
      </w:pPr>
    </w:p>
    <w:p w14:paraId="2C24DFF5" w14:textId="77777777" w:rsidR="00D048AC" w:rsidRDefault="00D048AC" w:rsidP="00C3296A">
      <w:pPr>
        <w:pStyle w:val="Heading1"/>
      </w:pPr>
    </w:p>
    <w:p w14:paraId="179AF45F" w14:textId="77777777" w:rsidR="00D048AC" w:rsidRDefault="00D048AC" w:rsidP="00C3296A">
      <w:pPr>
        <w:pStyle w:val="Heading1"/>
      </w:pPr>
    </w:p>
    <w:p w14:paraId="6FCA10FE" w14:textId="77777777" w:rsidR="00D048AC" w:rsidRDefault="00D048AC" w:rsidP="00C3296A">
      <w:pPr>
        <w:pStyle w:val="Heading1"/>
      </w:pPr>
    </w:p>
    <w:p w14:paraId="70F06331" w14:textId="77777777" w:rsidR="00D048AC" w:rsidRDefault="00D048AC" w:rsidP="00C3296A">
      <w:pPr>
        <w:pStyle w:val="Heading1"/>
      </w:pPr>
    </w:p>
    <w:p w14:paraId="757BB764" w14:textId="77777777" w:rsidR="00D048AC" w:rsidRDefault="00D048AC" w:rsidP="00C3296A">
      <w:pPr>
        <w:pStyle w:val="Heading1"/>
      </w:pPr>
    </w:p>
    <w:p w14:paraId="7ADE45C1" w14:textId="172189EA" w:rsidR="00D048AC" w:rsidRDefault="00935FE6" w:rsidP="0034412F">
      <w:pPr>
        <w:pStyle w:val="Heading1"/>
      </w:pPr>
      <w:bookmarkStart w:id="132" w:name="_Toc165032691"/>
      <w:r w:rsidRPr="00C3296A">
        <w:lastRenderedPageBreak/>
        <w:t>Appendix</w:t>
      </w:r>
      <w:bookmarkEnd w:id="132"/>
    </w:p>
    <w:p w14:paraId="0E5DDFB2" w14:textId="38F731D2" w:rsidR="00815425" w:rsidRPr="0034412F" w:rsidRDefault="00935FE6" w:rsidP="0034412F">
      <w:r w:rsidRPr="00F459D8">
        <w:t xml:space="preserve">Appendix </w:t>
      </w:r>
      <w:r w:rsidR="0034412F">
        <w:t>1</w:t>
      </w:r>
      <w:r w:rsidRPr="00F459D8">
        <w:t>. Survey grading rubric.</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0"/>
        <w:gridCol w:w="3475"/>
        <w:gridCol w:w="125"/>
        <w:gridCol w:w="3610"/>
      </w:tblGrid>
      <w:tr w:rsidR="00815425" w14:paraId="0E5DDFB9" w14:textId="77777777" w:rsidTr="0034412F">
        <w:tc>
          <w:tcPr>
            <w:tcW w:w="2150" w:type="dxa"/>
            <w:shd w:val="clear" w:color="auto" w:fill="auto"/>
            <w:tcMar>
              <w:top w:w="100" w:type="dxa"/>
              <w:left w:w="100" w:type="dxa"/>
              <w:bottom w:w="100" w:type="dxa"/>
              <w:right w:w="100" w:type="dxa"/>
            </w:tcMar>
          </w:tcPr>
          <w:p w14:paraId="0E5DDFB3" w14:textId="77777777" w:rsidR="00815425" w:rsidRDefault="00935FE6">
            <w:pPr>
              <w:widowControl w:val="0"/>
              <w:rPr>
                <w:b/>
                <w:sz w:val="22"/>
                <w:szCs w:val="22"/>
              </w:rPr>
            </w:pPr>
            <w:r>
              <w:rPr>
                <w:b/>
                <w:sz w:val="22"/>
                <w:szCs w:val="22"/>
              </w:rPr>
              <w:t>Question</w:t>
            </w:r>
          </w:p>
          <w:p w14:paraId="0E5DDFB4" w14:textId="77777777" w:rsidR="00815425" w:rsidRDefault="00935FE6">
            <w:pPr>
              <w:widowControl w:val="0"/>
              <w:rPr>
                <w:i/>
                <w:sz w:val="22"/>
                <w:szCs w:val="22"/>
              </w:rPr>
            </w:pPr>
            <w:r>
              <w:rPr>
                <w:i/>
                <w:sz w:val="22"/>
                <w:szCs w:val="22"/>
              </w:rPr>
              <w:t>The question as it appears on the survey</w:t>
            </w:r>
          </w:p>
        </w:tc>
        <w:tc>
          <w:tcPr>
            <w:tcW w:w="3475" w:type="dxa"/>
            <w:shd w:val="clear" w:color="auto" w:fill="auto"/>
            <w:tcMar>
              <w:top w:w="100" w:type="dxa"/>
              <w:left w:w="100" w:type="dxa"/>
              <w:bottom w:w="100" w:type="dxa"/>
              <w:right w:w="100" w:type="dxa"/>
            </w:tcMar>
          </w:tcPr>
          <w:p w14:paraId="0E5DDFB5" w14:textId="77777777" w:rsidR="00815425" w:rsidRDefault="00935FE6">
            <w:pPr>
              <w:widowControl w:val="0"/>
              <w:rPr>
                <w:b/>
                <w:sz w:val="22"/>
                <w:szCs w:val="22"/>
              </w:rPr>
            </w:pPr>
            <w:r>
              <w:rPr>
                <w:b/>
                <w:sz w:val="22"/>
                <w:szCs w:val="22"/>
              </w:rPr>
              <w:t>Points</w:t>
            </w:r>
          </w:p>
          <w:p w14:paraId="0E5DDFB6" w14:textId="77777777" w:rsidR="00815425" w:rsidRDefault="00935FE6">
            <w:pPr>
              <w:widowControl w:val="0"/>
              <w:rPr>
                <w:i/>
                <w:sz w:val="22"/>
                <w:szCs w:val="22"/>
              </w:rPr>
            </w:pPr>
            <w:r>
              <w:rPr>
                <w:i/>
                <w:sz w:val="22"/>
                <w:szCs w:val="22"/>
              </w:rPr>
              <w:t>Each bullet point represents a feature of an answer that is necessary to receive a point</w:t>
            </w:r>
          </w:p>
        </w:tc>
        <w:tc>
          <w:tcPr>
            <w:tcW w:w="3735" w:type="dxa"/>
            <w:gridSpan w:val="2"/>
            <w:shd w:val="clear" w:color="auto" w:fill="auto"/>
            <w:tcMar>
              <w:top w:w="100" w:type="dxa"/>
              <w:left w:w="100" w:type="dxa"/>
              <w:bottom w:w="100" w:type="dxa"/>
              <w:right w:w="100" w:type="dxa"/>
            </w:tcMar>
          </w:tcPr>
          <w:p w14:paraId="0E5DDFB7" w14:textId="77777777" w:rsidR="00815425" w:rsidRDefault="00935FE6">
            <w:pPr>
              <w:widowControl w:val="0"/>
              <w:rPr>
                <w:b/>
                <w:sz w:val="22"/>
                <w:szCs w:val="22"/>
              </w:rPr>
            </w:pPr>
            <w:r>
              <w:rPr>
                <w:b/>
                <w:sz w:val="22"/>
                <w:szCs w:val="22"/>
              </w:rPr>
              <w:t>Example response</w:t>
            </w:r>
          </w:p>
          <w:p w14:paraId="0E5DDFB8" w14:textId="4E87405F" w:rsidR="00815425" w:rsidRDefault="00935FE6">
            <w:pPr>
              <w:widowControl w:val="0"/>
              <w:rPr>
                <w:i/>
                <w:sz w:val="22"/>
                <w:szCs w:val="22"/>
              </w:rPr>
            </w:pPr>
            <w:r>
              <w:rPr>
                <w:i/>
                <w:sz w:val="22"/>
                <w:szCs w:val="22"/>
              </w:rPr>
              <w:t xml:space="preserve">Responses that receive the maximum </w:t>
            </w:r>
            <w:r w:rsidR="00727ECE">
              <w:rPr>
                <w:i/>
                <w:sz w:val="22"/>
                <w:szCs w:val="22"/>
              </w:rPr>
              <w:t>number</w:t>
            </w:r>
            <w:r>
              <w:rPr>
                <w:i/>
                <w:sz w:val="22"/>
                <w:szCs w:val="22"/>
              </w:rPr>
              <w:t xml:space="preserve"> of points</w:t>
            </w:r>
          </w:p>
        </w:tc>
      </w:tr>
      <w:tr w:rsidR="00815425" w14:paraId="0E5DDFC2" w14:textId="77777777" w:rsidTr="0034412F">
        <w:tc>
          <w:tcPr>
            <w:tcW w:w="2150" w:type="dxa"/>
            <w:shd w:val="clear" w:color="auto" w:fill="auto"/>
            <w:tcMar>
              <w:top w:w="100" w:type="dxa"/>
              <w:left w:w="100" w:type="dxa"/>
              <w:bottom w:w="100" w:type="dxa"/>
              <w:right w:w="100" w:type="dxa"/>
            </w:tcMar>
          </w:tcPr>
          <w:p w14:paraId="0E5DDFBA" w14:textId="77777777" w:rsidR="00815425" w:rsidRDefault="00935FE6">
            <w:pPr>
              <w:widowControl w:val="0"/>
              <w:rPr>
                <w:sz w:val="22"/>
                <w:szCs w:val="22"/>
              </w:rPr>
            </w:pPr>
            <w:r>
              <w:rPr>
                <w:color w:val="32363A"/>
                <w:sz w:val="22"/>
                <w:szCs w:val="22"/>
                <w:highlight w:val="white"/>
              </w:rPr>
              <w:t>How would you explain "ecological succession" to someone?</w:t>
            </w:r>
          </w:p>
        </w:tc>
        <w:tc>
          <w:tcPr>
            <w:tcW w:w="3475" w:type="dxa"/>
            <w:shd w:val="clear" w:color="auto" w:fill="auto"/>
            <w:tcMar>
              <w:top w:w="100" w:type="dxa"/>
              <w:left w:w="100" w:type="dxa"/>
              <w:bottom w:w="100" w:type="dxa"/>
              <w:right w:w="100" w:type="dxa"/>
            </w:tcMar>
          </w:tcPr>
          <w:p w14:paraId="0E5DDFBB" w14:textId="77777777" w:rsidR="00815425" w:rsidRDefault="00935FE6">
            <w:pPr>
              <w:widowControl w:val="0"/>
              <w:rPr>
                <w:sz w:val="22"/>
                <w:szCs w:val="22"/>
              </w:rPr>
            </w:pPr>
            <w:r>
              <w:rPr>
                <w:sz w:val="22"/>
                <w:szCs w:val="22"/>
              </w:rPr>
              <w:t>5 points</w:t>
            </w:r>
          </w:p>
          <w:p w14:paraId="0E5DDFBC" w14:textId="77777777" w:rsidR="00815425" w:rsidRDefault="00935FE6">
            <w:pPr>
              <w:widowControl w:val="0"/>
              <w:numPr>
                <w:ilvl w:val="0"/>
                <w:numId w:val="1"/>
              </w:numPr>
              <w:rPr>
                <w:sz w:val="22"/>
                <w:szCs w:val="22"/>
              </w:rPr>
            </w:pPr>
            <w:r>
              <w:rPr>
                <w:sz w:val="22"/>
                <w:szCs w:val="22"/>
              </w:rPr>
              <w:t xml:space="preserve">Initiated by a </w:t>
            </w:r>
            <w:proofErr w:type="gramStart"/>
            <w:r>
              <w:rPr>
                <w:sz w:val="22"/>
                <w:szCs w:val="22"/>
              </w:rPr>
              <w:t>disturbance</w:t>
            </w:r>
            <w:proofErr w:type="gramEnd"/>
          </w:p>
          <w:p w14:paraId="0E5DDFBD" w14:textId="77777777" w:rsidR="00815425" w:rsidRDefault="00935FE6">
            <w:pPr>
              <w:widowControl w:val="0"/>
              <w:numPr>
                <w:ilvl w:val="0"/>
                <w:numId w:val="1"/>
              </w:numPr>
              <w:rPr>
                <w:sz w:val="22"/>
                <w:szCs w:val="22"/>
              </w:rPr>
            </w:pPr>
            <w:r>
              <w:rPr>
                <w:sz w:val="22"/>
                <w:szCs w:val="22"/>
              </w:rPr>
              <w:t>A change in abiotic factors</w:t>
            </w:r>
          </w:p>
          <w:p w14:paraId="0E5DDFBE" w14:textId="77777777" w:rsidR="00815425" w:rsidRDefault="00935FE6">
            <w:pPr>
              <w:widowControl w:val="0"/>
              <w:numPr>
                <w:ilvl w:val="0"/>
                <w:numId w:val="1"/>
              </w:numPr>
              <w:rPr>
                <w:sz w:val="22"/>
                <w:szCs w:val="22"/>
              </w:rPr>
            </w:pPr>
            <w:r>
              <w:rPr>
                <w:sz w:val="22"/>
                <w:szCs w:val="22"/>
              </w:rPr>
              <w:t xml:space="preserve">A change in composition </w:t>
            </w:r>
          </w:p>
          <w:p w14:paraId="0E5DDFBF" w14:textId="77777777" w:rsidR="00815425" w:rsidRDefault="00935FE6">
            <w:pPr>
              <w:widowControl w:val="0"/>
              <w:numPr>
                <w:ilvl w:val="0"/>
                <w:numId w:val="1"/>
              </w:numPr>
              <w:rPr>
                <w:sz w:val="22"/>
                <w:szCs w:val="22"/>
              </w:rPr>
            </w:pPr>
            <w:r>
              <w:rPr>
                <w:sz w:val="22"/>
                <w:szCs w:val="22"/>
              </w:rPr>
              <w:t>A change in structure</w:t>
            </w:r>
          </w:p>
          <w:p w14:paraId="0E5DDFC0" w14:textId="77777777" w:rsidR="00815425" w:rsidRDefault="00935FE6">
            <w:pPr>
              <w:widowControl w:val="0"/>
              <w:numPr>
                <w:ilvl w:val="0"/>
                <w:numId w:val="1"/>
              </w:numPr>
              <w:rPr>
                <w:sz w:val="22"/>
                <w:szCs w:val="22"/>
              </w:rPr>
            </w:pPr>
            <w:r>
              <w:rPr>
                <w:sz w:val="22"/>
                <w:szCs w:val="22"/>
              </w:rPr>
              <w:t>A change in function</w:t>
            </w:r>
          </w:p>
        </w:tc>
        <w:tc>
          <w:tcPr>
            <w:tcW w:w="3735" w:type="dxa"/>
            <w:gridSpan w:val="2"/>
            <w:shd w:val="clear" w:color="auto" w:fill="auto"/>
            <w:tcMar>
              <w:top w:w="100" w:type="dxa"/>
              <w:left w:w="100" w:type="dxa"/>
              <w:bottom w:w="100" w:type="dxa"/>
              <w:right w:w="100" w:type="dxa"/>
            </w:tcMar>
          </w:tcPr>
          <w:p w14:paraId="0E5DDFC1" w14:textId="77777777" w:rsidR="00815425" w:rsidRDefault="00935FE6">
            <w:pPr>
              <w:widowControl w:val="0"/>
              <w:rPr>
                <w:sz w:val="22"/>
                <w:szCs w:val="22"/>
              </w:rPr>
            </w:pPr>
            <w:r>
              <w:rPr>
                <w:sz w:val="22"/>
                <w:szCs w:val="22"/>
              </w:rPr>
              <w:t xml:space="preserve">“Ecological succession is a process whereby a disturbance causes a shift in an ecosystem’s components, including changes in soil nutrients, the types of plant and animal species present, habitat types available like forests or grasslands, and functions offered by the ecosystem.”  </w:t>
            </w:r>
          </w:p>
        </w:tc>
      </w:tr>
      <w:tr w:rsidR="00815425" w14:paraId="0E5DDFC9" w14:textId="77777777" w:rsidTr="0034412F">
        <w:tc>
          <w:tcPr>
            <w:tcW w:w="2150" w:type="dxa"/>
            <w:shd w:val="clear" w:color="auto" w:fill="auto"/>
            <w:tcMar>
              <w:top w:w="100" w:type="dxa"/>
              <w:left w:w="100" w:type="dxa"/>
              <w:bottom w:w="100" w:type="dxa"/>
              <w:right w:w="100" w:type="dxa"/>
            </w:tcMar>
          </w:tcPr>
          <w:p w14:paraId="0E5DDFC3" w14:textId="77777777" w:rsidR="00815425" w:rsidRDefault="00935FE6">
            <w:pPr>
              <w:widowControl w:val="0"/>
              <w:rPr>
                <w:sz w:val="22"/>
                <w:szCs w:val="22"/>
              </w:rPr>
            </w:pPr>
            <w:r>
              <w:rPr>
                <w:color w:val="32363A"/>
                <w:sz w:val="22"/>
                <w:szCs w:val="22"/>
                <w:highlight w:val="white"/>
              </w:rPr>
              <w:t>What does it mean when an ecosystem is "resilient”?</w:t>
            </w:r>
          </w:p>
        </w:tc>
        <w:tc>
          <w:tcPr>
            <w:tcW w:w="3475" w:type="dxa"/>
            <w:shd w:val="clear" w:color="auto" w:fill="auto"/>
            <w:tcMar>
              <w:top w:w="100" w:type="dxa"/>
              <w:left w:w="100" w:type="dxa"/>
              <w:bottom w:w="100" w:type="dxa"/>
              <w:right w:w="100" w:type="dxa"/>
            </w:tcMar>
          </w:tcPr>
          <w:p w14:paraId="0E5DDFC4" w14:textId="77777777" w:rsidR="00815425" w:rsidRDefault="00935FE6">
            <w:pPr>
              <w:widowControl w:val="0"/>
              <w:rPr>
                <w:sz w:val="22"/>
                <w:szCs w:val="22"/>
              </w:rPr>
            </w:pPr>
            <w:r>
              <w:rPr>
                <w:sz w:val="22"/>
                <w:szCs w:val="22"/>
              </w:rPr>
              <w:t>3 points</w:t>
            </w:r>
          </w:p>
          <w:p w14:paraId="0E5DDFC5" w14:textId="77777777" w:rsidR="00815425" w:rsidRDefault="00935FE6">
            <w:pPr>
              <w:widowControl w:val="0"/>
              <w:numPr>
                <w:ilvl w:val="0"/>
                <w:numId w:val="3"/>
              </w:numPr>
              <w:rPr>
                <w:sz w:val="22"/>
                <w:szCs w:val="22"/>
              </w:rPr>
            </w:pPr>
            <w:r>
              <w:rPr>
                <w:sz w:val="22"/>
                <w:szCs w:val="22"/>
              </w:rPr>
              <w:t xml:space="preserve">Capability to recover after a </w:t>
            </w:r>
            <w:proofErr w:type="gramStart"/>
            <w:r>
              <w:rPr>
                <w:sz w:val="22"/>
                <w:szCs w:val="22"/>
              </w:rPr>
              <w:t>disturbance</w:t>
            </w:r>
            <w:proofErr w:type="gramEnd"/>
          </w:p>
          <w:p w14:paraId="0E5DDFC6" w14:textId="77777777" w:rsidR="00815425" w:rsidRDefault="00935FE6">
            <w:pPr>
              <w:widowControl w:val="0"/>
              <w:numPr>
                <w:ilvl w:val="0"/>
                <w:numId w:val="3"/>
              </w:numPr>
              <w:rPr>
                <w:sz w:val="22"/>
                <w:szCs w:val="22"/>
              </w:rPr>
            </w:pPr>
            <w:r>
              <w:rPr>
                <w:sz w:val="22"/>
                <w:szCs w:val="22"/>
              </w:rPr>
              <w:t>Maintaining a state</w:t>
            </w:r>
          </w:p>
          <w:p w14:paraId="0E5DDFC7" w14:textId="77777777" w:rsidR="00815425" w:rsidRDefault="00935FE6">
            <w:pPr>
              <w:widowControl w:val="0"/>
              <w:numPr>
                <w:ilvl w:val="0"/>
                <w:numId w:val="3"/>
              </w:numPr>
              <w:rPr>
                <w:sz w:val="22"/>
                <w:szCs w:val="22"/>
              </w:rPr>
            </w:pPr>
            <w:r>
              <w:rPr>
                <w:sz w:val="22"/>
                <w:szCs w:val="22"/>
              </w:rPr>
              <w:t xml:space="preserve">Mention of </w:t>
            </w:r>
            <w:proofErr w:type="gramStart"/>
            <w:r>
              <w:rPr>
                <w:sz w:val="22"/>
                <w:szCs w:val="22"/>
              </w:rPr>
              <w:t>ecosystem  processes</w:t>
            </w:r>
            <w:proofErr w:type="gramEnd"/>
            <w:r>
              <w:rPr>
                <w:sz w:val="22"/>
                <w:szCs w:val="22"/>
              </w:rPr>
              <w:t>/patterns/services/functions</w:t>
            </w:r>
          </w:p>
        </w:tc>
        <w:tc>
          <w:tcPr>
            <w:tcW w:w="3735" w:type="dxa"/>
            <w:gridSpan w:val="2"/>
            <w:shd w:val="clear" w:color="auto" w:fill="auto"/>
            <w:tcMar>
              <w:top w:w="100" w:type="dxa"/>
              <w:left w:w="100" w:type="dxa"/>
              <w:bottom w:w="100" w:type="dxa"/>
              <w:right w:w="100" w:type="dxa"/>
            </w:tcMar>
          </w:tcPr>
          <w:p w14:paraId="0E5DDFC8" w14:textId="77777777" w:rsidR="00815425" w:rsidRDefault="00935FE6">
            <w:pPr>
              <w:widowControl w:val="0"/>
              <w:rPr>
                <w:sz w:val="22"/>
                <w:szCs w:val="22"/>
              </w:rPr>
            </w:pPr>
            <w:r>
              <w:rPr>
                <w:sz w:val="22"/>
                <w:szCs w:val="22"/>
              </w:rPr>
              <w:t>“An ecosystem can be described as resilient when its main functions are represented consistently over time, despite facing disturbances that set these functions off-balance. In other words, recovery from these disturbances relatively quickly.”</w:t>
            </w:r>
          </w:p>
        </w:tc>
      </w:tr>
      <w:tr w:rsidR="00815425" w14:paraId="0E5DDFD1" w14:textId="77777777" w:rsidTr="0034412F">
        <w:tc>
          <w:tcPr>
            <w:tcW w:w="2150" w:type="dxa"/>
            <w:shd w:val="clear" w:color="auto" w:fill="auto"/>
            <w:tcMar>
              <w:top w:w="100" w:type="dxa"/>
              <w:left w:w="100" w:type="dxa"/>
              <w:bottom w:w="100" w:type="dxa"/>
              <w:right w:w="100" w:type="dxa"/>
            </w:tcMar>
          </w:tcPr>
          <w:p w14:paraId="0E5DDFCA" w14:textId="77777777" w:rsidR="00815425" w:rsidRDefault="00935FE6">
            <w:pPr>
              <w:widowControl w:val="0"/>
              <w:rPr>
                <w:sz w:val="22"/>
                <w:szCs w:val="22"/>
              </w:rPr>
            </w:pPr>
            <w:r>
              <w:rPr>
                <w:color w:val="32363A"/>
                <w:sz w:val="22"/>
                <w:szCs w:val="22"/>
                <w:highlight w:val="white"/>
              </w:rPr>
              <w:t>What do you think the term “natural capital” means?</w:t>
            </w:r>
          </w:p>
        </w:tc>
        <w:tc>
          <w:tcPr>
            <w:tcW w:w="3475" w:type="dxa"/>
            <w:shd w:val="clear" w:color="auto" w:fill="auto"/>
            <w:tcMar>
              <w:top w:w="100" w:type="dxa"/>
              <w:left w:w="100" w:type="dxa"/>
              <w:bottom w:w="100" w:type="dxa"/>
              <w:right w:w="100" w:type="dxa"/>
            </w:tcMar>
          </w:tcPr>
          <w:p w14:paraId="0E5DDFCB" w14:textId="77777777" w:rsidR="00815425" w:rsidRDefault="00935FE6">
            <w:pPr>
              <w:widowControl w:val="0"/>
              <w:rPr>
                <w:sz w:val="22"/>
                <w:szCs w:val="22"/>
              </w:rPr>
            </w:pPr>
            <w:r>
              <w:rPr>
                <w:sz w:val="22"/>
                <w:szCs w:val="22"/>
              </w:rPr>
              <w:t>4 points</w:t>
            </w:r>
          </w:p>
          <w:p w14:paraId="0E5DDFCC" w14:textId="77777777" w:rsidR="00815425" w:rsidRDefault="00935FE6">
            <w:pPr>
              <w:widowControl w:val="0"/>
              <w:numPr>
                <w:ilvl w:val="0"/>
                <w:numId w:val="2"/>
              </w:numPr>
              <w:rPr>
                <w:sz w:val="22"/>
                <w:szCs w:val="22"/>
              </w:rPr>
            </w:pPr>
            <w:r>
              <w:rPr>
                <w:sz w:val="22"/>
                <w:szCs w:val="22"/>
              </w:rPr>
              <w:t>Resources</w:t>
            </w:r>
          </w:p>
          <w:p w14:paraId="0E5DDFCD" w14:textId="77777777" w:rsidR="00815425" w:rsidRDefault="00935FE6">
            <w:pPr>
              <w:widowControl w:val="0"/>
              <w:numPr>
                <w:ilvl w:val="0"/>
                <w:numId w:val="2"/>
              </w:numPr>
              <w:rPr>
                <w:sz w:val="22"/>
                <w:szCs w:val="22"/>
              </w:rPr>
            </w:pPr>
            <w:r>
              <w:rPr>
                <w:sz w:val="22"/>
                <w:szCs w:val="22"/>
              </w:rPr>
              <w:t>Benefits to people (ecosystem services)</w:t>
            </w:r>
          </w:p>
          <w:p w14:paraId="0E5DDFCE" w14:textId="77777777" w:rsidR="00815425" w:rsidRDefault="00935FE6">
            <w:pPr>
              <w:widowControl w:val="0"/>
              <w:numPr>
                <w:ilvl w:val="0"/>
                <w:numId w:val="2"/>
              </w:numPr>
              <w:rPr>
                <w:sz w:val="22"/>
                <w:szCs w:val="22"/>
              </w:rPr>
            </w:pPr>
            <w:r>
              <w:rPr>
                <w:sz w:val="22"/>
                <w:szCs w:val="22"/>
              </w:rPr>
              <w:t>Benefits to the ecosystem</w:t>
            </w:r>
          </w:p>
          <w:p w14:paraId="0E5DDFCF" w14:textId="77777777" w:rsidR="00815425" w:rsidRDefault="00935FE6">
            <w:pPr>
              <w:widowControl w:val="0"/>
              <w:numPr>
                <w:ilvl w:val="0"/>
                <w:numId w:val="2"/>
              </w:numPr>
              <w:rPr>
                <w:sz w:val="22"/>
                <w:szCs w:val="22"/>
              </w:rPr>
            </w:pPr>
            <w:r>
              <w:rPr>
                <w:sz w:val="22"/>
                <w:szCs w:val="22"/>
              </w:rPr>
              <w:t>Mention one or more examples of resources</w:t>
            </w:r>
          </w:p>
        </w:tc>
        <w:tc>
          <w:tcPr>
            <w:tcW w:w="3735" w:type="dxa"/>
            <w:gridSpan w:val="2"/>
            <w:shd w:val="clear" w:color="auto" w:fill="auto"/>
            <w:tcMar>
              <w:top w:w="100" w:type="dxa"/>
              <w:left w:w="100" w:type="dxa"/>
              <w:bottom w:w="100" w:type="dxa"/>
              <w:right w:w="100" w:type="dxa"/>
            </w:tcMar>
          </w:tcPr>
          <w:p w14:paraId="0E5DDFD0" w14:textId="77777777" w:rsidR="00815425" w:rsidRDefault="00935FE6">
            <w:pPr>
              <w:widowControl w:val="0"/>
              <w:rPr>
                <w:sz w:val="22"/>
                <w:szCs w:val="22"/>
              </w:rPr>
            </w:pPr>
            <w:r>
              <w:rPr>
                <w:sz w:val="22"/>
                <w:szCs w:val="22"/>
              </w:rPr>
              <w:t>“Natural capital represents the resources provided by an ecosystem that benefit both people and the ecosystem itself. An example is a tree which converts carbon dioxide into breathable air for humans and habitats for wild animals.”</w:t>
            </w:r>
          </w:p>
        </w:tc>
      </w:tr>
      <w:tr w:rsidR="00815425" w14:paraId="0E5DDFD8" w14:textId="77777777" w:rsidTr="0034412F">
        <w:tc>
          <w:tcPr>
            <w:tcW w:w="2150" w:type="dxa"/>
            <w:shd w:val="clear" w:color="auto" w:fill="auto"/>
            <w:tcMar>
              <w:top w:w="100" w:type="dxa"/>
              <w:left w:w="100" w:type="dxa"/>
              <w:bottom w:w="100" w:type="dxa"/>
              <w:right w:w="100" w:type="dxa"/>
            </w:tcMar>
          </w:tcPr>
          <w:p w14:paraId="0E5DDFD2" w14:textId="77777777" w:rsidR="00815425" w:rsidRDefault="00935FE6">
            <w:pPr>
              <w:widowControl w:val="0"/>
              <w:rPr>
                <w:sz w:val="22"/>
                <w:szCs w:val="22"/>
              </w:rPr>
            </w:pPr>
            <w:r>
              <w:rPr>
                <w:color w:val="32363A"/>
                <w:sz w:val="22"/>
                <w:szCs w:val="22"/>
                <w:highlight w:val="white"/>
              </w:rPr>
              <w:t>Name three ways that humans can aid plant re-establishment after a disturbance.</w:t>
            </w:r>
          </w:p>
        </w:tc>
        <w:tc>
          <w:tcPr>
            <w:tcW w:w="3475" w:type="dxa"/>
            <w:shd w:val="clear" w:color="auto" w:fill="auto"/>
            <w:tcMar>
              <w:top w:w="100" w:type="dxa"/>
              <w:left w:w="100" w:type="dxa"/>
              <w:bottom w:w="100" w:type="dxa"/>
              <w:right w:w="100" w:type="dxa"/>
            </w:tcMar>
          </w:tcPr>
          <w:p w14:paraId="0E5DDFD3" w14:textId="77777777" w:rsidR="00815425" w:rsidRDefault="00935FE6">
            <w:pPr>
              <w:widowControl w:val="0"/>
              <w:rPr>
                <w:sz w:val="22"/>
                <w:szCs w:val="22"/>
              </w:rPr>
            </w:pPr>
            <w:r>
              <w:rPr>
                <w:sz w:val="22"/>
                <w:szCs w:val="22"/>
              </w:rPr>
              <w:t>3 points</w:t>
            </w:r>
          </w:p>
          <w:p w14:paraId="0E5DDFD4" w14:textId="77777777" w:rsidR="00815425" w:rsidRDefault="00935FE6">
            <w:pPr>
              <w:widowControl w:val="0"/>
              <w:numPr>
                <w:ilvl w:val="0"/>
                <w:numId w:val="4"/>
              </w:numPr>
              <w:rPr>
                <w:sz w:val="22"/>
                <w:szCs w:val="22"/>
              </w:rPr>
            </w:pPr>
            <w:r>
              <w:rPr>
                <w:sz w:val="22"/>
                <w:szCs w:val="22"/>
              </w:rPr>
              <w:t xml:space="preserve">Mention one correct </w:t>
            </w:r>
            <w:proofErr w:type="gramStart"/>
            <w:r>
              <w:rPr>
                <w:sz w:val="22"/>
                <w:szCs w:val="22"/>
              </w:rPr>
              <w:t>way</w:t>
            </w:r>
            <w:proofErr w:type="gramEnd"/>
          </w:p>
          <w:p w14:paraId="0E5DDFD5" w14:textId="77777777" w:rsidR="00815425" w:rsidRDefault="00935FE6">
            <w:pPr>
              <w:widowControl w:val="0"/>
              <w:numPr>
                <w:ilvl w:val="0"/>
                <w:numId w:val="4"/>
              </w:numPr>
              <w:rPr>
                <w:sz w:val="22"/>
                <w:szCs w:val="22"/>
              </w:rPr>
            </w:pPr>
            <w:r>
              <w:rPr>
                <w:sz w:val="22"/>
                <w:szCs w:val="22"/>
              </w:rPr>
              <w:t xml:space="preserve">Mention a second correct </w:t>
            </w:r>
            <w:proofErr w:type="gramStart"/>
            <w:r>
              <w:rPr>
                <w:sz w:val="22"/>
                <w:szCs w:val="22"/>
              </w:rPr>
              <w:t>way</w:t>
            </w:r>
            <w:proofErr w:type="gramEnd"/>
          </w:p>
          <w:p w14:paraId="0E5DDFD6" w14:textId="77777777" w:rsidR="00815425" w:rsidRDefault="00935FE6">
            <w:pPr>
              <w:widowControl w:val="0"/>
              <w:numPr>
                <w:ilvl w:val="0"/>
                <w:numId w:val="4"/>
              </w:numPr>
              <w:rPr>
                <w:sz w:val="22"/>
                <w:szCs w:val="22"/>
              </w:rPr>
            </w:pPr>
            <w:r>
              <w:rPr>
                <w:sz w:val="22"/>
                <w:szCs w:val="22"/>
              </w:rPr>
              <w:t>Mention a third correct way</w:t>
            </w:r>
          </w:p>
        </w:tc>
        <w:tc>
          <w:tcPr>
            <w:tcW w:w="3735" w:type="dxa"/>
            <w:gridSpan w:val="2"/>
            <w:shd w:val="clear" w:color="auto" w:fill="auto"/>
            <w:tcMar>
              <w:top w:w="100" w:type="dxa"/>
              <w:left w:w="100" w:type="dxa"/>
              <w:bottom w:w="100" w:type="dxa"/>
              <w:right w:w="100" w:type="dxa"/>
            </w:tcMar>
          </w:tcPr>
          <w:p w14:paraId="0E5DDFD7" w14:textId="77777777" w:rsidR="00815425" w:rsidRDefault="00935FE6">
            <w:pPr>
              <w:widowControl w:val="0"/>
              <w:rPr>
                <w:sz w:val="22"/>
                <w:szCs w:val="22"/>
              </w:rPr>
            </w:pPr>
            <w:r>
              <w:rPr>
                <w:sz w:val="22"/>
                <w:szCs w:val="22"/>
              </w:rPr>
              <w:t>“Humans can aid plant re-establishment after a disturbance by reducing the risk of future disturbances, removing competitive invasive species, and limiting public access to the area.”</w:t>
            </w:r>
          </w:p>
        </w:tc>
      </w:tr>
      <w:tr w:rsidR="00815425" w14:paraId="0E5DDFDF" w14:textId="77777777" w:rsidTr="0034412F">
        <w:tc>
          <w:tcPr>
            <w:tcW w:w="2150" w:type="dxa"/>
            <w:shd w:val="clear" w:color="auto" w:fill="auto"/>
            <w:tcMar>
              <w:top w:w="100" w:type="dxa"/>
              <w:left w:w="100" w:type="dxa"/>
              <w:bottom w:w="100" w:type="dxa"/>
              <w:right w:w="100" w:type="dxa"/>
            </w:tcMar>
          </w:tcPr>
          <w:p w14:paraId="0E5DDFD9" w14:textId="77777777" w:rsidR="00815425" w:rsidRDefault="00935FE6">
            <w:pPr>
              <w:widowControl w:val="0"/>
              <w:rPr>
                <w:sz w:val="22"/>
                <w:szCs w:val="22"/>
              </w:rPr>
            </w:pPr>
            <w:r>
              <w:rPr>
                <w:color w:val="32363A"/>
                <w:sz w:val="22"/>
                <w:szCs w:val="22"/>
                <w:highlight w:val="white"/>
              </w:rPr>
              <w:t>Name three ways that humans can deter plant re-establishment after a disturbance.</w:t>
            </w:r>
          </w:p>
        </w:tc>
        <w:tc>
          <w:tcPr>
            <w:tcW w:w="3600" w:type="dxa"/>
            <w:gridSpan w:val="2"/>
            <w:shd w:val="clear" w:color="auto" w:fill="auto"/>
            <w:tcMar>
              <w:top w:w="100" w:type="dxa"/>
              <w:left w:w="100" w:type="dxa"/>
              <w:bottom w:w="100" w:type="dxa"/>
              <w:right w:w="100" w:type="dxa"/>
            </w:tcMar>
          </w:tcPr>
          <w:p w14:paraId="0E5DDFDA" w14:textId="77777777" w:rsidR="00815425" w:rsidRDefault="00935FE6">
            <w:pPr>
              <w:widowControl w:val="0"/>
              <w:rPr>
                <w:sz w:val="22"/>
                <w:szCs w:val="22"/>
              </w:rPr>
            </w:pPr>
            <w:r>
              <w:rPr>
                <w:sz w:val="22"/>
                <w:szCs w:val="22"/>
              </w:rPr>
              <w:t>3 points</w:t>
            </w:r>
          </w:p>
          <w:p w14:paraId="0E5DDFDB" w14:textId="77777777" w:rsidR="00815425" w:rsidRDefault="00935FE6">
            <w:pPr>
              <w:widowControl w:val="0"/>
              <w:numPr>
                <w:ilvl w:val="0"/>
                <w:numId w:val="4"/>
              </w:numPr>
              <w:rPr>
                <w:sz w:val="22"/>
                <w:szCs w:val="22"/>
              </w:rPr>
            </w:pPr>
            <w:r>
              <w:rPr>
                <w:sz w:val="22"/>
                <w:szCs w:val="22"/>
              </w:rPr>
              <w:t xml:space="preserve">Mention one correct </w:t>
            </w:r>
            <w:proofErr w:type="gramStart"/>
            <w:r>
              <w:rPr>
                <w:sz w:val="22"/>
                <w:szCs w:val="22"/>
              </w:rPr>
              <w:t>way</w:t>
            </w:r>
            <w:proofErr w:type="gramEnd"/>
          </w:p>
          <w:p w14:paraId="0E5DDFDC" w14:textId="77777777" w:rsidR="00815425" w:rsidRDefault="00935FE6">
            <w:pPr>
              <w:widowControl w:val="0"/>
              <w:numPr>
                <w:ilvl w:val="0"/>
                <w:numId w:val="4"/>
              </w:numPr>
              <w:rPr>
                <w:sz w:val="22"/>
                <w:szCs w:val="22"/>
              </w:rPr>
            </w:pPr>
            <w:r>
              <w:rPr>
                <w:sz w:val="22"/>
                <w:szCs w:val="22"/>
              </w:rPr>
              <w:t xml:space="preserve">Mention a second correct </w:t>
            </w:r>
            <w:proofErr w:type="gramStart"/>
            <w:r>
              <w:rPr>
                <w:sz w:val="22"/>
                <w:szCs w:val="22"/>
              </w:rPr>
              <w:t>way</w:t>
            </w:r>
            <w:proofErr w:type="gramEnd"/>
          </w:p>
          <w:p w14:paraId="0E5DDFDD" w14:textId="77777777" w:rsidR="00815425" w:rsidRDefault="00935FE6">
            <w:pPr>
              <w:widowControl w:val="0"/>
              <w:numPr>
                <w:ilvl w:val="0"/>
                <w:numId w:val="4"/>
              </w:numPr>
              <w:rPr>
                <w:sz w:val="22"/>
                <w:szCs w:val="22"/>
              </w:rPr>
            </w:pPr>
            <w:r>
              <w:rPr>
                <w:sz w:val="22"/>
                <w:szCs w:val="22"/>
              </w:rPr>
              <w:t>Mention a third correct way</w:t>
            </w:r>
          </w:p>
        </w:tc>
        <w:tc>
          <w:tcPr>
            <w:tcW w:w="3610" w:type="dxa"/>
            <w:shd w:val="clear" w:color="auto" w:fill="auto"/>
            <w:tcMar>
              <w:top w:w="100" w:type="dxa"/>
              <w:left w:w="100" w:type="dxa"/>
              <w:bottom w:w="100" w:type="dxa"/>
              <w:right w:w="100" w:type="dxa"/>
            </w:tcMar>
          </w:tcPr>
          <w:p w14:paraId="0E5DDFDE" w14:textId="2E6CBB4B" w:rsidR="00815425" w:rsidRDefault="00935FE6">
            <w:pPr>
              <w:widowControl w:val="0"/>
              <w:rPr>
                <w:sz w:val="22"/>
                <w:szCs w:val="22"/>
              </w:rPr>
            </w:pPr>
            <w:r>
              <w:rPr>
                <w:sz w:val="22"/>
                <w:szCs w:val="22"/>
              </w:rPr>
              <w:t xml:space="preserve">“Humans can deter plant re-establishment after a disturbance by building roads through the area, trampling new growing plants, and creating soil </w:t>
            </w:r>
            <w:r w:rsidR="00727ECE">
              <w:rPr>
                <w:sz w:val="22"/>
                <w:szCs w:val="22"/>
              </w:rPr>
              <w:t>pollution.”</w:t>
            </w:r>
          </w:p>
        </w:tc>
      </w:tr>
    </w:tbl>
    <w:p w14:paraId="0E5DDFF4" w14:textId="77777777" w:rsidR="00815425" w:rsidRDefault="00815425">
      <w:pPr>
        <w:spacing w:line="276" w:lineRule="auto"/>
        <w:rPr>
          <w:sz w:val="22"/>
          <w:szCs w:val="22"/>
        </w:rPr>
      </w:pPr>
    </w:p>
    <w:p w14:paraId="0E5DDFF5" w14:textId="11C7CAE1" w:rsidR="00815425" w:rsidRDefault="0005233C" w:rsidP="008D1638">
      <w:pPr>
        <w:rPr>
          <w:sz w:val="22"/>
          <w:szCs w:val="22"/>
        </w:rPr>
      </w:pPr>
      <w:r>
        <w:rPr>
          <w:sz w:val="22"/>
          <w:szCs w:val="22"/>
        </w:rPr>
        <w:lastRenderedPageBreak/>
        <w:t xml:space="preserve">Appendix </w:t>
      </w:r>
      <w:r w:rsidR="0034412F">
        <w:rPr>
          <w:sz w:val="22"/>
          <w:szCs w:val="22"/>
        </w:rPr>
        <w:t xml:space="preserve">1 </w:t>
      </w:r>
      <w:r>
        <w:rPr>
          <w:sz w:val="22"/>
          <w:szCs w:val="22"/>
        </w:rPr>
        <w:t>Continued.</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3570"/>
        <w:gridCol w:w="3735"/>
      </w:tblGrid>
      <w:tr w:rsidR="0005233C" w14:paraId="42A4D742" w14:textId="77777777" w:rsidTr="009B4873">
        <w:tc>
          <w:tcPr>
            <w:tcW w:w="2055" w:type="dxa"/>
            <w:shd w:val="clear" w:color="auto" w:fill="auto"/>
            <w:tcMar>
              <w:top w:w="100" w:type="dxa"/>
              <w:left w:w="100" w:type="dxa"/>
              <w:bottom w:w="100" w:type="dxa"/>
              <w:right w:w="100" w:type="dxa"/>
            </w:tcMar>
          </w:tcPr>
          <w:p w14:paraId="616290F9" w14:textId="77777777" w:rsidR="0005233C" w:rsidRDefault="0005233C" w:rsidP="0005233C">
            <w:pPr>
              <w:widowControl w:val="0"/>
              <w:rPr>
                <w:b/>
                <w:sz w:val="22"/>
                <w:szCs w:val="22"/>
              </w:rPr>
            </w:pPr>
            <w:r>
              <w:rPr>
                <w:b/>
                <w:sz w:val="22"/>
                <w:szCs w:val="22"/>
              </w:rPr>
              <w:t>Question</w:t>
            </w:r>
          </w:p>
          <w:p w14:paraId="57022DD0" w14:textId="1D609DE4" w:rsidR="0005233C" w:rsidRDefault="0005233C" w:rsidP="0005233C">
            <w:pPr>
              <w:widowControl w:val="0"/>
              <w:rPr>
                <w:color w:val="32363A"/>
                <w:sz w:val="22"/>
                <w:szCs w:val="22"/>
                <w:highlight w:val="white"/>
              </w:rPr>
            </w:pPr>
            <w:r>
              <w:rPr>
                <w:i/>
                <w:sz w:val="22"/>
                <w:szCs w:val="22"/>
              </w:rPr>
              <w:t>The question as it appears on the survey</w:t>
            </w:r>
          </w:p>
        </w:tc>
        <w:tc>
          <w:tcPr>
            <w:tcW w:w="3570" w:type="dxa"/>
            <w:shd w:val="clear" w:color="auto" w:fill="auto"/>
            <w:tcMar>
              <w:top w:w="100" w:type="dxa"/>
              <w:left w:w="100" w:type="dxa"/>
              <w:bottom w:w="100" w:type="dxa"/>
              <w:right w:w="100" w:type="dxa"/>
            </w:tcMar>
          </w:tcPr>
          <w:p w14:paraId="1E9600DB" w14:textId="77777777" w:rsidR="0005233C" w:rsidRDefault="0005233C" w:rsidP="0005233C">
            <w:pPr>
              <w:widowControl w:val="0"/>
              <w:rPr>
                <w:b/>
                <w:sz w:val="22"/>
                <w:szCs w:val="22"/>
              </w:rPr>
            </w:pPr>
            <w:r>
              <w:rPr>
                <w:b/>
                <w:sz w:val="22"/>
                <w:szCs w:val="22"/>
              </w:rPr>
              <w:t>Points</w:t>
            </w:r>
          </w:p>
          <w:p w14:paraId="09A473FC" w14:textId="7BABA0E8" w:rsidR="0005233C" w:rsidRDefault="0005233C" w:rsidP="0005233C">
            <w:pPr>
              <w:widowControl w:val="0"/>
              <w:rPr>
                <w:sz w:val="22"/>
                <w:szCs w:val="22"/>
              </w:rPr>
            </w:pPr>
            <w:r>
              <w:rPr>
                <w:i/>
                <w:sz w:val="22"/>
                <w:szCs w:val="22"/>
              </w:rPr>
              <w:t>Each bullet point represents a feature of an answer that is necessary to receive a point</w:t>
            </w:r>
          </w:p>
        </w:tc>
        <w:tc>
          <w:tcPr>
            <w:tcW w:w="3735" w:type="dxa"/>
            <w:shd w:val="clear" w:color="auto" w:fill="auto"/>
            <w:tcMar>
              <w:top w:w="100" w:type="dxa"/>
              <w:left w:w="100" w:type="dxa"/>
              <w:bottom w:w="100" w:type="dxa"/>
              <w:right w:w="100" w:type="dxa"/>
            </w:tcMar>
          </w:tcPr>
          <w:p w14:paraId="0248CBD6" w14:textId="77777777" w:rsidR="0005233C" w:rsidRDefault="0005233C" w:rsidP="0005233C">
            <w:pPr>
              <w:widowControl w:val="0"/>
              <w:rPr>
                <w:b/>
                <w:sz w:val="22"/>
                <w:szCs w:val="22"/>
              </w:rPr>
            </w:pPr>
            <w:r>
              <w:rPr>
                <w:b/>
                <w:sz w:val="22"/>
                <w:szCs w:val="22"/>
              </w:rPr>
              <w:t>Example response</w:t>
            </w:r>
          </w:p>
          <w:p w14:paraId="050241D9" w14:textId="3DC0856B" w:rsidR="0005233C" w:rsidRDefault="0005233C" w:rsidP="0005233C">
            <w:pPr>
              <w:widowControl w:val="0"/>
              <w:rPr>
                <w:sz w:val="22"/>
                <w:szCs w:val="22"/>
              </w:rPr>
            </w:pPr>
            <w:r>
              <w:rPr>
                <w:i/>
                <w:sz w:val="22"/>
                <w:szCs w:val="22"/>
              </w:rPr>
              <w:t>Responses that receive the maximum number of points</w:t>
            </w:r>
          </w:p>
        </w:tc>
      </w:tr>
      <w:tr w:rsidR="0005233C" w14:paraId="023C48FC" w14:textId="77777777" w:rsidTr="009B4873">
        <w:tc>
          <w:tcPr>
            <w:tcW w:w="2055" w:type="dxa"/>
            <w:shd w:val="clear" w:color="auto" w:fill="auto"/>
            <w:tcMar>
              <w:top w:w="100" w:type="dxa"/>
              <w:left w:w="100" w:type="dxa"/>
              <w:bottom w:w="100" w:type="dxa"/>
              <w:right w:w="100" w:type="dxa"/>
            </w:tcMar>
          </w:tcPr>
          <w:p w14:paraId="2B229354" w14:textId="77777777" w:rsidR="0005233C" w:rsidRDefault="0005233C" w:rsidP="0005233C">
            <w:pPr>
              <w:widowControl w:val="0"/>
              <w:rPr>
                <w:sz w:val="22"/>
                <w:szCs w:val="22"/>
              </w:rPr>
            </w:pPr>
            <w:r>
              <w:rPr>
                <w:color w:val="32363A"/>
                <w:sz w:val="22"/>
                <w:szCs w:val="22"/>
                <w:highlight w:val="white"/>
              </w:rPr>
              <w:t>Name three groups of people who care about and/or use wild land areas.</w:t>
            </w:r>
          </w:p>
        </w:tc>
        <w:tc>
          <w:tcPr>
            <w:tcW w:w="3570" w:type="dxa"/>
            <w:shd w:val="clear" w:color="auto" w:fill="auto"/>
            <w:tcMar>
              <w:top w:w="100" w:type="dxa"/>
              <w:left w:w="100" w:type="dxa"/>
              <w:bottom w:w="100" w:type="dxa"/>
              <w:right w:w="100" w:type="dxa"/>
            </w:tcMar>
          </w:tcPr>
          <w:p w14:paraId="687AC2BF" w14:textId="77777777" w:rsidR="0005233C" w:rsidRDefault="0005233C" w:rsidP="0005233C">
            <w:pPr>
              <w:widowControl w:val="0"/>
              <w:rPr>
                <w:sz w:val="22"/>
                <w:szCs w:val="22"/>
              </w:rPr>
            </w:pPr>
            <w:r>
              <w:rPr>
                <w:sz w:val="22"/>
                <w:szCs w:val="22"/>
              </w:rPr>
              <w:t>3 points</w:t>
            </w:r>
          </w:p>
          <w:p w14:paraId="488E134B" w14:textId="77777777" w:rsidR="0005233C" w:rsidRDefault="0005233C" w:rsidP="0005233C">
            <w:pPr>
              <w:widowControl w:val="0"/>
              <w:numPr>
                <w:ilvl w:val="0"/>
                <w:numId w:val="4"/>
              </w:numPr>
              <w:rPr>
                <w:sz w:val="22"/>
                <w:szCs w:val="22"/>
              </w:rPr>
            </w:pPr>
            <w:r>
              <w:rPr>
                <w:sz w:val="22"/>
                <w:szCs w:val="22"/>
              </w:rPr>
              <w:t xml:space="preserve">Mention one correct </w:t>
            </w:r>
            <w:proofErr w:type="gramStart"/>
            <w:r>
              <w:rPr>
                <w:sz w:val="22"/>
                <w:szCs w:val="22"/>
              </w:rPr>
              <w:t>group</w:t>
            </w:r>
            <w:proofErr w:type="gramEnd"/>
          </w:p>
          <w:p w14:paraId="0D871265" w14:textId="77777777" w:rsidR="0005233C" w:rsidRDefault="0005233C" w:rsidP="0005233C">
            <w:pPr>
              <w:widowControl w:val="0"/>
              <w:numPr>
                <w:ilvl w:val="0"/>
                <w:numId w:val="4"/>
              </w:numPr>
              <w:rPr>
                <w:sz w:val="22"/>
                <w:szCs w:val="22"/>
              </w:rPr>
            </w:pPr>
            <w:r>
              <w:rPr>
                <w:sz w:val="22"/>
                <w:szCs w:val="22"/>
              </w:rPr>
              <w:t xml:space="preserve">Mention a second correct </w:t>
            </w:r>
            <w:proofErr w:type="gramStart"/>
            <w:r>
              <w:rPr>
                <w:sz w:val="22"/>
                <w:szCs w:val="22"/>
              </w:rPr>
              <w:t>group</w:t>
            </w:r>
            <w:proofErr w:type="gramEnd"/>
          </w:p>
          <w:p w14:paraId="11D9609F" w14:textId="77777777" w:rsidR="0005233C" w:rsidRDefault="0005233C" w:rsidP="0005233C">
            <w:pPr>
              <w:widowControl w:val="0"/>
              <w:numPr>
                <w:ilvl w:val="0"/>
                <w:numId w:val="4"/>
              </w:numPr>
              <w:rPr>
                <w:sz w:val="22"/>
                <w:szCs w:val="22"/>
              </w:rPr>
            </w:pPr>
            <w:r>
              <w:rPr>
                <w:sz w:val="22"/>
                <w:szCs w:val="22"/>
              </w:rPr>
              <w:t>Mention a third correct group</w:t>
            </w:r>
          </w:p>
        </w:tc>
        <w:tc>
          <w:tcPr>
            <w:tcW w:w="3735" w:type="dxa"/>
            <w:shd w:val="clear" w:color="auto" w:fill="auto"/>
            <w:tcMar>
              <w:top w:w="100" w:type="dxa"/>
              <w:left w:w="100" w:type="dxa"/>
              <w:bottom w:w="100" w:type="dxa"/>
              <w:right w:w="100" w:type="dxa"/>
            </w:tcMar>
          </w:tcPr>
          <w:p w14:paraId="5B5C6284" w14:textId="77777777" w:rsidR="0005233C" w:rsidRDefault="0005233C" w:rsidP="0005233C">
            <w:pPr>
              <w:widowControl w:val="0"/>
              <w:rPr>
                <w:sz w:val="22"/>
                <w:szCs w:val="22"/>
              </w:rPr>
            </w:pPr>
            <w:r>
              <w:rPr>
                <w:sz w:val="22"/>
                <w:szCs w:val="22"/>
              </w:rPr>
              <w:t>“Foresters, ecologists, and hikers all care about or use wild land areas.”</w:t>
            </w:r>
          </w:p>
        </w:tc>
      </w:tr>
      <w:tr w:rsidR="0005233C" w14:paraId="1A836F33" w14:textId="77777777" w:rsidTr="009B4873">
        <w:tc>
          <w:tcPr>
            <w:tcW w:w="2055" w:type="dxa"/>
            <w:shd w:val="clear" w:color="auto" w:fill="auto"/>
            <w:tcMar>
              <w:top w:w="100" w:type="dxa"/>
              <w:left w:w="100" w:type="dxa"/>
              <w:bottom w:w="100" w:type="dxa"/>
              <w:right w:w="100" w:type="dxa"/>
            </w:tcMar>
          </w:tcPr>
          <w:p w14:paraId="5DC895A8" w14:textId="77777777" w:rsidR="0005233C" w:rsidRDefault="0005233C" w:rsidP="0005233C">
            <w:pPr>
              <w:widowControl w:val="0"/>
              <w:rPr>
                <w:sz w:val="22"/>
                <w:szCs w:val="22"/>
              </w:rPr>
            </w:pPr>
            <w:r>
              <w:rPr>
                <w:color w:val="32363A"/>
                <w:sz w:val="22"/>
                <w:szCs w:val="22"/>
                <w:highlight w:val="white"/>
              </w:rPr>
              <w:t>What conflicts might arise when an area is being used to produce timber as well as being studied for its ecology?</w:t>
            </w:r>
          </w:p>
        </w:tc>
        <w:tc>
          <w:tcPr>
            <w:tcW w:w="3570" w:type="dxa"/>
            <w:shd w:val="clear" w:color="auto" w:fill="auto"/>
            <w:tcMar>
              <w:top w:w="100" w:type="dxa"/>
              <w:left w:w="100" w:type="dxa"/>
              <w:bottom w:w="100" w:type="dxa"/>
              <w:right w:w="100" w:type="dxa"/>
            </w:tcMar>
          </w:tcPr>
          <w:p w14:paraId="73222B04" w14:textId="77777777" w:rsidR="0005233C" w:rsidRDefault="0005233C" w:rsidP="0005233C">
            <w:pPr>
              <w:widowControl w:val="0"/>
              <w:rPr>
                <w:sz w:val="22"/>
                <w:szCs w:val="22"/>
              </w:rPr>
            </w:pPr>
          </w:p>
          <w:p w14:paraId="00D93942" w14:textId="77777777" w:rsidR="0005233C" w:rsidRDefault="0005233C" w:rsidP="0005233C">
            <w:pPr>
              <w:widowControl w:val="0"/>
              <w:rPr>
                <w:sz w:val="22"/>
                <w:szCs w:val="22"/>
              </w:rPr>
            </w:pPr>
            <w:r>
              <w:rPr>
                <w:sz w:val="22"/>
                <w:szCs w:val="22"/>
              </w:rPr>
              <w:t>2 points</w:t>
            </w:r>
          </w:p>
          <w:p w14:paraId="287655BF" w14:textId="77777777" w:rsidR="0005233C" w:rsidRDefault="0005233C" w:rsidP="0005233C">
            <w:pPr>
              <w:widowControl w:val="0"/>
              <w:numPr>
                <w:ilvl w:val="0"/>
                <w:numId w:val="5"/>
              </w:numPr>
              <w:rPr>
                <w:sz w:val="22"/>
                <w:szCs w:val="22"/>
              </w:rPr>
            </w:pPr>
            <w:r>
              <w:rPr>
                <w:sz w:val="22"/>
                <w:szCs w:val="22"/>
              </w:rPr>
              <w:t xml:space="preserve">Conflict is described in </w:t>
            </w:r>
            <w:proofErr w:type="gramStart"/>
            <w:r>
              <w:rPr>
                <w:sz w:val="22"/>
                <w:szCs w:val="22"/>
              </w:rPr>
              <w:t>detail</w:t>
            </w:r>
            <w:proofErr w:type="gramEnd"/>
          </w:p>
          <w:p w14:paraId="5EC43FC7" w14:textId="77777777" w:rsidR="0005233C" w:rsidRDefault="0005233C" w:rsidP="0005233C">
            <w:pPr>
              <w:widowControl w:val="0"/>
              <w:numPr>
                <w:ilvl w:val="0"/>
                <w:numId w:val="5"/>
              </w:numPr>
              <w:rPr>
                <w:sz w:val="22"/>
                <w:szCs w:val="22"/>
              </w:rPr>
            </w:pPr>
            <w:r>
              <w:rPr>
                <w:sz w:val="22"/>
                <w:szCs w:val="22"/>
              </w:rPr>
              <w:t>Conflict is realistic</w:t>
            </w:r>
          </w:p>
        </w:tc>
        <w:tc>
          <w:tcPr>
            <w:tcW w:w="3735" w:type="dxa"/>
            <w:shd w:val="clear" w:color="auto" w:fill="auto"/>
            <w:tcMar>
              <w:top w:w="100" w:type="dxa"/>
              <w:left w:w="100" w:type="dxa"/>
              <w:bottom w:w="100" w:type="dxa"/>
              <w:right w:w="100" w:type="dxa"/>
            </w:tcMar>
          </w:tcPr>
          <w:p w14:paraId="29CF8DE6" w14:textId="77777777" w:rsidR="0005233C" w:rsidRDefault="0005233C" w:rsidP="0005233C">
            <w:pPr>
              <w:widowControl w:val="0"/>
              <w:rPr>
                <w:sz w:val="22"/>
                <w:szCs w:val="22"/>
              </w:rPr>
            </w:pPr>
            <w:r>
              <w:rPr>
                <w:sz w:val="22"/>
                <w:szCs w:val="22"/>
              </w:rPr>
              <w:t>“A forester could desire modifications of an area that could create conflict with an ecologist studying the plants in the area. The forester may want to remove understory plants to decrease the risk of intense wildfires, while the ecologist might lose the chance to observe and record information about these plants.”</w:t>
            </w:r>
          </w:p>
        </w:tc>
      </w:tr>
      <w:tr w:rsidR="0005233C" w14:paraId="7F2A240A" w14:textId="77777777" w:rsidTr="009B4873">
        <w:tc>
          <w:tcPr>
            <w:tcW w:w="2055" w:type="dxa"/>
            <w:shd w:val="clear" w:color="auto" w:fill="auto"/>
            <w:tcMar>
              <w:top w:w="100" w:type="dxa"/>
              <w:left w:w="100" w:type="dxa"/>
              <w:bottom w:w="100" w:type="dxa"/>
              <w:right w:w="100" w:type="dxa"/>
            </w:tcMar>
          </w:tcPr>
          <w:p w14:paraId="3F4DA54F" w14:textId="77777777" w:rsidR="0005233C" w:rsidRDefault="0005233C" w:rsidP="0005233C">
            <w:pPr>
              <w:widowControl w:val="0"/>
              <w:rPr>
                <w:color w:val="32363A"/>
                <w:sz w:val="22"/>
                <w:szCs w:val="22"/>
                <w:highlight w:val="white"/>
              </w:rPr>
            </w:pPr>
            <w:r>
              <w:rPr>
                <w:color w:val="32363A"/>
                <w:sz w:val="22"/>
                <w:szCs w:val="22"/>
                <w:highlight w:val="white"/>
              </w:rPr>
              <w:t>If it is your responsibility to increase trail use in an area, how can you benefit from an increase in plants and animals in this area?</w:t>
            </w:r>
          </w:p>
        </w:tc>
        <w:tc>
          <w:tcPr>
            <w:tcW w:w="3570" w:type="dxa"/>
            <w:shd w:val="clear" w:color="auto" w:fill="auto"/>
            <w:tcMar>
              <w:top w:w="100" w:type="dxa"/>
              <w:left w:w="100" w:type="dxa"/>
              <w:bottom w:w="100" w:type="dxa"/>
              <w:right w:w="100" w:type="dxa"/>
            </w:tcMar>
          </w:tcPr>
          <w:p w14:paraId="20CBA0DE" w14:textId="77777777" w:rsidR="0005233C" w:rsidRDefault="0005233C" w:rsidP="0005233C">
            <w:pPr>
              <w:widowControl w:val="0"/>
              <w:rPr>
                <w:sz w:val="22"/>
                <w:szCs w:val="22"/>
              </w:rPr>
            </w:pPr>
            <w:r>
              <w:rPr>
                <w:sz w:val="22"/>
                <w:szCs w:val="22"/>
              </w:rPr>
              <w:t>2 points</w:t>
            </w:r>
          </w:p>
          <w:p w14:paraId="3EE71DF8" w14:textId="77777777" w:rsidR="0005233C" w:rsidRDefault="0005233C" w:rsidP="0005233C">
            <w:pPr>
              <w:widowControl w:val="0"/>
              <w:numPr>
                <w:ilvl w:val="0"/>
                <w:numId w:val="5"/>
              </w:numPr>
              <w:rPr>
                <w:sz w:val="22"/>
                <w:szCs w:val="22"/>
              </w:rPr>
            </w:pPr>
            <w:r>
              <w:rPr>
                <w:sz w:val="22"/>
                <w:szCs w:val="22"/>
              </w:rPr>
              <w:t xml:space="preserve">Benefit is described in </w:t>
            </w:r>
            <w:proofErr w:type="gramStart"/>
            <w:r>
              <w:rPr>
                <w:sz w:val="22"/>
                <w:szCs w:val="22"/>
              </w:rPr>
              <w:t>detail</w:t>
            </w:r>
            <w:proofErr w:type="gramEnd"/>
          </w:p>
          <w:p w14:paraId="43758B36" w14:textId="77777777" w:rsidR="0005233C" w:rsidRDefault="0005233C" w:rsidP="0005233C">
            <w:pPr>
              <w:widowControl w:val="0"/>
              <w:numPr>
                <w:ilvl w:val="0"/>
                <w:numId w:val="5"/>
              </w:numPr>
              <w:rPr>
                <w:sz w:val="22"/>
                <w:szCs w:val="22"/>
              </w:rPr>
            </w:pPr>
            <w:r>
              <w:rPr>
                <w:sz w:val="22"/>
                <w:szCs w:val="22"/>
              </w:rPr>
              <w:t>Benefit is realistic</w:t>
            </w:r>
          </w:p>
        </w:tc>
        <w:tc>
          <w:tcPr>
            <w:tcW w:w="3735" w:type="dxa"/>
            <w:shd w:val="clear" w:color="auto" w:fill="auto"/>
            <w:tcMar>
              <w:top w:w="100" w:type="dxa"/>
              <w:left w:w="100" w:type="dxa"/>
              <w:bottom w:w="100" w:type="dxa"/>
              <w:right w:w="100" w:type="dxa"/>
            </w:tcMar>
          </w:tcPr>
          <w:p w14:paraId="0F6A6179" w14:textId="77777777" w:rsidR="0005233C" w:rsidRDefault="0005233C" w:rsidP="0005233C">
            <w:pPr>
              <w:widowControl w:val="0"/>
              <w:rPr>
                <w:sz w:val="22"/>
                <w:szCs w:val="22"/>
              </w:rPr>
            </w:pPr>
            <w:r>
              <w:rPr>
                <w:sz w:val="22"/>
                <w:szCs w:val="22"/>
              </w:rPr>
              <w:t>“An increase in plant and animal species in an area could encourage people who are interested in the local flora and fauna to visit trails in this area. Examples of interested people include hunters or birdwatchers.”</w:t>
            </w:r>
          </w:p>
        </w:tc>
      </w:tr>
    </w:tbl>
    <w:p w14:paraId="0E5DDFF6" w14:textId="77777777" w:rsidR="00815425" w:rsidRDefault="00815425" w:rsidP="008D1638"/>
    <w:p w14:paraId="59FC6B8C" w14:textId="198B3D6F" w:rsidR="00E06986" w:rsidRDefault="00935FE6" w:rsidP="00324103">
      <w:pPr>
        <w:rPr>
          <w:rFonts w:ascii="Times New Roman" w:eastAsia="Times New Roman" w:hAnsi="Times New Roman" w:cs="Times New Roman"/>
        </w:rPr>
      </w:pPr>
      <w:r>
        <w:rPr>
          <w:rFonts w:ascii="Times New Roman" w:eastAsia="Times New Roman" w:hAnsi="Times New Roman" w:cs="Times New Roman"/>
        </w:rPr>
        <w:t xml:space="preserve"> </w:t>
      </w:r>
    </w:p>
    <w:p w14:paraId="3A524CA6" w14:textId="77777777" w:rsidR="009A1B2A" w:rsidRDefault="009A1B2A" w:rsidP="00324103">
      <w:pPr>
        <w:rPr>
          <w:rFonts w:ascii="Times New Roman" w:eastAsia="Times New Roman" w:hAnsi="Times New Roman" w:cs="Times New Roman"/>
        </w:rPr>
      </w:pPr>
    </w:p>
    <w:p w14:paraId="52C3539D" w14:textId="77777777" w:rsidR="009A1B2A" w:rsidRDefault="009A1B2A" w:rsidP="00324103">
      <w:pPr>
        <w:rPr>
          <w:rFonts w:ascii="Times New Roman" w:eastAsia="Times New Roman" w:hAnsi="Times New Roman" w:cs="Times New Roman"/>
        </w:rPr>
      </w:pPr>
    </w:p>
    <w:p w14:paraId="076CB81B" w14:textId="77777777" w:rsidR="009353D6" w:rsidRDefault="009353D6" w:rsidP="00324103">
      <w:pPr>
        <w:rPr>
          <w:rFonts w:ascii="Times New Roman" w:eastAsia="Times New Roman" w:hAnsi="Times New Roman" w:cs="Times New Roman"/>
        </w:rPr>
      </w:pPr>
    </w:p>
    <w:p w14:paraId="4CB8BD52" w14:textId="77777777" w:rsidR="009353D6" w:rsidRDefault="009353D6" w:rsidP="00324103">
      <w:pPr>
        <w:rPr>
          <w:rFonts w:ascii="Times New Roman" w:eastAsia="Times New Roman" w:hAnsi="Times New Roman" w:cs="Times New Roman"/>
        </w:rPr>
      </w:pPr>
    </w:p>
    <w:p w14:paraId="529DC7B1" w14:textId="77777777" w:rsidR="009353D6" w:rsidRDefault="009353D6" w:rsidP="00324103">
      <w:pPr>
        <w:rPr>
          <w:rFonts w:ascii="Times New Roman" w:eastAsia="Times New Roman" w:hAnsi="Times New Roman" w:cs="Times New Roman"/>
        </w:rPr>
      </w:pPr>
    </w:p>
    <w:p w14:paraId="26F8ACE3" w14:textId="77777777" w:rsidR="009353D6" w:rsidRDefault="009353D6" w:rsidP="00324103">
      <w:pPr>
        <w:rPr>
          <w:rFonts w:ascii="Times New Roman" w:eastAsia="Times New Roman" w:hAnsi="Times New Roman" w:cs="Times New Roman"/>
        </w:rPr>
      </w:pPr>
    </w:p>
    <w:p w14:paraId="6ECDB360" w14:textId="77777777" w:rsidR="009353D6" w:rsidRDefault="009353D6" w:rsidP="00324103">
      <w:pPr>
        <w:rPr>
          <w:rFonts w:ascii="Times New Roman" w:eastAsia="Times New Roman" w:hAnsi="Times New Roman" w:cs="Times New Roman"/>
        </w:rPr>
      </w:pPr>
    </w:p>
    <w:p w14:paraId="6C356BD7" w14:textId="77777777" w:rsidR="009353D6" w:rsidRDefault="009353D6" w:rsidP="00324103">
      <w:pPr>
        <w:rPr>
          <w:rFonts w:ascii="Times New Roman" w:eastAsia="Times New Roman" w:hAnsi="Times New Roman" w:cs="Times New Roman"/>
        </w:rPr>
      </w:pPr>
    </w:p>
    <w:p w14:paraId="6A983119" w14:textId="77777777" w:rsidR="009353D6" w:rsidRDefault="009353D6" w:rsidP="00324103">
      <w:pPr>
        <w:rPr>
          <w:rFonts w:ascii="Times New Roman" w:eastAsia="Times New Roman" w:hAnsi="Times New Roman" w:cs="Times New Roman"/>
        </w:rPr>
      </w:pPr>
    </w:p>
    <w:p w14:paraId="30653911" w14:textId="77777777" w:rsidR="009A1B2A" w:rsidRDefault="009A1B2A" w:rsidP="00324103">
      <w:pPr>
        <w:rPr>
          <w:rFonts w:ascii="Times New Roman" w:eastAsia="Times New Roman" w:hAnsi="Times New Roman" w:cs="Times New Roman"/>
        </w:rPr>
      </w:pPr>
    </w:p>
    <w:p w14:paraId="7FF4EA05" w14:textId="77777777" w:rsidR="0005233C" w:rsidRPr="00324103" w:rsidRDefault="0005233C" w:rsidP="00324103">
      <w:pPr>
        <w:rPr>
          <w:rFonts w:ascii="Times New Roman" w:eastAsia="Times New Roman" w:hAnsi="Times New Roman" w:cs="Times New Roman"/>
        </w:rPr>
      </w:pPr>
    </w:p>
    <w:p w14:paraId="0E5DE007" w14:textId="752CFD40" w:rsidR="00815425" w:rsidRPr="00C3296A" w:rsidRDefault="00935FE6" w:rsidP="00C3296A">
      <w:pPr>
        <w:pStyle w:val="Heading1"/>
      </w:pPr>
      <w:bookmarkStart w:id="133" w:name="_Toc165032692"/>
      <w:r w:rsidRPr="00C3296A">
        <w:lastRenderedPageBreak/>
        <w:t>Vita</w:t>
      </w:r>
      <w:bookmarkEnd w:id="133"/>
    </w:p>
    <w:p w14:paraId="0E5DE008" w14:textId="3C0E86F8" w:rsidR="00815425" w:rsidRPr="00E06986" w:rsidRDefault="00935FE6" w:rsidP="008D1638">
      <w:r w:rsidRPr="00E06986">
        <w:t xml:space="preserve">Parker Maynard was born and raised in southeast Michigan. He earned a Bachelor of Science in environmental science and society from Eastern Michigan University. After graduating, Parker went on to work in natural land stewardship. </w:t>
      </w:r>
      <w:r w:rsidR="009353D6">
        <w:t>He participated in th</w:t>
      </w:r>
      <w:r w:rsidR="00D048AC">
        <w:t>e</w:t>
      </w:r>
      <w:r w:rsidR="009353D6">
        <w:t xml:space="preserve"> 2022 field campaign at Mount St Helens during which 63 permanent plots were surveyed for plant diversity as part of monitoring on the de</w:t>
      </w:r>
      <w:r w:rsidR="00D048AC">
        <w:t xml:space="preserve">bris avalanche deposit that has been ongoing since the 1980 eruption. </w:t>
      </w:r>
      <w:r w:rsidRPr="00E06986">
        <w:t xml:space="preserve">Parker attended the University of Tennessee, Knoxville </w:t>
      </w:r>
      <w:r w:rsidR="00D048AC">
        <w:t>from</w:t>
      </w:r>
      <w:r w:rsidRPr="00E06986">
        <w:t xml:space="preserve"> 2022 to </w:t>
      </w:r>
      <w:r w:rsidR="00A11E51">
        <w:t xml:space="preserve">2024 to earn </w:t>
      </w:r>
      <w:r w:rsidRPr="00E06986">
        <w:t>his Master’s degree in ecology and evolutionary biology, where he combined his knowledge of ecology and resource management with his interest in game development.</w:t>
      </w:r>
    </w:p>
    <w:p w14:paraId="0E5DE009" w14:textId="77777777" w:rsidR="00815425" w:rsidRDefault="00815425">
      <w:pPr>
        <w:rPr>
          <w:sz w:val="22"/>
          <w:szCs w:val="22"/>
        </w:rPr>
      </w:pPr>
    </w:p>
    <w:p w14:paraId="0E5DE00A" w14:textId="77777777" w:rsidR="00815425" w:rsidRDefault="00815425">
      <w:pPr>
        <w:rPr>
          <w:sz w:val="22"/>
          <w:szCs w:val="22"/>
        </w:rPr>
      </w:pPr>
    </w:p>
    <w:sectPr w:rsidR="00815425" w:rsidSect="00714D6C">
      <w:pgSz w:w="12240" w:h="15840"/>
      <w:pgMar w:top="1440" w:right="1800" w:bottom="1872" w:left="1800" w:header="720" w:footer="14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A8C8C" w14:textId="77777777" w:rsidR="00714D6C" w:rsidRDefault="00714D6C">
      <w:r>
        <w:separator/>
      </w:r>
    </w:p>
  </w:endnote>
  <w:endnote w:type="continuationSeparator" w:id="0">
    <w:p w14:paraId="1ADAC122" w14:textId="77777777" w:rsidR="00714D6C" w:rsidRDefault="00714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183580"/>
      <w:docPartObj>
        <w:docPartGallery w:val="Page Numbers (Bottom of Page)"/>
        <w:docPartUnique/>
      </w:docPartObj>
    </w:sdtPr>
    <w:sdtEndPr>
      <w:rPr>
        <w:noProof/>
      </w:rPr>
    </w:sdtEndPr>
    <w:sdtContent>
      <w:p w14:paraId="6E6E1144" w14:textId="77777777" w:rsidR="008803A5" w:rsidRDefault="008803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954FE" w14:textId="77777777" w:rsidR="008803A5" w:rsidRDefault="008803A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6ED37" w14:textId="77777777" w:rsidR="00714D6C" w:rsidRDefault="00714D6C">
      <w:r>
        <w:separator/>
      </w:r>
    </w:p>
  </w:footnote>
  <w:footnote w:type="continuationSeparator" w:id="0">
    <w:p w14:paraId="2A137AED" w14:textId="77777777" w:rsidR="00714D6C" w:rsidRDefault="00714D6C">
      <w:r>
        <w:continuationSeparator/>
      </w:r>
    </w:p>
  </w:footnote>
  <w:footnote w:id="1">
    <w:p w14:paraId="21026445" w14:textId="3D0FABBA" w:rsidR="00972C59" w:rsidRDefault="00972C59">
      <w:pPr>
        <w:pStyle w:val="FootnoteText"/>
      </w:pPr>
      <w:r>
        <w:rPr>
          <w:rStyle w:val="FootnoteReference"/>
        </w:rPr>
        <w:footnoteRef/>
      </w:r>
      <w:r>
        <w:t xml:space="preserve"> We define stakeholders as all persons and groups that influence the activity or may be affected positively or negatively by changes in the provision of ecosystem services or socioeconomic conditions associated with the activity [19].</w:t>
      </w:r>
    </w:p>
  </w:footnote>
  <w:footnote w:id="2">
    <w:p w14:paraId="5418F1CD" w14:textId="4E72D350" w:rsidR="005A7706" w:rsidRDefault="005A7706">
      <w:pPr>
        <w:pStyle w:val="FootnoteText"/>
      </w:pPr>
      <w:r>
        <w:rPr>
          <w:rStyle w:val="FootnoteReference"/>
        </w:rPr>
        <w:footnoteRef/>
      </w:r>
      <w:r>
        <w:t xml:space="preserve"> Ecosystem services refers to the benefits that people derive from nature such as clean water and clean air </w:t>
      </w:r>
      <w:r>
        <w:fldChar w:fldCharType="begin"/>
      </w:r>
      <w:r>
        <w:instrText xml:space="preserve"> REF _Ref162802151 \r \h </w:instrText>
      </w:r>
      <w:r>
        <w:fldChar w:fldCharType="separate"/>
      </w:r>
      <w:r>
        <w:t>[28]</w:t>
      </w:r>
      <w:r>
        <w:fldChar w:fldCharType="end"/>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B416D"/>
    <w:multiLevelType w:val="multilevel"/>
    <w:tmpl w:val="798ED1C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91D46A7"/>
    <w:multiLevelType w:val="multilevel"/>
    <w:tmpl w:val="85626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D94358"/>
    <w:multiLevelType w:val="multilevel"/>
    <w:tmpl w:val="A62A3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3" w15:restartNumberingAfterBreak="0">
    <w:nsid w:val="41F77581"/>
    <w:multiLevelType w:val="multilevel"/>
    <w:tmpl w:val="362EE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5C2899"/>
    <w:multiLevelType w:val="hybridMultilevel"/>
    <w:tmpl w:val="F14EE6C4"/>
    <w:lvl w:ilvl="0" w:tplc="9ABA7D56">
      <w:start w:val="1"/>
      <w:numFmt w:val="decimal"/>
      <w:pStyle w:val="ListParagraph"/>
      <w:lvlText w:val="[%1]"/>
      <w:lvlJc w:val="left"/>
      <w:pPr>
        <w:ind w:left="135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FF09AD"/>
    <w:multiLevelType w:val="multilevel"/>
    <w:tmpl w:val="A4420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C528AB"/>
    <w:multiLevelType w:val="multilevel"/>
    <w:tmpl w:val="A7D04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0A4C43"/>
    <w:multiLevelType w:val="hybridMultilevel"/>
    <w:tmpl w:val="13DAFA8A"/>
    <w:lvl w:ilvl="0" w:tplc="BF58120A">
      <w:start w:val="1"/>
      <w:numFmt w:val="decimal"/>
      <w:lvlText w:val="[%1]"/>
      <w:lvlJc w:val="left"/>
      <w:pPr>
        <w:ind w:left="135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D2A79FA"/>
    <w:multiLevelType w:val="hybridMultilevel"/>
    <w:tmpl w:val="99A26E94"/>
    <w:lvl w:ilvl="0" w:tplc="D3BA0682">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40452">
    <w:abstractNumId w:val="3"/>
  </w:num>
  <w:num w:numId="2" w16cid:durableId="209348762">
    <w:abstractNumId w:val="2"/>
  </w:num>
  <w:num w:numId="3" w16cid:durableId="1525821327">
    <w:abstractNumId w:val="0"/>
  </w:num>
  <w:num w:numId="4" w16cid:durableId="1161193612">
    <w:abstractNumId w:val="1"/>
  </w:num>
  <w:num w:numId="5" w16cid:durableId="1893154459">
    <w:abstractNumId w:val="5"/>
  </w:num>
  <w:num w:numId="6" w16cid:durableId="1275017747">
    <w:abstractNumId w:val="6"/>
  </w:num>
  <w:num w:numId="7" w16cid:durableId="1132552735">
    <w:abstractNumId w:val="8"/>
  </w:num>
  <w:num w:numId="8" w16cid:durableId="2093314320">
    <w:abstractNumId w:val="8"/>
    <w:lvlOverride w:ilvl="0">
      <w:startOverride w:val="1"/>
    </w:lvlOverride>
  </w:num>
  <w:num w:numId="9" w16cid:durableId="2094859739">
    <w:abstractNumId w:val="7"/>
  </w:num>
  <w:num w:numId="10" w16cid:durableId="875969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425"/>
    <w:rsid w:val="0000201F"/>
    <w:rsid w:val="000070D2"/>
    <w:rsid w:val="00007D7E"/>
    <w:rsid w:val="00011DDE"/>
    <w:rsid w:val="00012006"/>
    <w:rsid w:val="00013317"/>
    <w:rsid w:val="00014270"/>
    <w:rsid w:val="0001439A"/>
    <w:rsid w:val="00014DDA"/>
    <w:rsid w:val="00020E1D"/>
    <w:rsid w:val="00024A5E"/>
    <w:rsid w:val="0003272F"/>
    <w:rsid w:val="000351F1"/>
    <w:rsid w:val="00044668"/>
    <w:rsid w:val="000452D5"/>
    <w:rsid w:val="00047BA2"/>
    <w:rsid w:val="00047CA9"/>
    <w:rsid w:val="000510C8"/>
    <w:rsid w:val="0005124E"/>
    <w:rsid w:val="0005233C"/>
    <w:rsid w:val="000523FF"/>
    <w:rsid w:val="0005245B"/>
    <w:rsid w:val="00056365"/>
    <w:rsid w:val="00057A61"/>
    <w:rsid w:val="00057BAB"/>
    <w:rsid w:val="00057F5B"/>
    <w:rsid w:val="0006066D"/>
    <w:rsid w:val="00061B7B"/>
    <w:rsid w:val="00061E9E"/>
    <w:rsid w:val="00063D68"/>
    <w:rsid w:val="00066127"/>
    <w:rsid w:val="00070D30"/>
    <w:rsid w:val="000728C7"/>
    <w:rsid w:val="00072F64"/>
    <w:rsid w:val="00075896"/>
    <w:rsid w:val="00080D8A"/>
    <w:rsid w:val="00081A5C"/>
    <w:rsid w:val="00084E04"/>
    <w:rsid w:val="00085F1C"/>
    <w:rsid w:val="00090D86"/>
    <w:rsid w:val="00092409"/>
    <w:rsid w:val="000A182F"/>
    <w:rsid w:val="000A18EE"/>
    <w:rsid w:val="000A5F70"/>
    <w:rsid w:val="000B04DC"/>
    <w:rsid w:val="000B2A45"/>
    <w:rsid w:val="000C6321"/>
    <w:rsid w:val="000D1702"/>
    <w:rsid w:val="000E37FF"/>
    <w:rsid w:val="000E45F0"/>
    <w:rsid w:val="000E4C8E"/>
    <w:rsid w:val="000E6107"/>
    <w:rsid w:val="000E6CA2"/>
    <w:rsid w:val="000F0CFB"/>
    <w:rsid w:val="000F4C1A"/>
    <w:rsid w:val="00103C6E"/>
    <w:rsid w:val="00104CA8"/>
    <w:rsid w:val="00107777"/>
    <w:rsid w:val="0010796A"/>
    <w:rsid w:val="0011301A"/>
    <w:rsid w:val="001176DB"/>
    <w:rsid w:val="0012012A"/>
    <w:rsid w:val="001269A7"/>
    <w:rsid w:val="001311EE"/>
    <w:rsid w:val="00131A15"/>
    <w:rsid w:val="00131DDD"/>
    <w:rsid w:val="00132355"/>
    <w:rsid w:val="00133B50"/>
    <w:rsid w:val="00133D2A"/>
    <w:rsid w:val="00133F6F"/>
    <w:rsid w:val="00135A9E"/>
    <w:rsid w:val="00137A5D"/>
    <w:rsid w:val="001477D7"/>
    <w:rsid w:val="00147F6B"/>
    <w:rsid w:val="0015624F"/>
    <w:rsid w:val="00160535"/>
    <w:rsid w:val="001628F8"/>
    <w:rsid w:val="00163041"/>
    <w:rsid w:val="00164AE5"/>
    <w:rsid w:val="00165AA6"/>
    <w:rsid w:val="00166100"/>
    <w:rsid w:val="001705D6"/>
    <w:rsid w:val="00171DFF"/>
    <w:rsid w:val="001722CB"/>
    <w:rsid w:val="001749E1"/>
    <w:rsid w:val="00176827"/>
    <w:rsid w:val="00184432"/>
    <w:rsid w:val="001944A4"/>
    <w:rsid w:val="00196DFC"/>
    <w:rsid w:val="00196ECB"/>
    <w:rsid w:val="001A130F"/>
    <w:rsid w:val="001A26B9"/>
    <w:rsid w:val="001A3E12"/>
    <w:rsid w:val="001A54F4"/>
    <w:rsid w:val="001A5F47"/>
    <w:rsid w:val="001A74E1"/>
    <w:rsid w:val="001B0269"/>
    <w:rsid w:val="001B3281"/>
    <w:rsid w:val="001B5005"/>
    <w:rsid w:val="001B5D46"/>
    <w:rsid w:val="001B6D9A"/>
    <w:rsid w:val="001C0B4A"/>
    <w:rsid w:val="001C3E20"/>
    <w:rsid w:val="001C6611"/>
    <w:rsid w:val="001D08D4"/>
    <w:rsid w:val="001D2D9C"/>
    <w:rsid w:val="001D3261"/>
    <w:rsid w:val="001D384F"/>
    <w:rsid w:val="001D3CB4"/>
    <w:rsid w:val="001D5FA6"/>
    <w:rsid w:val="001D7542"/>
    <w:rsid w:val="001E0C1C"/>
    <w:rsid w:val="001E0D5D"/>
    <w:rsid w:val="001E152F"/>
    <w:rsid w:val="001E49B8"/>
    <w:rsid w:val="001E5AE3"/>
    <w:rsid w:val="001F01ED"/>
    <w:rsid w:val="001F5819"/>
    <w:rsid w:val="001F66DE"/>
    <w:rsid w:val="001F7643"/>
    <w:rsid w:val="001F76C9"/>
    <w:rsid w:val="0020208C"/>
    <w:rsid w:val="00205513"/>
    <w:rsid w:val="0020574B"/>
    <w:rsid w:val="0021076D"/>
    <w:rsid w:val="00210AF8"/>
    <w:rsid w:val="00213BA0"/>
    <w:rsid w:val="002141C1"/>
    <w:rsid w:val="002143F5"/>
    <w:rsid w:val="002170B6"/>
    <w:rsid w:val="002174F1"/>
    <w:rsid w:val="00217B67"/>
    <w:rsid w:val="00220411"/>
    <w:rsid w:val="002208D7"/>
    <w:rsid w:val="00220FA1"/>
    <w:rsid w:val="0022423D"/>
    <w:rsid w:val="002335E3"/>
    <w:rsid w:val="002347B7"/>
    <w:rsid w:val="00234F2F"/>
    <w:rsid w:val="00243B48"/>
    <w:rsid w:val="002441D9"/>
    <w:rsid w:val="00245C8A"/>
    <w:rsid w:val="00245F7B"/>
    <w:rsid w:val="002466E2"/>
    <w:rsid w:val="002514DD"/>
    <w:rsid w:val="00252053"/>
    <w:rsid w:val="0025477F"/>
    <w:rsid w:val="00254797"/>
    <w:rsid w:val="0025640B"/>
    <w:rsid w:val="002568A0"/>
    <w:rsid w:val="00260D67"/>
    <w:rsid w:val="00262213"/>
    <w:rsid w:val="00263F20"/>
    <w:rsid w:val="002646AC"/>
    <w:rsid w:val="0026680B"/>
    <w:rsid w:val="00267311"/>
    <w:rsid w:val="00271382"/>
    <w:rsid w:val="0027392D"/>
    <w:rsid w:val="002740CD"/>
    <w:rsid w:val="00274E77"/>
    <w:rsid w:val="00281261"/>
    <w:rsid w:val="002814AA"/>
    <w:rsid w:val="00282C2F"/>
    <w:rsid w:val="00285518"/>
    <w:rsid w:val="00295223"/>
    <w:rsid w:val="0029542A"/>
    <w:rsid w:val="00297FDB"/>
    <w:rsid w:val="002A4782"/>
    <w:rsid w:val="002B22EB"/>
    <w:rsid w:val="002B424C"/>
    <w:rsid w:val="002B65F4"/>
    <w:rsid w:val="002B66DB"/>
    <w:rsid w:val="002C23A8"/>
    <w:rsid w:val="002C311A"/>
    <w:rsid w:val="002D46FC"/>
    <w:rsid w:val="002D6600"/>
    <w:rsid w:val="002E38CC"/>
    <w:rsid w:val="002F0070"/>
    <w:rsid w:val="002F0490"/>
    <w:rsid w:val="002F1A84"/>
    <w:rsid w:val="002F3A12"/>
    <w:rsid w:val="002F5E46"/>
    <w:rsid w:val="002F6240"/>
    <w:rsid w:val="00300468"/>
    <w:rsid w:val="00302418"/>
    <w:rsid w:val="00304C54"/>
    <w:rsid w:val="00304FFE"/>
    <w:rsid w:val="003054FB"/>
    <w:rsid w:val="00307292"/>
    <w:rsid w:val="00313D5E"/>
    <w:rsid w:val="00313D96"/>
    <w:rsid w:val="0031453F"/>
    <w:rsid w:val="00316473"/>
    <w:rsid w:val="0031722F"/>
    <w:rsid w:val="00322293"/>
    <w:rsid w:val="003232ED"/>
    <w:rsid w:val="00324103"/>
    <w:rsid w:val="00327A36"/>
    <w:rsid w:val="00330FCD"/>
    <w:rsid w:val="003321B4"/>
    <w:rsid w:val="00333436"/>
    <w:rsid w:val="00343D74"/>
    <w:rsid w:val="0034412F"/>
    <w:rsid w:val="00346DC3"/>
    <w:rsid w:val="003475DF"/>
    <w:rsid w:val="00350F4B"/>
    <w:rsid w:val="003543BE"/>
    <w:rsid w:val="0035631D"/>
    <w:rsid w:val="003608A7"/>
    <w:rsid w:val="003620DC"/>
    <w:rsid w:val="003644FD"/>
    <w:rsid w:val="00371315"/>
    <w:rsid w:val="00371A49"/>
    <w:rsid w:val="00372CDA"/>
    <w:rsid w:val="00373905"/>
    <w:rsid w:val="00375128"/>
    <w:rsid w:val="00376C53"/>
    <w:rsid w:val="003771CA"/>
    <w:rsid w:val="003771D0"/>
    <w:rsid w:val="00377A78"/>
    <w:rsid w:val="00381A0F"/>
    <w:rsid w:val="00382715"/>
    <w:rsid w:val="00382AFE"/>
    <w:rsid w:val="00383120"/>
    <w:rsid w:val="00385698"/>
    <w:rsid w:val="00385D4D"/>
    <w:rsid w:val="00387B14"/>
    <w:rsid w:val="00390860"/>
    <w:rsid w:val="00392107"/>
    <w:rsid w:val="00393422"/>
    <w:rsid w:val="00394D42"/>
    <w:rsid w:val="0039520C"/>
    <w:rsid w:val="00395E3E"/>
    <w:rsid w:val="00397FB1"/>
    <w:rsid w:val="003A2327"/>
    <w:rsid w:val="003A4291"/>
    <w:rsid w:val="003A7C5D"/>
    <w:rsid w:val="003B0238"/>
    <w:rsid w:val="003B2DAE"/>
    <w:rsid w:val="003B40B9"/>
    <w:rsid w:val="003B4F15"/>
    <w:rsid w:val="003B7DEE"/>
    <w:rsid w:val="003C02D0"/>
    <w:rsid w:val="003C4834"/>
    <w:rsid w:val="003D0376"/>
    <w:rsid w:val="003D0CD3"/>
    <w:rsid w:val="003E051E"/>
    <w:rsid w:val="003E070C"/>
    <w:rsid w:val="003E31F5"/>
    <w:rsid w:val="003E7CFB"/>
    <w:rsid w:val="003F12A0"/>
    <w:rsid w:val="003F236C"/>
    <w:rsid w:val="003F2B27"/>
    <w:rsid w:val="003F49FF"/>
    <w:rsid w:val="003F5D48"/>
    <w:rsid w:val="003F7733"/>
    <w:rsid w:val="003F7C69"/>
    <w:rsid w:val="004039CC"/>
    <w:rsid w:val="00406819"/>
    <w:rsid w:val="00422227"/>
    <w:rsid w:val="00425FFA"/>
    <w:rsid w:val="0043543F"/>
    <w:rsid w:val="004407AB"/>
    <w:rsid w:val="004407DB"/>
    <w:rsid w:val="00443D80"/>
    <w:rsid w:val="00444366"/>
    <w:rsid w:val="00444B21"/>
    <w:rsid w:val="004450A6"/>
    <w:rsid w:val="00454F8E"/>
    <w:rsid w:val="00457A64"/>
    <w:rsid w:val="004603AF"/>
    <w:rsid w:val="00460658"/>
    <w:rsid w:val="00460B1F"/>
    <w:rsid w:val="00461093"/>
    <w:rsid w:val="004646AE"/>
    <w:rsid w:val="004654C9"/>
    <w:rsid w:val="00476C6A"/>
    <w:rsid w:val="00477E57"/>
    <w:rsid w:val="00480A02"/>
    <w:rsid w:val="00483A52"/>
    <w:rsid w:val="00484DB2"/>
    <w:rsid w:val="00490E33"/>
    <w:rsid w:val="00490EA1"/>
    <w:rsid w:val="00492C71"/>
    <w:rsid w:val="00493DB4"/>
    <w:rsid w:val="004976B9"/>
    <w:rsid w:val="004A20A7"/>
    <w:rsid w:val="004A25A2"/>
    <w:rsid w:val="004A466E"/>
    <w:rsid w:val="004A6AB6"/>
    <w:rsid w:val="004B3452"/>
    <w:rsid w:val="004B4F1E"/>
    <w:rsid w:val="004B7E3B"/>
    <w:rsid w:val="004C0FEB"/>
    <w:rsid w:val="004C19C9"/>
    <w:rsid w:val="004C231D"/>
    <w:rsid w:val="004C2E0A"/>
    <w:rsid w:val="004C36E1"/>
    <w:rsid w:val="004C5C48"/>
    <w:rsid w:val="004D6377"/>
    <w:rsid w:val="004E0984"/>
    <w:rsid w:val="004E0DFF"/>
    <w:rsid w:val="004E1784"/>
    <w:rsid w:val="004E2A2C"/>
    <w:rsid w:val="004E38C6"/>
    <w:rsid w:val="004E4ACD"/>
    <w:rsid w:val="004F30A5"/>
    <w:rsid w:val="004F4731"/>
    <w:rsid w:val="00500416"/>
    <w:rsid w:val="0050222C"/>
    <w:rsid w:val="00502791"/>
    <w:rsid w:val="00502CB6"/>
    <w:rsid w:val="005058B2"/>
    <w:rsid w:val="005111C2"/>
    <w:rsid w:val="00512323"/>
    <w:rsid w:val="00512A15"/>
    <w:rsid w:val="00512B5A"/>
    <w:rsid w:val="00512BD3"/>
    <w:rsid w:val="00514F63"/>
    <w:rsid w:val="00515A57"/>
    <w:rsid w:val="00522241"/>
    <w:rsid w:val="00523BEA"/>
    <w:rsid w:val="00525A69"/>
    <w:rsid w:val="00531E41"/>
    <w:rsid w:val="00535D98"/>
    <w:rsid w:val="00536796"/>
    <w:rsid w:val="00537B75"/>
    <w:rsid w:val="00543FC8"/>
    <w:rsid w:val="00545D80"/>
    <w:rsid w:val="00547819"/>
    <w:rsid w:val="00550C41"/>
    <w:rsid w:val="005540D4"/>
    <w:rsid w:val="0055622D"/>
    <w:rsid w:val="00556CDE"/>
    <w:rsid w:val="00557E25"/>
    <w:rsid w:val="00562BE7"/>
    <w:rsid w:val="00563F09"/>
    <w:rsid w:val="00567E5B"/>
    <w:rsid w:val="005713AA"/>
    <w:rsid w:val="0057157B"/>
    <w:rsid w:val="005718A1"/>
    <w:rsid w:val="00571BE8"/>
    <w:rsid w:val="005731AA"/>
    <w:rsid w:val="005741FD"/>
    <w:rsid w:val="00575038"/>
    <w:rsid w:val="00580CA6"/>
    <w:rsid w:val="00584841"/>
    <w:rsid w:val="00584C86"/>
    <w:rsid w:val="00587C2B"/>
    <w:rsid w:val="00593825"/>
    <w:rsid w:val="00595B61"/>
    <w:rsid w:val="0059681E"/>
    <w:rsid w:val="005978FA"/>
    <w:rsid w:val="005A4FFA"/>
    <w:rsid w:val="005A6C91"/>
    <w:rsid w:val="005A7706"/>
    <w:rsid w:val="005B045B"/>
    <w:rsid w:val="005B26B5"/>
    <w:rsid w:val="005B3131"/>
    <w:rsid w:val="005B4762"/>
    <w:rsid w:val="005B5148"/>
    <w:rsid w:val="005B54AC"/>
    <w:rsid w:val="005B5831"/>
    <w:rsid w:val="005C67F7"/>
    <w:rsid w:val="005C6D30"/>
    <w:rsid w:val="005C731A"/>
    <w:rsid w:val="005D0249"/>
    <w:rsid w:val="005D35E1"/>
    <w:rsid w:val="005D5E02"/>
    <w:rsid w:val="005E2F9A"/>
    <w:rsid w:val="005E4966"/>
    <w:rsid w:val="005E5BF8"/>
    <w:rsid w:val="005E6C7D"/>
    <w:rsid w:val="005F2DDA"/>
    <w:rsid w:val="005F4ABD"/>
    <w:rsid w:val="005F657B"/>
    <w:rsid w:val="005F6CCC"/>
    <w:rsid w:val="005F7923"/>
    <w:rsid w:val="006033AB"/>
    <w:rsid w:val="00604BFC"/>
    <w:rsid w:val="0060518E"/>
    <w:rsid w:val="00605CAB"/>
    <w:rsid w:val="00606EDE"/>
    <w:rsid w:val="006127D3"/>
    <w:rsid w:val="0062354B"/>
    <w:rsid w:val="00623732"/>
    <w:rsid w:val="00623CFA"/>
    <w:rsid w:val="0062465C"/>
    <w:rsid w:val="00624C01"/>
    <w:rsid w:val="00626EAC"/>
    <w:rsid w:val="00627603"/>
    <w:rsid w:val="006339B8"/>
    <w:rsid w:val="00634262"/>
    <w:rsid w:val="00634885"/>
    <w:rsid w:val="006349B1"/>
    <w:rsid w:val="006419C3"/>
    <w:rsid w:val="00644EC7"/>
    <w:rsid w:val="00645A4E"/>
    <w:rsid w:val="00647295"/>
    <w:rsid w:val="00655948"/>
    <w:rsid w:val="00660592"/>
    <w:rsid w:val="00664CC8"/>
    <w:rsid w:val="00664E22"/>
    <w:rsid w:val="00665182"/>
    <w:rsid w:val="00665D57"/>
    <w:rsid w:val="006666EB"/>
    <w:rsid w:val="00666C3A"/>
    <w:rsid w:val="006721BF"/>
    <w:rsid w:val="0067499A"/>
    <w:rsid w:val="00674A4B"/>
    <w:rsid w:val="006775F0"/>
    <w:rsid w:val="00680CC8"/>
    <w:rsid w:val="0068156F"/>
    <w:rsid w:val="006833DE"/>
    <w:rsid w:val="00685684"/>
    <w:rsid w:val="00693E22"/>
    <w:rsid w:val="00696F8C"/>
    <w:rsid w:val="006A23CF"/>
    <w:rsid w:val="006A2506"/>
    <w:rsid w:val="006A2AAB"/>
    <w:rsid w:val="006A3D3C"/>
    <w:rsid w:val="006A4A60"/>
    <w:rsid w:val="006A581B"/>
    <w:rsid w:val="006A62E8"/>
    <w:rsid w:val="006B1660"/>
    <w:rsid w:val="006B2618"/>
    <w:rsid w:val="006B2D56"/>
    <w:rsid w:val="006B3D7E"/>
    <w:rsid w:val="006B6347"/>
    <w:rsid w:val="006C075B"/>
    <w:rsid w:val="006C0E2E"/>
    <w:rsid w:val="006C20D8"/>
    <w:rsid w:val="006C228F"/>
    <w:rsid w:val="006C66BB"/>
    <w:rsid w:val="006D08F9"/>
    <w:rsid w:val="006D0E49"/>
    <w:rsid w:val="006D25FD"/>
    <w:rsid w:val="006D40F7"/>
    <w:rsid w:val="006E182C"/>
    <w:rsid w:val="006E6231"/>
    <w:rsid w:val="006E6772"/>
    <w:rsid w:val="006F0C0E"/>
    <w:rsid w:val="006F12F7"/>
    <w:rsid w:val="006F3588"/>
    <w:rsid w:val="006F3B30"/>
    <w:rsid w:val="006F4964"/>
    <w:rsid w:val="006F6256"/>
    <w:rsid w:val="006F7A4E"/>
    <w:rsid w:val="007033B4"/>
    <w:rsid w:val="0070570D"/>
    <w:rsid w:val="007069BE"/>
    <w:rsid w:val="0070733B"/>
    <w:rsid w:val="00710524"/>
    <w:rsid w:val="00713648"/>
    <w:rsid w:val="00714CC1"/>
    <w:rsid w:val="00714D6C"/>
    <w:rsid w:val="007151E7"/>
    <w:rsid w:val="00716174"/>
    <w:rsid w:val="0071750D"/>
    <w:rsid w:val="00724C0F"/>
    <w:rsid w:val="007253AC"/>
    <w:rsid w:val="00725832"/>
    <w:rsid w:val="00727ECE"/>
    <w:rsid w:val="00731734"/>
    <w:rsid w:val="007325D0"/>
    <w:rsid w:val="00733846"/>
    <w:rsid w:val="007343F9"/>
    <w:rsid w:val="0073797F"/>
    <w:rsid w:val="007411B8"/>
    <w:rsid w:val="007413CA"/>
    <w:rsid w:val="00742C88"/>
    <w:rsid w:val="0074611A"/>
    <w:rsid w:val="0074675E"/>
    <w:rsid w:val="00746E15"/>
    <w:rsid w:val="0075016D"/>
    <w:rsid w:val="007503E2"/>
    <w:rsid w:val="00751066"/>
    <w:rsid w:val="00755129"/>
    <w:rsid w:val="007565C9"/>
    <w:rsid w:val="00756A99"/>
    <w:rsid w:val="00761F5E"/>
    <w:rsid w:val="0076246F"/>
    <w:rsid w:val="00763484"/>
    <w:rsid w:val="0076350B"/>
    <w:rsid w:val="00765539"/>
    <w:rsid w:val="00767CF2"/>
    <w:rsid w:val="007706D0"/>
    <w:rsid w:val="00773983"/>
    <w:rsid w:val="00775EF1"/>
    <w:rsid w:val="00782A21"/>
    <w:rsid w:val="00784467"/>
    <w:rsid w:val="00794889"/>
    <w:rsid w:val="0079588E"/>
    <w:rsid w:val="007970BC"/>
    <w:rsid w:val="007A1F3C"/>
    <w:rsid w:val="007A4096"/>
    <w:rsid w:val="007B0193"/>
    <w:rsid w:val="007B201A"/>
    <w:rsid w:val="007B253B"/>
    <w:rsid w:val="007B39B5"/>
    <w:rsid w:val="007B4A26"/>
    <w:rsid w:val="007C0022"/>
    <w:rsid w:val="007C0AF8"/>
    <w:rsid w:val="007C7489"/>
    <w:rsid w:val="007D0D7A"/>
    <w:rsid w:val="007D4214"/>
    <w:rsid w:val="007D5A12"/>
    <w:rsid w:val="007D6287"/>
    <w:rsid w:val="007E1A8E"/>
    <w:rsid w:val="007E2AB1"/>
    <w:rsid w:val="007E442E"/>
    <w:rsid w:val="007E696D"/>
    <w:rsid w:val="007E7F10"/>
    <w:rsid w:val="007F4537"/>
    <w:rsid w:val="007F524E"/>
    <w:rsid w:val="007F7534"/>
    <w:rsid w:val="007F7A32"/>
    <w:rsid w:val="00802412"/>
    <w:rsid w:val="00804C88"/>
    <w:rsid w:val="008116C0"/>
    <w:rsid w:val="00814DF1"/>
    <w:rsid w:val="00815425"/>
    <w:rsid w:val="008154EF"/>
    <w:rsid w:val="0082634A"/>
    <w:rsid w:val="00826615"/>
    <w:rsid w:val="00830188"/>
    <w:rsid w:val="00832240"/>
    <w:rsid w:val="008343CB"/>
    <w:rsid w:val="008351DE"/>
    <w:rsid w:val="008400FE"/>
    <w:rsid w:val="00840601"/>
    <w:rsid w:val="008412C8"/>
    <w:rsid w:val="008479AD"/>
    <w:rsid w:val="00851053"/>
    <w:rsid w:val="0085280C"/>
    <w:rsid w:val="00864001"/>
    <w:rsid w:val="00865F02"/>
    <w:rsid w:val="00871F7C"/>
    <w:rsid w:val="00872AF1"/>
    <w:rsid w:val="00874869"/>
    <w:rsid w:val="008803A5"/>
    <w:rsid w:val="0088124F"/>
    <w:rsid w:val="00882525"/>
    <w:rsid w:val="00883993"/>
    <w:rsid w:val="0088609A"/>
    <w:rsid w:val="00886157"/>
    <w:rsid w:val="00886C54"/>
    <w:rsid w:val="00890105"/>
    <w:rsid w:val="00893758"/>
    <w:rsid w:val="00894ADF"/>
    <w:rsid w:val="0089589E"/>
    <w:rsid w:val="008A0140"/>
    <w:rsid w:val="008A18BE"/>
    <w:rsid w:val="008A4583"/>
    <w:rsid w:val="008B1E5D"/>
    <w:rsid w:val="008C0F57"/>
    <w:rsid w:val="008C134E"/>
    <w:rsid w:val="008C16DC"/>
    <w:rsid w:val="008C2E6E"/>
    <w:rsid w:val="008C72B2"/>
    <w:rsid w:val="008D1638"/>
    <w:rsid w:val="008D20DD"/>
    <w:rsid w:val="008D2E49"/>
    <w:rsid w:val="008D3455"/>
    <w:rsid w:val="008D38CA"/>
    <w:rsid w:val="008D4FB4"/>
    <w:rsid w:val="008D5B90"/>
    <w:rsid w:val="008E05E6"/>
    <w:rsid w:val="008E158A"/>
    <w:rsid w:val="008E274B"/>
    <w:rsid w:val="008E3B87"/>
    <w:rsid w:val="008E49A5"/>
    <w:rsid w:val="008F48F4"/>
    <w:rsid w:val="008F651A"/>
    <w:rsid w:val="008F73A5"/>
    <w:rsid w:val="008F7BDB"/>
    <w:rsid w:val="00900FB7"/>
    <w:rsid w:val="0090228E"/>
    <w:rsid w:val="00902700"/>
    <w:rsid w:val="009043E7"/>
    <w:rsid w:val="00904A93"/>
    <w:rsid w:val="0090780E"/>
    <w:rsid w:val="00913D25"/>
    <w:rsid w:val="00920ABD"/>
    <w:rsid w:val="009226A1"/>
    <w:rsid w:val="009260F3"/>
    <w:rsid w:val="00926DF2"/>
    <w:rsid w:val="00932005"/>
    <w:rsid w:val="00935347"/>
    <w:rsid w:val="009353D6"/>
    <w:rsid w:val="00935FE6"/>
    <w:rsid w:val="00936133"/>
    <w:rsid w:val="00937AF5"/>
    <w:rsid w:val="00937DEB"/>
    <w:rsid w:val="00940EDE"/>
    <w:rsid w:val="00941633"/>
    <w:rsid w:val="00942D52"/>
    <w:rsid w:val="009461CC"/>
    <w:rsid w:val="00946898"/>
    <w:rsid w:val="00950AB7"/>
    <w:rsid w:val="009520F1"/>
    <w:rsid w:val="009521DC"/>
    <w:rsid w:val="0095451B"/>
    <w:rsid w:val="00957CCA"/>
    <w:rsid w:val="0096032C"/>
    <w:rsid w:val="009604CB"/>
    <w:rsid w:val="00965446"/>
    <w:rsid w:val="00967933"/>
    <w:rsid w:val="00971E8D"/>
    <w:rsid w:val="00972C59"/>
    <w:rsid w:val="00972F71"/>
    <w:rsid w:val="009774C3"/>
    <w:rsid w:val="009827C4"/>
    <w:rsid w:val="009845E9"/>
    <w:rsid w:val="00986FB1"/>
    <w:rsid w:val="00990D0E"/>
    <w:rsid w:val="00992CDE"/>
    <w:rsid w:val="009959E1"/>
    <w:rsid w:val="009966E0"/>
    <w:rsid w:val="00997DF8"/>
    <w:rsid w:val="009A1B2A"/>
    <w:rsid w:val="009A4073"/>
    <w:rsid w:val="009A47AF"/>
    <w:rsid w:val="009A4E77"/>
    <w:rsid w:val="009A616A"/>
    <w:rsid w:val="009A743F"/>
    <w:rsid w:val="009A7665"/>
    <w:rsid w:val="009B0533"/>
    <w:rsid w:val="009B1E2F"/>
    <w:rsid w:val="009B2930"/>
    <w:rsid w:val="009B76DB"/>
    <w:rsid w:val="009C074D"/>
    <w:rsid w:val="009C113D"/>
    <w:rsid w:val="009C17A2"/>
    <w:rsid w:val="009C40BE"/>
    <w:rsid w:val="009C418C"/>
    <w:rsid w:val="009C729D"/>
    <w:rsid w:val="009D0A5D"/>
    <w:rsid w:val="009D0D94"/>
    <w:rsid w:val="009D20C1"/>
    <w:rsid w:val="009D2E94"/>
    <w:rsid w:val="009D4CA0"/>
    <w:rsid w:val="009D53EF"/>
    <w:rsid w:val="009D5A48"/>
    <w:rsid w:val="009D61C1"/>
    <w:rsid w:val="009D7461"/>
    <w:rsid w:val="009E7D5E"/>
    <w:rsid w:val="009F4C62"/>
    <w:rsid w:val="009F7D6D"/>
    <w:rsid w:val="00A021E8"/>
    <w:rsid w:val="00A04216"/>
    <w:rsid w:val="00A047B4"/>
    <w:rsid w:val="00A05779"/>
    <w:rsid w:val="00A06C3F"/>
    <w:rsid w:val="00A0796B"/>
    <w:rsid w:val="00A101E2"/>
    <w:rsid w:val="00A11E51"/>
    <w:rsid w:val="00A14008"/>
    <w:rsid w:val="00A20553"/>
    <w:rsid w:val="00A20C14"/>
    <w:rsid w:val="00A2460C"/>
    <w:rsid w:val="00A26C3D"/>
    <w:rsid w:val="00A34553"/>
    <w:rsid w:val="00A34B76"/>
    <w:rsid w:val="00A36183"/>
    <w:rsid w:val="00A378AB"/>
    <w:rsid w:val="00A37DD6"/>
    <w:rsid w:val="00A42556"/>
    <w:rsid w:val="00A459C9"/>
    <w:rsid w:val="00A47E36"/>
    <w:rsid w:val="00A51225"/>
    <w:rsid w:val="00A546A4"/>
    <w:rsid w:val="00A56B00"/>
    <w:rsid w:val="00A56E0F"/>
    <w:rsid w:val="00A600F7"/>
    <w:rsid w:val="00A66514"/>
    <w:rsid w:val="00A70C72"/>
    <w:rsid w:val="00A73779"/>
    <w:rsid w:val="00A74198"/>
    <w:rsid w:val="00A8248F"/>
    <w:rsid w:val="00A84758"/>
    <w:rsid w:val="00A85F5C"/>
    <w:rsid w:val="00A9066E"/>
    <w:rsid w:val="00A90D64"/>
    <w:rsid w:val="00A9177D"/>
    <w:rsid w:val="00A91ABC"/>
    <w:rsid w:val="00A932C7"/>
    <w:rsid w:val="00A93737"/>
    <w:rsid w:val="00AA40ED"/>
    <w:rsid w:val="00AA4D8B"/>
    <w:rsid w:val="00AB4809"/>
    <w:rsid w:val="00AB52D6"/>
    <w:rsid w:val="00AC3DF8"/>
    <w:rsid w:val="00AD18D2"/>
    <w:rsid w:val="00AD41B7"/>
    <w:rsid w:val="00AD4373"/>
    <w:rsid w:val="00AD57EB"/>
    <w:rsid w:val="00AD7415"/>
    <w:rsid w:val="00AE055B"/>
    <w:rsid w:val="00AE58C7"/>
    <w:rsid w:val="00AF0392"/>
    <w:rsid w:val="00AF4535"/>
    <w:rsid w:val="00AF4EF4"/>
    <w:rsid w:val="00AF5B25"/>
    <w:rsid w:val="00AF603D"/>
    <w:rsid w:val="00AF7A78"/>
    <w:rsid w:val="00B00340"/>
    <w:rsid w:val="00B01572"/>
    <w:rsid w:val="00B027ED"/>
    <w:rsid w:val="00B02C18"/>
    <w:rsid w:val="00B03755"/>
    <w:rsid w:val="00B10B30"/>
    <w:rsid w:val="00B11058"/>
    <w:rsid w:val="00B12235"/>
    <w:rsid w:val="00B15AC5"/>
    <w:rsid w:val="00B17300"/>
    <w:rsid w:val="00B179D1"/>
    <w:rsid w:val="00B17D84"/>
    <w:rsid w:val="00B2148D"/>
    <w:rsid w:val="00B22186"/>
    <w:rsid w:val="00B230A2"/>
    <w:rsid w:val="00B23E0F"/>
    <w:rsid w:val="00B305F7"/>
    <w:rsid w:val="00B31288"/>
    <w:rsid w:val="00B32CA5"/>
    <w:rsid w:val="00B35C65"/>
    <w:rsid w:val="00B3775D"/>
    <w:rsid w:val="00B42DBF"/>
    <w:rsid w:val="00B43E41"/>
    <w:rsid w:val="00B510CD"/>
    <w:rsid w:val="00B53D9C"/>
    <w:rsid w:val="00B56F39"/>
    <w:rsid w:val="00B60710"/>
    <w:rsid w:val="00B61E07"/>
    <w:rsid w:val="00B73A6F"/>
    <w:rsid w:val="00B73F7D"/>
    <w:rsid w:val="00B74B00"/>
    <w:rsid w:val="00B75571"/>
    <w:rsid w:val="00B756B6"/>
    <w:rsid w:val="00B75C4D"/>
    <w:rsid w:val="00B769EE"/>
    <w:rsid w:val="00B81C65"/>
    <w:rsid w:val="00B85519"/>
    <w:rsid w:val="00B85A52"/>
    <w:rsid w:val="00B863D2"/>
    <w:rsid w:val="00B91CCA"/>
    <w:rsid w:val="00B9570F"/>
    <w:rsid w:val="00B95A84"/>
    <w:rsid w:val="00BA1D54"/>
    <w:rsid w:val="00BA2A2C"/>
    <w:rsid w:val="00BA4CF7"/>
    <w:rsid w:val="00BA6323"/>
    <w:rsid w:val="00BA7481"/>
    <w:rsid w:val="00BA79FC"/>
    <w:rsid w:val="00BB03A3"/>
    <w:rsid w:val="00BB1E4E"/>
    <w:rsid w:val="00BB2472"/>
    <w:rsid w:val="00BB2DE8"/>
    <w:rsid w:val="00BB5A32"/>
    <w:rsid w:val="00BB5DE9"/>
    <w:rsid w:val="00BB5F59"/>
    <w:rsid w:val="00BB601F"/>
    <w:rsid w:val="00BB6F19"/>
    <w:rsid w:val="00BB7037"/>
    <w:rsid w:val="00BB7F55"/>
    <w:rsid w:val="00BC1113"/>
    <w:rsid w:val="00BC2069"/>
    <w:rsid w:val="00BD0CCA"/>
    <w:rsid w:val="00BD79E3"/>
    <w:rsid w:val="00BD7AC0"/>
    <w:rsid w:val="00BE2E8B"/>
    <w:rsid w:val="00BE4356"/>
    <w:rsid w:val="00BE5679"/>
    <w:rsid w:val="00BE57DB"/>
    <w:rsid w:val="00BE5DDA"/>
    <w:rsid w:val="00BE6F5F"/>
    <w:rsid w:val="00BE7BDF"/>
    <w:rsid w:val="00BF0758"/>
    <w:rsid w:val="00BF3907"/>
    <w:rsid w:val="00C01229"/>
    <w:rsid w:val="00C03A03"/>
    <w:rsid w:val="00C04991"/>
    <w:rsid w:val="00C04BFE"/>
    <w:rsid w:val="00C04EF4"/>
    <w:rsid w:val="00C07A76"/>
    <w:rsid w:val="00C157B5"/>
    <w:rsid w:val="00C23216"/>
    <w:rsid w:val="00C27CF9"/>
    <w:rsid w:val="00C30EBC"/>
    <w:rsid w:val="00C30FA5"/>
    <w:rsid w:val="00C3296A"/>
    <w:rsid w:val="00C32CD5"/>
    <w:rsid w:val="00C34E1C"/>
    <w:rsid w:val="00C3592C"/>
    <w:rsid w:val="00C40560"/>
    <w:rsid w:val="00C40A0C"/>
    <w:rsid w:val="00C45976"/>
    <w:rsid w:val="00C46941"/>
    <w:rsid w:val="00C4750D"/>
    <w:rsid w:val="00C514DC"/>
    <w:rsid w:val="00C5172D"/>
    <w:rsid w:val="00C51D71"/>
    <w:rsid w:val="00C560FC"/>
    <w:rsid w:val="00C65D9E"/>
    <w:rsid w:val="00C72CF3"/>
    <w:rsid w:val="00C73DED"/>
    <w:rsid w:val="00C7470E"/>
    <w:rsid w:val="00C76ABA"/>
    <w:rsid w:val="00C85E90"/>
    <w:rsid w:val="00C90FF3"/>
    <w:rsid w:val="00C916AE"/>
    <w:rsid w:val="00C95451"/>
    <w:rsid w:val="00C95A68"/>
    <w:rsid w:val="00C9635F"/>
    <w:rsid w:val="00C963DB"/>
    <w:rsid w:val="00C96C2C"/>
    <w:rsid w:val="00CA2874"/>
    <w:rsid w:val="00CA3872"/>
    <w:rsid w:val="00CB139C"/>
    <w:rsid w:val="00CB5964"/>
    <w:rsid w:val="00CB75E9"/>
    <w:rsid w:val="00CC29D5"/>
    <w:rsid w:val="00CC2A5F"/>
    <w:rsid w:val="00CC7238"/>
    <w:rsid w:val="00CD19B4"/>
    <w:rsid w:val="00CD1B65"/>
    <w:rsid w:val="00CD3724"/>
    <w:rsid w:val="00CD577B"/>
    <w:rsid w:val="00CD7D3E"/>
    <w:rsid w:val="00CE0A9A"/>
    <w:rsid w:val="00CE5F21"/>
    <w:rsid w:val="00CF0075"/>
    <w:rsid w:val="00CF2F3E"/>
    <w:rsid w:val="00CF3F4D"/>
    <w:rsid w:val="00CF703E"/>
    <w:rsid w:val="00CF78B0"/>
    <w:rsid w:val="00D016D8"/>
    <w:rsid w:val="00D01CE4"/>
    <w:rsid w:val="00D03A04"/>
    <w:rsid w:val="00D048AC"/>
    <w:rsid w:val="00D0518A"/>
    <w:rsid w:val="00D07F65"/>
    <w:rsid w:val="00D162B7"/>
    <w:rsid w:val="00D1686B"/>
    <w:rsid w:val="00D1750E"/>
    <w:rsid w:val="00D176BD"/>
    <w:rsid w:val="00D22575"/>
    <w:rsid w:val="00D27A9F"/>
    <w:rsid w:val="00D32E7B"/>
    <w:rsid w:val="00D337F2"/>
    <w:rsid w:val="00D40B73"/>
    <w:rsid w:val="00D410A2"/>
    <w:rsid w:val="00D41321"/>
    <w:rsid w:val="00D438E0"/>
    <w:rsid w:val="00D459E4"/>
    <w:rsid w:val="00D52110"/>
    <w:rsid w:val="00D521E2"/>
    <w:rsid w:val="00D539ED"/>
    <w:rsid w:val="00D55198"/>
    <w:rsid w:val="00D57521"/>
    <w:rsid w:val="00D601FC"/>
    <w:rsid w:val="00D61744"/>
    <w:rsid w:val="00D61803"/>
    <w:rsid w:val="00D62858"/>
    <w:rsid w:val="00D630AC"/>
    <w:rsid w:val="00D638F6"/>
    <w:rsid w:val="00D64A72"/>
    <w:rsid w:val="00D64F55"/>
    <w:rsid w:val="00D659BE"/>
    <w:rsid w:val="00D661EA"/>
    <w:rsid w:val="00D66B22"/>
    <w:rsid w:val="00D71591"/>
    <w:rsid w:val="00D71E52"/>
    <w:rsid w:val="00D75F67"/>
    <w:rsid w:val="00D77BA9"/>
    <w:rsid w:val="00D80F4F"/>
    <w:rsid w:val="00D815ED"/>
    <w:rsid w:val="00D8394B"/>
    <w:rsid w:val="00D90E13"/>
    <w:rsid w:val="00D97128"/>
    <w:rsid w:val="00D974B4"/>
    <w:rsid w:val="00D976EE"/>
    <w:rsid w:val="00DA0DA5"/>
    <w:rsid w:val="00DA1F76"/>
    <w:rsid w:val="00DA238A"/>
    <w:rsid w:val="00DA3B86"/>
    <w:rsid w:val="00DA5016"/>
    <w:rsid w:val="00DB17DC"/>
    <w:rsid w:val="00DB1E52"/>
    <w:rsid w:val="00DC0879"/>
    <w:rsid w:val="00DC0CEC"/>
    <w:rsid w:val="00DC19CC"/>
    <w:rsid w:val="00DC54DF"/>
    <w:rsid w:val="00DC65E9"/>
    <w:rsid w:val="00DC73FF"/>
    <w:rsid w:val="00DC797C"/>
    <w:rsid w:val="00DD0095"/>
    <w:rsid w:val="00DD0FE0"/>
    <w:rsid w:val="00DD5BF1"/>
    <w:rsid w:val="00DD5F38"/>
    <w:rsid w:val="00DD5F5A"/>
    <w:rsid w:val="00DD6AE7"/>
    <w:rsid w:val="00DE0980"/>
    <w:rsid w:val="00DE1D2B"/>
    <w:rsid w:val="00DE47A3"/>
    <w:rsid w:val="00DE4C0B"/>
    <w:rsid w:val="00DF019B"/>
    <w:rsid w:val="00DF4215"/>
    <w:rsid w:val="00DF5309"/>
    <w:rsid w:val="00DF723C"/>
    <w:rsid w:val="00DF771B"/>
    <w:rsid w:val="00E0137D"/>
    <w:rsid w:val="00E03912"/>
    <w:rsid w:val="00E05DCB"/>
    <w:rsid w:val="00E06198"/>
    <w:rsid w:val="00E06986"/>
    <w:rsid w:val="00E10B24"/>
    <w:rsid w:val="00E14B36"/>
    <w:rsid w:val="00E17222"/>
    <w:rsid w:val="00E178F0"/>
    <w:rsid w:val="00E21446"/>
    <w:rsid w:val="00E31720"/>
    <w:rsid w:val="00E31875"/>
    <w:rsid w:val="00E32198"/>
    <w:rsid w:val="00E3608C"/>
    <w:rsid w:val="00E41F21"/>
    <w:rsid w:val="00E45CD6"/>
    <w:rsid w:val="00E4721A"/>
    <w:rsid w:val="00E5066D"/>
    <w:rsid w:val="00E50CEF"/>
    <w:rsid w:val="00E51BFF"/>
    <w:rsid w:val="00E53C45"/>
    <w:rsid w:val="00E5480F"/>
    <w:rsid w:val="00E563E4"/>
    <w:rsid w:val="00E568CF"/>
    <w:rsid w:val="00E61727"/>
    <w:rsid w:val="00E61C85"/>
    <w:rsid w:val="00E61CCA"/>
    <w:rsid w:val="00E62D26"/>
    <w:rsid w:val="00E7316F"/>
    <w:rsid w:val="00E80F0A"/>
    <w:rsid w:val="00E827B2"/>
    <w:rsid w:val="00E8390E"/>
    <w:rsid w:val="00E84062"/>
    <w:rsid w:val="00E92CCB"/>
    <w:rsid w:val="00E93A15"/>
    <w:rsid w:val="00E93EC7"/>
    <w:rsid w:val="00E940A5"/>
    <w:rsid w:val="00E944BB"/>
    <w:rsid w:val="00E94732"/>
    <w:rsid w:val="00E96B01"/>
    <w:rsid w:val="00EA54A3"/>
    <w:rsid w:val="00EA7A30"/>
    <w:rsid w:val="00EA7E20"/>
    <w:rsid w:val="00EB1E26"/>
    <w:rsid w:val="00EB1EB9"/>
    <w:rsid w:val="00EB3666"/>
    <w:rsid w:val="00EC2327"/>
    <w:rsid w:val="00EC4325"/>
    <w:rsid w:val="00EC53A7"/>
    <w:rsid w:val="00EC6B60"/>
    <w:rsid w:val="00EC7594"/>
    <w:rsid w:val="00EC7F36"/>
    <w:rsid w:val="00ED1643"/>
    <w:rsid w:val="00ED2079"/>
    <w:rsid w:val="00ED2263"/>
    <w:rsid w:val="00ED2385"/>
    <w:rsid w:val="00ED578D"/>
    <w:rsid w:val="00ED59F9"/>
    <w:rsid w:val="00ED733E"/>
    <w:rsid w:val="00EE09C9"/>
    <w:rsid w:val="00EE1205"/>
    <w:rsid w:val="00EE2696"/>
    <w:rsid w:val="00EE3055"/>
    <w:rsid w:val="00EE64B3"/>
    <w:rsid w:val="00EE6C16"/>
    <w:rsid w:val="00EF0121"/>
    <w:rsid w:val="00EF1CCE"/>
    <w:rsid w:val="00EF1D4A"/>
    <w:rsid w:val="00EF2280"/>
    <w:rsid w:val="00EF711B"/>
    <w:rsid w:val="00F036B8"/>
    <w:rsid w:val="00F05CE2"/>
    <w:rsid w:val="00F069B5"/>
    <w:rsid w:val="00F06CB3"/>
    <w:rsid w:val="00F132D8"/>
    <w:rsid w:val="00F160AB"/>
    <w:rsid w:val="00F20C85"/>
    <w:rsid w:val="00F20F1F"/>
    <w:rsid w:val="00F31A67"/>
    <w:rsid w:val="00F32359"/>
    <w:rsid w:val="00F459D8"/>
    <w:rsid w:val="00F46D3F"/>
    <w:rsid w:val="00F567C6"/>
    <w:rsid w:val="00F5798C"/>
    <w:rsid w:val="00F610FB"/>
    <w:rsid w:val="00F646AD"/>
    <w:rsid w:val="00F6614F"/>
    <w:rsid w:val="00F70BD1"/>
    <w:rsid w:val="00F71207"/>
    <w:rsid w:val="00F726D3"/>
    <w:rsid w:val="00F75880"/>
    <w:rsid w:val="00F75B3A"/>
    <w:rsid w:val="00F76D6C"/>
    <w:rsid w:val="00F80DD5"/>
    <w:rsid w:val="00F80E08"/>
    <w:rsid w:val="00F82148"/>
    <w:rsid w:val="00F83C02"/>
    <w:rsid w:val="00F84F60"/>
    <w:rsid w:val="00F85ADC"/>
    <w:rsid w:val="00F91195"/>
    <w:rsid w:val="00F93799"/>
    <w:rsid w:val="00F94BD3"/>
    <w:rsid w:val="00F95270"/>
    <w:rsid w:val="00FA02CB"/>
    <w:rsid w:val="00FA086C"/>
    <w:rsid w:val="00FA136F"/>
    <w:rsid w:val="00FA2999"/>
    <w:rsid w:val="00FA495C"/>
    <w:rsid w:val="00FB28FC"/>
    <w:rsid w:val="00FB38C5"/>
    <w:rsid w:val="00FB3C4E"/>
    <w:rsid w:val="00FB52F8"/>
    <w:rsid w:val="00FB5E18"/>
    <w:rsid w:val="00FC2230"/>
    <w:rsid w:val="00FC2479"/>
    <w:rsid w:val="00FC2A3F"/>
    <w:rsid w:val="00FC3112"/>
    <w:rsid w:val="00FC6338"/>
    <w:rsid w:val="00FC68AD"/>
    <w:rsid w:val="00FC7FB8"/>
    <w:rsid w:val="00FD222D"/>
    <w:rsid w:val="00FD224F"/>
    <w:rsid w:val="00FD6B35"/>
    <w:rsid w:val="00FE370B"/>
    <w:rsid w:val="00FE3945"/>
    <w:rsid w:val="00FE490E"/>
    <w:rsid w:val="00FE60A5"/>
    <w:rsid w:val="00FE7B94"/>
    <w:rsid w:val="00FE7C71"/>
    <w:rsid w:val="00FF0091"/>
    <w:rsid w:val="00FF23E5"/>
    <w:rsid w:val="00FF3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5DDD1E"/>
  <w15:docId w15:val="{C52AD94E-D18C-4418-A265-6C6B32AE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B30"/>
  </w:style>
  <w:style w:type="paragraph" w:styleId="Heading1">
    <w:name w:val="heading 1"/>
    <w:basedOn w:val="Normal"/>
    <w:next w:val="Normal"/>
    <w:link w:val="Heading1Char"/>
    <w:uiPriority w:val="9"/>
    <w:qFormat/>
    <w:rsid w:val="00655948"/>
    <w:pPr>
      <w:autoSpaceDE w:val="0"/>
      <w:autoSpaceDN w:val="0"/>
      <w:adjustRightInd w:val="0"/>
      <w:spacing w:before="120" w:after="120" w:line="360" w:lineRule="auto"/>
      <w:jc w:val="center"/>
      <w:outlineLvl w:val="0"/>
    </w:pPr>
    <w:rPr>
      <w:b/>
      <w:bCs/>
      <w:caps/>
      <w:color w:val="000000" w:themeColor="text1"/>
    </w:rPr>
  </w:style>
  <w:style w:type="paragraph" w:styleId="Heading2">
    <w:name w:val="heading 2"/>
    <w:basedOn w:val="Normal"/>
    <w:next w:val="Normal"/>
    <w:uiPriority w:val="9"/>
    <w:unhideWhenUsed/>
    <w:qFormat/>
    <w:rsid w:val="001628F8"/>
    <w:pPr>
      <w:keepNext/>
      <w:spacing w:before="240" w:after="60"/>
      <w:jc w:val="center"/>
      <w:outlineLvl w:val="1"/>
    </w:pPr>
    <w:rPr>
      <w:b/>
      <w:bCs/>
      <w:iCs/>
      <w:szCs w:val="28"/>
    </w:rPr>
  </w:style>
  <w:style w:type="paragraph" w:styleId="Heading3">
    <w:name w:val="heading 3"/>
    <w:basedOn w:val="Normal"/>
    <w:next w:val="Normal"/>
    <w:uiPriority w:val="9"/>
    <w:unhideWhenUsed/>
    <w:qFormat/>
    <w:rsid w:val="001628F8"/>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1628F8"/>
    <w:pPr>
      <w:keepNext/>
      <w:keepLines/>
      <w:spacing w:before="40"/>
      <w:outlineLvl w:val="3"/>
    </w:pPr>
    <w:rPr>
      <w:rFonts w:eastAsiaTheme="majorEastAsia" w:cstheme="majorBidi"/>
      <w:iCs/>
      <w:color w:val="0D0D0D" w:themeColor="text1" w:themeTint="F2"/>
    </w:rPr>
  </w:style>
  <w:style w:type="paragraph" w:styleId="Heading5">
    <w:name w:val="heading 5"/>
    <w:basedOn w:val="Normal"/>
    <w:next w:val="Normal"/>
    <w:link w:val="Heading5Char"/>
    <w:uiPriority w:val="9"/>
    <w:unhideWhenUsed/>
    <w:qFormat/>
    <w:rsid w:val="001628F8"/>
    <w:pPr>
      <w:keepNext/>
      <w:keepLines/>
      <w:spacing w:before="40"/>
      <w:outlineLvl w:val="4"/>
    </w:pPr>
    <w:rPr>
      <w:rFonts w:eastAsiaTheme="majorEastAsia" w:cstheme="majorBidi"/>
      <w:color w:val="0D0D0D" w:themeColor="text1" w:themeTint="F2"/>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655948"/>
    <w:rPr>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5245B"/>
    <w:pPr>
      <w:numPr>
        <w:numId w:val="10"/>
      </w:numPr>
      <w:spacing w:line="324" w:lineRule="auto"/>
      <w:ind w:left="36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1628F8"/>
    <w:rPr>
      <w:rFonts w:eastAsiaTheme="majorEastAsia" w:cstheme="majorBidi"/>
      <w:iCs/>
      <w:color w:val="0D0D0D" w:themeColor="text1" w:themeTint="F2"/>
    </w:rPr>
  </w:style>
  <w:style w:type="character" w:customStyle="1" w:styleId="Heading5Char">
    <w:name w:val="Heading 5 Char"/>
    <w:basedOn w:val="DefaultParagraphFont"/>
    <w:link w:val="Heading5"/>
    <w:uiPriority w:val="9"/>
    <w:rsid w:val="001628F8"/>
    <w:rPr>
      <w:rFonts w:eastAsiaTheme="majorEastAsia" w:cstheme="majorBidi"/>
      <w:color w:val="0D0D0D" w:themeColor="text1" w:themeTint="F2"/>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ascii="Times New Roman" w:hAnsi="Times New Roman" w:cs="Times New Roman"/>
      <w:bCs w:val="0"/>
    </w:rPr>
  </w:style>
  <w:style w:type="table" w:customStyle="1" w:styleId="a">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AD4373"/>
    <w:rPr>
      <w:color w:val="605E5C"/>
      <w:shd w:val="clear" w:color="auto" w:fill="E1DFDD"/>
    </w:rPr>
  </w:style>
  <w:style w:type="paragraph" w:styleId="FootnoteText">
    <w:name w:val="footnote text"/>
    <w:basedOn w:val="Normal"/>
    <w:link w:val="FootnoteTextChar"/>
    <w:uiPriority w:val="99"/>
    <w:semiHidden/>
    <w:unhideWhenUsed/>
    <w:rsid w:val="002D6600"/>
    <w:rPr>
      <w:sz w:val="20"/>
      <w:szCs w:val="20"/>
    </w:rPr>
  </w:style>
  <w:style w:type="character" w:customStyle="1" w:styleId="FootnoteTextChar">
    <w:name w:val="Footnote Text Char"/>
    <w:basedOn w:val="DefaultParagraphFont"/>
    <w:link w:val="FootnoteText"/>
    <w:uiPriority w:val="99"/>
    <w:semiHidden/>
    <w:rsid w:val="002D6600"/>
    <w:rPr>
      <w:sz w:val="20"/>
      <w:szCs w:val="20"/>
    </w:rPr>
  </w:style>
  <w:style w:type="character" w:styleId="FootnoteReference">
    <w:name w:val="footnote reference"/>
    <w:basedOn w:val="DefaultParagraphFont"/>
    <w:uiPriority w:val="99"/>
    <w:semiHidden/>
    <w:unhideWhenUsed/>
    <w:rsid w:val="002D6600"/>
    <w:rPr>
      <w:vertAlign w:val="superscript"/>
    </w:rPr>
  </w:style>
  <w:style w:type="character" w:customStyle="1" w:styleId="cf01">
    <w:name w:val="cf01"/>
    <w:basedOn w:val="DefaultParagraphFont"/>
    <w:rsid w:val="00751066"/>
    <w:rPr>
      <w:rFonts w:ascii="Segoe UI" w:hAnsi="Segoe UI" w:cs="Segoe UI" w:hint="default"/>
      <w:sz w:val="18"/>
      <w:szCs w:val="18"/>
    </w:rPr>
  </w:style>
  <w:style w:type="paragraph" w:styleId="EndnoteText">
    <w:name w:val="endnote text"/>
    <w:basedOn w:val="Normal"/>
    <w:link w:val="EndnoteTextChar"/>
    <w:uiPriority w:val="99"/>
    <w:semiHidden/>
    <w:unhideWhenUsed/>
    <w:rsid w:val="005A7706"/>
    <w:rPr>
      <w:sz w:val="20"/>
      <w:szCs w:val="20"/>
    </w:rPr>
  </w:style>
  <w:style w:type="character" w:customStyle="1" w:styleId="EndnoteTextChar">
    <w:name w:val="Endnote Text Char"/>
    <w:basedOn w:val="DefaultParagraphFont"/>
    <w:link w:val="EndnoteText"/>
    <w:uiPriority w:val="99"/>
    <w:semiHidden/>
    <w:rsid w:val="005A7706"/>
    <w:rPr>
      <w:sz w:val="20"/>
      <w:szCs w:val="20"/>
    </w:rPr>
  </w:style>
  <w:style w:type="character" w:styleId="EndnoteReference">
    <w:name w:val="endnote reference"/>
    <w:basedOn w:val="DefaultParagraphFont"/>
    <w:uiPriority w:val="99"/>
    <w:semiHidden/>
    <w:unhideWhenUsed/>
    <w:rsid w:val="005A77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4801">
      <w:bodyDiv w:val="1"/>
      <w:marLeft w:val="0"/>
      <w:marRight w:val="0"/>
      <w:marTop w:val="0"/>
      <w:marBottom w:val="0"/>
      <w:divBdr>
        <w:top w:val="none" w:sz="0" w:space="0" w:color="auto"/>
        <w:left w:val="none" w:sz="0" w:space="0" w:color="auto"/>
        <w:bottom w:val="none" w:sz="0" w:space="0" w:color="auto"/>
        <w:right w:val="none" w:sz="0" w:space="0" w:color="auto"/>
      </w:divBdr>
      <w:divsChild>
        <w:div w:id="2048942727">
          <w:marLeft w:val="0"/>
          <w:marRight w:val="0"/>
          <w:marTop w:val="0"/>
          <w:marBottom w:val="0"/>
          <w:divBdr>
            <w:top w:val="none" w:sz="0" w:space="0" w:color="auto"/>
            <w:left w:val="none" w:sz="0" w:space="0" w:color="auto"/>
            <w:bottom w:val="none" w:sz="0" w:space="0" w:color="auto"/>
            <w:right w:val="none" w:sz="0" w:space="0" w:color="auto"/>
          </w:divBdr>
          <w:divsChild>
            <w:div w:id="1815177423">
              <w:marLeft w:val="0"/>
              <w:marRight w:val="0"/>
              <w:marTop w:val="0"/>
              <w:marBottom w:val="0"/>
              <w:divBdr>
                <w:top w:val="none" w:sz="0" w:space="0" w:color="auto"/>
                <w:left w:val="none" w:sz="0" w:space="0" w:color="auto"/>
                <w:bottom w:val="none" w:sz="0" w:space="0" w:color="auto"/>
                <w:right w:val="none" w:sz="0" w:space="0" w:color="auto"/>
              </w:divBdr>
              <w:divsChild>
                <w:div w:id="41420604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24686680">
      <w:bodyDiv w:val="1"/>
      <w:marLeft w:val="0"/>
      <w:marRight w:val="0"/>
      <w:marTop w:val="0"/>
      <w:marBottom w:val="0"/>
      <w:divBdr>
        <w:top w:val="none" w:sz="0" w:space="0" w:color="auto"/>
        <w:left w:val="none" w:sz="0" w:space="0" w:color="auto"/>
        <w:bottom w:val="none" w:sz="0" w:space="0" w:color="auto"/>
        <w:right w:val="none" w:sz="0" w:space="0" w:color="auto"/>
      </w:divBdr>
      <w:divsChild>
        <w:div w:id="1204251449">
          <w:marLeft w:val="0"/>
          <w:marRight w:val="0"/>
          <w:marTop w:val="0"/>
          <w:marBottom w:val="0"/>
          <w:divBdr>
            <w:top w:val="none" w:sz="0" w:space="0" w:color="auto"/>
            <w:left w:val="none" w:sz="0" w:space="0" w:color="auto"/>
            <w:bottom w:val="none" w:sz="0" w:space="0" w:color="auto"/>
            <w:right w:val="none" w:sz="0" w:space="0" w:color="auto"/>
          </w:divBdr>
          <w:divsChild>
            <w:div w:id="834302852">
              <w:marLeft w:val="0"/>
              <w:marRight w:val="0"/>
              <w:marTop w:val="0"/>
              <w:marBottom w:val="0"/>
              <w:divBdr>
                <w:top w:val="none" w:sz="0" w:space="0" w:color="auto"/>
                <w:left w:val="none" w:sz="0" w:space="0" w:color="auto"/>
                <w:bottom w:val="none" w:sz="0" w:space="0" w:color="auto"/>
                <w:right w:val="none" w:sz="0" w:space="0" w:color="auto"/>
              </w:divBdr>
              <w:divsChild>
                <w:div w:id="180948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44090477">
      <w:bodyDiv w:val="1"/>
      <w:marLeft w:val="0"/>
      <w:marRight w:val="0"/>
      <w:marTop w:val="0"/>
      <w:marBottom w:val="0"/>
      <w:divBdr>
        <w:top w:val="none" w:sz="0" w:space="0" w:color="auto"/>
        <w:left w:val="none" w:sz="0" w:space="0" w:color="auto"/>
        <w:bottom w:val="none" w:sz="0" w:space="0" w:color="auto"/>
        <w:right w:val="none" w:sz="0" w:space="0" w:color="auto"/>
      </w:divBdr>
      <w:divsChild>
        <w:div w:id="1379016246">
          <w:marLeft w:val="0"/>
          <w:marRight w:val="0"/>
          <w:marTop w:val="0"/>
          <w:marBottom w:val="0"/>
          <w:divBdr>
            <w:top w:val="none" w:sz="0" w:space="0" w:color="auto"/>
            <w:left w:val="none" w:sz="0" w:space="0" w:color="auto"/>
            <w:bottom w:val="none" w:sz="0" w:space="0" w:color="auto"/>
            <w:right w:val="none" w:sz="0" w:space="0" w:color="auto"/>
          </w:divBdr>
          <w:divsChild>
            <w:div w:id="38749214">
              <w:marLeft w:val="0"/>
              <w:marRight w:val="0"/>
              <w:marTop w:val="0"/>
              <w:marBottom w:val="0"/>
              <w:divBdr>
                <w:top w:val="none" w:sz="0" w:space="0" w:color="auto"/>
                <w:left w:val="none" w:sz="0" w:space="0" w:color="auto"/>
                <w:bottom w:val="none" w:sz="0" w:space="0" w:color="auto"/>
                <w:right w:val="none" w:sz="0" w:space="0" w:color="auto"/>
              </w:divBdr>
              <w:divsChild>
                <w:div w:id="4767220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37815589">
      <w:bodyDiv w:val="1"/>
      <w:marLeft w:val="0"/>
      <w:marRight w:val="0"/>
      <w:marTop w:val="0"/>
      <w:marBottom w:val="0"/>
      <w:divBdr>
        <w:top w:val="none" w:sz="0" w:space="0" w:color="auto"/>
        <w:left w:val="none" w:sz="0" w:space="0" w:color="auto"/>
        <w:bottom w:val="none" w:sz="0" w:space="0" w:color="auto"/>
        <w:right w:val="none" w:sz="0" w:space="0" w:color="auto"/>
      </w:divBdr>
      <w:divsChild>
        <w:div w:id="1382679770">
          <w:marLeft w:val="0"/>
          <w:marRight w:val="0"/>
          <w:marTop w:val="0"/>
          <w:marBottom w:val="0"/>
          <w:divBdr>
            <w:top w:val="none" w:sz="0" w:space="0" w:color="auto"/>
            <w:left w:val="none" w:sz="0" w:space="0" w:color="auto"/>
            <w:bottom w:val="none" w:sz="0" w:space="0" w:color="auto"/>
            <w:right w:val="none" w:sz="0" w:space="0" w:color="auto"/>
          </w:divBdr>
          <w:divsChild>
            <w:div w:id="1618759137">
              <w:marLeft w:val="0"/>
              <w:marRight w:val="0"/>
              <w:marTop w:val="0"/>
              <w:marBottom w:val="0"/>
              <w:divBdr>
                <w:top w:val="none" w:sz="0" w:space="0" w:color="auto"/>
                <w:left w:val="none" w:sz="0" w:space="0" w:color="auto"/>
                <w:bottom w:val="none" w:sz="0" w:space="0" w:color="auto"/>
                <w:right w:val="none" w:sz="0" w:space="0" w:color="auto"/>
              </w:divBdr>
              <w:divsChild>
                <w:div w:id="5276489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58982911">
      <w:bodyDiv w:val="1"/>
      <w:marLeft w:val="0"/>
      <w:marRight w:val="0"/>
      <w:marTop w:val="0"/>
      <w:marBottom w:val="0"/>
      <w:divBdr>
        <w:top w:val="none" w:sz="0" w:space="0" w:color="auto"/>
        <w:left w:val="none" w:sz="0" w:space="0" w:color="auto"/>
        <w:bottom w:val="none" w:sz="0" w:space="0" w:color="auto"/>
        <w:right w:val="none" w:sz="0" w:space="0" w:color="auto"/>
      </w:divBdr>
      <w:divsChild>
        <w:div w:id="735055217">
          <w:marLeft w:val="0"/>
          <w:marRight w:val="0"/>
          <w:marTop w:val="0"/>
          <w:marBottom w:val="0"/>
          <w:divBdr>
            <w:top w:val="none" w:sz="0" w:space="0" w:color="auto"/>
            <w:left w:val="none" w:sz="0" w:space="0" w:color="auto"/>
            <w:bottom w:val="none" w:sz="0" w:space="0" w:color="auto"/>
            <w:right w:val="none" w:sz="0" w:space="0" w:color="auto"/>
          </w:divBdr>
          <w:divsChild>
            <w:div w:id="930699665">
              <w:marLeft w:val="0"/>
              <w:marRight w:val="0"/>
              <w:marTop w:val="0"/>
              <w:marBottom w:val="0"/>
              <w:divBdr>
                <w:top w:val="none" w:sz="0" w:space="0" w:color="auto"/>
                <w:left w:val="none" w:sz="0" w:space="0" w:color="auto"/>
                <w:bottom w:val="none" w:sz="0" w:space="0" w:color="auto"/>
                <w:right w:val="none" w:sz="0" w:space="0" w:color="auto"/>
              </w:divBdr>
              <w:divsChild>
                <w:div w:id="75211985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18680997">
      <w:bodyDiv w:val="1"/>
      <w:marLeft w:val="0"/>
      <w:marRight w:val="0"/>
      <w:marTop w:val="0"/>
      <w:marBottom w:val="0"/>
      <w:divBdr>
        <w:top w:val="none" w:sz="0" w:space="0" w:color="auto"/>
        <w:left w:val="none" w:sz="0" w:space="0" w:color="auto"/>
        <w:bottom w:val="none" w:sz="0" w:space="0" w:color="auto"/>
        <w:right w:val="none" w:sz="0" w:space="0" w:color="auto"/>
      </w:divBdr>
      <w:divsChild>
        <w:div w:id="1716080506">
          <w:marLeft w:val="0"/>
          <w:marRight w:val="0"/>
          <w:marTop w:val="0"/>
          <w:marBottom w:val="0"/>
          <w:divBdr>
            <w:top w:val="none" w:sz="0" w:space="0" w:color="auto"/>
            <w:left w:val="none" w:sz="0" w:space="0" w:color="auto"/>
            <w:bottom w:val="none" w:sz="0" w:space="0" w:color="auto"/>
            <w:right w:val="none" w:sz="0" w:space="0" w:color="auto"/>
          </w:divBdr>
          <w:divsChild>
            <w:div w:id="726606289">
              <w:marLeft w:val="0"/>
              <w:marRight w:val="0"/>
              <w:marTop w:val="0"/>
              <w:marBottom w:val="0"/>
              <w:divBdr>
                <w:top w:val="none" w:sz="0" w:space="0" w:color="auto"/>
                <w:left w:val="none" w:sz="0" w:space="0" w:color="auto"/>
                <w:bottom w:val="none" w:sz="0" w:space="0" w:color="auto"/>
                <w:right w:val="none" w:sz="0" w:space="0" w:color="auto"/>
              </w:divBdr>
              <w:divsChild>
                <w:div w:id="42889417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50447754">
      <w:bodyDiv w:val="1"/>
      <w:marLeft w:val="0"/>
      <w:marRight w:val="0"/>
      <w:marTop w:val="0"/>
      <w:marBottom w:val="0"/>
      <w:divBdr>
        <w:top w:val="none" w:sz="0" w:space="0" w:color="auto"/>
        <w:left w:val="none" w:sz="0" w:space="0" w:color="auto"/>
        <w:bottom w:val="none" w:sz="0" w:space="0" w:color="auto"/>
        <w:right w:val="none" w:sz="0" w:space="0" w:color="auto"/>
      </w:divBdr>
      <w:divsChild>
        <w:div w:id="589586453">
          <w:marLeft w:val="0"/>
          <w:marRight w:val="0"/>
          <w:marTop w:val="0"/>
          <w:marBottom w:val="0"/>
          <w:divBdr>
            <w:top w:val="none" w:sz="0" w:space="0" w:color="auto"/>
            <w:left w:val="none" w:sz="0" w:space="0" w:color="auto"/>
            <w:bottom w:val="none" w:sz="0" w:space="0" w:color="auto"/>
            <w:right w:val="none" w:sz="0" w:space="0" w:color="auto"/>
          </w:divBdr>
          <w:divsChild>
            <w:div w:id="4674416">
              <w:marLeft w:val="0"/>
              <w:marRight w:val="0"/>
              <w:marTop w:val="0"/>
              <w:marBottom w:val="0"/>
              <w:divBdr>
                <w:top w:val="none" w:sz="0" w:space="0" w:color="auto"/>
                <w:left w:val="none" w:sz="0" w:space="0" w:color="auto"/>
                <w:bottom w:val="none" w:sz="0" w:space="0" w:color="auto"/>
                <w:right w:val="none" w:sz="0" w:space="0" w:color="auto"/>
              </w:divBdr>
              <w:divsChild>
                <w:div w:id="16117426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93016506">
      <w:bodyDiv w:val="1"/>
      <w:marLeft w:val="0"/>
      <w:marRight w:val="0"/>
      <w:marTop w:val="0"/>
      <w:marBottom w:val="0"/>
      <w:divBdr>
        <w:top w:val="none" w:sz="0" w:space="0" w:color="auto"/>
        <w:left w:val="none" w:sz="0" w:space="0" w:color="auto"/>
        <w:bottom w:val="none" w:sz="0" w:space="0" w:color="auto"/>
        <w:right w:val="none" w:sz="0" w:space="0" w:color="auto"/>
      </w:divBdr>
    </w:div>
    <w:div w:id="841699647">
      <w:bodyDiv w:val="1"/>
      <w:marLeft w:val="0"/>
      <w:marRight w:val="0"/>
      <w:marTop w:val="0"/>
      <w:marBottom w:val="0"/>
      <w:divBdr>
        <w:top w:val="none" w:sz="0" w:space="0" w:color="auto"/>
        <w:left w:val="none" w:sz="0" w:space="0" w:color="auto"/>
        <w:bottom w:val="none" w:sz="0" w:space="0" w:color="auto"/>
        <w:right w:val="none" w:sz="0" w:space="0" w:color="auto"/>
      </w:divBdr>
      <w:divsChild>
        <w:div w:id="801729638">
          <w:marLeft w:val="0"/>
          <w:marRight w:val="0"/>
          <w:marTop w:val="0"/>
          <w:marBottom w:val="0"/>
          <w:divBdr>
            <w:top w:val="none" w:sz="0" w:space="0" w:color="auto"/>
            <w:left w:val="none" w:sz="0" w:space="0" w:color="auto"/>
            <w:bottom w:val="none" w:sz="0" w:space="0" w:color="auto"/>
            <w:right w:val="none" w:sz="0" w:space="0" w:color="auto"/>
          </w:divBdr>
          <w:divsChild>
            <w:div w:id="2142460976">
              <w:marLeft w:val="0"/>
              <w:marRight w:val="0"/>
              <w:marTop w:val="0"/>
              <w:marBottom w:val="0"/>
              <w:divBdr>
                <w:top w:val="none" w:sz="0" w:space="0" w:color="auto"/>
                <w:left w:val="none" w:sz="0" w:space="0" w:color="auto"/>
                <w:bottom w:val="none" w:sz="0" w:space="0" w:color="auto"/>
                <w:right w:val="none" w:sz="0" w:space="0" w:color="auto"/>
              </w:divBdr>
              <w:divsChild>
                <w:div w:id="12627603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10130060">
      <w:bodyDiv w:val="1"/>
      <w:marLeft w:val="0"/>
      <w:marRight w:val="0"/>
      <w:marTop w:val="0"/>
      <w:marBottom w:val="0"/>
      <w:divBdr>
        <w:top w:val="none" w:sz="0" w:space="0" w:color="auto"/>
        <w:left w:val="none" w:sz="0" w:space="0" w:color="auto"/>
        <w:bottom w:val="none" w:sz="0" w:space="0" w:color="auto"/>
        <w:right w:val="none" w:sz="0" w:space="0" w:color="auto"/>
      </w:divBdr>
      <w:divsChild>
        <w:div w:id="1423450336">
          <w:marLeft w:val="0"/>
          <w:marRight w:val="0"/>
          <w:marTop w:val="0"/>
          <w:marBottom w:val="0"/>
          <w:divBdr>
            <w:top w:val="none" w:sz="0" w:space="0" w:color="auto"/>
            <w:left w:val="none" w:sz="0" w:space="0" w:color="auto"/>
            <w:bottom w:val="none" w:sz="0" w:space="0" w:color="auto"/>
            <w:right w:val="none" w:sz="0" w:space="0" w:color="auto"/>
          </w:divBdr>
          <w:divsChild>
            <w:div w:id="1615332137">
              <w:marLeft w:val="0"/>
              <w:marRight w:val="0"/>
              <w:marTop w:val="0"/>
              <w:marBottom w:val="0"/>
              <w:divBdr>
                <w:top w:val="none" w:sz="0" w:space="0" w:color="auto"/>
                <w:left w:val="none" w:sz="0" w:space="0" w:color="auto"/>
                <w:bottom w:val="none" w:sz="0" w:space="0" w:color="auto"/>
                <w:right w:val="none" w:sz="0" w:space="0" w:color="auto"/>
              </w:divBdr>
              <w:divsChild>
                <w:div w:id="114501031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24971446">
      <w:bodyDiv w:val="1"/>
      <w:marLeft w:val="0"/>
      <w:marRight w:val="0"/>
      <w:marTop w:val="0"/>
      <w:marBottom w:val="0"/>
      <w:divBdr>
        <w:top w:val="none" w:sz="0" w:space="0" w:color="auto"/>
        <w:left w:val="none" w:sz="0" w:space="0" w:color="auto"/>
        <w:bottom w:val="none" w:sz="0" w:space="0" w:color="auto"/>
        <w:right w:val="none" w:sz="0" w:space="0" w:color="auto"/>
      </w:divBdr>
    </w:div>
    <w:div w:id="1343706895">
      <w:bodyDiv w:val="1"/>
      <w:marLeft w:val="0"/>
      <w:marRight w:val="0"/>
      <w:marTop w:val="0"/>
      <w:marBottom w:val="0"/>
      <w:divBdr>
        <w:top w:val="none" w:sz="0" w:space="0" w:color="auto"/>
        <w:left w:val="none" w:sz="0" w:space="0" w:color="auto"/>
        <w:bottom w:val="none" w:sz="0" w:space="0" w:color="auto"/>
        <w:right w:val="none" w:sz="0" w:space="0" w:color="auto"/>
      </w:divBdr>
      <w:divsChild>
        <w:div w:id="1968848452">
          <w:marLeft w:val="0"/>
          <w:marRight w:val="0"/>
          <w:marTop w:val="0"/>
          <w:marBottom w:val="0"/>
          <w:divBdr>
            <w:top w:val="none" w:sz="0" w:space="0" w:color="auto"/>
            <w:left w:val="none" w:sz="0" w:space="0" w:color="auto"/>
            <w:bottom w:val="none" w:sz="0" w:space="0" w:color="auto"/>
            <w:right w:val="none" w:sz="0" w:space="0" w:color="auto"/>
          </w:divBdr>
          <w:divsChild>
            <w:div w:id="1486387098">
              <w:marLeft w:val="0"/>
              <w:marRight w:val="0"/>
              <w:marTop w:val="0"/>
              <w:marBottom w:val="0"/>
              <w:divBdr>
                <w:top w:val="none" w:sz="0" w:space="0" w:color="auto"/>
                <w:left w:val="none" w:sz="0" w:space="0" w:color="auto"/>
                <w:bottom w:val="none" w:sz="0" w:space="0" w:color="auto"/>
                <w:right w:val="none" w:sz="0" w:space="0" w:color="auto"/>
              </w:divBdr>
              <w:divsChild>
                <w:div w:id="1112431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19695419">
      <w:bodyDiv w:val="1"/>
      <w:marLeft w:val="0"/>
      <w:marRight w:val="0"/>
      <w:marTop w:val="0"/>
      <w:marBottom w:val="0"/>
      <w:divBdr>
        <w:top w:val="none" w:sz="0" w:space="0" w:color="auto"/>
        <w:left w:val="none" w:sz="0" w:space="0" w:color="auto"/>
        <w:bottom w:val="none" w:sz="0" w:space="0" w:color="auto"/>
        <w:right w:val="none" w:sz="0" w:space="0" w:color="auto"/>
      </w:divBdr>
      <w:divsChild>
        <w:div w:id="1073309369">
          <w:marLeft w:val="0"/>
          <w:marRight w:val="0"/>
          <w:marTop w:val="0"/>
          <w:marBottom w:val="0"/>
          <w:divBdr>
            <w:top w:val="none" w:sz="0" w:space="0" w:color="auto"/>
            <w:left w:val="none" w:sz="0" w:space="0" w:color="auto"/>
            <w:bottom w:val="none" w:sz="0" w:space="0" w:color="auto"/>
            <w:right w:val="none" w:sz="0" w:space="0" w:color="auto"/>
          </w:divBdr>
          <w:divsChild>
            <w:div w:id="279261893">
              <w:marLeft w:val="0"/>
              <w:marRight w:val="0"/>
              <w:marTop w:val="0"/>
              <w:marBottom w:val="0"/>
              <w:divBdr>
                <w:top w:val="none" w:sz="0" w:space="0" w:color="auto"/>
                <w:left w:val="none" w:sz="0" w:space="0" w:color="auto"/>
                <w:bottom w:val="none" w:sz="0" w:space="0" w:color="auto"/>
                <w:right w:val="none" w:sz="0" w:space="0" w:color="auto"/>
              </w:divBdr>
              <w:divsChild>
                <w:div w:id="169233990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34355674">
      <w:bodyDiv w:val="1"/>
      <w:marLeft w:val="0"/>
      <w:marRight w:val="0"/>
      <w:marTop w:val="0"/>
      <w:marBottom w:val="0"/>
      <w:divBdr>
        <w:top w:val="none" w:sz="0" w:space="0" w:color="auto"/>
        <w:left w:val="none" w:sz="0" w:space="0" w:color="auto"/>
        <w:bottom w:val="none" w:sz="0" w:space="0" w:color="auto"/>
        <w:right w:val="none" w:sz="0" w:space="0" w:color="auto"/>
      </w:divBdr>
    </w:div>
    <w:div w:id="1739590010">
      <w:bodyDiv w:val="1"/>
      <w:marLeft w:val="0"/>
      <w:marRight w:val="0"/>
      <w:marTop w:val="0"/>
      <w:marBottom w:val="0"/>
      <w:divBdr>
        <w:top w:val="none" w:sz="0" w:space="0" w:color="auto"/>
        <w:left w:val="none" w:sz="0" w:space="0" w:color="auto"/>
        <w:bottom w:val="none" w:sz="0" w:space="0" w:color="auto"/>
        <w:right w:val="none" w:sz="0" w:space="0" w:color="auto"/>
      </w:divBdr>
      <w:divsChild>
        <w:div w:id="1456370128">
          <w:marLeft w:val="0"/>
          <w:marRight w:val="0"/>
          <w:marTop w:val="0"/>
          <w:marBottom w:val="0"/>
          <w:divBdr>
            <w:top w:val="none" w:sz="0" w:space="0" w:color="auto"/>
            <w:left w:val="none" w:sz="0" w:space="0" w:color="auto"/>
            <w:bottom w:val="none" w:sz="0" w:space="0" w:color="auto"/>
            <w:right w:val="none" w:sz="0" w:space="0" w:color="auto"/>
          </w:divBdr>
          <w:divsChild>
            <w:div w:id="1743673522">
              <w:marLeft w:val="0"/>
              <w:marRight w:val="0"/>
              <w:marTop w:val="0"/>
              <w:marBottom w:val="0"/>
              <w:divBdr>
                <w:top w:val="none" w:sz="0" w:space="0" w:color="auto"/>
                <w:left w:val="none" w:sz="0" w:space="0" w:color="auto"/>
                <w:bottom w:val="none" w:sz="0" w:space="0" w:color="auto"/>
                <w:right w:val="none" w:sz="0" w:space="0" w:color="auto"/>
              </w:divBdr>
              <w:divsChild>
                <w:div w:id="9301797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45723072">
      <w:bodyDiv w:val="1"/>
      <w:marLeft w:val="0"/>
      <w:marRight w:val="0"/>
      <w:marTop w:val="0"/>
      <w:marBottom w:val="0"/>
      <w:divBdr>
        <w:top w:val="none" w:sz="0" w:space="0" w:color="auto"/>
        <w:left w:val="none" w:sz="0" w:space="0" w:color="auto"/>
        <w:bottom w:val="none" w:sz="0" w:space="0" w:color="auto"/>
        <w:right w:val="none" w:sz="0" w:space="0" w:color="auto"/>
      </w:divBdr>
      <w:divsChild>
        <w:div w:id="1724014868">
          <w:marLeft w:val="0"/>
          <w:marRight w:val="0"/>
          <w:marTop w:val="0"/>
          <w:marBottom w:val="0"/>
          <w:divBdr>
            <w:top w:val="none" w:sz="0" w:space="0" w:color="auto"/>
            <w:left w:val="none" w:sz="0" w:space="0" w:color="auto"/>
            <w:bottom w:val="none" w:sz="0" w:space="0" w:color="auto"/>
            <w:right w:val="none" w:sz="0" w:space="0" w:color="auto"/>
          </w:divBdr>
          <w:divsChild>
            <w:div w:id="2132817583">
              <w:marLeft w:val="0"/>
              <w:marRight w:val="0"/>
              <w:marTop w:val="0"/>
              <w:marBottom w:val="0"/>
              <w:divBdr>
                <w:top w:val="none" w:sz="0" w:space="0" w:color="auto"/>
                <w:left w:val="none" w:sz="0" w:space="0" w:color="auto"/>
                <w:bottom w:val="none" w:sz="0" w:space="0" w:color="auto"/>
                <w:right w:val="none" w:sz="0" w:space="0" w:color="auto"/>
              </w:divBdr>
              <w:divsChild>
                <w:div w:id="157203612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jopart/muu003" TargetMode="External"/><Relationship Id="rId21" Type="http://schemas.openxmlformats.org/officeDocument/2006/relationships/image" Target="media/image6.png"/><Relationship Id="rId42" Type="http://schemas.openxmlformats.org/officeDocument/2006/relationships/hyperlink" Target="https://doi.org/10.3389/fmars.2022.909793" TargetMode="External"/><Relationship Id="rId47" Type="http://schemas.openxmlformats.org/officeDocument/2006/relationships/hyperlink" Target="https://doi.org/10.1038/269471a0" TargetMode="External"/><Relationship Id="rId63" Type="http://schemas.openxmlformats.org/officeDocument/2006/relationships/hyperlink" Target="https://doi.org/10.1007/0-387-28150-9_19" TargetMode="External"/><Relationship Id="rId68" Type="http://schemas.openxmlformats.org/officeDocument/2006/relationships/hyperlink" Target="https://doi.org/10.1017/S1367943098221123" TargetMode="External"/><Relationship Id="rId16" Type="http://schemas.openxmlformats.org/officeDocument/2006/relationships/chart" Target="charts/chart2.xml"/><Relationship Id="rId11" Type="http://schemas.openxmlformats.org/officeDocument/2006/relationships/image" Target="media/image2.png"/><Relationship Id="rId24" Type="http://schemas.openxmlformats.org/officeDocument/2006/relationships/hyperlink" Target="https://doi.org/10.1007/s100219900050" TargetMode="External"/><Relationship Id="rId32" Type="http://schemas.openxmlformats.org/officeDocument/2006/relationships/hyperlink" Target="https://doi.org/10.1109/ICALT.2017.76" TargetMode="External"/><Relationship Id="rId37" Type="http://schemas.openxmlformats.org/officeDocument/2006/relationships/hyperlink" Target="https://www.frontiersin.org/articles/10.3389/fenvs.2022.957204" TargetMode="External"/><Relationship Id="rId40" Type="http://schemas.openxmlformats.org/officeDocument/2006/relationships/hyperlink" Target="https://doi.org/10.1016/j.evalprogplan.2007.12.001" TargetMode="External"/><Relationship Id="rId45" Type="http://schemas.openxmlformats.org/officeDocument/2006/relationships/hyperlink" Target="https://doi.org/10.1016/j.scs.2016.11.007" TargetMode="External"/><Relationship Id="rId53" Type="http://schemas.openxmlformats.org/officeDocument/2006/relationships/hyperlink" Target="https://doi.org/10.2307/4450101" TargetMode="External"/><Relationship Id="rId58" Type="http://schemas.openxmlformats.org/officeDocument/2006/relationships/hyperlink" Target="https://doi.org/10.1007/978-1-4939-7451-1_1" TargetMode="External"/><Relationship Id="rId66" Type="http://schemas.openxmlformats.org/officeDocument/2006/relationships/hyperlink" Target="https://doi.org/10.1146/annurev-ecolsys-110411-160340" TargetMode="External"/><Relationship Id="rId74" Type="http://schemas.openxmlformats.org/officeDocument/2006/relationships/hyperlink" Target="https://doi.org/10.1016/j.chb.2013.06.039" TargetMode="External"/><Relationship Id="rId5" Type="http://schemas.openxmlformats.org/officeDocument/2006/relationships/settings" Target="settings.xml"/><Relationship Id="rId61" Type="http://schemas.openxmlformats.org/officeDocument/2006/relationships/hyperlink" Target="https://doi.org/10.1007/978-1-4939-7451-1_16" TargetMode="External"/><Relationship Id="rId19" Type="http://schemas.openxmlformats.org/officeDocument/2006/relationships/chart" Target="charts/chart5.xml"/><Relationship Id="rId14" Type="http://schemas.openxmlformats.org/officeDocument/2006/relationships/image" Target="media/image5.png"/><Relationship Id="rId22" Type="http://schemas.openxmlformats.org/officeDocument/2006/relationships/hyperlink" Target="https://doi.org/10.1111/j.1461-0248.2009.01387.x" TargetMode="External"/><Relationship Id="rId27" Type="http://schemas.openxmlformats.org/officeDocument/2006/relationships/hyperlink" Target="https://doi.org/10.1093/jopart/muu003" TargetMode="External"/><Relationship Id="rId30" Type="http://schemas.openxmlformats.org/officeDocument/2006/relationships/hyperlink" Target="https://www.semanticscholar.org/paper/How-can-interactive-multimedia-facilitate-learning-Rogers-Scaife/6a378d072625b02f2d96e6063c1a0d1a6800ecd7" TargetMode="External"/><Relationship Id="rId35" Type="http://schemas.openxmlformats.org/officeDocument/2006/relationships/hyperlink" Target="https://doi.org/10.1155/2014/358152" TargetMode="External"/><Relationship Id="rId43" Type="http://schemas.openxmlformats.org/officeDocument/2006/relationships/hyperlink" Target="https://doi.org/10.1080/00368121.2011.632449" TargetMode="External"/><Relationship Id="rId48" Type="http://schemas.openxmlformats.org/officeDocument/2006/relationships/hyperlink" Target="https://doi.org/10.1038/269471a0" TargetMode="External"/><Relationship Id="rId56" Type="http://schemas.openxmlformats.org/officeDocument/2006/relationships/hyperlink" Target="https://store.lab-aids.com/kits-and-modules/ecological-succession" TargetMode="External"/><Relationship Id="rId64" Type="http://schemas.openxmlformats.org/officeDocument/2006/relationships/hyperlink" Target="https://doi.org/10.1007/0-387-28150-9_19" TargetMode="External"/><Relationship Id="rId69" Type="http://schemas.openxmlformats.org/officeDocument/2006/relationships/hyperlink" Target="https://doi.org/10.1007/s11162-005-8150-9"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www.texasgateway.org/resource/ecological-succession" TargetMode="External"/><Relationship Id="rId72" Type="http://schemas.openxmlformats.org/officeDocument/2006/relationships/hyperlink" Target="https://doi.org/10.17083/ijsg.v9i2.510"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hyperlink" Target="https://doi.org/10.1007/s100219900050" TargetMode="External"/><Relationship Id="rId33" Type="http://schemas.openxmlformats.org/officeDocument/2006/relationships/hyperlink" Target="https://doi.org/10.1109/ICALT.2017.76" TargetMode="External"/><Relationship Id="rId38" Type="http://schemas.openxmlformats.org/officeDocument/2006/relationships/hyperlink" Target="https://doi.org/10.1080/03057267.2019.1722420" TargetMode="External"/><Relationship Id="rId46" Type="http://schemas.openxmlformats.org/officeDocument/2006/relationships/hyperlink" Target="https://doi.org/10.1177/1046878119890643" TargetMode="External"/><Relationship Id="rId59" Type="http://schemas.openxmlformats.org/officeDocument/2006/relationships/hyperlink" Target="https://pubs.usgs.gov/gip/msh/impact.html" TargetMode="External"/><Relationship Id="rId67" Type="http://schemas.openxmlformats.org/officeDocument/2006/relationships/hyperlink" Target="https://doi.org/10.1007/s10021-001-0101-5" TargetMode="External"/><Relationship Id="rId20" Type="http://schemas.openxmlformats.org/officeDocument/2006/relationships/chart" Target="charts/chart6.xml"/><Relationship Id="rId41" Type="http://schemas.openxmlformats.org/officeDocument/2006/relationships/hyperlink" Target="https://doi.org/10.1016/j.evalprogplan.2007.12.001" TargetMode="External"/><Relationship Id="rId54" Type="http://schemas.openxmlformats.org/officeDocument/2006/relationships/hyperlink" Target="https://doi.org/10.1007/0-387-28150-9_5" TargetMode="External"/><Relationship Id="rId62" Type="http://schemas.openxmlformats.org/officeDocument/2006/relationships/hyperlink" Target="https://doi.org/10.1007/978-1-4939-7451-1_16" TargetMode="External"/><Relationship Id="rId70" Type="http://schemas.openxmlformats.org/officeDocument/2006/relationships/hyperlink" Target="https://doi.org/10.1145/3173574.3174234" TargetMode="External"/><Relationship Id="rId75" Type="http://schemas.openxmlformats.org/officeDocument/2006/relationships/hyperlink" Target="https://doi.org/10.1016/j.chb.2013.06.03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s://doi.org/10.1111/j.1461-0248.2009.01387.x" TargetMode="External"/><Relationship Id="rId28" Type="http://schemas.openxmlformats.org/officeDocument/2006/relationships/hyperlink" Target="https://doi.org/10.1002/ecs2.4245" TargetMode="External"/><Relationship Id="rId36" Type="http://schemas.openxmlformats.org/officeDocument/2006/relationships/hyperlink" Target="https://www.frontiersin.org/articles/10.3389/fenvs.2022.957204" TargetMode="External"/><Relationship Id="rId49" Type="http://schemas.openxmlformats.org/officeDocument/2006/relationships/hyperlink" Target="https://doi.org/10.1890/1540-9295(2003)001%5B0376:ASSIE%5D2.0.CO;2" TargetMode="External"/><Relationship Id="rId57" Type="http://schemas.openxmlformats.org/officeDocument/2006/relationships/hyperlink" Target="https://doi.org/10.1007/978-1-4939-7451-1_1" TargetMode="External"/><Relationship Id="rId10" Type="http://schemas.openxmlformats.org/officeDocument/2006/relationships/image" Target="media/image1.png"/><Relationship Id="rId31" Type="http://schemas.openxmlformats.org/officeDocument/2006/relationships/hyperlink" Target="https://www.semanticscholar.org/paper/How-can-interactive-multimedia-facilitate-learning-Rogers-Scaife/6a378d072625b02f2d96e6063c1a0d1a6800ecd7" TargetMode="External"/><Relationship Id="rId44" Type="http://schemas.openxmlformats.org/officeDocument/2006/relationships/hyperlink" Target="https://doi.org/10.1016/j.scs.2016.11.007" TargetMode="External"/><Relationship Id="rId52" Type="http://schemas.openxmlformats.org/officeDocument/2006/relationships/hyperlink" Target="https://doi.org/10.2307/4450101" TargetMode="External"/><Relationship Id="rId60" Type="http://schemas.openxmlformats.org/officeDocument/2006/relationships/hyperlink" Target="https://pubs.usgs.gov/gip/msh/impact.html" TargetMode="External"/><Relationship Id="rId65" Type="http://schemas.openxmlformats.org/officeDocument/2006/relationships/hyperlink" Target="https://doi.org/10.1007/978-1-4939-7451-1_8" TargetMode="External"/><Relationship Id="rId73" Type="http://schemas.openxmlformats.org/officeDocument/2006/relationships/hyperlink" Target="https://doi.org/10.17083/ijsg.v9i2.510" TargetMode="Externa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chart" Target="charts/chart4.xml"/><Relationship Id="rId39" Type="http://schemas.openxmlformats.org/officeDocument/2006/relationships/hyperlink" Target="https://doi.org/10.1080/03057267.2019.1722420" TargetMode="External"/><Relationship Id="rId34" Type="http://schemas.openxmlformats.org/officeDocument/2006/relationships/hyperlink" Target="https://doi.org/10.1155/2014/358152" TargetMode="External"/><Relationship Id="rId50" Type="http://schemas.openxmlformats.org/officeDocument/2006/relationships/hyperlink" Target="https://doi.org/10.1890/1540-9295(2003)001%5B0376:ASSIE%5D2.0.CO;2" TargetMode="External"/><Relationship Id="rId55" Type="http://schemas.openxmlformats.org/officeDocument/2006/relationships/hyperlink" Target="https://doi.org/10.1007/0-387-28150-9_5"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doi.org/10.1145/1457199.1457203" TargetMode="External"/><Relationship Id="rId2" Type="http://schemas.openxmlformats.org/officeDocument/2006/relationships/customXml" Target="../customXml/item2.xml"/><Relationship Id="rId29" Type="http://schemas.openxmlformats.org/officeDocument/2006/relationships/hyperlink" Target="https://doi.org/10.1002/ecs2.424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"Playing the game </a:t>
            </a:r>
            <a:r>
              <a:rPr lang="en-US" sz="1400" b="0" i="1" u="none" strike="noStrike" baseline="0">
                <a:effectLst/>
              </a:rPr>
              <a:t>Resilience</a:t>
            </a:r>
            <a:r>
              <a:rPr lang="en-US" sz="1400" b="0" i="0" u="none" strike="noStrike" baseline="0">
                <a:effectLst/>
              </a:rPr>
              <a:t> was a fun and entertaining experience."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Demographic!$B$13:$F$13</c:f>
              <c:strCache>
                <c:ptCount val="5"/>
                <c:pt idx="0">
                  <c:v>Strongly disagree</c:v>
                </c:pt>
                <c:pt idx="1">
                  <c:v>Somewhat disagree</c:v>
                </c:pt>
                <c:pt idx="2">
                  <c:v>Neither agree nor disagree</c:v>
                </c:pt>
                <c:pt idx="3">
                  <c:v>Somewhat agree</c:v>
                </c:pt>
                <c:pt idx="4">
                  <c:v>Strongly agree</c:v>
                </c:pt>
              </c:strCache>
            </c:strRef>
          </c:cat>
          <c:val>
            <c:numRef>
              <c:f>Demographic!$B$14:$F$14</c:f>
              <c:numCache>
                <c:formatCode>General</c:formatCode>
                <c:ptCount val="5"/>
                <c:pt idx="0">
                  <c:v>0</c:v>
                </c:pt>
                <c:pt idx="1">
                  <c:v>6</c:v>
                </c:pt>
                <c:pt idx="2">
                  <c:v>9</c:v>
                </c:pt>
                <c:pt idx="3">
                  <c:v>28</c:v>
                </c:pt>
                <c:pt idx="4">
                  <c:v>15</c:v>
                </c:pt>
              </c:numCache>
            </c:numRef>
          </c:val>
          <c:extLst>
            <c:ext xmlns:c16="http://schemas.microsoft.com/office/drawing/2014/chart" uri="{C3380CC4-5D6E-409C-BE32-E72D297353CC}">
              <c16:uniqueId val="{00000000-64F1-4F63-81B8-E4A86AA88026}"/>
            </c:ext>
          </c:extLst>
        </c:ser>
        <c:dLbls>
          <c:showLegendKey val="0"/>
          <c:showVal val="0"/>
          <c:showCatName val="0"/>
          <c:showSerName val="0"/>
          <c:showPercent val="0"/>
          <c:showBubbleSize val="0"/>
        </c:dLbls>
        <c:gapWidth val="219"/>
        <c:overlap val="-27"/>
        <c:axId val="1883234943"/>
        <c:axId val="1883235903"/>
      </c:barChart>
      <c:catAx>
        <c:axId val="188323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5903"/>
        <c:crosses val="autoZero"/>
        <c:auto val="1"/>
        <c:lblAlgn val="ctr"/>
        <c:lblOffset val="100"/>
        <c:noMultiLvlLbl val="0"/>
      </c:catAx>
      <c:valAx>
        <c:axId val="1883235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49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"I feel that I could play </a:t>
            </a:r>
            <a:r>
              <a:rPr lang="en-US" sz="1400" b="0" i="1" u="none" strike="noStrike" baseline="0">
                <a:effectLst/>
              </a:rPr>
              <a:t>Resilience</a:t>
            </a:r>
            <a:r>
              <a:rPr lang="en-US" sz="1400" b="0" i="0" u="none" strike="noStrike" baseline="0">
                <a:effectLst/>
              </a:rPr>
              <a:t> for an hour without getting bored."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Demographic!$B$22:$F$22</c:f>
              <c:strCache>
                <c:ptCount val="5"/>
                <c:pt idx="0">
                  <c:v>Strongly disagree</c:v>
                </c:pt>
                <c:pt idx="1">
                  <c:v>Somewhat disagree</c:v>
                </c:pt>
                <c:pt idx="2">
                  <c:v>Neither agree nor disagree</c:v>
                </c:pt>
                <c:pt idx="3">
                  <c:v>Somewhat agree</c:v>
                </c:pt>
                <c:pt idx="4">
                  <c:v>Strongly agree</c:v>
                </c:pt>
              </c:strCache>
            </c:strRef>
          </c:cat>
          <c:val>
            <c:numRef>
              <c:f>Demographic!$B$23:$F$23</c:f>
              <c:numCache>
                <c:formatCode>General</c:formatCode>
                <c:ptCount val="5"/>
                <c:pt idx="0">
                  <c:v>11</c:v>
                </c:pt>
                <c:pt idx="1">
                  <c:v>10</c:v>
                </c:pt>
                <c:pt idx="2">
                  <c:v>7</c:v>
                </c:pt>
                <c:pt idx="3">
                  <c:v>18</c:v>
                </c:pt>
                <c:pt idx="4">
                  <c:v>12</c:v>
                </c:pt>
              </c:numCache>
            </c:numRef>
          </c:val>
          <c:extLst>
            <c:ext xmlns:c16="http://schemas.microsoft.com/office/drawing/2014/chart" uri="{C3380CC4-5D6E-409C-BE32-E72D297353CC}">
              <c16:uniqueId val="{00000000-25D0-4380-A64F-B30C59FBB2CB}"/>
            </c:ext>
          </c:extLst>
        </c:ser>
        <c:dLbls>
          <c:showLegendKey val="0"/>
          <c:showVal val="0"/>
          <c:showCatName val="0"/>
          <c:showSerName val="0"/>
          <c:showPercent val="0"/>
          <c:showBubbleSize val="0"/>
        </c:dLbls>
        <c:gapWidth val="219"/>
        <c:overlap val="-27"/>
        <c:axId val="1662391823"/>
        <c:axId val="1662399023"/>
      </c:barChart>
      <c:catAx>
        <c:axId val="166239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399023"/>
        <c:crosses val="autoZero"/>
        <c:auto val="1"/>
        <c:lblAlgn val="ctr"/>
        <c:lblOffset val="100"/>
        <c:noMultiLvlLbl val="0"/>
      </c:catAx>
      <c:valAx>
        <c:axId val="1662399023"/>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3918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a:t>
            </a:r>
            <a:r>
              <a:rPr lang="en-US" sz="1400" b="0" i="1" u="none" strike="noStrike" baseline="0">
                <a:effectLst/>
              </a:rPr>
              <a:t>Resilience</a:t>
            </a:r>
            <a:r>
              <a:rPr lang="en-US" sz="1400" b="0" i="0" u="none" strike="noStrike" baseline="0">
                <a:effectLst/>
              </a:rPr>
              <a:t> was easy to learn how to play."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Demographic!$B$16:$F$16</c:f>
              <c:strCache>
                <c:ptCount val="5"/>
                <c:pt idx="0">
                  <c:v>Strongly disagree</c:v>
                </c:pt>
                <c:pt idx="1">
                  <c:v>Somewhat disagree</c:v>
                </c:pt>
                <c:pt idx="2">
                  <c:v>Neither agree nor disagree</c:v>
                </c:pt>
                <c:pt idx="3">
                  <c:v>Somewhat agree</c:v>
                </c:pt>
                <c:pt idx="4">
                  <c:v>Strongly agree</c:v>
                </c:pt>
              </c:strCache>
            </c:strRef>
          </c:cat>
          <c:val>
            <c:numRef>
              <c:f>Demographic!$B$17:$F$17</c:f>
              <c:numCache>
                <c:formatCode>General</c:formatCode>
                <c:ptCount val="5"/>
                <c:pt idx="0">
                  <c:v>1</c:v>
                </c:pt>
                <c:pt idx="1">
                  <c:v>5</c:v>
                </c:pt>
                <c:pt idx="2">
                  <c:v>2</c:v>
                </c:pt>
                <c:pt idx="3">
                  <c:v>24</c:v>
                </c:pt>
                <c:pt idx="4">
                  <c:v>26</c:v>
                </c:pt>
              </c:numCache>
            </c:numRef>
          </c:val>
          <c:extLst>
            <c:ext xmlns:c16="http://schemas.microsoft.com/office/drawing/2014/chart" uri="{C3380CC4-5D6E-409C-BE32-E72D297353CC}">
              <c16:uniqueId val="{00000000-64F6-44A5-AEC1-98AE571AD67B}"/>
            </c:ext>
          </c:extLst>
        </c:ser>
        <c:dLbls>
          <c:showLegendKey val="0"/>
          <c:showVal val="0"/>
          <c:showCatName val="0"/>
          <c:showSerName val="0"/>
          <c:showPercent val="0"/>
          <c:showBubbleSize val="0"/>
        </c:dLbls>
        <c:gapWidth val="219"/>
        <c:overlap val="-27"/>
        <c:axId val="1883238783"/>
        <c:axId val="1883229663"/>
      </c:barChart>
      <c:catAx>
        <c:axId val="188323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9663"/>
        <c:crosses val="autoZero"/>
        <c:auto val="1"/>
        <c:lblAlgn val="ctr"/>
        <c:lblOffset val="100"/>
        <c:noMultiLvlLbl val="0"/>
      </c:catAx>
      <c:valAx>
        <c:axId val="1883229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87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"I feel that I learned about ecological systems from playing </a:t>
            </a:r>
            <a:r>
              <a:rPr lang="en-US" sz="1400" b="0" i="1" u="none" strike="noStrike" baseline="0">
                <a:effectLst/>
              </a:rPr>
              <a:t>Resilience</a:t>
            </a:r>
            <a:r>
              <a:rPr lang="en-US" sz="1400" b="0" i="0" u="none" strike="noStrike" baseline="0">
                <a:effectLst/>
              </a:rPr>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Demographic!$B$19:$F$19</c:f>
              <c:strCache>
                <c:ptCount val="5"/>
                <c:pt idx="0">
                  <c:v>Strongly disagree</c:v>
                </c:pt>
                <c:pt idx="1">
                  <c:v>Somewhat disagree</c:v>
                </c:pt>
                <c:pt idx="2">
                  <c:v>Neither agree nor disagree</c:v>
                </c:pt>
                <c:pt idx="3">
                  <c:v>Somewhat agree</c:v>
                </c:pt>
                <c:pt idx="4">
                  <c:v>Strongly agree</c:v>
                </c:pt>
              </c:strCache>
            </c:strRef>
          </c:cat>
          <c:val>
            <c:numRef>
              <c:f>Demographic!$B$20:$F$20</c:f>
              <c:numCache>
                <c:formatCode>General</c:formatCode>
                <c:ptCount val="5"/>
                <c:pt idx="0">
                  <c:v>0</c:v>
                </c:pt>
                <c:pt idx="1">
                  <c:v>1</c:v>
                </c:pt>
                <c:pt idx="2">
                  <c:v>8</c:v>
                </c:pt>
                <c:pt idx="3">
                  <c:v>26</c:v>
                </c:pt>
                <c:pt idx="4">
                  <c:v>23</c:v>
                </c:pt>
              </c:numCache>
            </c:numRef>
          </c:val>
          <c:extLst>
            <c:ext xmlns:c16="http://schemas.microsoft.com/office/drawing/2014/chart" uri="{C3380CC4-5D6E-409C-BE32-E72D297353CC}">
              <c16:uniqueId val="{00000000-0217-4B7A-9B51-32DBAA279C76}"/>
            </c:ext>
          </c:extLst>
        </c:ser>
        <c:dLbls>
          <c:showLegendKey val="0"/>
          <c:showVal val="0"/>
          <c:showCatName val="0"/>
          <c:showSerName val="0"/>
          <c:showPercent val="0"/>
          <c:showBubbleSize val="0"/>
        </c:dLbls>
        <c:gapWidth val="219"/>
        <c:overlap val="-27"/>
        <c:axId val="1883226783"/>
        <c:axId val="1883227263"/>
      </c:barChart>
      <c:catAx>
        <c:axId val="188322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7263"/>
        <c:crosses val="autoZero"/>
        <c:auto val="1"/>
        <c:lblAlgn val="ctr"/>
        <c:lblOffset val="100"/>
        <c:noMultiLvlLbl val="0"/>
      </c:catAx>
      <c:valAx>
        <c:axId val="1883227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67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Coded!$A$1:$F$1</c:f>
              <c:strCache>
                <c:ptCount val="6"/>
                <c:pt idx="0">
                  <c:v>Fun (general)</c:v>
                </c:pt>
                <c:pt idx="1">
                  <c:v>Engaging (general)</c:v>
                </c:pt>
                <c:pt idx="2">
                  <c:v>Simulation</c:v>
                </c:pt>
                <c:pt idx="3">
                  <c:v>Stakeholders</c:v>
                </c:pt>
                <c:pt idx="4">
                  <c:v>Learning</c:v>
                </c:pt>
                <c:pt idx="5">
                  <c:v>Clear instructions</c:v>
                </c:pt>
              </c:strCache>
            </c:strRef>
          </c:cat>
          <c:val>
            <c:numRef>
              <c:f>Coded!$A$2:$F$2</c:f>
              <c:numCache>
                <c:formatCode>General</c:formatCode>
                <c:ptCount val="6"/>
                <c:pt idx="0">
                  <c:v>25</c:v>
                </c:pt>
                <c:pt idx="1">
                  <c:v>2</c:v>
                </c:pt>
                <c:pt idx="2">
                  <c:v>6</c:v>
                </c:pt>
                <c:pt idx="3">
                  <c:v>3</c:v>
                </c:pt>
                <c:pt idx="4">
                  <c:v>20</c:v>
                </c:pt>
                <c:pt idx="5">
                  <c:v>24</c:v>
                </c:pt>
              </c:numCache>
            </c:numRef>
          </c:val>
          <c:extLst>
            <c:ext xmlns:c16="http://schemas.microsoft.com/office/drawing/2014/chart" uri="{C3380CC4-5D6E-409C-BE32-E72D297353CC}">
              <c16:uniqueId val="{00000000-C1CB-499F-B55E-7B642CEFB37D}"/>
            </c:ext>
          </c:extLst>
        </c:ser>
        <c:dLbls>
          <c:showLegendKey val="0"/>
          <c:showVal val="0"/>
          <c:showCatName val="0"/>
          <c:showSerName val="0"/>
          <c:showPercent val="0"/>
          <c:showBubbleSize val="0"/>
        </c:dLbls>
        <c:gapWidth val="219"/>
        <c:overlap val="-27"/>
        <c:axId val="1799622287"/>
        <c:axId val="1799624207"/>
      </c:barChart>
      <c:catAx>
        <c:axId val="17996222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Code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624207"/>
        <c:crosses val="autoZero"/>
        <c:auto val="1"/>
        <c:lblAlgn val="ctr"/>
        <c:lblOffset val="100"/>
        <c:noMultiLvlLbl val="0"/>
      </c:catAx>
      <c:valAx>
        <c:axId val="1799624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Number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6222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Coded!$G$1:$M$1</c:f>
              <c:strCache>
                <c:ptCount val="7"/>
                <c:pt idx="0">
                  <c:v>Hardware</c:v>
                </c:pt>
                <c:pt idx="1">
                  <c:v>Gameplay</c:v>
                </c:pt>
                <c:pt idx="2">
                  <c:v>Genre</c:v>
                </c:pt>
                <c:pt idx="3">
                  <c:v>Confused</c:v>
                </c:pt>
                <c:pt idx="4">
                  <c:v>Long</c:v>
                </c:pt>
                <c:pt idx="5">
                  <c:v>Repetitive</c:v>
                </c:pt>
                <c:pt idx="6">
                  <c:v>No learning</c:v>
                </c:pt>
              </c:strCache>
            </c:strRef>
          </c:cat>
          <c:val>
            <c:numRef>
              <c:f>Coded!$G$2:$M$2</c:f>
              <c:numCache>
                <c:formatCode>General</c:formatCode>
                <c:ptCount val="7"/>
                <c:pt idx="0">
                  <c:v>7</c:v>
                </c:pt>
                <c:pt idx="1">
                  <c:v>17</c:v>
                </c:pt>
                <c:pt idx="2">
                  <c:v>4</c:v>
                </c:pt>
                <c:pt idx="3">
                  <c:v>13</c:v>
                </c:pt>
                <c:pt idx="4">
                  <c:v>8</c:v>
                </c:pt>
                <c:pt idx="5">
                  <c:v>8</c:v>
                </c:pt>
                <c:pt idx="6">
                  <c:v>6</c:v>
                </c:pt>
              </c:numCache>
            </c:numRef>
          </c:val>
          <c:extLst>
            <c:ext xmlns:c16="http://schemas.microsoft.com/office/drawing/2014/chart" uri="{C3380CC4-5D6E-409C-BE32-E72D297353CC}">
              <c16:uniqueId val="{00000000-C431-46A6-B8B4-3628400F1910}"/>
            </c:ext>
          </c:extLst>
        </c:ser>
        <c:dLbls>
          <c:showLegendKey val="0"/>
          <c:showVal val="0"/>
          <c:showCatName val="0"/>
          <c:showSerName val="0"/>
          <c:showPercent val="0"/>
          <c:showBubbleSize val="0"/>
        </c:dLbls>
        <c:gapWidth val="219"/>
        <c:overlap val="-27"/>
        <c:axId val="1573520703"/>
        <c:axId val="1573515423"/>
      </c:barChart>
      <c:catAx>
        <c:axId val="15735207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Code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515423"/>
        <c:crosses val="autoZero"/>
        <c:auto val="1"/>
        <c:lblAlgn val="ctr"/>
        <c:lblOffset val="100"/>
        <c:noMultiLvlLbl val="0"/>
      </c:catAx>
      <c:valAx>
        <c:axId val="1573515423"/>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Number</a:t>
                </a:r>
                <a:r>
                  <a:rPr lang="en-US" b="1" baseline="0"/>
                  <a:t> of particioants</a:t>
                </a:r>
                <a:endParaRPr lang="en-US"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520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CLxKOUCyu4h70pcilequprjtQ==">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6BB307-6724-430A-8319-DC4E201C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8805</TotalTime>
  <Pages>47</Pages>
  <Words>8644</Words>
  <Characters>57743</Characters>
  <Application>Microsoft Office Word</Application>
  <DocSecurity>0</DocSecurity>
  <Lines>791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Sherman, Abby L</dc:creator>
  <cp:lastModifiedBy>Sherman, Abby L</cp:lastModifiedBy>
  <cp:revision>1029</cp:revision>
  <dcterms:created xsi:type="dcterms:W3CDTF">2021-07-20T17:16:00Z</dcterms:created>
  <dcterms:modified xsi:type="dcterms:W3CDTF">2024-04-26T18:40:00Z</dcterms:modified>
</cp:coreProperties>
</file>