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8B381" w14:textId="27787487" w:rsidR="006F27DB" w:rsidRDefault="009901B0">
      <w:hyperlink r:id="rId4" w:history="1">
        <w:r w:rsidRPr="00B46DEA">
          <w:rPr>
            <w:rStyle w:val="Hyperlink"/>
          </w:rPr>
          <w:t>https://us.sagepub.com/en-us/nam/journal-author-archiving-policies-and-re-use</w:t>
        </w:r>
      </w:hyperlink>
    </w:p>
    <w:p w14:paraId="656D3C71" w14:textId="77777777" w:rsidR="009901B0" w:rsidRDefault="009901B0">
      <w:bookmarkStart w:id="0" w:name="_GoBack"/>
      <w:bookmarkEnd w:id="0"/>
    </w:p>
    <w:sectPr w:rsidR="009901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45"/>
    <w:rsid w:val="006A5091"/>
    <w:rsid w:val="006A7745"/>
    <w:rsid w:val="006F27DB"/>
    <w:rsid w:val="0099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D49AD"/>
  <w15:chartTrackingRefBased/>
  <w15:docId w15:val="{3A818C28-7677-45F5-B29A-D4E69D57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01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0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.sagepub.com/en-us/nam/journal-author-archiving-policies-and-re-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Wolbers, Kimberly Ann</dc:creator>
  <cp:keywords/>
  <dc:description/>
  <cp:lastModifiedBy>Wolbers, Kimberly Ann</cp:lastModifiedBy>
  <cp:revision>3</cp:revision>
  <dcterms:created xsi:type="dcterms:W3CDTF">2022-01-06T12:03:00Z</dcterms:created>
  <dcterms:modified xsi:type="dcterms:W3CDTF">2022-01-06T12:03:00Z</dcterms:modified>
</cp:coreProperties>
</file>