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AB1" w:rsidRPr="001936DE" w:rsidRDefault="00F32AB1" w:rsidP="00F32AB1">
      <w:pPr>
        <w:jc w:val="center"/>
        <w:rPr>
          <w:rFonts w:cs="Arial"/>
          <w:szCs w:val="24"/>
        </w:rPr>
      </w:pPr>
      <w:r w:rsidRPr="001936DE">
        <w:rPr>
          <w:rFonts w:cs="Arial"/>
          <w:szCs w:val="24"/>
        </w:rPr>
        <w:t>Transpor</w:t>
      </w:r>
      <w:r w:rsidR="002F5BB1">
        <w:rPr>
          <w:rFonts w:cs="Arial"/>
          <w:szCs w:val="24"/>
        </w:rPr>
        <w:t xml:space="preserve">t of Fecal Pollution Indicators: </w:t>
      </w:r>
      <w:r w:rsidRPr="001936DE">
        <w:rPr>
          <w:rFonts w:cs="Arial"/>
          <w:szCs w:val="24"/>
        </w:rPr>
        <w:t xml:space="preserve">Impacts from the Land Spreading of Liquid Manure on </w:t>
      </w:r>
      <w:r w:rsidR="00FA6EB0" w:rsidRPr="001936DE">
        <w:rPr>
          <w:rFonts w:cs="Arial"/>
          <w:szCs w:val="24"/>
        </w:rPr>
        <w:t>Water Quality</w:t>
      </w:r>
    </w:p>
    <w:p w:rsidR="00F32AB1" w:rsidRPr="001936DE" w:rsidRDefault="00F32AB1" w:rsidP="00F32AB1">
      <w:pPr>
        <w:jc w:val="center"/>
        <w:rPr>
          <w:rFonts w:cs="Arial"/>
          <w:szCs w:val="24"/>
        </w:rPr>
      </w:pPr>
    </w:p>
    <w:p w:rsidR="00F32AB1" w:rsidRPr="001936DE" w:rsidRDefault="00F32AB1" w:rsidP="00F32AB1">
      <w:pPr>
        <w:jc w:val="center"/>
        <w:rPr>
          <w:rFonts w:cs="Arial"/>
          <w:szCs w:val="24"/>
        </w:rPr>
      </w:pPr>
    </w:p>
    <w:p w:rsidR="00F32AB1" w:rsidRPr="001936DE" w:rsidRDefault="00F32AB1" w:rsidP="00F32AB1">
      <w:pPr>
        <w:jc w:val="center"/>
        <w:rPr>
          <w:rFonts w:cs="Arial"/>
          <w:szCs w:val="24"/>
        </w:rPr>
      </w:pPr>
    </w:p>
    <w:p w:rsidR="00D006AD" w:rsidRDefault="00F32AB1" w:rsidP="00F32AB1">
      <w:pPr>
        <w:jc w:val="center"/>
        <w:rPr>
          <w:rFonts w:cs="Arial"/>
          <w:szCs w:val="24"/>
        </w:rPr>
      </w:pPr>
      <w:r w:rsidRPr="001936DE">
        <w:rPr>
          <w:rFonts w:cs="Arial"/>
          <w:szCs w:val="24"/>
        </w:rPr>
        <w:t xml:space="preserve">A Thesis Presented for the </w:t>
      </w:r>
    </w:p>
    <w:p w:rsidR="00D006AD" w:rsidRDefault="00F32AB1" w:rsidP="00F32AB1">
      <w:pPr>
        <w:jc w:val="center"/>
        <w:rPr>
          <w:rFonts w:cs="Arial"/>
          <w:szCs w:val="24"/>
        </w:rPr>
      </w:pPr>
      <w:r w:rsidRPr="001936DE">
        <w:rPr>
          <w:rFonts w:cs="Arial"/>
          <w:szCs w:val="24"/>
        </w:rPr>
        <w:t xml:space="preserve">Master of Science </w:t>
      </w:r>
    </w:p>
    <w:p w:rsidR="00F32AB1" w:rsidRPr="001936DE" w:rsidRDefault="00F32AB1" w:rsidP="00F32AB1">
      <w:pPr>
        <w:jc w:val="center"/>
        <w:rPr>
          <w:rFonts w:cs="Arial"/>
          <w:szCs w:val="24"/>
        </w:rPr>
      </w:pPr>
      <w:r w:rsidRPr="001936DE">
        <w:rPr>
          <w:rFonts w:cs="Arial"/>
          <w:szCs w:val="24"/>
        </w:rPr>
        <w:t>Degree</w:t>
      </w:r>
    </w:p>
    <w:p w:rsidR="00F32AB1" w:rsidRPr="001936DE" w:rsidRDefault="00F32AB1" w:rsidP="00F32AB1">
      <w:pPr>
        <w:jc w:val="center"/>
        <w:rPr>
          <w:rFonts w:cs="Arial"/>
          <w:szCs w:val="24"/>
        </w:rPr>
      </w:pPr>
      <w:r w:rsidRPr="001936DE">
        <w:rPr>
          <w:rFonts w:cs="Arial"/>
          <w:szCs w:val="24"/>
        </w:rPr>
        <w:t>The University of Tennessee, Knoxville</w:t>
      </w:r>
    </w:p>
    <w:p w:rsidR="00F32AB1" w:rsidRPr="001936DE" w:rsidRDefault="00F32AB1" w:rsidP="00F32AB1">
      <w:pPr>
        <w:jc w:val="center"/>
        <w:rPr>
          <w:rFonts w:cs="Arial"/>
          <w:szCs w:val="24"/>
        </w:rPr>
      </w:pPr>
    </w:p>
    <w:p w:rsidR="00F32AB1" w:rsidRPr="001936DE" w:rsidRDefault="00F32AB1" w:rsidP="00F32AB1">
      <w:pPr>
        <w:jc w:val="center"/>
        <w:rPr>
          <w:rFonts w:cs="Arial"/>
          <w:szCs w:val="24"/>
        </w:rPr>
      </w:pPr>
    </w:p>
    <w:p w:rsidR="00F32AB1" w:rsidRPr="001936DE" w:rsidRDefault="00F32AB1" w:rsidP="00F32AB1">
      <w:pPr>
        <w:jc w:val="center"/>
        <w:rPr>
          <w:rFonts w:cs="Arial"/>
          <w:szCs w:val="24"/>
        </w:rPr>
      </w:pPr>
    </w:p>
    <w:p w:rsidR="00F32AB1" w:rsidRDefault="00F32AB1" w:rsidP="00F32AB1">
      <w:pPr>
        <w:jc w:val="center"/>
        <w:rPr>
          <w:rFonts w:cs="Arial"/>
          <w:szCs w:val="24"/>
        </w:rPr>
      </w:pPr>
    </w:p>
    <w:p w:rsidR="00D006AD" w:rsidRDefault="00D006AD" w:rsidP="00F32AB1">
      <w:pPr>
        <w:jc w:val="center"/>
        <w:rPr>
          <w:rFonts w:cs="Arial"/>
          <w:szCs w:val="24"/>
        </w:rPr>
      </w:pPr>
    </w:p>
    <w:p w:rsidR="00D006AD" w:rsidRDefault="00D006AD" w:rsidP="00F32AB1">
      <w:pPr>
        <w:jc w:val="center"/>
        <w:rPr>
          <w:rFonts w:cs="Arial"/>
          <w:szCs w:val="24"/>
        </w:rPr>
      </w:pPr>
    </w:p>
    <w:p w:rsidR="00D006AD" w:rsidRPr="001936DE" w:rsidRDefault="00D006AD" w:rsidP="00F32AB1">
      <w:pPr>
        <w:jc w:val="center"/>
        <w:rPr>
          <w:rFonts w:cs="Arial"/>
          <w:szCs w:val="24"/>
        </w:rPr>
      </w:pPr>
    </w:p>
    <w:p w:rsidR="00F32AB1" w:rsidRPr="001936DE" w:rsidRDefault="00F32AB1" w:rsidP="00F32AB1">
      <w:pPr>
        <w:jc w:val="center"/>
        <w:rPr>
          <w:rFonts w:cs="Arial"/>
          <w:szCs w:val="24"/>
        </w:rPr>
      </w:pPr>
      <w:r w:rsidRPr="001936DE">
        <w:rPr>
          <w:rFonts w:cs="Arial"/>
          <w:szCs w:val="24"/>
        </w:rPr>
        <w:t xml:space="preserve">Derek </w:t>
      </w:r>
      <w:r w:rsidR="00D006AD">
        <w:rPr>
          <w:rFonts w:cs="Arial"/>
          <w:szCs w:val="24"/>
        </w:rPr>
        <w:t xml:space="preserve">Lee </w:t>
      </w:r>
      <w:r w:rsidRPr="001936DE">
        <w:rPr>
          <w:rFonts w:cs="Arial"/>
          <w:szCs w:val="24"/>
        </w:rPr>
        <w:t>Street</w:t>
      </w:r>
    </w:p>
    <w:p w:rsidR="00F32AB1" w:rsidRPr="003B639B" w:rsidRDefault="00D13361" w:rsidP="00F32AB1">
      <w:pPr>
        <w:jc w:val="center"/>
        <w:rPr>
          <w:rFonts w:cs="Arial"/>
          <w:szCs w:val="24"/>
        </w:rPr>
        <w:sectPr w:rsidR="00F32AB1" w:rsidRPr="003B639B" w:rsidSect="006702DA">
          <w:pgSz w:w="12240" w:h="15840"/>
          <w:pgMar w:top="1440" w:right="1440" w:bottom="1440" w:left="1440" w:header="720" w:footer="720" w:gutter="0"/>
          <w:pgNumType w:fmt="lowerRoman"/>
          <w:cols w:space="720"/>
          <w:docGrid w:linePitch="360"/>
        </w:sectPr>
      </w:pPr>
      <w:r>
        <w:rPr>
          <w:rFonts w:cs="Arial"/>
          <w:szCs w:val="24"/>
        </w:rPr>
        <w:t>December 201</w:t>
      </w:r>
      <w:r w:rsidR="00F5655B" w:rsidRPr="003B639B">
        <w:rPr>
          <w:rFonts w:cs="Arial"/>
          <w:szCs w:val="24"/>
        </w:rPr>
        <w:t>4</w:t>
      </w:r>
    </w:p>
    <w:p w:rsidR="00F32AB1" w:rsidRPr="001936DE" w:rsidRDefault="00F32AB1" w:rsidP="007F1672">
      <w:pPr>
        <w:jc w:val="center"/>
        <w:rPr>
          <w:rFonts w:cs="Arial"/>
          <w:caps/>
          <w:szCs w:val="24"/>
          <w:u w:val="single"/>
        </w:rPr>
      </w:pPr>
    </w:p>
    <w:p w:rsidR="00F32AB1" w:rsidRPr="001936DE" w:rsidRDefault="00F32AB1" w:rsidP="007F1672">
      <w:pPr>
        <w:jc w:val="center"/>
        <w:rPr>
          <w:rFonts w:cs="Arial"/>
          <w:caps/>
          <w:szCs w:val="24"/>
          <w:u w:val="single"/>
        </w:rPr>
      </w:pPr>
    </w:p>
    <w:p w:rsidR="00BA2A64" w:rsidRDefault="00BA2A64" w:rsidP="007F1672">
      <w:pPr>
        <w:jc w:val="center"/>
        <w:rPr>
          <w:rFonts w:cs="Arial"/>
          <w:szCs w:val="24"/>
        </w:rPr>
      </w:pPr>
    </w:p>
    <w:p w:rsidR="00BA2A64" w:rsidRDefault="00BA2A64" w:rsidP="007F1672">
      <w:pPr>
        <w:jc w:val="center"/>
        <w:rPr>
          <w:rFonts w:cs="Arial"/>
          <w:szCs w:val="24"/>
        </w:rPr>
      </w:pPr>
    </w:p>
    <w:p w:rsidR="00BA2A64" w:rsidRDefault="00BA2A64" w:rsidP="007F1672">
      <w:pPr>
        <w:jc w:val="center"/>
        <w:rPr>
          <w:rFonts w:cs="Arial"/>
          <w:szCs w:val="24"/>
        </w:rPr>
      </w:pPr>
    </w:p>
    <w:p w:rsidR="00BA2A64" w:rsidRDefault="00BA2A64" w:rsidP="007F1672">
      <w:pPr>
        <w:jc w:val="center"/>
        <w:rPr>
          <w:rFonts w:cs="Arial"/>
          <w:szCs w:val="24"/>
        </w:rPr>
      </w:pPr>
    </w:p>
    <w:p w:rsidR="00BA2A64" w:rsidRDefault="00BA2A64" w:rsidP="007F1672">
      <w:pPr>
        <w:jc w:val="center"/>
        <w:rPr>
          <w:rFonts w:cs="Arial"/>
          <w:szCs w:val="24"/>
        </w:rPr>
      </w:pPr>
    </w:p>
    <w:p w:rsidR="00BA2A64" w:rsidRDefault="00BA2A64" w:rsidP="007F1672">
      <w:pPr>
        <w:jc w:val="center"/>
        <w:rPr>
          <w:rFonts w:cs="Arial"/>
          <w:szCs w:val="24"/>
        </w:rPr>
      </w:pPr>
    </w:p>
    <w:p w:rsidR="00BA2A64" w:rsidRDefault="00BA2A64" w:rsidP="007F1672">
      <w:pPr>
        <w:jc w:val="center"/>
        <w:rPr>
          <w:rFonts w:cs="Arial"/>
          <w:szCs w:val="24"/>
        </w:rPr>
      </w:pPr>
    </w:p>
    <w:p w:rsidR="00F32AB1" w:rsidRPr="001936DE" w:rsidRDefault="00F32AB1" w:rsidP="007F1672">
      <w:pPr>
        <w:jc w:val="center"/>
        <w:rPr>
          <w:rFonts w:cs="Arial"/>
          <w:szCs w:val="24"/>
        </w:rPr>
      </w:pPr>
      <w:r w:rsidRPr="001936DE">
        <w:rPr>
          <w:rFonts w:cs="Arial"/>
          <w:szCs w:val="24"/>
        </w:rPr>
        <w:t>Copyright © 2014 by Derek Lee Street</w:t>
      </w:r>
    </w:p>
    <w:p w:rsidR="00F32AB1" w:rsidRPr="001936DE" w:rsidRDefault="00F32AB1" w:rsidP="007F1672">
      <w:pPr>
        <w:jc w:val="center"/>
        <w:rPr>
          <w:rFonts w:cs="Arial"/>
          <w:szCs w:val="24"/>
        </w:rPr>
      </w:pPr>
      <w:r w:rsidRPr="001936DE">
        <w:rPr>
          <w:rFonts w:cs="Arial"/>
          <w:szCs w:val="24"/>
        </w:rPr>
        <w:t>All rights reserved.</w:t>
      </w:r>
    </w:p>
    <w:p w:rsidR="00F32AB1" w:rsidRPr="001936DE" w:rsidRDefault="00F32AB1" w:rsidP="007F1672">
      <w:pPr>
        <w:jc w:val="center"/>
        <w:rPr>
          <w:rFonts w:cs="Arial"/>
          <w:szCs w:val="24"/>
        </w:rPr>
      </w:pPr>
      <w:r w:rsidRPr="001936DE">
        <w:rPr>
          <w:rFonts w:cs="Arial"/>
          <w:szCs w:val="24"/>
        </w:rPr>
        <w:br w:type="page"/>
      </w:r>
    </w:p>
    <w:p w:rsidR="00F32AB1" w:rsidRDefault="00F32AB1" w:rsidP="00DA4E2D">
      <w:pPr>
        <w:pStyle w:val="Heading1"/>
        <w:rPr>
          <w:rFonts w:cs="Arial"/>
        </w:rPr>
      </w:pPr>
      <w:bookmarkStart w:id="0" w:name="_Toc386542765"/>
      <w:bookmarkStart w:id="1" w:name="_Toc386656389"/>
      <w:bookmarkStart w:id="2" w:name="_Toc386661466"/>
      <w:bookmarkStart w:id="3" w:name="_Toc389056174"/>
      <w:bookmarkStart w:id="4" w:name="_Toc389078723"/>
      <w:bookmarkStart w:id="5" w:name="_Toc389297406"/>
      <w:bookmarkStart w:id="6" w:name="_Toc389382943"/>
      <w:bookmarkStart w:id="7" w:name="_Toc389485009"/>
      <w:bookmarkStart w:id="8" w:name="_Toc393463532"/>
      <w:bookmarkStart w:id="9" w:name="_Toc394339994"/>
      <w:bookmarkStart w:id="10" w:name="_Toc394354846"/>
      <w:bookmarkStart w:id="11" w:name="_Toc397869504"/>
      <w:r w:rsidRPr="001936DE">
        <w:rPr>
          <w:rFonts w:cs="Arial"/>
        </w:rPr>
        <w:lastRenderedPageBreak/>
        <w:t>Dedication</w:t>
      </w:r>
      <w:bookmarkEnd w:id="0"/>
      <w:bookmarkEnd w:id="1"/>
      <w:bookmarkEnd w:id="2"/>
      <w:bookmarkEnd w:id="3"/>
      <w:bookmarkEnd w:id="4"/>
      <w:bookmarkEnd w:id="5"/>
      <w:bookmarkEnd w:id="6"/>
      <w:bookmarkEnd w:id="7"/>
      <w:bookmarkEnd w:id="8"/>
      <w:bookmarkEnd w:id="9"/>
      <w:bookmarkEnd w:id="10"/>
      <w:bookmarkEnd w:id="11"/>
    </w:p>
    <w:p w:rsidR="00DF10FA" w:rsidRDefault="00DF10FA" w:rsidP="00DF10FA">
      <w:pPr>
        <w:jc w:val="center"/>
      </w:pPr>
      <w:r>
        <w:t xml:space="preserve">For my wife Nicole, who has helped and inspired </w:t>
      </w:r>
      <w:r w:rsidR="00F621BB">
        <w:t xml:space="preserve">me more than she will ever know. Without her love and support I never would have dreamed of pursuing my degree. </w:t>
      </w:r>
    </w:p>
    <w:p w:rsidR="00F32AB1" w:rsidRPr="001936DE" w:rsidRDefault="00F32AB1">
      <w:pPr>
        <w:rPr>
          <w:rFonts w:cs="Arial"/>
          <w:b/>
          <w:caps/>
          <w:szCs w:val="24"/>
        </w:rPr>
      </w:pPr>
      <w:r w:rsidRPr="001936DE">
        <w:rPr>
          <w:rFonts w:cs="Arial"/>
          <w:b/>
          <w:caps/>
          <w:szCs w:val="24"/>
        </w:rPr>
        <w:br w:type="page"/>
      </w:r>
    </w:p>
    <w:p w:rsidR="00C12688" w:rsidRDefault="00F32AB1" w:rsidP="00E65A41">
      <w:pPr>
        <w:pStyle w:val="Heading1"/>
        <w:rPr>
          <w:rFonts w:cs="Arial"/>
        </w:rPr>
      </w:pPr>
      <w:bookmarkStart w:id="12" w:name="_Toc386542766"/>
      <w:bookmarkStart w:id="13" w:name="_Toc386656390"/>
      <w:bookmarkStart w:id="14" w:name="_Toc386661467"/>
      <w:bookmarkStart w:id="15" w:name="_Toc389056175"/>
      <w:bookmarkStart w:id="16" w:name="_Toc389078724"/>
      <w:bookmarkStart w:id="17" w:name="_Toc389297407"/>
      <w:bookmarkStart w:id="18" w:name="_Toc389382944"/>
      <w:bookmarkStart w:id="19" w:name="_Toc389485010"/>
      <w:bookmarkStart w:id="20" w:name="_Toc393463533"/>
      <w:bookmarkStart w:id="21" w:name="_Toc394339995"/>
      <w:bookmarkStart w:id="22" w:name="_Toc394354847"/>
      <w:bookmarkStart w:id="23" w:name="_Toc397869505"/>
      <w:r w:rsidRPr="001936DE">
        <w:rPr>
          <w:rFonts w:cs="Arial"/>
        </w:rPr>
        <w:lastRenderedPageBreak/>
        <w:t>Acknowledgements</w:t>
      </w:r>
      <w:bookmarkEnd w:id="12"/>
      <w:bookmarkEnd w:id="13"/>
      <w:bookmarkEnd w:id="14"/>
      <w:bookmarkEnd w:id="15"/>
      <w:bookmarkEnd w:id="16"/>
      <w:bookmarkEnd w:id="17"/>
      <w:bookmarkEnd w:id="18"/>
      <w:bookmarkEnd w:id="19"/>
      <w:bookmarkEnd w:id="20"/>
      <w:bookmarkEnd w:id="21"/>
      <w:bookmarkEnd w:id="22"/>
      <w:bookmarkEnd w:id="23"/>
    </w:p>
    <w:p w:rsidR="00C12688" w:rsidRDefault="00C12688" w:rsidP="00C12688">
      <w:r>
        <w:t xml:space="preserve">I would like to acknowledge my committee members Dr. Larry McKay, Dr. Alice Layton, and Dr. Andrea Ludwig for all their assistance along the way in making this thesis possible. I would also like to thank Dr. Ed Perfect for the wisdom he has imparted </w:t>
      </w:r>
      <w:r w:rsidR="00C00759">
        <w:t>on hydrogeology and statistics, and Dan Williams for helping me improve my laboratory skills.</w:t>
      </w:r>
    </w:p>
    <w:p w:rsidR="00CB6FB5" w:rsidRPr="00CB6FB5" w:rsidRDefault="00CB6FB5" w:rsidP="00CB6FB5">
      <w:pPr>
        <w:pStyle w:val="Default"/>
      </w:pPr>
    </w:p>
    <w:p w:rsidR="00C00759" w:rsidRDefault="00C12688" w:rsidP="00C12688">
      <w:r>
        <w:t xml:space="preserve">I would also like to acknowledge Cody Yankey </w:t>
      </w:r>
      <w:r w:rsidR="00C00759">
        <w:t xml:space="preserve">and Casey Martin. Cody provided </w:t>
      </w:r>
      <w:r>
        <w:t>numerous hours of assistance in the field an</w:t>
      </w:r>
      <w:r w:rsidR="00C00759">
        <w:t xml:space="preserve">d lab, and helped trouble shoot several unexpected situations. Casey selflessly gave his time to assist me in improving me skills and processing samples when my own time was short. </w:t>
      </w:r>
    </w:p>
    <w:p w:rsidR="00C00759" w:rsidRDefault="00C00759" w:rsidP="00C00759">
      <w:pPr>
        <w:pStyle w:val="Default"/>
      </w:pPr>
    </w:p>
    <w:p w:rsidR="00C00759" w:rsidRPr="00C00759" w:rsidRDefault="00C00759" w:rsidP="00C00759">
      <w:pPr>
        <w:pStyle w:val="Default"/>
      </w:pPr>
    </w:p>
    <w:p w:rsidR="00A75AF1" w:rsidRPr="001936DE" w:rsidRDefault="00C00759" w:rsidP="00C12688">
      <w:r>
        <w:t xml:space="preserve"> </w:t>
      </w:r>
      <w:r w:rsidR="00A75AF1" w:rsidRPr="001936DE">
        <w:br w:type="page"/>
      </w:r>
    </w:p>
    <w:p w:rsidR="00C12688" w:rsidRDefault="00C12688" w:rsidP="00E65A41">
      <w:pPr>
        <w:pStyle w:val="Heading1"/>
        <w:rPr>
          <w:rFonts w:cs="Arial"/>
        </w:rPr>
        <w:sectPr w:rsidR="00C12688" w:rsidSect="006702DA">
          <w:footerReference w:type="default" r:id="rId9"/>
          <w:pgSz w:w="12240" w:h="15840"/>
          <w:pgMar w:top="1440" w:right="1440" w:bottom="1440" w:left="1440" w:header="720" w:footer="720" w:gutter="0"/>
          <w:pgNumType w:fmt="lowerRoman"/>
          <w:cols w:space="720"/>
          <w:docGrid w:linePitch="360"/>
        </w:sectPr>
      </w:pPr>
      <w:bookmarkStart w:id="24" w:name="_Toc386542767"/>
      <w:bookmarkStart w:id="25" w:name="_Toc386656391"/>
      <w:bookmarkStart w:id="26" w:name="_Toc386661468"/>
      <w:bookmarkStart w:id="27" w:name="_Toc389056176"/>
      <w:bookmarkStart w:id="28" w:name="_Toc389078725"/>
      <w:bookmarkStart w:id="29" w:name="_Toc389297408"/>
      <w:bookmarkStart w:id="30" w:name="_Toc389382945"/>
      <w:bookmarkStart w:id="31" w:name="_Toc389485011"/>
      <w:bookmarkStart w:id="32" w:name="_Toc393463534"/>
      <w:bookmarkStart w:id="33" w:name="_Toc394339996"/>
      <w:bookmarkStart w:id="34" w:name="_Toc394354848"/>
      <w:bookmarkStart w:id="35" w:name="_Toc397869506"/>
    </w:p>
    <w:p w:rsidR="00BA2A64" w:rsidRDefault="00062BBF" w:rsidP="00E65A41">
      <w:pPr>
        <w:pStyle w:val="Heading1"/>
        <w:rPr>
          <w:rFonts w:cs="Arial"/>
        </w:rPr>
      </w:pPr>
      <w:r w:rsidRPr="001936DE">
        <w:rPr>
          <w:rFonts w:cs="Arial"/>
        </w:rPr>
        <w:lastRenderedPageBreak/>
        <w:t>Abstract</w:t>
      </w:r>
      <w:bookmarkEnd w:id="24"/>
      <w:bookmarkEnd w:id="25"/>
      <w:bookmarkEnd w:id="26"/>
      <w:bookmarkEnd w:id="27"/>
      <w:bookmarkEnd w:id="28"/>
      <w:bookmarkEnd w:id="29"/>
      <w:bookmarkEnd w:id="30"/>
      <w:bookmarkEnd w:id="31"/>
      <w:bookmarkEnd w:id="32"/>
      <w:bookmarkEnd w:id="33"/>
      <w:bookmarkEnd w:id="34"/>
      <w:bookmarkEnd w:id="35"/>
    </w:p>
    <w:p w:rsidR="00D13361" w:rsidRDefault="00D13361" w:rsidP="00D13361">
      <w:bookmarkStart w:id="36" w:name="_GoBack"/>
      <w:r>
        <w:t xml:space="preserve">This thesis is a case study to determine if groundwater and/or drainage tiles are important pathways for fecal migration to streams resulting from the application of liquid manure to cropland at a small dairy farm, the Little River Animal and Environmental Unit, near Townsend, TN. Traditional biological indicators, coliforms and </w:t>
      </w:r>
      <w:r>
        <w:rPr>
          <w:i/>
        </w:rPr>
        <w:t>E.</w:t>
      </w:r>
      <w:r w:rsidRPr="003B45AA">
        <w:rPr>
          <w:i/>
        </w:rPr>
        <w:t>coli</w:t>
      </w:r>
      <w:r>
        <w:t xml:space="preserve">, were used in conjunction with a bovine specific </w:t>
      </w:r>
      <w:r w:rsidRPr="00C143E7">
        <w:rPr>
          <w:i/>
        </w:rPr>
        <w:t>Bacteroides</w:t>
      </w:r>
      <w:r>
        <w:t xml:space="preserve"> assay to measure fecal microbes. Total nitrates, turbidity, and other chemical parameters for water quality also were used to identify related fecal contamination. This thesis covers three separate manure applications. The first manure application occurred in May 2013, the second in November 2013, and the third in May 2014. Water samples were collected from shallow groundwater wells, a drainage ditch, drainage tiles, and the river adjacent to the dairy </w:t>
      </w:r>
    </w:p>
    <w:p w:rsidR="00D13361" w:rsidRPr="001D5E08" w:rsidRDefault="00D13361" w:rsidP="00D13361">
      <w:pPr>
        <w:pStyle w:val="NoSpacing"/>
      </w:pPr>
    </w:p>
    <w:p w:rsidR="00D13361" w:rsidRDefault="00D13361" w:rsidP="00D13361">
      <w:r>
        <w:t xml:space="preserve">The first liquid manure application resulted in significant changes in </w:t>
      </w:r>
      <w:r>
        <w:rPr>
          <w:i/>
        </w:rPr>
        <w:t>E.coli</w:t>
      </w:r>
      <w:r>
        <w:t xml:space="preserve">, AllBac, and nitrates. During the first manure application </w:t>
      </w:r>
      <w:r>
        <w:rPr>
          <w:i/>
        </w:rPr>
        <w:t xml:space="preserve">E.coli </w:t>
      </w:r>
      <w:r>
        <w:t>concentrations in the drainage tiles, drainage ditch, and Little River had statistically significant increases compared to samples collected before the application. AllBac only significantly increased in the Little River, and cannot be definitely ascribed to the liquid manure application because of possible upstream inputs.</w:t>
      </w:r>
      <w:r>
        <w:rPr>
          <w:i/>
        </w:rPr>
        <w:t xml:space="preserve"> </w:t>
      </w:r>
      <w:r>
        <w:t>However, the sudden presence of detectable</w:t>
      </w:r>
      <w:r w:rsidRPr="004D2946">
        <w:t xml:space="preserve"> </w:t>
      </w:r>
      <w:r>
        <w:t xml:space="preserve">levels of BoBac in the surface drainage ditch, wells, and Little River after the application provides a strong line of evidence that fecal pollution was transported around the study site. </w:t>
      </w:r>
    </w:p>
    <w:p w:rsidR="00D13361" w:rsidRPr="001D5E08" w:rsidRDefault="00D13361" w:rsidP="00D13361">
      <w:pPr>
        <w:pStyle w:val="NoSpacing"/>
      </w:pPr>
    </w:p>
    <w:p w:rsidR="00D13361" w:rsidRPr="001D5E08" w:rsidRDefault="00D13361" w:rsidP="00D13361">
      <w:r>
        <w:t>In contrast to the first manure application, no significant changes were observed for any of the fecal markers in subsequent applications. During the second application, November 4</w:t>
      </w:r>
      <w:r w:rsidRPr="005705C4">
        <w:rPr>
          <w:vertAlign w:val="superscript"/>
        </w:rPr>
        <w:t>th</w:t>
      </w:r>
      <w:r>
        <w:t xml:space="preserve"> through 7</w:t>
      </w:r>
      <w:r w:rsidRPr="005705C4">
        <w:rPr>
          <w:vertAlign w:val="superscript"/>
        </w:rPr>
        <w:t>th</w:t>
      </w:r>
      <w:r>
        <w:t xml:space="preserve"> of 2013, and third manure application, May 21</w:t>
      </w:r>
      <w:r w:rsidRPr="005705C4">
        <w:rPr>
          <w:vertAlign w:val="superscript"/>
        </w:rPr>
        <w:t>st</w:t>
      </w:r>
      <w:r>
        <w:t xml:space="preserve"> through 24</w:t>
      </w:r>
      <w:r w:rsidRPr="005705C4">
        <w:rPr>
          <w:vertAlign w:val="superscript"/>
        </w:rPr>
        <w:t>th</w:t>
      </w:r>
      <w:r>
        <w:t xml:space="preserve"> of </w:t>
      </w:r>
      <w:r>
        <w:lastRenderedPageBreak/>
        <w:t>2014, there was no precipitation in the weeks before and after the applications, and the depth to the water table was greater than the first application.</w:t>
      </w:r>
    </w:p>
    <w:p w:rsidR="00D13361" w:rsidRDefault="00D13361" w:rsidP="00D13361">
      <w:pPr>
        <w:pStyle w:val="NoSpacing"/>
      </w:pPr>
    </w:p>
    <w:p w:rsidR="00D13361" w:rsidRPr="008C64AD" w:rsidRDefault="00D13361" w:rsidP="00D13361">
      <w:r>
        <w:t xml:space="preserve">These results suggest it is possible to apply large volumes of liquid manure and have minimal/non-detectable impacts on surface and ground water quality. However, this is only true when the liquid manure occurs during optimum hydrologic conditions and best management practices are in place to prevent direct application of liquid manure to surface waters. </w:t>
      </w:r>
    </w:p>
    <w:bookmarkEnd w:id="36"/>
    <w:p w:rsidR="00C66725" w:rsidRDefault="00C66725" w:rsidP="00A0096E"/>
    <w:p w:rsidR="00D13361" w:rsidRDefault="00D13361" w:rsidP="00D13361">
      <w:pPr>
        <w:pStyle w:val="Default"/>
      </w:pPr>
    </w:p>
    <w:p w:rsidR="00D13361" w:rsidRDefault="00D13361" w:rsidP="00D13361">
      <w:pPr>
        <w:pStyle w:val="Default"/>
      </w:pPr>
    </w:p>
    <w:p w:rsidR="00D13361" w:rsidRDefault="00D13361" w:rsidP="00D13361">
      <w:pPr>
        <w:pStyle w:val="Default"/>
      </w:pPr>
    </w:p>
    <w:p w:rsidR="00D13361" w:rsidRDefault="00D13361" w:rsidP="00D13361">
      <w:pPr>
        <w:pStyle w:val="Default"/>
      </w:pPr>
    </w:p>
    <w:p w:rsidR="00D13361" w:rsidRDefault="00D13361" w:rsidP="00D13361">
      <w:pPr>
        <w:pStyle w:val="Default"/>
      </w:pPr>
    </w:p>
    <w:p w:rsidR="00D13361" w:rsidRDefault="00D13361" w:rsidP="00D13361">
      <w:pPr>
        <w:pStyle w:val="Default"/>
      </w:pPr>
    </w:p>
    <w:p w:rsidR="00D13361" w:rsidRDefault="00D13361" w:rsidP="00D13361">
      <w:pPr>
        <w:pStyle w:val="Default"/>
      </w:pPr>
    </w:p>
    <w:p w:rsidR="00D13361" w:rsidRDefault="00D13361" w:rsidP="00D13361">
      <w:pPr>
        <w:pStyle w:val="Default"/>
      </w:pPr>
    </w:p>
    <w:p w:rsidR="00D13361" w:rsidRDefault="00D13361" w:rsidP="00D13361">
      <w:pPr>
        <w:pStyle w:val="Default"/>
      </w:pPr>
    </w:p>
    <w:p w:rsidR="00D13361" w:rsidRDefault="00D13361" w:rsidP="00D13361">
      <w:pPr>
        <w:pStyle w:val="Default"/>
      </w:pPr>
    </w:p>
    <w:p w:rsidR="00D13361" w:rsidRDefault="00D13361" w:rsidP="00D13361">
      <w:pPr>
        <w:pStyle w:val="Default"/>
      </w:pPr>
    </w:p>
    <w:p w:rsidR="00D13361" w:rsidRDefault="00D13361" w:rsidP="00D13361">
      <w:pPr>
        <w:pStyle w:val="Default"/>
      </w:pPr>
    </w:p>
    <w:p w:rsidR="00D13361" w:rsidRPr="00D13361" w:rsidRDefault="00D13361" w:rsidP="00D13361">
      <w:pPr>
        <w:pStyle w:val="Default"/>
      </w:pPr>
    </w:p>
    <w:p w:rsidR="003B4562" w:rsidRDefault="003B4562" w:rsidP="00A0096E"/>
    <w:p w:rsidR="003B4562" w:rsidRDefault="003B4562" w:rsidP="00A0096E"/>
    <w:p w:rsidR="003B4562" w:rsidRDefault="003B4562" w:rsidP="00A0096E"/>
    <w:p w:rsidR="00C66725" w:rsidRPr="00A0096E" w:rsidRDefault="00C66725" w:rsidP="00A0096E"/>
    <w:sdt>
      <w:sdtPr>
        <w:rPr>
          <w:rFonts w:ascii="Arial" w:eastAsiaTheme="minorHAnsi" w:hAnsi="Arial" w:cs="Arial"/>
          <w:b w:val="0"/>
          <w:bCs w:val="0"/>
          <w:color w:val="auto"/>
          <w:sz w:val="22"/>
          <w:szCs w:val="22"/>
          <w:lang w:eastAsia="en-US"/>
        </w:rPr>
        <w:id w:val="-289440900"/>
        <w:docPartObj>
          <w:docPartGallery w:val="Table of Contents"/>
          <w:docPartUnique/>
        </w:docPartObj>
      </w:sdtPr>
      <w:sdtEndPr>
        <w:rPr>
          <w:noProof/>
          <w:sz w:val="24"/>
        </w:rPr>
      </w:sdtEndPr>
      <w:sdtContent>
        <w:p w:rsidR="00285228" w:rsidRDefault="00E65A41" w:rsidP="00285228">
          <w:pPr>
            <w:pStyle w:val="TOCHeading"/>
            <w:rPr>
              <w:rFonts w:asciiTheme="minorHAnsi" w:eastAsiaTheme="minorEastAsia" w:hAnsiTheme="minorHAnsi"/>
              <w:noProof/>
              <w:sz w:val="22"/>
            </w:rPr>
          </w:pPr>
          <w:r w:rsidRPr="001936DE">
            <w:rPr>
              <w:rFonts w:ascii="Arial" w:hAnsi="Arial" w:cs="Arial"/>
              <w:color w:val="auto"/>
            </w:rPr>
            <w:t>Table of Contents</w:t>
          </w:r>
          <w:r w:rsidRPr="001936DE">
            <w:rPr>
              <w:rFonts w:cs="Arial"/>
              <w:b w:val="0"/>
              <w:bCs w:val="0"/>
            </w:rPr>
            <w:fldChar w:fldCharType="begin"/>
          </w:r>
          <w:r w:rsidRPr="001936DE">
            <w:rPr>
              <w:rFonts w:cs="Arial"/>
            </w:rPr>
            <w:instrText xml:space="preserve"> TOC \o "1-3" \h \z \u </w:instrText>
          </w:r>
          <w:r w:rsidRPr="001936DE">
            <w:rPr>
              <w:rFonts w:cs="Arial"/>
              <w:b w:val="0"/>
              <w:bCs w:val="0"/>
            </w:rPr>
            <w:fldChar w:fldCharType="separate"/>
          </w:r>
        </w:p>
        <w:p w:rsidR="00285228" w:rsidRDefault="00D13361">
          <w:pPr>
            <w:pStyle w:val="TOC1"/>
            <w:tabs>
              <w:tab w:val="right" w:leader="dot" w:pos="9350"/>
            </w:tabs>
            <w:rPr>
              <w:rFonts w:asciiTheme="minorHAnsi" w:eastAsiaTheme="minorEastAsia" w:hAnsiTheme="minorHAnsi"/>
              <w:noProof/>
              <w:sz w:val="22"/>
            </w:rPr>
          </w:pPr>
          <w:hyperlink w:anchor="_Toc397869509" w:history="1">
            <w:r w:rsidR="00285228" w:rsidRPr="001B19DD">
              <w:rPr>
                <w:rStyle w:val="Hyperlink"/>
                <w:noProof/>
              </w:rPr>
              <w:t>1. Introduction</w:t>
            </w:r>
            <w:r w:rsidR="00285228">
              <w:rPr>
                <w:noProof/>
                <w:webHidden/>
              </w:rPr>
              <w:tab/>
            </w:r>
            <w:r w:rsidR="00285228">
              <w:rPr>
                <w:noProof/>
                <w:webHidden/>
              </w:rPr>
              <w:fldChar w:fldCharType="begin"/>
            </w:r>
            <w:r w:rsidR="00285228">
              <w:rPr>
                <w:noProof/>
                <w:webHidden/>
              </w:rPr>
              <w:instrText xml:space="preserve"> PAGEREF _Toc397869509 \h </w:instrText>
            </w:r>
            <w:r w:rsidR="00285228">
              <w:rPr>
                <w:noProof/>
                <w:webHidden/>
              </w:rPr>
            </w:r>
            <w:r w:rsidR="00285228">
              <w:rPr>
                <w:noProof/>
                <w:webHidden/>
              </w:rPr>
              <w:fldChar w:fldCharType="separate"/>
            </w:r>
            <w:r w:rsidR="005D2E9F">
              <w:rPr>
                <w:noProof/>
                <w:webHidden/>
              </w:rPr>
              <w:t>1</w:t>
            </w:r>
            <w:r w:rsidR="00285228">
              <w:rPr>
                <w:noProof/>
                <w:webHidden/>
              </w:rPr>
              <w:fldChar w:fldCharType="end"/>
            </w:r>
          </w:hyperlink>
        </w:p>
        <w:p w:rsidR="00285228" w:rsidRDefault="00D13361">
          <w:pPr>
            <w:pStyle w:val="TOC1"/>
            <w:tabs>
              <w:tab w:val="right" w:leader="dot" w:pos="9350"/>
            </w:tabs>
            <w:rPr>
              <w:rFonts w:asciiTheme="minorHAnsi" w:eastAsiaTheme="minorEastAsia" w:hAnsiTheme="minorHAnsi"/>
              <w:noProof/>
              <w:sz w:val="22"/>
            </w:rPr>
          </w:pPr>
          <w:hyperlink w:anchor="_Toc397869510" w:history="1">
            <w:r w:rsidR="00285228" w:rsidRPr="001B19DD">
              <w:rPr>
                <w:rStyle w:val="Hyperlink"/>
                <w:noProof/>
              </w:rPr>
              <w:t>2. Study Site and Previous Investigations</w:t>
            </w:r>
            <w:r w:rsidR="00285228">
              <w:rPr>
                <w:noProof/>
                <w:webHidden/>
              </w:rPr>
              <w:tab/>
            </w:r>
            <w:r w:rsidR="00285228">
              <w:rPr>
                <w:noProof/>
                <w:webHidden/>
              </w:rPr>
              <w:fldChar w:fldCharType="begin"/>
            </w:r>
            <w:r w:rsidR="00285228">
              <w:rPr>
                <w:noProof/>
                <w:webHidden/>
              </w:rPr>
              <w:instrText xml:space="preserve"> PAGEREF _Toc397869510 \h </w:instrText>
            </w:r>
            <w:r w:rsidR="00285228">
              <w:rPr>
                <w:noProof/>
                <w:webHidden/>
              </w:rPr>
            </w:r>
            <w:r w:rsidR="00285228">
              <w:rPr>
                <w:noProof/>
                <w:webHidden/>
              </w:rPr>
              <w:fldChar w:fldCharType="separate"/>
            </w:r>
            <w:r w:rsidR="005D2E9F">
              <w:rPr>
                <w:noProof/>
                <w:webHidden/>
              </w:rPr>
              <w:t>9</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11" w:history="1">
            <w:r w:rsidR="00285228" w:rsidRPr="001B19DD">
              <w:rPr>
                <w:rStyle w:val="Hyperlink"/>
                <w:noProof/>
              </w:rPr>
              <w:t>2.1 Study Site</w:t>
            </w:r>
            <w:r w:rsidR="00285228">
              <w:rPr>
                <w:noProof/>
                <w:webHidden/>
              </w:rPr>
              <w:tab/>
            </w:r>
            <w:r w:rsidR="00285228">
              <w:rPr>
                <w:noProof/>
                <w:webHidden/>
              </w:rPr>
              <w:fldChar w:fldCharType="begin"/>
            </w:r>
            <w:r w:rsidR="00285228">
              <w:rPr>
                <w:noProof/>
                <w:webHidden/>
              </w:rPr>
              <w:instrText xml:space="preserve"> PAGEREF _Toc397869511 \h </w:instrText>
            </w:r>
            <w:r w:rsidR="00285228">
              <w:rPr>
                <w:noProof/>
                <w:webHidden/>
              </w:rPr>
            </w:r>
            <w:r w:rsidR="00285228">
              <w:rPr>
                <w:noProof/>
                <w:webHidden/>
              </w:rPr>
              <w:fldChar w:fldCharType="separate"/>
            </w:r>
            <w:r w:rsidR="005D2E9F">
              <w:rPr>
                <w:noProof/>
                <w:webHidden/>
              </w:rPr>
              <w:t>9</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12" w:history="1">
            <w:r w:rsidR="00285228" w:rsidRPr="001B19DD">
              <w:rPr>
                <w:rStyle w:val="Hyperlink"/>
                <w:noProof/>
              </w:rPr>
              <w:t>2.2 LRAEU Regional and Local Geology and Hydrogeology</w:t>
            </w:r>
            <w:r w:rsidR="00285228">
              <w:rPr>
                <w:noProof/>
                <w:webHidden/>
              </w:rPr>
              <w:tab/>
            </w:r>
            <w:r w:rsidR="00285228">
              <w:rPr>
                <w:noProof/>
                <w:webHidden/>
              </w:rPr>
              <w:fldChar w:fldCharType="begin"/>
            </w:r>
            <w:r w:rsidR="00285228">
              <w:rPr>
                <w:noProof/>
                <w:webHidden/>
              </w:rPr>
              <w:instrText xml:space="preserve"> PAGEREF _Toc397869512 \h </w:instrText>
            </w:r>
            <w:r w:rsidR="00285228">
              <w:rPr>
                <w:noProof/>
                <w:webHidden/>
              </w:rPr>
            </w:r>
            <w:r w:rsidR="00285228">
              <w:rPr>
                <w:noProof/>
                <w:webHidden/>
              </w:rPr>
              <w:fldChar w:fldCharType="separate"/>
            </w:r>
            <w:r w:rsidR="005D2E9F">
              <w:rPr>
                <w:noProof/>
                <w:webHidden/>
              </w:rPr>
              <w:t>11</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13" w:history="1">
            <w:r w:rsidR="00285228" w:rsidRPr="001B19DD">
              <w:rPr>
                <w:rStyle w:val="Hyperlink"/>
                <w:rFonts w:cs="Arial"/>
                <w:noProof/>
              </w:rPr>
              <w:t>2.3 Previous Water Quality Monitoring</w:t>
            </w:r>
            <w:r w:rsidR="00285228">
              <w:rPr>
                <w:noProof/>
                <w:webHidden/>
              </w:rPr>
              <w:tab/>
            </w:r>
            <w:r w:rsidR="00285228">
              <w:rPr>
                <w:noProof/>
                <w:webHidden/>
              </w:rPr>
              <w:fldChar w:fldCharType="begin"/>
            </w:r>
            <w:r w:rsidR="00285228">
              <w:rPr>
                <w:noProof/>
                <w:webHidden/>
              </w:rPr>
              <w:instrText xml:space="preserve"> PAGEREF _Toc397869513 \h </w:instrText>
            </w:r>
            <w:r w:rsidR="00285228">
              <w:rPr>
                <w:noProof/>
                <w:webHidden/>
              </w:rPr>
            </w:r>
            <w:r w:rsidR="00285228">
              <w:rPr>
                <w:noProof/>
                <w:webHidden/>
              </w:rPr>
              <w:fldChar w:fldCharType="separate"/>
            </w:r>
            <w:r w:rsidR="005D2E9F">
              <w:rPr>
                <w:noProof/>
                <w:webHidden/>
              </w:rPr>
              <w:t>19</w:t>
            </w:r>
            <w:r w:rsidR="00285228">
              <w:rPr>
                <w:noProof/>
                <w:webHidden/>
              </w:rPr>
              <w:fldChar w:fldCharType="end"/>
            </w:r>
          </w:hyperlink>
        </w:p>
        <w:p w:rsidR="00285228" w:rsidRDefault="00D13361">
          <w:pPr>
            <w:pStyle w:val="TOC1"/>
            <w:tabs>
              <w:tab w:val="right" w:leader="dot" w:pos="9350"/>
            </w:tabs>
            <w:rPr>
              <w:rFonts w:asciiTheme="minorHAnsi" w:eastAsiaTheme="minorEastAsia" w:hAnsiTheme="minorHAnsi"/>
              <w:noProof/>
              <w:sz w:val="22"/>
            </w:rPr>
          </w:pPr>
          <w:hyperlink w:anchor="_Toc397869514" w:history="1">
            <w:r w:rsidR="00285228" w:rsidRPr="001B19DD">
              <w:rPr>
                <w:rStyle w:val="Hyperlink"/>
                <w:rFonts w:cs="Arial"/>
                <w:noProof/>
              </w:rPr>
              <w:t>3. Methods</w:t>
            </w:r>
            <w:r w:rsidR="00285228">
              <w:rPr>
                <w:noProof/>
                <w:webHidden/>
              </w:rPr>
              <w:tab/>
            </w:r>
            <w:r w:rsidR="00285228">
              <w:rPr>
                <w:noProof/>
                <w:webHidden/>
              </w:rPr>
              <w:fldChar w:fldCharType="begin"/>
            </w:r>
            <w:r w:rsidR="00285228">
              <w:rPr>
                <w:noProof/>
                <w:webHidden/>
              </w:rPr>
              <w:instrText xml:space="preserve"> PAGEREF _Toc397869514 \h </w:instrText>
            </w:r>
            <w:r w:rsidR="00285228">
              <w:rPr>
                <w:noProof/>
                <w:webHidden/>
              </w:rPr>
            </w:r>
            <w:r w:rsidR="00285228">
              <w:rPr>
                <w:noProof/>
                <w:webHidden/>
              </w:rPr>
              <w:fldChar w:fldCharType="separate"/>
            </w:r>
            <w:r w:rsidR="005D2E9F">
              <w:rPr>
                <w:noProof/>
                <w:webHidden/>
              </w:rPr>
              <w:t>22</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15" w:history="1">
            <w:r w:rsidR="00285228" w:rsidRPr="001B19DD">
              <w:rPr>
                <w:rStyle w:val="Hyperlink"/>
                <w:rFonts w:cs="Arial"/>
                <w:noProof/>
              </w:rPr>
              <w:t>3.1 Sampling Plan</w:t>
            </w:r>
            <w:r w:rsidR="00285228">
              <w:rPr>
                <w:noProof/>
                <w:webHidden/>
              </w:rPr>
              <w:tab/>
            </w:r>
            <w:r w:rsidR="00285228">
              <w:rPr>
                <w:noProof/>
                <w:webHidden/>
              </w:rPr>
              <w:fldChar w:fldCharType="begin"/>
            </w:r>
            <w:r w:rsidR="00285228">
              <w:rPr>
                <w:noProof/>
                <w:webHidden/>
              </w:rPr>
              <w:instrText xml:space="preserve"> PAGEREF _Toc397869515 \h </w:instrText>
            </w:r>
            <w:r w:rsidR="00285228">
              <w:rPr>
                <w:noProof/>
                <w:webHidden/>
              </w:rPr>
            </w:r>
            <w:r w:rsidR="00285228">
              <w:rPr>
                <w:noProof/>
                <w:webHidden/>
              </w:rPr>
              <w:fldChar w:fldCharType="separate"/>
            </w:r>
            <w:r w:rsidR="005D2E9F">
              <w:rPr>
                <w:noProof/>
                <w:webHidden/>
              </w:rPr>
              <w:t>22</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16" w:history="1">
            <w:r w:rsidR="00285228" w:rsidRPr="001B19DD">
              <w:rPr>
                <w:rStyle w:val="Hyperlink"/>
                <w:rFonts w:eastAsia="Times New Roman"/>
                <w:noProof/>
              </w:rPr>
              <w:t>3.2 Water Quality Testing</w:t>
            </w:r>
            <w:r w:rsidR="00285228">
              <w:rPr>
                <w:noProof/>
                <w:webHidden/>
              </w:rPr>
              <w:tab/>
            </w:r>
            <w:r w:rsidR="00285228">
              <w:rPr>
                <w:noProof/>
                <w:webHidden/>
              </w:rPr>
              <w:fldChar w:fldCharType="begin"/>
            </w:r>
            <w:r w:rsidR="00285228">
              <w:rPr>
                <w:noProof/>
                <w:webHidden/>
              </w:rPr>
              <w:instrText xml:space="preserve"> PAGEREF _Toc397869516 \h </w:instrText>
            </w:r>
            <w:r w:rsidR="00285228">
              <w:rPr>
                <w:noProof/>
                <w:webHidden/>
              </w:rPr>
            </w:r>
            <w:r w:rsidR="00285228">
              <w:rPr>
                <w:noProof/>
                <w:webHidden/>
              </w:rPr>
              <w:fldChar w:fldCharType="separate"/>
            </w:r>
            <w:r w:rsidR="005D2E9F">
              <w:rPr>
                <w:noProof/>
                <w:webHidden/>
              </w:rPr>
              <w:t>35</w:t>
            </w:r>
            <w:r w:rsidR="00285228">
              <w:rPr>
                <w:noProof/>
                <w:webHidden/>
              </w:rPr>
              <w:fldChar w:fldCharType="end"/>
            </w:r>
          </w:hyperlink>
        </w:p>
        <w:p w:rsidR="00285228" w:rsidRDefault="00D13361">
          <w:pPr>
            <w:pStyle w:val="TOC3"/>
            <w:tabs>
              <w:tab w:val="right" w:leader="dot" w:pos="9350"/>
            </w:tabs>
            <w:rPr>
              <w:rFonts w:asciiTheme="minorHAnsi" w:hAnsiTheme="minorHAnsi"/>
              <w:noProof/>
              <w:sz w:val="22"/>
              <w:lang w:eastAsia="en-US"/>
            </w:rPr>
          </w:pPr>
          <w:hyperlink w:anchor="_Toc397869517" w:history="1">
            <w:r w:rsidR="00285228" w:rsidRPr="001B19DD">
              <w:rPr>
                <w:rStyle w:val="Hyperlink"/>
                <w:noProof/>
              </w:rPr>
              <w:t>3.2.1 Field Parameter Measurements</w:t>
            </w:r>
            <w:r w:rsidR="00285228">
              <w:rPr>
                <w:noProof/>
                <w:webHidden/>
              </w:rPr>
              <w:tab/>
            </w:r>
            <w:r w:rsidR="00285228">
              <w:rPr>
                <w:noProof/>
                <w:webHidden/>
              </w:rPr>
              <w:fldChar w:fldCharType="begin"/>
            </w:r>
            <w:r w:rsidR="00285228">
              <w:rPr>
                <w:noProof/>
                <w:webHidden/>
              </w:rPr>
              <w:instrText xml:space="preserve"> PAGEREF _Toc397869517 \h </w:instrText>
            </w:r>
            <w:r w:rsidR="00285228">
              <w:rPr>
                <w:noProof/>
                <w:webHidden/>
              </w:rPr>
            </w:r>
            <w:r w:rsidR="00285228">
              <w:rPr>
                <w:noProof/>
                <w:webHidden/>
              </w:rPr>
              <w:fldChar w:fldCharType="separate"/>
            </w:r>
            <w:r w:rsidR="005D2E9F">
              <w:rPr>
                <w:noProof/>
                <w:webHidden/>
              </w:rPr>
              <w:t>35</w:t>
            </w:r>
            <w:r w:rsidR="00285228">
              <w:rPr>
                <w:noProof/>
                <w:webHidden/>
              </w:rPr>
              <w:fldChar w:fldCharType="end"/>
            </w:r>
          </w:hyperlink>
        </w:p>
        <w:p w:rsidR="00285228" w:rsidRDefault="00D13361">
          <w:pPr>
            <w:pStyle w:val="TOC3"/>
            <w:tabs>
              <w:tab w:val="right" w:leader="dot" w:pos="9350"/>
            </w:tabs>
            <w:rPr>
              <w:rFonts w:asciiTheme="minorHAnsi" w:hAnsiTheme="minorHAnsi"/>
              <w:noProof/>
              <w:sz w:val="22"/>
              <w:lang w:eastAsia="en-US"/>
            </w:rPr>
          </w:pPr>
          <w:hyperlink w:anchor="_Toc397869518" w:history="1">
            <w:r w:rsidR="00285228" w:rsidRPr="001B19DD">
              <w:rPr>
                <w:rStyle w:val="Hyperlink"/>
                <w:rFonts w:eastAsia="Times New Roman"/>
                <w:noProof/>
              </w:rPr>
              <w:t>3.2.2 Nitrates</w:t>
            </w:r>
            <w:r w:rsidR="00285228">
              <w:rPr>
                <w:noProof/>
                <w:webHidden/>
              </w:rPr>
              <w:tab/>
            </w:r>
            <w:r w:rsidR="00285228">
              <w:rPr>
                <w:noProof/>
                <w:webHidden/>
              </w:rPr>
              <w:fldChar w:fldCharType="begin"/>
            </w:r>
            <w:r w:rsidR="00285228">
              <w:rPr>
                <w:noProof/>
                <w:webHidden/>
              </w:rPr>
              <w:instrText xml:space="preserve"> PAGEREF _Toc397869518 \h </w:instrText>
            </w:r>
            <w:r w:rsidR="00285228">
              <w:rPr>
                <w:noProof/>
                <w:webHidden/>
              </w:rPr>
            </w:r>
            <w:r w:rsidR="00285228">
              <w:rPr>
                <w:noProof/>
                <w:webHidden/>
              </w:rPr>
              <w:fldChar w:fldCharType="separate"/>
            </w:r>
            <w:r w:rsidR="005D2E9F">
              <w:rPr>
                <w:noProof/>
                <w:webHidden/>
              </w:rPr>
              <w:t>36</w:t>
            </w:r>
            <w:r w:rsidR="00285228">
              <w:rPr>
                <w:noProof/>
                <w:webHidden/>
              </w:rPr>
              <w:fldChar w:fldCharType="end"/>
            </w:r>
          </w:hyperlink>
        </w:p>
        <w:p w:rsidR="00285228" w:rsidRDefault="00D13361">
          <w:pPr>
            <w:pStyle w:val="TOC3"/>
            <w:tabs>
              <w:tab w:val="right" w:leader="dot" w:pos="9350"/>
            </w:tabs>
            <w:rPr>
              <w:rFonts w:asciiTheme="minorHAnsi" w:hAnsiTheme="minorHAnsi"/>
              <w:noProof/>
              <w:sz w:val="22"/>
              <w:lang w:eastAsia="en-US"/>
            </w:rPr>
          </w:pPr>
          <w:hyperlink w:anchor="_Toc397869519" w:history="1">
            <w:r w:rsidR="00285228" w:rsidRPr="001B19DD">
              <w:rPr>
                <w:rStyle w:val="Hyperlink"/>
                <w:rFonts w:eastAsia="Times New Roman"/>
                <w:noProof/>
              </w:rPr>
              <w:t xml:space="preserve">3.2.3 Coliforms and </w:t>
            </w:r>
            <w:r w:rsidR="00285228" w:rsidRPr="001B19DD">
              <w:rPr>
                <w:rStyle w:val="Hyperlink"/>
                <w:rFonts w:eastAsia="Times New Roman"/>
                <w:i/>
                <w:noProof/>
              </w:rPr>
              <w:t>E.coli</w:t>
            </w:r>
            <w:r w:rsidR="00285228">
              <w:rPr>
                <w:noProof/>
                <w:webHidden/>
              </w:rPr>
              <w:tab/>
            </w:r>
            <w:r w:rsidR="00285228">
              <w:rPr>
                <w:noProof/>
                <w:webHidden/>
              </w:rPr>
              <w:fldChar w:fldCharType="begin"/>
            </w:r>
            <w:r w:rsidR="00285228">
              <w:rPr>
                <w:noProof/>
                <w:webHidden/>
              </w:rPr>
              <w:instrText xml:space="preserve"> PAGEREF _Toc397869519 \h </w:instrText>
            </w:r>
            <w:r w:rsidR="00285228">
              <w:rPr>
                <w:noProof/>
                <w:webHidden/>
              </w:rPr>
            </w:r>
            <w:r w:rsidR="00285228">
              <w:rPr>
                <w:noProof/>
                <w:webHidden/>
              </w:rPr>
              <w:fldChar w:fldCharType="separate"/>
            </w:r>
            <w:r w:rsidR="005D2E9F">
              <w:rPr>
                <w:noProof/>
                <w:webHidden/>
              </w:rPr>
              <w:t>36</w:t>
            </w:r>
            <w:r w:rsidR="00285228">
              <w:rPr>
                <w:noProof/>
                <w:webHidden/>
              </w:rPr>
              <w:fldChar w:fldCharType="end"/>
            </w:r>
          </w:hyperlink>
        </w:p>
        <w:p w:rsidR="00285228" w:rsidRDefault="00D13361">
          <w:pPr>
            <w:pStyle w:val="TOC3"/>
            <w:tabs>
              <w:tab w:val="right" w:leader="dot" w:pos="9350"/>
            </w:tabs>
            <w:rPr>
              <w:rFonts w:asciiTheme="minorHAnsi" w:hAnsiTheme="minorHAnsi"/>
              <w:noProof/>
              <w:sz w:val="22"/>
              <w:lang w:eastAsia="en-US"/>
            </w:rPr>
          </w:pPr>
          <w:hyperlink w:anchor="_Toc397869520" w:history="1">
            <w:r w:rsidR="00285228" w:rsidRPr="001B19DD">
              <w:rPr>
                <w:rStyle w:val="Hyperlink"/>
                <w:noProof/>
              </w:rPr>
              <w:t xml:space="preserve">3.2.4 DNA Extraction and </w:t>
            </w:r>
            <w:r w:rsidR="00285228" w:rsidRPr="001B19DD">
              <w:rPr>
                <w:rStyle w:val="Hyperlink"/>
                <w:i/>
                <w:noProof/>
              </w:rPr>
              <w:t xml:space="preserve">Bacteroides </w:t>
            </w:r>
            <w:r w:rsidR="00285228" w:rsidRPr="001B19DD">
              <w:rPr>
                <w:rStyle w:val="Hyperlink"/>
                <w:noProof/>
              </w:rPr>
              <w:t>Analysis</w:t>
            </w:r>
            <w:r w:rsidR="00285228">
              <w:rPr>
                <w:noProof/>
                <w:webHidden/>
              </w:rPr>
              <w:tab/>
            </w:r>
            <w:r w:rsidR="00285228">
              <w:rPr>
                <w:noProof/>
                <w:webHidden/>
              </w:rPr>
              <w:fldChar w:fldCharType="begin"/>
            </w:r>
            <w:r w:rsidR="00285228">
              <w:rPr>
                <w:noProof/>
                <w:webHidden/>
              </w:rPr>
              <w:instrText xml:space="preserve"> PAGEREF _Toc397869520 \h </w:instrText>
            </w:r>
            <w:r w:rsidR="00285228">
              <w:rPr>
                <w:noProof/>
                <w:webHidden/>
              </w:rPr>
            </w:r>
            <w:r w:rsidR="00285228">
              <w:rPr>
                <w:noProof/>
                <w:webHidden/>
              </w:rPr>
              <w:fldChar w:fldCharType="separate"/>
            </w:r>
            <w:r w:rsidR="005D2E9F">
              <w:rPr>
                <w:noProof/>
                <w:webHidden/>
              </w:rPr>
              <w:t>37</w:t>
            </w:r>
            <w:r w:rsidR="00285228">
              <w:rPr>
                <w:noProof/>
                <w:webHidden/>
              </w:rPr>
              <w:fldChar w:fldCharType="end"/>
            </w:r>
          </w:hyperlink>
        </w:p>
        <w:p w:rsidR="00285228" w:rsidRDefault="00D13361">
          <w:pPr>
            <w:pStyle w:val="TOC3"/>
            <w:tabs>
              <w:tab w:val="right" w:leader="dot" w:pos="9350"/>
            </w:tabs>
            <w:rPr>
              <w:rFonts w:asciiTheme="minorHAnsi" w:hAnsiTheme="minorHAnsi"/>
              <w:noProof/>
              <w:sz w:val="22"/>
              <w:lang w:eastAsia="en-US"/>
            </w:rPr>
          </w:pPr>
          <w:hyperlink w:anchor="_Toc397869521" w:history="1">
            <w:r w:rsidR="00285228" w:rsidRPr="001B19DD">
              <w:rPr>
                <w:rStyle w:val="Hyperlink"/>
                <w:noProof/>
              </w:rPr>
              <w:t>3.2.5 Analysis of Microbial Community Structure</w:t>
            </w:r>
            <w:r w:rsidR="00285228">
              <w:rPr>
                <w:noProof/>
                <w:webHidden/>
              </w:rPr>
              <w:tab/>
            </w:r>
            <w:r w:rsidR="00285228">
              <w:rPr>
                <w:noProof/>
                <w:webHidden/>
              </w:rPr>
              <w:fldChar w:fldCharType="begin"/>
            </w:r>
            <w:r w:rsidR="00285228">
              <w:rPr>
                <w:noProof/>
                <w:webHidden/>
              </w:rPr>
              <w:instrText xml:space="preserve"> PAGEREF _Toc397869521 \h </w:instrText>
            </w:r>
            <w:r w:rsidR="00285228">
              <w:rPr>
                <w:noProof/>
                <w:webHidden/>
              </w:rPr>
            </w:r>
            <w:r w:rsidR="00285228">
              <w:rPr>
                <w:noProof/>
                <w:webHidden/>
              </w:rPr>
              <w:fldChar w:fldCharType="separate"/>
            </w:r>
            <w:r w:rsidR="005D2E9F">
              <w:rPr>
                <w:noProof/>
                <w:webHidden/>
              </w:rPr>
              <w:t>42</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22" w:history="1">
            <w:r w:rsidR="00285228" w:rsidRPr="001B19DD">
              <w:rPr>
                <w:rStyle w:val="Hyperlink"/>
                <w:rFonts w:cs="Arial"/>
                <w:noProof/>
              </w:rPr>
              <w:t>3.4 Statistical Analysis</w:t>
            </w:r>
            <w:r w:rsidR="00285228">
              <w:rPr>
                <w:noProof/>
                <w:webHidden/>
              </w:rPr>
              <w:tab/>
            </w:r>
            <w:r w:rsidR="00285228">
              <w:rPr>
                <w:noProof/>
                <w:webHidden/>
              </w:rPr>
              <w:fldChar w:fldCharType="begin"/>
            </w:r>
            <w:r w:rsidR="00285228">
              <w:rPr>
                <w:noProof/>
                <w:webHidden/>
              </w:rPr>
              <w:instrText xml:space="preserve"> PAGEREF _Toc397869522 \h </w:instrText>
            </w:r>
            <w:r w:rsidR="00285228">
              <w:rPr>
                <w:noProof/>
                <w:webHidden/>
              </w:rPr>
            </w:r>
            <w:r w:rsidR="00285228">
              <w:rPr>
                <w:noProof/>
                <w:webHidden/>
              </w:rPr>
              <w:fldChar w:fldCharType="separate"/>
            </w:r>
            <w:r w:rsidR="005D2E9F">
              <w:rPr>
                <w:noProof/>
                <w:webHidden/>
              </w:rPr>
              <w:t>44</w:t>
            </w:r>
            <w:r w:rsidR="00285228">
              <w:rPr>
                <w:noProof/>
                <w:webHidden/>
              </w:rPr>
              <w:fldChar w:fldCharType="end"/>
            </w:r>
          </w:hyperlink>
        </w:p>
        <w:p w:rsidR="00285228" w:rsidRDefault="00D13361">
          <w:pPr>
            <w:pStyle w:val="TOC1"/>
            <w:tabs>
              <w:tab w:val="right" w:leader="dot" w:pos="9350"/>
            </w:tabs>
            <w:rPr>
              <w:rFonts w:asciiTheme="minorHAnsi" w:eastAsiaTheme="minorEastAsia" w:hAnsiTheme="minorHAnsi"/>
              <w:noProof/>
              <w:sz w:val="22"/>
            </w:rPr>
          </w:pPr>
          <w:hyperlink w:anchor="_Toc397869523" w:history="1">
            <w:r w:rsidR="00285228" w:rsidRPr="001B19DD">
              <w:rPr>
                <w:rStyle w:val="Hyperlink"/>
                <w:noProof/>
              </w:rPr>
              <w:t>4. Results</w:t>
            </w:r>
            <w:r w:rsidR="00285228">
              <w:rPr>
                <w:noProof/>
                <w:webHidden/>
              </w:rPr>
              <w:tab/>
            </w:r>
            <w:r w:rsidR="00285228">
              <w:rPr>
                <w:noProof/>
                <w:webHidden/>
              </w:rPr>
              <w:fldChar w:fldCharType="begin"/>
            </w:r>
            <w:r w:rsidR="00285228">
              <w:rPr>
                <w:noProof/>
                <w:webHidden/>
              </w:rPr>
              <w:instrText xml:space="preserve"> PAGEREF _Toc397869523 \h </w:instrText>
            </w:r>
            <w:r w:rsidR="00285228">
              <w:rPr>
                <w:noProof/>
                <w:webHidden/>
              </w:rPr>
            </w:r>
            <w:r w:rsidR="00285228">
              <w:rPr>
                <w:noProof/>
                <w:webHidden/>
              </w:rPr>
              <w:fldChar w:fldCharType="separate"/>
            </w:r>
            <w:r w:rsidR="005D2E9F">
              <w:rPr>
                <w:noProof/>
                <w:webHidden/>
              </w:rPr>
              <w:t>45</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24" w:history="1">
            <w:r w:rsidR="00285228" w:rsidRPr="001B19DD">
              <w:rPr>
                <w:rStyle w:val="Hyperlink"/>
                <w:noProof/>
              </w:rPr>
              <w:t>4.1 Hydrologic Monitoring</w:t>
            </w:r>
            <w:r w:rsidR="00285228">
              <w:rPr>
                <w:noProof/>
                <w:webHidden/>
              </w:rPr>
              <w:tab/>
            </w:r>
            <w:r w:rsidR="00285228">
              <w:rPr>
                <w:noProof/>
                <w:webHidden/>
              </w:rPr>
              <w:fldChar w:fldCharType="begin"/>
            </w:r>
            <w:r w:rsidR="00285228">
              <w:rPr>
                <w:noProof/>
                <w:webHidden/>
              </w:rPr>
              <w:instrText xml:space="preserve"> PAGEREF _Toc397869524 \h </w:instrText>
            </w:r>
            <w:r w:rsidR="00285228">
              <w:rPr>
                <w:noProof/>
                <w:webHidden/>
              </w:rPr>
            </w:r>
            <w:r w:rsidR="00285228">
              <w:rPr>
                <w:noProof/>
                <w:webHidden/>
              </w:rPr>
              <w:fldChar w:fldCharType="separate"/>
            </w:r>
            <w:r w:rsidR="005D2E9F">
              <w:rPr>
                <w:noProof/>
                <w:webHidden/>
              </w:rPr>
              <w:t>45</w:t>
            </w:r>
            <w:r w:rsidR="00285228">
              <w:rPr>
                <w:noProof/>
                <w:webHidden/>
              </w:rPr>
              <w:fldChar w:fldCharType="end"/>
            </w:r>
          </w:hyperlink>
        </w:p>
        <w:p w:rsidR="00285228" w:rsidRDefault="00D13361">
          <w:pPr>
            <w:pStyle w:val="TOC3"/>
            <w:tabs>
              <w:tab w:val="right" w:leader="dot" w:pos="9350"/>
            </w:tabs>
            <w:rPr>
              <w:rFonts w:asciiTheme="minorHAnsi" w:hAnsiTheme="minorHAnsi"/>
              <w:noProof/>
              <w:sz w:val="22"/>
              <w:lang w:eastAsia="en-US"/>
            </w:rPr>
          </w:pPr>
          <w:hyperlink w:anchor="_Toc397869525" w:history="1">
            <w:r w:rsidR="00285228" w:rsidRPr="001B19DD">
              <w:rPr>
                <w:rStyle w:val="Hyperlink"/>
                <w:noProof/>
              </w:rPr>
              <w:t>4.1.1 Precipitation</w:t>
            </w:r>
            <w:r w:rsidR="00285228">
              <w:rPr>
                <w:noProof/>
                <w:webHidden/>
              </w:rPr>
              <w:tab/>
            </w:r>
            <w:r w:rsidR="00285228">
              <w:rPr>
                <w:noProof/>
                <w:webHidden/>
              </w:rPr>
              <w:fldChar w:fldCharType="begin"/>
            </w:r>
            <w:r w:rsidR="00285228">
              <w:rPr>
                <w:noProof/>
                <w:webHidden/>
              </w:rPr>
              <w:instrText xml:space="preserve"> PAGEREF _Toc397869525 \h </w:instrText>
            </w:r>
            <w:r w:rsidR="00285228">
              <w:rPr>
                <w:noProof/>
                <w:webHidden/>
              </w:rPr>
            </w:r>
            <w:r w:rsidR="00285228">
              <w:rPr>
                <w:noProof/>
                <w:webHidden/>
              </w:rPr>
              <w:fldChar w:fldCharType="separate"/>
            </w:r>
            <w:r w:rsidR="005D2E9F">
              <w:rPr>
                <w:noProof/>
                <w:webHidden/>
              </w:rPr>
              <w:t>45</w:t>
            </w:r>
            <w:r w:rsidR="00285228">
              <w:rPr>
                <w:noProof/>
                <w:webHidden/>
              </w:rPr>
              <w:fldChar w:fldCharType="end"/>
            </w:r>
          </w:hyperlink>
        </w:p>
        <w:p w:rsidR="00285228" w:rsidRDefault="00D13361">
          <w:pPr>
            <w:pStyle w:val="TOC3"/>
            <w:tabs>
              <w:tab w:val="right" w:leader="dot" w:pos="9350"/>
            </w:tabs>
            <w:rPr>
              <w:rFonts w:asciiTheme="minorHAnsi" w:hAnsiTheme="minorHAnsi"/>
              <w:noProof/>
              <w:sz w:val="22"/>
              <w:lang w:eastAsia="en-US"/>
            </w:rPr>
          </w:pPr>
          <w:hyperlink w:anchor="_Toc397869528" w:history="1">
            <w:r w:rsidR="00285228" w:rsidRPr="001B19DD">
              <w:rPr>
                <w:rStyle w:val="Hyperlink"/>
                <w:noProof/>
              </w:rPr>
              <w:t>4.1.2 Ground Water Levels</w:t>
            </w:r>
            <w:r w:rsidR="00285228">
              <w:rPr>
                <w:noProof/>
                <w:webHidden/>
              </w:rPr>
              <w:tab/>
            </w:r>
            <w:r w:rsidR="00285228">
              <w:rPr>
                <w:noProof/>
                <w:webHidden/>
              </w:rPr>
              <w:fldChar w:fldCharType="begin"/>
            </w:r>
            <w:r w:rsidR="00285228">
              <w:rPr>
                <w:noProof/>
                <w:webHidden/>
              </w:rPr>
              <w:instrText xml:space="preserve"> PAGEREF _Toc397869528 \h </w:instrText>
            </w:r>
            <w:r w:rsidR="00285228">
              <w:rPr>
                <w:noProof/>
                <w:webHidden/>
              </w:rPr>
            </w:r>
            <w:r w:rsidR="00285228">
              <w:rPr>
                <w:noProof/>
                <w:webHidden/>
              </w:rPr>
              <w:fldChar w:fldCharType="separate"/>
            </w:r>
            <w:r w:rsidR="005D2E9F">
              <w:rPr>
                <w:noProof/>
                <w:webHidden/>
              </w:rPr>
              <w:t>51</w:t>
            </w:r>
            <w:r w:rsidR="00285228">
              <w:rPr>
                <w:noProof/>
                <w:webHidden/>
              </w:rPr>
              <w:fldChar w:fldCharType="end"/>
            </w:r>
          </w:hyperlink>
        </w:p>
        <w:p w:rsidR="00285228" w:rsidRDefault="00D13361">
          <w:pPr>
            <w:pStyle w:val="TOC3"/>
            <w:tabs>
              <w:tab w:val="right" w:leader="dot" w:pos="9350"/>
            </w:tabs>
            <w:rPr>
              <w:rFonts w:asciiTheme="minorHAnsi" w:hAnsiTheme="minorHAnsi"/>
              <w:noProof/>
              <w:sz w:val="22"/>
              <w:lang w:eastAsia="en-US"/>
            </w:rPr>
          </w:pPr>
          <w:hyperlink w:anchor="_Toc397869531" w:history="1">
            <w:r w:rsidR="00285228" w:rsidRPr="001B19DD">
              <w:rPr>
                <w:rStyle w:val="Hyperlink"/>
                <w:noProof/>
              </w:rPr>
              <w:t>4.1.3 Gaining and Losing Status of the Drainage Ditch</w:t>
            </w:r>
            <w:r w:rsidR="00285228">
              <w:rPr>
                <w:noProof/>
                <w:webHidden/>
              </w:rPr>
              <w:tab/>
            </w:r>
            <w:r w:rsidR="00285228">
              <w:rPr>
                <w:noProof/>
                <w:webHidden/>
              </w:rPr>
              <w:fldChar w:fldCharType="begin"/>
            </w:r>
            <w:r w:rsidR="00285228">
              <w:rPr>
                <w:noProof/>
                <w:webHidden/>
              </w:rPr>
              <w:instrText xml:space="preserve"> PAGEREF _Toc397869531 \h </w:instrText>
            </w:r>
            <w:r w:rsidR="00285228">
              <w:rPr>
                <w:noProof/>
                <w:webHidden/>
              </w:rPr>
            </w:r>
            <w:r w:rsidR="00285228">
              <w:rPr>
                <w:noProof/>
                <w:webHidden/>
              </w:rPr>
              <w:fldChar w:fldCharType="separate"/>
            </w:r>
            <w:r w:rsidR="005D2E9F">
              <w:rPr>
                <w:noProof/>
                <w:webHidden/>
              </w:rPr>
              <w:t>55</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32" w:history="1">
            <w:r w:rsidR="00285228" w:rsidRPr="001B19DD">
              <w:rPr>
                <w:rStyle w:val="Hyperlink"/>
                <w:noProof/>
              </w:rPr>
              <w:t>4.2 Liquid Manure Chemical and Taxonomic Structure</w:t>
            </w:r>
            <w:r w:rsidR="00285228">
              <w:rPr>
                <w:noProof/>
                <w:webHidden/>
              </w:rPr>
              <w:tab/>
            </w:r>
            <w:r w:rsidR="00285228">
              <w:rPr>
                <w:noProof/>
                <w:webHidden/>
              </w:rPr>
              <w:fldChar w:fldCharType="begin"/>
            </w:r>
            <w:r w:rsidR="00285228">
              <w:rPr>
                <w:noProof/>
                <w:webHidden/>
              </w:rPr>
              <w:instrText xml:space="preserve"> PAGEREF _Toc397869532 \h </w:instrText>
            </w:r>
            <w:r w:rsidR="00285228">
              <w:rPr>
                <w:noProof/>
                <w:webHidden/>
              </w:rPr>
            </w:r>
            <w:r w:rsidR="00285228">
              <w:rPr>
                <w:noProof/>
                <w:webHidden/>
              </w:rPr>
              <w:fldChar w:fldCharType="separate"/>
            </w:r>
            <w:r w:rsidR="005D2E9F">
              <w:rPr>
                <w:noProof/>
                <w:webHidden/>
              </w:rPr>
              <w:t>57</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33" w:history="1">
            <w:r w:rsidR="00285228" w:rsidRPr="001B19DD">
              <w:rPr>
                <w:rStyle w:val="Hyperlink"/>
                <w:noProof/>
              </w:rPr>
              <w:t>4.3 Data and Simple Statistics</w:t>
            </w:r>
            <w:r w:rsidR="00285228">
              <w:rPr>
                <w:noProof/>
                <w:webHidden/>
              </w:rPr>
              <w:tab/>
            </w:r>
            <w:r w:rsidR="00285228">
              <w:rPr>
                <w:noProof/>
                <w:webHidden/>
              </w:rPr>
              <w:fldChar w:fldCharType="begin"/>
            </w:r>
            <w:r w:rsidR="00285228">
              <w:rPr>
                <w:noProof/>
                <w:webHidden/>
              </w:rPr>
              <w:instrText xml:space="preserve"> PAGEREF _Toc397869533 \h </w:instrText>
            </w:r>
            <w:r w:rsidR="00285228">
              <w:rPr>
                <w:noProof/>
                <w:webHidden/>
              </w:rPr>
            </w:r>
            <w:r w:rsidR="00285228">
              <w:rPr>
                <w:noProof/>
                <w:webHidden/>
              </w:rPr>
              <w:fldChar w:fldCharType="separate"/>
            </w:r>
            <w:r w:rsidR="005D2E9F">
              <w:rPr>
                <w:noProof/>
                <w:webHidden/>
              </w:rPr>
              <w:t>61</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34" w:history="1">
            <w:r w:rsidR="00285228" w:rsidRPr="001B19DD">
              <w:rPr>
                <w:rStyle w:val="Hyperlink"/>
                <w:noProof/>
              </w:rPr>
              <w:t>4.4 Changes in Fecal Indicators Before and After Liquid Manure Applications</w:t>
            </w:r>
            <w:r w:rsidR="00285228">
              <w:rPr>
                <w:noProof/>
                <w:webHidden/>
              </w:rPr>
              <w:tab/>
            </w:r>
            <w:r w:rsidR="00285228">
              <w:rPr>
                <w:noProof/>
                <w:webHidden/>
              </w:rPr>
              <w:fldChar w:fldCharType="begin"/>
            </w:r>
            <w:r w:rsidR="00285228">
              <w:rPr>
                <w:noProof/>
                <w:webHidden/>
              </w:rPr>
              <w:instrText xml:space="preserve"> PAGEREF _Toc397869534 \h </w:instrText>
            </w:r>
            <w:r w:rsidR="00285228">
              <w:rPr>
                <w:noProof/>
                <w:webHidden/>
              </w:rPr>
            </w:r>
            <w:r w:rsidR="00285228">
              <w:rPr>
                <w:noProof/>
                <w:webHidden/>
              </w:rPr>
              <w:fldChar w:fldCharType="separate"/>
            </w:r>
            <w:r w:rsidR="005D2E9F">
              <w:rPr>
                <w:noProof/>
                <w:webHidden/>
              </w:rPr>
              <w:t>71</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41" w:history="1">
            <w:r w:rsidR="00285228" w:rsidRPr="001B19DD">
              <w:rPr>
                <w:rStyle w:val="Hyperlink"/>
                <w:noProof/>
              </w:rPr>
              <w:t>4.5 Correlations and Significance</w:t>
            </w:r>
            <w:r w:rsidR="00285228">
              <w:rPr>
                <w:noProof/>
                <w:webHidden/>
              </w:rPr>
              <w:tab/>
            </w:r>
            <w:r w:rsidR="00285228">
              <w:rPr>
                <w:noProof/>
                <w:webHidden/>
              </w:rPr>
              <w:fldChar w:fldCharType="begin"/>
            </w:r>
            <w:r w:rsidR="00285228">
              <w:rPr>
                <w:noProof/>
                <w:webHidden/>
              </w:rPr>
              <w:instrText xml:space="preserve"> PAGEREF _Toc397869541 \h </w:instrText>
            </w:r>
            <w:r w:rsidR="00285228">
              <w:rPr>
                <w:noProof/>
                <w:webHidden/>
              </w:rPr>
            </w:r>
            <w:r w:rsidR="00285228">
              <w:rPr>
                <w:noProof/>
                <w:webHidden/>
              </w:rPr>
              <w:fldChar w:fldCharType="separate"/>
            </w:r>
            <w:r w:rsidR="005D2E9F">
              <w:rPr>
                <w:noProof/>
                <w:webHidden/>
              </w:rPr>
              <w:t>80</w:t>
            </w:r>
            <w:r w:rsidR="00285228">
              <w:rPr>
                <w:noProof/>
                <w:webHidden/>
              </w:rPr>
              <w:fldChar w:fldCharType="end"/>
            </w:r>
          </w:hyperlink>
        </w:p>
        <w:p w:rsidR="00285228" w:rsidRDefault="00D13361">
          <w:pPr>
            <w:pStyle w:val="TOC1"/>
            <w:tabs>
              <w:tab w:val="right" w:leader="dot" w:pos="9350"/>
            </w:tabs>
            <w:rPr>
              <w:rFonts w:asciiTheme="minorHAnsi" w:eastAsiaTheme="minorEastAsia" w:hAnsiTheme="minorHAnsi"/>
              <w:noProof/>
              <w:sz w:val="22"/>
            </w:rPr>
          </w:pPr>
          <w:hyperlink w:anchor="_Toc397869544" w:history="1">
            <w:r w:rsidR="00285228" w:rsidRPr="001B19DD">
              <w:rPr>
                <w:rStyle w:val="Hyperlink"/>
                <w:noProof/>
              </w:rPr>
              <w:t>5. Discussion and Conclusions</w:t>
            </w:r>
            <w:r w:rsidR="00285228">
              <w:rPr>
                <w:noProof/>
                <w:webHidden/>
              </w:rPr>
              <w:tab/>
            </w:r>
            <w:r w:rsidR="00285228">
              <w:rPr>
                <w:noProof/>
                <w:webHidden/>
              </w:rPr>
              <w:fldChar w:fldCharType="begin"/>
            </w:r>
            <w:r w:rsidR="00285228">
              <w:rPr>
                <w:noProof/>
                <w:webHidden/>
              </w:rPr>
              <w:instrText xml:space="preserve"> PAGEREF _Toc397869544 \h </w:instrText>
            </w:r>
            <w:r w:rsidR="00285228">
              <w:rPr>
                <w:noProof/>
                <w:webHidden/>
              </w:rPr>
            </w:r>
            <w:r w:rsidR="00285228">
              <w:rPr>
                <w:noProof/>
                <w:webHidden/>
              </w:rPr>
              <w:fldChar w:fldCharType="separate"/>
            </w:r>
            <w:r w:rsidR="005D2E9F">
              <w:rPr>
                <w:noProof/>
                <w:webHidden/>
              </w:rPr>
              <w:t>83</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45" w:history="1">
            <w:r w:rsidR="00285228" w:rsidRPr="001B19DD">
              <w:rPr>
                <w:rStyle w:val="Hyperlink"/>
                <w:noProof/>
              </w:rPr>
              <w:t>5.1 Overview of this Study</w:t>
            </w:r>
            <w:r w:rsidR="00285228">
              <w:rPr>
                <w:noProof/>
                <w:webHidden/>
              </w:rPr>
              <w:tab/>
            </w:r>
            <w:r w:rsidR="00285228">
              <w:rPr>
                <w:noProof/>
                <w:webHidden/>
              </w:rPr>
              <w:fldChar w:fldCharType="begin"/>
            </w:r>
            <w:r w:rsidR="00285228">
              <w:rPr>
                <w:noProof/>
                <w:webHidden/>
              </w:rPr>
              <w:instrText xml:space="preserve"> PAGEREF _Toc397869545 \h </w:instrText>
            </w:r>
            <w:r w:rsidR="00285228">
              <w:rPr>
                <w:noProof/>
                <w:webHidden/>
              </w:rPr>
            </w:r>
            <w:r w:rsidR="00285228">
              <w:rPr>
                <w:noProof/>
                <w:webHidden/>
              </w:rPr>
              <w:fldChar w:fldCharType="separate"/>
            </w:r>
            <w:r w:rsidR="005D2E9F">
              <w:rPr>
                <w:noProof/>
                <w:webHidden/>
              </w:rPr>
              <w:t>83</w:t>
            </w:r>
            <w:r w:rsidR="00285228">
              <w:rPr>
                <w:noProof/>
                <w:webHidden/>
              </w:rPr>
              <w:fldChar w:fldCharType="end"/>
            </w:r>
          </w:hyperlink>
        </w:p>
        <w:p w:rsidR="00285228" w:rsidRDefault="00D13361">
          <w:pPr>
            <w:pStyle w:val="TOC1"/>
            <w:tabs>
              <w:tab w:val="right" w:leader="dot" w:pos="9350"/>
            </w:tabs>
            <w:rPr>
              <w:rFonts w:asciiTheme="minorHAnsi" w:eastAsiaTheme="minorEastAsia" w:hAnsiTheme="minorHAnsi"/>
              <w:noProof/>
              <w:sz w:val="22"/>
            </w:rPr>
          </w:pPr>
          <w:hyperlink w:anchor="_Toc397869546" w:history="1">
            <w:r w:rsidR="00285228" w:rsidRPr="001B19DD">
              <w:rPr>
                <w:rStyle w:val="Hyperlink"/>
                <w:noProof/>
              </w:rPr>
              <w:t>References</w:t>
            </w:r>
            <w:r w:rsidR="00285228">
              <w:rPr>
                <w:noProof/>
                <w:webHidden/>
              </w:rPr>
              <w:tab/>
            </w:r>
            <w:r w:rsidR="00285228">
              <w:rPr>
                <w:noProof/>
                <w:webHidden/>
              </w:rPr>
              <w:fldChar w:fldCharType="begin"/>
            </w:r>
            <w:r w:rsidR="00285228">
              <w:rPr>
                <w:noProof/>
                <w:webHidden/>
              </w:rPr>
              <w:instrText xml:space="preserve"> PAGEREF _Toc397869546 \h </w:instrText>
            </w:r>
            <w:r w:rsidR="00285228">
              <w:rPr>
                <w:noProof/>
                <w:webHidden/>
              </w:rPr>
            </w:r>
            <w:r w:rsidR="00285228">
              <w:rPr>
                <w:noProof/>
                <w:webHidden/>
              </w:rPr>
              <w:fldChar w:fldCharType="separate"/>
            </w:r>
            <w:r w:rsidR="005D2E9F">
              <w:rPr>
                <w:noProof/>
                <w:webHidden/>
              </w:rPr>
              <w:t>88</w:t>
            </w:r>
            <w:r w:rsidR="00285228">
              <w:rPr>
                <w:noProof/>
                <w:webHidden/>
              </w:rPr>
              <w:fldChar w:fldCharType="end"/>
            </w:r>
          </w:hyperlink>
        </w:p>
        <w:p w:rsidR="00285228" w:rsidRDefault="00D13361">
          <w:pPr>
            <w:pStyle w:val="TOC1"/>
            <w:tabs>
              <w:tab w:val="right" w:leader="dot" w:pos="9350"/>
            </w:tabs>
            <w:rPr>
              <w:rFonts w:asciiTheme="minorHAnsi" w:eastAsiaTheme="minorEastAsia" w:hAnsiTheme="minorHAnsi"/>
              <w:noProof/>
              <w:sz w:val="22"/>
            </w:rPr>
          </w:pPr>
          <w:hyperlink w:anchor="_Toc397869547" w:history="1">
            <w:r w:rsidR="00285228" w:rsidRPr="001B19DD">
              <w:rPr>
                <w:rStyle w:val="Hyperlink"/>
                <w:noProof/>
              </w:rPr>
              <w:t>Appendices</w:t>
            </w:r>
            <w:r w:rsidR="00285228">
              <w:rPr>
                <w:noProof/>
                <w:webHidden/>
              </w:rPr>
              <w:tab/>
            </w:r>
            <w:r w:rsidR="00285228">
              <w:rPr>
                <w:noProof/>
                <w:webHidden/>
              </w:rPr>
              <w:fldChar w:fldCharType="begin"/>
            </w:r>
            <w:r w:rsidR="00285228">
              <w:rPr>
                <w:noProof/>
                <w:webHidden/>
              </w:rPr>
              <w:instrText xml:space="preserve"> PAGEREF _Toc397869547 \h </w:instrText>
            </w:r>
            <w:r w:rsidR="00285228">
              <w:rPr>
                <w:noProof/>
                <w:webHidden/>
              </w:rPr>
            </w:r>
            <w:r w:rsidR="00285228">
              <w:rPr>
                <w:noProof/>
                <w:webHidden/>
              </w:rPr>
              <w:fldChar w:fldCharType="separate"/>
            </w:r>
            <w:r w:rsidR="005D2E9F">
              <w:rPr>
                <w:noProof/>
                <w:webHidden/>
              </w:rPr>
              <w:t>94</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48" w:history="1">
            <w:r w:rsidR="00285228" w:rsidRPr="001B19DD">
              <w:rPr>
                <w:rStyle w:val="Hyperlink"/>
                <w:noProof/>
              </w:rPr>
              <w:t>Appendix A: Bore Logs for Wells</w:t>
            </w:r>
            <w:r w:rsidR="00285228">
              <w:rPr>
                <w:noProof/>
                <w:webHidden/>
              </w:rPr>
              <w:tab/>
            </w:r>
            <w:r w:rsidR="00285228">
              <w:rPr>
                <w:noProof/>
                <w:webHidden/>
              </w:rPr>
              <w:fldChar w:fldCharType="begin"/>
            </w:r>
            <w:r w:rsidR="00285228">
              <w:rPr>
                <w:noProof/>
                <w:webHidden/>
              </w:rPr>
              <w:instrText xml:space="preserve"> PAGEREF _Toc397869548 \h </w:instrText>
            </w:r>
            <w:r w:rsidR="00285228">
              <w:rPr>
                <w:noProof/>
                <w:webHidden/>
              </w:rPr>
            </w:r>
            <w:r w:rsidR="00285228">
              <w:rPr>
                <w:noProof/>
                <w:webHidden/>
              </w:rPr>
              <w:fldChar w:fldCharType="separate"/>
            </w:r>
            <w:r w:rsidR="005D2E9F">
              <w:rPr>
                <w:noProof/>
                <w:webHidden/>
              </w:rPr>
              <w:t>95</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49" w:history="1">
            <w:r w:rsidR="00285228" w:rsidRPr="001B19DD">
              <w:rPr>
                <w:rStyle w:val="Hyperlink"/>
                <w:noProof/>
              </w:rPr>
              <w:t>Appendix B: Statistical Errata</w:t>
            </w:r>
            <w:r w:rsidR="00285228">
              <w:rPr>
                <w:noProof/>
                <w:webHidden/>
              </w:rPr>
              <w:tab/>
            </w:r>
            <w:r w:rsidR="00285228">
              <w:rPr>
                <w:noProof/>
                <w:webHidden/>
              </w:rPr>
              <w:fldChar w:fldCharType="begin"/>
            </w:r>
            <w:r w:rsidR="00285228">
              <w:rPr>
                <w:noProof/>
                <w:webHidden/>
              </w:rPr>
              <w:instrText xml:space="preserve"> PAGEREF _Toc397869549 \h </w:instrText>
            </w:r>
            <w:r w:rsidR="00285228">
              <w:rPr>
                <w:noProof/>
                <w:webHidden/>
              </w:rPr>
            </w:r>
            <w:r w:rsidR="00285228">
              <w:rPr>
                <w:noProof/>
                <w:webHidden/>
              </w:rPr>
              <w:fldChar w:fldCharType="separate"/>
            </w:r>
            <w:r w:rsidR="005D2E9F">
              <w:rPr>
                <w:noProof/>
                <w:webHidden/>
              </w:rPr>
              <w:t>99</w:t>
            </w:r>
            <w:r w:rsidR="00285228">
              <w:rPr>
                <w:noProof/>
                <w:webHidden/>
              </w:rPr>
              <w:fldChar w:fldCharType="end"/>
            </w:r>
          </w:hyperlink>
        </w:p>
        <w:p w:rsidR="00285228" w:rsidRDefault="00D13361">
          <w:pPr>
            <w:pStyle w:val="TOC2"/>
            <w:tabs>
              <w:tab w:val="right" w:leader="dot" w:pos="9350"/>
            </w:tabs>
            <w:rPr>
              <w:rFonts w:asciiTheme="minorHAnsi" w:hAnsiTheme="minorHAnsi"/>
              <w:noProof/>
              <w:sz w:val="22"/>
              <w:lang w:eastAsia="en-US"/>
            </w:rPr>
          </w:pPr>
          <w:hyperlink w:anchor="_Toc397869550" w:history="1">
            <w:r w:rsidR="00285228" w:rsidRPr="001B19DD">
              <w:rPr>
                <w:rStyle w:val="Hyperlink"/>
                <w:noProof/>
              </w:rPr>
              <w:t>Appendix C: Water Quality Data-Supplemental Data</w:t>
            </w:r>
            <w:r w:rsidR="00285228">
              <w:rPr>
                <w:noProof/>
                <w:webHidden/>
              </w:rPr>
              <w:tab/>
            </w:r>
            <w:r w:rsidR="00285228">
              <w:rPr>
                <w:noProof/>
                <w:webHidden/>
              </w:rPr>
              <w:fldChar w:fldCharType="begin"/>
            </w:r>
            <w:r w:rsidR="00285228">
              <w:rPr>
                <w:noProof/>
                <w:webHidden/>
              </w:rPr>
              <w:instrText xml:space="preserve"> PAGEREF _Toc397869550 \h </w:instrText>
            </w:r>
            <w:r w:rsidR="00285228">
              <w:rPr>
                <w:noProof/>
                <w:webHidden/>
              </w:rPr>
            </w:r>
            <w:r w:rsidR="00285228">
              <w:rPr>
                <w:noProof/>
                <w:webHidden/>
              </w:rPr>
              <w:fldChar w:fldCharType="separate"/>
            </w:r>
            <w:r w:rsidR="005D2E9F">
              <w:rPr>
                <w:noProof/>
                <w:webHidden/>
              </w:rPr>
              <w:t>123</w:t>
            </w:r>
            <w:r w:rsidR="00285228">
              <w:rPr>
                <w:noProof/>
                <w:webHidden/>
              </w:rPr>
              <w:fldChar w:fldCharType="end"/>
            </w:r>
          </w:hyperlink>
        </w:p>
        <w:p w:rsidR="00285228" w:rsidRDefault="00D13361">
          <w:pPr>
            <w:pStyle w:val="TOC1"/>
            <w:tabs>
              <w:tab w:val="right" w:leader="dot" w:pos="9350"/>
            </w:tabs>
            <w:rPr>
              <w:rFonts w:asciiTheme="minorHAnsi" w:eastAsiaTheme="minorEastAsia" w:hAnsiTheme="minorHAnsi"/>
              <w:noProof/>
              <w:sz w:val="22"/>
            </w:rPr>
          </w:pPr>
          <w:hyperlink w:anchor="_Toc397869551" w:history="1">
            <w:r w:rsidR="00285228" w:rsidRPr="001B19DD">
              <w:rPr>
                <w:rStyle w:val="Hyperlink"/>
                <w:noProof/>
              </w:rPr>
              <w:t>VITA</w:t>
            </w:r>
            <w:r w:rsidR="00285228">
              <w:rPr>
                <w:noProof/>
                <w:webHidden/>
              </w:rPr>
              <w:tab/>
            </w:r>
            <w:r w:rsidR="00285228">
              <w:rPr>
                <w:noProof/>
                <w:webHidden/>
              </w:rPr>
              <w:fldChar w:fldCharType="begin"/>
            </w:r>
            <w:r w:rsidR="00285228">
              <w:rPr>
                <w:noProof/>
                <w:webHidden/>
              </w:rPr>
              <w:instrText xml:space="preserve"> PAGEREF _Toc397869551 \h </w:instrText>
            </w:r>
            <w:r w:rsidR="00285228">
              <w:rPr>
                <w:noProof/>
                <w:webHidden/>
              </w:rPr>
            </w:r>
            <w:r w:rsidR="00285228">
              <w:rPr>
                <w:noProof/>
                <w:webHidden/>
              </w:rPr>
              <w:fldChar w:fldCharType="separate"/>
            </w:r>
            <w:r w:rsidR="005D2E9F">
              <w:rPr>
                <w:noProof/>
                <w:webHidden/>
              </w:rPr>
              <w:t>142</w:t>
            </w:r>
            <w:r w:rsidR="00285228">
              <w:rPr>
                <w:noProof/>
                <w:webHidden/>
              </w:rPr>
              <w:fldChar w:fldCharType="end"/>
            </w:r>
          </w:hyperlink>
        </w:p>
        <w:p w:rsidR="00E65A41" w:rsidRPr="003E3938" w:rsidRDefault="00E65A41" w:rsidP="00E65A41">
          <w:pPr>
            <w:pStyle w:val="TOC1"/>
            <w:tabs>
              <w:tab w:val="right" w:leader="dot" w:pos="9350"/>
            </w:tabs>
            <w:rPr>
              <w:rFonts w:asciiTheme="minorHAnsi" w:eastAsiaTheme="minorEastAsia" w:hAnsiTheme="minorHAnsi"/>
              <w:noProof/>
              <w:sz w:val="22"/>
            </w:rPr>
          </w:pPr>
          <w:r w:rsidRPr="001936DE">
            <w:rPr>
              <w:rFonts w:cs="Arial"/>
              <w:b/>
              <w:bCs/>
              <w:noProof/>
            </w:rPr>
            <w:fldChar w:fldCharType="end"/>
          </w:r>
        </w:p>
      </w:sdtContent>
    </w:sdt>
    <w:p w:rsidR="006231C6" w:rsidRPr="001936DE" w:rsidRDefault="006231C6" w:rsidP="0018129D">
      <w:pPr>
        <w:pStyle w:val="Heading1"/>
        <w:rPr>
          <w:rFonts w:cs="Arial"/>
        </w:rPr>
      </w:pPr>
    </w:p>
    <w:p w:rsidR="00A0096E" w:rsidRPr="00CF5B77" w:rsidRDefault="006231C6" w:rsidP="00CF5B77">
      <w:pPr>
        <w:rPr>
          <w:rFonts w:cs="Arial"/>
          <w:szCs w:val="24"/>
        </w:rPr>
      </w:pPr>
      <w:r w:rsidRPr="001936DE">
        <w:rPr>
          <w:rFonts w:cs="Arial"/>
          <w:szCs w:val="24"/>
        </w:rPr>
        <w:br w:type="page"/>
      </w:r>
    </w:p>
    <w:p w:rsidR="00525B6A" w:rsidRDefault="00A0096E" w:rsidP="00A0096E">
      <w:pPr>
        <w:pStyle w:val="Heading1"/>
        <w:rPr>
          <w:rFonts w:cs="Arial"/>
        </w:rPr>
      </w:pPr>
      <w:r w:rsidRPr="00A0096E">
        <w:rPr>
          <w:rFonts w:cs="Arial"/>
        </w:rPr>
        <w:lastRenderedPageBreak/>
        <w:t xml:space="preserve"> </w:t>
      </w:r>
      <w:bookmarkStart w:id="37" w:name="_Toc386656393"/>
      <w:bookmarkStart w:id="38" w:name="_Toc386661470"/>
      <w:bookmarkStart w:id="39" w:name="_Toc389056178"/>
      <w:bookmarkStart w:id="40" w:name="_Toc389078726"/>
      <w:bookmarkStart w:id="41" w:name="_Toc389297409"/>
      <w:bookmarkStart w:id="42" w:name="_Toc389382946"/>
      <w:bookmarkStart w:id="43" w:name="_Toc389485012"/>
      <w:bookmarkStart w:id="44" w:name="_Toc393463535"/>
      <w:bookmarkStart w:id="45" w:name="_Toc394339997"/>
      <w:bookmarkStart w:id="46" w:name="_Toc394354849"/>
      <w:bookmarkStart w:id="47" w:name="_Toc397869507"/>
      <w:r>
        <w:rPr>
          <w:rFonts w:cs="Arial"/>
        </w:rPr>
        <w:t>List</w:t>
      </w:r>
      <w:r w:rsidRPr="001936DE">
        <w:rPr>
          <w:rFonts w:cs="Arial"/>
        </w:rPr>
        <w:t xml:space="preserve"> of </w:t>
      </w:r>
      <w:r>
        <w:rPr>
          <w:rFonts w:cs="Arial"/>
        </w:rPr>
        <w:t>Tables</w:t>
      </w:r>
      <w:bookmarkEnd w:id="37"/>
      <w:bookmarkEnd w:id="38"/>
      <w:bookmarkEnd w:id="39"/>
      <w:bookmarkEnd w:id="40"/>
      <w:bookmarkEnd w:id="41"/>
      <w:bookmarkEnd w:id="42"/>
      <w:bookmarkEnd w:id="43"/>
      <w:bookmarkEnd w:id="44"/>
      <w:bookmarkEnd w:id="45"/>
      <w:bookmarkEnd w:id="46"/>
      <w:bookmarkEnd w:id="47"/>
    </w:p>
    <w:p w:rsidR="005D2E9F" w:rsidRDefault="00525B6A">
      <w:pPr>
        <w:pStyle w:val="TableofFigures"/>
        <w:tabs>
          <w:tab w:val="right" w:leader="dot" w:pos="9350"/>
        </w:tabs>
        <w:rPr>
          <w:rFonts w:asciiTheme="minorHAnsi" w:eastAsiaTheme="minorEastAsia" w:hAnsiTheme="minorHAnsi"/>
          <w:noProof/>
          <w:sz w:val="22"/>
        </w:rPr>
      </w:pPr>
      <w:r>
        <w:rPr>
          <w:rFonts w:cs="Arial"/>
        </w:rPr>
        <w:fldChar w:fldCharType="begin"/>
      </w:r>
      <w:r>
        <w:rPr>
          <w:rFonts w:cs="Arial"/>
        </w:rPr>
        <w:instrText xml:space="preserve"> TOC \h \z \c "Table" </w:instrText>
      </w:r>
      <w:r>
        <w:rPr>
          <w:rFonts w:cs="Arial"/>
        </w:rPr>
        <w:fldChar w:fldCharType="separate"/>
      </w:r>
      <w:hyperlink w:anchor="_Toc401259006" w:history="1">
        <w:r w:rsidR="005D2E9F" w:rsidRPr="009157D7">
          <w:rPr>
            <w:rStyle w:val="Hyperlink"/>
            <w:noProof/>
          </w:rPr>
          <w:t>Table 1: Sampling and manure application dates at the LRAEU.</w:t>
        </w:r>
        <w:r w:rsidR="005D2E9F">
          <w:rPr>
            <w:noProof/>
            <w:webHidden/>
          </w:rPr>
          <w:tab/>
        </w:r>
        <w:r w:rsidR="005D2E9F">
          <w:rPr>
            <w:noProof/>
            <w:webHidden/>
          </w:rPr>
          <w:fldChar w:fldCharType="begin"/>
        </w:r>
        <w:r w:rsidR="005D2E9F">
          <w:rPr>
            <w:noProof/>
            <w:webHidden/>
          </w:rPr>
          <w:instrText xml:space="preserve"> PAGEREF _Toc401259006 \h </w:instrText>
        </w:r>
        <w:r w:rsidR="005D2E9F">
          <w:rPr>
            <w:noProof/>
            <w:webHidden/>
          </w:rPr>
        </w:r>
        <w:r w:rsidR="005D2E9F">
          <w:rPr>
            <w:noProof/>
            <w:webHidden/>
          </w:rPr>
          <w:fldChar w:fldCharType="separate"/>
        </w:r>
        <w:r w:rsidR="005D2E9F">
          <w:rPr>
            <w:noProof/>
            <w:webHidden/>
          </w:rPr>
          <w:t>26</w:t>
        </w:r>
        <w:r w:rsidR="005D2E9F">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w:anchor="_Toc401259007" w:history="1">
        <w:r w:rsidRPr="009157D7">
          <w:rPr>
            <w:rStyle w:val="Hyperlink"/>
            <w:noProof/>
          </w:rPr>
          <w:t>Table 2: Chemical and physical properties measured for manure and water samples.</w:t>
        </w:r>
        <w:r>
          <w:rPr>
            <w:noProof/>
            <w:webHidden/>
          </w:rPr>
          <w:tab/>
        </w:r>
        <w:r>
          <w:rPr>
            <w:noProof/>
            <w:webHidden/>
          </w:rPr>
          <w:fldChar w:fldCharType="begin"/>
        </w:r>
        <w:r>
          <w:rPr>
            <w:noProof/>
            <w:webHidden/>
          </w:rPr>
          <w:instrText xml:space="preserve"> PAGEREF _Toc401259007 \h </w:instrText>
        </w:r>
        <w:r>
          <w:rPr>
            <w:noProof/>
            <w:webHidden/>
          </w:rPr>
        </w:r>
        <w:r>
          <w:rPr>
            <w:noProof/>
            <w:webHidden/>
          </w:rPr>
          <w:fldChar w:fldCharType="separate"/>
        </w:r>
        <w:r>
          <w:rPr>
            <w:noProof/>
            <w:webHidden/>
          </w:rPr>
          <w:t>27</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w:anchor="_Toc401259008" w:history="1">
        <w:r w:rsidRPr="009157D7">
          <w:rPr>
            <w:rStyle w:val="Hyperlink"/>
            <w:noProof/>
          </w:rPr>
          <w:t>Table 3: Descriptive details on wells sampled.</w:t>
        </w:r>
        <w:r>
          <w:rPr>
            <w:noProof/>
            <w:webHidden/>
          </w:rPr>
          <w:tab/>
        </w:r>
        <w:r>
          <w:rPr>
            <w:noProof/>
            <w:webHidden/>
          </w:rPr>
          <w:fldChar w:fldCharType="begin"/>
        </w:r>
        <w:r>
          <w:rPr>
            <w:noProof/>
            <w:webHidden/>
          </w:rPr>
          <w:instrText xml:space="preserve"> PAGEREF _Toc401259008 \h </w:instrText>
        </w:r>
        <w:r>
          <w:rPr>
            <w:noProof/>
            <w:webHidden/>
          </w:rPr>
        </w:r>
        <w:r>
          <w:rPr>
            <w:noProof/>
            <w:webHidden/>
          </w:rPr>
          <w:fldChar w:fldCharType="separate"/>
        </w:r>
        <w:r>
          <w:rPr>
            <w:noProof/>
            <w:webHidden/>
          </w:rPr>
          <w:t>28</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r:id="rId10" w:anchor="_Toc401259009" w:history="1">
        <w:r w:rsidRPr="009157D7">
          <w:rPr>
            <w:rStyle w:val="Hyperlink"/>
            <w:noProof/>
          </w:rPr>
          <w:t xml:space="preserve">Table 4: </w:t>
        </w:r>
        <w:r w:rsidRPr="009157D7">
          <w:rPr>
            <w:rStyle w:val="Hyperlink"/>
            <w:rFonts w:cs="Arial"/>
            <w:noProof/>
          </w:rPr>
          <w:t>Target organisms and primer/probe gene sequences.</w:t>
        </w:r>
        <w:r>
          <w:rPr>
            <w:noProof/>
            <w:webHidden/>
          </w:rPr>
          <w:tab/>
        </w:r>
        <w:r>
          <w:rPr>
            <w:noProof/>
            <w:webHidden/>
          </w:rPr>
          <w:fldChar w:fldCharType="begin"/>
        </w:r>
        <w:r>
          <w:rPr>
            <w:noProof/>
            <w:webHidden/>
          </w:rPr>
          <w:instrText xml:space="preserve"> PAGEREF _Toc401259009 \h </w:instrText>
        </w:r>
        <w:r>
          <w:rPr>
            <w:noProof/>
            <w:webHidden/>
          </w:rPr>
        </w:r>
        <w:r>
          <w:rPr>
            <w:noProof/>
            <w:webHidden/>
          </w:rPr>
          <w:fldChar w:fldCharType="separate"/>
        </w:r>
        <w:r>
          <w:rPr>
            <w:noProof/>
            <w:webHidden/>
          </w:rPr>
          <w:t>40</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r:id="rId11" w:anchor="_Toc401259010" w:history="1">
        <w:r w:rsidRPr="009157D7">
          <w:rPr>
            <w:rStyle w:val="Hyperlink"/>
            <w:noProof/>
          </w:rPr>
          <w:t>Table 6: Depth to water and elevations in wells adjacent to the drainage ditch along with the elevation of the water in the drainage ditch at surveyed markers.</w:t>
        </w:r>
        <w:r>
          <w:rPr>
            <w:noProof/>
            <w:webHidden/>
          </w:rPr>
          <w:tab/>
        </w:r>
        <w:r>
          <w:rPr>
            <w:noProof/>
            <w:webHidden/>
          </w:rPr>
          <w:fldChar w:fldCharType="begin"/>
        </w:r>
        <w:r>
          <w:rPr>
            <w:noProof/>
            <w:webHidden/>
          </w:rPr>
          <w:instrText xml:space="preserve"> PAGEREF _Toc401259010 \h </w:instrText>
        </w:r>
        <w:r>
          <w:rPr>
            <w:noProof/>
            <w:webHidden/>
          </w:rPr>
        </w:r>
        <w:r>
          <w:rPr>
            <w:noProof/>
            <w:webHidden/>
          </w:rPr>
          <w:fldChar w:fldCharType="separate"/>
        </w:r>
        <w:r>
          <w:rPr>
            <w:noProof/>
            <w:webHidden/>
          </w:rPr>
          <w:t>56</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r:id="rId12" w:anchor="_Toc401259011" w:history="1">
        <w:r w:rsidRPr="009157D7">
          <w:rPr>
            <w:rStyle w:val="Hyperlink"/>
            <w:noProof/>
          </w:rPr>
          <w:t xml:space="preserve">Table 7: Mean chemical analysis data and </w:t>
        </w:r>
        <w:r w:rsidRPr="009157D7">
          <w:rPr>
            <w:rStyle w:val="Hyperlink"/>
            <w:i/>
            <w:noProof/>
          </w:rPr>
          <w:t xml:space="preserve">Bacteroides </w:t>
        </w:r>
        <w:r w:rsidRPr="009157D7">
          <w:rPr>
            <w:rStyle w:val="Hyperlink"/>
            <w:noProof/>
          </w:rPr>
          <w:t>concentrations in liquid manure from each application</w:t>
        </w:r>
        <w:r>
          <w:rPr>
            <w:noProof/>
            <w:webHidden/>
          </w:rPr>
          <w:tab/>
        </w:r>
        <w:r>
          <w:rPr>
            <w:noProof/>
            <w:webHidden/>
          </w:rPr>
          <w:fldChar w:fldCharType="begin"/>
        </w:r>
        <w:r>
          <w:rPr>
            <w:noProof/>
            <w:webHidden/>
          </w:rPr>
          <w:instrText xml:space="preserve"> PAGEREF _Toc401259011 \h </w:instrText>
        </w:r>
        <w:r>
          <w:rPr>
            <w:noProof/>
            <w:webHidden/>
          </w:rPr>
        </w:r>
        <w:r>
          <w:rPr>
            <w:noProof/>
            <w:webHidden/>
          </w:rPr>
          <w:fldChar w:fldCharType="separate"/>
        </w:r>
        <w:r>
          <w:rPr>
            <w:noProof/>
            <w:webHidden/>
          </w:rPr>
          <w:t>58</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r:id="rId13" w:anchor="_Toc401259012" w:history="1">
        <w:r w:rsidRPr="009157D7">
          <w:rPr>
            <w:rStyle w:val="Hyperlink"/>
            <w:noProof/>
          </w:rPr>
          <w:t xml:space="preserve">Table 8: Microbial community relative abundance and the ten most abundant genera, plus </w:t>
        </w:r>
        <w:r w:rsidRPr="009157D7">
          <w:rPr>
            <w:rStyle w:val="Hyperlink"/>
            <w:i/>
            <w:noProof/>
          </w:rPr>
          <w:t>Escherichia.</w:t>
        </w:r>
        <w:r>
          <w:rPr>
            <w:noProof/>
            <w:webHidden/>
          </w:rPr>
          <w:tab/>
        </w:r>
        <w:r>
          <w:rPr>
            <w:noProof/>
            <w:webHidden/>
          </w:rPr>
          <w:fldChar w:fldCharType="begin"/>
        </w:r>
        <w:r>
          <w:rPr>
            <w:noProof/>
            <w:webHidden/>
          </w:rPr>
          <w:instrText xml:space="preserve"> PAGEREF _Toc401259012 \h </w:instrText>
        </w:r>
        <w:r>
          <w:rPr>
            <w:noProof/>
            <w:webHidden/>
          </w:rPr>
        </w:r>
        <w:r>
          <w:rPr>
            <w:noProof/>
            <w:webHidden/>
          </w:rPr>
          <w:fldChar w:fldCharType="separate"/>
        </w:r>
        <w:r>
          <w:rPr>
            <w:noProof/>
            <w:webHidden/>
          </w:rPr>
          <w:t>59</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r:id="rId14" w:anchor="_Toc401259013" w:history="1">
        <w:r w:rsidRPr="009157D7">
          <w:rPr>
            <w:rStyle w:val="Hyperlink"/>
            <w:noProof/>
          </w:rPr>
          <w:t xml:space="preserve">Table 9: Untransformed </w:t>
        </w:r>
        <w:r w:rsidRPr="009157D7">
          <w:rPr>
            <w:rStyle w:val="Hyperlink"/>
            <w:i/>
            <w:noProof/>
          </w:rPr>
          <w:t xml:space="preserve">E.coli </w:t>
        </w:r>
        <w:r w:rsidRPr="009157D7">
          <w:rPr>
            <w:rStyle w:val="Hyperlink"/>
            <w:noProof/>
          </w:rPr>
          <w:t>concentrations in MPN/100mls for each sampling location by date. Values below the detection limit of 1 MPN/100mls were given a value of 0.5 MPN/100mls.</w:t>
        </w:r>
        <w:r>
          <w:rPr>
            <w:noProof/>
            <w:webHidden/>
          </w:rPr>
          <w:tab/>
        </w:r>
        <w:r>
          <w:rPr>
            <w:noProof/>
            <w:webHidden/>
          </w:rPr>
          <w:fldChar w:fldCharType="begin"/>
        </w:r>
        <w:r>
          <w:rPr>
            <w:noProof/>
            <w:webHidden/>
          </w:rPr>
          <w:instrText xml:space="preserve"> PAGEREF _Toc401259013 \h </w:instrText>
        </w:r>
        <w:r>
          <w:rPr>
            <w:noProof/>
            <w:webHidden/>
          </w:rPr>
        </w:r>
        <w:r>
          <w:rPr>
            <w:noProof/>
            <w:webHidden/>
          </w:rPr>
          <w:fldChar w:fldCharType="separate"/>
        </w:r>
        <w:r>
          <w:rPr>
            <w:noProof/>
            <w:webHidden/>
          </w:rPr>
          <w:t>62</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r:id="rId15" w:anchor="_Toc401259014" w:history="1">
        <w:r w:rsidRPr="009157D7">
          <w:rPr>
            <w:rStyle w:val="Hyperlink"/>
            <w:noProof/>
          </w:rPr>
          <w:t>Table 10: Untransformed coliform  concentrations in MPN/100mls for each sampling location by date.  Values below the detection limit of 1 MPN/100mls were given a value of 0.5 MPN/100mls.</w:t>
        </w:r>
        <w:r>
          <w:rPr>
            <w:noProof/>
            <w:webHidden/>
          </w:rPr>
          <w:tab/>
        </w:r>
        <w:r>
          <w:rPr>
            <w:noProof/>
            <w:webHidden/>
          </w:rPr>
          <w:fldChar w:fldCharType="begin"/>
        </w:r>
        <w:r>
          <w:rPr>
            <w:noProof/>
            <w:webHidden/>
          </w:rPr>
          <w:instrText xml:space="preserve"> PAGEREF _Toc401259014 \h </w:instrText>
        </w:r>
        <w:r>
          <w:rPr>
            <w:noProof/>
            <w:webHidden/>
          </w:rPr>
        </w:r>
        <w:r>
          <w:rPr>
            <w:noProof/>
            <w:webHidden/>
          </w:rPr>
          <w:fldChar w:fldCharType="separate"/>
        </w:r>
        <w:r>
          <w:rPr>
            <w:noProof/>
            <w:webHidden/>
          </w:rPr>
          <w:t>66</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r:id="rId16" w:anchor="_Toc401259015" w:history="1">
        <w:r w:rsidRPr="009157D7">
          <w:rPr>
            <w:rStyle w:val="Hyperlink"/>
            <w:noProof/>
          </w:rPr>
          <w:t>Table 11: Untransformed nitrate  concentrations in mg/L for each sampling location by date.  Values below the detection limit of 0.3 mg/L were given a value of 0.15 mg/L</w:t>
        </w:r>
        <w:r>
          <w:rPr>
            <w:noProof/>
            <w:webHidden/>
          </w:rPr>
          <w:tab/>
        </w:r>
        <w:r>
          <w:rPr>
            <w:noProof/>
            <w:webHidden/>
          </w:rPr>
          <w:fldChar w:fldCharType="begin"/>
        </w:r>
        <w:r>
          <w:rPr>
            <w:noProof/>
            <w:webHidden/>
          </w:rPr>
          <w:instrText xml:space="preserve"> PAGEREF _Toc401259015 \h </w:instrText>
        </w:r>
        <w:r>
          <w:rPr>
            <w:noProof/>
            <w:webHidden/>
          </w:rPr>
        </w:r>
        <w:r>
          <w:rPr>
            <w:noProof/>
            <w:webHidden/>
          </w:rPr>
          <w:fldChar w:fldCharType="separate"/>
        </w:r>
        <w:r>
          <w:rPr>
            <w:noProof/>
            <w:webHidden/>
          </w:rPr>
          <w:t>67</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r:id="rId17" w:anchor="_Toc401259016" w:history="1">
        <w:r w:rsidRPr="009157D7">
          <w:rPr>
            <w:rStyle w:val="Hyperlink"/>
            <w:noProof/>
          </w:rPr>
          <w:t>Table 12: Untransformed AllBac concentrations in copies/100mls for each sampling location by date.  Dark grey cells were either not sampled or sampled and the filters not analyzed.</w:t>
        </w:r>
        <w:r>
          <w:rPr>
            <w:noProof/>
            <w:webHidden/>
          </w:rPr>
          <w:tab/>
        </w:r>
        <w:r>
          <w:rPr>
            <w:noProof/>
            <w:webHidden/>
          </w:rPr>
          <w:fldChar w:fldCharType="begin"/>
        </w:r>
        <w:r>
          <w:rPr>
            <w:noProof/>
            <w:webHidden/>
          </w:rPr>
          <w:instrText xml:space="preserve"> PAGEREF _Toc401259016 \h </w:instrText>
        </w:r>
        <w:r>
          <w:rPr>
            <w:noProof/>
            <w:webHidden/>
          </w:rPr>
        </w:r>
        <w:r>
          <w:rPr>
            <w:noProof/>
            <w:webHidden/>
          </w:rPr>
          <w:fldChar w:fldCharType="separate"/>
        </w:r>
        <w:r>
          <w:rPr>
            <w:noProof/>
            <w:webHidden/>
          </w:rPr>
          <w:t>68</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r:id="rId18" w:anchor="_Toc401259017" w:history="1">
        <w:r w:rsidRPr="009157D7">
          <w:rPr>
            <w:rStyle w:val="Hyperlink"/>
            <w:noProof/>
          </w:rPr>
          <w:t>Table 13: Untransformed BoBac concentrations in copies/100mls for each sampling location by date.  Dark grey cells were either not sampled or sampled and the filters not analyzed.</w:t>
        </w:r>
        <w:r>
          <w:rPr>
            <w:noProof/>
            <w:webHidden/>
          </w:rPr>
          <w:tab/>
        </w:r>
        <w:r>
          <w:rPr>
            <w:noProof/>
            <w:webHidden/>
          </w:rPr>
          <w:fldChar w:fldCharType="begin"/>
        </w:r>
        <w:r>
          <w:rPr>
            <w:noProof/>
            <w:webHidden/>
          </w:rPr>
          <w:instrText xml:space="preserve"> PAGEREF _Toc401259017 \h </w:instrText>
        </w:r>
        <w:r>
          <w:rPr>
            <w:noProof/>
            <w:webHidden/>
          </w:rPr>
        </w:r>
        <w:r>
          <w:rPr>
            <w:noProof/>
            <w:webHidden/>
          </w:rPr>
          <w:fldChar w:fldCharType="separate"/>
        </w:r>
        <w:r>
          <w:rPr>
            <w:noProof/>
            <w:webHidden/>
          </w:rPr>
          <w:t>69</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r:id="rId19" w:anchor="_Toc401259018" w:history="1">
        <w:r w:rsidRPr="009157D7">
          <w:rPr>
            <w:rStyle w:val="Hyperlink"/>
            <w:noProof/>
          </w:rPr>
          <w:t>Table 14: Simple statistics for chemical and biological data for each sample location site type.</w:t>
        </w:r>
        <w:r>
          <w:rPr>
            <w:noProof/>
            <w:webHidden/>
          </w:rPr>
          <w:tab/>
        </w:r>
        <w:r>
          <w:rPr>
            <w:noProof/>
            <w:webHidden/>
          </w:rPr>
          <w:fldChar w:fldCharType="begin"/>
        </w:r>
        <w:r>
          <w:rPr>
            <w:noProof/>
            <w:webHidden/>
          </w:rPr>
          <w:instrText xml:space="preserve"> PAGEREF _Toc401259018 \h </w:instrText>
        </w:r>
        <w:r>
          <w:rPr>
            <w:noProof/>
            <w:webHidden/>
          </w:rPr>
        </w:r>
        <w:r>
          <w:rPr>
            <w:noProof/>
            <w:webHidden/>
          </w:rPr>
          <w:fldChar w:fldCharType="separate"/>
        </w:r>
        <w:r>
          <w:rPr>
            <w:noProof/>
            <w:webHidden/>
          </w:rPr>
          <w:t>70</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w:anchor="_Toc401259019" w:history="1">
        <w:r w:rsidRPr="009157D7">
          <w:rPr>
            <w:rStyle w:val="Hyperlink"/>
            <w:noProof/>
          </w:rPr>
          <w:t>Table 15: Significance of change in fecal indicators by manure application analyzing the time frame of 28 days before and after the start of each manure application. Data was fit to a normal distribution and considered significant at p&lt; 0.05. BoBac is the exception to this statistical analysis and is either below detection limit or above the detection limit.</w:t>
        </w:r>
        <w:r>
          <w:rPr>
            <w:noProof/>
            <w:webHidden/>
          </w:rPr>
          <w:tab/>
        </w:r>
        <w:r>
          <w:rPr>
            <w:noProof/>
            <w:webHidden/>
          </w:rPr>
          <w:fldChar w:fldCharType="begin"/>
        </w:r>
        <w:r>
          <w:rPr>
            <w:noProof/>
            <w:webHidden/>
          </w:rPr>
          <w:instrText xml:space="preserve"> PAGEREF _Toc401259019 \h </w:instrText>
        </w:r>
        <w:r>
          <w:rPr>
            <w:noProof/>
            <w:webHidden/>
          </w:rPr>
        </w:r>
        <w:r>
          <w:rPr>
            <w:noProof/>
            <w:webHidden/>
          </w:rPr>
          <w:fldChar w:fldCharType="separate"/>
        </w:r>
        <w:r>
          <w:rPr>
            <w:noProof/>
            <w:webHidden/>
          </w:rPr>
          <w:t>79</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r:id="rId20" w:anchor="_Toc401259020" w:history="1">
        <w:r w:rsidRPr="009157D7">
          <w:rPr>
            <w:rStyle w:val="Hyperlink"/>
            <w:noProof/>
          </w:rPr>
          <w:t>Table 16: Pearson correlation coefficients for the biological indicators used in this study with their probability of significance below.</w:t>
        </w:r>
        <w:r>
          <w:rPr>
            <w:noProof/>
            <w:webHidden/>
          </w:rPr>
          <w:tab/>
        </w:r>
        <w:r>
          <w:rPr>
            <w:noProof/>
            <w:webHidden/>
          </w:rPr>
          <w:fldChar w:fldCharType="begin"/>
        </w:r>
        <w:r>
          <w:rPr>
            <w:noProof/>
            <w:webHidden/>
          </w:rPr>
          <w:instrText xml:space="preserve"> PAGEREF _Toc401259020 \h </w:instrText>
        </w:r>
        <w:r>
          <w:rPr>
            <w:noProof/>
            <w:webHidden/>
          </w:rPr>
        </w:r>
        <w:r>
          <w:rPr>
            <w:noProof/>
            <w:webHidden/>
          </w:rPr>
          <w:fldChar w:fldCharType="separate"/>
        </w:r>
        <w:r>
          <w:rPr>
            <w:noProof/>
            <w:webHidden/>
          </w:rPr>
          <w:t>81</w:t>
        </w:r>
        <w:r>
          <w:rPr>
            <w:noProof/>
            <w:webHidden/>
          </w:rPr>
          <w:fldChar w:fldCharType="end"/>
        </w:r>
      </w:hyperlink>
    </w:p>
    <w:p w:rsidR="005D2E9F" w:rsidRDefault="005D2E9F">
      <w:pPr>
        <w:pStyle w:val="TableofFigures"/>
        <w:tabs>
          <w:tab w:val="right" w:leader="dot" w:pos="9350"/>
        </w:tabs>
        <w:rPr>
          <w:rFonts w:asciiTheme="minorHAnsi" w:eastAsiaTheme="minorEastAsia" w:hAnsiTheme="minorHAnsi"/>
          <w:noProof/>
          <w:sz w:val="22"/>
        </w:rPr>
      </w:pPr>
      <w:hyperlink r:id="rId21" w:anchor="_Toc401259021" w:history="1">
        <w:r w:rsidRPr="009157D7">
          <w:rPr>
            <w:rStyle w:val="Hyperlink"/>
            <w:noProof/>
          </w:rPr>
          <w:t>Table 17: Pearson correlation coefficients for the chemical and biological indicators used in this study with their probability of significance below.</w:t>
        </w:r>
        <w:r>
          <w:rPr>
            <w:noProof/>
            <w:webHidden/>
          </w:rPr>
          <w:tab/>
        </w:r>
        <w:r>
          <w:rPr>
            <w:noProof/>
            <w:webHidden/>
          </w:rPr>
          <w:fldChar w:fldCharType="begin"/>
        </w:r>
        <w:r>
          <w:rPr>
            <w:noProof/>
            <w:webHidden/>
          </w:rPr>
          <w:instrText xml:space="preserve"> PAGEREF _Toc401259021 \h </w:instrText>
        </w:r>
        <w:r>
          <w:rPr>
            <w:noProof/>
            <w:webHidden/>
          </w:rPr>
        </w:r>
        <w:r>
          <w:rPr>
            <w:noProof/>
            <w:webHidden/>
          </w:rPr>
          <w:fldChar w:fldCharType="separate"/>
        </w:r>
        <w:r>
          <w:rPr>
            <w:noProof/>
            <w:webHidden/>
          </w:rPr>
          <w:t>82</w:t>
        </w:r>
        <w:r>
          <w:rPr>
            <w:noProof/>
            <w:webHidden/>
          </w:rPr>
          <w:fldChar w:fldCharType="end"/>
        </w:r>
      </w:hyperlink>
    </w:p>
    <w:p w:rsidR="00CF5B77" w:rsidRDefault="00525B6A" w:rsidP="00A0096E">
      <w:pPr>
        <w:pStyle w:val="Heading1"/>
        <w:rPr>
          <w:rFonts w:cs="Arial"/>
        </w:rPr>
      </w:pPr>
      <w:r>
        <w:rPr>
          <w:rFonts w:cs="Arial"/>
        </w:rPr>
        <w:fldChar w:fldCharType="end"/>
      </w:r>
    </w:p>
    <w:p w:rsidR="00CF5B77" w:rsidRDefault="00CF5B77" w:rsidP="00A0096E">
      <w:pPr>
        <w:pStyle w:val="Heading1"/>
        <w:rPr>
          <w:rFonts w:cs="Arial"/>
        </w:rPr>
      </w:pPr>
    </w:p>
    <w:p w:rsidR="00CF5B77" w:rsidRDefault="00CF5B77" w:rsidP="00A0096E">
      <w:pPr>
        <w:pStyle w:val="Heading1"/>
        <w:rPr>
          <w:rFonts w:cs="Arial"/>
        </w:rPr>
      </w:pPr>
    </w:p>
    <w:p w:rsidR="00CF5B77" w:rsidRDefault="00CF5B77" w:rsidP="00A0096E">
      <w:pPr>
        <w:pStyle w:val="Heading1"/>
        <w:rPr>
          <w:rFonts w:cs="Arial"/>
        </w:rPr>
      </w:pPr>
    </w:p>
    <w:p w:rsidR="00CF5B77" w:rsidRDefault="00CF5B77" w:rsidP="00A0096E">
      <w:pPr>
        <w:pStyle w:val="Heading1"/>
        <w:rPr>
          <w:rFonts w:cs="Arial"/>
        </w:rPr>
      </w:pPr>
    </w:p>
    <w:p w:rsidR="00C764F8" w:rsidRPr="001936DE" w:rsidRDefault="00C764F8" w:rsidP="00C764F8">
      <w:pPr>
        <w:pStyle w:val="Heading1"/>
        <w:jc w:val="left"/>
        <w:rPr>
          <w:rFonts w:cs="Arial"/>
        </w:rPr>
      </w:pPr>
    </w:p>
    <w:p w:rsidR="00CF5B77" w:rsidRPr="001936DE" w:rsidRDefault="00CF5B77" w:rsidP="00CF5B77">
      <w:pPr>
        <w:pStyle w:val="Heading1"/>
        <w:rPr>
          <w:rFonts w:cs="Arial"/>
        </w:rPr>
      </w:pPr>
      <w:bookmarkStart w:id="48" w:name="_Toc386542768"/>
      <w:bookmarkStart w:id="49" w:name="_Toc386656392"/>
      <w:bookmarkStart w:id="50" w:name="_Toc386661469"/>
      <w:bookmarkStart w:id="51" w:name="_Toc389056177"/>
      <w:bookmarkStart w:id="52" w:name="_Toc389078727"/>
      <w:bookmarkStart w:id="53" w:name="_Toc389297410"/>
      <w:bookmarkStart w:id="54" w:name="_Toc389382947"/>
      <w:bookmarkStart w:id="55" w:name="_Toc389485013"/>
      <w:bookmarkStart w:id="56" w:name="_Toc393463536"/>
      <w:bookmarkStart w:id="57" w:name="_Toc394339998"/>
      <w:bookmarkStart w:id="58" w:name="_Toc394354850"/>
      <w:bookmarkStart w:id="59" w:name="_Toc397869508"/>
      <w:r>
        <w:rPr>
          <w:rFonts w:cs="Arial"/>
        </w:rPr>
        <w:t>List</w:t>
      </w:r>
      <w:r w:rsidRPr="001936DE">
        <w:rPr>
          <w:rFonts w:cs="Arial"/>
        </w:rPr>
        <w:t xml:space="preserve"> of Figures</w:t>
      </w:r>
      <w:bookmarkEnd w:id="48"/>
      <w:bookmarkEnd w:id="49"/>
      <w:bookmarkEnd w:id="50"/>
      <w:bookmarkEnd w:id="51"/>
      <w:bookmarkEnd w:id="52"/>
      <w:bookmarkEnd w:id="53"/>
      <w:bookmarkEnd w:id="54"/>
      <w:bookmarkEnd w:id="55"/>
      <w:bookmarkEnd w:id="56"/>
      <w:bookmarkEnd w:id="57"/>
      <w:bookmarkEnd w:id="58"/>
      <w:bookmarkEnd w:id="59"/>
      <w:r w:rsidRPr="001936DE">
        <w:rPr>
          <w:rFonts w:cs="Arial"/>
        </w:rPr>
        <w:t xml:space="preserve"> </w:t>
      </w:r>
    </w:p>
    <w:p w:rsidR="00522FFD" w:rsidRDefault="00CF5B77">
      <w:pPr>
        <w:pStyle w:val="TableofFigures"/>
        <w:tabs>
          <w:tab w:val="right" w:leader="dot" w:pos="9350"/>
        </w:tabs>
        <w:rPr>
          <w:rFonts w:asciiTheme="minorHAnsi" w:eastAsiaTheme="minorEastAsia" w:hAnsiTheme="minorHAnsi"/>
          <w:noProof/>
          <w:sz w:val="22"/>
        </w:rPr>
      </w:pPr>
      <w:r w:rsidRPr="001936DE">
        <w:rPr>
          <w:rFonts w:cs="Arial"/>
          <w:sz w:val="22"/>
        </w:rPr>
        <w:fldChar w:fldCharType="begin"/>
      </w:r>
      <w:r w:rsidRPr="001936DE">
        <w:rPr>
          <w:rFonts w:cs="Arial"/>
        </w:rPr>
        <w:instrText xml:space="preserve"> TOC \h \z \c "Figure" </w:instrText>
      </w:r>
      <w:r w:rsidRPr="001936DE">
        <w:rPr>
          <w:rFonts w:cs="Arial"/>
          <w:sz w:val="22"/>
        </w:rPr>
        <w:fldChar w:fldCharType="separate"/>
      </w:r>
      <w:hyperlink r:id="rId22" w:anchor="_Toc394354951" w:history="1">
        <w:r w:rsidR="00522FFD" w:rsidRPr="000A1620">
          <w:rPr>
            <w:rStyle w:val="Hyperlink"/>
            <w:noProof/>
          </w:rPr>
          <w:t>Figure 1: Pathways for fecal transport at a typical dairy farm.</w:t>
        </w:r>
        <w:r w:rsidR="00522FFD">
          <w:rPr>
            <w:noProof/>
            <w:webHidden/>
          </w:rPr>
          <w:tab/>
        </w:r>
        <w:r w:rsidR="00522FFD">
          <w:rPr>
            <w:noProof/>
            <w:webHidden/>
          </w:rPr>
          <w:fldChar w:fldCharType="begin"/>
        </w:r>
        <w:r w:rsidR="00522FFD">
          <w:rPr>
            <w:noProof/>
            <w:webHidden/>
          </w:rPr>
          <w:instrText xml:space="preserve"> PAGEREF _Toc394354951 \h </w:instrText>
        </w:r>
        <w:r w:rsidR="00522FFD">
          <w:rPr>
            <w:noProof/>
            <w:webHidden/>
          </w:rPr>
        </w:r>
        <w:r w:rsidR="00522FFD">
          <w:rPr>
            <w:noProof/>
            <w:webHidden/>
          </w:rPr>
          <w:fldChar w:fldCharType="separate"/>
        </w:r>
        <w:r w:rsidR="005D2E9F">
          <w:rPr>
            <w:noProof/>
            <w:webHidden/>
          </w:rPr>
          <w:t>8</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w:anchor="_Toc394354952" w:history="1">
        <w:r w:rsidR="00522FFD" w:rsidRPr="000A1620">
          <w:rPr>
            <w:rStyle w:val="Hyperlink"/>
            <w:noProof/>
          </w:rPr>
          <w:t>Figure 2: Site map of the LRAEU bonded in red.</w:t>
        </w:r>
        <w:r w:rsidR="00522FFD">
          <w:rPr>
            <w:noProof/>
            <w:webHidden/>
          </w:rPr>
          <w:tab/>
        </w:r>
        <w:r w:rsidR="00522FFD">
          <w:rPr>
            <w:noProof/>
            <w:webHidden/>
          </w:rPr>
          <w:fldChar w:fldCharType="begin"/>
        </w:r>
        <w:r w:rsidR="00522FFD">
          <w:rPr>
            <w:noProof/>
            <w:webHidden/>
          </w:rPr>
          <w:instrText xml:space="preserve"> PAGEREF _Toc394354952 \h </w:instrText>
        </w:r>
        <w:r w:rsidR="00522FFD">
          <w:rPr>
            <w:noProof/>
            <w:webHidden/>
          </w:rPr>
        </w:r>
        <w:r w:rsidR="00522FFD">
          <w:rPr>
            <w:noProof/>
            <w:webHidden/>
          </w:rPr>
          <w:fldChar w:fldCharType="separate"/>
        </w:r>
        <w:r w:rsidR="005D2E9F">
          <w:rPr>
            <w:noProof/>
            <w:webHidden/>
          </w:rPr>
          <w:t>10</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23" w:anchor="_Toc394354953" w:history="1">
        <w:r w:rsidR="00522FFD" w:rsidRPr="000A1620">
          <w:rPr>
            <w:rStyle w:val="Hyperlink"/>
            <w:noProof/>
          </w:rPr>
          <w:t xml:space="preserve">Figure 3: Projected flow direction and surface runoff divide.  Elevation contours </w:t>
        </w:r>
        <w:r w:rsidR="00522FFD" w:rsidRPr="000A1620">
          <w:rPr>
            <w:rStyle w:val="Hyperlink"/>
            <w:rFonts w:cs="Arial"/>
            <w:noProof/>
          </w:rPr>
          <w:t xml:space="preserve">are </w:t>
        </w:r>
        <w:r w:rsidR="00522FFD" w:rsidRPr="000A1620">
          <w:rPr>
            <w:rStyle w:val="Hyperlink"/>
            <w:rFonts w:eastAsia="Calibri" w:cs="Arial"/>
            <w:noProof/>
            <w:kern w:val="24"/>
          </w:rPr>
          <w:t xml:space="preserve">0.1524m </w:t>
        </w:r>
        <w:r w:rsidR="00522FFD" w:rsidRPr="000A1620">
          <w:rPr>
            <w:rStyle w:val="Hyperlink"/>
            <w:rFonts w:cs="Arial"/>
            <w:noProof/>
          </w:rPr>
          <w:t>increments (0.5 ft).</w:t>
        </w:r>
        <w:r w:rsidR="00522FFD">
          <w:rPr>
            <w:noProof/>
            <w:webHidden/>
          </w:rPr>
          <w:tab/>
        </w:r>
        <w:r w:rsidR="00522FFD">
          <w:rPr>
            <w:noProof/>
            <w:webHidden/>
          </w:rPr>
          <w:fldChar w:fldCharType="begin"/>
        </w:r>
        <w:r w:rsidR="00522FFD">
          <w:rPr>
            <w:noProof/>
            <w:webHidden/>
          </w:rPr>
          <w:instrText xml:space="preserve"> PAGEREF _Toc394354953 \h </w:instrText>
        </w:r>
        <w:r w:rsidR="00522FFD">
          <w:rPr>
            <w:noProof/>
            <w:webHidden/>
          </w:rPr>
        </w:r>
        <w:r w:rsidR="00522FFD">
          <w:rPr>
            <w:noProof/>
            <w:webHidden/>
          </w:rPr>
          <w:fldChar w:fldCharType="separate"/>
        </w:r>
        <w:r w:rsidR="005D2E9F">
          <w:rPr>
            <w:noProof/>
            <w:webHidden/>
          </w:rPr>
          <w:t>15</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24" w:anchor="_Toc394354954" w:history="1">
        <w:r w:rsidR="00522FFD" w:rsidRPr="000A1620">
          <w:rPr>
            <w:rStyle w:val="Hyperlink"/>
            <w:noProof/>
          </w:rPr>
          <w:t>Figure 4: Average elevation of water table in selected wells at the LRAEU and average depth to water table (Hunter, 2013).</w:t>
        </w:r>
        <w:r w:rsidR="00522FFD">
          <w:rPr>
            <w:noProof/>
            <w:webHidden/>
          </w:rPr>
          <w:tab/>
        </w:r>
        <w:r w:rsidR="00522FFD">
          <w:rPr>
            <w:noProof/>
            <w:webHidden/>
          </w:rPr>
          <w:fldChar w:fldCharType="begin"/>
        </w:r>
        <w:r w:rsidR="00522FFD">
          <w:rPr>
            <w:noProof/>
            <w:webHidden/>
          </w:rPr>
          <w:instrText xml:space="preserve"> PAGEREF _Toc394354954 \h </w:instrText>
        </w:r>
        <w:r w:rsidR="00522FFD">
          <w:rPr>
            <w:noProof/>
            <w:webHidden/>
          </w:rPr>
        </w:r>
        <w:r w:rsidR="00522FFD">
          <w:rPr>
            <w:noProof/>
            <w:webHidden/>
          </w:rPr>
          <w:fldChar w:fldCharType="separate"/>
        </w:r>
        <w:r w:rsidR="005D2E9F">
          <w:rPr>
            <w:noProof/>
            <w:webHidden/>
          </w:rPr>
          <w:t>16</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25" w:anchor="_Toc394354955" w:history="1">
        <w:r w:rsidR="00522FFD" w:rsidRPr="000A1620">
          <w:rPr>
            <w:rStyle w:val="Hyperlink"/>
            <w:noProof/>
          </w:rPr>
          <w:t>Figure 5: A cross sectional diagram of the study site at the LRAEU. Reprinted with permission from Robert Hunter.</w:t>
        </w:r>
        <w:r w:rsidR="00522FFD">
          <w:rPr>
            <w:noProof/>
            <w:webHidden/>
          </w:rPr>
          <w:tab/>
        </w:r>
        <w:r w:rsidR="00522FFD">
          <w:rPr>
            <w:noProof/>
            <w:webHidden/>
          </w:rPr>
          <w:fldChar w:fldCharType="begin"/>
        </w:r>
        <w:r w:rsidR="00522FFD">
          <w:rPr>
            <w:noProof/>
            <w:webHidden/>
          </w:rPr>
          <w:instrText xml:space="preserve"> PAGEREF _Toc394354955 \h </w:instrText>
        </w:r>
        <w:r w:rsidR="00522FFD">
          <w:rPr>
            <w:noProof/>
            <w:webHidden/>
          </w:rPr>
        </w:r>
        <w:r w:rsidR="00522FFD">
          <w:rPr>
            <w:noProof/>
            <w:webHidden/>
          </w:rPr>
          <w:fldChar w:fldCharType="separate"/>
        </w:r>
        <w:r w:rsidR="005D2E9F">
          <w:rPr>
            <w:noProof/>
            <w:webHidden/>
          </w:rPr>
          <w:t>17</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26" w:anchor="_Toc394354956" w:history="1">
        <w:r w:rsidR="00522FFD" w:rsidRPr="000A1620">
          <w:rPr>
            <w:rStyle w:val="Hyperlink"/>
            <w:noProof/>
          </w:rPr>
          <w:t>Figure 6: Generalized cross section of a gaining and losing streams.</w:t>
        </w:r>
        <w:r w:rsidR="00522FFD">
          <w:rPr>
            <w:noProof/>
            <w:webHidden/>
          </w:rPr>
          <w:tab/>
        </w:r>
        <w:r w:rsidR="00522FFD">
          <w:rPr>
            <w:noProof/>
            <w:webHidden/>
          </w:rPr>
          <w:fldChar w:fldCharType="begin"/>
        </w:r>
        <w:r w:rsidR="00522FFD">
          <w:rPr>
            <w:noProof/>
            <w:webHidden/>
          </w:rPr>
          <w:instrText xml:space="preserve"> PAGEREF _Toc394354956 \h </w:instrText>
        </w:r>
        <w:r w:rsidR="00522FFD">
          <w:rPr>
            <w:noProof/>
            <w:webHidden/>
          </w:rPr>
        </w:r>
        <w:r w:rsidR="00522FFD">
          <w:rPr>
            <w:noProof/>
            <w:webHidden/>
          </w:rPr>
          <w:fldChar w:fldCharType="separate"/>
        </w:r>
        <w:r w:rsidR="005D2E9F">
          <w:rPr>
            <w:noProof/>
            <w:webHidden/>
          </w:rPr>
          <w:t>18</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w:anchor="_Toc394354957" w:history="1">
        <w:r w:rsidR="00522FFD" w:rsidRPr="000A1620">
          <w:rPr>
            <w:rStyle w:val="Hyperlink"/>
            <w:noProof/>
          </w:rPr>
          <w:t>Figure 7: Sampling locations at the LRAEU.</w:t>
        </w:r>
        <w:r w:rsidR="00522FFD">
          <w:rPr>
            <w:noProof/>
            <w:webHidden/>
          </w:rPr>
          <w:tab/>
        </w:r>
        <w:r w:rsidR="00522FFD">
          <w:rPr>
            <w:noProof/>
            <w:webHidden/>
          </w:rPr>
          <w:fldChar w:fldCharType="begin"/>
        </w:r>
        <w:r w:rsidR="00522FFD">
          <w:rPr>
            <w:noProof/>
            <w:webHidden/>
          </w:rPr>
          <w:instrText xml:space="preserve"> PAGEREF _Toc394354957 \h </w:instrText>
        </w:r>
        <w:r w:rsidR="00522FFD">
          <w:rPr>
            <w:noProof/>
            <w:webHidden/>
          </w:rPr>
        </w:r>
        <w:r w:rsidR="00522FFD">
          <w:rPr>
            <w:noProof/>
            <w:webHidden/>
          </w:rPr>
          <w:fldChar w:fldCharType="separate"/>
        </w:r>
        <w:r w:rsidR="005D2E9F">
          <w:rPr>
            <w:noProof/>
            <w:webHidden/>
          </w:rPr>
          <w:t>25</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27" w:anchor="_Toc394354958" w:history="1">
        <w:r w:rsidR="00522FFD" w:rsidRPr="000A1620">
          <w:rPr>
            <w:rStyle w:val="Hyperlink"/>
            <w:noProof/>
          </w:rPr>
          <w:t>Figure 8: Images of wells sampled at the LRAEU.</w:t>
        </w:r>
        <w:r w:rsidR="00522FFD">
          <w:rPr>
            <w:noProof/>
            <w:webHidden/>
          </w:rPr>
          <w:tab/>
        </w:r>
        <w:r w:rsidR="00522FFD">
          <w:rPr>
            <w:noProof/>
            <w:webHidden/>
          </w:rPr>
          <w:fldChar w:fldCharType="begin"/>
        </w:r>
        <w:r w:rsidR="00522FFD">
          <w:rPr>
            <w:noProof/>
            <w:webHidden/>
          </w:rPr>
          <w:instrText xml:space="preserve"> PAGEREF _Toc394354958 \h </w:instrText>
        </w:r>
        <w:r w:rsidR="00522FFD">
          <w:rPr>
            <w:noProof/>
            <w:webHidden/>
          </w:rPr>
        </w:r>
        <w:r w:rsidR="00522FFD">
          <w:rPr>
            <w:noProof/>
            <w:webHidden/>
          </w:rPr>
          <w:fldChar w:fldCharType="separate"/>
        </w:r>
        <w:r w:rsidR="005D2E9F">
          <w:rPr>
            <w:noProof/>
            <w:webHidden/>
          </w:rPr>
          <w:t>29</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28" w:anchor="_Toc394354959" w:history="1">
        <w:r w:rsidR="00522FFD" w:rsidRPr="000A1620">
          <w:rPr>
            <w:rStyle w:val="Hyperlink"/>
            <w:noProof/>
          </w:rPr>
          <w:t>Figure 9: Images of drainage tiles sampled at the LRAEU.</w:t>
        </w:r>
        <w:r w:rsidR="00522FFD">
          <w:rPr>
            <w:noProof/>
            <w:webHidden/>
          </w:rPr>
          <w:tab/>
        </w:r>
        <w:r w:rsidR="00522FFD">
          <w:rPr>
            <w:noProof/>
            <w:webHidden/>
          </w:rPr>
          <w:fldChar w:fldCharType="begin"/>
        </w:r>
        <w:r w:rsidR="00522FFD">
          <w:rPr>
            <w:noProof/>
            <w:webHidden/>
          </w:rPr>
          <w:instrText xml:space="preserve"> PAGEREF _Toc394354959 \h </w:instrText>
        </w:r>
        <w:r w:rsidR="00522FFD">
          <w:rPr>
            <w:noProof/>
            <w:webHidden/>
          </w:rPr>
        </w:r>
        <w:r w:rsidR="00522FFD">
          <w:rPr>
            <w:noProof/>
            <w:webHidden/>
          </w:rPr>
          <w:fldChar w:fldCharType="separate"/>
        </w:r>
        <w:r w:rsidR="005D2E9F">
          <w:rPr>
            <w:noProof/>
            <w:webHidden/>
          </w:rPr>
          <w:t>30</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29" w:anchor="_Toc394354960" w:history="1">
        <w:r w:rsidR="00522FFD" w:rsidRPr="000A1620">
          <w:rPr>
            <w:rStyle w:val="Hyperlink"/>
            <w:noProof/>
          </w:rPr>
          <w:t>Figure 10: Images of surface drainage ditch sampled at LRAEU. Site S3 was photographed during dry conditions.</w:t>
        </w:r>
        <w:r w:rsidR="00522FFD">
          <w:rPr>
            <w:noProof/>
            <w:webHidden/>
          </w:rPr>
          <w:tab/>
        </w:r>
        <w:r w:rsidR="00522FFD">
          <w:rPr>
            <w:noProof/>
            <w:webHidden/>
          </w:rPr>
          <w:fldChar w:fldCharType="begin"/>
        </w:r>
        <w:r w:rsidR="00522FFD">
          <w:rPr>
            <w:noProof/>
            <w:webHidden/>
          </w:rPr>
          <w:instrText xml:space="preserve"> PAGEREF _Toc394354960 \h </w:instrText>
        </w:r>
        <w:r w:rsidR="00522FFD">
          <w:rPr>
            <w:noProof/>
            <w:webHidden/>
          </w:rPr>
        </w:r>
        <w:r w:rsidR="00522FFD">
          <w:rPr>
            <w:noProof/>
            <w:webHidden/>
          </w:rPr>
          <w:fldChar w:fldCharType="separate"/>
        </w:r>
        <w:r w:rsidR="005D2E9F">
          <w:rPr>
            <w:noProof/>
            <w:webHidden/>
          </w:rPr>
          <w:t>31</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30" w:anchor="_Toc394354961" w:history="1">
        <w:r w:rsidR="00522FFD" w:rsidRPr="000A1620">
          <w:rPr>
            <w:rStyle w:val="Hyperlink"/>
            <w:noProof/>
          </w:rPr>
          <w:t>Figure 11: Images of Little River sampling locations at the LRAEU.</w:t>
        </w:r>
        <w:r w:rsidR="00522FFD">
          <w:rPr>
            <w:noProof/>
            <w:webHidden/>
          </w:rPr>
          <w:tab/>
        </w:r>
        <w:r w:rsidR="00522FFD">
          <w:rPr>
            <w:noProof/>
            <w:webHidden/>
          </w:rPr>
          <w:fldChar w:fldCharType="begin"/>
        </w:r>
        <w:r w:rsidR="00522FFD">
          <w:rPr>
            <w:noProof/>
            <w:webHidden/>
          </w:rPr>
          <w:instrText xml:space="preserve"> PAGEREF _Toc394354961 \h </w:instrText>
        </w:r>
        <w:r w:rsidR="00522FFD">
          <w:rPr>
            <w:noProof/>
            <w:webHidden/>
          </w:rPr>
        </w:r>
        <w:r w:rsidR="00522FFD">
          <w:rPr>
            <w:noProof/>
            <w:webHidden/>
          </w:rPr>
          <w:fldChar w:fldCharType="separate"/>
        </w:r>
        <w:r w:rsidR="005D2E9F">
          <w:rPr>
            <w:noProof/>
            <w:webHidden/>
          </w:rPr>
          <w:t>32</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31" w:anchor="_Toc394354962" w:history="1">
        <w:r w:rsidR="00522FFD" w:rsidRPr="000A1620">
          <w:rPr>
            <w:rStyle w:val="Hyperlink"/>
            <w:noProof/>
          </w:rPr>
          <w:t>Figure 12: Cumulative precipitation by month over the course of the study along with the cumulative historical averages by month from the weather station at Tyson McGee airport.</w:t>
        </w:r>
        <w:r w:rsidR="00522FFD">
          <w:rPr>
            <w:noProof/>
            <w:webHidden/>
          </w:rPr>
          <w:tab/>
        </w:r>
        <w:r w:rsidR="00522FFD">
          <w:rPr>
            <w:noProof/>
            <w:webHidden/>
          </w:rPr>
          <w:fldChar w:fldCharType="begin"/>
        </w:r>
        <w:r w:rsidR="00522FFD">
          <w:rPr>
            <w:noProof/>
            <w:webHidden/>
          </w:rPr>
          <w:instrText xml:space="preserve"> PAGEREF _Toc394354962 \h </w:instrText>
        </w:r>
        <w:r w:rsidR="00522FFD">
          <w:rPr>
            <w:noProof/>
            <w:webHidden/>
          </w:rPr>
        </w:r>
        <w:r w:rsidR="00522FFD">
          <w:rPr>
            <w:noProof/>
            <w:webHidden/>
          </w:rPr>
          <w:fldChar w:fldCharType="separate"/>
        </w:r>
        <w:r w:rsidR="005D2E9F">
          <w:rPr>
            <w:noProof/>
            <w:webHidden/>
          </w:rPr>
          <w:t>47</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32" w:anchor="_Toc394354963" w:history="1">
        <w:r w:rsidR="00522FFD" w:rsidRPr="000A1620">
          <w:rPr>
            <w:rStyle w:val="Hyperlink"/>
            <w:noProof/>
          </w:rPr>
          <w:t>Figure 13: Precipitation during the 28 day period preceding and following the start of the first liquid manure application.</w:t>
        </w:r>
        <w:r w:rsidR="00522FFD">
          <w:rPr>
            <w:noProof/>
            <w:webHidden/>
          </w:rPr>
          <w:tab/>
        </w:r>
        <w:r w:rsidR="00522FFD">
          <w:rPr>
            <w:noProof/>
            <w:webHidden/>
          </w:rPr>
          <w:fldChar w:fldCharType="begin"/>
        </w:r>
        <w:r w:rsidR="00522FFD">
          <w:rPr>
            <w:noProof/>
            <w:webHidden/>
          </w:rPr>
          <w:instrText xml:space="preserve"> PAGEREF _Toc394354963 \h </w:instrText>
        </w:r>
        <w:r w:rsidR="00522FFD">
          <w:rPr>
            <w:noProof/>
            <w:webHidden/>
          </w:rPr>
        </w:r>
        <w:r w:rsidR="00522FFD">
          <w:rPr>
            <w:noProof/>
            <w:webHidden/>
          </w:rPr>
          <w:fldChar w:fldCharType="separate"/>
        </w:r>
        <w:r w:rsidR="005D2E9F">
          <w:rPr>
            <w:noProof/>
            <w:webHidden/>
          </w:rPr>
          <w:t>48</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33" w:anchor="_Toc394354964" w:history="1">
        <w:r w:rsidR="00522FFD" w:rsidRPr="000A1620">
          <w:rPr>
            <w:rStyle w:val="Hyperlink"/>
            <w:noProof/>
          </w:rPr>
          <w:t>Figure 14: Precipitation during the 28 day period preceding and following the start of the second liquid manure application.</w:t>
        </w:r>
        <w:r w:rsidR="00522FFD">
          <w:rPr>
            <w:noProof/>
            <w:webHidden/>
          </w:rPr>
          <w:tab/>
        </w:r>
        <w:r w:rsidR="00522FFD">
          <w:rPr>
            <w:noProof/>
            <w:webHidden/>
          </w:rPr>
          <w:fldChar w:fldCharType="begin"/>
        </w:r>
        <w:r w:rsidR="00522FFD">
          <w:rPr>
            <w:noProof/>
            <w:webHidden/>
          </w:rPr>
          <w:instrText xml:space="preserve"> PAGEREF _Toc394354964 \h </w:instrText>
        </w:r>
        <w:r w:rsidR="00522FFD">
          <w:rPr>
            <w:noProof/>
            <w:webHidden/>
          </w:rPr>
        </w:r>
        <w:r w:rsidR="00522FFD">
          <w:rPr>
            <w:noProof/>
            <w:webHidden/>
          </w:rPr>
          <w:fldChar w:fldCharType="separate"/>
        </w:r>
        <w:r w:rsidR="005D2E9F">
          <w:rPr>
            <w:noProof/>
            <w:webHidden/>
          </w:rPr>
          <w:t>49</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34" w:anchor="_Toc394354965" w:history="1">
        <w:r w:rsidR="00522FFD" w:rsidRPr="000A1620">
          <w:rPr>
            <w:rStyle w:val="Hyperlink"/>
            <w:noProof/>
          </w:rPr>
          <w:t>Figure 15: Precipitation during the 28 day period preceding and following the start of the third liquid manure application.</w:t>
        </w:r>
        <w:r w:rsidR="00522FFD">
          <w:rPr>
            <w:noProof/>
            <w:webHidden/>
          </w:rPr>
          <w:tab/>
        </w:r>
        <w:r w:rsidR="00522FFD">
          <w:rPr>
            <w:noProof/>
            <w:webHidden/>
          </w:rPr>
          <w:fldChar w:fldCharType="begin"/>
        </w:r>
        <w:r w:rsidR="00522FFD">
          <w:rPr>
            <w:noProof/>
            <w:webHidden/>
          </w:rPr>
          <w:instrText xml:space="preserve"> PAGEREF _Toc394354965 \h </w:instrText>
        </w:r>
        <w:r w:rsidR="00522FFD">
          <w:rPr>
            <w:noProof/>
            <w:webHidden/>
          </w:rPr>
        </w:r>
        <w:r w:rsidR="00522FFD">
          <w:rPr>
            <w:noProof/>
            <w:webHidden/>
          </w:rPr>
          <w:fldChar w:fldCharType="separate"/>
        </w:r>
        <w:r w:rsidR="005D2E9F">
          <w:rPr>
            <w:noProof/>
            <w:webHidden/>
          </w:rPr>
          <w:t>50</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35" w:anchor="_Toc394354966" w:history="1">
        <w:r w:rsidR="00522FFD" w:rsidRPr="000A1620">
          <w:rPr>
            <w:rStyle w:val="Hyperlink"/>
            <w:noProof/>
          </w:rPr>
          <w:t>Figure 16: Depth to groundwater manually measured on each day of sampling at the four monitored wells. Daily precipitation totals are shown with blue bars.</w:t>
        </w:r>
        <w:r w:rsidR="00522FFD">
          <w:rPr>
            <w:noProof/>
            <w:webHidden/>
          </w:rPr>
          <w:tab/>
        </w:r>
        <w:r w:rsidR="00522FFD">
          <w:rPr>
            <w:noProof/>
            <w:webHidden/>
          </w:rPr>
          <w:fldChar w:fldCharType="begin"/>
        </w:r>
        <w:r w:rsidR="00522FFD">
          <w:rPr>
            <w:noProof/>
            <w:webHidden/>
          </w:rPr>
          <w:instrText xml:space="preserve"> PAGEREF _Toc394354966 \h </w:instrText>
        </w:r>
        <w:r w:rsidR="00522FFD">
          <w:rPr>
            <w:noProof/>
            <w:webHidden/>
          </w:rPr>
        </w:r>
        <w:r w:rsidR="00522FFD">
          <w:rPr>
            <w:noProof/>
            <w:webHidden/>
          </w:rPr>
          <w:fldChar w:fldCharType="separate"/>
        </w:r>
        <w:r w:rsidR="005D2E9F">
          <w:rPr>
            <w:noProof/>
            <w:webHidden/>
          </w:rPr>
          <w:t>53</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36" w:anchor="_Toc394354967" w:history="1">
        <w:r w:rsidR="00522FFD" w:rsidRPr="000A1620">
          <w:rPr>
            <w:rStyle w:val="Hyperlink"/>
            <w:noProof/>
          </w:rPr>
          <w:t>Figure 17: Depth to groundwater measured by the pressure transducers placed into monitoring wells with the liquid manure applications shown in the grey columns.</w:t>
        </w:r>
        <w:r w:rsidR="00522FFD">
          <w:rPr>
            <w:noProof/>
            <w:webHidden/>
          </w:rPr>
          <w:tab/>
        </w:r>
        <w:r w:rsidR="00522FFD">
          <w:rPr>
            <w:noProof/>
            <w:webHidden/>
          </w:rPr>
          <w:fldChar w:fldCharType="begin"/>
        </w:r>
        <w:r w:rsidR="00522FFD">
          <w:rPr>
            <w:noProof/>
            <w:webHidden/>
          </w:rPr>
          <w:instrText xml:space="preserve"> PAGEREF _Toc394354967 \h </w:instrText>
        </w:r>
        <w:r w:rsidR="00522FFD">
          <w:rPr>
            <w:noProof/>
            <w:webHidden/>
          </w:rPr>
        </w:r>
        <w:r w:rsidR="00522FFD">
          <w:rPr>
            <w:noProof/>
            <w:webHidden/>
          </w:rPr>
          <w:fldChar w:fldCharType="separate"/>
        </w:r>
        <w:r w:rsidR="005D2E9F">
          <w:rPr>
            <w:noProof/>
            <w:webHidden/>
          </w:rPr>
          <w:t>54</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37" w:anchor="_Toc394354968" w:history="1">
        <w:r w:rsidR="00522FFD" w:rsidRPr="000A1620">
          <w:rPr>
            <w:rStyle w:val="Hyperlink"/>
            <w:noProof/>
          </w:rPr>
          <w:t>Figure 18: Taxonomic composition of bacteria sequences identified in the liquid manure used in the first application at the LRAEU. Figure created using data uploaded into MG-RAST and graphic created by Krona.</w:t>
        </w:r>
        <w:r w:rsidR="00522FFD">
          <w:rPr>
            <w:noProof/>
            <w:webHidden/>
          </w:rPr>
          <w:tab/>
        </w:r>
        <w:r w:rsidR="00522FFD">
          <w:rPr>
            <w:noProof/>
            <w:webHidden/>
          </w:rPr>
          <w:fldChar w:fldCharType="begin"/>
        </w:r>
        <w:r w:rsidR="00522FFD">
          <w:rPr>
            <w:noProof/>
            <w:webHidden/>
          </w:rPr>
          <w:instrText xml:space="preserve"> PAGEREF _Toc394354968 \h </w:instrText>
        </w:r>
        <w:r w:rsidR="00522FFD">
          <w:rPr>
            <w:noProof/>
            <w:webHidden/>
          </w:rPr>
        </w:r>
        <w:r w:rsidR="00522FFD">
          <w:rPr>
            <w:noProof/>
            <w:webHidden/>
          </w:rPr>
          <w:fldChar w:fldCharType="separate"/>
        </w:r>
        <w:r w:rsidR="005D2E9F">
          <w:rPr>
            <w:noProof/>
            <w:webHidden/>
          </w:rPr>
          <w:t>60</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38" w:anchor="_Toc394354969" w:history="1">
        <w:r w:rsidR="00522FFD" w:rsidRPr="000A1620">
          <w:rPr>
            <w:rStyle w:val="Hyperlink"/>
            <w:noProof/>
          </w:rPr>
          <w:t xml:space="preserve">Figure 19: Graphs of log </w:t>
        </w:r>
        <w:r w:rsidR="00522FFD" w:rsidRPr="000A1620">
          <w:rPr>
            <w:rStyle w:val="Hyperlink"/>
            <w:i/>
            <w:noProof/>
          </w:rPr>
          <w:t xml:space="preserve">E.coli </w:t>
        </w:r>
        <w:r w:rsidR="00522FFD" w:rsidRPr="000A1620">
          <w:rPr>
            <w:rStyle w:val="Hyperlink"/>
            <w:noProof/>
          </w:rPr>
          <w:t>mean values during the 28 days before and after the start of all three liquid manure applications. Confidence intervals are one standard deviation.</w:t>
        </w:r>
        <w:r w:rsidR="00522FFD">
          <w:rPr>
            <w:noProof/>
            <w:webHidden/>
          </w:rPr>
          <w:tab/>
        </w:r>
        <w:r w:rsidR="00522FFD">
          <w:rPr>
            <w:noProof/>
            <w:webHidden/>
          </w:rPr>
          <w:fldChar w:fldCharType="begin"/>
        </w:r>
        <w:r w:rsidR="00522FFD">
          <w:rPr>
            <w:noProof/>
            <w:webHidden/>
          </w:rPr>
          <w:instrText xml:space="preserve"> PAGEREF _Toc394354969 \h </w:instrText>
        </w:r>
        <w:r w:rsidR="00522FFD">
          <w:rPr>
            <w:noProof/>
            <w:webHidden/>
          </w:rPr>
        </w:r>
        <w:r w:rsidR="00522FFD">
          <w:rPr>
            <w:noProof/>
            <w:webHidden/>
          </w:rPr>
          <w:fldChar w:fldCharType="separate"/>
        </w:r>
        <w:r w:rsidR="005D2E9F">
          <w:rPr>
            <w:noProof/>
            <w:webHidden/>
          </w:rPr>
          <w:t>74</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39" w:anchor="_Toc394354970" w:history="1">
        <w:r w:rsidR="00522FFD" w:rsidRPr="000A1620">
          <w:rPr>
            <w:rStyle w:val="Hyperlink"/>
            <w:noProof/>
          </w:rPr>
          <w:t>Figure 20:  Graphs of log coliform</w:t>
        </w:r>
        <w:r w:rsidR="00522FFD" w:rsidRPr="000A1620">
          <w:rPr>
            <w:rStyle w:val="Hyperlink"/>
            <w:i/>
            <w:noProof/>
          </w:rPr>
          <w:t xml:space="preserve"> </w:t>
        </w:r>
        <w:r w:rsidR="00522FFD" w:rsidRPr="000A1620">
          <w:rPr>
            <w:rStyle w:val="Hyperlink"/>
            <w:noProof/>
          </w:rPr>
          <w:t>mean values during the 28 days before and after the start of all three liquid manure applications. Confidence intervals are one standard deviation.</w:t>
        </w:r>
        <w:r w:rsidR="00522FFD">
          <w:rPr>
            <w:noProof/>
            <w:webHidden/>
          </w:rPr>
          <w:tab/>
        </w:r>
        <w:r w:rsidR="00522FFD">
          <w:rPr>
            <w:noProof/>
            <w:webHidden/>
          </w:rPr>
          <w:fldChar w:fldCharType="begin"/>
        </w:r>
        <w:r w:rsidR="00522FFD">
          <w:rPr>
            <w:noProof/>
            <w:webHidden/>
          </w:rPr>
          <w:instrText xml:space="preserve"> PAGEREF _Toc394354970 \h </w:instrText>
        </w:r>
        <w:r w:rsidR="00522FFD">
          <w:rPr>
            <w:noProof/>
            <w:webHidden/>
          </w:rPr>
        </w:r>
        <w:r w:rsidR="00522FFD">
          <w:rPr>
            <w:noProof/>
            <w:webHidden/>
          </w:rPr>
          <w:fldChar w:fldCharType="separate"/>
        </w:r>
        <w:r w:rsidR="005D2E9F">
          <w:rPr>
            <w:noProof/>
            <w:webHidden/>
          </w:rPr>
          <w:t>75</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40" w:anchor="_Toc394354971" w:history="1">
        <w:r w:rsidR="00522FFD" w:rsidRPr="000A1620">
          <w:rPr>
            <w:rStyle w:val="Hyperlink"/>
            <w:noProof/>
          </w:rPr>
          <w:t>Figure 21: Graphs nitrate</w:t>
        </w:r>
        <w:r w:rsidR="00522FFD" w:rsidRPr="000A1620">
          <w:rPr>
            <w:rStyle w:val="Hyperlink"/>
            <w:i/>
            <w:noProof/>
          </w:rPr>
          <w:t xml:space="preserve"> </w:t>
        </w:r>
        <w:r w:rsidR="00522FFD" w:rsidRPr="000A1620">
          <w:rPr>
            <w:rStyle w:val="Hyperlink"/>
            <w:noProof/>
          </w:rPr>
          <w:t>mean values during the 28 days before and after the start of all three liquid manure applications. Confidence intervals are one standard deviation.</w:t>
        </w:r>
        <w:r w:rsidR="00522FFD">
          <w:rPr>
            <w:noProof/>
            <w:webHidden/>
          </w:rPr>
          <w:tab/>
        </w:r>
        <w:r w:rsidR="00522FFD">
          <w:rPr>
            <w:noProof/>
            <w:webHidden/>
          </w:rPr>
          <w:fldChar w:fldCharType="begin"/>
        </w:r>
        <w:r w:rsidR="00522FFD">
          <w:rPr>
            <w:noProof/>
            <w:webHidden/>
          </w:rPr>
          <w:instrText xml:space="preserve"> PAGEREF _Toc394354971 \h </w:instrText>
        </w:r>
        <w:r w:rsidR="00522FFD">
          <w:rPr>
            <w:noProof/>
            <w:webHidden/>
          </w:rPr>
        </w:r>
        <w:r w:rsidR="00522FFD">
          <w:rPr>
            <w:noProof/>
            <w:webHidden/>
          </w:rPr>
          <w:fldChar w:fldCharType="separate"/>
        </w:r>
        <w:r w:rsidR="005D2E9F">
          <w:rPr>
            <w:noProof/>
            <w:webHidden/>
          </w:rPr>
          <w:t>76</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41" w:anchor="_Toc394354972" w:history="1">
        <w:r w:rsidR="00522FFD" w:rsidRPr="000A1620">
          <w:rPr>
            <w:rStyle w:val="Hyperlink"/>
            <w:noProof/>
          </w:rPr>
          <w:t>Figure 22: Graphs of log AllBac</w:t>
        </w:r>
        <w:r w:rsidR="00522FFD" w:rsidRPr="000A1620">
          <w:rPr>
            <w:rStyle w:val="Hyperlink"/>
            <w:i/>
            <w:noProof/>
          </w:rPr>
          <w:t xml:space="preserve"> </w:t>
        </w:r>
        <w:r w:rsidR="00522FFD" w:rsidRPr="000A1620">
          <w:rPr>
            <w:rStyle w:val="Hyperlink"/>
            <w:noProof/>
          </w:rPr>
          <w:t>mean values during the 28 days before and after the start of all three liquid manure applications. Confidence intervals are one standard deviation.</w:t>
        </w:r>
        <w:r w:rsidR="00522FFD">
          <w:rPr>
            <w:noProof/>
            <w:webHidden/>
          </w:rPr>
          <w:tab/>
        </w:r>
        <w:r w:rsidR="00522FFD">
          <w:rPr>
            <w:noProof/>
            <w:webHidden/>
          </w:rPr>
          <w:fldChar w:fldCharType="begin"/>
        </w:r>
        <w:r w:rsidR="00522FFD">
          <w:rPr>
            <w:noProof/>
            <w:webHidden/>
          </w:rPr>
          <w:instrText xml:space="preserve"> PAGEREF _Toc394354972 \h </w:instrText>
        </w:r>
        <w:r w:rsidR="00522FFD">
          <w:rPr>
            <w:noProof/>
            <w:webHidden/>
          </w:rPr>
        </w:r>
        <w:r w:rsidR="00522FFD">
          <w:rPr>
            <w:noProof/>
            <w:webHidden/>
          </w:rPr>
          <w:fldChar w:fldCharType="separate"/>
        </w:r>
        <w:r w:rsidR="005D2E9F">
          <w:rPr>
            <w:noProof/>
            <w:webHidden/>
          </w:rPr>
          <w:t>77</w:t>
        </w:r>
        <w:r w:rsidR="00522FFD">
          <w:rPr>
            <w:noProof/>
            <w:webHidden/>
          </w:rPr>
          <w:fldChar w:fldCharType="end"/>
        </w:r>
      </w:hyperlink>
    </w:p>
    <w:p w:rsidR="00522FFD" w:rsidRDefault="00D13361">
      <w:pPr>
        <w:pStyle w:val="TableofFigures"/>
        <w:tabs>
          <w:tab w:val="right" w:leader="dot" w:pos="9350"/>
        </w:tabs>
        <w:rPr>
          <w:rFonts w:asciiTheme="minorHAnsi" w:eastAsiaTheme="minorEastAsia" w:hAnsiTheme="minorHAnsi"/>
          <w:noProof/>
          <w:sz w:val="22"/>
        </w:rPr>
      </w:pPr>
      <w:hyperlink r:id="rId42" w:anchor="_Toc394354973" w:history="1">
        <w:r w:rsidR="00522FFD" w:rsidRPr="000A1620">
          <w:rPr>
            <w:rStyle w:val="Hyperlink"/>
            <w:noProof/>
          </w:rPr>
          <w:t>Figure 23: Graphs of log BoBac</w:t>
        </w:r>
        <w:r w:rsidR="00522FFD" w:rsidRPr="000A1620">
          <w:rPr>
            <w:rStyle w:val="Hyperlink"/>
            <w:i/>
            <w:noProof/>
          </w:rPr>
          <w:t xml:space="preserve"> </w:t>
        </w:r>
        <w:r w:rsidR="00522FFD" w:rsidRPr="000A1620">
          <w:rPr>
            <w:rStyle w:val="Hyperlink"/>
            <w:noProof/>
          </w:rPr>
          <w:t>mean values during the 28 days before and after the start of all three liquid manure applications. Confidence intervals are one standard deviation.</w:t>
        </w:r>
        <w:r w:rsidR="00522FFD">
          <w:rPr>
            <w:noProof/>
            <w:webHidden/>
          </w:rPr>
          <w:tab/>
        </w:r>
        <w:r w:rsidR="00522FFD">
          <w:rPr>
            <w:noProof/>
            <w:webHidden/>
          </w:rPr>
          <w:fldChar w:fldCharType="begin"/>
        </w:r>
        <w:r w:rsidR="00522FFD">
          <w:rPr>
            <w:noProof/>
            <w:webHidden/>
          </w:rPr>
          <w:instrText xml:space="preserve"> PAGEREF _Toc394354973 \h </w:instrText>
        </w:r>
        <w:r w:rsidR="00522FFD">
          <w:rPr>
            <w:noProof/>
            <w:webHidden/>
          </w:rPr>
        </w:r>
        <w:r w:rsidR="00522FFD">
          <w:rPr>
            <w:noProof/>
            <w:webHidden/>
          </w:rPr>
          <w:fldChar w:fldCharType="separate"/>
        </w:r>
        <w:r w:rsidR="005D2E9F">
          <w:rPr>
            <w:noProof/>
            <w:webHidden/>
          </w:rPr>
          <w:t>78</w:t>
        </w:r>
        <w:r w:rsidR="00522FFD">
          <w:rPr>
            <w:noProof/>
            <w:webHidden/>
          </w:rPr>
          <w:fldChar w:fldCharType="end"/>
        </w:r>
      </w:hyperlink>
    </w:p>
    <w:p w:rsidR="00E54967" w:rsidRPr="001936DE" w:rsidRDefault="00CF5B77" w:rsidP="00CF5B77">
      <w:pPr>
        <w:pStyle w:val="Heading1"/>
        <w:rPr>
          <w:rFonts w:cs="Arial"/>
        </w:rPr>
        <w:sectPr w:rsidR="00E54967" w:rsidRPr="001936DE" w:rsidSect="006702DA">
          <w:pgSz w:w="12240" w:h="15840"/>
          <w:pgMar w:top="1440" w:right="1440" w:bottom="1440" w:left="1440" w:header="720" w:footer="720" w:gutter="0"/>
          <w:pgNumType w:fmt="lowerRoman"/>
          <w:cols w:space="720"/>
          <w:docGrid w:linePitch="360"/>
        </w:sectPr>
      </w:pPr>
      <w:r w:rsidRPr="001936DE">
        <w:rPr>
          <w:rFonts w:cs="Arial"/>
        </w:rPr>
        <w:fldChar w:fldCharType="end"/>
      </w:r>
    </w:p>
    <w:p w:rsidR="007722D0" w:rsidRPr="006846F4" w:rsidRDefault="006846F4" w:rsidP="006846F4">
      <w:pPr>
        <w:pStyle w:val="Heading1"/>
      </w:pPr>
      <w:bookmarkStart w:id="60" w:name="_Toc397869509"/>
      <w:r w:rsidRPr="006846F4">
        <w:lastRenderedPageBreak/>
        <w:t xml:space="preserve">1. </w:t>
      </w:r>
      <w:r w:rsidR="007722D0" w:rsidRPr="006846F4">
        <w:t>Introduction</w:t>
      </w:r>
      <w:bookmarkEnd w:id="60"/>
    </w:p>
    <w:p w:rsidR="00A0061C" w:rsidRPr="001936DE" w:rsidRDefault="00062BBF" w:rsidP="006E010B">
      <w:pPr>
        <w:pStyle w:val="NoSpacing"/>
        <w:spacing w:line="480" w:lineRule="auto"/>
        <w:rPr>
          <w:rFonts w:cs="Arial"/>
          <w:color w:val="000000"/>
          <w:szCs w:val="24"/>
          <w:shd w:val="clear" w:color="auto" w:fill="FFFFFF"/>
        </w:rPr>
      </w:pPr>
      <w:r w:rsidRPr="001936DE">
        <w:rPr>
          <w:rFonts w:cs="Arial"/>
          <w:szCs w:val="24"/>
        </w:rPr>
        <w:t>Successful livest</w:t>
      </w:r>
      <w:r w:rsidR="002F0FB7">
        <w:rPr>
          <w:rFonts w:cs="Arial"/>
          <w:szCs w:val="24"/>
        </w:rPr>
        <w:t xml:space="preserve">ock management requires development </w:t>
      </w:r>
      <w:r w:rsidRPr="001936DE">
        <w:rPr>
          <w:rFonts w:cs="Arial"/>
          <w:szCs w:val="24"/>
        </w:rPr>
        <w:t xml:space="preserve">and </w:t>
      </w:r>
      <w:r w:rsidR="002F0FB7">
        <w:rPr>
          <w:rFonts w:cs="Arial"/>
          <w:szCs w:val="24"/>
        </w:rPr>
        <w:t>implementation of</w:t>
      </w:r>
      <w:r w:rsidR="00E41F4B" w:rsidRPr="001936DE">
        <w:rPr>
          <w:rFonts w:cs="Arial"/>
          <w:szCs w:val="24"/>
        </w:rPr>
        <w:t xml:space="preserve"> </w:t>
      </w:r>
      <w:r w:rsidR="00C544B2" w:rsidRPr="001936DE">
        <w:rPr>
          <w:rFonts w:cs="Arial"/>
          <w:szCs w:val="24"/>
        </w:rPr>
        <w:t xml:space="preserve">practices </w:t>
      </w:r>
      <w:r w:rsidRPr="001936DE">
        <w:rPr>
          <w:rFonts w:cs="Arial"/>
          <w:szCs w:val="24"/>
        </w:rPr>
        <w:t xml:space="preserve">that safely utilize or </w:t>
      </w:r>
      <w:r w:rsidR="00B676E5" w:rsidRPr="001936DE">
        <w:rPr>
          <w:rFonts w:cs="Arial"/>
          <w:szCs w:val="24"/>
        </w:rPr>
        <w:t xml:space="preserve">dispose of </w:t>
      </w:r>
      <w:r w:rsidRPr="001936DE">
        <w:rPr>
          <w:rFonts w:cs="Arial"/>
          <w:szCs w:val="24"/>
        </w:rPr>
        <w:t>manure</w:t>
      </w:r>
      <w:r w:rsidR="00B676E5" w:rsidRPr="001936DE">
        <w:rPr>
          <w:rFonts w:cs="Arial"/>
          <w:szCs w:val="24"/>
        </w:rPr>
        <w:t xml:space="preserve"> without </w:t>
      </w:r>
      <w:r w:rsidRPr="001936DE">
        <w:rPr>
          <w:rFonts w:cs="Arial"/>
          <w:szCs w:val="24"/>
        </w:rPr>
        <w:t xml:space="preserve">negatively </w:t>
      </w:r>
      <w:r w:rsidR="00883A7F" w:rsidRPr="001936DE">
        <w:rPr>
          <w:rFonts w:cs="Arial"/>
          <w:szCs w:val="24"/>
        </w:rPr>
        <w:t>impacting</w:t>
      </w:r>
      <w:r w:rsidR="00DB2302" w:rsidRPr="001936DE">
        <w:rPr>
          <w:rFonts w:cs="Arial"/>
          <w:szCs w:val="24"/>
        </w:rPr>
        <w:t xml:space="preserve"> </w:t>
      </w:r>
      <w:r w:rsidR="00C544B2" w:rsidRPr="001936DE">
        <w:rPr>
          <w:rFonts w:cs="Arial"/>
          <w:szCs w:val="24"/>
        </w:rPr>
        <w:t xml:space="preserve">water quality.  Poor </w:t>
      </w:r>
      <w:r w:rsidRPr="001936DE">
        <w:rPr>
          <w:rFonts w:cs="Arial"/>
          <w:szCs w:val="24"/>
        </w:rPr>
        <w:t xml:space="preserve">manure </w:t>
      </w:r>
      <w:r w:rsidR="00C544B2" w:rsidRPr="001936DE">
        <w:rPr>
          <w:rFonts w:cs="Arial"/>
          <w:szCs w:val="24"/>
        </w:rPr>
        <w:t xml:space="preserve">management can lead to fecal material </w:t>
      </w:r>
      <w:r w:rsidR="00CF25E9" w:rsidRPr="001936DE">
        <w:rPr>
          <w:rFonts w:cs="Arial"/>
          <w:szCs w:val="24"/>
        </w:rPr>
        <w:t>entering</w:t>
      </w:r>
      <w:r w:rsidR="00C544B2" w:rsidRPr="001936DE">
        <w:rPr>
          <w:rFonts w:cs="Arial"/>
          <w:szCs w:val="24"/>
        </w:rPr>
        <w:t xml:space="preserve"> </w:t>
      </w:r>
      <w:r w:rsidR="00E41F4B" w:rsidRPr="001936DE">
        <w:rPr>
          <w:rFonts w:cs="Arial"/>
          <w:szCs w:val="24"/>
        </w:rPr>
        <w:t>waterways</w:t>
      </w:r>
      <w:r w:rsidR="002F0FB7">
        <w:rPr>
          <w:rFonts w:cs="Arial"/>
          <w:szCs w:val="24"/>
        </w:rPr>
        <w:t xml:space="preserve">, with the resultant </w:t>
      </w:r>
      <w:r w:rsidR="00E41F4B" w:rsidRPr="001936DE">
        <w:rPr>
          <w:rFonts w:cs="Arial"/>
          <w:szCs w:val="24"/>
        </w:rPr>
        <w:t>spread</w:t>
      </w:r>
      <w:r w:rsidRPr="001936DE">
        <w:rPr>
          <w:rFonts w:cs="Arial"/>
          <w:szCs w:val="24"/>
        </w:rPr>
        <w:t xml:space="preserve"> of </w:t>
      </w:r>
      <w:r w:rsidR="00C544B2" w:rsidRPr="001936DE">
        <w:rPr>
          <w:rFonts w:cs="Arial"/>
          <w:szCs w:val="24"/>
        </w:rPr>
        <w:t>pathogenic bacteria</w:t>
      </w:r>
      <w:r w:rsidR="002F0FB7">
        <w:rPr>
          <w:rFonts w:cs="Arial"/>
          <w:szCs w:val="24"/>
        </w:rPr>
        <w:t>,</w:t>
      </w:r>
      <w:r w:rsidR="00A0061C" w:rsidRPr="001936DE">
        <w:rPr>
          <w:rFonts w:cs="Arial"/>
          <w:szCs w:val="24"/>
        </w:rPr>
        <w:t xml:space="preserve"> viruses</w:t>
      </w:r>
      <w:r w:rsidR="003B4562">
        <w:rPr>
          <w:rFonts w:cs="Arial"/>
          <w:szCs w:val="24"/>
        </w:rPr>
        <w:t xml:space="preserve"> </w:t>
      </w:r>
      <w:r w:rsidR="002F0FB7">
        <w:rPr>
          <w:rFonts w:cs="Arial"/>
          <w:szCs w:val="24"/>
        </w:rPr>
        <w:t>and</w:t>
      </w:r>
      <w:r w:rsidR="00C544B2" w:rsidRPr="001936DE">
        <w:rPr>
          <w:rFonts w:cs="Arial"/>
          <w:szCs w:val="24"/>
        </w:rPr>
        <w:t xml:space="preserve"> </w:t>
      </w:r>
      <w:r w:rsidR="00A12940" w:rsidRPr="001936DE">
        <w:rPr>
          <w:rFonts w:cs="Arial"/>
          <w:szCs w:val="24"/>
        </w:rPr>
        <w:t>excess</w:t>
      </w:r>
      <w:r w:rsidR="009122FA" w:rsidRPr="001936DE">
        <w:rPr>
          <w:rFonts w:cs="Arial"/>
          <w:szCs w:val="24"/>
        </w:rPr>
        <w:t xml:space="preserve"> nutrients</w:t>
      </w:r>
      <w:r w:rsidR="00C544B2" w:rsidRPr="001936DE">
        <w:rPr>
          <w:rFonts w:cs="Arial"/>
          <w:szCs w:val="24"/>
        </w:rPr>
        <w:t xml:space="preserve">. </w:t>
      </w:r>
      <w:r w:rsidRPr="001936DE">
        <w:rPr>
          <w:rFonts w:cs="Arial"/>
          <w:szCs w:val="24"/>
        </w:rPr>
        <w:t xml:space="preserve">This </w:t>
      </w:r>
      <w:r w:rsidR="004F08F8" w:rsidRPr="001936DE">
        <w:rPr>
          <w:rFonts w:cs="Arial"/>
          <w:szCs w:val="24"/>
        </w:rPr>
        <w:t>not only threaten</w:t>
      </w:r>
      <w:r w:rsidRPr="001936DE">
        <w:rPr>
          <w:rFonts w:cs="Arial"/>
          <w:szCs w:val="24"/>
        </w:rPr>
        <w:t>s</w:t>
      </w:r>
      <w:r w:rsidR="004F08F8" w:rsidRPr="001936DE">
        <w:rPr>
          <w:rFonts w:cs="Arial"/>
          <w:szCs w:val="24"/>
        </w:rPr>
        <w:t xml:space="preserve"> livestock, but </w:t>
      </w:r>
      <w:r w:rsidRPr="001936DE">
        <w:rPr>
          <w:rFonts w:cs="Arial"/>
          <w:szCs w:val="24"/>
        </w:rPr>
        <w:t>can impact</w:t>
      </w:r>
      <w:r w:rsidR="004F08F8" w:rsidRPr="001936DE">
        <w:rPr>
          <w:rFonts w:cs="Arial"/>
          <w:szCs w:val="24"/>
        </w:rPr>
        <w:t xml:space="preserve"> aquatic ecosystems</w:t>
      </w:r>
      <w:r w:rsidRPr="001936DE">
        <w:rPr>
          <w:rFonts w:cs="Arial"/>
          <w:szCs w:val="24"/>
        </w:rPr>
        <w:t xml:space="preserve"> and human health </w:t>
      </w:r>
      <w:r w:rsidR="004F08F8" w:rsidRPr="001936DE">
        <w:rPr>
          <w:rFonts w:cs="Arial"/>
          <w:szCs w:val="24"/>
        </w:rPr>
        <w:t xml:space="preserve">(Baxter-Potter, 1988; Jamieson, 2002; EPA, 2005). Offsite migration of fecal pollution can be exacerbated by liquid manure being applied beyond the nutrient needs of crops, </w:t>
      </w:r>
      <w:r w:rsidRPr="001936DE">
        <w:rPr>
          <w:rFonts w:cs="Arial"/>
          <w:szCs w:val="24"/>
        </w:rPr>
        <w:t xml:space="preserve">or by applying it during periods of high precipitation, both of which are </w:t>
      </w:r>
      <w:r w:rsidR="004F08F8" w:rsidRPr="001936DE">
        <w:rPr>
          <w:rFonts w:cs="Arial"/>
          <w:szCs w:val="24"/>
        </w:rPr>
        <w:t xml:space="preserve">common </w:t>
      </w:r>
      <w:r w:rsidR="001008ED" w:rsidRPr="001936DE">
        <w:rPr>
          <w:rFonts w:cs="Arial"/>
          <w:szCs w:val="24"/>
        </w:rPr>
        <w:t>occurrenc</w:t>
      </w:r>
      <w:r w:rsidR="004C1EF9" w:rsidRPr="001936DE">
        <w:rPr>
          <w:rFonts w:cs="Arial"/>
          <w:szCs w:val="24"/>
        </w:rPr>
        <w:t>es</w:t>
      </w:r>
      <w:r w:rsidR="004F08F8" w:rsidRPr="001936DE">
        <w:rPr>
          <w:rFonts w:cs="Arial"/>
          <w:szCs w:val="24"/>
        </w:rPr>
        <w:t xml:space="preserve"> (</w:t>
      </w:r>
      <w:r w:rsidR="00487DB8" w:rsidRPr="001936DE">
        <w:rPr>
          <w:rFonts w:cs="Arial"/>
          <w:szCs w:val="24"/>
        </w:rPr>
        <w:t xml:space="preserve">Harter, 2002).  </w:t>
      </w:r>
      <w:r w:rsidR="00C431B8" w:rsidRPr="001936DE">
        <w:rPr>
          <w:rFonts w:cs="Arial"/>
          <w:szCs w:val="24"/>
        </w:rPr>
        <w:t>One of the</w:t>
      </w:r>
      <w:r w:rsidR="00487DB8" w:rsidRPr="001936DE">
        <w:rPr>
          <w:rFonts w:cs="Arial"/>
          <w:szCs w:val="24"/>
        </w:rPr>
        <w:t xml:space="preserve"> most notable </w:t>
      </w:r>
      <w:r w:rsidR="002F52FD">
        <w:rPr>
          <w:rFonts w:cs="Arial"/>
          <w:szCs w:val="24"/>
        </w:rPr>
        <w:t>examples of</w:t>
      </w:r>
      <w:r w:rsidR="00487DB8" w:rsidRPr="001936DE">
        <w:rPr>
          <w:rFonts w:cs="Arial"/>
          <w:szCs w:val="24"/>
        </w:rPr>
        <w:t xml:space="preserve"> </w:t>
      </w:r>
      <w:r w:rsidR="00B85D86" w:rsidRPr="001936DE">
        <w:rPr>
          <w:rFonts w:cs="Arial"/>
          <w:szCs w:val="24"/>
        </w:rPr>
        <w:t xml:space="preserve">off-farm transport of </w:t>
      </w:r>
      <w:r w:rsidR="001008ED" w:rsidRPr="001936DE">
        <w:rPr>
          <w:rFonts w:cs="Arial"/>
          <w:szCs w:val="24"/>
        </w:rPr>
        <w:t xml:space="preserve">fecal pollution is </w:t>
      </w:r>
      <w:r w:rsidR="006E010B" w:rsidRPr="001936DE">
        <w:rPr>
          <w:rFonts w:cs="Arial"/>
          <w:szCs w:val="24"/>
        </w:rPr>
        <w:t>the outb</w:t>
      </w:r>
      <w:r w:rsidR="002F0FB7">
        <w:rPr>
          <w:rFonts w:cs="Arial"/>
          <w:szCs w:val="24"/>
        </w:rPr>
        <w:t>rea</w:t>
      </w:r>
      <w:r w:rsidR="006E010B" w:rsidRPr="001936DE">
        <w:rPr>
          <w:rFonts w:cs="Arial"/>
          <w:szCs w:val="24"/>
        </w:rPr>
        <w:t>k</w:t>
      </w:r>
      <w:r w:rsidR="002F52FD">
        <w:rPr>
          <w:rFonts w:cs="Arial"/>
          <w:szCs w:val="24"/>
        </w:rPr>
        <w:t xml:space="preserve"> </w:t>
      </w:r>
      <w:r w:rsidR="002F0FB7">
        <w:rPr>
          <w:rFonts w:cs="Arial"/>
          <w:szCs w:val="24"/>
        </w:rPr>
        <w:t xml:space="preserve">of diarrheal disease </w:t>
      </w:r>
      <w:r w:rsidR="004C1EF9" w:rsidRPr="001936DE">
        <w:rPr>
          <w:rFonts w:cs="Arial"/>
          <w:szCs w:val="24"/>
        </w:rPr>
        <w:t xml:space="preserve">in </w:t>
      </w:r>
      <w:r w:rsidR="00487DB8" w:rsidRPr="001936DE">
        <w:rPr>
          <w:rFonts w:cs="Arial"/>
          <w:szCs w:val="24"/>
        </w:rPr>
        <w:t>Walkerton</w:t>
      </w:r>
      <w:r w:rsidR="00004C65" w:rsidRPr="001936DE">
        <w:rPr>
          <w:rFonts w:cs="Arial"/>
          <w:szCs w:val="24"/>
        </w:rPr>
        <w:t>,</w:t>
      </w:r>
      <w:r w:rsidR="00487DB8" w:rsidRPr="001936DE">
        <w:rPr>
          <w:rFonts w:cs="Arial"/>
          <w:szCs w:val="24"/>
        </w:rPr>
        <w:t xml:space="preserve"> Ontario</w:t>
      </w:r>
      <w:r w:rsidR="002F52FD">
        <w:rPr>
          <w:rFonts w:cs="Arial"/>
          <w:szCs w:val="24"/>
        </w:rPr>
        <w:t xml:space="preserve"> in May 2000</w:t>
      </w:r>
      <w:r w:rsidR="00487DB8" w:rsidRPr="001936DE">
        <w:rPr>
          <w:rFonts w:cs="Arial"/>
          <w:szCs w:val="24"/>
        </w:rPr>
        <w:t xml:space="preserve">, </w:t>
      </w:r>
      <w:r w:rsidR="006E010B" w:rsidRPr="001936DE">
        <w:rPr>
          <w:rFonts w:cs="Arial"/>
          <w:szCs w:val="24"/>
        </w:rPr>
        <w:t>where</w:t>
      </w:r>
      <w:r w:rsidR="00487DB8" w:rsidRPr="001936DE">
        <w:rPr>
          <w:rFonts w:cs="Arial"/>
          <w:szCs w:val="24"/>
        </w:rPr>
        <w:t xml:space="preserve"> </w:t>
      </w:r>
      <w:r w:rsidR="00C431B8" w:rsidRPr="001936DE">
        <w:rPr>
          <w:rFonts w:cs="Arial"/>
          <w:szCs w:val="24"/>
        </w:rPr>
        <w:t xml:space="preserve">several people died and many others </w:t>
      </w:r>
      <w:r w:rsidR="00A12940" w:rsidRPr="001936DE">
        <w:rPr>
          <w:rFonts w:cs="Arial"/>
          <w:szCs w:val="24"/>
        </w:rPr>
        <w:t>beca</w:t>
      </w:r>
      <w:r w:rsidR="00487DB8" w:rsidRPr="001936DE">
        <w:rPr>
          <w:rFonts w:cs="Arial"/>
          <w:szCs w:val="24"/>
        </w:rPr>
        <w:t xml:space="preserve">me </w:t>
      </w:r>
      <w:r w:rsidR="00C431B8" w:rsidRPr="001936DE">
        <w:rPr>
          <w:rFonts w:cs="Arial"/>
          <w:szCs w:val="24"/>
        </w:rPr>
        <w:t>ill</w:t>
      </w:r>
      <w:r w:rsidR="00487DB8" w:rsidRPr="001936DE">
        <w:rPr>
          <w:rFonts w:cs="Arial"/>
          <w:szCs w:val="24"/>
        </w:rPr>
        <w:t xml:space="preserve"> </w:t>
      </w:r>
      <w:r w:rsidR="006E010B" w:rsidRPr="001936DE">
        <w:rPr>
          <w:rFonts w:cs="Arial"/>
          <w:szCs w:val="24"/>
        </w:rPr>
        <w:t>from drinking well water</w:t>
      </w:r>
      <w:r w:rsidR="002F52FD">
        <w:rPr>
          <w:rFonts w:cs="Arial"/>
          <w:szCs w:val="24"/>
        </w:rPr>
        <w:t xml:space="preserve"> contaminated with </w:t>
      </w:r>
      <w:r w:rsidR="002F52FD">
        <w:rPr>
          <w:rFonts w:cs="Arial"/>
          <w:i/>
          <w:szCs w:val="24"/>
        </w:rPr>
        <w:t xml:space="preserve">E.coli </w:t>
      </w:r>
      <w:r w:rsidR="002F52FD">
        <w:rPr>
          <w:rFonts w:cs="Arial"/>
          <w:szCs w:val="24"/>
        </w:rPr>
        <w:t>O157:H7 from a cattle farm</w:t>
      </w:r>
      <w:r w:rsidR="006E010B" w:rsidRPr="001936DE">
        <w:rPr>
          <w:rFonts w:cs="Arial"/>
          <w:szCs w:val="24"/>
        </w:rPr>
        <w:t xml:space="preserve"> </w:t>
      </w:r>
      <w:r w:rsidR="00487DB8" w:rsidRPr="001936DE">
        <w:rPr>
          <w:rFonts w:cs="Arial"/>
          <w:szCs w:val="24"/>
        </w:rPr>
        <w:t>(</w:t>
      </w:r>
      <w:proofErr w:type="spellStart"/>
      <w:r w:rsidR="00624C9A" w:rsidRPr="001936DE">
        <w:rPr>
          <w:rFonts w:cs="Arial"/>
          <w:szCs w:val="24"/>
        </w:rPr>
        <w:t>Hudrey</w:t>
      </w:r>
      <w:proofErr w:type="spellEnd"/>
      <w:r w:rsidR="00624C9A" w:rsidRPr="001936DE">
        <w:rPr>
          <w:rFonts w:cs="Arial"/>
          <w:szCs w:val="24"/>
        </w:rPr>
        <w:t>, 2003</w:t>
      </w:r>
      <w:r w:rsidR="00487DB8" w:rsidRPr="001936DE">
        <w:rPr>
          <w:rFonts w:cs="Arial"/>
          <w:szCs w:val="24"/>
        </w:rPr>
        <w:t xml:space="preserve">). </w:t>
      </w:r>
      <w:r w:rsidR="002F52FD">
        <w:rPr>
          <w:rFonts w:cs="Arial"/>
          <w:szCs w:val="24"/>
        </w:rPr>
        <w:t>B</w:t>
      </w:r>
      <w:r w:rsidR="00A0061C" w:rsidRPr="001936DE">
        <w:rPr>
          <w:rFonts w:cs="Arial"/>
          <w:szCs w:val="24"/>
        </w:rPr>
        <w:t xml:space="preserve">acteria of concern </w:t>
      </w:r>
      <w:r w:rsidR="00073E76" w:rsidRPr="001936DE">
        <w:rPr>
          <w:rFonts w:cs="Arial"/>
          <w:szCs w:val="24"/>
        </w:rPr>
        <w:t>in liquid manure</w:t>
      </w:r>
      <w:r w:rsidR="002F0FB7">
        <w:rPr>
          <w:rFonts w:cs="Arial"/>
          <w:szCs w:val="24"/>
        </w:rPr>
        <w:t xml:space="preserve"> may</w:t>
      </w:r>
      <w:r w:rsidR="00073E76" w:rsidRPr="001936DE">
        <w:rPr>
          <w:rFonts w:cs="Arial"/>
          <w:szCs w:val="24"/>
        </w:rPr>
        <w:t xml:space="preserve"> </w:t>
      </w:r>
      <w:r w:rsidR="00B4137C">
        <w:rPr>
          <w:rFonts w:cs="Arial"/>
          <w:szCs w:val="24"/>
        </w:rPr>
        <w:t>include</w:t>
      </w:r>
      <w:r w:rsidR="00A0061C" w:rsidRPr="001936DE">
        <w:rPr>
          <w:rFonts w:cs="Arial"/>
          <w:szCs w:val="24"/>
        </w:rPr>
        <w:t xml:space="preserve"> </w:t>
      </w:r>
      <w:r w:rsidR="00A0061C" w:rsidRPr="001936DE">
        <w:rPr>
          <w:rFonts w:cs="Arial"/>
          <w:i/>
          <w:szCs w:val="24"/>
        </w:rPr>
        <w:t>E</w:t>
      </w:r>
      <w:r w:rsidR="00A0061C" w:rsidRPr="001936DE">
        <w:rPr>
          <w:rStyle w:val="Emphasis"/>
          <w:rFonts w:cs="Arial"/>
          <w:color w:val="000000"/>
          <w:szCs w:val="24"/>
          <w:shd w:val="clear" w:color="auto" w:fill="FFFFFF"/>
        </w:rPr>
        <w:t>scherichia coli</w:t>
      </w:r>
      <w:r w:rsidR="00A0061C" w:rsidRPr="001936DE">
        <w:rPr>
          <w:rStyle w:val="apple-converted-space"/>
          <w:rFonts w:cs="Arial"/>
          <w:color w:val="000000"/>
          <w:szCs w:val="24"/>
          <w:shd w:val="clear" w:color="auto" w:fill="FFFFFF"/>
        </w:rPr>
        <w:t> </w:t>
      </w:r>
      <w:r w:rsidR="00A0061C" w:rsidRPr="001936DE">
        <w:rPr>
          <w:rFonts w:cs="Arial"/>
          <w:color w:val="000000"/>
          <w:szCs w:val="24"/>
          <w:shd w:val="clear" w:color="auto" w:fill="FFFFFF"/>
        </w:rPr>
        <w:t>O157:H7 (</w:t>
      </w:r>
      <w:r w:rsidR="00A0061C" w:rsidRPr="001936DE">
        <w:rPr>
          <w:rFonts w:cs="Arial"/>
          <w:szCs w:val="24"/>
          <w:shd w:val="clear" w:color="auto" w:fill="FFFFFF"/>
        </w:rPr>
        <w:t>Hancock, 1997</w:t>
      </w:r>
      <w:r w:rsidR="00A0061C" w:rsidRPr="001936DE">
        <w:rPr>
          <w:rFonts w:cs="Arial"/>
          <w:color w:val="4B4942"/>
          <w:szCs w:val="24"/>
          <w:shd w:val="clear" w:color="auto" w:fill="FFFFFF"/>
        </w:rPr>
        <w:t>)</w:t>
      </w:r>
      <w:r w:rsidR="00A0061C" w:rsidRPr="001936DE">
        <w:rPr>
          <w:rFonts w:cs="Arial"/>
          <w:color w:val="000000"/>
          <w:szCs w:val="24"/>
          <w:shd w:val="clear" w:color="auto" w:fill="FFFFFF"/>
        </w:rPr>
        <w:t xml:space="preserve">, </w:t>
      </w:r>
      <w:r w:rsidR="00A0061C" w:rsidRPr="001936DE">
        <w:rPr>
          <w:rStyle w:val="Emphasis"/>
          <w:rFonts w:cs="Arial"/>
          <w:color w:val="000000"/>
          <w:szCs w:val="24"/>
          <w:shd w:val="clear" w:color="auto" w:fill="FFFFFF"/>
        </w:rPr>
        <w:t>Campylobacter</w:t>
      </w:r>
      <w:r w:rsidR="00A0061C" w:rsidRPr="001936DE">
        <w:rPr>
          <w:rStyle w:val="apple-converted-space"/>
          <w:rFonts w:cs="Arial"/>
          <w:color w:val="000000"/>
          <w:szCs w:val="24"/>
          <w:shd w:val="clear" w:color="auto" w:fill="FFFFFF"/>
        </w:rPr>
        <w:t> </w:t>
      </w:r>
      <w:r w:rsidR="00A0061C" w:rsidRPr="001936DE">
        <w:rPr>
          <w:rFonts w:cs="Arial"/>
          <w:color w:val="000000"/>
          <w:szCs w:val="24"/>
          <w:shd w:val="clear" w:color="auto" w:fill="FFFFFF"/>
        </w:rPr>
        <w:t xml:space="preserve">spp., </w:t>
      </w:r>
      <w:r w:rsidR="00A0061C" w:rsidRPr="001936DE">
        <w:rPr>
          <w:rStyle w:val="Emphasis"/>
          <w:rFonts w:cs="Arial"/>
          <w:color w:val="000000"/>
          <w:szCs w:val="24"/>
          <w:shd w:val="clear" w:color="auto" w:fill="FFFFFF"/>
        </w:rPr>
        <w:t>Salmonella</w:t>
      </w:r>
      <w:r w:rsidR="00A0061C" w:rsidRPr="001936DE">
        <w:rPr>
          <w:rStyle w:val="apple-converted-space"/>
          <w:rFonts w:cs="Arial"/>
          <w:color w:val="000000"/>
          <w:szCs w:val="24"/>
          <w:shd w:val="clear" w:color="auto" w:fill="FFFFFF"/>
        </w:rPr>
        <w:t> </w:t>
      </w:r>
      <w:r w:rsidR="00A0061C" w:rsidRPr="001936DE">
        <w:rPr>
          <w:rFonts w:cs="Arial"/>
          <w:color w:val="000000"/>
          <w:szCs w:val="24"/>
          <w:shd w:val="clear" w:color="auto" w:fill="FFFFFF"/>
        </w:rPr>
        <w:t xml:space="preserve">spp., and </w:t>
      </w:r>
      <w:r w:rsidR="00A0061C" w:rsidRPr="001936DE">
        <w:rPr>
          <w:rStyle w:val="Emphasis"/>
          <w:rFonts w:cs="Arial"/>
          <w:color w:val="000000"/>
          <w:szCs w:val="24"/>
          <w:shd w:val="clear" w:color="auto" w:fill="FFFFFF"/>
        </w:rPr>
        <w:t>Mycobacterium</w:t>
      </w:r>
      <w:r w:rsidR="00A0061C" w:rsidRPr="001936DE">
        <w:rPr>
          <w:rStyle w:val="apple-converted-space"/>
          <w:rFonts w:cs="Arial"/>
          <w:color w:val="000000"/>
          <w:szCs w:val="24"/>
          <w:shd w:val="clear" w:color="auto" w:fill="FFFFFF"/>
        </w:rPr>
        <w:t> </w:t>
      </w:r>
      <w:proofErr w:type="spellStart"/>
      <w:r w:rsidR="00A0061C" w:rsidRPr="001936DE">
        <w:rPr>
          <w:rFonts w:cs="Arial"/>
          <w:color w:val="000000"/>
          <w:szCs w:val="24"/>
          <w:shd w:val="clear" w:color="auto" w:fill="FFFFFF"/>
        </w:rPr>
        <w:t>spp</w:t>
      </w:r>
      <w:proofErr w:type="spellEnd"/>
      <w:r w:rsidR="00A0061C" w:rsidRPr="001936DE">
        <w:rPr>
          <w:rFonts w:cs="Arial"/>
          <w:color w:val="000000"/>
          <w:szCs w:val="24"/>
          <w:shd w:val="clear" w:color="auto" w:fill="FFFFFF"/>
        </w:rPr>
        <w:t>, (</w:t>
      </w:r>
      <w:proofErr w:type="spellStart"/>
      <w:r w:rsidR="00A0061C" w:rsidRPr="001936DE">
        <w:rPr>
          <w:rFonts w:cs="Arial"/>
          <w:color w:val="000000"/>
          <w:szCs w:val="24"/>
          <w:shd w:val="clear" w:color="auto" w:fill="FFFFFF"/>
        </w:rPr>
        <w:t>McGarvey</w:t>
      </w:r>
      <w:proofErr w:type="spellEnd"/>
      <w:r w:rsidR="00A0061C" w:rsidRPr="001936DE">
        <w:rPr>
          <w:rFonts w:cs="Arial"/>
          <w:color w:val="000000"/>
          <w:szCs w:val="24"/>
          <w:shd w:val="clear" w:color="auto" w:fill="FFFFFF"/>
        </w:rPr>
        <w:t xml:space="preserve">, 1997), along with viruses such as bovine enterovirus (BEV) (Ley, 2002; </w:t>
      </w:r>
      <w:r w:rsidR="00A0061C" w:rsidRPr="001936DE">
        <w:rPr>
          <w:rFonts w:cs="Arial"/>
          <w:color w:val="000000"/>
          <w:szCs w:val="24"/>
          <w:lang w:val="en"/>
        </w:rPr>
        <w:t>Jiménez-</w:t>
      </w:r>
      <w:proofErr w:type="spellStart"/>
      <w:r w:rsidR="00A0061C" w:rsidRPr="001936DE">
        <w:rPr>
          <w:rFonts w:cs="Arial"/>
          <w:color w:val="000000"/>
          <w:szCs w:val="24"/>
          <w:lang w:val="en"/>
        </w:rPr>
        <w:t>Clavero</w:t>
      </w:r>
      <w:proofErr w:type="spellEnd"/>
      <w:r w:rsidR="00A0061C" w:rsidRPr="001936DE">
        <w:rPr>
          <w:rFonts w:cs="Arial"/>
          <w:color w:val="000000"/>
          <w:szCs w:val="24"/>
          <w:lang w:val="en"/>
        </w:rPr>
        <w:t>, 2005</w:t>
      </w:r>
      <w:r w:rsidR="00A0061C" w:rsidRPr="001936DE">
        <w:rPr>
          <w:rFonts w:cs="Arial"/>
          <w:color w:val="000000"/>
          <w:szCs w:val="24"/>
          <w:shd w:val="clear" w:color="auto" w:fill="FFFFFF"/>
        </w:rPr>
        <w:t>).</w:t>
      </w:r>
    </w:p>
    <w:p w:rsidR="00D105F4" w:rsidRPr="001936DE" w:rsidRDefault="00D105F4" w:rsidP="000609B3">
      <w:pPr>
        <w:pStyle w:val="NoSpacing"/>
        <w:spacing w:line="480" w:lineRule="auto"/>
        <w:rPr>
          <w:rFonts w:cs="Arial"/>
          <w:szCs w:val="24"/>
        </w:rPr>
      </w:pPr>
    </w:p>
    <w:p w:rsidR="00C544B2" w:rsidRPr="001936DE" w:rsidRDefault="002F0FB7" w:rsidP="003530E8">
      <w:pPr>
        <w:pStyle w:val="NoSpacing"/>
        <w:spacing w:line="480" w:lineRule="auto"/>
        <w:rPr>
          <w:rFonts w:cs="Arial"/>
          <w:i/>
          <w:color w:val="000000"/>
          <w:szCs w:val="24"/>
          <w:shd w:val="clear" w:color="auto" w:fill="FFFFFF"/>
        </w:rPr>
      </w:pPr>
      <w:r>
        <w:rPr>
          <w:rFonts w:cs="Arial"/>
          <w:color w:val="000000"/>
          <w:szCs w:val="24"/>
          <w:shd w:val="clear" w:color="auto" w:fill="FFFFFF"/>
        </w:rPr>
        <w:t>T</w:t>
      </w:r>
      <w:r w:rsidR="00195C2D" w:rsidRPr="001936DE">
        <w:rPr>
          <w:rFonts w:cs="Arial"/>
          <w:color w:val="000000"/>
          <w:szCs w:val="24"/>
          <w:shd w:val="clear" w:color="auto" w:fill="FFFFFF"/>
        </w:rPr>
        <w:t xml:space="preserve">he management of fecal waste must </w:t>
      </w:r>
      <w:r w:rsidR="00342038" w:rsidRPr="001936DE">
        <w:rPr>
          <w:rFonts w:cs="Arial"/>
          <w:color w:val="000000"/>
          <w:szCs w:val="24"/>
          <w:shd w:val="clear" w:color="auto" w:fill="FFFFFF"/>
        </w:rPr>
        <w:t>comply</w:t>
      </w:r>
      <w:r w:rsidR="00195C2D" w:rsidRPr="001936DE">
        <w:rPr>
          <w:rFonts w:cs="Arial"/>
          <w:color w:val="000000"/>
          <w:szCs w:val="24"/>
          <w:shd w:val="clear" w:color="auto" w:fill="FFFFFF"/>
        </w:rPr>
        <w:t xml:space="preserve"> with </w:t>
      </w:r>
      <w:r w:rsidR="00935A4E" w:rsidRPr="001936DE">
        <w:rPr>
          <w:rFonts w:cs="Arial"/>
          <w:color w:val="000000"/>
          <w:szCs w:val="24"/>
          <w:shd w:val="clear" w:color="auto" w:fill="FFFFFF"/>
        </w:rPr>
        <w:t>federal and state regulations</w:t>
      </w:r>
      <w:r>
        <w:rPr>
          <w:rFonts w:cs="Arial"/>
          <w:color w:val="000000"/>
          <w:szCs w:val="24"/>
          <w:shd w:val="clear" w:color="auto" w:fill="FFFFFF"/>
        </w:rPr>
        <w:t>,</w:t>
      </w:r>
      <w:r w:rsidR="00935A4E" w:rsidRPr="001936DE">
        <w:rPr>
          <w:rFonts w:cs="Arial"/>
          <w:color w:val="000000"/>
          <w:szCs w:val="24"/>
          <w:shd w:val="clear" w:color="auto" w:fill="FFFFFF"/>
        </w:rPr>
        <w:t xml:space="preserve"> </w:t>
      </w:r>
      <w:r>
        <w:rPr>
          <w:rFonts w:cs="Arial"/>
          <w:color w:val="000000"/>
          <w:szCs w:val="24"/>
          <w:shd w:val="clear" w:color="auto" w:fill="FFFFFF"/>
        </w:rPr>
        <w:t>which</w:t>
      </w:r>
      <w:r w:rsidR="00935A4E" w:rsidRPr="001936DE">
        <w:rPr>
          <w:rFonts w:cs="Arial"/>
          <w:color w:val="000000"/>
          <w:szCs w:val="24"/>
          <w:shd w:val="clear" w:color="auto" w:fill="FFFFFF"/>
        </w:rPr>
        <w:t xml:space="preserve"> are typically based on monitoring of </w:t>
      </w:r>
      <w:r>
        <w:rPr>
          <w:rFonts w:cs="Arial"/>
          <w:color w:val="000000"/>
          <w:szCs w:val="24"/>
          <w:shd w:val="clear" w:color="auto" w:fill="FFFFFF"/>
        </w:rPr>
        <w:t xml:space="preserve">the fecal indicator </w:t>
      </w:r>
      <w:r w:rsidR="00935A4E" w:rsidRPr="001936DE">
        <w:rPr>
          <w:rFonts w:cs="Arial"/>
          <w:i/>
          <w:color w:val="000000"/>
          <w:szCs w:val="24"/>
          <w:shd w:val="clear" w:color="auto" w:fill="FFFFFF"/>
        </w:rPr>
        <w:t xml:space="preserve">E.coli, </w:t>
      </w:r>
      <w:r w:rsidR="00935A4E" w:rsidRPr="001936DE">
        <w:rPr>
          <w:rFonts w:cs="Arial"/>
          <w:color w:val="000000"/>
          <w:szCs w:val="24"/>
          <w:shd w:val="clear" w:color="auto" w:fill="FFFFFF"/>
        </w:rPr>
        <w:t>in surface water a</w:t>
      </w:r>
      <w:r>
        <w:rPr>
          <w:rFonts w:cs="Arial"/>
          <w:color w:val="000000"/>
          <w:szCs w:val="24"/>
          <w:shd w:val="clear" w:color="auto" w:fill="FFFFFF"/>
        </w:rPr>
        <w:t xml:space="preserve">t or near livestock facilities. </w:t>
      </w:r>
      <w:r w:rsidR="00191039" w:rsidRPr="001936DE">
        <w:rPr>
          <w:rFonts w:cs="Arial"/>
          <w:color w:val="000000"/>
          <w:szCs w:val="24"/>
          <w:shd w:val="clear" w:color="auto" w:fill="FFFFFF"/>
        </w:rPr>
        <w:t xml:space="preserve">The Federal Water Pollution </w:t>
      </w:r>
      <w:r w:rsidR="00C544B2" w:rsidRPr="001936DE">
        <w:rPr>
          <w:rFonts w:cs="Arial"/>
          <w:color w:val="000000"/>
          <w:szCs w:val="24"/>
          <w:shd w:val="clear" w:color="auto" w:fill="FFFFFF"/>
        </w:rPr>
        <w:t>Control Act, referred to as the Clean Water Act (CWA), sets out many of the requirements that protect water quality. The act is administered by the Enviro</w:t>
      </w:r>
      <w:r w:rsidR="00066163" w:rsidRPr="001936DE">
        <w:rPr>
          <w:rFonts w:cs="Arial"/>
          <w:color w:val="000000"/>
          <w:szCs w:val="24"/>
          <w:shd w:val="clear" w:color="auto" w:fill="FFFFFF"/>
        </w:rPr>
        <w:t>nmental Protection Agency (EPA)</w:t>
      </w:r>
      <w:r w:rsidR="00C544B2" w:rsidRPr="001936DE">
        <w:rPr>
          <w:rFonts w:cs="Arial"/>
          <w:color w:val="000000"/>
          <w:szCs w:val="24"/>
          <w:shd w:val="clear" w:color="auto" w:fill="FFFFFF"/>
        </w:rPr>
        <w:t xml:space="preserve"> but</w:t>
      </w:r>
      <w:r w:rsidR="00066163" w:rsidRPr="001936DE">
        <w:rPr>
          <w:rFonts w:cs="Arial"/>
          <w:color w:val="000000"/>
          <w:szCs w:val="24"/>
          <w:shd w:val="clear" w:color="auto" w:fill="FFFFFF"/>
        </w:rPr>
        <w:t>,</w:t>
      </w:r>
      <w:r w:rsidR="00C544B2" w:rsidRPr="001936DE">
        <w:rPr>
          <w:rFonts w:cs="Arial"/>
          <w:color w:val="000000"/>
          <w:szCs w:val="24"/>
          <w:shd w:val="clear" w:color="auto" w:fill="FFFFFF"/>
        </w:rPr>
        <w:t xml:space="preserve"> in </w:t>
      </w:r>
      <w:r w:rsidR="00195C2D" w:rsidRPr="001936DE">
        <w:rPr>
          <w:rFonts w:cs="Arial"/>
          <w:color w:val="000000"/>
          <w:szCs w:val="24"/>
          <w:shd w:val="clear" w:color="auto" w:fill="FFFFFF"/>
        </w:rPr>
        <w:t>most instances</w:t>
      </w:r>
      <w:r w:rsidR="00066163" w:rsidRPr="001936DE">
        <w:rPr>
          <w:rFonts w:cs="Arial"/>
          <w:color w:val="000000"/>
          <w:szCs w:val="24"/>
          <w:shd w:val="clear" w:color="auto" w:fill="FFFFFF"/>
        </w:rPr>
        <w:t>,</w:t>
      </w:r>
      <w:r w:rsidR="00C544B2" w:rsidRPr="001936DE">
        <w:rPr>
          <w:rFonts w:cs="Arial"/>
          <w:color w:val="000000"/>
          <w:szCs w:val="24"/>
          <w:shd w:val="clear" w:color="auto" w:fill="FFFFFF"/>
        </w:rPr>
        <w:t xml:space="preserve"> enforcement is delegated to the state</w:t>
      </w:r>
      <w:r w:rsidR="00195C2D" w:rsidRPr="001936DE">
        <w:rPr>
          <w:rFonts w:cs="Arial"/>
          <w:color w:val="000000"/>
          <w:szCs w:val="24"/>
          <w:shd w:val="clear" w:color="auto" w:fill="FFFFFF"/>
        </w:rPr>
        <w:t>s</w:t>
      </w:r>
      <w:r w:rsidR="00C544B2" w:rsidRPr="001936DE">
        <w:rPr>
          <w:rFonts w:cs="Arial"/>
          <w:color w:val="000000"/>
          <w:szCs w:val="24"/>
          <w:shd w:val="clear" w:color="auto" w:fill="FFFFFF"/>
        </w:rPr>
        <w:t xml:space="preserve">, as </w:t>
      </w:r>
      <w:r w:rsidR="000A0609">
        <w:rPr>
          <w:rFonts w:cs="Arial"/>
          <w:color w:val="000000"/>
          <w:szCs w:val="24"/>
          <w:shd w:val="clear" w:color="auto" w:fill="FFFFFF"/>
        </w:rPr>
        <w:t xml:space="preserve">is the case </w:t>
      </w:r>
      <w:r w:rsidR="00C544B2" w:rsidRPr="001936DE">
        <w:rPr>
          <w:rFonts w:cs="Arial"/>
          <w:color w:val="000000"/>
          <w:szCs w:val="24"/>
          <w:shd w:val="clear" w:color="auto" w:fill="FFFFFF"/>
        </w:rPr>
        <w:t xml:space="preserve">in Tennessee. Despite several </w:t>
      </w:r>
      <w:r w:rsidR="00C544B2" w:rsidRPr="001936DE">
        <w:rPr>
          <w:rFonts w:cs="Arial"/>
          <w:color w:val="000000"/>
          <w:szCs w:val="24"/>
          <w:shd w:val="clear" w:color="auto" w:fill="FFFFFF"/>
        </w:rPr>
        <w:lastRenderedPageBreak/>
        <w:t xml:space="preserve">decades of </w:t>
      </w:r>
      <w:r w:rsidR="00FB0D39" w:rsidRPr="001936DE">
        <w:rPr>
          <w:rFonts w:cs="Arial"/>
          <w:color w:val="000000"/>
          <w:szCs w:val="24"/>
          <w:shd w:val="clear" w:color="auto" w:fill="FFFFFF"/>
        </w:rPr>
        <w:t xml:space="preserve">implementation of </w:t>
      </w:r>
      <w:r w:rsidR="00C544B2" w:rsidRPr="001936DE">
        <w:rPr>
          <w:rFonts w:cs="Arial"/>
          <w:color w:val="000000"/>
          <w:szCs w:val="24"/>
          <w:shd w:val="clear" w:color="auto" w:fill="FFFFFF"/>
        </w:rPr>
        <w:t>the CWA, many waterways across the Unite</w:t>
      </w:r>
      <w:r w:rsidR="00C431B8" w:rsidRPr="001936DE">
        <w:rPr>
          <w:rFonts w:cs="Arial"/>
          <w:color w:val="000000"/>
          <w:szCs w:val="24"/>
          <w:shd w:val="clear" w:color="auto" w:fill="FFFFFF"/>
        </w:rPr>
        <w:t xml:space="preserve">d States </w:t>
      </w:r>
      <w:r w:rsidR="00EB038D">
        <w:rPr>
          <w:rFonts w:cs="Arial"/>
          <w:color w:val="000000"/>
          <w:szCs w:val="24"/>
          <w:shd w:val="clear" w:color="auto" w:fill="FFFFFF"/>
        </w:rPr>
        <w:t xml:space="preserve">fail to achieve federal water quality standards. </w:t>
      </w:r>
      <w:r w:rsidR="004C1EF9" w:rsidRPr="001936DE">
        <w:rPr>
          <w:rFonts w:cs="Arial"/>
          <w:color w:val="000000"/>
          <w:szCs w:val="24"/>
          <w:shd w:val="clear" w:color="auto" w:fill="FFFFFF"/>
        </w:rPr>
        <w:t xml:space="preserve"> </w:t>
      </w:r>
      <w:r w:rsidR="00EB038D">
        <w:rPr>
          <w:rFonts w:cs="Arial"/>
          <w:color w:val="000000"/>
          <w:szCs w:val="24"/>
          <w:shd w:val="clear" w:color="auto" w:fill="FFFFFF"/>
        </w:rPr>
        <w:t xml:space="preserve">As recently as 2012, 25% </w:t>
      </w:r>
      <w:r w:rsidR="004C1EF9" w:rsidRPr="001936DE">
        <w:rPr>
          <w:rFonts w:cs="Arial"/>
          <w:color w:val="000000"/>
          <w:szCs w:val="24"/>
          <w:shd w:val="clear" w:color="auto" w:fill="FFFFFF"/>
        </w:rPr>
        <w:t xml:space="preserve">of monitored stream miles in Tennessee failed because of </w:t>
      </w:r>
      <w:r w:rsidR="00EB038D">
        <w:rPr>
          <w:rFonts w:cs="Arial"/>
          <w:color w:val="000000"/>
          <w:szCs w:val="24"/>
          <w:shd w:val="clear" w:color="auto" w:fill="FFFFFF"/>
        </w:rPr>
        <w:t xml:space="preserve">pathogen impairment or </w:t>
      </w:r>
      <w:r w:rsidR="000A0609">
        <w:rPr>
          <w:rFonts w:cs="Arial"/>
          <w:color w:val="000000"/>
          <w:szCs w:val="24"/>
          <w:shd w:val="clear" w:color="auto" w:fill="FFFFFF"/>
        </w:rPr>
        <w:t>elevated</w:t>
      </w:r>
      <w:r w:rsidR="004C1EF9" w:rsidRPr="001936DE">
        <w:rPr>
          <w:rFonts w:cs="Arial"/>
          <w:color w:val="000000"/>
          <w:szCs w:val="24"/>
          <w:shd w:val="clear" w:color="auto" w:fill="FFFFFF"/>
        </w:rPr>
        <w:t xml:space="preserve"> </w:t>
      </w:r>
      <w:r w:rsidR="004C1EF9" w:rsidRPr="001936DE">
        <w:rPr>
          <w:rFonts w:cs="Arial"/>
          <w:i/>
          <w:color w:val="000000"/>
          <w:szCs w:val="24"/>
          <w:shd w:val="clear" w:color="auto" w:fill="FFFFFF"/>
        </w:rPr>
        <w:t xml:space="preserve">E.coli </w:t>
      </w:r>
      <w:r w:rsidR="004C1EF9" w:rsidRPr="001936DE">
        <w:rPr>
          <w:rFonts w:cs="Arial"/>
          <w:color w:val="000000"/>
          <w:szCs w:val="24"/>
          <w:shd w:val="clear" w:color="auto" w:fill="FFFFFF"/>
        </w:rPr>
        <w:t>levels, and t</w:t>
      </w:r>
      <w:r w:rsidR="00C431B8" w:rsidRPr="001936DE">
        <w:rPr>
          <w:rFonts w:cs="Arial"/>
          <w:color w:val="000000"/>
          <w:szCs w:val="24"/>
          <w:shd w:val="clear" w:color="auto" w:fill="FFFFFF"/>
        </w:rPr>
        <w:t xml:space="preserve">he </w:t>
      </w:r>
      <w:r w:rsidR="00EB038D">
        <w:rPr>
          <w:rFonts w:cs="Arial"/>
          <w:color w:val="000000"/>
          <w:szCs w:val="24"/>
          <w:shd w:val="clear" w:color="auto" w:fill="FFFFFF"/>
        </w:rPr>
        <w:t xml:space="preserve">primary suspected cause was </w:t>
      </w:r>
      <w:r w:rsidR="00C431B8" w:rsidRPr="001936DE">
        <w:rPr>
          <w:rFonts w:cs="Arial"/>
          <w:color w:val="000000"/>
          <w:szCs w:val="24"/>
          <w:shd w:val="clear" w:color="auto" w:fill="FFFFFF"/>
        </w:rPr>
        <w:t>agriculture</w:t>
      </w:r>
      <w:r w:rsidR="00191039" w:rsidRPr="001936DE">
        <w:rPr>
          <w:rFonts w:cs="Arial"/>
          <w:color w:val="000000"/>
          <w:szCs w:val="24"/>
          <w:shd w:val="clear" w:color="auto" w:fill="FFFFFF"/>
        </w:rPr>
        <w:t xml:space="preserve"> </w:t>
      </w:r>
      <w:r w:rsidR="005032C1" w:rsidRPr="001936DE">
        <w:rPr>
          <w:rFonts w:cs="Arial"/>
          <w:color w:val="000000"/>
          <w:szCs w:val="24"/>
          <w:shd w:val="clear" w:color="auto" w:fill="FFFFFF"/>
        </w:rPr>
        <w:t>(TDEC, 2012)</w:t>
      </w:r>
      <w:r w:rsidR="005032C1" w:rsidRPr="001936DE">
        <w:rPr>
          <w:rFonts w:cs="Arial"/>
          <w:i/>
          <w:color w:val="000000"/>
          <w:szCs w:val="24"/>
          <w:shd w:val="clear" w:color="auto" w:fill="FFFFFF"/>
        </w:rPr>
        <w:t>.</w:t>
      </w:r>
      <w:r w:rsidR="00E70E30" w:rsidRPr="001936DE">
        <w:rPr>
          <w:rFonts w:cs="Arial"/>
          <w:i/>
          <w:color w:val="000000"/>
          <w:szCs w:val="24"/>
          <w:shd w:val="clear" w:color="auto" w:fill="FFFFFF"/>
        </w:rPr>
        <w:t xml:space="preserve"> </w:t>
      </w:r>
      <w:r w:rsidR="00C544B2" w:rsidRPr="001936DE">
        <w:rPr>
          <w:rFonts w:cs="Arial"/>
          <w:color w:val="000000"/>
          <w:szCs w:val="24"/>
          <w:shd w:val="clear" w:color="auto" w:fill="FFFFFF"/>
        </w:rPr>
        <w:t xml:space="preserve">Acceptable </w:t>
      </w:r>
      <w:r w:rsidR="00C544B2" w:rsidRPr="001936DE">
        <w:rPr>
          <w:rFonts w:cs="Arial"/>
          <w:i/>
          <w:color w:val="000000"/>
          <w:szCs w:val="24"/>
          <w:shd w:val="clear" w:color="auto" w:fill="FFFFFF"/>
        </w:rPr>
        <w:t xml:space="preserve">E.coli </w:t>
      </w:r>
      <w:r w:rsidR="00FB0D39" w:rsidRPr="001936DE">
        <w:rPr>
          <w:rFonts w:cs="Arial"/>
          <w:color w:val="000000"/>
          <w:szCs w:val="24"/>
          <w:shd w:val="clear" w:color="auto" w:fill="FFFFFF"/>
        </w:rPr>
        <w:t xml:space="preserve">levels </w:t>
      </w:r>
      <w:r w:rsidR="00014D93" w:rsidRPr="001936DE">
        <w:rPr>
          <w:rFonts w:cs="Arial"/>
          <w:color w:val="000000"/>
          <w:szCs w:val="24"/>
          <w:shd w:val="clear" w:color="auto" w:fill="FFFFFF"/>
        </w:rPr>
        <w:t>for surface water</w:t>
      </w:r>
      <w:r w:rsidR="00FB0D39" w:rsidRPr="001936DE">
        <w:rPr>
          <w:rFonts w:cs="Arial"/>
          <w:color w:val="000000"/>
          <w:szCs w:val="24"/>
          <w:shd w:val="clear" w:color="auto" w:fill="FFFFFF"/>
        </w:rPr>
        <w:t xml:space="preserve"> </w:t>
      </w:r>
      <w:r w:rsidR="000A0609">
        <w:rPr>
          <w:rFonts w:cs="Arial"/>
          <w:color w:val="000000"/>
          <w:szCs w:val="24"/>
          <w:shd w:val="clear" w:color="auto" w:fill="FFFFFF"/>
        </w:rPr>
        <w:t>for recreational use are</w:t>
      </w:r>
      <w:r w:rsidR="00073E76" w:rsidRPr="001936DE">
        <w:rPr>
          <w:rFonts w:cs="Arial"/>
          <w:color w:val="000000"/>
          <w:szCs w:val="24"/>
          <w:shd w:val="clear" w:color="auto" w:fill="FFFFFF"/>
        </w:rPr>
        <w:t xml:space="preserve"> 126 CFU/100mls</w:t>
      </w:r>
      <w:r w:rsidR="00FB0D39" w:rsidRPr="001936DE">
        <w:rPr>
          <w:rFonts w:cs="Arial"/>
          <w:color w:val="000000"/>
          <w:szCs w:val="24"/>
          <w:shd w:val="clear" w:color="auto" w:fill="FFFFFF"/>
        </w:rPr>
        <w:t>,</w:t>
      </w:r>
      <w:r w:rsidR="00073E76" w:rsidRPr="001936DE">
        <w:rPr>
          <w:rFonts w:cs="Arial"/>
          <w:color w:val="000000"/>
          <w:szCs w:val="24"/>
          <w:shd w:val="clear" w:color="auto" w:fill="FFFFFF"/>
        </w:rPr>
        <w:t xml:space="preserve"> based </w:t>
      </w:r>
      <w:r w:rsidR="001850CC" w:rsidRPr="001936DE">
        <w:rPr>
          <w:rFonts w:cs="Arial"/>
          <w:color w:val="000000"/>
          <w:szCs w:val="24"/>
          <w:shd w:val="clear" w:color="auto" w:fill="FFFFFF"/>
        </w:rPr>
        <w:t xml:space="preserve">on </w:t>
      </w:r>
      <w:r w:rsidR="00073E76" w:rsidRPr="001936DE">
        <w:rPr>
          <w:rFonts w:cs="Arial"/>
          <w:color w:val="000000"/>
          <w:szCs w:val="24"/>
          <w:shd w:val="clear" w:color="auto" w:fill="FFFFFF"/>
        </w:rPr>
        <w:t xml:space="preserve">the geometric mean of 5 samples over a maximum of 30 </w:t>
      </w:r>
      <w:r w:rsidR="00374FAB" w:rsidRPr="001936DE">
        <w:rPr>
          <w:rFonts w:cs="Arial"/>
          <w:color w:val="000000"/>
          <w:szCs w:val="24"/>
          <w:shd w:val="clear" w:color="auto" w:fill="FFFFFF"/>
        </w:rPr>
        <w:t>days.</w:t>
      </w:r>
      <w:r w:rsidR="0094505C" w:rsidRPr="001936DE">
        <w:rPr>
          <w:rFonts w:cs="Arial"/>
          <w:color w:val="000000"/>
          <w:szCs w:val="24"/>
          <w:shd w:val="clear" w:color="auto" w:fill="FFFFFF"/>
        </w:rPr>
        <w:t xml:space="preserve"> </w:t>
      </w:r>
      <w:r w:rsidR="00374FAB" w:rsidRPr="001936DE">
        <w:rPr>
          <w:rFonts w:cs="Arial"/>
          <w:color w:val="000000"/>
          <w:szCs w:val="24"/>
          <w:shd w:val="clear" w:color="auto" w:fill="FFFFFF"/>
        </w:rPr>
        <w:t>N</w:t>
      </w:r>
      <w:r w:rsidR="00073E76" w:rsidRPr="001936DE">
        <w:rPr>
          <w:rFonts w:cs="Arial"/>
          <w:color w:val="000000"/>
          <w:szCs w:val="24"/>
          <w:shd w:val="clear" w:color="auto" w:fill="FFFFFF"/>
        </w:rPr>
        <w:t>o sin</w:t>
      </w:r>
      <w:r w:rsidR="00FB0D39" w:rsidRPr="001936DE">
        <w:rPr>
          <w:rFonts w:cs="Arial"/>
          <w:color w:val="000000"/>
          <w:szCs w:val="24"/>
          <w:shd w:val="clear" w:color="auto" w:fill="FFFFFF"/>
        </w:rPr>
        <w:t xml:space="preserve">gle sample </w:t>
      </w:r>
      <w:r w:rsidR="00374FAB" w:rsidRPr="001936DE">
        <w:rPr>
          <w:rFonts w:cs="Arial"/>
          <w:color w:val="000000"/>
          <w:szCs w:val="24"/>
          <w:shd w:val="clear" w:color="auto" w:fill="FFFFFF"/>
        </w:rPr>
        <w:t xml:space="preserve">can be </w:t>
      </w:r>
      <w:r w:rsidR="00EB038D">
        <w:rPr>
          <w:rFonts w:cs="Arial"/>
          <w:color w:val="000000"/>
          <w:szCs w:val="24"/>
          <w:shd w:val="clear" w:color="auto" w:fill="FFFFFF"/>
        </w:rPr>
        <w:t>greater than</w:t>
      </w:r>
      <w:r w:rsidR="00FB0D39" w:rsidRPr="001936DE">
        <w:rPr>
          <w:rFonts w:cs="Arial"/>
          <w:color w:val="000000"/>
          <w:szCs w:val="24"/>
          <w:shd w:val="clear" w:color="auto" w:fill="FFFFFF"/>
        </w:rPr>
        <w:t xml:space="preserve"> 941 CFU/100mls </w:t>
      </w:r>
      <w:r w:rsidR="00374FAB" w:rsidRPr="001936DE">
        <w:rPr>
          <w:rFonts w:cs="Arial"/>
          <w:color w:val="000000"/>
          <w:szCs w:val="24"/>
          <w:shd w:val="clear" w:color="auto" w:fill="FFFFFF"/>
        </w:rPr>
        <w:t>or</w:t>
      </w:r>
      <w:r w:rsidR="00FB0D39" w:rsidRPr="001936DE">
        <w:rPr>
          <w:rFonts w:cs="Arial"/>
          <w:color w:val="000000"/>
          <w:szCs w:val="24"/>
          <w:shd w:val="clear" w:color="auto" w:fill="FFFFFF"/>
        </w:rPr>
        <w:t xml:space="preserve"> </w:t>
      </w:r>
      <w:r w:rsidR="00073E76" w:rsidRPr="001936DE">
        <w:rPr>
          <w:rFonts w:cs="Arial"/>
          <w:color w:val="000000"/>
          <w:szCs w:val="24"/>
          <w:shd w:val="clear" w:color="auto" w:fill="FFFFFF"/>
        </w:rPr>
        <w:t xml:space="preserve">487 CFU/100mls for </w:t>
      </w:r>
      <w:r w:rsidR="000A0609">
        <w:rPr>
          <w:rFonts w:cs="Arial"/>
          <w:color w:val="000000"/>
          <w:szCs w:val="24"/>
          <w:shd w:val="clear" w:color="auto" w:fill="FFFFFF"/>
        </w:rPr>
        <w:t xml:space="preserve">a water body designated as </w:t>
      </w:r>
      <w:r w:rsidR="00073E76" w:rsidRPr="001936DE">
        <w:rPr>
          <w:rFonts w:cs="Arial"/>
          <w:color w:val="000000"/>
          <w:szCs w:val="24"/>
          <w:shd w:val="clear" w:color="auto" w:fill="FFFFFF"/>
        </w:rPr>
        <w:t>an Outstanding National Resource Water</w:t>
      </w:r>
      <w:r w:rsidR="000A0609">
        <w:rPr>
          <w:rFonts w:cs="Arial"/>
          <w:color w:val="000000"/>
          <w:szCs w:val="24"/>
          <w:shd w:val="clear" w:color="auto" w:fill="FFFFFF"/>
        </w:rPr>
        <w:t xml:space="preserve"> (TDEC, 2013)</w:t>
      </w:r>
      <w:r w:rsidR="00073E76" w:rsidRPr="001936DE">
        <w:rPr>
          <w:rFonts w:cs="Arial"/>
          <w:color w:val="000000"/>
          <w:szCs w:val="24"/>
          <w:shd w:val="clear" w:color="auto" w:fill="FFFFFF"/>
        </w:rPr>
        <w:t xml:space="preserve">. For groundwater </w:t>
      </w:r>
      <w:r w:rsidR="008745A8">
        <w:rPr>
          <w:rFonts w:cs="Arial"/>
          <w:color w:val="000000"/>
          <w:szCs w:val="24"/>
          <w:shd w:val="clear" w:color="auto" w:fill="FFFFFF"/>
        </w:rPr>
        <w:t>in any setting, agricultural or otherwise,</w:t>
      </w:r>
      <w:r w:rsidR="00073E76" w:rsidRPr="001936DE">
        <w:rPr>
          <w:rFonts w:cs="Arial"/>
          <w:color w:val="000000"/>
          <w:szCs w:val="24"/>
          <w:shd w:val="clear" w:color="auto" w:fill="FFFFFF"/>
        </w:rPr>
        <w:t xml:space="preserve"> </w:t>
      </w:r>
      <w:r w:rsidR="000A0609">
        <w:rPr>
          <w:rFonts w:cs="Arial"/>
          <w:color w:val="000000"/>
          <w:szCs w:val="24"/>
          <w:shd w:val="clear" w:color="auto" w:fill="FFFFFF"/>
        </w:rPr>
        <w:t>Tennessee regulations</w:t>
      </w:r>
      <w:r w:rsidR="00073E76" w:rsidRPr="001936DE">
        <w:rPr>
          <w:rFonts w:cs="Arial"/>
          <w:color w:val="000000"/>
          <w:szCs w:val="24"/>
          <w:shd w:val="clear" w:color="auto" w:fill="FFFFFF"/>
        </w:rPr>
        <w:t xml:space="preserve"> are vague</w:t>
      </w:r>
      <w:r w:rsidR="00EF710D" w:rsidRPr="001936DE">
        <w:rPr>
          <w:rFonts w:cs="Arial"/>
          <w:color w:val="000000"/>
          <w:szCs w:val="24"/>
          <w:shd w:val="clear" w:color="auto" w:fill="FFFFFF"/>
        </w:rPr>
        <w:t xml:space="preserve">, </w:t>
      </w:r>
      <w:r w:rsidR="00163423" w:rsidRPr="001936DE">
        <w:rPr>
          <w:rFonts w:cs="Arial"/>
          <w:color w:val="000000"/>
          <w:szCs w:val="24"/>
          <w:shd w:val="clear" w:color="auto" w:fill="FFFFFF"/>
        </w:rPr>
        <w:t>stating</w:t>
      </w:r>
      <w:r w:rsidR="00D17442" w:rsidRPr="001936DE">
        <w:rPr>
          <w:rFonts w:cs="Arial"/>
          <w:color w:val="000000"/>
          <w:szCs w:val="24"/>
          <w:shd w:val="clear" w:color="auto" w:fill="FFFFFF"/>
        </w:rPr>
        <w:t xml:space="preserve"> </w:t>
      </w:r>
      <w:r w:rsidR="00D17442" w:rsidRPr="001936DE">
        <w:rPr>
          <w:rFonts w:cs="Arial"/>
          <w:szCs w:val="24"/>
          <w:shd w:val="clear" w:color="auto" w:fill="FFFFFF"/>
        </w:rPr>
        <w:t xml:space="preserve">that pollutant levels </w:t>
      </w:r>
      <w:r w:rsidR="00FB0D39" w:rsidRPr="001936DE">
        <w:rPr>
          <w:rFonts w:cs="Arial"/>
          <w:szCs w:val="24"/>
          <w:shd w:val="clear" w:color="auto" w:fill="FFFFFF"/>
        </w:rPr>
        <w:t>must</w:t>
      </w:r>
      <w:r w:rsidR="00D17442" w:rsidRPr="001936DE">
        <w:rPr>
          <w:rFonts w:cs="Arial"/>
          <w:szCs w:val="24"/>
          <w:shd w:val="clear" w:color="auto" w:fill="FFFFFF"/>
        </w:rPr>
        <w:t xml:space="preserve"> not be detrimental to public health or impair usefulness of the</w:t>
      </w:r>
      <w:r w:rsidR="00AA2D09" w:rsidRPr="001936DE">
        <w:rPr>
          <w:rFonts w:cs="Arial"/>
          <w:szCs w:val="24"/>
          <w:shd w:val="clear" w:color="auto" w:fill="FFFFFF"/>
        </w:rPr>
        <w:t xml:space="preserve"> </w:t>
      </w:r>
      <w:r w:rsidR="008745A8">
        <w:rPr>
          <w:rFonts w:cs="Arial"/>
          <w:szCs w:val="24"/>
          <w:shd w:val="clear" w:color="auto" w:fill="FFFFFF"/>
        </w:rPr>
        <w:t xml:space="preserve">groundwater. </w:t>
      </w:r>
      <w:r w:rsidR="000A0609">
        <w:rPr>
          <w:rFonts w:cs="Arial"/>
          <w:color w:val="000000"/>
          <w:szCs w:val="24"/>
          <w:shd w:val="clear" w:color="auto" w:fill="FFFFFF"/>
        </w:rPr>
        <w:t>I</w:t>
      </w:r>
      <w:r w:rsidR="00B06A2F" w:rsidRPr="001936DE">
        <w:rPr>
          <w:rFonts w:cs="Arial"/>
          <w:color w:val="000000"/>
          <w:szCs w:val="24"/>
          <w:shd w:val="clear" w:color="auto" w:fill="FFFFFF"/>
        </w:rPr>
        <w:t xml:space="preserve">f </w:t>
      </w:r>
      <w:r w:rsidR="005503DC" w:rsidRPr="001936DE">
        <w:rPr>
          <w:rFonts w:cs="Arial"/>
          <w:color w:val="000000"/>
          <w:szCs w:val="24"/>
          <w:shd w:val="clear" w:color="auto" w:fill="FFFFFF"/>
        </w:rPr>
        <w:t>groundwater discharges to a surface water body</w:t>
      </w:r>
      <w:r w:rsidR="00195345" w:rsidRPr="001936DE">
        <w:rPr>
          <w:rFonts w:cs="Arial"/>
          <w:color w:val="000000"/>
          <w:szCs w:val="24"/>
          <w:shd w:val="clear" w:color="auto" w:fill="FFFFFF"/>
        </w:rPr>
        <w:t>,</w:t>
      </w:r>
      <w:r w:rsidR="005503DC" w:rsidRPr="001936DE">
        <w:rPr>
          <w:rFonts w:cs="Arial"/>
          <w:color w:val="000000"/>
          <w:szCs w:val="24"/>
          <w:shd w:val="clear" w:color="auto" w:fill="FFFFFF"/>
        </w:rPr>
        <w:t xml:space="preserve"> it is then subject to surface water regulations</w:t>
      </w:r>
      <w:r w:rsidR="000A0609">
        <w:rPr>
          <w:rFonts w:cs="Arial"/>
          <w:color w:val="000000"/>
          <w:szCs w:val="24"/>
          <w:shd w:val="clear" w:color="auto" w:fill="FFFFFF"/>
        </w:rPr>
        <w:t xml:space="preserve"> for each pollutant. The most stringent regulations apply to drinking water standards, which are &lt;1 </w:t>
      </w:r>
      <w:r w:rsidR="00EB038D">
        <w:rPr>
          <w:rFonts w:cs="Arial"/>
          <w:color w:val="000000"/>
          <w:szCs w:val="24"/>
          <w:shd w:val="clear" w:color="auto" w:fill="FFFFFF"/>
        </w:rPr>
        <w:t>CFU</w:t>
      </w:r>
      <w:r w:rsidR="000A0609">
        <w:rPr>
          <w:rFonts w:cs="Arial"/>
          <w:color w:val="000000"/>
          <w:szCs w:val="24"/>
          <w:shd w:val="clear" w:color="auto" w:fill="FFFFFF"/>
        </w:rPr>
        <w:t xml:space="preserve">/100mls for </w:t>
      </w:r>
      <w:r w:rsidR="000A0609">
        <w:rPr>
          <w:rFonts w:cs="Arial"/>
          <w:i/>
          <w:color w:val="000000"/>
          <w:szCs w:val="24"/>
          <w:shd w:val="clear" w:color="auto" w:fill="FFFFFF"/>
        </w:rPr>
        <w:t xml:space="preserve">E.coli </w:t>
      </w:r>
      <w:r w:rsidR="00EB038D">
        <w:rPr>
          <w:rFonts w:cs="Arial"/>
          <w:color w:val="000000"/>
          <w:szCs w:val="24"/>
          <w:shd w:val="clear" w:color="auto" w:fill="FFFFFF"/>
        </w:rPr>
        <w:t xml:space="preserve">in any sample </w:t>
      </w:r>
      <w:r w:rsidR="00F86689" w:rsidRPr="001936DE">
        <w:rPr>
          <w:rFonts w:cs="Arial"/>
          <w:color w:val="000000"/>
          <w:szCs w:val="24"/>
          <w:shd w:val="clear" w:color="auto" w:fill="FFFFFF"/>
        </w:rPr>
        <w:t xml:space="preserve">(TDEC, </w:t>
      </w:r>
      <w:r w:rsidR="000E17AD" w:rsidRPr="001936DE">
        <w:rPr>
          <w:rFonts w:cs="Arial"/>
          <w:color w:val="000000"/>
          <w:szCs w:val="24"/>
          <w:shd w:val="clear" w:color="auto" w:fill="FFFFFF"/>
        </w:rPr>
        <w:t>2013</w:t>
      </w:r>
      <w:r w:rsidR="00F86689" w:rsidRPr="001936DE">
        <w:rPr>
          <w:rFonts w:cs="Arial"/>
          <w:color w:val="000000"/>
          <w:szCs w:val="24"/>
          <w:shd w:val="clear" w:color="auto" w:fill="FFFFFF"/>
        </w:rPr>
        <w:t>)</w:t>
      </w:r>
      <w:r w:rsidR="005503DC" w:rsidRPr="001936DE">
        <w:rPr>
          <w:rFonts w:cs="Arial"/>
          <w:color w:val="000000"/>
          <w:szCs w:val="24"/>
          <w:shd w:val="clear" w:color="auto" w:fill="FFFFFF"/>
        </w:rPr>
        <w:t xml:space="preserve">. </w:t>
      </w:r>
    </w:p>
    <w:p w:rsidR="00D105F4" w:rsidRPr="001936DE" w:rsidRDefault="00D105F4" w:rsidP="003530E8">
      <w:pPr>
        <w:pStyle w:val="NoSpacing"/>
        <w:spacing w:line="480" w:lineRule="auto"/>
        <w:ind w:firstLine="720"/>
        <w:rPr>
          <w:rFonts w:cs="Arial"/>
          <w:color w:val="000000"/>
          <w:szCs w:val="24"/>
          <w:shd w:val="clear" w:color="auto" w:fill="FFFFFF"/>
        </w:rPr>
      </w:pPr>
    </w:p>
    <w:p w:rsidR="00C86834" w:rsidRPr="001936DE" w:rsidRDefault="00C544B2" w:rsidP="003530E8">
      <w:pPr>
        <w:pStyle w:val="NoSpacing"/>
        <w:spacing w:line="480" w:lineRule="auto"/>
        <w:rPr>
          <w:rFonts w:cs="Arial"/>
          <w:color w:val="000000"/>
          <w:szCs w:val="24"/>
          <w:shd w:val="clear" w:color="auto" w:fill="FFFFFF"/>
        </w:rPr>
      </w:pPr>
      <w:r w:rsidRPr="001936DE">
        <w:rPr>
          <w:rFonts w:cs="Arial"/>
          <w:color w:val="000000"/>
          <w:szCs w:val="24"/>
          <w:shd w:val="clear" w:color="auto" w:fill="FFFFFF"/>
        </w:rPr>
        <w:t xml:space="preserve">There is evidence that relying </w:t>
      </w:r>
      <w:r w:rsidR="002C367A" w:rsidRPr="001936DE">
        <w:rPr>
          <w:rFonts w:cs="Arial"/>
          <w:color w:val="000000"/>
          <w:szCs w:val="24"/>
          <w:shd w:val="clear" w:color="auto" w:fill="FFFFFF"/>
        </w:rPr>
        <w:t>solely</w:t>
      </w:r>
      <w:r w:rsidRPr="001936DE">
        <w:rPr>
          <w:rFonts w:cs="Arial"/>
          <w:color w:val="000000"/>
          <w:szCs w:val="24"/>
          <w:shd w:val="clear" w:color="auto" w:fill="FFFFFF"/>
        </w:rPr>
        <w:t xml:space="preserve"> on </w:t>
      </w:r>
      <w:r w:rsidRPr="001936DE">
        <w:rPr>
          <w:rFonts w:cs="Arial"/>
          <w:i/>
          <w:color w:val="000000"/>
          <w:szCs w:val="24"/>
          <w:shd w:val="clear" w:color="auto" w:fill="FFFFFF"/>
        </w:rPr>
        <w:t>E.coli</w:t>
      </w:r>
      <w:r w:rsidRPr="001936DE">
        <w:rPr>
          <w:rFonts w:cs="Arial"/>
          <w:color w:val="000000"/>
          <w:szCs w:val="24"/>
          <w:shd w:val="clear" w:color="auto" w:fill="FFFFFF"/>
        </w:rPr>
        <w:t xml:space="preserve"> may not be the optimum </w:t>
      </w:r>
      <w:r w:rsidR="002C367A" w:rsidRPr="001936DE">
        <w:rPr>
          <w:rFonts w:cs="Arial"/>
          <w:color w:val="000000"/>
          <w:szCs w:val="24"/>
          <w:shd w:val="clear" w:color="auto" w:fill="FFFFFF"/>
        </w:rPr>
        <w:t>method</w:t>
      </w:r>
      <w:r w:rsidRPr="001936DE">
        <w:rPr>
          <w:rFonts w:cs="Arial"/>
          <w:color w:val="000000"/>
          <w:szCs w:val="24"/>
          <w:shd w:val="clear" w:color="auto" w:fill="FFFFFF"/>
        </w:rPr>
        <w:t xml:space="preserve"> for </w:t>
      </w:r>
      <w:r w:rsidR="002C367A" w:rsidRPr="001936DE">
        <w:rPr>
          <w:rFonts w:cs="Arial"/>
          <w:color w:val="000000"/>
          <w:szCs w:val="24"/>
          <w:shd w:val="clear" w:color="auto" w:fill="FFFFFF"/>
        </w:rPr>
        <w:t xml:space="preserve">detecting </w:t>
      </w:r>
      <w:r w:rsidR="007C61D4" w:rsidRPr="001936DE">
        <w:rPr>
          <w:rFonts w:cs="Arial"/>
          <w:color w:val="000000"/>
          <w:szCs w:val="24"/>
          <w:shd w:val="clear" w:color="auto" w:fill="FFFFFF"/>
        </w:rPr>
        <w:t xml:space="preserve">livestock-related </w:t>
      </w:r>
      <w:r w:rsidR="00C431B8" w:rsidRPr="001936DE">
        <w:rPr>
          <w:rFonts w:cs="Arial"/>
          <w:color w:val="000000"/>
          <w:szCs w:val="24"/>
          <w:shd w:val="clear" w:color="auto" w:fill="FFFFFF"/>
        </w:rPr>
        <w:t xml:space="preserve">fecal pollution </w:t>
      </w:r>
      <w:r w:rsidR="00AA2D09" w:rsidRPr="001936DE">
        <w:rPr>
          <w:rFonts w:cs="Arial"/>
          <w:color w:val="000000"/>
          <w:szCs w:val="24"/>
          <w:shd w:val="clear" w:color="auto" w:fill="FFFFFF"/>
        </w:rPr>
        <w:t>(Cook, 2011</w:t>
      </w:r>
      <w:r w:rsidRPr="001936DE">
        <w:rPr>
          <w:rFonts w:cs="Arial"/>
          <w:color w:val="000000"/>
          <w:szCs w:val="24"/>
          <w:shd w:val="clear" w:color="auto" w:fill="FFFFFF"/>
        </w:rPr>
        <w:t xml:space="preserve">).  </w:t>
      </w:r>
      <w:r w:rsidR="00D85B2B" w:rsidRPr="001936DE">
        <w:rPr>
          <w:rFonts w:cs="Arial"/>
          <w:color w:val="000000"/>
          <w:szCs w:val="24"/>
          <w:shd w:val="clear" w:color="auto" w:fill="FFFFFF"/>
        </w:rPr>
        <w:t>One</w:t>
      </w:r>
      <w:r w:rsidRPr="001936DE">
        <w:rPr>
          <w:rFonts w:cs="Arial"/>
          <w:color w:val="000000"/>
          <w:szCs w:val="24"/>
          <w:shd w:val="clear" w:color="auto" w:fill="FFFFFF"/>
        </w:rPr>
        <w:t xml:space="preserve"> </w:t>
      </w:r>
      <w:r w:rsidR="007C61D4" w:rsidRPr="001936DE">
        <w:rPr>
          <w:rFonts w:cs="Arial"/>
          <w:color w:val="000000"/>
          <w:szCs w:val="24"/>
          <w:shd w:val="clear" w:color="auto" w:fill="FFFFFF"/>
        </w:rPr>
        <w:t xml:space="preserve">concern is there are typically many sources of fecal contamination in a watershed (livestock, wildlife, humans, etc.), and </w:t>
      </w:r>
      <w:r w:rsidR="007C61D4" w:rsidRPr="001936DE">
        <w:rPr>
          <w:rFonts w:cs="Arial"/>
          <w:i/>
          <w:color w:val="000000"/>
          <w:szCs w:val="24"/>
          <w:shd w:val="clear" w:color="auto" w:fill="FFFFFF"/>
        </w:rPr>
        <w:t xml:space="preserve">E.coli </w:t>
      </w:r>
      <w:r w:rsidR="00374FAB" w:rsidRPr="001936DE">
        <w:rPr>
          <w:rFonts w:cs="Arial"/>
          <w:color w:val="000000"/>
          <w:szCs w:val="24"/>
          <w:shd w:val="clear" w:color="auto" w:fill="FFFFFF"/>
        </w:rPr>
        <w:t xml:space="preserve">generated </w:t>
      </w:r>
      <w:r w:rsidR="007C61D4" w:rsidRPr="001936DE">
        <w:rPr>
          <w:rFonts w:cs="Arial"/>
          <w:color w:val="000000"/>
          <w:szCs w:val="24"/>
          <w:shd w:val="clear" w:color="auto" w:fill="FFFFFF"/>
        </w:rPr>
        <w:t xml:space="preserve">from these sources </w:t>
      </w:r>
      <w:r w:rsidR="00DE40C0">
        <w:rPr>
          <w:rFonts w:cs="Arial"/>
          <w:color w:val="000000"/>
          <w:szCs w:val="24"/>
          <w:shd w:val="clear" w:color="auto" w:fill="FFFFFF"/>
        </w:rPr>
        <w:t>is difficult to</w:t>
      </w:r>
      <w:r w:rsidR="007C61D4" w:rsidRPr="001936DE">
        <w:rPr>
          <w:rFonts w:cs="Arial"/>
          <w:color w:val="000000"/>
          <w:szCs w:val="24"/>
          <w:shd w:val="clear" w:color="auto" w:fill="FFFFFF"/>
        </w:rPr>
        <w:t xml:space="preserve"> </w:t>
      </w:r>
      <w:r w:rsidR="00DE40C0">
        <w:rPr>
          <w:rFonts w:cs="Arial"/>
          <w:color w:val="000000"/>
          <w:szCs w:val="24"/>
          <w:shd w:val="clear" w:color="auto" w:fill="FFFFFF"/>
        </w:rPr>
        <w:t>distinguish</w:t>
      </w:r>
      <w:r w:rsidR="007C61D4" w:rsidRPr="001936DE">
        <w:rPr>
          <w:rFonts w:cs="Arial"/>
          <w:color w:val="000000"/>
          <w:szCs w:val="24"/>
          <w:shd w:val="clear" w:color="auto" w:fill="FFFFFF"/>
        </w:rPr>
        <w:t xml:space="preserve"> (</w:t>
      </w:r>
      <w:proofErr w:type="spellStart"/>
      <w:r w:rsidR="007C61D4" w:rsidRPr="001936DE">
        <w:rPr>
          <w:rFonts w:cs="Arial"/>
          <w:szCs w:val="24"/>
        </w:rPr>
        <w:t>Savichtcheva</w:t>
      </w:r>
      <w:proofErr w:type="spellEnd"/>
      <w:r w:rsidR="007C61D4" w:rsidRPr="001936DE">
        <w:rPr>
          <w:rFonts w:cs="Arial"/>
          <w:szCs w:val="24"/>
        </w:rPr>
        <w:t>, 2007)</w:t>
      </w:r>
      <w:r w:rsidR="007C61D4" w:rsidRPr="001936DE">
        <w:rPr>
          <w:rFonts w:cs="Arial"/>
          <w:color w:val="000000"/>
          <w:szCs w:val="24"/>
          <w:shd w:val="clear" w:color="auto" w:fill="FFFFFF"/>
        </w:rPr>
        <w:t>.</w:t>
      </w:r>
      <w:r w:rsidRPr="001936DE">
        <w:rPr>
          <w:rFonts w:cs="Arial"/>
          <w:color w:val="000000"/>
          <w:szCs w:val="24"/>
          <w:shd w:val="clear" w:color="auto" w:fill="FFFFFF"/>
        </w:rPr>
        <w:t xml:space="preserve"> </w:t>
      </w:r>
      <w:r w:rsidR="004F08F8" w:rsidRPr="001936DE">
        <w:rPr>
          <w:rFonts w:cs="Arial"/>
          <w:color w:val="000000"/>
          <w:szCs w:val="24"/>
          <w:shd w:val="clear" w:color="auto" w:fill="FFFFFF"/>
        </w:rPr>
        <w:t>I</w:t>
      </w:r>
      <w:r w:rsidRPr="001936DE">
        <w:rPr>
          <w:rFonts w:cs="Arial"/>
          <w:color w:val="000000"/>
          <w:szCs w:val="24"/>
          <w:shd w:val="clear" w:color="auto" w:fill="FFFFFF"/>
        </w:rPr>
        <w:t>f a fecal indicator has the ability to reproduce outside of the host,</w:t>
      </w:r>
      <w:r w:rsidR="00D85B2B" w:rsidRPr="001936DE">
        <w:rPr>
          <w:rFonts w:cs="Arial"/>
          <w:color w:val="000000"/>
          <w:szCs w:val="24"/>
          <w:shd w:val="clear" w:color="auto" w:fill="FFFFFF"/>
        </w:rPr>
        <w:t xml:space="preserve"> as </w:t>
      </w:r>
      <w:r w:rsidR="00D85B2B" w:rsidRPr="001936DE">
        <w:rPr>
          <w:rFonts w:cs="Arial"/>
          <w:i/>
          <w:color w:val="000000"/>
          <w:szCs w:val="24"/>
          <w:shd w:val="clear" w:color="auto" w:fill="FFFFFF"/>
        </w:rPr>
        <w:t xml:space="preserve">E.coli </w:t>
      </w:r>
      <w:r w:rsidR="00D85B2B" w:rsidRPr="001936DE">
        <w:rPr>
          <w:rFonts w:cs="Arial"/>
          <w:color w:val="000000"/>
          <w:szCs w:val="24"/>
          <w:shd w:val="clear" w:color="auto" w:fill="FFFFFF"/>
        </w:rPr>
        <w:t>does</w:t>
      </w:r>
      <w:r w:rsidR="008A65DF" w:rsidRPr="001936DE">
        <w:rPr>
          <w:rFonts w:cs="Arial"/>
          <w:color w:val="000000"/>
          <w:szCs w:val="24"/>
          <w:shd w:val="clear" w:color="auto" w:fill="FFFFFF"/>
        </w:rPr>
        <w:t xml:space="preserve"> under some conditions</w:t>
      </w:r>
      <w:r w:rsidR="00D85B2B" w:rsidRPr="001936DE">
        <w:rPr>
          <w:rFonts w:cs="Arial"/>
          <w:color w:val="000000"/>
          <w:szCs w:val="24"/>
          <w:shd w:val="clear" w:color="auto" w:fill="FFFFFF"/>
        </w:rPr>
        <w:t>,</w:t>
      </w:r>
      <w:r w:rsidRPr="001936DE">
        <w:rPr>
          <w:rFonts w:cs="Arial"/>
          <w:color w:val="000000"/>
          <w:szCs w:val="24"/>
          <w:shd w:val="clear" w:color="auto" w:fill="FFFFFF"/>
        </w:rPr>
        <w:t xml:space="preserve"> it may </w:t>
      </w:r>
      <w:r w:rsidR="004F08F8" w:rsidRPr="001936DE">
        <w:rPr>
          <w:rFonts w:cs="Arial"/>
          <w:color w:val="000000"/>
          <w:szCs w:val="24"/>
          <w:shd w:val="clear" w:color="auto" w:fill="FFFFFF"/>
        </w:rPr>
        <w:t>cause an over estimation of fecal pollution</w:t>
      </w:r>
      <w:r w:rsidR="00B93008" w:rsidRPr="001936DE">
        <w:rPr>
          <w:rFonts w:cs="Arial"/>
          <w:color w:val="000000"/>
          <w:szCs w:val="24"/>
          <w:shd w:val="clear" w:color="auto" w:fill="FFFFFF"/>
        </w:rPr>
        <w:t xml:space="preserve"> (Brennan, 2010</w:t>
      </w:r>
      <w:r w:rsidRPr="001936DE">
        <w:rPr>
          <w:rFonts w:cs="Arial"/>
          <w:color w:val="000000"/>
          <w:szCs w:val="24"/>
          <w:shd w:val="clear" w:color="auto" w:fill="FFFFFF"/>
        </w:rPr>
        <w:t xml:space="preserve">). </w:t>
      </w:r>
      <w:r w:rsidR="00062683">
        <w:rPr>
          <w:rFonts w:cs="Arial"/>
          <w:color w:val="000000"/>
          <w:szCs w:val="24"/>
          <w:shd w:val="clear" w:color="auto" w:fill="FFFFFF"/>
        </w:rPr>
        <w:t xml:space="preserve">This has been observed in temperate soils where </w:t>
      </w:r>
      <w:r w:rsidR="005E7003">
        <w:rPr>
          <w:rFonts w:cs="Arial"/>
          <w:color w:val="000000"/>
          <w:szCs w:val="24"/>
          <w:shd w:val="clear" w:color="auto" w:fill="FFFFFF"/>
        </w:rPr>
        <w:t>resident</w:t>
      </w:r>
      <w:r w:rsidR="00062683">
        <w:rPr>
          <w:rFonts w:cs="Arial"/>
          <w:color w:val="000000"/>
          <w:szCs w:val="24"/>
          <w:shd w:val="clear" w:color="auto" w:fill="FFFFFF"/>
        </w:rPr>
        <w:t xml:space="preserve"> </w:t>
      </w:r>
      <w:r w:rsidR="00062683">
        <w:rPr>
          <w:rFonts w:cs="Arial"/>
          <w:i/>
          <w:color w:val="000000"/>
          <w:szCs w:val="24"/>
          <w:shd w:val="clear" w:color="auto" w:fill="FFFFFF"/>
        </w:rPr>
        <w:t xml:space="preserve">E.coli </w:t>
      </w:r>
      <w:r w:rsidR="00062683">
        <w:rPr>
          <w:rFonts w:cs="Arial"/>
          <w:color w:val="000000"/>
          <w:szCs w:val="24"/>
          <w:shd w:val="clear" w:color="auto" w:fill="FFFFFF"/>
        </w:rPr>
        <w:t>populations fluctuated throughout the year from &lt;1 CFU/g of soil to over 3x10^3 CFU/g</w:t>
      </w:r>
      <w:r w:rsidR="0059696D">
        <w:rPr>
          <w:rFonts w:cs="Arial"/>
          <w:color w:val="000000"/>
          <w:szCs w:val="24"/>
          <w:shd w:val="clear" w:color="auto" w:fill="FFFFFF"/>
        </w:rPr>
        <w:t xml:space="preserve"> of</w:t>
      </w:r>
      <w:r w:rsidR="00062683">
        <w:rPr>
          <w:rFonts w:cs="Arial"/>
          <w:color w:val="000000"/>
          <w:szCs w:val="24"/>
          <w:shd w:val="clear" w:color="auto" w:fill="FFFFFF"/>
        </w:rPr>
        <w:t xml:space="preserve"> soil (Ishii, 2006). </w:t>
      </w:r>
      <w:r w:rsidR="00CA5C93">
        <w:rPr>
          <w:rFonts w:cs="Arial"/>
          <w:i/>
          <w:color w:val="000000"/>
          <w:szCs w:val="24"/>
          <w:shd w:val="clear" w:color="auto" w:fill="FFFFFF"/>
        </w:rPr>
        <w:t xml:space="preserve">E.coli </w:t>
      </w:r>
      <w:r w:rsidR="00CA5C93">
        <w:rPr>
          <w:rFonts w:cs="Arial"/>
          <w:color w:val="000000"/>
          <w:szCs w:val="24"/>
          <w:shd w:val="clear" w:color="auto" w:fill="FFFFFF"/>
        </w:rPr>
        <w:t>c</w:t>
      </w:r>
      <w:r w:rsidR="008745A8">
        <w:rPr>
          <w:rFonts w:cs="Arial"/>
          <w:color w:val="000000"/>
          <w:szCs w:val="24"/>
          <w:shd w:val="clear" w:color="auto" w:fill="FFFFFF"/>
        </w:rPr>
        <w:t>oncentration</w:t>
      </w:r>
      <w:r w:rsidR="00CA5C93">
        <w:rPr>
          <w:rFonts w:cs="Arial"/>
          <w:color w:val="000000"/>
          <w:szCs w:val="24"/>
          <w:shd w:val="clear" w:color="auto" w:fill="FFFFFF"/>
        </w:rPr>
        <w:t xml:space="preserve">s </w:t>
      </w:r>
      <w:r w:rsidR="008A65DF" w:rsidRPr="001936DE">
        <w:rPr>
          <w:rFonts w:cs="Arial"/>
          <w:color w:val="000000"/>
          <w:szCs w:val="24"/>
          <w:shd w:val="clear" w:color="auto" w:fill="FFFFFF"/>
        </w:rPr>
        <w:t xml:space="preserve">in surface water </w:t>
      </w:r>
      <w:r w:rsidR="00CA5C93">
        <w:rPr>
          <w:rFonts w:cs="Arial"/>
          <w:color w:val="000000"/>
          <w:szCs w:val="24"/>
          <w:shd w:val="clear" w:color="auto" w:fill="FFFFFF"/>
        </w:rPr>
        <w:t>are</w:t>
      </w:r>
      <w:r w:rsidR="008745A8">
        <w:rPr>
          <w:rFonts w:cs="Arial"/>
          <w:color w:val="000000"/>
          <w:szCs w:val="24"/>
          <w:shd w:val="clear" w:color="auto" w:fill="FFFFFF"/>
        </w:rPr>
        <w:t xml:space="preserve"> often </w:t>
      </w:r>
      <w:r w:rsidR="00374FAB" w:rsidRPr="001936DE">
        <w:rPr>
          <w:rFonts w:cs="Arial"/>
          <w:color w:val="000000"/>
          <w:szCs w:val="24"/>
          <w:shd w:val="clear" w:color="auto" w:fill="FFFFFF"/>
        </w:rPr>
        <w:t>influenced</w:t>
      </w:r>
      <w:r w:rsidR="008A65DF" w:rsidRPr="001936DE">
        <w:rPr>
          <w:rFonts w:cs="Arial"/>
          <w:color w:val="000000"/>
          <w:szCs w:val="24"/>
          <w:shd w:val="clear" w:color="auto" w:fill="FFFFFF"/>
        </w:rPr>
        <w:t xml:space="preserve"> by </w:t>
      </w:r>
      <w:r w:rsidR="008A65DF" w:rsidRPr="001936DE">
        <w:rPr>
          <w:rFonts w:cs="Arial"/>
          <w:color w:val="000000"/>
          <w:szCs w:val="24"/>
          <w:shd w:val="clear" w:color="auto" w:fill="FFFFFF"/>
        </w:rPr>
        <w:lastRenderedPageBreak/>
        <w:t>seasonal and short-term variations in precipitation</w:t>
      </w:r>
      <w:r w:rsidR="00DE40C0">
        <w:rPr>
          <w:rFonts w:cs="Arial"/>
          <w:color w:val="000000"/>
          <w:szCs w:val="24"/>
          <w:shd w:val="clear" w:color="auto" w:fill="FFFFFF"/>
        </w:rPr>
        <w:t xml:space="preserve"> (</w:t>
      </w:r>
      <w:r w:rsidR="00617A23">
        <w:rPr>
          <w:rFonts w:cs="Arial"/>
          <w:color w:val="000000"/>
          <w:szCs w:val="24"/>
          <w:shd w:val="clear" w:color="auto" w:fill="FFFFFF"/>
        </w:rPr>
        <w:t xml:space="preserve">Van </w:t>
      </w:r>
      <w:proofErr w:type="spellStart"/>
      <w:r w:rsidR="00617A23">
        <w:rPr>
          <w:rFonts w:cs="Arial"/>
          <w:color w:val="000000"/>
          <w:szCs w:val="24"/>
          <w:shd w:val="clear" w:color="auto" w:fill="FFFFFF"/>
        </w:rPr>
        <w:t>Donsel</w:t>
      </w:r>
      <w:proofErr w:type="spellEnd"/>
      <w:r w:rsidR="00DE40C0">
        <w:rPr>
          <w:rFonts w:cs="Arial"/>
          <w:color w:val="000000"/>
          <w:szCs w:val="24"/>
          <w:shd w:val="clear" w:color="auto" w:fill="FFFFFF"/>
        </w:rPr>
        <w:t xml:space="preserve">, </w:t>
      </w:r>
      <w:r w:rsidR="00617A23">
        <w:rPr>
          <w:rFonts w:cs="Arial"/>
          <w:color w:val="000000"/>
          <w:szCs w:val="24"/>
          <w:shd w:val="clear" w:color="auto" w:fill="FFFFFF"/>
        </w:rPr>
        <w:t>1967</w:t>
      </w:r>
      <w:r w:rsidR="00DE40C0">
        <w:rPr>
          <w:rFonts w:cs="Arial"/>
          <w:color w:val="000000"/>
          <w:szCs w:val="24"/>
          <w:shd w:val="clear" w:color="auto" w:fill="FFFFFF"/>
        </w:rPr>
        <w:t>)</w:t>
      </w:r>
      <w:r w:rsidR="008A65DF" w:rsidRPr="001936DE">
        <w:rPr>
          <w:rFonts w:cs="Arial"/>
          <w:color w:val="000000"/>
          <w:szCs w:val="24"/>
          <w:shd w:val="clear" w:color="auto" w:fill="FFFFFF"/>
        </w:rPr>
        <w:t xml:space="preserve">. As a result of these factors it can be difficult to assess the impact of a specific livestock operation or manure management practice on water quality in a stream or other surface water body. </w:t>
      </w:r>
    </w:p>
    <w:p w:rsidR="00D105F4" w:rsidRPr="001936DE" w:rsidRDefault="00D105F4" w:rsidP="003530E8">
      <w:pPr>
        <w:pStyle w:val="NoSpacing"/>
        <w:spacing w:line="480" w:lineRule="auto"/>
        <w:ind w:firstLine="720"/>
        <w:rPr>
          <w:rFonts w:cs="Arial"/>
          <w:color w:val="000000"/>
          <w:szCs w:val="24"/>
          <w:shd w:val="clear" w:color="auto" w:fill="FFFFFF"/>
        </w:rPr>
      </w:pPr>
    </w:p>
    <w:p w:rsidR="00C544B2" w:rsidRPr="001936DE" w:rsidRDefault="004F08F8" w:rsidP="003530E8">
      <w:pPr>
        <w:pStyle w:val="NoSpacing"/>
        <w:spacing w:line="480" w:lineRule="auto"/>
        <w:rPr>
          <w:rFonts w:cs="Arial"/>
          <w:szCs w:val="24"/>
        </w:rPr>
      </w:pPr>
      <w:r w:rsidRPr="001936DE">
        <w:rPr>
          <w:rFonts w:cs="Arial"/>
          <w:szCs w:val="24"/>
        </w:rPr>
        <w:t xml:space="preserve">Using </w:t>
      </w:r>
      <w:r w:rsidRPr="001936DE">
        <w:rPr>
          <w:rFonts w:cs="Arial"/>
          <w:i/>
          <w:szCs w:val="24"/>
        </w:rPr>
        <w:t xml:space="preserve">E.coli </w:t>
      </w:r>
      <w:r w:rsidR="00CA5C93">
        <w:rPr>
          <w:rFonts w:cs="Arial"/>
          <w:szCs w:val="24"/>
        </w:rPr>
        <w:t xml:space="preserve">in conjunction with </w:t>
      </w:r>
      <w:r w:rsidR="00317148">
        <w:rPr>
          <w:rFonts w:cs="Arial"/>
          <w:szCs w:val="24"/>
        </w:rPr>
        <w:t xml:space="preserve">host-specific </w:t>
      </w:r>
      <w:r w:rsidR="00956306">
        <w:rPr>
          <w:rFonts w:cs="Arial"/>
          <w:szCs w:val="24"/>
        </w:rPr>
        <w:t>indicators</w:t>
      </w:r>
      <w:r w:rsidR="00317148">
        <w:rPr>
          <w:rFonts w:cs="Arial"/>
          <w:szCs w:val="24"/>
        </w:rPr>
        <w:t xml:space="preserve"> </w:t>
      </w:r>
      <w:r w:rsidR="00CA5C93">
        <w:rPr>
          <w:rFonts w:cs="Arial"/>
          <w:szCs w:val="24"/>
        </w:rPr>
        <w:t>may</w:t>
      </w:r>
      <w:r w:rsidR="00C544B2" w:rsidRPr="001936DE">
        <w:rPr>
          <w:rFonts w:cs="Arial"/>
          <w:szCs w:val="24"/>
        </w:rPr>
        <w:t xml:space="preserve"> </w:t>
      </w:r>
      <w:r w:rsidR="00317148">
        <w:rPr>
          <w:rFonts w:cs="Arial"/>
          <w:szCs w:val="24"/>
        </w:rPr>
        <w:t xml:space="preserve">provide evidence </w:t>
      </w:r>
      <w:r w:rsidR="002D7FA2">
        <w:rPr>
          <w:rFonts w:cs="Arial"/>
          <w:szCs w:val="24"/>
        </w:rPr>
        <w:t xml:space="preserve">of the impact of </w:t>
      </w:r>
      <w:r w:rsidR="00C544B2" w:rsidRPr="001936DE">
        <w:rPr>
          <w:rFonts w:cs="Arial"/>
          <w:szCs w:val="24"/>
        </w:rPr>
        <w:t>specific fecal contamination source</w:t>
      </w:r>
      <w:r w:rsidR="00317148">
        <w:rPr>
          <w:rFonts w:cs="Arial"/>
          <w:szCs w:val="24"/>
        </w:rPr>
        <w:t>s</w:t>
      </w:r>
      <w:r w:rsidR="007D24CA" w:rsidRPr="001936DE">
        <w:rPr>
          <w:rFonts w:cs="Arial"/>
          <w:szCs w:val="24"/>
        </w:rPr>
        <w:t xml:space="preserve">. </w:t>
      </w:r>
      <w:r w:rsidR="00163423" w:rsidRPr="001936DE">
        <w:rPr>
          <w:rFonts w:cs="Arial"/>
          <w:szCs w:val="24"/>
        </w:rPr>
        <w:t xml:space="preserve">In </w:t>
      </w:r>
      <w:r w:rsidR="00B74E45" w:rsidRPr="001936DE">
        <w:rPr>
          <w:rFonts w:cs="Arial"/>
          <w:szCs w:val="24"/>
        </w:rPr>
        <w:t>the case of dairy farms, bovine-specific</w:t>
      </w:r>
      <w:r w:rsidR="00163423" w:rsidRPr="001936DE">
        <w:rPr>
          <w:rFonts w:cs="Arial"/>
          <w:szCs w:val="24"/>
        </w:rPr>
        <w:t xml:space="preserve"> fecal indicator</w:t>
      </w:r>
      <w:r w:rsidR="0094505C" w:rsidRPr="001936DE">
        <w:rPr>
          <w:rFonts w:cs="Arial"/>
          <w:szCs w:val="24"/>
        </w:rPr>
        <w:t>s</w:t>
      </w:r>
      <w:r w:rsidR="00163423" w:rsidRPr="001936DE">
        <w:rPr>
          <w:rFonts w:cs="Arial"/>
          <w:szCs w:val="24"/>
        </w:rPr>
        <w:t xml:space="preserve"> </w:t>
      </w:r>
      <w:r w:rsidR="002D7FA2">
        <w:rPr>
          <w:rFonts w:cs="Arial"/>
          <w:szCs w:val="24"/>
        </w:rPr>
        <w:t>may</w:t>
      </w:r>
      <w:r w:rsidR="00B74E45" w:rsidRPr="001936DE">
        <w:rPr>
          <w:rFonts w:cs="Arial"/>
          <w:szCs w:val="24"/>
        </w:rPr>
        <w:t xml:space="preserve"> help determine which management practices on farms are having a significant impact on water quality </w:t>
      </w:r>
      <w:r w:rsidR="00C544B2" w:rsidRPr="001936DE">
        <w:rPr>
          <w:rFonts w:cs="Arial"/>
          <w:szCs w:val="24"/>
        </w:rPr>
        <w:t>(</w:t>
      </w:r>
      <w:proofErr w:type="spellStart"/>
      <w:r w:rsidR="00163656" w:rsidRPr="001936DE">
        <w:rPr>
          <w:rFonts w:cs="Arial"/>
          <w:szCs w:val="24"/>
          <w:shd w:val="clear" w:color="auto" w:fill="FFFFFF"/>
        </w:rPr>
        <w:t>Jaffrezic</w:t>
      </w:r>
      <w:proofErr w:type="spellEnd"/>
      <w:r w:rsidR="00163656" w:rsidRPr="001936DE">
        <w:rPr>
          <w:rFonts w:cs="Arial"/>
          <w:szCs w:val="24"/>
          <w:shd w:val="clear" w:color="auto" w:fill="FFFFFF"/>
        </w:rPr>
        <w:t xml:space="preserve">, </w:t>
      </w:r>
      <w:r w:rsidR="00FC416F" w:rsidRPr="001936DE">
        <w:rPr>
          <w:rFonts w:cs="Arial"/>
          <w:szCs w:val="24"/>
          <w:shd w:val="clear" w:color="auto" w:fill="FFFFFF"/>
        </w:rPr>
        <w:t xml:space="preserve">2011; </w:t>
      </w:r>
      <w:r w:rsidR="002B5AF7">
        <w:rPr>
          <w:rFonts w:cs="Arial"/>
          <w:szCs w:val="24"/>
          <w:shd w:val="clear" w:color="auto" w:fill="FFFFFF"/>
        </w:rPr>
        <w:t xml:space="preserve">Scott, 2002). Fecal related </w:t>
      </w:r>
      <w:r w:rsidR="002B5AF7" w:rsidRPr="00956306">
        <w:rPr>
          <w:rFonts w:cs="Arial"/>
          <w:i/>
          <w:szCs w:val="24"/>
          <w:shd w:val="clear" w:color="auto" w:fill="FFFFFF"/>
        </w:rPr>
        <w:t>Bacteroides</w:t>
      </w:r>
      <w:r w:rsidR="002B5AF7">
        <w:rPr>
          <w:rFonts w:cs="Arial"/>
          <w:szCs w:val="24"/>
          <w:shd w:val="clear" w:color="auto" w:fill="FFFFFF"/>
        </w:rPr>
        <w:t xml:space="preserve"> are </w:t>
      </w:r>
      <w:proofErr w:type="gramStart"/>
      <w:r w:rsidR="00956306">
        <w:rPr>
          <w:rFonts w:cs="Arial"/>
          <w:szCs w:val="24"/>
          <w:shd w:val="clear" w:color="auto" w:fill="FFFFFF"/>
        </w:rPr>
        <w:t>a well</w:t>
      </w:r>
      <w:proofErr w:type="gramEnd"/>
      <w:r w:rsidR="00956306">
        <w:rPr>
          <w:rFonts w:cs="Arial"/>
          <w:szCs w:val="24"/>
          <w:shd w:val="clear" w:color="auto" w:fill="FFFFFF"/>
        </w:rPr>
        <w:t>-studied</w:t>
      </w:r>
      <w:r w:rsidR="002B5AF7">
        <w:rPr>
          <w:rFonts w:cs="Arial"/>
          <w:szCs w:val="24"/>
          <w:shd w:val="clear" w:color="auto" w:fill="FFFFFF"/>
        </w:rPr>
        <w:t xml:space="preserve"> alternative indicators to </w:t>
      </w:r>
      <w:r w:rsidR="002B5AF7">
        <w:rPr>
          <w:rFonts w:cs="Arial"/>
          <w:i/>
          <w:szCs w:val="24"/>
          <w:shd w:val="clear" w:color="auto" w:fill="FFFFFF"/>
        </w:rPr>
        <w:t xml:space="preserve">E.coli </w:t>
      </w:r>
      <w:r w:rsidR="002B5AF7">
        <w:rPr>
          <w:rFonts w:cs="Arial"/>
          <w:szCs w:val="24"/>
          <w:shd w:val="clear" w:color="auto" w:fill="FFFFFF"/>
        </w:rPr>
        <w:t>(</w:t>
      </w:r>
      <w:r w:rsidR="00331D28" w:rsidRPr="001936DE">
        <w:rPr>
          <w:rFonts w:cs="Arial"/>
          <w:szCs w:val="24"/>
        </w:rPr>
        <w:t xml:space="preserve">Layton, 2006; </w:t>
      </w:r>
      <w:proofErr w:type="spellStart"/>
      <w:r w:rsidR="00331D28" w:rsidRPr="001936DE">
        <w:rPr>
          <w:rFonts w:cs="Arial"/>
          <w:szCs w:val="24"/>
        </w:rPr>
        <w:t>Savichtcheva</w:t>
      </w:r>
      <w:proofErr w:type="spellEnd"/>
      <w:r w:rsidR="002B5AF7">
        <w:rPr>
          <w:rFonts w:cs="Arial"/>
          <w:szCs w:val="24"/>
        </w:rPr>
        <w:t>, 2007)</w:t>
      </w:r>
      <w:r w:rsidR="005B300A">
        <w:rPr>
          <w:rFonts w:cs="Arial"/>
          <w:szCs w:val="24"/>
        </w:rPr>
        <w:t xml:space="preserve">. </w:t>
      </w:r>
      <w:r w:rsidR="00331D28" w:rsidRPr="001936DE">
        <w:rPr>
          <w:rFonts w:cs="Arial"/>
          <w:szCs w:val="24"/>
        </w:rPr>
        <w:t xml:space="preserve"> </w:t>
      </w:r>
      <w:r w:rsidR="005B300A">
        <w:rPr>
          <w:rFonts w:cs="Arial"/>
          <w:szCs w:val="24"/>
        </w:rPr>
        <w:t xml:space="preserve">They are </w:t>
      </w:r>
      <w:r w:rsidR="00C544B2" w:rsidRPr="001936DE">
        <w:rPr>
          <w:rFonts w:cs="Arial"/>
          <w:szCs w:val="24"/>
          <w:shd w:val="clear" w:color="auto" w:fill="FFFFFF"/>
        </w:rPr>
        <w:t xml:space="preserve">present in </w:t>
      </w:r>
      <w:r w:rsidR="00C544B2" w:rsidRPr="001936DE">
        <w:rPr>
          <w:rFonts w:cs="Arial"/>
          <w:color w:val="000000" w:themeColor="text1"/>
          <w:szCs w:val="24"/>
          <w:shd w:val="clear" w:color="auto" w:fill="FFFFFF"/>
        </w:rPr>
        <w:t>the intestines of mammals</w:t>
      </w:r>
      <w:r w:rsidR="00B74E45" w:rsidRPr="001936DE">
        <w:rPr>
          <w:rFonts w:cs="Arial"/>
          <w:color w:val="000000" w:themeColor="text1"/>
          <w:szCs w:val="24"/>
          <w:shd w:val="clear" w:color="auto" w:fill="FFFFFF"/>
        </w:rPr>
        <w:t xml:space="preserve">, </w:t>
      </w:r>
      <w:r w:rsidR="00C544B2" w:rsidRPr="001936DE">
        <w:rPr>
          <w:rFonts w:cs="Arial"/>
          <w:color w:val="000000" w:themeColor="text1"/>
          <w:szCs w:val="24"/>
          <w:shd w:val="clear" w:color="auto" w:fill="FFFFFF"/>
        </w:rPr>
        <w:t>constitute a large percenta</w:t>
      </w:r>
      <w:r w:rsidR="00FC416F" w:rsidRPr="001936DE">
        <w:rPr>
          <w:rFonts w:cs="Arial"/>
          <w:color w:val="000000" w:themeColor="text1"/>
          <w:szCs w:val="24"/>
          <w:shd w:val="clear" w:color="auto" w:fill="FFFFFF"/>
        </w:rPr>
        <w:t xml:space="preserve">ge </w:t>
      </w:r>
      <w:r w:rsidR="00BE3743" w:rsidRPr="001936DE">
        <w:rPr>
          <w:rFonts w:cs="Arial"/>
          <w:color w:val="000000" w:themeColor="text1"/>
          <w:szCs w:val="24"/>
          <w:shd w:val="clear" w:color="auto" w:fill="FFFFFF"/>
        </w:rPr>
        <w:t xml:space="preserve">of total fecal bacteria, </w:t>
      </w:r>
      <w:r w:rsidR="005B300A">
        <w:rPr>
          <w:rFonts w:cs="Arial"/>
          <w:color w:val="000000" w:themeColor="text1"/>
          <w:szCs w:val="24"/>
          <w:shd w:val="clear" w:color="auto" w:fill="FFFFFF"/>
        </w:rPr>
        <w:t>have</w:t>
      </w:r>
      <w:r w:rsidR="002B5AF7">
        <w:rPr>
          <w:rFonts w:cs="Arial"/>
          <w:color w:val="000000" w:themeColor="text1"/>
          <w:szCs w:val="24"/>
          <w:shd w:val="clear" w:color="auto" w:fill="FFFFFF"/>
        </w:rPr>
        <w:t xml:space="preserve"> </w:t>
      </w:r>
      <w:r w:rsidR="00C544B2" w:rsidRPr="001936DE">
        <w:rPr>
          <w:rFonts w:cs="Arial"/>
          <w:color w:val="000000" w:themeColor="text1"/>
          <w:szCs w:val="24"/>
          <w:shd w:val="clear" w:color="auto" w:fill="FFFFFF"/>
        </w:rPr>
        <w:t>hos</w:t>
      </w:r>
      <w:r w:rsidR="002B5AF7">
        <w:rPr>
          <w:rFonts w:cs="Arial"/>
          <w:color w:val="000000" w:themeColor="text1"/>
          <w:szCs w:val="24"/>
          <w:shd w:val="clear" w:color="auto" w:fill="FFFFFF"/>
        </w:rPr>
        <w:t>t specific</w:t>
      </w:r>
      <w:r w:rsidR="005B300A">
        <w:rPr>
          <w:rFonts w:cs="Arial"/>
          <w:color w:val="000000" w:themeColor="text1"/>
          <w:szCs w:val="24"/>
          <w:shd w:val="clear" w:color="auto" w:fill="FFFFFF"/>
        </w:rPr>
        <w:t xml:space="preserve"> strains</w:t>
      </w:r>
      <w:r w:rsidR="0094695C" w:rsidRPr="001936DE">
        <w:rPr>
          <w:rFonts w:cs="Arial"/>
          <w:color w:val="000000" w:themeColor="text1"/>
          <w:szCs w:val="24"/>
          <w:shd w:val="clear" w:color="auto" w:fill="FFFFFF"/>
        </w:rPr>
        <w:t xml:space="preserve"> (Bernhard, 2000)</w:t>
      </w:r>
      <w:r w:rsidR="0029381D" w:rsidRPr="001936DE">
        <w:rPr>
          <w:rFonts w:cs="Arial"/>
          <w:color w:val="000000" w:themeColor="text1"/>
          <w:szCs w:val="24"/>
          <w:shd w:val="clear" w:color="auto" w:fill="FFFFFF"/>
        </w:rPr>
        <w:t>,</w:t>
      </w:r>
      <w:r w:rsidR="0094695C" w:rsidRPr="001936DE">
        <w:rPr>
          <w:rFonts w:cs="Arial"/>
          <w:color w:val="000000" w:themeColor="text1"/>
          <w:szCs w:val="24"/>
          <w:shd w:val="clear" w:color="auto" w:fill="FFFFFF"/>
        </w:rPr>
        <w:t xml:space="preserve"> </w:t>
      </w:r>
      <w:r w:rsidR="00084D89" w:rsidRPr="001936DE">
        <w:rPr>
          <w:rFonts w:cs="Arial"/>
          <w:color w:val="000000" w:themeColor="text1"/>
          <w:szCs w:val="24"/>
          <w:shd w:val="clear" w:color="auto" w:fill="FFFFFF"/>
        </w:rPr>
        <w:t xml:space="preserve">and </w:t>
      </w:r>
      <w:r w:rsidR="002B5AF7">
        <w:rPr>
          <w:rFonts w:cs="Arial"/>
          <w:color w:val="000000" w:themeColor="text1"/>
          <w:szCs w:val="24"/>
          <w:shd w:val="clear" w:color="auto" w:fill="FFFFFF"/>
        </w:rPr>
        <w:t>have</w:t>
      </w:r>
      <w:r w:rsidR="00C544B2" w:rsidRPr="001936DE">
        <w:rPr>
          <w:rFonts w:cs="Arial"/>
          <w:color w:val="000000" w:themeColor="text1"/>
          <w:szCs w:val="24"/>
          <w:shd w:val="clear" w:color="auto" w:fill="FFFFFF"/>
        </w:rPr>
        <w:t xml:space="preserve"> </w:t>
      </w:r>
      <w:r w:rsidR="0091395F">
        <w:rPr>
          <w:rFonts w:cs="Arial"/>
          <w:color w:val="000000" w:themeColor="text1"/>
          <w:szCs w:val="24"/>
          <w:shd w:val="clear" w:color="auto" w:fill="FFFFFF"/>
        </w:rPr>
        <w:t xml:space="preserve">limited </w:t>
      </w:r>
      <w:r w:rsidR="00C544B2" w:rsidRPr="001936DE">
        <w:rPr>
          <w:rFonts w:cs="Arial"/>
          <w:color w:val="000000" w:themeColor="text1"/>
          <w:szCs w:val="24"/>
          <w:shd w:val="clear" w:color="auto" w:fill="FFFFFF"/>
        </w:rPr>
        <w:t>potential to reproduce outside the host (</w:t>
      </w:r>
      <w:proofErr w:type="spellStart"/>
      <w:r w:rsidR="00C544B2" w:rsidRPr="001936DE">
        <w:rPr>
          <w:rFonts w:cs="Arial"/>
          <w:color w:val="000000" w:themeColor="text1"/>
          <w:szCs w:val="24"/>
          <w:shd w:val="clear" w:color="auto" w:fill="FFFFFF"/>
        </w:rPr>
        <w:t>Kreader</w:t>
      </w:r>
      <w:proofErr w:type="spellEnd"/>
      <w:r w:rsidR="00C544B2" w:rsidRPr="001936DE">
        <w:rPr>
          <w:rFonts w:cs="Arial"/>
          <w:color w:val="000000" w:themeColor="text1"/>
          <w:szCs w:val="24"/>
          <w:shd w:val="clear" w:color="auto" w:fill="FFFFFF"/>
        </w:rPr>
        <w:t>, 1998).</w:t>
      </w:r>
      <w:r w:rsidR="005B300A">
        <w:rPr>
          <w:rFonts w:cs="Arial"/>
          <w:color w:val="000000" w:themeColor="text1"/>
          <w:szCs w:val="24"/>
          <w:shd w:val="clear" w:color="auto" w:fill="FFFFFF"/>
        </w:rPr>
        <w:t xml:space="preserve"> R</w:t>
      </w:r>
      <w:r w:rsidR="00817593" w:rsidRPr="001936DE">
        <w:rPr>
          <w:rFonts w:cs="Arial"/>
          <w:color w:val="000000" w:themeColor="text1"/>
          <w:szCs w:val="24"/>
          <w:shd w:val="clear" w:color="auto" w:fill="FFFFFF"/>
        </w:rPr>
        <w:t xml:space="preserve">eal-time </w:t>
      </w:r>
      <w:r w:rsidR="003121D5" w:rsidRPr="001936DE">
        <w:rPr>
          <w:rStyle w:val="Emphasis"/>
          <w:rFonts w:cs="Arial"/>
          <w:bCs/>
          <w:i w:val="0"/>
          <w:iCs w:val="0"/>
          <w:color w:val="000000" w:themeColor="text1"/>
          <w:szCs w:val="24"/>
          <w:shd w:val="clear" w:color="auto" w:fill="FFFFFF"/>
        </w:rPr>
        <w:t>polymerase chain reaction</w:t>
      </w:r>
      <w:r w:rsidR="003121D5" w:rsidRPr="001936DE">
        <w:rPr>
          <w:rFonts w:cs="Arial"/>
          <w:color w:val="000000" w:themeColor="text1"/>
          <w:szCs w:val="24"/>
          <w:shd w:val="clear" w:color="auto" w:fill="FFFFFF"/>
        </w:rPr>
        <w:t xml:space="preserve"> </w:t>
      </w:r>
      <w:r w:rsidR="00817593" w:rsidRPr="001936DE">
        <w:rPr>
          <w:rFonts w:cs="Arial"/>
          <w:color w:val="000000" w:themeColor="text1"/>
          <w:szCs w:val="24"/>
          <w:shd w:val="clear" w:color="auto" w:fill="FFFFFF"/>
        </w:rPr>
        <w:t>(</w:t>
      </w:r>
      <w:r w:rsidR="0091395F">
        <w:rPr>
          <w:rFonts w:cs="Arial"/>
          <w:color w:val="000000" w:themeColor="text1"/>
          <w:szCs w:val="24"/>
          <w:shd w:val="clear" w:color="auto" w:fill="FFFFFF"/>
        </w:rPr>
        <w:t>PCR</w:t>
      </w:r>
      <w:r w:rsidR="00401081" w:rsidRPr="001936DE">
        <w:rPr>
          <w:rFonts w:cs="Arial"/>
          <w:color w:val="000000" w:themeColor="text1"/>
          <w:szCs w:val="24"/>
          <w:shd w:val="clear" w:color="auto" w:fill="FFFFFF"/>
        </w:rPr>
        <w:t>)</w:t>
      </w:r>
      <w:r w:rsidR="003121D5" w:rsidRPr="001936DE">
        <w:rPr>
          <w:rStyle w:val="apple-converted-space"/>
          <w:rFonts w:cs="Arial"/>
          <w:color w:val="000000" w:themeColor="text1"/>
          <w:szCs w:val="24"/>
          <w:shd w:val="clear" w:color="auto" w:fill="FFFFFF"/>
        </w:rPr>
        <w:t> </w:t>
      </w:r>
      <w:r w:rsidR="00401081" w:rsidRPr="001936DE">
        <w:rPr>
          <w:rFonts w:cs="Arial"/>
          <w:color w:val="000000" w:themeColor="text1"/>
          <w:szCs w:val="24"/>
          <w:shd w:val="clear" w:color="auto" w:fill="FFFFFF"/>
        </w:rPr>
        <w:t>assay</w:t>
      </w:r>
      <w:r w:rsidR="00317148">
        <w:rPr>
          <w:rFonts w:cs="Arial"/>
          <w:color w:val="000000" w:themeColor="text1"/>
          <w:szCs w:val="24"/>
          <w:shd w:val="clear" w:color="auto" w:fill="FFFFFF"/>
        </w:rPr>
        <w:t>s</w:t>
      </w:r>
      <w:r w:rsidR="00C544B2" w:rsidRPr="001936DE">
        <w:rPr>
          <w:rFonts w:cs="Arial"/>
          <w:color w:val="000000" w:themeColor="text1"/>
          <w:szCs w:val="24"/>
          <w:shd w:val="clear" w:color="auto" w:fill="FFFFFF"/>
        </w:rPr>
        <w:t xml:space="preserve"> </w:t>
      </w:r>
      <w:r w:rsidR="002B5AF7">
        <w:rPr>
          <w:rFonts w:cs="Arial"/>
          <w:color w:val="000000" w:themeColor="text1"/>
          <w:szCs w:val="24"/>
          <w:shd w:val="clear" w:color="auto" w:fill="FFFFFF"/>
        </w:rPr>
        <w:t xml:space="preserve">targeting </w:t>
      </w:r>
      <w:r w:rsidR="00C544B2" w:rsidRPr="001936DE">
        <w:rPr>
          <w:rFonts w:cs="Arial"/>
          <w:i/>
          <w:szCs w:val="24"/>
          <w:shd w:val="clear" w:color="auto" w:fill="FFFFFF"/>
        </w:rPr>
        <w:t>Bacteroides</w:t>
      </w:r>
      <w:r w:rsidR="000B6F9A" w:rsidRPr="001936DE">
        <w:rPr>
          <w:rFonts w:cs="Arial"/>
          <w:szCs w:val="24"/>
          <w:shd w:val="clear" w:color="auto" w:fill="FFFFFF"/>
        </w:rPr>
        <w:t xml:space="preserve"> </w:t>
      </w:r>
      <w:r w:rsidR="002B5AF7">
        <w:rPr>
          <w:rFonts w:cs="Arial"/>
          <w:szCs w:val="24"/>
          <w:shd w:val="clear" w:color="auto" w:fill="FFFFFF"/>
        </w:rPr>
        <w:t xml:space="preserve">make it </w:t>
      </w:r>
      <w:r w:rsidR="00C544B2" w:rsidRPr="001936DE">
        <w:rPr>
          <w:rFonts w:cs="Arial"/>
          <w:szCs w:val="24"/>
          <w:shd w:val="clear" w:color="auto" w:fill="FFFFFF"/>
        </w:rPr>
        <w:t xml:space="preserve">possible to </w:t>
      </w:r>
      <w:r w:rsidR="007D24CA" w:rsidRPr="001936DE">
        <w:rPr>
          <w:rFonts w:cs="Arial"/>
          <w:szCs w:val="24"/>
          <w:shd w:val="clear" w:color="auto" w:fill="FFFFFF"/>
        </w:rPr>
        <w:t>quantify</w:t>
      </w:r>
      <w:r w:rsidR="00563360">
        <w:rPr>
          <w:rFonts w:cs="Arial"/>
          <w:szCs w:val="24"/>
          <w:shd w:val="clear" w:color="auto" w:fill="FFFFFF"/>
        </w:rPr>
        <w:t xml:space="preserve"> the amount of total </w:t>
      </w:r>
      <w:r w:rsidR="00C544B2" w:rsidRPr="001936DE">
        <w:rPr>
          <w:rFonts w:cs="Arial"/>
          <w:i/>
          <w:szCs w:val="24"/>
          <w:shd w:val="clear" w:color="auto" w:fill="FFFFFF"/>
        </w:rPr>
        <w:t>Bacteroides</w:t>
      </w:r>
      <w:r w:rsidR="00563360">
        <w:rPr>
          <w:rFonts w:cs="Arial"/>
          <w:i/>
          <w:szCs w:val="24"/>
          <w:shd w:val="clear" w:color="auto" w:fill="FFFFFF"/>
        </w:rPr>
        <w:t xml:space="preserve"> </w:t>
      </w:r>
      <w:r w:rsidR="00563360">
        <w:rPr>
          <w:rFonts w:cs="Arial"/>
          <w:szCs w:val="24"/>
          <w:shd w:val="clear" w:color="auto" w:fill="FFFFFF"/>
        </w:rPr>
        <w:t>(AllBac)</w:t>
      </w:r>
      <w:r w:rsidR="00D65D3A" w:rsidRPr="001936DE">
        <w:rPr>
          <w:rFonts w:cs="Arial"/>
          <w:szCs w:val="24"/>
          <w:shd w:val="clear" w:color="auto" w:fill="FFFFFF"/>
        </w:rPr>
        <w:t>, and</w:t>
      </w:r>
      <w:r w:rsidR="00563360">
        <w:rPr>
          <w:rFonts w:cs="Arial"/>
          <w:szCs w:val="24"/>
          <w:shd w:val="clear" w:color="auto" w:fill="FFFFFF"/>
        </w:rPr>
        <w:t xml:space="preserve"> </w:t>
      </w:r>
      <w:r w:rsidR="00D65D3A" w:rsidRPr="001936DE">
        <w:rPr>
          <w:rFonts w:cs="Arial"/>
          <w:szCs w:val="24"/>
          <w:shd w:val="clear" w:color="auto" w:fill="FFFFFF"/>
        </w:rPr>
        <w:t xml:space="preserve">bovine </w:t>
      </w:r>
      <w:r w:rsidR="007D24CA" w:rsidRPr="001936DE">
        <w:rPr>
          <w:rFonts w:cs="Arial"/>
          <w:szCs w:val="24"/>
          <w:shd w:val="clear" w:color="auto" w:fill="FFFFFF"/>
        </w:rPr>
        <w:t>specific</w:t>
      </w:r>
      <w:r w:rsidR="00D65D3A" w:rsidRPr="001936DE">
        <w:rPr>
          <w:rFonts w:cs="Arial"/>
          <w:szCs w:val="24"/>
          <w:shd w:val="clear" w:color="auto" w:fill="FFFFFF"/>
        </w:rPr>
        <w:t xml:space="preserve"> </w:t>
      </w:r>
      <w:r w:rsidR="00D65D3A" w:rsidRPr="001936DE">
        <w:rPr>
          <w:rFonts w:cs="Arial"/>
          <w:i/>
          <w:szCs w:val="24"/>
          <w:shd w:val="clear" w:color="auto" w:fill="FFFFFF"/>
        </w:rPr>
        <w:t>Bacteroides</w:t>
      </w:r>
      <w:r w:rsidR="00563360">
        <w:rPr>
          <w:rFonts w:cs="Arial"/>
          <w:i/>
          <w:szCs w:val="24"/>
          <w:shd w:val="clear" w:color="auto" w:fill="FFFFFF"/>
        </w:rPr>
        <w:t xml:space="preserve"> </w:t>
      </w:r>
      <w:r w:rsidR="00563360">
        <w:rPr>
          <w:rFonts w:cs="Arial"/>
          <w:szCs w:val="24"/>
          <w:shd w:val="clear" w:color="auto" w:fill="FFFFFF"/>
        </w:rPr>
        <w:t xml:space="preserve">(BoBac) </w:t>
      </w:r>
      <w:r w:rsidR="00C544B2" w:rsidRPr="001936DE">
        <w:rPr>
          <w:rFonts w:cs="Arial"/>
          <w:szCs w:val="24"/>
          <w:shd w:val="clear" w:color="auto" w:fill="FFFFFF"/>
        </w:rPr>
        <w:t xml:space="preserve">in both surface and groundwater </w:t>
      </w:r>
      <w:r w:rsidR="00845381" w:rsidRPr="001936DE">
        <w:rPr>
          <w:rFonts w:cs="Arial"/>
          <w:szCs w:val="24"/>
          <w:shd w:val="clear" w:color="auto" w:fill="FFFFFF"/>
        </w:rPr>
        <w:t>samples</w:t>
      </w:r>
      <w:r w:rsidR="00C544B2" w:rsidRPr="001936DE">
        <w:rPr>
          <w:rFonts w:cs="Arial"/>
          <w:szCs w:val="24"/>
          <w:shd w:val="clear" w:color="auto" w:fill="FFFFFF"/>
        </w:rPr>
        <w:t xml:space="preserve"> (Layton, 2006). </w:t>
      </w:r>
    </w:p>
    <w:p w:rsidR="00D105F4" w:rsidRPr="001936DE" w:rsidRDefault="00D105F4" w:rsidP="003530E8">
      <w:pPr>
        <w:pStyle w:val="NoSpacing"/>
        <w:spacing w:line="480" w:lineRule="auto"/>
        <w:ind w:firstLine="720"/>
        <w:rPr>
          <w:rFonts w:cs="Arial"/>
          <w:szCs w:val="24"/>
          <w:shd w:val="clear" w:color="auto" w:fill="FFFFFF"/>
        </w:rPr>
      </w:pPr>
    </w:p>
    <w:p w:rsidR="00CA4E54" w:rsidRPr="001936DE" w:rsidRDefault="0022097A" w:rsidP="003530E8">
      <w:pPr>
        <w:pStyle w:val="NoSpacing"/>
        <w:spacing w:line="480" w:lineRule="auto"/>
        <w:rPr>
          <w:rFonts w:cs="Arial"/>
          <w:szCs w:val="24"/>
          <w:shd w:val="clear" w:color="auto" w:fill="FFFFFF"/>
        </w:rPr>
      </w:pPr>
      <w:r w:rsidRPr="001936DE">
        <w:rPr>
          <w:rFonts w:cs="Arial"/>
          <w:szCs w:val="24"/>
          <w:shd w:val="clear" w:color="auto" w:fill="FFFFFF"/>
        </w:rPr>
        <w:t xml:space="preserve">Chemical constituents of manure, </w:t>
      </w:r>
      <w:r w:rsidR="00617A23">
        <w:rPr>
          <w:rFonts w:cs="Arial"/>
          <w:szCs w:val="24"/>
          <w:shd w:val="clear" w:color="auto" w:fill="FFFFFF"/>
        </w:rPr>
        <w:t>such as</w:t>
      </w:r>
      <w:r w:rsidRPr="001936DE">
        <w:rPr>
          <w:rFonts w:cs="Arial"/>
          <w:szCs w:val="24"/>
          <w:shd w:val="clear" w:color="auto" w:fill="FFFFFF"/>
        </w:rPr>
        <w:t xml:space="preserve"> nitrates</w:t>
      </w:r>
      <w:r w:rsidR="00D22A2A" w:rsidRPr="001936DE">
        <w:rPr>
          <w:rFonts w:cs="Arial"/>
          <w:szCs w:val="24"/>
          <w:shd w:val="clear" w:color="auto" w:fill="FFFFFF"/>
        </w:rPr>
        <w:t>, ammonia, and phosphorus</w:t>
      </w:r>
      <w:r w:rsidRPr="001936DE">
        <w:rPr>
          <w:rFonts w:cs="Arial"/>
          <w:szCs w:val="24"/>
          <w:shd w:val="clear" w:color="auto" w:fill="FFFFFF"/>
        </w:rPr>
        <w:t xml:space="preserve">, are also commonly used as indicators of fecal contamination </w:t>
      </w:r>
      <w:r w:rsidR="00956306">
        <w:rPr>
          <w:rFonts w:cs="Arial"/>
          <w:szCs w:val="24"/>
          <w:shd w:val="clear" w:color="auto" w:fill="FFFFFF"/>
        </w:rPr>
        <w:t>at or near</w:t>
      </w:r>
      <w:r w:rsidR="00617A23">
        <w:rPr>
          <w:rFonts w:cs="Arial"/>
          <w:szCs w:val="24"/>
          <w:shd w:val="clear" w:color="auto" w:fill="FFFFFF"/>
        </w:rPr>
        <w:t xml:space="preserve"> dairy farms</w:t>
      </w:r>
      <w:r w:rsidR="005344FD">
        <w:rPr>
          <w:rFonts w:cs="Arial"/>
          <w:szCs w:val="24"/>
          <w:shd w:val="clear" w:color="auto" w:fill="FFFFFF"/>
        </w:rPr>
        <w:t xml:space="preserve"> </w:t>
      </w:r>
      <w:r w:rsidRPr="001936DE">
        <w:rPr>
          <w:rFonts w:cs="Arial"/>
          <w:szCs w:val="24"/>
          <w:shd w:val="clear" w:color="auto" w:fill="FFFFFF"/>
        </w:rPr>
        <w:t>(</w:t>
      </w:r>
      <w:proofErr w:type="spellStart"/>
      <w:r w:rsidR="00A772CB">
        <w:t>Birchall</w:t>
      </w:r>
      <w:proofErr w:type="spellEnd"/>
      <w:r w:rsidR="004E6226" w:rsidRPr="001936DE">
        <w:rPr>
          <w:rFonts w:cs="Arial"/>
          <w:szCs w:val="24"/>
          <w:shd w:val="clear" w:color="auto" w:fill="FFFFFF"/>
        </w:rPr>
        <w:t>, 2008</w:t>
      </w:r>
      <w:r w:rsidRPr="001936DE">
        <w:rPr>
          <w:rFonts w:cs="Arial"/>
          <w:szCs w:val="24"/>
          <w:shd w:val="clear" w:color="auto" w:fill="FFFFFF"/>
        </w:rPr>
        <w:t xml:space="preserve">). </w:t>
      </w:r>
      <w:r w:rsidR="00CA4E54" w:rsidRPr="001936DE">
        <w:rPr>
          <w:rFonts w:cs="Arial"/>
          <w:szCs w:val="24"/>
          <w:shd w:val="clear" w:color="auto" w:fill="FFFFFF"/>
        </w:rPr>
        <w:t>Nitrates are common in surface and groundwater around agricultural activities</w:t>
      </w:r>
      <w:r w:rsidR="00F64504" w:rsidRPr="001936DE">
        <w:rPr>
          <w:rFonts w:cs="Arial"/>
          <w:szCs w:val="24"/>
          <w:shd w:val="clear" w:color="auto" w:fill="FFFFFF"/>
        </w:rPr>
        <w:t xml:space="preserve"> and have a</w:t>
      </w:r>
      <w:r w:rsidR="00956306">
        <w:rPr>
          <w:rFonts w:cs="Arial"/>
          <w:szCs w:val="24"/>
          <w:shd w:val="clear" w:color="auto" w:fill="FFFFFF"/>
        </w:rPr>
        <w:t>n</w:t>
      </w:r>
      <w:r w:rsidR="00F64504" w:rsidRPr="001936DE">
        <w:rPr>
          <w:rFonts w:cs="Arial"/>
          <w:szCs w:val="24"/>
          <w:shd w:val="clear" w:color="auto" w:fill="FFFFFF"/>
        </w:rPr>
        <w:t xml:space="preserve"> </w:t>
      </w:r>
      <w:r w:rsidRPr="001936DE">
        <w:rPr>
          <w:rFonts w:cs="Arial"/>
          <w:szCs w:val="24"/>
          <w:shd w:val="clear" w:color="auto" w:fill="FFFFFF"/>
        </w:rPr>
        <w:t xml:space="preserve">allowable </w:t>
      </w:r>
      <w:r w:rsidR="00F64504" w:rsidRPr="001936DE">
        <w:rPr>
          <w:rFonts w:cs="Arial"/>
          <w:szCs w:val="24"/>
          <w:shd w:val="clear" w:color="auto" w:fill="FFFFFF"/>
        </w:rPr>
        <w:t xml:space="preserve">maximum contaminant level </w:t>
      </w:r>
      <w:r w:rsidR="00956306">
        <w:rPr>
          <w:rFonts w:cs="Arial"/>
          <w:szCs w:val="24"/>
          <w:shd w:val="clear" w:color="auto" w:fill="FFFFFF"/>
        </w:rPr>
        <w:t xml:space="preserve">of </w:t>
      </w:r>
      <w:r w:rsidR="00F64504" w:rsidRPr="001936DE">
        <w:rPr>
          <w:rFonts w:cs="Arial"/>
          <w:szCs w:val="24"/>
          <w:shd w:val="clear" w:color="auto" w:fill="FFFFFF"/>
        </w:rPr>
        <w:t>10.0 mg/L</w:t>
      </w:r>
      <w:r w:rsidR="00956306">
        <w:rPr>
          <w:rFonts w:cs="Arial"/>
          <w:szCs w:val="24"/>
          <w:shd w:val="clear" w:color="auto" w:fill="FFFFFF"/>
        </w:rPr>
        <w:t xml:space="preserve"> </w:t>
      </w:r>
      <w:r w:rsidR="005B300A">
        <w:rPr>
          <w:rFonts w:cs="Arial"/>
          <w:szCs w:val="24"/>
          <w:shd w:val="clear" w:color="auto" w:fill="FFFFFF"/>
        </w:rPr>
        <w:t xml:space="preserve">(as total nitrates) </w:t>
      </w:r>
      <w:r w:rsidRPr="001936DE">
        <w:rPr>
          <w:rFonts w:cs="Arial"/>
          <w:szCs w:val="24"/>
          <w:shd w:val="clear" w:color="auto" w:fill="FFFFFF"/>
        </w:rPr>
        <w:t>for drinking water (</w:t>
      </w:r>
      <w:r w:rsidR="004E6226" w:rsidRPr="001936DE">
        <w:rPr>
          <w:rFonts w:cs="Arial"/>
          <w:szCs w:val="24"/>
          <w:shd w:val="clear" w:color="auto" w:fill="FFFFFF"/>
        </w:rPr>
        <w:t>EPA, 2008</w:t>
      </w:r>
      <w:r w:rsidRPr="001936DE">
        <w:rPr>
          <w:rFonts w:cs="Arial"/>
          <w:szCs w:val="24"/>
          <w:shd w:val="clear" w:color="auto" w:fill="FFFFFF"/>
        </w:rPr>
        <w:t>)</w:t>
      </w:r>
      <w:r w:rsidR="00CA4E54" w:rsidRPr="001936DE">
        <w:rPr>
          <w:rFonts w:cs="Arial"/>
          <w:szCs w:val="24"/>
          <w:shd w:val="clear" w:color="auto" w:fill="FFFFFF"/>
        </w:rPr>
        <w:t xml:space="preserve">. </w:t>
      </w:r>
      <w:r w:rsidR="00374FAB" w:rsidRPr="001936DE">
        <w:rPr>
          <w:rFonts w:cs="Arial"/>
          <w:szCs w:val="24"/>
          <w:shd w:val="clear" w:color="auto" w:fill="FFFFFF"/>
        </w:rPr>
        <w:t>Excess n</w:t>
      </w:r>
      <w:r w:rsidR="00CA4E54" w:rsidRPr="001936DE">
        <w:rPr>
          <w:rFonts w:cs="Arial"/>
          <w:szCs w:val="24"/>
          <w:shd w:val="clear" w:color="auto" w:fill="FFFFFF"/>
        </w:rPr>
        <w:t>itrates not</w:t>
      </w:r>
      <w:r w:rsidRPr="001936DE">
        <w:rPr>
          <w:rFonts w:cs="Arial"/>
          <w:szCs w:val="24"/>
          <w:shd w:val="clear" w:color="auto" w:fill="FFFFFF"/>
        </w:rPr>
        <w:t xml:space="preserve"> </w:t>
      </w:r>
      <w:proofErr w:type="spellStart"/>
      <w:r w:rsidRPr="001936DE">
        <w:rPr>
          <w:rFonts w:cs="Arial"/>
          <w:szCs w:val="24"/>
          <w:shd w:val="clear" w:color="auto" w:fill="FFFFFF"/>
        </w:rPr>
        <w:t>sorbed</w:t>
      </w:r>
      <w:proofErr w:type="spellEnd"/>
      <w:r w:rsidRPr="001936DE">
        <w:rPr>
          <w:rFonts w:cs="Arial"/>
          <w:szCs w:val="24"/>
          <w:shd w:val="clear" w:color="auto" w:fill="FFFFFF"/>
        </w:rPr>
        <w:t xml:space="preserve"> by soil or taken up</w:t>
      </w:r>
      <w:r w:rsidR="00CA4E54" w:rsidRPr="001936DE">
        <w:rPr>
          <w:rFonts w:cs="Arial"/>
          <w:szCs w:val="24"/>
          <w:shd w:val="clear" w:color="auto" w:fill="FFFFFF"/>
        </w:rPr>
        <w:t xml:space="preserve"> </w:t>
      </w:r>
      <w:r w:rsidR="00565BC3" w:rsidRPr="001936DE">
        <w:rPr>
          <w:rFonts w:cs="Arial"/>
          <w:szCs w:val="24"/>
          <w:shd w:val="clear" w:color="auto" w:fill="FFFFFF"/>
        </w:rPr>
        <w:t xml:space="preserve">by plants </w:t>
      </w:r>
      <w:r w:rsidRPr="001936DE">
        <w:rPr>
          <w:rFonts w:cs="Arial"/>
          <w:szCs w:val="24"/>
          <w:shd w:val="clear" w:color="auto" w:fill="FFFFFF"/>
        </w:rPr>
        <w:t>in</w:t>
      </w:r>
      <w:r w:rsidR="007D24CA" w:rsidRPr="001936DE">
        <w:rPr>
          <w:rFonts w:cs="Arial"/>
          <w:szCs w:val="24"/>
          <w:shd w:val="clear" w:color="auto" w:fill="FFFFFF"/>
        </w:rPr>
        <w:t xml:space="preserve"> agricultural field</w:t>
      </w:r>
      <w:r w:rsidR="00E73DDD" w:rsidRPr="001936DE">
        <w:rPr>
          <w:rFonts w:cs="Arial"/>
          <w:szCs w:val="24"/>
          <w:shd w:val="clear" w:color="auto" w:fill="FFFFFF"/>
        </w:rPr>
        <w:t>s</w:t>
      </w:r>
      <w:r w:rsidR="00374FAB" w:rsidRPr="001936DE">
        <w:rPr>
          <w:rFonts w:cs="Arial"/>
          <w:szCs w:val="24"/>
          <w:shd w:val="clear" w:color="auto" w:fill="FFFFFF"/>
        </w:rPr>
        <w:t xml:space="preserve"> are </w:t>
      </w:r>
      <w:r w:rsidRPr="001936DE">
        <w:rPr>
          <w:rFonts w:cs="Arial"/>
          <w:szCs w:val="24"/>
          <w:shd w:val="clear" w:color="auto" w:fill="FFFFFF"/>
        </w:rPr>
        <w:t xml:space="preserve">easily transported in water, often </w:t>
      </w:r>
      <w:r w:rsidR="005B300A">
        <w:rPr>
          <w:rFonts w:cs="Arial"/>
          <w:szCs w:val="24"/>
          <w:shd w:val="clear" w:color="auto" w:fill="FFFFFF"/>
        </w:rPr>
        <w:t>leading</w:t>
      </w:r>
      <w:r w:rsidRPr="001936DE">
        <w:rPr>
          <w:rFonts w:cs="Arial"/>
          <w:szCs w:val="24"/>
          <w:shd w:val="clear" w:color="auto" w:fill="FFFFFF"/>
        </w:rPr>
        <w:t xml:space="preserve"> to serious</w:t>
      </w:r>
      <w:r w:rsidR="00956306">
        <w:rPr>
          <w:rFonts w:cs="Arial"/>
          <w:szCs w:val="24"/>
          <w:shd w:val="clear" w:color="auto" w:fill="FFFFFF"/>
        </w:rPr>
        <w:t xml:space="preserve"> water quality</w:t>
      </w:r>
      <w:r w:rsidRPr="001936DE">
        <w:rPr>
          <w:rFonts w:cs="Arial"/>
          <w:szCs w:val="24"/>
          <w:shd w:val="clear" w:color="auto" w:fill="FFFFFF"/>
        </w:rPr>
        <w:t xml:space="preserve"> issue</w:t>
      </w:r>
      <w:r w:rsidR="00956306">
        <w:rPr>
          <w:rFonts w:cs="Arial"/>
          <w:szCs w:val="24"/>
          <w:shd w:val="clear" w:color="auto" w:fill="FFFFFF"/>
        </w:rPr>
        <w:t>s</w:t>
      </w:r>
      <w:r w:rsidRPr="001936DE">
        <w:rPr>
          <w:rFonts w:cs="Arial"/>
          <w:szCs w:val="24"/>
          <w:shd w:val="clear" w:color="auto" w:fill="FFFFFF"/>
        </w:rPr>
        <w:t xml:space="preserve"> </w:t>
      </w:r>
      <w:r w:rsidR="00565BC3" w:rsidRPr="001936DE">
        <w:rPr>
          <w:rFonts w:cs="Arial"/>
          <w:szCs w:val="24"/>
          <w:shd w:val="clear" w:color="auto" w:fill="FFFFFF"/>
        </w:rPr>
        <w:t>(</w:t>
      </w:r>
      <w:proofErr w:type="spellStart"/>
      <w:r w:rsidR="00565BC3" w:rsidRPr="001936DE">
        <w:rPr>
          <w:rFonts w:cs="Arial"/>
          <w:szCs w:val="24"/>
          <w:shd w:val="clear" w:color="auto" w:fill="FFFFFF"/>
        </w:rPr>
        <w:t>Ayebo</w:t>
      </w:r>
      <w:proofErr w:type="spellEnd"/>
      <w:r w:rsidR="00565BC3" w:rsidRPr="001936DE">
        <w:rPr>
          <w:rFonts w:cs="Arial"/>
          <w:szCs w:val="24"/>
          <w:shd w:val="clear" w:color="auto" w:fill="FFFFFF"/>
        </w:rPr>
        <w:t xml:space="preserve">, 2006). </w:t>
      </w:r>
      <w:r w:rsidR="00CA4E54" w:rsidRPr="001936DE">
        <w:rPr>
          <w:rFonts w:cs="Arial"/>
          <w:szCs w:val="24"/>
          <w:shd w:val="clear" w:color="auto" w:fill="FFFFFF"/>
        </w:rPr>
        <w:t xml:space="preserve"> </w:t>
      </w:r>
      <w:r w:rsidR="00371659" w:rsidRPr="001936DE">
        <w:rPr>
          <w:rFonts w:cs="Arial"/>
          <w:szCs w:val="24"/>
          <w:shd w:val="clear" w:color="auto" w:fill="FFFFFF"/>
        </w:rPr>
        <w:t>In some dairy operations</w:t>
      </w:r>
      <w:r w:rsidRPr="001936DE">
        <w:rPr>
          <w:rFonts w:cs="Arial"/>
          <w:szCs w:val="24"/>
          <w:shd w:val="clear" w:color="auto" w:fill="FFFFFF"/>
        </w:rPr>
        <w:t>,</w:t>
      </w:r>
      <w:r w:rsidR="00565BC3" w:rsidRPr="001936DE">
        <w:rPr>
          <w:rFonts w:cs="Arial"/>
          <w:szCs w:val="24"/>
          <w:shd w:val="clear" w:color="auto" w:fill="FFFFFF"/>
        </w:rPr>
        <w:t xml:space="preserve"> leaching of nitrate</w:t>
      </w:r>
      <w:r w:rsidR="005344FD">
        <w:rPr>
          <w:rFonts w:cs="Arial"/>
          <w:szCs w:val="24"/>
          <w:shd w:val="clear" w:color="auto" w:fill="FFFFFF"/>
        </w:rPr>
        <w:t xml:space="preserve">, not </w:t>
      </w:r>
      <w:r w:rsidR="005344FD">
        <w:rPr>
          <w:rFonts w:cs="Arial"/>
          <w:i/>
          <w:szCs w:val="24"/>
          <w:shd w:val="clear" w:color="auto" w:fill="FFFFFF"/>
        </w:rPr>
        <w:t>E.coli</w:t>
      </w:r>
      <w:r w:rsidR="005344FD">
        <w:rPr>
          <w:rFonts w:cs="Arial"/>
          <w:szCs w:val="24"/>
          <w:shd w:val="clear" w:color="auto" w:fill="FFFFFF"/>
        </w:rPr>
        <w:t>,</w:t>
      </w:r>
      <w:r w:rsidR="00565BC3" w:rsidRPr="001936DE">
        <w:rPr>
          <w:rFonts w:cs="Arial"/>
          <w:szCs w:val="24"/>
          <w:shd w:val="clear" w:color="auto" w:fill="FFFFFF"/>
        </w:rPr>
        <w:t xml:space="preserve"> is the </w:t>
      </w:r>
      <w:r w:rsidR="00565BC3" w:rsidRPr="001936DE">
        <w:rPr>
          <w:rFonts w:cs="Arial"/>
          <w:szCs w:val="24"/>
          <w:shd w:val="clear" w:color="auto" w:fill="FFFFFF"/>
        </w:rPr>
        <w:lastRenderedPageBreak/>
        <w:t xml:space="preserve">primary </w:t>
      </w:r>
      <w:r w:rsidR="00956306">
        <w:rPr>
          <w:rFonts w:cs="Arial"/>
          <w:szCs w:val="24"/>
          <w:shd w:val="clear" w:color="auto" w:fill="FFFFFF"/>
        </w:rPr>
        <w:t>concern</w:t>
      </w:r>
      <w:r w:rsidR="00371659" w:rsidRPr="001936DE">
        <w:rPr>
          <w:rFonts w:cs="Arial"/>
          <w:szCs w:val="24"/>
          <w:shd w:val="clear" w:color="auto" w:fill="FFFFFF"/>
        </w:rPr>
        <w:t xml:space="preserve"> for water contamination</w:t>
      </w:r>
      <w:r w:rsidR="00956306">
        <w:rPr>
          <w:rFonts w:cs="Arial"/>
          <w:szCs w:val="24"/>
          <w:shd w:val="clear" w:color="auto" w:fill="FFFFFF"/>
        </w:rPr>
        <w:t>, and may result from</w:t>
      </w:r>
      <w:r w:rsidR="00FC416F" w:rsidRPr="001936DE">
        <w:rPr>
          <w:rFonts w:cs="Arial"/>
          <w:szCs w:val="24"/>
          <w:shd w:val="clear" w:color="auto" w:fill="FFFFFF"/>
        </w:rPr>
        <w:t xml:space="preserve"> application</w:t>
      </w:r>
      <w:r w:rsidR="00956306">
        <w:rPr>
          <w:rFonts w:cs="Arial"/>
          <w:szCs w:val="24"/>
          <w:shd w:val="clear" w:color="auto" w:fill="FFFFFF"/>
        </w:rPr>
        <w:t>s</w:t>
      </w:r>
      <w:r w:rsidR="00FC416F" w:rsidRPr="001936DE">
        <w:rPr>
          <w:rFonts w:cs="Arial"/>
          <w:szCs w:val="24"/>
          <w:shd w:val="clear" w:color="auto" w:fill="FFFFFF"/>
        </w:rPr>
        <w:t xml:space="preserve"> of </w:t>
      </w:r>
      <w:r w:rsidR="00565BC3" w:rsidRPr="001936DE">
        <w:rPr>
          <w:rFonts w:cs="Arial"/>
          <w:szCs w:val="24"/>
          <w:shd w:val="clear" w:color="auto" w:fill="FFFFFF"/>
        </w:rPr>
        <w:t>liquid manure</w:t>
      </w:r>
      <w:r w:rsidRPr="001936DE">
        <w:rPr>
          <w:rFonts w:cs="Arial"/>
          <w:szCs w:val="24"/>
          <w:shd w:val="clear" w:color="auto" w:fill="FFFFFF"/>
        </w:rPr>
        <w:t xml:space="preserve"> at rates that exceed the </w:t>
      </w:r>
      <w:r w:rsidR="00F64504" w:rsidRPr="001936DE">
        <w:rPr>
          <w:rFonts w:cs="Arial"/>
          <w:szCs w:val="24"/>
          <w:shd w:val="clear" w:color="auto" w:fill="FFFFFF"/>
        </w:rPr>
        <w:t xml:space="preserve">natural denitrification </w:t>
      </w:r>
      <w:r w:rsidRPr="001936DE">
        <w:rPr>
          <w:rFonts w:cs="Arial"/>
          <w:szCs w:val="24"/>
          <w:shd w:val="clear" w:color="auto" w:fill="FFFFFF"/>
        </w:rPr>
        <w:t xml:space="preserve">capability of soil and groundwater </w:t>
      </w:r>
      <w:r w:rsidR="00565BC3" w:rsidRPr="001936DE">
        <w:rPr>
          <w:rFonts w:cs="Arial"/>
          <w:szCs w:val="24"/>
          <w:shd w:val="clear" w:color="auto" w:fill="FFFFFF"/>
        </w:rPr>
        <w:t>(Hubbard, 1998</w:t>
      </w:r>
      <w:r w:rsidR="00F64504" w:rsidRPr="001936DE">
        <w:rPr>
          <w:rFonts w:cs="Arial"/>
          <w:szCs w:val="24"/>
          <w:shd w:val="clear" w:color="auto" w:fill="FFFFFF"/>
        </w:rPr>
        <w:t>; Spalding, 1993</w:t>
      </w:r>
      <w:r w:rsidR="00565BC3" w:rsidRPr="001936DE">
        <w:rPr>
          <w:rFonts w:cs="Arial"/>
          <w:szCs w:val="24"/>
          <w:shd w:val="clear" w:color="auto" w:fill="FFFFFF"/>
        </w:rPr>
        <w:t>).</w:t>
      </w:r>
      <w:r w:rsidR="00B56736" w:rsidRPr="001936DE">
        <w:rPr>
          <w:rFonts w:cs="Arial"/>
          <w:szCs w:val="24"/>
          <w:shd w:val="clear" w:color="auto" w:fill="FFFFFF"/>
        </w:rPr>
        <w:t xml:space="preserve"> </w:t>
      </w:r>
      <w:r w:rsidR="00956306">
        <w:rPr>
          <w:rFonts w:cs="Arial"/>
          <w:szCs w:val="24"/>
          <w:shd w:val="clear" w:color="auto" w:fill="FFFFFF"/>
        </w:rPr>
        <w:t>A</w:t>
      </w:r>
      <w:r w:rsidR="007D24CA" w:rsidRPr="001936DE">
        <w:rPr>
          <w:rFonts w:cs="Arial"/>
          <w:szCs w:val="24"/>
          <w:shd w:val="clear" w:color="auto" w:fill="FFFFFF"/>
        </w:rPr>
        <w:t xml:space="preserve"> statistically significant</w:t>
      </w:r>
      <w:r w:rsidR="00B56736" w:rsidRPr="001936DE">
        <w:rPr>
          <w:rFonts w:cs="Arial"/>
          <w:szCs w:val="24"/>
          <w:shd w:val="clear" w:color="auto" w:fill="FFFFFF"/>
        </w:rPr>
        <w:t xml:space="preserve"> increase </w:t>
      </w:r>
      <w:r w:rsidRPr="001936DE">
        <w:rPr>
          <w:rFonts w:cs="Arial"/>
          <w:szCs w:val="24"/>
          <w:shd w:val="clear" w:color="auto" w:fill="FFFFFF"/>
        </w:rPr>
        <w:t xml:space="preserve">in nitrates in water </w:t>
      </w:r>
      <w:r w:rsidR="00B56736" w:rsidRPr="001936DE">
        <w:rPr>
          <w:rFonts w:cs="Arial"/>
          <w:szCs w:val="24"/>
          <w:shd w:val="clear" w:color="auto" w:fill="FFFFFF"/>
        </w:rPr>
        <w:t xml:space="preserve">around </w:t>
      </w:r>
      <w:r w:rsidR="00D22A2A" w:rsidRPr="001936DE">
        <w:rPr>
          <w:rFonts w:cs="Arial"/>
          <w:szCs w:val="24"/>
          <w:shd w:val="clear" w:color="auto" w:fill="FFFFFF"/>
        </w:rPr>
        <w:t xml:space="preserve">livestock facilities or </w:t>
      </w:r>
      <w:r w:rsidR="00B56736" w:rsidRPr="001936DE">
        <w:rPr>
          <w:rFonts w:cs="Arial"/>
          <w:szCs w:val="24"/>
          <w:shd w:val="clear" w:color="auto" w:fill="FFFFFF"/>
        </w:rPr>
        <w:t xml:space="preserve">manure </w:t>
      </w:r>
      <w:proofErr w:type="gramStart"/>
      <w:r w:rsidR="00B56736" w:rsidRPr="001936DE">
        <w:rPr>
          <w:rFonts w:cs="Arial"/>
          <w:szCs w:val="24"/>
          <w:shd w:val="clear" w:color="auto" w:fill="FFFFFF"/>
        </w:rPr>
        <w:t>applications,</w:t>
      </w:r>
      <w:proofErr w:type="gramEnd"/>
      <w:r w:rsidR="00B56736" w:rsidRPr="001936DE">
        <w:rPr>
          <w:rFonts w:cs="Arial"/>
          <w:szCs w:val="24"/>
          <w:shd w:val="clear" w:color="auto" w:fill="FFFFFF"/>
        </w:rPr>
        <w:t xml:space="preserve"> </w:t>
      </w:r>
      <w:r w:rsidR="00D22A2A" w:rsidRPr="001936DE">
        <w:rPr>
          <w:rFonts w:cs="Arial"/>
          <w:szCs w:val="24"/>
          <w:shd w:val="clear" w:color="auto" w:fill="FFFFFF"/>
        </w:rPr>
        <w:t>can often be used as an indicator of fecal pollution</w:t>
      </w:r>
      <w:r w:rsidR="0094505C" w:rsidRPr="001936DE">
        <w:rPr>
          <w:rFonts w:cs="Arial"/>
          <w:szCs w:val="24"/>
          <w:shd w:val="clear" w:color="auto" w:fill="FFFFFF"/>
        </w:rPr>
        <w:t xml:space="preserve"> </w:t>
      </w:r>
      <w:r w:rsidR="00B56736" w:rsidRPr="001936DE">
        <w:rPr>
          <w:rFonts w:cs="Arial"/>
          <w:szCs w:val="24"/>
          <w:shd w:val="clear" w:color="auto" w:fill="FFFFFF"/>
        </w:rPr>
        <w:t xml:space="preserve">(Ward, 2005). </w:t>
      </w:r>
    </w:p>
    <w:p w:rsidR="005D7E64" w:rsidRPr="001936DE" w:rsidRDefault="005D7E64" w:rsidP="003530E8">
      <w:pPr>
        <w:pStyle w:val="NoSpacing"/>
        <w:spacing w:line="480" w:lineRule="auto"/>
        <w:rPr>
          <w:rFonts w:cs="Arial"/>
          <w:szCs w:val="24"/>
          <w:shd w:val="clear" w:color="auto" w:fill="FFFFFF"/>
        </w:rPr>
      </w:pPr>
    </w:p>
    <w:p w:rsidR="00F27269" w:rsidRPr="001936DE" w:rsidRDefault="00516309" w:rsidP="00F27269">
      <w:pPr>
        <w:pStyle w:val="NoSpacing"/>
        <w:spacing w:line="480" w:lineRule="auto"/>
        <w:rPr>
          <w:rFonts w:cs="Arial"/>
          <w:szCs w:val="24"/>
          <w:shd w:val="clear" w:color="auto" w:fill="FFFFFF"/>
        </w:rPr>
      </w:pPr>
      <w:r>
        <w:rPr>
          <w:rFonts w:cs="Arial"/>
          <w:szCs w:val="24"/>
          <w:shd w:val="clear" w:color="auto" w:fill="FFFFFF"/>
        </w:rPr>
        <w:t>A he</w:t>
      </w:r>
      <w:r w:rsidR="00F27269" w:rsidRPr="001936DE">
        <w:rPr>
          <w:rFonts w:cs="Arial"/>
          <w:szCs w:val="24"/>
          <w:shd w:val="clear" w:color="auto" w:fill="FFFFFF"/>
        </w:rPr>
        <w:t xml:space="preserve">rd of 200 </w:t>
      </w:r>
      <w:r w:rsidR="00374FAB" w:rsidRPr="001936DE">
        <w:rPr>
          <w:rFonts w:cs="Arial"/>
          <w:szCs w:val="24"/>
          <w:shd w:val="clear" w:color="auto" w:fill="FFFFFF"/>
        </w:rPr>
        <w:t xml:space="preserve">dairy </w:t>
      </w:r>
      <w:r w:rsidR="00F27269" w:rsidRPr="001936DE">
        <w:rPr>
          <w:rFonts w:cs="Arial"/>
          <w:szCs w:val="24"/>
          <w:shd w:val="clear" w:color="auto" w:fill="FFFFFF"/>
        </w:rPr>
        <w:t xml:space="preserve">cows, </w:t>
      </w:r>
      <w:r>
        <w:rPr>
          <w:rFonts w:cs="Arial"/>
          <w:szCs w:val="24"/>
          <w:shd w:val="clear" w:color="auto" w:fill="FFFFFF"/>
        </w:rPr>
        <w:t xml:space="preserve">typical of a small dairy in Tennessee, </w:t>
      </w:r>
      <w:r w:rsidR="00A149C3">
        <w:rPr>
          <w:rFonts w:cs="Arial"/>
          <w:szCs w:val="24"/>
          <w:shd w:val="clear" w:color="auto" w:fill="FFFFFF"/>
        </w:rPr>
        <w:t>can produce as much as</w:t>
      </w:r>
      <w:r w:rsidR="00F27269" w:rsidRPr="001936DE">
        <w:rPr>
          <w:rFonts w:cs="Arial"/>
          <w:szCs w:val="24"/>
          <w:shd w:val="clear" w:color="auto" w:fill="FFFFFF"/>
        </w:rPr>
        <w:t xml:space="preserve"> </w:t>
      </w:r>
      <w:r w:rsidR="00A149C3">
        <w:rPr>
          <w:rFonts w:cs="Arial"/>
          <w:szCs w:val="24"/>
          <w:shd w:val="clear" w:color="auto" w:fill="FFFFFF"/>
        </w:rPr>
        <w:t>10,900</w:t>
      </w:r>
      <w:r w:rsidR="00F27269" w:rsidRPr="001936DE">
        <w:rPr>
          <w:rFonts w:cs="Arial"/>
          <w:szCs w:val="24"/>
          <w:shd w:val="clear" w:color="auto" w:fill="FFFFFF"/>
        </w:rPr>
        <w:t xml:space="preserve"> </w:t>
      </w:r>
      <w:r w:rsidR="00A149C3">
        <w:rPr>
          <w:rFonts w:cs="Arial"/>
          <w:szCs w:val="24"/>
          <w:shd w:val="clear" w:color="auto" w:fill="FFFFFF"/>
        </w:rPr>
        <w:t>kg</w:t>
      </w:r>
      <w:r w:rsidR="00F27269" w:rsidRPr="001936DE">
        <w:rPr>
          <w:rFonts w:cs="Arial"/>
          <w:szCs w:val="24"/>
          <w:shd w:val="clear" w:color="auto" w:fill="FFFFFF"/>
        </w:rPr>
        <w:t xml:space="preserve"> per day of feces and urine (E</w:t>
      </w:r>
      <w:r w:rsidR="00374FAB" w:rsidRPr="001936DE">
        <w:rPr>
          <w:rFonts w:cs="Arial"/>
          <w:szCs w:val="24"/>
          <w:shd w:val="clear" w:color="auto" w:fill="FFFFFF"/>
        </w:rPr>
        <w:t xml:space="preserve">PA, 2012). </w:t>
      </w:r>
      <w:r w:rsidR="0059244F">
        <w:rPr>
          <w:rFonts w:cs="Arial"/>
          <w:szCs w:val="24"/>
          <w:shd w:val="clear" w:color="auto" w:fill="FFFFFF"/>
        </w:rPr>
        <w:t>One</w:t>
      </w:r>
      <w:r w:rsidR="00374FAB" w:rsidRPr="001936DE">
        <w:rPr>
          <w:rFonts w:cs="Arial"/>
          <w:szCs w:val="24"/>
          <w:shd w:val="clear" w:color="auto" w:fill="FFFFFF"/>
        </w:rPr>
        <w:t xml:space="preserve"> approach</w:t>
      </w:r>
      <w:r w:rsidR="00F27269" w:rsidRPr="001936DE">
        <w:rPr>
          <w:rFonts w:cs="Arial"/>
          <w:szCs w:val="24"/>
          <w:shd w:val="clear" w:color="auto" w:fill="FFFFFF"/>
        </w:rPr>
        <w:t xml:space="preserve"> to managing this large waste stream is </w:t>
      </w:r>
      <w:r w:rsidR="005344FD">
        <w:rPr>
          <w:rFonts w:cs="Arial"/>
          <w:szCs w:val="24"/>
          <w:shd w:val="clear" w:color="auto" w:fill="FFFFFF"/>
        </w:rPr>
        <w:t>to</w:t>
      </w:r>
      <w:r w:rsidR="00F27269" w:rsidRPr="001936DE">
        <w:rPr>
          <w:rFonts w:cs="Arial"/>
          <w:szCs w:val="24"/>
          <w:shd w:val="clear" w:color="auto" w:fill="FFFFFF"/>
        </w:rPr>
        <w:t xml:space="preserve"> flush </w:t>
      </w:r>
      <w:r w:rsidR="005344FD">
        <w:rPr>
          <w:rFonts w:cs="Arial"/>
          <w:szCs w:val="24"/>
          <w:shd w:val="clear" w:color="auto" w:fill="FFFFFF"/>
        </w:rPr>
        <w:t xml:space="preserve">the dairy barn floor with </w:t>
      </w:r>
      <w:r w:rsidR="00F27269" w:rsidRPr="001936DE">
        <w:rPr>
          <w:rFonts w:cs="Arial"/>
          <w:szCs w:val="24"/>
          <w:shd w:val="clear" w:color="auto" w:fill="FFFFFF"/>
        </w:rPr>
        <w:t>water to remove the u</w:t>
      </w:r>
      <w:r w:rsidR="005344FD">
        <w:rPr>
          <w:rFonts w:cs="Arial"/>
          <w:szCs w:val="24"/>
          <w:shd w:val="clear" w:color="auto" w:fill="FFFFFF"/>
        </w:rPr>
        <w:t>rine, feces, and other detritus, which is then collecte</w:t>
      </w:r>
      <w:r>
        <w:rPr>
          <w:rFonts w:cs="Arial"/>
          <w:szCs w:val="24"/>
          <w:shd w:val="clear" w:color="auto" w:fill="FFFFFF"/>
        </w:rPr>
        <w:t>d in a pi</w:t>
      </w:r>
      <w:r w:rsidR="005344FD">
        <w:rPr>
          <w:rFonts w:cs="Arial"/>
          <w:szCs w:val="24"/>
          <w:shd w:val="clear" w:color="auto" w:fill="FFFFFF"/>
        </w:rPr>
        <w:t>t or storage pond</w:t>
      </w:r>
      <w:r w:rsidR="00AD47A8" w:rsidRPr="001936DE">
        <w:rPr>
          <w:rFonts w:cs="Arial"/>
          <w:szCs w:val="24"/>
          <w:shd w:val="clear" w:color="auto" w:fill="FFFFFF"/>
        </w:rPr>
        <w:t>. T</w:t>
      </w:r>
      <w:r w:rsidR="00F27269" w:rsidRPr="001936DE">
        <w:rPr>
          <w:rFonts w:cs="Arial"/>
          <w:szCs w:val="24"/>
          <w:shd w:val="clear" w:color="auto" w:fill="FFFFFF"/>
        </w:rPr>
        <w:t xml:space="preserve">he solids and liquid </w:t>
      </w:r>
      <w:r>
        <w:rPr>
          <w:rFonts w:cs="Arial"/>
          <w:szCs w:val="24"/>
          <w:shd w:val="clear" w:color="auto" w:fill="FFFFFF"/>
        </w:rPr>
        <w:t>are</w:t>
      </w:r>
      <w:r w:rsidR="00F27269" w:rsidRPr="001936DE">
        <w:rPr>
          <w:rFonts w:cs="Arial"/>
          <w:szCs w:val="24"/>
          <w:shd w:val="clear" w:color="auto" w:fill="FFFFFF"/>
        </w:rPr>
        <w:t xml:space="preserve"> </w:t>
      </w:r>
      <w:r w:rsidR="00AD47A8" w:rsidRPr="001936DE">
        <w:rPr>
          <w:rFonts w:cs="Arial"/>
          <w:szCs w:val="24"/>
          <w:shd w:val="clear" w:color="auto" w:fill="FFFFFF"/>
        </w:rPr>
        <w:t xml:space="preserve">then </w:t>
      </w:r>
      <w:r w:rsidR="00F27269" w:rsidRPr="001936DE">
        <w:rPr>
          <w:rFonts w:cs="Arial"/>
          <w:szCs w:val="24"/>
          <w:shd w:val="clear" w:color="auto" w:fill="FFFFFF"/>
        </w:rPr>
        <w:t xml:space="preserve">separated and </w:t>
      </w:r>
      <w:r w:rsidR="005344FD">
        <w:rPr>
          <w:rFonts w:cs="Arial"/>
          <w:szCs w:val="24"/>
          <w:shd w:val="clear" w:color="auto" w:fill="FFFFFF"/>
        </w:rPr>
        <w:t>the s</w:t>
      </w:r>
      <w:r>
        <w:rPr>
          <w:rFonts w:cs="Arial"/>
          <w:szCs w:val="24"/>
          <w:shd w:val="clear" w:color="auto" w:fill="FFFFFF"/>
        </w:rPr>
        <w:t xml:space="preserve">olid material </w:t>
      </w:r>
      <w:r w:rsidR="00FA7748">
        <w:rPr>
          <w:rFonts w:cs="Arial"/>
          <w:szCs w:val="24"/>
          <w:shd w:val="clear" w:color="auto" w:fill="FFFFFF"/>
        </w:rPr>
        <w:t xml:space="preserve">is </w:t>
      </w:r>
      <w:r w:rsidR="0038238E">
        <w:rPr>
          <w:rFonts w:cs="Arial"/>
          <w:szCs w:val="24"/>
          <w:shd w:val="clear" w:color="auto" w:fill="FFFFFF"/>
        </w:rPr>
        <w:t xml:space="preserve">sold as a </w:t>
      </w:r>
      <w:r w:rsidR="00AD47A8" w:rsidRPr="001936DE">
        <w:rPr>
          <w:rFonts w:cs="Arial"/>
          <w:szCs w:val="24"/>
          <w:shd w:val="clear" w:color="auto" w:fill="FFFFFF"/>
        </w:rPr>
        <w:t>composting</w:t>
      </w:r>
      <w:r w:rsidR="0038238E">
        <w:rPr>
          <w:rFonts w:cs="Arial"/>
          <w:szCs w:val="24"/>
          <w:shd w:val="clear" w:color="auto" w:fill="FFFFFF"/>
        </w:rPr>
        <w:t xml:space="preserve"> fertilizer. T</w:t>
      </w:r>
      <w:r w:rsidR="00AD47A8" w:rsidRPr="001936DE">
        <w:rPr>
          <w:rFonts w:cs="Arial"/>
          <w:szCs w:val="24"/>
          <w:shd w:val="clear" w:color="auto" w:fill="FFFFFF"/>
        </w:rPr>
        <w:t xml:space="preserve">he liquids, or a combination of liquids and solids, </w:t>
      </w:r>
      <w:r w:rsidR="0038238E">
        <w:rPr>
          <w:rFonts w:cs="Arial"/>
          <w:szCs w:val="24"/>
          <w:shd w:val="clear" w:color="auto" w:fill="FFFFFF"/>
        </w:rPr>
        <w:t xml:space="preserve">are sprayed on cropland or pasture land </w:t>
      </w:r>
      <w:r w:rsidR="00AD47A8" w:rsidRPr="001936DE">
        <w:rPr>
          <w:rFonts w:cs="Arial"/>
          <w:szCs w:val="24"/>
          <w:shd w:val="clear" w:color="auto" w:fill="FFFFFF"/>
        </w:rPr>
        <w:t xml:space="preserve">as a </w:t>
      </w:r>
      <w:r w:rsidR="00F27269" w:rsidRPr="001936DE">
        <w:rPr>
          <w:rFonts w:cs="Arial"/>
          <w:szCs w:val="24"/>
          <w:shd w:val="clear" w:color="auto" w:fill="FFFFFF"/>
        </w:rPr>
        <w:t xml:space="preserve">fertilizer. The liquid portion is </w:t>
      </w:r>
      <w:r w:rsidR="00410106">
        <w:rPr>
          <w:rFonts w:cs="Arial"/>
          <w:szCs w:val="24"/>
          <w:shd w:val="clear" w:color="auto" w:fill="FFFFFF"/>
        </w:rPr>
        <w:t xml:space="preserve">frequently </w:t>
      </w:r>
      <w:r w:rsidR="00F27269" w:rsidRPr="001936DE">
        <w:rPr>
          <w:rFonts w:cs="Arial"/>
          <w:szCs w:val="24"/>
          <w:shd w:val="clear" w:color="auto" w:fill="FFFFFF"/>
        </w:rPr>
        <w:t>less than 1% solid</w:t>
      </w:r>
      <w:r w:rsidR="00A149C3">
        <w:rPr>
          <w:rFonts w:cs="Arial"/>
          <w:szCs w:val="24"/>
          <w:shd w:val="clear" w:color="auto" w:fill="FFFFFF"/>
        </w:rPr>
        <w:t>s and is stored in holding tanks</w:t>
      </w:r>
      <w:r w:rsidR="00F27269" w:rsidRPr="001936DE">
        <w:rPr>
          <w:rFonts w:cs="Arial"/>
          <w:szCs w:val="24"/>
          <w:shd w:val="clear" w:color="auto" w:fill="FFFFFF"/>
        </w:rPr>
        <w:t xml:space="preserve"> or </w:t>
      </w:r>
      <w:r w:rsidR="00AD47A8" w:rsidRPr="001936DE">
        <w:rPr>
          <w:rFonts w:cs="Arial"/>
          <w:szCs w:val="24"/>
          <w:shd w:val="clear" w:color="auto" w:fill="FFFFFF"/>
        </w:rPr>
        <w:t xml:space="preserve">in-ground </w:t>
      </w:r>
      <w:r w:rsidR="00F27269" w:rsidRPr="001936DE">
        <w:rPr>
          <w:rFonts w:cs="Arial"/>
          <w:szCs w:val="24"/>
          <w:shd w:val="clear" w:color="auto" w:fill="FFFFFF"/>
        </w:rPr>
        <w:t>ponds</w:t>
      </w:r>
      <w:r w:rsidR="0038238E">
        <w:rPr>
          <w:rFonts w:cs="Arial"/>
          <w:szCs w:val="24"/>
          <w:shd w:val="clear" w:color="auto" w:fill="FFFFFF"/>
        </w:rPr>
        <w:t xml:space="preserve"> for 6-12 months before application to cropland</w:t>
      </w:r>
      <w:r w:rsidR="00F27269" w:rsidRPr="001936DE">
        <w:rPr>
          <w:rFonts w:cs="Arial"/>
          <w:szCs w:val="24"/>
          <w:shd w:val="clear" w:color="auto" w:fill="FFFFFF"/>
        </w:rPr>
        <w:t>. As liquid manure ages</w:t>
      </w:r>
      <w:r w:rsidR="0038238E">
        <w:rPr>
          <w:rFonts w:cs="Arial"/>
          <w:szCs w:val="24"/>
          <w:shd w:val="clear" w:color="auto" w:fill="FFFFFF"/>
        </w:rPr>
        <w:t>,</w:t>
      </w:r>
      <w:r w:rsidR="00F27269" w:rsidRPr="001936DE">
        <w:rPr>
          <w:rFonts w:cs="Arial"/>
          <w:szCs w:val="24"/>
          <w:shd w:val="clear" w:color="auto" w:fill="FFFFFF"/>
        </w:rPr>
        <w:t xml:space="preserve"> </w:t>
      </w:r>
      <w:r w:rsidR="00410106">
        <w:rPr>
          <w:rFonts w:cs="Arial"/>
          <w:szCs w:val="24"/>
          <w:shd w:val="clear" w:color="auto" w:fill="FFFFFF"/>
        </w:rPr>
        <w:t xml:space="preserve">the </w:t>
      </w:r>
      <w:r w:rsidR="00F27269" w:rsidRPr="001936DE">
        <w:rPr>
          <w:rFonts w:cs="Arial"/>
          <w:szCs w:val="24"/>
          <w:shd w:val="clear" w:color="auto" w:fill="FFFFFF"/>
        </w:rPr>
        <w:t xml:space="preserve">fecal coliforms and </w:t>
      </w:r>
      <w:r w:rsidR="00F27269" w:rsidRPr="001936DE">
        <w:rPr>
          <w:rFonts w:cs="Arial"/>
          <w:i/>
          <w:szCs w:val="24"/>
          <w:shd w:val="clear" w:color="auto" w:fill="FFFFFF"/>
        </w:rPr>
        <w:t xml:space="preserve">E.coli </w:t>
      </w:r>
      <w:r>
        <w:rPr>
          <w:rFonts w:cs="Arial"/>
          <w:szCs w:val="24"/>
          <w:shd w:val="clear" w:color="auto" w:fill="FFFFFF"/>
        </w:rPr>
        <w:t xml:space="preserve">tend to </w:t>
      </w:r>
      <w:r w:rsidR="00F27269" w:rsidRPr="001936DE">
        <w:rPr>
          <w:rFonts w:cs="Arial"/>
          <w:szCs w:val="24"/>
          <w:shd w:val="clear" w:color="auto" w:fill="FFFFFF"/>
        </w:rPr>
        <w:t>die off, especially dur</w:t>
      </w:r>
      <w:r w:rsidR="00AD47A8" w:rsidRPr="001936DE">
        <w:rPr>
          <w:rFonts w:cs="Arial"/>
          <w:szCs w:val="24"/>
          <w:shd w:val="clear" w:color="auto" w:fill="FFFFFF"/>
        </w:rPr>
        <w:t>ing the summer (</w:t>
      </w:r>
      <w:proofErr w:type="spellStart"/>
      <w:r w:rsidR="00AD47A8" w:rsidRPr="001936DE">
        <w:rPr>
          <w:rFonts w:cs="Arial"/>
          <w:szCs w:val="24"/>
          <w:shd w:val="clear" w:color="auto" w:fill="FFFFFF"/>
        </w:rPr>
        <w:t>Lorimor</w:t>
      </w:r>
      <w:proofErr w:type="spellEnd"/>
      <w:r w:rsidR="00AD47A8" w:rsidRPr="001936DE">
        <w:rPr>
          <w:rFonts w:cs="Arial"/>
          <w:szCs w:val="24"/>
          <w:shd w:val="clear" w:color="auto" w:fill="FFFFFF"/>
        </w:rPr>
        <w:t xml:space="preserve">, 2004). </w:t>
      </w:r>
      <w:r w:rsidR="00410106">
        <w:rPr>
          <w:rFonts w:cs="Arial"/>
          <w:szCs w:val="24"/>
          <w:shd w:val="clear" w:color="auto" w:fill="FFFFFF"/>
        </w:rPr>
        <w:t>It also</w:t>
      </w:r>
      <w:r w:rsidR="00F27269" w:rsidRPr="001936DE">
        <w:rPr>
          <w:rFonts w:cs="Arial"/>
          <w:szCs w:val="24"/>
          <w:shd w:val="clear" w:color="auto" w:fill="FFFFFF"/>
        </w:rPr>
        <w:t xml:space="preserve"> undergo</w:t>
      </w:r>
      <w:r>
        <w:rPr>
          <w:rFonts w:cs="Arial"/>
          <w:szCs w:val="24"/>
          <w:shd w:val="clear" w:color="auto" w:fill="FFFFFF"/>
        </w:rPr>
        <w:t>es</w:t>
      </w:r>
      <w:r w:rsidR="00F27269" w:rsidRPr="001936DE">
        <w:rPr>
          <w:rFonts w:cs="Arial"/>
          <w:szCs w:val="24"/>
          <w:shd w:val="clear" w:color="auto" w:fill="FFFFFF"/>
        </w:rPr>
        <w:t xml:space="preserve"> a decrease in nitrogen, chemical oxygen demand, and total phosphorus </w:t>
      </w:r>
      <w:r w:rsidR="0038238E">
        <w:rPr>
          <w:rFonts w:cs="Arial"/>
          <w:szCs w:val="24"/>
          <w:shd w:val="clear" w:color="auto" w:fill="FFFFFF"/>
        </w:rPr>
        <w:t xml:space="preserve">(Kowalski, 2013; Martin, 2004), which reduces the environmental hazards related to manure application to cropland. </w:t>
      </w:r>
    </w:p>
    <w:p w:rsidR="00F27269" w:rsidRPr="001936DE" w:rsidRDefault="00F27269" w:rsidP="00F27269">
      <w:pPr>
        <w:pStyle w:val="NoSpacing"/>
        <w:spacing w:line="480" w:lineRule="auto"/>
        <w:rPr>
          <w:rFonts w:cs="Arial"/>
          <w:szCs w:val="24"/>
        </w:rPr>
      </w:pPr>
    </w:p>
    <w:p w:rsidR="00F27269" w:rsidRPr="001936DE" w:rsidRDefault="0038238E" w:rsidP="003530E8">
      <w:pPr>
        <w:pStyle w:val="NoSpacing"/>
        <w:spacing w:line="480" w:lineRule="auto"/>
        <w:rPr>
          <w:rFonts w:cs="Arial"/>
          <w:szCs w:val="24"/>
          <w:shd w:val="clear" w:color="auto" w:fill="FFFFFF"/>
        </w:rPr>
      </w:pPr>
      <w:r>
        <w:rPr>
          <w:rFonts w:cs="Arial"/>
          <w:szCs w:val="24"/>
          <w:shd w:val="clear" w:color="auto" w:fill="FFFFFF"/>
        </w:rPr>
        <w:t xml:space="preserve">At a typical dairy, </w:t>
      </w:r>
      <w:r w:rsidR="00AA63B5">
        <w:rPr>
          <w:rFonts w:cs="Arial"/>
          <w:szCs w:val="24"/>
          <w:shd w:val="clear" w:color="auto" w:fill="FFFFFF"/>
        </w:rPr>
        <w:t>there are</w:t>
      </w:r>
      <w:r w:rsidR="00F27269" w:rsidRPr="001936DE">
        <w:rPr>
          <w:rFonts w:cs="Arial"/>
          <w:szCs w:val="24"/>
          <w:shd w:val="clear" w:color="auto" w:fill="FFFFFF"/>
        </w:rPr>
        <w:t xml:space="preserve"> multiple pathways al</w:t>
      </w:r>
      <w:r>
        <w:rPr>
          <w:rFonts w:cs="Arial"/>
          <w:szCs w:val="24"/>
          <w:shd w:val="clear" w:color="auto" w:fill="FFFFFF"/>
        </w:rPr>
        <w:t xml:space="preserve">ong which </w:t>
      </w:r>
      <w:r w:rsidR="00AA63B5">
        <w:rPr>
          <w:rFonts w:cs="Arial"/>
          <w:szCs w:val="24"/>
          <w:shd w:val="clear" w:color="auto" w:fill="FFFFFF"/>
        </w:rPr>
        <w:t>liquid manure</w:t>
      </w:r>
      <w:r>
        <w:rPr>
          <w:rFonts w:cs="Arial"/>
          <w:szCs w:val="24"/>
          <w:shd w:val="clear" w:color="auto" w:fill="FFFFFF"/>
        </w:rPr>
        <w:t xml:space="preserve"> can </w:t>
      </w:r>
      <w:r w:rsidR="00AA63B5">
        <w:rPr>
          <w:rFonts w:cs="Arial"/>
          <w:szCs w:val="24"/>
          <w:shd w:val="clear" w:color="auto" w:fill="FFFFFF"/>
        </w:rPr>
        <w:t xml:space="preserve">enter the aquatic environment and </w:t>
      </w:r>
      <w:r w:rsidR="00F27269" w:rsidRPr="001936DE">
        <w:rPr>
          <w:rFonts w:cs="Arial"/>
          <w:szCs w:val="24"/>
          <w:shd w:val="clear" w:color="auto" w:fill="FFFFFF"/>
        </w:rPr>
        <w:t>impair water quality</w:t>
      </w:r>
      <w:r w:rsidR="0059244F">
        <w:rPr>
          <w:rFonts w:cs="Arial"/>
          <w:szCs w:val="24"/>
          <w:shd w:val="clear" w:color="auto" w:fill="FFFFFF"/>
        </w:rPr>
        <w:t xml:space="preserve">. </w:t>
      </w:r>
      <w:r>
        <w:rPr>
          <w:rFonts w:cs="Arial"/>
          <w:szCs w:val="24"/>
          <w:shd w:val="clear" w:color="auto" w:fill="FFFFFF"/>
        </w:rPr>
        <w:t>S</w:t>
      </w:r>
      <w:r w:rsidR="00F27269" w:rsidRPr="001936DE">
        <w:rPr>
          <w:rFonts w:cs="Arial"/>
          <w:szCs w:val="24"/>
          <w:shd w:val="clear" w:color="auto" w:fill="FFFFFF"/>
        </w:rPr>
        <w:t xml:space="preserve">torage tanks or </w:t>
      </w:r>
      <w:r w:rsidR="005C4357" w:rsidRPr="001936DE">
        <w:rPr>
          <w:rFonts w:cs="Arial"/>
          <w:szCs w:val="24"/>
          <w:shd w:val="clear" w:color="auto" w:fill="FFFFFF"/>
        </w:rPr>
        <w:t>in-ground ponds</w:t>
      </w:r>
      <w:r w:rsidR="00F27269" w:rsidRPr="001936DE">
        <w:rPr>
          <w:rFonts w:cs="Arial"/>
          <w:szCs w:val="24"/>
          <w:shd w:val="clear" w:color="auto" w:fill="FFFFFF"/>
        </w:rPr>
        <w:t xml:space="preserve"> pose one of the greatest threats to nearby water quality due to their </w:t>
      </w:r>
      <w:r w:rsidR="005C4357" w:rsidRPr="001936DE">
        <w:rPr>
          <w:rFonts w:cs="Arial"/>
          <w:szCs w:val="24"/>
          <w:shd w:val="clear" w:color="auto" w:fill="FFFFFF"/>
        </w:rPr>
        <w:t xml:space="preserve">large </w:t>
      </w:r>
      <w:r w:rsidR="00F27269" w:rsidRPr="001936DE">
        <w:rPr>
          <w:rFonts w:cs="Arial"/>
          <w:szCs w:val="24"/>
          <w:shd w:val="clear" w:color="auto" w:fill="FFFFFF"/>
        </w:rPr>
        <w:t>volume</w:t>
      </w:r>
      <w:r w:rsidR="00AA63B5">
        <w:rPr>
          <w:rFonts w:cs="Arial"/>
          <w:szCs w:val="24"/>
          <w:shd w:val="clear" w:color="auto" w:fill="FFFFFF"/>
        </w:rPr>
        <w:t xml:space="preserve"> and potential for leakage</w:t>
      </w:r>
      <w:r w:rsidR="00F27269" w:rsidRPr="001936DE">
        <w:rPr>
          <w:rFonts w:cs="Arial"/>
          <w:szCs w:val="24"/>
          <w:shd w:val="clear" w:color="auto" w:fill="FFFFFF"/>
        </w:rPr>
        <w:t xml:space="preserve">. There have been </w:t>
      </w:r>
      <w:r w:rsidR="00934991">
        <w:rPr>
          <w:rFonts w:cs="Arial"/>
          <w:szCs w:val="24"/>
          <w:shd w:val="clear" w:color="auto" w:fill="FFFFFF"/>
        </w:rPr>
        <w:t>many</w:t>
      </w:r>
      <w:r w:rsidR="00F27269" w:rsidRPr="001936DE">
        <w:rPr>
          <w:rFonts w:cs="Arial"/>
          <w:szCs w:val="24"/>
          <w:shd w:val="clear" w:color="auto" w:fill="FFFFFF"/>
        </w:rPr>
        <w:t xml:space="preserve"> instances </w:t>
      </w:r>
      <w:r w:rsidR="00AA63B5">
        <w:rPr>
          <w:rFonts w:cs="Arial"/>
          <w:szCs w:val="24"/>
          <w:shd w:val="clear" w:color="auto" w:fill="FFFFFF"/>
        </w:rPr>
        <w:t>where</w:t>
      </w:r>
      <w:r w:rsidR="00F27269" w:rsidRPr="001936DE">
        <w:rPr>
          <w:rFonts w:cs="Arial"/>
          <w:szCs w:val="24"/>
          <w:shd w:val="clear" w:color="auto" w:fill="FFFFFF"/>
        </w:rPr>
        <w:t xml:space="preserve"> above ground tanks</w:t>
      </w:r>
      <w:r w:rsidR="00AA63B5">
        <w:rPr>
          <w:rFonts w:cs="Arial"/>
          <w:szCs w:val="24"/>
          <w:shd w:val="clear" w:color="auto" w:fill="FFFFFF"/>
        </w:rPr>
        <w:t xml:space="preserve"> or </w:t>
      </w:r>
      <w:r w:rsidR="00AA63B5">
        <w:rPr>
          <w:rFonts w:cs="Arial"/>
          <w:szCs w:val="24"/>
          <w:shd w:val="clear" w:color="auto" w:fill="FFFFFF"/>
        </w:rPr>
        <w:lastRenderedPageBreak/>
        <w:t>ponds have failed, causing large spills, or long-term leakage</w:t>
      </w:r>
      <w:r w:rsidR="00F27269" w:rsidRPr="001936DE">
        <w:rPr>
          <w:rFonts w:cs="Arial"/>
          <w:szCs w:val="24"/>
          <w:shd w:val="clear" w:color="auto" w:fill="FFFFFF"/>
        </w:rPr>
        <w:t xml:space="preserve"> (</w:t>
      </w:r>
      <w:proofErr w:type="spellStart"/>
      <w:r w:rsidR="00F27269" w:rsidRPr="001936DE">
        <w:rPr>
          <w:rFonts w:cs="Arial"/>
          <w:szCs w:val="24"/>
          <w:shd w:val="clear" w:color="auto" w:fill="FFFFFF"/>
        </w:rPr>
        <w:t>Flemming</w:t>
      </w:r>
      <w:proofErr w:type="spellEnd"/>
      <w:r w:rsidR="00F27269" w:rsidRPr="001936DE">
        <w:rPr>
          <w:rFonts w:cs="Arial"/>
          <w:szCs w:val="24"/>
          <w:shd w:val="clear" w:color="auto" w:fill="FFFFFF"/>
        </w:rPr>
        <w:t xml:space="preserve">, 1999). </w:t>
      </w:r>
      <w:r w:rsidR="00410106">
        <w:rPr>
          <w:rFonts w:cs="Arial"/>
          <w:szCs w:val="24"/>
          <w:shd w:val="clear" w:color="auto" w:fill="FFFFFF"/>
        </w:rPr>
        <w:t>For example, in</w:t>
      </w:r>
      <w:r w:rsidR="005421DA" w:rsidRPr="001936DE">
        <w:rPr>
          <w:rFonts w:cs="Arial"/>
          <w:szCs w:val="24"/>
          <w:shd w:val="clear" w:color="auto" w:fill="FFFFFF"/>
        </w:rPr>
        <w:t xml:space="preserve"> February 2014, a </w:t>
      </w:r>
      <w:r w:rsidR="00AA63B5">
        <w:rPr>
          <w:rFonts w:cs="Arial"/>
          <w:szCs w:val="24"/>
          <w:shd w:val="clear" w:color="auto" w:fill="FFFFFF"/>
        </w:rPr>
        <w:t xml:space="preserve">spill at a </w:t>
      </w:r>
      <w:r w:rsidR="005421DA" w:rsidRPr="001936DE">
        <w:rPr>
          <w:rFonts w:cs="Arial"/>
          <w:szCs w:val="24"/>
          <w:shd w:val="clear" w:color="auto" w:fill="FFFFFF"/>
        </w:rPr>
        <w:t>2</w:t>
      </w:r>
      <w:r w:rsidR="00410106">
        <w:rPr>
          <w:rFonts w:cs="Arial"/>
          <w:szCs w:val="24"/>
          <w:shd w:val="clear" w:color="auto" w:fill="FFFFFF"/>
        </w:rPr>
        <w:t xml:space="preserve">200 cow dairy farm in Michigan </w:t>
      </w:r>
      <w:r w:rsidR="00AA63B5">
        <w:rPr>
          <w:rFonts w:cs="Arial"/>
          <w:szCs w:val="24"/>
          <w:shd w:val="clear" w:color="auto" w:fill="FFFFFF"/>
        </w:rPr>
        <w:t>caused by</w:t>
      </w:r>
      <w:r w:rsidR="005421DA" w:rsidRPr="001936DE">
        <w:rPr>
          <w:rFonts w:cs="Arial"/>
          <w:szCs w:val="24"/>
          <w:shd w:val="clear" w:color="auto" w:fill="FFFFFF"/>
        </w:rPr>
        <w:t xml:space="preserve"> a malfunctioning valve on a multi-million gallon liqu</w:t>
      </w:r>
      <w:r w:rsidR="00A149C3">
        <w:rPr>
          <w:rFonts w:cs="Arial"/>
          <w:szCs w:val="24"/>
          <w:shd w:val="clear" w:color="auto" w:fill="FFFFFF"/>
        </w:rPr>
        <w:t xml:space="preserve">id manure storage tank fouled </w:t>
      </w:r>
      <w:r w:rsidR="00E96179">
        <w:rPr>
          <w:rFonts w:cs="Arial"/>
          <w:szCs w:val="24"/>
          <w:shd w:val="clear" w:color="auto" w:fill="FFFFFF"/>
        </w:rPr>
        <w:t xml:space="preserve">several </w:t>
      </w:r>
      <w:r w:rsidR="00A149C3">
        <w:rPr>
          <w:rFonts w:cs="Arial"/>
          <w:szCs w:val="24"/>
          <w:shd w:val="clear" w:color="auto" w:fill="FFFFFF"/>
        </w:rPr>
        <w:t xml:space="preserve">miles of local streams </w:t>
      </w:r>
      <w:r w:rsidR="005421DA" w:rsidRPr="001936DE">
        <w:rPr>
          <w:rFonts w:cs="Arial"/>
          <w:szCs w:val="24"/>
          <w:shd w:val="clear" w:color="auto" w:fill="FFFFFF"/>
        </w:rPr>
        <w:t xml:space="preserve">(Dowling, 2014).  </w:t>
      </w:r>
      <w:r w:rsidR="001101E4">
        <w:rPr>
          <w:rFonts w:cs="Arial"/>
          <w:szCs w:val="24"/>
          <w:shd w:val="clear" w:color="auto" w:fill="FFFFFF"/>
        </w:rPr>
        <w:t>Application of</w:t>
      </w:r>
      <w:r w:rsidR="00E96179">
        <w:rPr>
          <w:rFonts w:cs="Arial"/>
          <w:szCs w:val="24"/>
          <w:shd w:val="clear" w:color="auto" w:fill="FFFFFF"/>
        </w:rPr>
        <w:t xml:space="preserve"> </w:t>
      </w:r>
      <w:r w:rsidR="00F84D09" w:rsidRPr="001936DE">
        <w:rPr>
          <w:rFonts w:cs="Arial"/>
          <w:szCs w:val="24"/>
          <w:shd w:val="clear" w:color="auto" w:fill="FFFFFF"/>
        </w:rPr>
        <w:t>liquid manure to fields</w:t>
      </w:r>
      <w:r w:rsidR="00934991">
        <w:rPr>
          <w:rFonts w:cs="Arial"/>
          <w:szCs w:val="24"/>
          <w:shd w:val="clear" w:color="auto" w:fill="FFFFFF"/>
        </w:rPr>
        <w:t xml:space="preserve"> </w:t>
      </w:r>
      <w:r w:rsidR="001101E4">
        <w:rPr>
          <w:rFonts w:cs="Arial"/>
          <w:szCs w:val="24"/>
          <w:shd w:val="clear" w:color="auto" w:fill="FFFFFF"/>
        </w:rPr>
        <w:t xml:space="preserve">can also </w:t>
      </w:r>
      <w:r w:rsidR="0059244F">
        <w:rPr>
          <w:rFonts w:cs="Arial"/>
          <w:szCs w:val="24"/>
          <w:shd w:val="clear" w:color="auto" w:fill="FFFFFF"/>
        </w:rPr>
        <w:t>result in</w:t>
      </w:r>
      <w:r w:rsidR="001101E4">
        <w:rPr>
          <w:rFonts w:cs="Arial"/>
          <w:szCs w:val="24"/>
          <w:shd w:val="clear" w:color="auto" w:fill="FFFFFF"/>
        </w:rPr>
        <w:t xml:space="preserve"> contamination of streams. This can occur through surface runoff, during peri</w:t>
      </w:r>
      <w:r w:rsidR="0059244F">
        <w:rPr>
          <w:rFonts w:cs="Arial"/>
          <w:szCs w:val="24"/>
          <w:shd w:val="clear" w:color="auto" w:fill="FFFFFF"/>
        </w:rPr>
        <w:t>ods of very high precipitation. I</w:t>
      </w:r>
      <w:r w:rsidR="001101E4">
        <w:rPr>
          <w:rFonts w:cs="Arial"/>
          <w:szCs w:val="24"/>
          <w:shd w:val="clear" w:color="auto" w:fill="FFFFFF"/>
        </w:rPr>
        <w:t>t can also occur during les</w:t>
      </w:r>
      <w:r w:rsidR="000D565B">
        <w:rPr>
          <w:rFonts w:cs="Arial"/>
          <w:szCs w:val="24"/>
          <w:shd w:val="clear" w:color="auto" w:fill="FFFFFF"/>
        </w:rPr>
        <w:t>s</w:t>
      </w:r>
      <w:r w:rsidR="001101E4">
        <w:rPr>
          <w:rFonts w:cs="Arial"/>
          <w:szCs w:val="24"/>
          <w:shd w:val="clear" w:color="auto" w:fill="FFFFFF"/>
        </w:rPr>
        <w:t xml:space="preserve"> extreme hydrologic conditions as a result of transport through drainage tiles or through discharge from shallow unconfined aquifers</w:t>
      </w:r>
      <w:r w:rsidR="0059244F">
        <w:rPr>
          <w:rFonts w:cs="Arial"/>
          <w:szCs w:val="24"/>
          <w:shd w:val="clear" w:color="auto" w:fill="FFFFFF"/>
        </w:rPr>
        <w:t xml:space="preserve"> (</w:t>
      </w:r>
      <w:r w:rsidR="0059244F">
        <w:rPr>
          <w:rFonts w:cs="Arial"/>
          <w:szCs w:val="24"/>
          <w:highlight w:val="yellow"/>
          <w:shd w:val="clear" w:color="auto" w:fill="FFFFFF"/>
        </w:rPr>
        <w:fldChar w:fldCharType="begin"/>
      </w:r>
      <w:r w:rsidR="0059244F">
        <w:rPr>
          <w:rFonts w:cs="Arial"/>
          <w:szCs w:val="24"/>
          <w:shd w:val="clear" w:color="auto" w:fill="FFFFFF"/>
        </w:rPr>
        <w:instrText xml:space="preserve"> REF _Ref394341554 \h </w:instrText>
      </w:r>
      <w:r w:rsidR="0059244F">
        <w:rPr>
          <w:rFonts w:cs="Arial"/>
          <w:szCs w:val="24"/>
          <w:highlight w:val="yellow"/>
          <w:shd w:val="clear" w:color="auto" w:fill="FFFFFF"/>
        </w:rPr>
      </w:r>
      <w:r w:rsidR="0059244F">
        <w:rPr>
          <w:rFonts w:cs="Arial"/>
          <w:szCs w:val="24"/>
          <w:highlight w:val="yellow"/>
          <w:shd w:val="clear" w:color="auto" w:fill="FFFFFF"/>
        </w:rPr>
        <w:fldChar w:fldCharType="separate"/>
      </w:r>
      <w:r w:rsidR="00893C7C">
        <w:t xml:space="preserve">Figure </w:t>
      </w:r>
      <w:r w:rsidR="00893C7C">
        <w:rPr>
          <w:noProof/>
        </w:rPr>
        <w:t>1</w:t>
      </w:r>
      <w:r w:rsidR="0059244F">
        <w:rPr>
          <w:rFonts w:cs="Arial"/>
          <w:szCs w:val="24"/>
          <w:highlight w:val="yellow"/>
          <w:shd w:val="clear" w:color="auto" w:fill="FFFFFF"/>
        </w:rPr>
        <w:fldChar w:fldCharType="end"/>
      </w:r>
      <w:r w:rsidR="0059244F">
        <w:rPr>
          <w:rFonts w:cs="Arial"/>
          <w:szCs w:val="24"/>
          <w:shd w:val="clear" w:color="auto" w:fill="FFFFFF"/>
        </w:rPr>
        <w:t>)</w:t>
      </w:r>
      <w:r w:rsidR="001101E4">
        <w:rPr>
          <w:rFonts w:cs="Arial"/>
          <w:szCs w:val="24"/>
          <w:shd w:val="clear" w:color="auto" w:fill="FFFFFF"/>
        </w:rPr>
        <w:t xml:space="preserve">. </w:t>
      </w:r>
      <w:r w:rsidR="00E96179">
        <w:rPr>
          <w:rFonts w:cs="Arial"/>
          <w:szCs w:val="24"/>
          <w:shd w:val="clear" w:color="auto" w:fill="FFFFFF"/>
        </w:rPr>
        <w:t>Additionally</w:t>
      </w:r>
      <w:r w:rsidR="00D568F3">
        <w:rPr>
          <w:rFonts w:cs="Arial"/>
          <w:szCs w:val="24"/>
          <w:shd w:val="clear" w:color="auto" w:fill="FFFFFF"/>
        </w:rPr>
        <w:t>, f</w:t>
      </w:r>
      <w:r w:rsidR="00F27269" w:rsidRPr="001936DE">
        <w:rPr>
          <w:rFonts w:cs="Arial"/>
          <w:szCs w:val="24"/>
          <w:shd w:val="clear" w:color="auto" w:fill="FFFFFF"/>
        </w:rPr>
        <w:t xml:space="preserve">ecal pollution </w:t>
      </w:r>
      <w:r w:rsidR="00DB4127">
        <w:rPr>
          <w:rFonts w:cs="Arial"/>
          <w:szCs w:val="24"/>
          <w:shd w:val="clear" w:color="auto" w:fill="FFFFFF"/>
        </w:rPr>
        <w:t>can be</w:t>
      </w:r>
      <w:r w:rsidR="00F27269" w:rsidRPr="001936DE">
        <w:rPr>
          <w:rFonts w:cs="Arial"/>
          <w:szCs w:val="24"/>
          <w:shd w:val="clear" w:color="auto" w:fill="FFFFFF"/>
        </w:rPr>
        <w:t xml:space="preserve"> transported during spray applications as a</w:t>
      </w:r>
      <w:r w:rsidR="00BD2999" w:rsidRPr="001936DE">
        <w:rPr>
          <w:rFonts w:cs="Arial"/>
          <w:szCs w:val="24"/>
          <w:shd w:val="clear" w:color="auto" w:fill="FFFFFF"/>
        </w:rPr>
        <w:t xml:space="preserve"> </w:t>
      </w:r>
      <w:proofErr w:type="spellStart"/>
      <w:r w:rsidR="00BD2999" w:rsidRPr="001936DE">
        <w:rPr>
          <w:rFonts w:cs="Arial"/>
          <w:szCs w:val="24"/>
          <w:shd w:val="clear" w:color="auto" w:fill="FFFFFF"/>
        </w:rPr>
        <w:t>bioaerosol</w:t>
      </w:r>
      <w:proofErr w:type="spellEnd"/>
      <w:r w:rsidR="00F27269" w:rsidRPr="001936DE">
        <w:rPr>
          <w:rFonts w:cs="Arial"/>
          <w:szCs w:val="24"/>
          <w:shd w:val="clear" w:color="auto" w:fill="FFFFFF"/>
        </w:rPr>
        <w:t xml:space="preserve">, </w:t>
      </w:r>
      <w:r w:rsidR="001101E4">
        <w:rPr>
          <w:rFonts w:cs="Arial"/>
          <w:szCs w:val="24"/>
          <w:shd w:val="clear" w:color="auto" w:fill="FFFFFF"/>
        </w:rPr>
        <w:t>especially if applied during windy conditions</w:t>
      </w:r>
      <w:r w:rsidR="00F27269" w:rsidRPr="001936DE">
        <w:rPr>
          <w:rFonts w:cs="Arial"/>
          <w:szCs w:val="24"/>
          <w:shd w:val="clear" w:color="auto" w:fill="FFFFFF"/>
        </w:rPr>
        <w:t>.</w:t>
      </w:r>
      <w:r w:rsidR="001101E4">
        <w:rPr>
          <w:rFonts w:cs="Arial"/>
          <w:szCs w:val="24"/>
          <w:shd w:val="clear" w:color="auto" w:fill="FFFFFF"/>
        </w:rPr>
        <w:t xml:space="preserve"> Management practices intended to reduce the likelihood of liquid manure transport through surface runoff and </w:t>
      </w:r>
      <w:proofErr w:type="spellStart"/>
      <w:r w:rsidR="001101E4">
        <w:rPr>
          <w:rFonts w:cs="Arial"/>
          <w:szCs w:val="24"/>
          <w:shd w:val="clear" w:color="auto" w:fill="FFFFFF"/>
        </w:rPr>
        <w:t>bioaerosols</w:t>
      </w:r>
      <w:proofErr w:type="spellEnd"/>
      <w:r w:rsidR="001101E4">
        <w:rPr>
          <w:rFonts w:cs="Arial"/>
          <w:szCs w:val="24"/>
          <w:shd w:val="clear" w:color="auto" w:fill="FFFFFF"/>
        </w:rPr>
        <w:t xml:space="preserve"> are commonly applied. </w:t>
      </w:r>
      <w:r w:rsidR="000D565B">
        <w:rPr>
          <w:rFonts w:cs="Arial"/>
          <w:szCs w:val="24"/>
          <w:shd w:val="clear" w:color="auto" w:fill="FFFFFF"/>
        </w:rPr>
        <w:t>These</w:t>
      </w:r>
      <w:r w:rsidR="001101E4">
        <w:rPr>
          <w:rFonts w:cs="Arial"/>
          <w:szCs w:val="24"/>
          <w:shd w:val="clear" w:color="auto" w:fill="FFFFFF"/>
        </w:rPr>
        <w:t xml:space="preserve"> include restrictions on manure application during periods of high precipitation or winds, both of which are highly visible and predictable, at least over short time frames. </w:t>
      </w:r>
      <w:r w:rsidR="00F27269" w:rsidRPr="001936DE">
        <w:rPr>
          <w:rFonts w:cs="Arial"/>
          <w:szCs w:val="24"/>
          <w:shd w:val="clear" w:color="auto" w:fill="FFFFFF"/>
        </w:rPr>
        <w:t xml:space="preserve"> </w:t>
      </w:r>
    </w:p>
    <w:p w:rsidR="00D13361" w:rsidRDefault="00D13361" w:rsidP="000E2148">
      <w:pPr>
        <w:pStyle w:val="NoSpacing"/>
        <w:keepNext/>
        <w:spacing w:line="480" w:lineRule="auto"/>
        <w:rPr>
          <w:rFonts w:cs="Arial"/>
          <w:szCs w:val="24"/>
          <w:shd w:val="clear" w:color="auto" w:fill="FFFFFF"/>
        </w:rPr>
      </w:pPr>
    </w:p>
    <w:p w:rsidR="0059244F" w:rsidRDefault="0022361A" w:rsidP="000E2148">
      <w:pPr>
        <w:pStyle w:val="NoSpacing"/>
        <w:keepNext/>
        <w:spacing w:line="480" w:lineRule="auto"/>
        <w:rPr>
          <w:rFonts w:cs="Arial"/>
          <w:szCs w:val="24"/>
        </w:rPr>
      </w:pPr>
      <w:r>
        <w:rPr>
          <w:rFonts w:cs="Arial"/>
          <w:szCs w:val="24"/>
        </w:rPr>
        <w:t>T</w:t>
      </w:r>
      <w:r w:rsidR="00D568F3">
        <w:rPr>
          <w:rFonts w:cs="Arial"/>
          <w:szCs w:val="24"/>
        </w:rPr>
        <w:t xml:space="preserve">his thesis </w:t>
      </w:r>
      <w:r>
        <w:rPr>
          <w:rFonts w:cs="Arial"/>
          <w:szCs w:val="24"/>
        </w:rPr>
        <w:t>focuses on transport through</w:t>
      </w:r>
      <w:r w:rsidR="00D568F3">
        <w:rPr>
          <w:rFonts w:cs="Arial"/>
          <w:szCs w:val="24"/>
        </w:rPr>
        <w:t xml:space="preserve"> d</w:t>
      </w:r>
      <w:r w:rsidR="003307AD" w:rsidRPr="001936DE">
        <w:rPr>
          <w:rFonts w:cs="Arial"/>
          <w:szCs w:val="24"/>
        </w:rPr>
        <w:t>rainage tiles</w:t>
      </w:r>
      <w:r w:rsidR="00C1276F">
        <w:rPr>
          <w:rFonts w:cs="Arial"/>
          <w:szCs w:val="24"/>
        </w:rPr>
        <w:t xml:space="preserve"> </w:t>
      </w:r>
      <w:r w:rsidR="001F35F8">
        <w:rPr>
          <w:rFonts w:cs="Arial"/>
          <w:szCs w:val="24"/>
        </w:rPr>
        <w:t>and groundwater</w:t>
      </w:r>
      <w:r w:rsidR="0059244F">
        <w:rPr>
          <w:rFonts w:cs="Arial"/>
          <w:szCs w:val="24"/>
        </w:rPr>
        <w:t xml:space="preserve"> (figure 1)</w:t>
      </w:r>
      <w:r w:rsidR="001F35F8">
        <w:rPr>
          <w:rFonts w:cs="Arial"/>
          <w:szCs w:val="24"/>
        </w:rPr>
        <w:t xml:space="preserve">, both of which </w:t>
      </w:r>
      <w:r w:rsidR="00C1276F">
        <w:rPr>
          <w:rFonts w:cs="Arial"/>
          <w:szCs w:val="24"/>
        </w:rPr>
        <w:t xml:space="preserve">are common in many row crop fields, </w:t>
      </w:r>
      <w:r w:rsidR="00D568F3">
        <w:rPr>
          <w:rFonts w:cs="Arial"/>
          <w:szCs w:val="24"/>
        </w:rPr>
        <w:t xml:space="preserve">and </w:t>
      </w:r>
      <w:r w:rsidR="00C1276F">
        <w:rPr>
          <w:rFonts w:cs="Arial"/>
          <w:szCs w:val="24"/>
        </w:rPr>
        <w:t xml:space="preserve">are a complicating factor in predicting transport of land-applied liquid manure. </w:t>
      </w:r>
      <w:r w:rsidR="00F54E2B" w:rsidRPr="001936DE">
        <w:rPr>
          <w:rFonts w:cs="Arial"/>
          <w:szCs w:val="24"/>
        </w:rPr>
        <w:t>These tiles</w:t>
      </w:r>
      <w:r w:rsidR="00C544B2" w:rsidRPr="001936DE">
        <w:rPr>
          <w:rFonts w:cs="Arial"/>
          <w:szCs w:val="24"/>
        </w:rPr>
        <w:t xml:space="preserve"> </w:t>
      </w:r>
      <w:r w:rsidR="00F54E2B" w:rsidRPr="001936DE">
        <w:rPr>
          <w:rFonts w:cs="Arial"/>
          <w:szCs w:val="24"/>
        </w:rPr>
        <w:t>are installed because</w:t>
      </w:r>
      <w:r w:rsidR="00C544B2" w:rsidRPr="001936DE">
        <w:rPr>
          <w:rFonts w:cs="Arial"/>
          <w:szCs w:val="24"/>
        </w:rPr>
        <w:t xml:space="preserve"> of </w:t>
      </w:r>
      <w:r w:rsidR="0094505C" w:rsidRPr="001936DE">
        <w:rPr>
          <w:rFonts w:cs="Arial"/>
          <w:szCs w:val="24"/>
        </w:rPr>
        <w:t>inadequate</w:t>
      </w:r>
      <w:r w:rsidR="00C544B2" w:rsidRPr="001936DE">
        <w:rPr>
          <w:rFonts w:cs="Arial"/>
          <w:szCs w:val="24"/>
        </w:rPr>
        <w:t xml:space="preserve"> </w:t>
      </w:r>
      <w:r w:rsidR="00F54E2B" w:rsidRPr="001936DE">
        <w:rPr>
          <w:rFonts w:cs="Arial"/>
          <w:szCs w:val="24"/>
        </w:rPr>
        <w:t xml:space="preserve">existing </w:t>
      </w:r>
      <w:r w:rsidR="006234F7" w:rsidRPr="001936DE">
        <w:rPr>
          <w:rFonts w:cs="Arial"/>
          <w:szCs w:val="24"/>
        </w:rPr>
        <w:t>soil drainage</w:t>
      </w:r>
      <w:r w:rsidR="00F64504" w:rsidRPr="001936DE">
        <w:rPr>
          <w:rFonts w:cs="Arial"/>
          <w:szCs w:val="24"/>
        </w:rPr>
        <w:t xml:space="preserve"> and </w:t>
      </w:r>
      <w:r w:rsidR="00150786">
        <w:rPr>
          <w:rFonts w:cs="Arial"/>
          <w:szCs w:val="24"/>
        </w:rPr>
        <w:t xml:space="preserve">are intended </w:t>
      </w:r>
      <w:r w:rsidR="00F64504" w:rsidRPr="001936DE">
        <w:rPr>
          <w:rFonts w:cs="Arial"/>
          <w:szCs w:val="24"/>
        </w:rPr>
        <w:t>to make land more accessible for planting and harvesting</w:t>
      </w:r>
      <w:r w:rsidR="006234F7" w:rsidRPr="001936DE">
        <w:rPr>
          <w:rFonts w:cs="Arial"/>
          <w:szCs w:val="24"/>
        </w:rPr>
        <w:t>.</w:t>
      </w:r>
      <w:r w:rsidR="000D565B">
        <w:rPr>
          <w:rFonts w:cs="Arial"/>
          <w:szCs w:val="24"/>
        </w:rPr>
        <w:t xml:space="preserve"> </w:t>
      </w:r>
      <w:r w:rsidR="00C544B2" w:rsidRPr="001936DE">
        <w:rPr>
          <w:rFonts w:cs="Arial"/>
          <w:szCs w:val="24"/>
        </w:rPr>
        <w:t xml:space="preserve">The tiles lower the water table and increase the </w:t>
      </w:r>
      <w:r w:rsidR="00F54E2B" w:rsidRPr="001936DE">
        <w:rPr>
          <w:rFonts w:cs="Arial"/>
          <w:szCs w:val="24"/>
        </w:rPr>
        <w:t xml:space="preserve">pore </w:t>
      </w:r>
      <w:r w:rsidR="00C544B2" w:rsidRPr="001936DE">
        <w:rPr>
          <w:rFonts w:cs="Arial"/>
          <w:szCs w:val="24"/>
        </w:rPr>
        <w:t xml:space="preserve">space available for </w:t>
      </w:r>
      <w:r w:rsidR="00F54E2B" w:rsidRPr="001936DE">
        <w:rPr>
          <w:rFonts w:cs="Arial"/>
          <w:szCs w:val="24"/>
        </w:rPr>
        <w:t xml:space="preserve">water to infiltrate instead of becoming surface runoff. </w:t>
      </w:r>
      <w:r w:rsidR="00F64504" w:rsidRPr="001936DE">
        <w:rPr>
          <w:rFonts w:cs="Arial"/>
          <w:szCs w:val="24"/>
        </w:rPr>
        <w:t xml:space="preserve">However, the tiles create the potential for </w:t>
      </w:r>
      <w:r w:rsidR="00C544B2" w:rsidRPr="001936DE">
        <w:rPr>
          <w:rFonts w:cs="Arial"/>
          <w:szCs w:val="24"/>
        </w:rPr>
        <w:t xml:space="preserve">large amounts of nitrates, salts, pesticides, bacteria, and fertilizer </w:t>
      </w:r>
      <w:r w:rsidR="00F64504" w:rsidRPr="001936DE">
        <w:rPr>
          <w:rFonts w:cs="Arial"/>
          <w:szCs w:val="24"/>
        </w:rPr>
        <w:t>to</w:t>
      </w:r>
      <w:r w:rsidR="00DE17B6" w:rsidRPr="001936DE">
        <w:rPr>
          <w:rFonts w:cs="Arial"/>
          <w:szCs w:val="24"/>
        </w:rPr>
        <w:t xml:space="preserve"> be discharged very</w:t>
      </w:r>
      <w:r w:rsidR="00C544B2" w:rsidRPr="001936DE">
        <w:rPr>
          <w:rFonts w:cs="Arial"/>
          <w:szCs w:val="24"/>
        </w:rPr>
        <w:t xml:space="preserve"> rapidly</w:t>
      </w:r>
      <w:r w:rsidR="00340FFF" w:rsidRPr="001936DE">
        <w:rPr>
          <w:rFonts w:cs="Arial"/>
          <w:szCs w:val="24"/>
        </w:rPr>
        <w:t xml:space="preserve"> </w:t>
      </w:r>
      <w:r w:rsidR="00C544B2" w:rsidRPr="001936DE">
        <w:rPr>
          <w:rFonts w:cs="Arial"/>
          <w:szCs w:val="24"/>
        </w:rPr>
        <w:t>(</w:t>
      </w:r>
      <w:proofErr w:type="spellStart"/>
      <w:r w:rsidR="00C544B2" w:rsidRPr="001936DE">
        <w:rPr>
          <w:rFonts w:cs="Arial"/>
          <w:szCs w:val="24"/>
        </w:rPr>
        <w:t>Wesstöm</w:t>
      </w:r>
      <w:proofErr w:type="spellEnd"/>
      <w:r w:rsidR="00C544B2" w:rsidRPr="001936DE">
        <w:rPr>
          <w:rFonts w:cs="Arial"/>
          <w:szCs w:val="24"/>
        </w:rPr>
        <w:t>, 2</w:t>
      </w:r>
      <w:r w:rsidR="00DE17B6" w:rsidRPr="001936DE">
        <w:rPr>
          <w:rFonts w:cs="Arial"/>
          <w:szCs w:val="24"/>
        </w:rPr>
        <w:t xml:space="preserve">002). </w:t>
      </w:r>
      <w:r w:rsidR="00E96179">
        <w:rPr>
          <w:rFonts w:cs="Arial"/>
          <w:szCs w:val="24"/>
        </w:rPr>
        <w:t>In s</w:t>
      </w:r>
      <w:r w:rsidR="00876734">
        <w:rPr>
          <w:rFonts w:cs="Arial"/>
          <w:szCs w:val="24"/>
        </w:rPr>
        <w:t>ome</w:t>
      </w:r>
      <w:r w:rsidR="00DE17B6" w:rsidRPr="001936DE">
        <w:rPr>
          <w:rFonts w:cs="Arial"/>
          <w:szCs w:val="24"/>
        </w:rPr>
        <w:t xml:space="preserve"> cases</w:t>
      </w:r>
      <w:r w:rsidR="00666C3A" w:rsidRPr="001936DE">
        <w:rPr>
          <w:rFonts w:cs="Arial"/>
          <w:szCs w:val="24"/>
        </w:rPr>
        <w:t>,</w:t>
      </w:r>
      <w:r w:rsidR="00DE17B6" w:rsidRPr="001936DE">
        <w:rPr>
          <w:rFonts w:cs="Arial"/>
          <w:szCs w:val="24"/>
        </w:rPr>
        <w:t xml:space="preserve"> </w:t>
      </w:r>
      <w:r w:rsidR="00340FFF" w:rsidRPr="001936DE">
        <w:rPr>
          <w:rFonts w:cs="Arial"/>
          <w:i/>
          <w:szCs w:val="24"/>
        </w:rPr>
        <w:t xml:space="preserve">E.coli </w:t>
      </w:r>
      <w:r w:rsidR="009A327E" w:rsidRPr="001936DE">
        <w:rPr>
          <w:rFonts w:cs="Arial"/>
          <w:szCs w:val="24"/>
        </w:rPr>
        <w:t>has been</w:t>
      </w:r>
      <w:r w:rsidR="00651F00" w:rsidRPr="001936DE">
        <w:rPr>
          <w:rFonts w:cs="Arial"/>
          <w:szCs w:val="24"/>
        </w:rPr>
        <w:t xml:space="preserve"> </w:t>
      </w:r>
      <w:r w:rsidR="00C544B2" w:rsidRPr="001936DE">
        <w:rPr>
          <w:rFonts w:cs="Arial"/>
          <w:szCs w:val="24"/>
        </w:rPr>
        <w:t xml:space="preserve">detected in </w:t>
      </w:r>
      <w:r w:rsidR="009A327E" w:rsidRPr="001936DE">
        <w:rPr>
          <w:rFonts w:cs="Arial"/>
          <w:szCs w:val="24"/>
        </w:rPr>
        <w:t xml:space="preserve">drainage tiles </w:t>
      </w:r>
      <w:r w:rsidR="00651F00" w:rsidRPr="001936DE">
        <w:rPr>
          <w:rFonts w:cs="Arial"/>
          <w:szCs w:val="24"/>
        </w:rPr>
        <w:t>only a few</w:t>
      </w:r>
      <w:r w:rsidR="00C544B2" w:rsidRPr="001936DE">
        <w:rPr>
          <w:rFonts w:cs="Arial"/>
          <w:szCs w:val="24"/>
        </w:rPr>
        <w:t xml:space="preserve"> hour</w:t>
      </w:r>
      <w:r w:rsidR="00651F00" w:rsidRPr="001936DE">
        <w:rPr>
          <w:rFonts w:cs="Arial"/>
          <w:szCs w:val="24"/>
        </w:rPr>
        <w:t>s</w:t>
      </w:r>
      <w:r w:rsidR="00DE17B6" w:rsidRPr="001936DE">
        <w:rPr>
          <w:rFonts w:cs="Arial"/>
          <w:szCs w:val="24"/>
        </w:rPr>
        <w:t xml:space="preserve"> after an application of liquid</w:t>
      </w:r>
      <w:r w:rsidR="009A327E" w:rsidRPr="001936DE">
        <w:rPr>
          <w:rFonts w:cs="Arial"/>
          <w:szCs w:val="24"/>
        </w:rPr>
        <w:t xml:space="preserve"> manure</w:t>
      </w:r>
      <w:r w:rsidR="00E96179">
        <w:rPr>
          <w:rFonts w:cs="Arial"/>
          <w:szCs w:val="24"/>
        </w:rPr>
        <w:t xml:space="preserve">. </w:t>
      </w:r>
      <w:r w:rsidR="003307AD" w:rsidRPr="001936DE">
        <w:rPr>
          <w:rFonts w:cs="Arial"/>
          <w:szCs w:val="24"/>
        </w:rPr>
        <w:t>Other</w:t>
      </w:r>
      <w:r w:rsidR="009A327E" w:rsidRPr="001936DE">
        <w:rPr>
          <w:rFonts w:cs="Arial"/>
          <w:szCs w:val="24"/>
        </w:rPr>
        <w:t xml:space="preserve">s </w:t>
      </w:r>
      <w:r w:rsidR="009A327E" w:rsidRPr="001936DE">
        <w:rPr>
          <w:rFonts w:cs="Arial"/>
          <w:szCs w:val="24"/>
        </w:rPr>
        <w:lastRenderedPageBreak/>
        <w:t>have</w:t>
      </w:r>
      <w:r w:rsidR="00C544B2" w:rsidRPr="001936DE">
        <w:rPr>
          <w:rFonts w:cs="Arial"/>
          <w:szCs w:val="24"/>
        </w:rPr>
        <w:t xml:space="preserve"> </w:t>
      </w:r>
      <w:r w:rsidR="00340FFF" w:rsidRPr="001936DE">
        <w:rPr>
          <w:rFonts w:cs="Arial"/>
          <w:szCs w:val="24"/>
        </w:rPr>
        <w:t>documented</w:t>
      </w:r>
      <w:r w:rsidR="00DE17B6" w:rsidRPr="001936DE">
        <w:rPr>
          <w:rFonts w:cs="Arial"/>
          <w:szCs w:val="24"/>
        </w:rPr>
        <w:t xml:space="preserve"> increases in less than </w:t>
      </w:r>
      <w:r w:rsidR="00340FFF" w:rsidRPr="001936DE">
        <w:rPr>
          <w:rFonts w:cs="Arial"/>
          <w:szCs w:val="24"/>
        </w:rPr>
        <w:t>twenty-four hours</w:t>
      </w:r>
      <w:r w:rsidR="00DE17B6" w:rsidRPr="001936DE">
        <w:rPr>
          <w:rFonts w:cs="Arial"/>
          <w:szCs w:val="24"/>
        </w:rPr>
        <w:t xml:space="preserve"> </w:t>
      </w:r>
      <w:r w:rsidR="00C544B2" w:rsidRPr="001936DE">
        <w:rPr>
          <w:rFonts w:cs="Arial"/>
          <w:szCs w:val="24"/>
        </w:rPr>
        <w:t xml:space="preserve">(Cook, 2001; Dean, 1992). However, </w:t>
      </w:r>
      <w:r w:rsidR="009A327E" w:rsidRPr="001936DE">
        <w:rPr>
          <w:rFonts w:cs="Arial"/>
          <w:szCs w:val="24"/>
        </w:rPr>
        <w:t xml:space="preserve">still </w:t>
      </w:r>
      <w:r w:rsidR="00C544B2" w:rsidRPr="001936DE">
        <w:rPr>
          <w:rFonts w:cs="Arial"/>
          <w:szCs w:val="24"/>
        </w:rPr>
        <w:t xml:space="preserve">other experiments </w:t>
      </w:r>
      <w:r w:rsidR="00340FFF" w:rsidRPr="001936DE">
        <w:rPr>
          <w:rFonts w:cs="Arial"/>
          <w:szCs w:val="24"/>
        </w:rPr>
        <w:t>have shown</w:t>
      </w:r>
      <w:r w:rsidR="00C544B2" w:rsidRPr="001936DE">
        <w:rPr>
          <w:rFonts w:cs="Arial"/>
          <w:szCs w:val="24"/>
        </w:rPr>
        <w:t xml:space="preserve"> it is possible to safely apply manure </w:t>
      </w:r>
      <w:r w:rsidR="0059244F">
        <w:rPr>
          <w:rFonts w:cs="Arial"/>
          <w:szCs w:val="24"/>
        </w:rPr>
        <w:t xml:space="preserve">to tiled fields </w:t>
      </w:r>
      <w:r w:rsidR="003307AD" w:rsidRPr="001936DE">
        <w:rPr>
          <w:rFonts w:cs="Arial"/>
          <w:szCs w:val="24"/>
        </w:rPr>
        <w:t>with</w:t>
      </w:r>
      <w:r w:rsidR="00340FFF" w:rsidRPr="001936DE">
        <w:rPr>
          <w:rFonts w:cs="Arial"/>
          <w:szCs w:val="24"/>
        </w:rPr>
        <w:t>out</w:t>
      </w:r>
      <w:r w:rsidR="003307AD" w:rsidRPr="001936DE">
        <w:rPr>
          <w:rFonts w:cs="Arial"/>
          <w:szCs w:val="24"/>
        </w:rPr>
        <w:t xml:space="preserve"> </w:t>
      </w:r>
      <w:r w:rsidR="000F6B99" w:rsidRPr="001936DE">
        <w:rPr>
          <w:rFonts w:cs="Arial"/>
          <w:szCs w:val="24"/>
        </w:rPr>
        <w:t>impacts on surrounding water</w:t>
      </w:r>
      <w:r w:rsidR="00211F83" w:rsidRPr="001936DE">
        <w:rPr>
          <w:rFonts w:cs="Arial"/>
          <w:szCs w:val="24"/>
        </w:rPr>
        <w:t xml:space="preserve"> </w:t>
      </w:r>
      <w:r w:rsidR="00C544B2" w:rsidRPr="001936DE">
        <w:rPr>
          <w:rFonts w:cs="Arial"/>
          <w:szCs w:val="24"/>
        </w:rPr>
        <w:t>(Randal, 2000</w:t>
      </w:r>
      <w:r w:rsidR="00211F83" w:rsidRPr="001936DE">
        <w:rPr>
          <w:rFonts w:cs="Arial"/>
          <w:szCs w:val="24"/>
        </w:rPr>
        <w:t xml:space="preserve">; </w:t>
      </w:r>
      <w:proofErr w:type="spellStart"/>
      <w:r w:rsidR="00211F83" w:rsidRPr="001936DE">
        <w:rPr>
          <w:rFonts w:cs="Arial"/>
          <w:szCs w:val="24"/>
        </w:rPr>
        <w:t>McGechan</w:t>
      </w:r>
      <w:proofErr w:type="spellEnd"/>
      <w:r w:rsidR="00211F83" w:rsidRPr="001936DE">
        <w:rPr>
          <w:rFonts w:cs="Arial"/>
          <w:szCs w:val="24"/>
        </w:rPr>
        <w:t>, 2000</w:t>
      </w:r>
      <w:r w:rsidR="00C544B2" w:rsidRPr="001936DE">
        <w:rPr>
          <w:rFonts w:cs="Arial"/>
          <w:szCs w:val="24"/>
        </w:rPr>
        <w:t>)</w:t>
      </w:r>
      <w:r w:rsidR="00876734">
        <w:rPr>
          <w:rFonts w:cs="Arial"/>
          <w:szCs w:val="24"/>
        </w:rPr>
        <w:t xml:space="preserve">. </w:t>
      </w:r>
    </w:p>
    <w:p w:rsidR="0059244F" w:rsidRDefault="0059244F" w:rsidP="000E2148">
      <w:pPr>
        <w:pStyle w:val="NoSpacing"/>
        <w:keepNext/>
        <w:spacing w:line="480" w:lineRule="auto"/>
        <w:rPr>
          <w:rFonts w:cs="Arial"/>
          <w:szCs w:val="24"/>
        </w:rPr>
      </w:pPr>
    </w:p>
    <w:p w:rsidR="00C544B2" w:rsidRPr="0059244F" w:rsidRDefault="001F35F8" w:rsidP="000E2148">
      <w:pPr>
        <w:pStyle w:val="NoSpacing"/>
        <w:keepNext/>
        <w:spacing w:line="480" w:lineRule="auto"/>
        <w:rPr>
          <w:rFonts w:cs="Arial"/>
          <w:szCs w:val="24"/>
          <w:shd w:val="clear" w:color="auto" w:fill="FFFFFF"/>
        </w:rPr>
      </w:pPr>
      <w:r>
        <w:rPr>
          <w:rFonts w:cs="Arial"/>
          <w:szCs w:val="24"/>
        </w:rPr>
        <w:t>Many streams and ditches receive groundwater discharge (</w:t>
      </w:r>
      <w:proofErr w:type="spellStart"/>
      <w:r>
        <w:rPr>
          <w:rFonts w:cs="Arial"/>
          <w:szCs w:val="24"/>
        </w:rPr>
        <w:t>baseflow</w:t>
      </w:r>
      <w:proofErr w:type="spellEnd"/>
      <w:r>
        <w:rPr>
          <w:rFonts w:cs="Arial"/>
          <w:szCs w:val="24"/>
        </w:rPr>
        <w:t>), which can contain manure constituents.</w:t>
      </w:r>
      <w:r w:rsidR="00B557CA">
        <w:rPr>
          <w:rFonts w:cs="Arial"/>
          <w:szCs w:val="24"/>
        </w:rPr>
        <w:t xml:space="preserve"> In areas of rapid recharge and high hydraulic conductivity, fecal pollution may contaminate shallow aquifers and subsequently surface waters in gaining streams or ditches. </w:t>
      </w:r>
      <w:r>
        <w:rPr>
          <w:rFonts w:cs="Arial"/>
          <w:szCs w:val="24"/>
        </w:rPr>
        <w:t xml:space="preserve"> </w:t>
      </w:r>
      <w:r w:rsidR="008911C5">
        <w:rPr>
          <w:rFonts w:cs="Arial"/>
          <w:szCs w:val="24"/>
          <w:shd w:val="clear" w:color="auto" w:fill="FFFFFF"/>
        </w:rPr>
        <w:t xml:space="preserve">Transport along any these pathways is very complex and is controlled by a variety of environmental and anthropogenic factors, including soil type, depth to water table, topography, precipitation, vegetation, and seasonality </w:t>
      </w:r>
      <w:r w:rsidR="008911C5" w:rsidRPr="001936DE">
        <w:rPr>
          <w:rFonts w:cs="Arial"/>
          <w:szCs w:val="24"/>
          <w:shd w:val="clear" w:color="auto" w:fill="FFFFFF"/>
        </w:rPr>
        <w:t>(Dungan, 2010</w:t>
      </w:r>
      <w:r w:rsidR="008911C5">
        <w:rPr>
          <w:rFonts w:cs="Arial"/>
          <w:szCs w:val="24"/>
          <w:shd w:val="clear" w:color="auto" w:fill="FFFFFF"/>
        </w:rPr>
        <w:t xml:space="preserve">; </w:t>
      </w:r>
      <w:proofErr w:type="spellStart"/>
      <w:r w:rsidR="008911C5" w:rsidRPr="001936DE">
        <w:rPr>
          <w:rFonts w:cs="Arial"/>
          <w:szCs w:val="24"/>
        </w:rPr>
        <w:t>Geohring</w:t>
      </w:r>
      <w:proofErr w:type="spellEnd"/>
      <w:r w:rsidR="008911C5" w:rsidRPr="001936DE">
        <w:rPr>
          <w:rFonts w:cs="Arial"/>
          <w:szCs w:val="24"/>
        </w:rPr>
        <w:t>, 1998</w:t>
      </w:r>
      <w:r w:rsidR="008911C5" w:rsidRPr="001936DE">
        <w:rPr>
          <w:rFonts w:cs="Arial"/>
          <w:szCs w:val="24"/>
          <w:shd w:val="clear" w:color="auto" w:fill="FFFFFF"/>
        </w:rPr>
        <w:t xml:space="preserve">). </w:t>
      </w:r>
      <w:r w:rsidR="00876734">
        <w:rPr>
          <w:rFonts w:cs="Arial"/>
          <w:szCs w:val="24"/>
        </w:rPr>
        <w:t xml:space="preserve">The relative importance of </w:t>
      </w:r>
      <w:r w:rsidR="008911C5">
        <w:rPr>
          <w:rFonts w:cs="Arial"/>
          <w:szCs w:val="24"/>
        </w:rPr>
        <w:t>each</w:t>
      </w:r>
      <w:r w:rsidR="00876734">
        <w:rPr>
          <w:rFonts w:cs="Arial"/>
          <w:szCs w:val="24"/>
        </w:rPr>
        <w:t xml:space="preserve"> transport pathways vary greatly between dairy farms and are poorly understood. </w:t>
      </w:r>
      <w:r w:rsidR="0059244F">
        <w:rPr>
          <w:rFonts w:cs="Arial"/>
          <w:szCs w:val="24"/>
        </w:rPr>
        <w:t>Thus</w:t>
      </w:r>
      <w:r>
        <w:rPr>
          <w:rFonts w:cs="Arial"/>
          <w:szCs w:val="24"/>
        </w:rPr>
        <w:t xml:space="preserve"> multiple</w:t>
      </w:r>
      <w:r w:rsidR="00876734">
        <w:rPr>
          <w:rFonts w:cs="Arial"/>
          <w:szCs w:val="24"/>
        </w:rPr>
        <w:t xml:space="preserve"> different settings </w:t>
      </w:r>
      <w:r>
        <w:rPr>
          <w:rFonts w:cs="Arial"/>
          <w:szCs w:val="24"/>
        </w:rPr>
        <w:t>are needed to</w:t>
      </w:r>
      <w:r w:rsidR="00876734">
        <w:rPr>
          <w:rFonts w:cs="Arial"/>
          <w:szCs w:val="24"/>
        </w:rPr>
        <w:t xml:space="preserve"> understand the role each plays so that </w:t>
      </w:r>
      <w:r w:rsidR="0042054F">
        <w:rPr>
          <w:rFonts w:cs="Arial"/>
          <w:szCs w:val="24"/>
        </w:rPr>
        <w:t xml:space="preserve">generalized </w:t>
      </w:r>
      <w:r w:rsidR="00876734">
        <w:rPr>
          <w:rFonts w:cs="Arial"/>
          <w:szCs w:val="24"/>
        </w:rPr>
        <w:t xml:space="preserve">management practices can be developed and tested. </w:t>
      </w:r>
    </w:p>
    <w:p w:rsidR="000E2148" w:rsidRPr="001936DE" w:rsidRDefault="000E2148" w:rsidP="0094505C">
      <w:pPr>
        <w:pStyle w:val="NoSpacing"/>
        <w:spacing w:line="480" w:lineRule="auto"/>
        <w:rPr>
          <w:rFonts w:cs="Arial"/>
          <w:szCs w:val="24"/>
        </w:rPr>
      </w:pPr>
    </w:p>
    <w:p w:rsidR="00D105F4" w:rsidRDefault="00A75AF1" w:rsidP="003530E8">
      <w:pPr>
        <w:pStyle w:val="NoSpacing"/>
        <w:spacing w:line="480" w:lineRule="auto"/>
        <w:rPr>
          <w:rFonts w:cs="Arial"/>
          <w:szCs w:val="24"/>
        </w:rPr>
      </w:pPr>
      <w:r w:rsidRPr="001936DE">
        <w:rPr>
          <w:rFonts w:cs="Arial"/>
          <w:szCs w:val="24"/>
        </w:rPr>
        <w:t xml:space="preserve">The main objective of this thesis is to determine whether groundwater discharge and/or drainage tile discharge are important pathways for transport of fecal contamination from land applications of liquid manure to surface water drainages at a typical dairy farm. Secondary objectives are to compare transport of </w:t>
      </w:r>
      <w:r w:rsidRPr="001936DE">
        <w:rPr>
          <w:rFonts w:cs="Arial"/>
          <w:i/>
          <w:szCs w:val="24"/>
        </w:rPr>
        <w:t>E.coli</w:t>
      </w:r>
      <w:r w:rsidRPr="001936DE">
        <w:rPr>
          <w:rFonts w:cs="Arial"/>
          <w:szCs w:val="24"/>
        </w:rPr>
        <w:t xml:space="preserve"> and chemical indicators (nitrates, turbidity, etc.) with alternative fecal indicators, especially </w:t>
      </w:r>
      <w:r w:rsidRPr="001936DE">
        <w:rPr>
          <w:rFonts w:cs="Arial"/>
          <w:i/>
          <w:szCs w:val="24"/>
        </w:rPr>
        <w:t>Bacteroides</w:t>
      </w:r>
      <w:r w:rsidR="00A0096E">
        <w:rPr>
          <w:rFonts w:cs="Arial"/>
          <w:szCs w:val="24"/>
        </w:rPr>
        <w:t xml:space="preserve">. </w:t>
      </w:r>
      <w:r w:rsidRPr="001936DE">
        <w:rPr>
          <w:rFonts w:cs="Arial"/>
          <w:szCs w:val="24"/>
        </w:rPr>
        <w:t>A relatively simple hydrologic setting was chosen for the study, so that transport pathways could be readily identified</w:t>
      </w:r>
      <w:r w:rsidR="007F2A5D">
        <w:rPr>
          <w:rFonts w:cs="Arial"/>
          <w:szCs w:val="24"/>
        </w:rPr>
        <w:t xml:space="preserve"> and quantified</w:t>
      </w:r>
      <w:r w:rsidRPr="001936DE">
        <w:rPr>
          <w:rFonts w:cs="Arial"/>
          <w:szCs w:val="24"/>
        </w:rPr>
        <w:t>. The site consists of low relief agricultural fields and shallow subsurface drains</w:t>
      </w:r>
      <w:r w:rsidR="00DD1A33">
        <w:rPr>
          <w:rFonts w:cs="Arial"/>
          <w:szCs w:val="24"/>
        </w:rPr>
        <w:t>, leading to a central ditch</w:t>
      </w:r>
      <w:r w:rsidRPr="001936DE">
        <w:rPr>
          <w:rFonts w:cs="Arial"/>
          <w:szCs w:val="24"/>
        </w:rPr>
        <w:t xml:space="preserve"> which discharges into a </w:t>
      </w:r>
      <w:r w:rsidR="00DD1A33">
        <w:rPr>
          <w:rFonts w:cs="Arial"/>
          <w:szCs w:val="24"/>
        </w:rPr>
        <w:t xml:space="preserve">nearby </w:t>
      </w:r>
      <w:r w:rsidRPr="001936DE">
        <w:rPr>
          <w:rFonts w:cs="Arial"/>
          <w:szCs w:val="24"/>
        </w:rPr>
        <w:lastRenderedPageBreak/>
        <w:t>river. The fields are underlain by 2-6m of silt and sand, with a few gravel layers</w:t>
      </w:r>
      <w:r w:rsidR="005F3247">
        <w:rPr>
          <w:rFonts w:cs="Arial"/>
          <w:szCs w:val="24"/>
        </w:rPr>
        <w:t>,</w:t>
      </w:r>
      <w:r w:rsidRPr="001936DE">
        <w:rPr>
          <w:rFonts w:cs="Arial"/>
          <w:szCs w:val="24"/>
        </w:rPr>
        <w:t xml:space="preserve"> above relatively low hydraulic </w:t>
      </w:r>
      <w:r w:rsidR="00A84BFF">
        <w:rPr>
          <w:rFonts w:cs="Arial"/>
          <w:szCs w:val="24"/>
        </w:rPr>
        <w:t xml:space="preserve">conductivity </w:t>
      </w:r>
      <w:r w:rsidR="005F3247">
        <w:rPr>
          <w:rFonts w:cs="Arial"/>
          <w:szCs w:val="24"/>
        </w:rPr>
        <w:t>bedrock. A</w:t>
      </w:r>
      <w:r w:rsidRPr="001936DE">
        <w:rPr>
          <w:rFonts w:cs="Arial"/>
          <w:szCs w:val="24"/>
        </w:rPr>
        <w:t xml:space="preserve">t least part of each year, groundwater from the shallow sediments discharges into the central ditch. Fecal transport by surface runoff is expected to be small, because of the low relief and because liquid manure is applied during seasonally dry periods. There is also a vegetated buffer (minimum 15 m wide) between the land application area and the central drainage ditch, which is expected to reduce fecal inputs from surface runoff. The main hypothesis for the study is </w:t>
      </w:r>
      <w:r w:rsidR="00DD1A33">
        <w:rPr>
          <w:rFonts w:cs="Arial"/>
          <w:szCs w:val="24"/>
        </w:rPr>
        <w:t xml:space="preserve">that </w:t>
      </w:r>
      <w:r w:rsidR="007F2A5D">
        <w:rPr>
          <w:rFonts w:cs="Arial"/>
          <w:szCs w:val="24"/>
        </w:rPr>
        <w:t>the drainage tiles will be the primary pathway, with groundwater secondary</w:t>
      </w:r>
      <w:r w:rsidR="00DD1A33">
        <w:rPr>
          <w:rFonts w:cs="Arial"/>
          <w:szCs w:val="24"/>
        </w:rPr>
        <w:t>. A</w:t>
      </w:r>
      <w:r w:rsidR="007F2A5D">
        <w:rPr>
          <w:rFonts w:cs="Arial"/>
          <w:szCs w:val="24"/>
        </w:rPr>
        <w:t xml:space="preserve">irborne transport </w:t>
      </w:r>
      <w:r w:rsidR="00DD1A33">
        <w:rPr>
          <w:rFonts w:cs="Arial"/>
          <w:szCs w:val="24"/>
        </w:rPr>
        <w:t xml:space="preserve">is assumed to be </w:t>
      </w:r>
      <w:r w:rsidR="007F2A5D">
        <w:rPr>
          <w:rFonts w:cs="Arial"/>
          <w:szCs w:val="24"/>
        </w:rPr>
        <w:t xml:space="preserve">negligible </w:t>
      </w:r>
      <w:r w:rsidR="00DD1A33">
        <w:rPr>
          <w:rFonts w:cs="Arial"/>
          <w:szCs w:val="24"/>
        </w:rPr>
        <w:t xml:space="preserve">as a pathway to surface water at this site. </w:t>
      </w:r>
      <w:r w:rsidR="007F2A5D">
        <w:rPr>
          <w:rFonts w:cs="Arial"/>
          <w:szCs w:val="24"/>
        </w:rPr>
        <w:t xml:space="preserve">Surface runoff is </w:t>
      </w:r>
      <w:r w:rsidR="00DD1A33">
        <w:rPr>
          <w:rFonts w:cs="Arial"/>
          <w:szCs w:val="24"/>
        </w:rPr>
        <w:t xml:space="preserve">also </w:t>
      </w:r>
      <w:r w:rsidR="007F2A5D">
        <w:rPr>
          <w:rFonts w:cs="Arial"/>
          <w:szCs w:val="24"/>
        </w:rPr>
        <w:t xml:space="preserve">expected to be minimal </w:t>
      </w:r>
      <w:r w:rsidR="00DD1A33">
        <w:rPr>
          <w:rFonts w:cs="Arial"/>
          <w:szCs w:val="24"/>
        </w:rPr>
        <w:t>because of management controls against application of liquid manure</w:t>
      </w:r>
      <w:r w:rsidR="007F2A5D">
        <w:rPr>
          <w:rFonts w:cs="Arial"/>
          <w:szCs w:val="24"/>
        </w:rPr>
        <w:t xml:space="preserve"> applications during precipitation events and</w:t>
      </w:r>
      <w:r w:rsidR="00C77C00">
        <w:rPr>
          <w:rFonts w:cs="Arial"/>
          <w:szCs w:val="24"/>
        </w:rPr>
        <w:t xml:space="preserve"> because of</w:t>
      </w:r>
      <w:r w:rsidR="007F2A5D">
        <w:rPr>
          <w:rFonts w:cs="Arial"/>
          <w:szCs w:val="24"/>
        </w:rPr>
        <w:t xml:space="preserve"> the buffer zone.</w:t>
      </w:r>
    </w:p>
    <w:p w:rsidR="00D13361" w:rsidRDefault="00D13361" w:rsidP="003530E8">
      <w:pPr>
        <w:pStyle w:val="NoSpacing"/>
        <w:spacing w:line="480" w:lineRule="auto"/>
        <w:rPr>
          <w:rFonts w:cs="Arial"/>
          <w:szCs w:val="24"/>
        </w:rPr>
      </w:pPr>
      <w:r>
        <w:rPr>
          <w:noProof/>
        </w:rPr>
        <w:lastRenderedPageBreak/>
        <mc:AlternateContent>
          <mc:Choice Requires="wpg">
            <w:drawing>
              <wp:anchor distT="0" distB="0" distL="114300" distR="114300" simplePos="0" relativeHeight="252066816" behindDoc="0" locked="0" layoutInCell="1" allowOverlap="1" wp14:anchorId="31A4209D" wp14:editId="0083F0EB">
                <wp:simplePos x="0" y="0"/>
                <wp:positionH relativeFrom="margin">
                  <wp:posOffset>207645</wp:posOffset>
                </wp:positionH>
                <wp:positionV relativeFrom="paragraph">
                  <wp:posOffset>304800</wp:posOffset>
                </wp:positionV>
                <wp:extent cx="5833440" cy="4251366"/>
                <wp:effectExtent l="0" t="0" r="0" b="0"/>
                <wp:wrapTopAndBottom/>
                <wp:docPr id="14" name="Group 14"/>
                <wp:cNvGraphicFramePr/>
                <a:graphic xmlns:a="http://schemas.openxmlformats.org/drawingml/2006/main">
                  <a:graphicData uri="http://schemas.microsoft.com/office/word/2010/wordprocessingGroup">
                    <wpg:wgp>
                      <wpg:cNvGrpSpPr/>
                      <wpg:grpSpPr>
                        <a:xfrm>
                          <a:off x="0" y="0"/>
                          <a:ext cx="5833440" cy="4251366"/>
                          <a:chOff x="0" y="0"/>
                          <a:chExt cx="5833440" cy="4251366"/>
                        </a:xfrm>
                      </wpg:grpSpPr>
                      <pic:pic xmlns:pic="http://schemas.openxmlformats.org/drawingml/2006/picture">
                        <pic:nvPicPr>
                          <pic:cNvPr id="10" name="Picture 10" descr="C:\Users\dstre_000\Dropbox\Thesis\Thesis Draft\Tables and figures\Pathways.jpg"/>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52654" cy="4251366"/>
                          </a:xfrm>
                          <a:prstGeom prst="rect">
                            <a:avLst/>
                          </a:prstGeom>
                          <a:noFill/>
                          <a:ln>
                            <a:noFill/>
                          </a:ln>
                        </pic:spPr>
                      </pic:pic>
                      <wps:wsp>
                        <wps:cNvPr id="7" name="Text Box 7"/>
                        <wps:cNvSpPr txBox="1"/>
                        <wps:spPr>
                          <a:xfrm>
                            <a:off x="178130" y="3455719"/>
                            <a:ext cx="5655310" cy="250825"/>
                          </a:xfrm>
                          <a:prstGeom prst="rect">
                            <a:avLst/>
                          </a:prstGeom>
                          <a:solidFill>
                            <a:prstClr val="white"/>
                          </a:solidFill>
                          <a:ln>
                            <a:noFill/>
                          </a:ln>
                          <a:effectLst/>
                        </wps:spPr>
                        <wps:txbx>
                          <w:txbxContent>
                            <w:p w:rsidR="00D13361" w:rsidRPr="000E2148" w:rsidRDefault="00D13361" w:rsidP="00D13361">
                              <w:pPr>
                                <w:pStyle w:val="Caption"/>
                              </w:pPr>
                              <w:bookmarkStart w:id="61" w:name="_Ref394341554"/>
                              <w:bookmarkStart w:id="62" w:name="_Toc394354951"/>
                              <w:r>
                                <w:t xml:space="preserve">Figure </w:t>
                              </w:r>
                              <w:fldSimple w:instr=" SEQ Figure \* ARABIC ">
                                <w:r>
                                  <w:rPr>
                                    <w:noProof/>
                                  </w:rPr>
                                  <w:t>1</w:t>
                                </w:r>
                              </w:fldSimple>
                              <w:bookmarkEnd w:id="61"/>
                              <w:r>
                                <w:t>: Pathways for fecal transport at a typical dairy farm.</w:t>
                              </w:r>
                              <w:bookmarkEnd w:id="62"/>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14" o:spid="_x0000_s1026" style="position:absolute;margin-left:16.35pt;margin-top:24pt;width:459.35pt;height:334.75pt;z-index:252066816;mso-position-horizontal-relative:margin" coordsize="58334,425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Zq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56526;height:425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AdmTEAAAA2wAAAA8AAABkcnMvZG93bnJldi54bWxEj0FLAzEQhe9C/0OYgjebrQVZ1qZFhKJQ&#10;D7UKXsdkulm7mSxJ3K7/3jkI3mZ4b977Zr2dQq9GSrmLbGC5qEAR2+g6bg28v+1ualC5IDvsI5OB&#10;H8qw3cyu1ti4eOFXGo+lVRLCuUEDvpSh0TpbTwHzIg7Eop1iClhkTa12CS8SHnp9W1V3OmDH0uBx&#10;oEdP9nz8DgZs+mzHr4OvT/vD+LFavtS7p7M15no+PdyDKjSVf/Pf9bMTfKGXX2QAv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AdmTEAAAA2wAAAA8AAAAAAAAAAAAAAAAA&#10;nwIAAGRycy9kb3ducmV2LnhtbFBLBQYAAAAABAAEAPcAAACQAwAAAAA=&#10;">
                  <v:imagedata r:id="rId44" o:title="Pathways"/>
                  <v:path arrowok="t"/>
                </v:shape>
                <v:shapetype id="_x0000_t202" coordsize="21600,21600" o:spt="202" path="m,l,21600r21600,l21600,xe">
                  <v:stroke joinstyle="miter"/>
                  <v:path gradientshapeok="t" o:connecttype="rect"/>
                </v:shapetype>
                <v:shape id="Text Box 7" o:spid="_x0000_s1028" type="#_x0000_t202" style="position:absolute;left:1781;top:34557;width:56553;height:2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K1sIA&#10;AADaAAAADwAAAGRycy9kb3ducmV2LnhtbESPT4vCMBTE7wt+h/AEL4umenCXahT/ggf3oCueH82z&#10;LTYvJYm2fnsjCB6HmfkNM523phJ3cr60rGA4SEAQZ1aXnCs4/W/7vyB8QNZYWSYFD/Iwn3W+pphq&#10;2/CB7seQiwhhn6KCIoQ6ldJnBRn0A1sTR+9incEQpculdthEuKnkKEnG0mDJcaHAmlYFZdfjzSgY&#10;r92tOfDqe33a7PGvzkfn5eOsVK/bLiYgArXhE363d1rBD7yux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IrWwgAAANoAAAAPAAAAAAAAAAAAAAAAAJgCAABkcnMvZG93&#10;bnJldi54bWxQSwUGAAAAAAQABAD1AAAAhwMAAAAA&#10;" stroked="f">
                  <v:textbox inset="0,0,0,0">
                    <w:txbxContent>
                      <w:p w:rsidR="00D13361" w:rsidRPr="000E2148" w:rsidRDefault="00D13361" w:rsidP="00D13361">
                        <w:pPr>
                          <w:pStyle w:val="Caption"/>
                        </w:pPr>
                        <w:bookmarkStart w:id="63" w:name="_Ref394341554"/>
                        <w:bookmarkStart w:id="64" w:name="_Toc394354951"/>
                        <w:r>
                          <w:t xml:space="preserve">Figure </w:t>
                        </w:r>
                        <w:fldSimple w:instr=" SEQ Figure \* ARABIC ">
                          <w:r>
                            <w:rPr>
                              <w:noProof/>
                            </w:rPr>
                            <w:t>1</w:t>
                          </w:r>
                        </w:fldSimple>
                        <w:bookmarkEnd w:id="63"/>
                        <w:r>
                          <w:t>: Pathways for fecal transport at a typical dairy farm.</w:t>
                        </w:r>
                        <w:bookmarkEnd w:id="64"/>
                        <w:r>
                          <w:t xml:space="preserve"> </w:t>
                        </w:r>
                      </w:p>
                    </w:txbxContent>
                  </v:textbox>
                </v:shape>
                <w10:wrap type="topAndBottom" anchorx="margin"/>
              </v:group>
            </w:pict>
          </mc:Fallback>
        </mc:AlternateContent>
      </w:r>
    </w:p>
    <w:p w:rsidR="000E2148" w:rsidRDefault="000E2148" w:rsidP="000B4381">
      <w:pPr>
        <w:pStyle w:val="NoSpacing"/>
        <w:rPr>
          <w:noProof/>
        </w:rPr>
      </w:pPr>
    </w:p>
    <w:p w:rsidR="000E2148" w:rsidRDefault="000E2148"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D13361" w:rsidRDefault="00D13361" w:rsidP="000B4381">
      <w:pPr>
        <w:pStyle w:val="NoSpacing"/>
        <w:rPr>
          <w:noProof/>
        </w:rPr>
      </w:pPr>
    </w:p>
    <w:p w:rsidR="00052A96" w:rsidRPr="001936DE" w:rsidRDefault="00052A96" w:rsidP="000B4381">
      <w:pPr>
        <w:pStyle w:val="NoSpacing"/>
        <w:rPr>
          <w:rFonts w:cs="Arial"/>
          <w:szCs w:val="24"/>
        </w:rPr>
      </w:pPr>
    </w:p>
    <w:p w:rsidR="00C544B2" w:rsidRPr="006846F4" w:rsidRDefault="006846F4" w:rsidP="006846F4">
      <w:pPr>
        <w:pStyle w:val="Heading1"/>
      </w:pPr>
      <w:bookmarkStart w:id="65" w:name="_Toc397869510"/>
      <w:r w:rsidRPr="006846F4">
        <w:lastRenderedPageBreak/>
        <w:t xml:space="preserve">2. </w:t>
      </w:r>
      <w:r w:rsidR="00AB22FD" w:rsidRPr="006846F4">
        <w:t>Study Site and Previous Investigations</w:t>
      </w:r>
      <w:bookmarkEnd w:id="65"/>
      <w:r w:rsidR="00AB22FD" w:rsidRPr="006846F4">
        <w:t xml:space="preserve"> </w:t>
      </w:r>
      <w:r w:rsidR="00E603A1" w:rsidRPr="006846F4">
        <w:tab/>
      </w:r>
    </w:p>
    <w:p w:rsidR="00D105F4" w:rsidRPr="006846F4" w:rsidRDefault="006846F4" w:rsidP="006846F4">
      <w:pPr>
        <w:pStyle w:val="Heading2"/>
      </w:pPr>
      <w:bookmarkStart w:id="66" w:name="_Toc397869511"/>
      <w:r w:rsidRPr="006846F4">
        <w:t xml:space="preserve">2.1 </w:t>
      </w:r>
      <w:r w:rsidR="007722D0" w:rsidRPr="006846F4">
        <w:t>Study Site</w:t>
      </w:r>
      <w:bookmarkEnd w:id="66"/>
    </w:p>
    <w:p w:rsidR="00525B6A" w:rsidRDefault="00D46ACF" w:rsidP="0018129D">
      <w:pPr>
        <w:pStyle w:val="NoSpacing"/>
        <w:spacing w:line="480" w:lineRule="auto"/>
        <w:rPr>
          <w:rFonts w:cs="Arial"/>
          <w:szCs w:val="24"/>
        </w:rPr>
      </w:pPr>
      <w:r w:rsidRPr="001936DE">
        <w:rPr>
          <w:rFonts w:cs="Arial"/>
          <w:szCs w:val="24"/>
        </w:rPr>
        <w:t xml:space="preserve">This </w:t>
      </w:r>
      <w:r w:rsidR="006C2A03">
        <w:rPr>
          <w:rFonts w:cs="Arial"/>
          <w:szCs w:val="24"/>
        </w:rPr>
        <w:t>investigation</w:t>
      </w:r>
      <w:r w:rsidR="00AB22FD" w:rsidRPr="001936DE">
        <w:rPr>
          <w:rFonts w:cs="Arial"/>
          <w:szCs w:val="24"/>
        </w:rPr>
        <w:t xml:space="preserve"> was carried out at</w:t>
      </w:r>
      <w:r w:rsidR="00C544B2" w:rsidRPr="001936DE">
        <w:rPr>
          <w:rFonts w:cs="Arial"/>
          <w:szCs w:val="24"/>
        </w:rPr>
        <w:t xml:space="preserve"> the </w:t>
      </w:r>
      <w:r w:rsidR="00A75339" w:rsidRPr="001936DE">
        <w:rPr>
          <w:rFonts w:cs="Arial"/>
          <w:szCs w:val="24"/>
        </w:rPr>
        <w:t>Little River Animal and Environmental Unit (</w:t>
      </w:r>
      <w:r w:rsidR="009F5B7F" w:rsidRPr="001936DE">
        <w:rPr>
          <w:rFonts w:cs="Arial"/>
          <w:szCs w:val="24"/>
        </w:rPr>
        <w:t>LRAEU</w:t>
      </w:r>
      <w:r w:rsidR="00A75339" w:rsidRPr="001936DE">
        <w:rPr>
          <w:rFonts w:cs="Arial"/>
          <w:szCs w:val="24"/>
        </w:rPr>
        <w:t>)</w:t>
      </w:r>
      <w:r w:rsidR="004A7661" w:rsidRPr="001936DE">
        <w:rPr>
          <w:rFonts w:cs="Arial"/>
          <w:szCs w:val="24"/>
        </w:rPr>
        <w:t xml:space="preserve"> in </w:t>
      </w:r>
      <w:proofErr w:type="spellStart"/>
      <w:r w:rsidR="004A7661" w:rsidRPr="001936DE">
        <w:rPr>
          <w:rFonts w:cs="Arial"/>
          <w:szCs w:val="24"/>
        </w:rPr>
        <w:t>Walland</w:t>
      </w:r>
      <w:proofErr w:type="spellEnd"/>
      <w:r w:rsidR="004A7661" w:rsidRPr="001936DE">
        <w:rPr>
          <w:rFonts w:cs="Arial"/>
          <w:szCs w:val="24"/>
        </w:rPr>
        <w:t xml:space="preserve">, TN, which is a </w:t>
      </w:r>
      <w:r w:rsidR="00640EC2">
        <w:rPr>
          <w:rFonts w:cs="Arial"/>
          <w:szCs w:val="24"/>
        </w:rPr>
        <w:t>214 hectare</w:t>
      </w:r>
      <w:r w:rsidR="004A7661" w:rsidRPr="001936DE">
        <w:rPr>
          <w:rFonts w:cs="Arial"/>
          <w:szCs w:val="24"/>
        </w:rPr>
        <w:t xml:space="preserve"> </w:t>
      </w:r>
      <w:r w:rsidR="00C544B2" w:rsidRPr="001936DE">
        <w:rPr>
          <w:rFonts w:cs="Arial"/>
          <w:szCs w:val="24"/>
        </w:rPr>
        <w:t xml:space="preserve">dairy operated by the University of Tennessee. </w:t>
      </w:r>
      <w:r w:rsidR="0046106C" w:rsidRPr="001936DE">
        <w:rPr>
          <w:rFonts w:cs="Arial"/>
          <w:szCs w:val="24"/>
        </w:rPr>
        <w:t xml:space="preserve">The dairy </w:t>
      </w:r>
      <w:r w:rsidR="009A327E" w:rsidRPr="001936DE">
        <w:rPr>
          <w:rFonts w:cs="Arial"/>
          <w:szCs w:val="24"/>
        </w:rPr>
        <w:t>officially</w:t>
      </w:r>
      <w:r w:rsidR="0046106C" w:rsidRPr="001936DE">
        <w:rPr>
          <w:rFonts w:cs="Arial"/>
          <w:szCs w:val="24"/>
        </w:rPr>
        <w:t xml:space="preserve"> began operations on November 2</w:t>
      </w:r>
      <w:r w:rsidR="0046106C" w:rsidRPr="001936DE">
        <w:rPr>
          <w:rFonts w:cs="Arial"/>
          <w:szCs w:val="24"/>
          <w:vertAlign w:val="superscript"/>
        </w:rPr>
        <w:t>nd</w:t>
      </w:r>
      <w:r w:rsidR="009A327E" w:rsidRPr="001936DE">
        <w:rPr>
          <w:rFonts w:cs="Arial"/>
          <w:szCs w:val="24"/>
        </w:rPr>
        <w:t xml:space="preserve"> 2011, with a</w:t>
      </w:r>
      <w:r w:rsidR="004A7661" w:rsidRPr="001936DE">
        <w:rPr>
          <w:rFonts w:cs="Arial"/>
          <w:szCs w:val="24"/>
        </w:rPr>
        <w:t xml:space="preserve"> primary focus </w:t>
      </w:r>
      <w:r w:rsidR="009A327E" w:rsidRPr="001936DE">
        <w:rPr>
          <w:rFonts w:cs="Arial"/>
          <w:szCs w:val="24"/>
        </w:rPr>
        <w:t>on</w:t>
      </w:r>
      <w:r w:rsidR="0029563C" w:rsidRPr="001936DE">
        <w:rPr>
          <w:rFonts w:cs="Arial"/>
          <w:szCs w:val="24"/>
        </w:rPr>
        <w:t xml:space="preserve"> Holstein cow milk production</w:t>
      </w:r>
      <w:r w:rsidR="004A7661" w:rsidRPr="001936DE">
        <w:rPr>
          <w:rFonts w:cs="Arial"/>
          <w:szCs w:val="24"/>
        </w:rPr>
        <w:t xml:space="preserve">. </w:t>
      </w:r>
      <w:r w:rsidR="00C544B2" w:rsidRPr="001936DE">
        <w:rPr>
          <w:rFonts w:cs="Arial"/>
          <w:szCs w:val="24"/>
        </w:rPr>
        <w:t xml:space="preserve">The </w:t>
      </w:r>
      <w:r w:rsidR="009F5B7F" w:rsidRPr="001936DE">
        <w:rPr>
          <w:rFonts w:cs="Arial"/>
          <w:szCs w:val="24"/>
        </w:rPr>
        <w:t>dairy</w:t>
      </w:r>
      <w:r w:rsidR="00C544B2" w:rsidRPr="001936DE">
        <w:rPr>
          <w:rFonts w:cs="Arial"/>
          <w:szCs w:val="24"/>
        </w:rPr>
        <w:t xml:space="preserve"> is </w:t>
      </w:r>
      <w:r w:rsidR="006C532E">
        <w:rPr>
          <w:rFonts w:cs="Arial"/>
          <w:szCs w:val="24"/>
        </w:rPr>
        <w:t>located at the foot of the Smok</w:t>
      </w:r>
      <w:r w:rsidR="00C544B2" w:rsidRPr="001936DE">
        <w:rPr>
          <w:rFonts w:cs="Arial"/>
          <w:szCs w:val="24"/>
        </w:rPr>
        <w:t xml:space="preserve">y Mountains and is bounded on two sides by the Little River and on a third side by </w:t>
      </w:r>
      <w:proofErr w:type="spellStart"/>
      <w:r w:rsidR="00C544B2" w:rsidRPr="001936DE">
        <w:rPr>
          <w:rFonts w:cs="Arial"/>
          <w:szCs w:val="24"/>
        </w:rPr>
        <w:t>Ellejoy</w:t>
      </w:r>
      <w:proofErr w:type="spellEnd"/>
      <w:r w:rsidR="00C544B2" w:rsidRPr="001936DE">
        <w:rPr>
          <w:rFonts w:cs="Arial"/>
          <w:szCs w:val="24"/>
        </w:rPr>
        <w:t xml:space="preserve"> Creek</w:t>
      </w:r>
      <w:r w:rsidR="00AB22FD" w:rsidRPr="001936DE">
        <w:rPr>
          <w:rFonts w:cs="Arial"/>
          <w:szCs w:val="24"/>
        </w:rPr>
        <w:t xml:space="preserve"> </w:t>
      </w:r>
      <w:r w:rsidR="000E2148" w:rsidRPr="005F35D6">
        <w:rPr>
          <w:rFonts w:cs="Arial"/>
          <w:szCs w:val="24"/>
        </w:rPr>
        <w:t>(</w:t>
      </w:r>
      <w:r w:rsidR="005F35D6">
        <w:rPr>
          <w:rFonts w:cs="Arial"/>
          <w:szCs w:val="24"/>
          <w:highlight w:val="yellow"/>
        </w:rPr>
        <w:fldChar w:fldCharType="begin"/>
      </w:r>
      <w:r w:rsidR="005F35D6">
        <w:rPr>
          <w:rFonts w:cs="Arial"/>
          <w:szCs w:val="24"/>
          <w:highlight w:val="yellow"/>
        </w:rPr>
        <w:instrText xml:space="preserve"> REF _Ref394341486 \h </w:instrText>
      </w:r>
      <w:r w:rsidR="005F35D6">
        <w:rPr>
          <w:rFonts w:cs="Arial"/>
          <w:szCs w:val="24"/>
          <w:highlight w:val="yellow"/>
        </w:rPr>
      </w:r>
      <w:r w:rsidR="005F35D6">
        <w:rPr>
          <w:rFonts w:cs="Arial"/>
          <w:szCs w:val="24"/>
          <w:highlight w:val="yellow"/>
        </w:rPr>
        <w:fldChar w:fldCharType="separate"/>
      </w:r>
      <w:r w:rsidR="00893C7C">
        <w:t xml:space="preserve">Figure </w:t>
      </w:r>
      <w:r w:rsidR="00893C7C">
        <w:rPr>
          <w:noProof/>
        </w:rPr>
        <w:t>2</w:t>
      </w:r>
      <w:r w:rsidR="005F35D6">
        <w:rPr>
          <w:rFonts w:cs="Arial"/>
          <w:szCs w:val="24"/>
          <w:highlight w:val="yellow"/>
        </w:rPr>
        <w:fldChar w:fldCharType="end"/>
      </w:r>
      <w:r w:rsidR="00AB22FD" w:rsidRPr="001936DE">
        <w:rPr>
          <w:rFonts w:cs="Arial"/>
          <w:szCs w:val="24"/>
        </w:rPr>
        <w:t>)</w:t>
      </w:r>
      <w:r w:rsidR="00C544B2" w:rsidRPr="001936DE">
        <w:rPr>
          <w:rFonts w:cs="Arial"/>
          <w:szCs w:val="24"/>
        </w:rPr>
        <w:t xml:space="preserve">. The proximity to </w:t>
      </w:r>
      <w:r w:rsidR="009F5B7F" w:rsidRPr="001936DE">
        <w:rPr>
          <w:rFonts w:cs="Arial"/>
          <w:szCs w:val="24"/>
        </w:rPr>
        <w:t xml:space="preserve">the </w:t>
      </w:r>
      <w:r w:rsidR="00C544B2" w:rsidRPr="001936DE">
        <w:rPr>
          <w:rFonts w:cs="Arial"/>
          <w:szCs w:val="24"/>
        </w:rPr>
        <w:t xml:space="preserve">streams makes the dairy an area of interest for </w:t>
      </w:r>
      <w:r w:rsidR="00E57A6D" w:rsidRPr="001936DE">
        <w:rPr>
          <w:rFonts w:cs="Arial"/>
          <w:szCs w:val="24"/>
        </w:rPr>
        <w:t xml:space="preserve">studying </w:t>
      </w:r>
      <w:r w:rsidR="006C2A03">
        <w:rPr>
          <w:rFonts w:cs="Arial"/>
          <w:szCs w:val="24"/>
        </w:rPr>
        <w:t xml:space="preserve">transport of </w:t>
      </w:r>
      <w:r w:rsidR="00E57A6D" w:rsidRPr="001936DE">
        <w:rPr>
          <w:rFonts w:cs="Arial"/>
          <w:szCs w:val="24"/>
        </w:rPr>
        <w:t xml:space="preserve">fecal </w:t>
      </w:r>
      <w:r w:rsidR="006C2A03">
        <w:rPr>
          <w:rFonts w:cs="Arial"/>
          <w:szCs w:val="24"/>
        </w:rPr>
        <w:t>contaminants</w:t>
      </w:r>
      <w:r w:rsidR="00E57A6D" w:rsidRPr="001936DE">
        <w:rPr>
          <w:rFonts w:cs="Arial"/>
          <w:szCs w:val="24"/>
        </w:rPr>
        <w:t xml:space="preserve">, especially since </w:t>
      </w:r>
      <w:r w:rsidR="0029563C" w:rsidRPr="001936DE">
        <w:rPr>
          <w:rFonts w:cs="Arial"/>
          <w:szCs w:val="24"/>
        </w:rPr>
        <w:t xml:space="preserve">the </w:t>
      </w:r>
      <w:r w:rsidR="001F1189">
        <w:rPr>
          <w:rFonts w:cs="Arial"/>
          <w:szCs w:val="24"/>
        </w:rPr>
        <w:t xml:space="preserve">upper portion of the </w:t>
      </w:r>
      <w:r w:rsidR="0029563C" w:rsidRPr="001936DE">
        <w:rPr>
          <w:rFonts w:cs="Arial"/>
          <w:szCs w:val="24"/>
        </w:rPr>
        <w:t>Little River is</w:t>
      </w:r>
      <w:r w:rsidR="00E57A6D" w:rsidRPr="001936DE">
        <w:rPr>
          <w:rFonts w:cs="Arial"/>
          <w:szCs w:val="24"/>
        </w:rPr>
        <w:t xml:space="preserve"> </w:t>
      </w:r>
      <w:r w:rsidR="0084569A" w:rsidRPr="001936DE">
        <w:rPr>
          <w:rFonts w:cs="Arial"/>
          <w:szCs w:val="24"/>
        </w:rPr>
        <w:t>listed as an Outstanding National Resource Waters (TDEC, 2012</w:t>
      </w:r>
      <w:r w:rsidR="00640EC2">
        <w:rPr>
          <w:rFonts w:cs="Arial"/>
          <w:szCs w:val="24"/>
        </w:rPr>
        <w:t xml:space="preserve">). The Little </w:t>
      </w:r>
      <w:r w:rsidR="00AB22FD" w:rsidRPr="001936DE">
        <w:rPr>
          <w:rFonts w:cs="Arial"/>
          <w:szCs w:val="24"/>
        </w:rPr>
        <w:t xml:space="preserve">River </w:t>
      </w:r>
      <w:r w:rsidR="004A7661" w:rsidRPr="001936DE">
        <w:rPr>
          <w:rFonts w:cs="Arial"/>
          <w:szCs w:val="24"/>
        </w:rPr>
        <w:t>is a source of recreation</w:t>
      </w:r>
      <w:r w:rsidR="00AB22FD" w:rsidRPr="001936DE">
        <w:rPr>
          <w:rFonts w:cs="Arial"/>
          <w:szCs w:val="24"/>
        </w:rPr>
        <w:t xml:space="preserve"> </w:t>
      </w:r>
      <w:r w:rsidR="007343CD" w:rsidRPr="001936DE">
        <w:rPr>
          <w:rFonts w:cs="Arial"/>
          <w:szCs w:val="24"/>
        </w:rPr>
        <w:t xml:space="preserve">and drinking water </w:t>
      </w:r>
      <w:r w:rsidR="00AB22FD" w:rsidRPr="001936DE">
        <w:rPr>
          <w:rFonts w:cs="Arial"/>
          <w:szCs w:val="24"/>
        </w:rPr>
        <w:t>for the City of Maryville and other communities in</w:t>
      </w:r>
      <w:r w:rsidR="007343CD" w:rsidRPr="001936DE">
        <w:rPr>
          <w:rFonts w:cs="Arial"/>
          <w:szCs w:val="24"/>
        </w:rPr>
        <w:t xml:space="preserve"> Blount County</w:t>
      </w:r>
      <w:r w:rsidR="004A7661" w:rsidRPr="001936DE">
        <w:rPr>
          <w:rFonts w:cs="Arial"/>
          <w:szCs w:val="24"/>
        </w:rPr>
        <w:t>.</w:t>
      </w:r>
      <w:r w:rsidR="006C2A03">
        <w:rPr>
          <w:rFonts w:cs="Arial"/>
          <w:szCs w:val="24"/>
        </w:rPr>
        <w:t xml:space="preserve"> </w:t>
      </w:r>
      <w:r w:rsidR="007F2A5D">
        <w:rPr>
          <w:rFonts w:cs="Arial"/>
          <w:szCs w:val="24"/>
        </w:rPr>
        <w:t>The Little River u</w:t>
      </w:r>
      <w:r w:rsidRPr="001936DE">
        <w:rPr>
          <w:rFonts w:cs="Arial"/>
          <w:szCs w:val="24"/>
        </w:rPr>
        <w:t xml:space="preserve">pstream </w:t>
      </w:r>
      <w:r w:rsidR="0000107F" w:rsidRPr="001936DE">
        <w:rPr>
          <w:rFonts w:cs="Arial"/>
          <w:szCs w:val="24"/>
        </w:rPr>
        <w:t xml:space="preserve">of the LRAEU is </w:t>
      </w:r>
      <w:r w:rsidRPr="001936DE">
        <w:rPr>
          <w:rFonts w:cs="Arial"/>
          <w:szCs w:val="24"/>
        </w:rPr>
        <w:t>predominantly</w:t>
      </w:r>
      <w:r w:rsidR="0000107F" w:rsidRPr="001936DE">
        <w:rPr>
          <w:rFonts w:cs="Arial"/>
          <w:szCs w:val="24"/>
        </w:rPr>
        <w:t xml:space="preserve"> mountainous and rural. </w:t>
      </w:r>
      <w:r w:rsidRPr="001936DE">
        <w:rPr>
          <w:rFonts w:cs="Arial"/>
          <w:szCs w:val="24"/>
        </w:rPr>
        <w:t>The Little Riv</w:t>
      </w:r>
      <w:r w:rsidR="006C532E">
        <w:rPr>
          <w:rFonts w:cs="Arial"/>
          <w:szCs w:val="24"/>
        </w:rPr>
        <w:t>er originates in the Great Smok</w:t>
      </w:r>
      <w:r w:rsidRPr="001936DE">
        <w:rPr>
          <w:rFonts w:cs="Arial"/>
          <w:szCs w:val="24"/>
        </w:rPr>
        <w:t>y Mountains National Park (GSMNP),</w:t>
      </w:r>
      <w:r w:rsidR="0028058B" w:rsidRPr="001936DE">
        <w:rPr>
          <w:rFonts w:cs="Arial"/>
          <w:szCs w:val="24"/>
        </w:rPr>
        <w:t xml:space="preserve"> </w:t>
      </w:r>
      <w:r w:rsidR="003D15DD">
        <w:rPr>
          <w:rFonts w:cs="Arial"/>
          <w:szCs w:val="24"/>
        </w:rPr>
        <w:t>with</w:t>
      </w:r>
      <w:r w:rsidR="0028058B" w:rsidRPr="001936DE">
        <w:rPr>
          <w:rFonts w:cs="Arial"/>
          <w:szCs w:val="24"/>
        </w:rPr>
        <w:t xml:space="preserve"> its headwaters near Clingmans Dome. Along its </w:t>
      </w:r>
      <w:r w:rsidR="00AB4C97" w:rsidRPr="001936DE">
        <w:rPr>
          <w:rFonts w:cs="Arial"/>
          <w:szCs w:val="24"/>
        </w:rPr>
        <w:t>course the Little River</w:t>
      </w:r>
      <w:r w:rsidR="0028058B" w:rsidRPr="001936DE">
        <w:rPr>
          <w:rFonts w:cs="Arial"/>
          <w:szCs w:val="24"/>
        </w:rPr>
        <w:t xml:space="preserve"> passes through the towns of </w:t>
      </w:r>
      <w:r w:rsidRPr="001936DE">
        <w:rPr>
          <w:rFonts w:cs="Arial"/>
          <w:szCs w:val="24"/>
        </w:rPr>
        <w:t>Ga</w:t>
      </w:r>
      <w:r w:rsidR="001E7D03">
        <w:rPr>
          <w:rFonts w:cs="Arial"/>
          <w:szCs w:val="24"/>
        </w:rPr>
        <w:t xml:space="preserve">tlinburg, Townsend, and </w:t>
      </w:r>
      <w:proofErr w:type="spellStart"/>
      <w:r w:rsidR="001E7D03">
        <w:rPr>
          <w:rFonts w:cs="Arial"/>
          <w:szCs w:val="24"/>
        </w:rPr>
        <w:t>Walland</w:t>
      </w:r>
      <w:proofErr w:type="spellEnd"/>
      <w:r w:rsidR="001E7D03">
        <w:rPr>
          <w:rFonts w:cs="Arial"/>
          <w:szCs w:val="24"/>
        </w:rPr>
        <w:t xml:space="preserve">, </w:t>
      </w:r>
      <w:r w:rsidRPr="001936DE">
        <w:rPr>
          <w:rFonts w:cs="Arial"/>
          <w:szCs w:val="24"/>
        </w:rPr>
        <w:t xml:space="preserve">Tennessee before reaching the LRAEU. </w:t>
      </w:r>
      <w:r w:rsidR="006C2A03">
        <w:rPr>
          <w:rFonts w:cs="Arial"/>
          <w:szCs w:val="24"/>
        </w:rPr>
        <w:t>The other creek bo</w:t>
      </w:r>
      <w:r w:rsidR="006777D2" w:rsidRPr="001936DE">
        <w:rPr>
          <w:rFonts w:cs="Arial"/>
          <w:szCs w:val="24"/>
        </w:rPr>
        <w:t>rd</w:t>
      </w:r>
      <w:r w:rsidR="006C2A03">
        <w:rPr>
          <w:rFonts w:cs="Arial"/>
          <w:szCs w:val="24"/>
        </w:rPr>
        <w:t>er</w:t>
      </w:r>
      <w:r w:rsidR="006777D2" w:rsidRPr="001936DE">
        <w:rPr>
          <w:rFonts w:cs="Arial"/>
          <w:szCs w:val="24"/>
        </w:rPr>
        <w:t xml:space="preserve">ing the LRAEU, </w:t>
      </w:r>
      <w:proofErr w:type="spellStart"/>
      <w:r w:rsidR="006777D2" w:rsidRPr="001936DE">
        <w:rPr>
          <w:rFonts w:cs="Arial"/>
          <w:szCs w:val="24"/>
        </w:rPr>
        <w:t>Ellejoy</w:t>
      </w:r>
      <w:proofErr w:type="spellEnd"/>
      <w:r w:rsidR="006777D2" w:rsidRPr="001936DE">
        <w:rPr>
          <w:rFonts w:cs="Arial"/>
          <w:szCs w:val="24"/>
        </w:rPr>
        <w:t xml:space="preserve"> Creek, </w:t>
      </w:r>
      <w:r w:rsidR="00FD15C2" w:rsidRPr="001936DE">
        <w:rPr>
          <w:rFonts w:cs="Arial"/>
          <w:szCs w:val="24"/>
        </w:rPr>
        <w:t xml:space="preserve">runs through farmland </w:t>
      </w:r>
      <w:r w:rsidR="007F2A5D">
        <w:rPr>
          <w:rFonts w:cs="Arial"/>
          <w:szCs w:val="24"/>
        </w:rPr>
        <w:t xml:space="preserve">and rural residential areas </w:t>
      </w:r>
      <w:r w:rsidR="006C2A03">
        <w:rPr>
          <w:rFonts w:cs="Arial"/>
          <w:szCs w:val="24"/>
        </w:rPr>
        <w:t xml:space="preserve">before joining the Little River. </w:t>
      </w:r>
      <w:proofErr w:type="spellStart"/>
      <w:r w:rsidR="006C2A03">
        <w:rPr>
          <w:rFonts w:cs="Arial"/>
          <w:szCs w:val="24"/>
        </w:rPr>
        <w:t>Ellejoy</w:t>
      </w:r>
      <w:proofErr w:type="spellEnd"/>
      <w:r w:rsidR="006C2A03">
        <w:rPr>
          <w:rFonts w:cs="Arial"/>
          <w:szCs w:val="24"/>
        </w:rPr>
        <w:t xml:space="preserve"> Creek </w:t>
      </w:r>
      <w:r w:rsidR="00FD15C2" w:rsidRPr="001936DE">
        <w:rPr>
          <w:rFonts w:cs="Arial"/>
          <w:szCs w:val="24"/>
        </w:rPr>
        <w:t xml:space="preserve">is listed on Tennessee’s 303(d) list for impaired streams due to sediment and </w:t>
      </w:r>
      <w:r w:rsidR="006C2A03">
        <w:rPr>
          <w:rFonts w:cs="Arial"/>
          <w:szCs w:val="24"/>
        </w:rPr>
        <w:t xml:space="preserve">high levels of </w:t>
      </w:r>
      <w:r w:rsidR="00FD15C2" w:rsidRPr="001936DE">
        <w:rPr>
          <w:rFonts w:cs="Arial"/>
          <w:i/>
          <w:szCs w:val="24"/>
        </w:rPr>
        <w:t>E.coli</w:t>
      </w:r>
      <w:r w:rsidR="00FD15C2" w:rsidRPr="001936DE">
        <w:rPr>
          <w:rFonts w:cs="Arial"/>
          <w:szCs w:val="24"/>
        </w:rPr>
        <w:t xml:space="preserve">. </w:t>
      </w:r>
    </w:p>
    <w:p w:rsidR="00BA6AF9" w:rsidRDefault="00BA6AF9" w:rsidP="00BA6AF9">
      <w:pPr>
        <w:keepNext/>
        <w:spacing w:line="276" w:lineRule="auto"/>
      </w:pPr>
      <w:r>
        <w:rPr>
          <w:rFonts w:cs="Arial"/>
          <w:noProof/>
          <w:szCs w:val="24"/>
        </w:rPr>
        <w:lastRenderedPageBreak/>
        <w:drawing>
          <wp:anchor distT="0" distB="0" distL="114300" distR="114300" simplePos="0" relativeHeight="251780096" behindDoc="0" locked="0" layoutInCell="1" allowOverlap="1" wp14:anchorId="7753039D" wp14:editId="46BE9060">
            <wp:simplePos x="0" y="0"/>
            <wp:positionH relativeFrom="margin">
              <wp:align>center</wp:align>
            </wp:positionH>
            <wp:positionV relativeFrom="paragraph">
              <wp:posOffset>0</wp:posOffset>
            </wp:positionV>
            <wp:extent cx="5733415" cy="4991100"/>
            <wp:effectExtent l="0" t="0" r="635" b="0"/>
            <wp:wrapTopAndBottom/>
            <wp:docPr id="295" name="Picture 295" descr="C:\Users\dstre_000\Desktop\Site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stre_000\Desktop\Site Map.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7794" t="5432" r="8200"/>
                    <a:stretch/>
                  </pic:blipFill>
                  <pic:spPr bwMode="auto">
                    <a:xfrm>
                      <a:off x="0" y="0"/>
                      <a:ext cx="5735437" cy="49927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A6AF9" w:rsidRDefault="00BA6AF9" w:rsidP="00BA6AF9">
      <w:pPr>
        <w:pStyle w:val="Caption"/>
        <w:rPr>
          <w:rFonts w:cs="Arial"/>
          <w:szCs w:val="24"/>
        </w:rPr>
      </w:pPr>
      <w:bookmarkStart w:id="67" w:name="_Ref394341486"/>
      <w:bookmarkStart w:id="68" w:name="_Toc394354952"/>
      <w:r>
        <w:t xml:space="preserve">Figure </w:t>
      </w:r>
      <w:fldSimple w:instr=" SEQ Figure \* ARABIC ">
        <w:r w:rsidR="00893C7C">
          <w:rPr>
            <w:noProof/>
          </w:rPr>
          <w:t>2</w:t>
        </w:r>
      </w:fldSimple>
      <w:bookmarkEnd w:id="67"/>
      <w:r>
        <w:t>:</w:t>
      </w:r>
      <w:r>
        <w:rPr>
          <w:rFonts w:cs="Arial"/>
          <w:noProof/>
          <w:szCs w:val="24"/>
        </w:rPr>
        <mc:AlternateContent>
          <mc:Choice Requires="wps">
            <w:drawing>
              <wp:anchor distT="0" distB="0" distL="114300" distR="114300" simplePos="0" relativeHeight="251779072" behindDoc="0" locked="0" layoutInCell="1" allowOverlap="1" wp14:anchorId="17B593C3" wp14:editId="2BF24DFF">
                <wp:simplePos x="0" y="0"/>
                <wp:positionH relativeFrom="column">
                  <wp:posOffset>1733797</wp:posOffset>
                </wp:positionH>
                <wp:positionV relativeFrom="paragraph">
                  <wp:posOffset>-3947720</wp:posOffset>
                </wp:positionV>
                <wp:extent cx="332509" cy="83151"/>
                <wp:effectExtent l="38100" t="19050" r="29845" b="88900"/>
                <wp:wrapNone/>
                <wp:docPr id="349" name="Straight Arrow Connector 349"/>
                <wp:cNvGraphicFramePr/>
                <a:graphic xmlns:a="http://schemas.openxmlformats.org/drawingml/2006/main">
                  <a:graphicData uri="http://schemas.microsoft.com/office/word/2010/wordprocessingShape">
                    <wps:wsp>
                      <wps:cNvCnPr/>
                      <wps:spPr>
                        <a:xfrm flipH="1">
                          <a:off x="0" y="0"/>
                          <a:ext cx="332509" cy="83151"/>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49" o:spid="_x0000_s1026" type="#_x0000_t32" style="position:absolute;margin-left:136.5pt;margin-top:-310.85pt;width:26.2pt;height:6.55pt;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" strokecolor="black [3213]" strokeweight="1pt">
                <v:stroke endarrow="open"/>
              </v:shape>
            </w:pict>
          </mc:Fallback>
        </mc:AlternateContent>
      </w:r>
      <w:r>
        <w:t xml:space="preserve"> Site map of the LRAEU bo</w:t>
      </w:r>
      <w:r w:rsidR="006C532E">
        <w:t>u</w:t>
      </w:r>
      <w:r>
        <w:t>nded in red.</w:t>
      </w:r>
      <w:bookmarkEnd w:id="68"/>
    </w:p>
    <w:p w:rsidR="00BA6AF9" w:rsidRDefault="00BA6AF9" w:rsidP="00BA6AF9">
      <w:pPr>
        <w:pStyle w:val="Caption"/>
      </w:pPr>
    </w:p>
    <w:p w:rsidR="00185BC0" w:rsidRDefault="00185BC0">
      <w:pPr>
        <w:spacing w:line="276" w:lineRule="auto"/>
        <w:rPr>
          <w:rFonts w:cs="Arial"/>
          <w:szCs w:val="24"/>
        </w:rPr>
      </w:pPr>
    </w:p>
    <w:p w:rsidR="00BA6AF9" w:rsidRDefault="00BA6AF9">
      <w:pPr>
        <w:spacing w:line="276" w:lineRule="auto"/>
        <w:rPr>
          <w:rFonts w:cs="Arial"/>
          <w:szCs w:val="24"/>
        </w:rPr>
      </w:pPr>
    </w:p>
    <w:p w:rsidR="00BA6AF9" w:rsidRDefault="00BA6AF9">
      <w:pPr>
        <w:spacing w:line="276" w:lineRule="auto"/>
        <w:rPr>
          <w:rFonts w:cs="Arial"/>
          <w:szCs w:val="24"/>
        </w:rPr>
      </w:pPr>
    </w:p>
    <w:p w:rsidR="00BA6AF9" w:rsidRDefault="00BA6AF9">
      <w:pPr>
        <w:spacing w:line="276" w:lineRule="auto"/>
        <w:rPr>
          <w:rFonts w:cs="Arial"/>
          <w:szCs w:val="24"/>
        </w:rPr>
      </w:pPr>
    </w:p>
    <w:p w:rsidR="00BA6AF9" w:rsidRDefault="00BA6AF9">
      <w:pPr>
        <w:spacing w:line="276" w:lineRule="auto"/>
        <w:rPr>
          <w:rFonts w:cs="Arial"/>
          <w:szCs w:val="24"/>
        </w:rPr>
      </w:pPr>
    </w:p>
    <w:p w:rsidR="00A82CFA" w:rsidRPr="00420DF4" w:rsidRDefault="006846F4" w:rsidP="00420DF4">
      <w:pPr>
        <w:pStyle w:val="Heading2"/>
      </w:pPr>
      <w:bookmarkStart w:id="69" w:name="_Toc397869512"/>
      <w:r>
        <w:lastRenderedPageBreak/>
        <w:t xml:space="preserve">2.2 </w:t>
      </w:r>
      <w:r w:rsidR="00A82CFA" w:rsidRPr="00420DF4">
        <w:t>L</w:t>
      </w:r>
      <w:r w:rsidR="002548FA">
        <w:t xml:space="preserve">RAEU Regional and Local Geology and </w:t>
      </w:r>
      <w:r w:rsidR="00A82CFA" w:rsidRPr="00420DF4">
        <w:t>Hydrogeology</w:t>
      </w:r>
      <w:bookmarkEnd w:id="69"/>
      <w:r w:rsidR="00A82CFA" w:rsidRPr="00420DF4">
        <w:t xml:space="preserve"> </w:t>
      </w:r>
    </w:p>
    <w:p w:rsidR="00935B12" w:rsidRPr="001936DE" w:rsidRDefault="00390ECC" w:rsidP="00D105F4">
      <w:pPr>
        <w:pStyle w:val="NoSpacing"/>
        <w:spacing w:line="480" w:lineRule="auto"/>
        <w:rPr>
          <w:rFonts w:cs="Arial"/>
          <w:szCs w:val="24"/>
        </w:rPr>
      </w:pPr>
      <w:r w:rsidRPr="001936DE">
        <w:rPr>
          <w:rFonts w:cs="Arial"/>
          <w:szCs w:val="24"/>
        </w:rPr>
        <w:t xml:space="preserve">The LRAEU is located in the USGS Wildwood quadrangle, </w:t>
      </w:r>
      <w:r w:rsidR="00D819D3">
        <w:rPr>
          <w:rFonts w:cs="Arial"/>
          <w:szCs w:val="24"/>
        </w:rPr>
        <w:t xml:space="preserve">in an area classified as part of the </w:t>
      </w:r>
      <w:r w:rsidR="00935B12" w:rsidRPr="001936DE">
        <w:rPr>
          <w:rFonts w:cs="Arial"/>
          <w:szCs w:val="24"/>
        </w:rPr>
        <w:t>Valley a</w:t>
      </w:r>
      <w:r w:rsidR="00D819D3">
        <w:rPr>
          <w:rFonts w:cs="Arial"/>
          <w:szCs w:val="24"/>
        </w:rPr>
        <w:t xml:space="preserve">nd Ridge physiographic province. </w:t>
      </w:r>
      <w:r w:rsidR="00B4548E">
        <w:rPr>
          <w:rFonts w:cs="Arial"/>
          <w:szCs w:val="24"/>
        </w:rPr>
        <w:t xml:space="preserve">It is situated </w:t>
      </w:r>
      <w:r w:rsidR="00504E56">
        <w:rPr>
          <w:rFonts w:cs="Arial"/>
          <w:szCs w:val="24"/>
        </w:rPr>
        <w:t xml:space="preserve">at a point on the Little River that contains a catchment area of approximately 250 square miles. </w:t>
      </w:r>
      <w:r w:rsidR="00A978FB" w:rsidRPr="001936DE">
        <w:rPr>
          <w:rFonts w:cs="Arial"/>
          <w:szCs w:val="24"/>
        </w:rPr>
        <w:t xml:space="preserve">All outcropping rocks within the quadrangle are sedimentary in origin, and </w:t>
      </w:r>
      <w:r w:rsidR="006D3BB9" w:rsidRPr="001936DE">
        <w:rPr>
          <w:rFonts w:cs="Arial"/>
          <w:szCs w:val="24"/>
        </w:rPr>
        <w:t xml:space="preserve">the depth to undeformed basement </w:t>
      </w:r>
      <w:r w:rsidR="004C78CF">
        <w:rPr>
          <w:rFonts w:cs="Arial"/>
          <w:szCs w:val="24"/>
        </w:rPr>
        <w:t xml:space="preserve">rock </w:t>
      </w:r>
      <w:r w:rsidR="006D3BB9" w:rsidRPr="001936DE">
        <w:rPr>
          <w:rFonts w:cs="Arial"/>
          <w:szCs w:val="24"/>
        </w:rPr>
        <w:t>is</w:t>
      </w:r>
      <w:r w:rsidR="00A978FB" w:rsidRPr="001936DE">
        <w:rPr>
          <w:rFonts w:cs="Arial"/>
          <w:szCs w:val="24"/>
        </w:rPr>
        <w:t xml:space="preserve"> approximately </w:t>
      </w:r>
      <w:r w:rsidR="00F4613F" w:rsidRPr="001936DE">
        <w:rPr>
          <w:rFonts w:cs="Arial"/>
          <w:szCs w:val="24"/>
        </w:rPr>
        <w:t>4300 m</w:t>
      </w:r>
      <w:r w:rsidR="00A978FB" w:rsidRPr="001936DE">
        <w:rPr>
          <w:rFonts w:cs="Arial"/>
          <w:szCs w:val="24"/>
        </w:rPr>
        <w:t xml:space="preserve">. Major outcrops are composed of quartzite, sandstone, and shale, while most of the carbonates tend </w:t>
      </w:r>
      <w:r w:rsidR="00482BED">
        <w:rPr>
          <w:rFonts w:cs="Arial"/>
          <w:szCs w:val="24"/>
        </w:rPr>
        <w:t>are</w:t>
      </w:r>
      <w:r w:rsidR="00A978FB" w:rsidRPr="001936DE">
        <w:rPr>
          <w:rFonts w:cs="Arial"/>
          <w:szCs w:val="24"/>
        </w:rPr>
        <w:t xml:space="preserve"> covered with </w:t>
      </w:r>
      <w:r w:rsidR="00242ECC" w:rsidRPr="001936DE">
        <w:rPr>
          <w:rFonts w:cs="Arial"/>
          <w:szCs w:val="24"/>
        </w:rPr>
        <w:t>residuum</w:t>
      </w:r>
      <w:r w:rsidR="004C78CF">
        <w:rPr>
          <w:rFonts w:cs="Arial"/>
          <w:szCs w:val="24"/>
        </w:rPr>
        <w:t xml:space="preserve"> or floodplain sediment</w:t>
      </w:r>
      <w:r w:rsidR="00A978FB" w:rsidRPr="001936DE">
        <w:rPr>
          <w:rFonts w:cs="Arial"/>
          <w:szCs w:val="24"/>
        </w:rPr>
        <w:t xml:space="preserve">. </w:t>
      </w:r>
      <w:r w:rsidR="00935B12" w:rsidRPr="001936DE">
        <w:rPr>
          <w:rFonts w:cs="Arial"/>
          <w:szCs w:val="24"/>
        </w:rPr>
        <w:t xml:space="preserve">Several notable faults cut across the quadrangle, including the </w:t>
      </w:r>
      <w:proofErr w:type="spellStart"/>
      <w:r w:rsidR="00935B12" w:rsidRPr="001936DE">
        <w:rPr>
          <w:rFonts w:cs="Arial"/>
          <w:szCs w:val="24"/>
        </w:rPr>
        <w:t>Dumplin</w:t>
      </w:r>
      <w:proofErr w:type="spellEnd"/>
      <w:r w:rsidR="00935B12" w:rsidRPr="001936DE">
        <w:rPr>
          <w:rFonts w:cs="Arial"/>
          <w:szCs w:val="24"/>
        </w:rPr>
        <w:t xml:space="preserve"> Valley, the Wildwood Fault, </w:t>
      </w:r>
      <w:r w:rsidR="00A978FB" w:rsidRPr="001936DE">
        <w:rPr>
          <w:rFonts w:cs="Arial"/>
          <w:szCs w:val="24"/>
        </w:rPr>
        <w:t xml:space="preserve">Guess Creek, </w:t>
      </w:r>
      <w:r w:rsidR="006C532E">
        <w:rPr>
          <w:rFonts w:cs="Arial"/>
          <w:szCs w:val="24"/>
        </w:rPr>
        <w:t>and the Great Smok</w:t>
      </w:r>
      <w:r w:rsidR="00935B12" w:rsidRPr="001936DE">
        <w:rPr>
          <w:rFonts w:cs="Arial"/>
          <w:szCs w:val="24"/>
        </w:rPr>
        <w:t>y Fault (</w:t>
      </w:r>
      <w:proofErr w:type="spellStart"/>
      <w:r w:rsidR="00935B12" w:rsidRPr="001936DE">
        <w:rPr>
          <w:rFonts w:cs="Arial"/>
          <w:szCs w:val="24"/>
        </w:rPr>
        <w:t>Neuman</w:t>
      </w:r>
      <w:proofErr w:type="spellEnd"/>
      <w:r w:rsidR="00935B12" w:rsidRPr="001936DE">
        <w:rPr>
          <w:rFonts w:cs="Arial"/>
          <w:szCs w:val="24"/>
        </w:rPr>
        <w:t>, 1960).</w:t>
      </w:r>
    </w:p>
    <w:p w:rsidR="00A978FB" w:rsidRPr="001936DE" w:rsidRDefault="00A978FB" w:rsidP="00D105F4">
      <w:pPr>
        <w:pStyle w:val="NoSpacing"/>
        <w:spacing w:line="480" w:lineRule="auto"/>
        <w:rPr>
          <w:rFonts w:cs="Arial"/>
          <w:szCs w:val="24"/>
        </w:rPr>
      </w:pPr>
    </w:p>
    <w:p w:rsidR="00061218" w:rsidRDefault="00D819D3" w:rsidP="00D105F4">
      <w:pPr>
        <w:pStyle w:val="NoSpacing"/>
        <w:spacing w:line="480" w:lineRule="auto"/>
        <w:rPr>
          <w:rFonts w:cs="Arial"/>
          <w:szCs w:val="24"/>
        </w:rPr>
      </w:pPr>
      <w:r>
        <w:rPr>
          <w:rFonts w:cs="Arial"/>
          <w:szCs w:val="24"/>
        </w:rPr>
        <w:t xml:space="preserve">Approximately half of the 214 hectares </w:t>
      </w:r>
      <w:r w:rsidR="00FF3A45">
        <w:rPr>
          <w:rFonts w:cs="Arial"/>
          <w:szCs w:val="24"/>
        </w:rPr>
        <w:t>LRAEU</w:t>
      </w:r>
      <w:r w:rsidR="00930AF0">
        <w:rPr>
          <w:rFonts w:cs="Arial"/>
          <w:szCs w:val="24"/>
        </w:rPr>
        <w:t>, including all of the cropland,</w:t>
      </w:r>
      <w:r w:rsidR="00FF3A45">
        <w:rPr>
          <w:rFonts w:cs="Arial"/>
          <w:szCs w:val="24"/>
        </w:rPr>
        <w:t xml:space="preserve"> sit</w:t>
      </w:r>
      <w:r w:rsidR="00242ECC" w:rsidRPr="001936DE">
        <w:rPr>
          <w:rFonts w:cs="Arial"/>
          <w:szCs w:val="24"/>
        </w:rPr>
        <w:t xml:space="preserve">s on a </w:t>
      </w:r>
      <w:r>
        <w:rPr>
          <w:rFonts w:cs="Arial"/>
          <w:szCs w:val="24"/>
        </w:rPr>
        <w:t xml:space="preserve">low-relief flood plain adjacent to the Little River and </w:t>
      </w:r>
      <w:proofErr w:type="spellStart"/>
      <w:r>
        <w:rPr>
          <w:rFonts w:cs="Arial"/>
          <w:szCs w:val="24"/>
        </w:rPr>
        <w:t>Ellejoy</w:t>
      </w:r>
      <w:proofErr w:type="spellEnd"/>
      <w:r>
        <w:rPr>
          <w:rFonts w:cs="Arial"/>
          <w:szCs w:val="24"/>
        </w:rPr>
        <w:t xml:space="preserve"> Creek</w:t>
      </w:r>
      <w:r w:rsidR="00930AF0">
        <w:rPr>
          <w:rFonts w:cs="Arial"/>
          <w:szCs w:val="24"/>
        </w:rPr>
        <w:t xml:space="preserve">. The flood plain </w:t>
      </w:r>
      <w:r w:rsidR="006C532E">
        <w:rPr>
          <w:rFonts w:cs="Arial"/>
          <w:szCs w:val="24"/>
        </w:rPr>
        <w:t>is made up of Pleistocene-</w:t>
      </w:r>
      <w:r w:rsidR="00D639A9" w:rsidRPr="001936DE">
        <w:rPr>
          <w:rFonts w:cs="Arial"/>
          <w:szCs w:val="24"/>
        </w:rPr>
        <w:t>aged alluvium</w:t>
      </w:r>
      <w:r w:rsidR="00242ECC" w:rsidRPr="001936DE">
        <w:rPr>
          <w:rFonts w:cs="Arial"/>
          <w:szCs w:val="24"/>
        </w:rPr>
        <w:t>.</w:t>
      </w:r>
      <w:r w:rsidR="00D639A9" w:rsidRPr="001936DE">
        <w:rPr>
          <w:rFonts w:cs="Arial"/>
          <w:szCs w:val="24"/>
        </w:rPr>
        <w:t xml:space="preserve"> </w:t>
      </w:r>
      <w:r w:rsidR="00930AF0">
        <w:rPr>
          <w:rFonts w:cs="Arial"/>
          <w:szCs w:val="24"/>
        </w:rPr>
        <w:t xml:space="preserve">To the southeast of </w:t>
      </w:r>
      <w:r w:rsidR="00D639A9" w:rsidRPr="001936DE">
        <w:rPr>
          <w:rFonts w:cs="Arial"/>
          <w:szCs w:val="24"/>
        </w:rPr>
        <w:t xml:space="preserve">the flood plain are hills </w:t>
      </w:r>
      <w:r w:rsidR="004C78CF">
        <w:rPr>
          <w:rFonts w:cs="Arial"/>
          <w:szCs w:val="24"/>
        </w:rPr>
        <w:t>underlain by</w:t>
      </w:r>
      <w:r w:rsidR="00D639A9" w:rsidRPr="001936DE">
        <w:rPr>
          <w:rFonts w:cs="Arial"/>
          <w:szCs w:val="24"/>
        </w:rPr>
        <w:t xml:space="preserve"> </w:t>
      </w:r>
      <w:r w:rsidR="006C532E">
        <w:rPr>
          <w:rFonts w:cs="Arial"/>
          <w:szCs w:val="24"/>
        </w:rPr>
        <w:t xml:space="preserve">middle Ordovician sedimentary rocks of the </w:t>
      </w:r>
      <w:r w:rsidR="00D639A9" w:rsidRPr="001936DE">
        <w:rPr>
          <w:rFonts w:cs="Arial"/>
          <w:szCs w:val="24"/>
        </w:rPr>
        <w:t>Tellico Formation, which are made up of sandstone</w:t>
      </w:r>
      <w:r w:rsidR="004C78CF">
        <w:rPr>
          <w:rFonts w:cs="Arial"/>
          <w:szCs w:val="24"/>
        </w:rPr>
        <w:t xml:space="preserve"> and shale.</w:t>
      </w:r>
      <w:r w:rsidR="00930AF0">
        <w:rPr>
          <w:rFonts w:cs="Arial"/>
          <w:szCs w:val="24"/>
        </w:rPr>
        <w:t xml:space="preserve"> </w:t>
      </w:r>
      <w:r w:rsidR="004C78CF">
        <w:rPr>
          <w:rFonts w:cs="Arial"/>
          <w:szCs w:val="24"/>
        </w:rPr>
        <w:t xml:space="preserve">These </w:t>
      </w:r>
      <w:r w:rsidR="006C532E">
        <w:rPr>
          <w:rFonts w:cs="Arial"/>
          <w:szCs w:val="24"/>
        </w:rPr>
        <w:t>materials</w:t>
      </w:r>
      <w:r w:rsidR="00930AF0">
        <w:rPr>
          <w:rFonts w:cs="Arial"/>
          <w:szCs w:val="24"/>
        </w:rPr>
        <w:t xml:space="preserve"> tend to be highly weathered to depths of several meters or more</w:t>
      </w:r>
      <w:r w:rsidR="00D639A9" w:rsidRPr="001936DE">
        <w:rPr>
          <w:rFonts w:cs="Arial"/>
          <w:szCs w:val="24"/>
        </w:rPr>
        <w:t xml:space="preserve"> (</w:t>
      </w:r>
      <w:proofErr w:type="spellStart"/>
      <w:r w:rsidR="00D639A9" w:rsidRPr="001936DE">
        <w:rPr>
          <w:rFonts w:cs="Arial"/>
          <w:szCs w:val="24"/>
        </w:rPr>
        <w:t>Neuman</w:t>
      </w:r>
      <w:proofErr w:type="spellEnd"/>
      <w:r w:rsidR="00D639A9" w:rsidRPr="001936DE">
        <w:rPr>
          <w:rFonts w:cs="Arial"/>
          <w:szCs w:val="24"/>
        </w:rPr>
        <w:t xml:space="preserve">, 1960). </w:t>
      </w:r>
      <w:r w:rsidR="004E5132" w:rsidRPr="001936DE">
        <w:rPr>
          <w:rFonts w:cs="Arial"/>
          <w:szCs w:val="24"/>
        </w:rPr>
        <w:t xml:space="preserve">The flood plain </w:t>
      </w:r>
      <w:r w:rsidR="00024E47" w:rsidRPr="001936DE">
        <w:rPr>
          <w:rFonts w:cs="Arial"/>
          <w:szCs w:val="24"/>
        </w:rPr>
        <w:t xml:space="preserve">is mostly fine grained sand, with some </w:t>
      </w:r>
      <w:r w:rsidR="00930AF0">
        <w:rPr>
          <w:rFonts w:cs="Arial"/>
          <w:szCs w:val="24"/>
        </w:rPr>
        <w:t>silt and clay.</w:t>
      </w:r>
      <w:r w:rsidR="00024E47" w:rsidRPr="001936DE">
        <w:rPr>
          <w:rFonts w:cs="Arial"/>
          <w:szCs w:val="24"/>
        </w:rPr>
        <w:t xml:space="preserve"> </w:t>
      </w:r>
      <w:r w:rsidR="00930AF0">
        <w:rPr>
          <w:rFonts w:cs="Arial"/>
          <w:szCs w:val="24"/>
        </w:rPr>
        <w:t xml:space="preserve">There are also </w:t>
      </w:r>
      <w:r w:rsidR="00024E47" w:rsidRPr="001936DE">
        <w:rPr>
          <w:rFonts w:cs="Arial"/>
          <w:szCs w:val="24"/>
        </w:rPr>
        <w:t>i</w:t>
      </w:r>
      <w:r w:rsidR="0046106C" w:rsidRPr="001936DE">
        <w:rPr>
          <w:rFonts w:cs="Arial"/>
          <w:szCs w:val="24"/>
        </w:rPr>
        <w:t xml:space="preserve">ntermittent gravel </w:t>
      </w:r>
      <w:r w:rsidR="00930AF0">
        <w:rPr>
          <w:rFonts w:cs="Arial"/>
          <w:szCs w:val="24"/>
        </w:rPr>
        <w:t>layers</w:t>
      </w:r>
      <w:r w:rsidR="0046106C" w:rsidRPr="001936DE">
        <w:rPr>
          <w:rFonts w:cs="Arial"/>
          <w:szCs w:val="24"/>
        </w:rPr>
        <w:t xml:space="preserve">. The </w:t>
      </w:r>
      <w:r w:rsidR="00930AF0">
        <w:rPr>
          <w:rFonts w:cs="Arial"/>
          <w:szCs w:val="24"/>
        </w:rPr>
        <w:t>alluvial deposits range</w:t>
      </w:r>
      <w:r w:rsidR="0046106C" w:rsidRPr="001936DE">
        <w:rPr>
          <w:rFonts w:cs="Arial"/>
          <w:szCs w:val="24"/>
        </w:rPr>
        <w:t xml:space="preserve"> from 3 to 9 </w:t>
      </w:r>
      <w:r w:rsidR="00640EC2">
        <w:rPr>
          <w:rFonts w:cs="Arial"/>
          <w:szCs w:val="24"/>
        </w:rPr>
        <w:t>m</w:t>
      </w:r>
      <w:r w:rsidR="0046106C" w:rsidRPr="001936DE">
        <w:rPr>
          <w:rFonts w:cs="Arial"/>
          <w:szCs w:val="24"/>
        </w:rPr>
        <w:t xml:space="preserve"> </w:t>
      </w:r>
      <w:r w:rsidR="00930AF0">
        <w:rPr>
          <w:rFonts w:cs="Arial"/>
          <w:szCs w:val="24"/>
        </w:rPr>
        <w:t xml:space="preserve">in thickness and are underlain by bedrock. About two-thirds of the floodplain portion of the LRAEU is underlain by </w:t>
      </w:r>
      <w:r w:rsidR="002B568D">
        <w:rPr>
          <w:rFonts w:cs="Arial"/>
          <w:szCs w:val="24"/>
        </w:rPr>
        <w:t xml:space="preserve">the Blockhouse and Tellico Formation </w:t>
      </w:r>
      <w:proofErr w:type="spellStart"/>
      <w:r w:rsidR="002B568D">
        <w:rPr>
          <w:rFonts w:cs="Arial"/>
          <w:szCs w:val="24"/>
        </w:rPr>
        <w:t>shales</w:t>
      </w:r>
      <w:proofErr w:type="spellEnd"/>
      <w:r w:rsidR="00930AF0">
        <w:rPr>
          <w:rFonts w:cs="Arial"/>
          <w:szCs w:val="24"/>
        </w:rPr>
        <w:t>. N</w:t>
      </w:r>
      <w:r w:rsidR="005B10D9" w:rsidRPr="001936DE">
        <w:rPr>
          <w:rFonts w:cs="Arial"/>
          <w:szCs w:val="24"/>
        </w:rPr>
        <w:t>ear the Little River</w:t>
      </w:r>
      <w:r w:rsidR="004E5132" w:rsidRPr="001936DE">
        <w:rPr>
          <w:rFonts w:cs="Arial"/>
          <w:szCs w:val="24"/>
        </w:rPr>
        <w:t>,</w:t>
      </w:r>
      <w:r w:rsidR="005B10D9" w:rsidRPr="001936DE">
        <w:rPr>
          <w:rFonts w:cs="Arial"/>
          <w:szCs w:val="24"/>
        </w:rPr>
        <w:t xml:space="preserve"> </w:t>
      </w:r>
      <w:r w:rsidR="00C452B7" w:rsidRPr="001936DE">
        <w:rPr>
          <w:rFonts w:cs="Arial"/>
          <w:szCs w:val="24"/>
        </w:rPr>
        <w:t>on the northwest edge of the property</w:t>
      </w:r>
      <w:r w:rsidR="004E5132" w:rsidRPr="001936DE">
        <w:rPr>
          <w:rFonts w:cs="Arial"/>
          <w:szCs w:val="24"/>
        </w:rPr>
        <w:t>,</w:t>
      </w:r>
      <w:r w:rsidR="00C452B7" w:rsidRPr="001936DE">
        <w:rPr>
          <w:rFonts w:cs="Arial"/>
          <w:szCs w:val="24"/>
        </w:rPr>
        <w:t xml:space="preserve"> </w:t>
      </w:r>
      <w:r w:rsidR="00930AF0">
        <w:rPr>
          <w:rFonts w:cs="Arial"/>
          <w:szCs w:val="24"/>
        </w:rPr>
        <w:t xml:space="preserve">the floodplain is underlain by </w:t>
      </w:r>
      <w:r w:rsidR="002B568D">
        <w:rPr>
          <w:rFonts w:cs="Arial"/>
          <w:szCs w:val="24"/>
        </w:rPr>
        <w:t xml:space="preserve">the Lenoir Formation and </w:t>
      </w:r>
      <w:r w:rsidR="006B361D">
        <w:rPr>
          <w:rFonts w:cs="Arial"/>
          <w:szCs w:val="24"/>
        </w:rPr>
        <w:t xml:space="preserve">lower Ordovician </w:t>
      </w:r>
      <w:r w:rsidR="002B568D">
        <w:rPr>
          <w:rFonts w:cs="Arial"/>
          <w:szCs w:val="24"/>
        </w:rPr>
        <w:t>Knox group carbonates</w:t>
      </w:r>
      <w:r w:rsidR="00C67902" w:rsidRPr="001936DE">
        <w:rPr>
          <w:rFonts w:cs="Arial"/>
          <w:szCs w:val="24"/>
        </w:rPr>
        <w:t>.</w:t>
      </w:r>
      <w:r w:rsidR="005B10D9" w:rsidRPr="001936DE">
        <w:rPr>
          <w:rFonts w:cs="Arial"/>
          <w:szCs w:val="24"/>
        </w:rPr>
        <w:t xml:space="preserve"> </w:t>
      </w:r>
      <w:r w:rsidR="004E5132" w:rsidRPr="001936DE">
        <w:rPr>
          <w:rFonts w:cs="Arial"/>
          <w:szCs w:val="24"/>
        </w:rPr>
        <w:t>At least three s</w:t>
      </w:r>
      <w:r w:rsidR="00C452B7" w:rsidRPr="001936DE">
        <w:rPr>
          <w:rFonts w:cs="Arial"/>
          <w:szCs w:val="24"/>
        </w:rPr>
        <w:t xml:space="preserve">inkholes </w:t>
      </w:r>
      <w:r w:rsidR="006D3BB9" w:rsidRPr="001936DE">
        <w:rPr>
          <w:rFonts w:cs="Arial"/>
          <w:szCs w:val="24"/>
        </w:rPr>
        <w:t xml:space="preserve">have been documented in this </w:t>
      </w:r>
      <w:r w:rsidR="003005F7" w:rsidRPr="001936DE">
        <w:rPr>
          <w:rFonts w:cs="Arial"/>
          <w:szCs w:val="24"/>
        </w:rPr>
        <w:t>area</w:t>
      </w:r>
      <w:r w:rsidR="003005F7">
        <w:rPr>
          <w:rFonts w:cs="Arial"/>
          <w:szCs w:val="24"/>
        </w:rPr>
        <w:t>.</w:t>
      </w:r>
      <w:r w:rsidR="003005F7" w:rsidRPr="001936DE">
        <w:rPr>
          <w:rFonts w:cs="Arial"/>
          <w:szCs w:val="24"/>
        </w:rPr>
        <w:t xml:space="preserve"> One</w:t>
      </w:r>
      <w:r w:rsidR="006D3BB9" w:rsidRPr="001936DE">
        <w:rPr>
          <w:rFonts w:cs="Arial"/>
          <w:szCs w:val="24"/>
        </w:rPr>
        <w:t xml:space="preserve"> large </w:t>
      </w:r>
      <w:r w:rsidR="006D3BB9" w:rsidRPr="001936DE">
        <w:rPr>
          <w:rFonts w:cs="Arial"/>
          <w:szCs w:val="24"/>
        </w:rPr>
        <w:lastRenderedPageBreak/>
        <w:t xml:space="preserve">sinkhole that opened near </w:t>
      </w:r>
      <w:proofErr w:type="spellStart"/>
      <w:r w:rsidR="006D3BB9" w:rsidRPr="001936DE">
        <w:rPr>
          <w:rFonts w:cs="Arial"/>
          <w:szCs w:val="24"/>
        </w:rPr>
        <w:t>Ellejoy</w:t>
      </w:r>
      <w:proofErr w:type="spellEnd"/>
      <w:r w:rsidR="006D3BB9" w:rsidRPr="001936DE">
        <w:rPr>
          <w:rFonts w:cs="Arial"/>
          <w:szCs w:val="24"/>
        </w:rPr>
        <w:t xml:space="preserve"> Creek Road, on the northwest corner of the property, was excavated, a </w:t>
      </w:r>
      <w:proofErr w:type="spellStart"/>
      <w:r w:rsidR="006D3BB9" w:rsidRPr="001936DE">
        <w:rPr>
          <w:rFonts w:cs="Arial"/>
          <w:szCs w:val="24"/>
        </w:rPr>
        <w:t>geosynthetic</w:t>
      </w:r>
      <w:proofErr w:type="spellEnd"/>
      <w:r w:rsidR="006D3BB9" w:rsidRPr="001936DE">
        <w:rPr>
          <w:rFonts w:cs="Arial"/>
          <w:szCs w:val="24"/>
        </w:rPr>
        <w:t xml:space="preserve"> liner installed, and backfilled with crushed rock in the fall of 2012</w:t>
      </w:r>
      <w:r w:rsidR="003005F7">
        <w:rPr>
          <w:rFonts w:cs="Arial"/>
          <w:szCs w:val="24"/>
        </w:rPr>
        <w:t xml:space="preserve"> </w:t>
      </w:r>
      <w:r w:rsidR="003005F7" w:rsidRPr="001936DE">
        <w:rPr>
          <w:rFonts w:cs="Arial"/>
          <w:szCs w:val="24"/>
        </w:rPr>
        <w:t>(Hunter, 2013)</w:t>
      </w:r>
      <w:r w:rsidR="006D3BB9" w:rsidRPr="001936DE">
        <w:rPr>
          <w:rFonts w:cs="Arial"/>
          <w:szCs w:val="24"/>
        </w:rPr>
        <w:t xml:space="preserve">. </w:t>
      </w:r>
    </w:p>
    <w:p w:rsidR="00A85A16" w:rsidRPr="006B361D" w:rsidRDefault="00A85A16" w:rsidP="006B361D">
      <w:pPr>
        <w:pStyle w:val="NoSpacing"/>
      </w:pPr>
    </w:p>
    <w:p w:rsidR="001B2FC8" w:rsidRDefault="00A512EF" w:rsidP="003563C6">
      <w:pPr>
        <w:pStyle w:val="NoSpacing"/>
        <w:spacing w:line="480" w:lineRule="auto"/>
        <w:rPr>
          <w:rFonts w:cs="Arial"/>
          <w:szCs w:val="24"/>
        </w:rPr>
      </w:pPr>
      <w:r>
        <w:rPr>
          <w:rFonts w:cs="Arial"/>
          <w:szCs w:val="24"/>
        </w:rPr>
        <w:t>When</w:t>
      </w:r>
      <w:r w:rsidR="00493243" w:rsidRPr="001936DE">
        <w:rPr>
          <w:rFonts w:cs="Arial"/>
          <w:szCs w:val="24"/>
        </w:rPr>
        <w:t xml:space="preserve"> overland flow </w:t>
      </w:r>
      <w:r>
        <w:rPr>
          <w:rFonts w:cs="Arial"/>
          <w:szCs w:val="24"/>
        </w:rPr>
        <w:t xml:space="preserve">occurs, </w:t>
      </w:r>
      <w:proofErr w:type="gramStart"/>
      <w:r>
        <w:rPr>
          <w:rFonts w:cs="Arial"/>
          <w:szCs w:val="24"/>
        </w:rPr>
        <w:t xml:space="preserve">which is </w:t>
      </w:r>
      <w:r w:rsidR="006B361D">
        <w:rPr>
          <w:rFonts w:cs="Arial"/>
          <w:szCs w:val="24"/>
        </w:rPr>
        <w:t>usually</w:t>
      </w:r>
      <w:r>
        <w:rPr>
          <w:rFonts w:cs="Arial"/>
          <w:szCs w:val="24"/>
        </w:rPr>
        <w:t xml:space="preserve"> a rare event, a large </w:t>
      </w:r>
      <w:r w:rsidR="00586A6D">
        <w:rPr>
          <w:rFonts w:cs="Arial"/>
          <w:szCs w:val="24"/>
        </w:rPr>
        <w:t>portion</w:t>
      </w:r>
      <w:r>
        <w:rPr>
          <w:rFonts w:cs="Arial"/>
          <w:szCs w:val="24"/>
        </w:rPr>
        <w:t xml:space="preserve"> of the cropland drain</w:t>
      </w:r>
      <w:r w:rsidR="006B361D">
        <w:rPr>
          <w:rFonts w:cs="Arial"/>
          <w:szCs w:val="24"/>
        </w:rPr>
        <w:t>s</w:t>
      </w:r>
      <w:r>
        <w:rPr>
          <w:rFonts w:cs="Arial"/>
          <w:szCs w:val="24"/>
        </w:rPr>
        <w:t xml:space="preserve"> into the </w:t>
      </w:r>
      <w:r w:rsidR="00E92BFB">
        <w:rPr>
          <w:rFonts w:cs="Arial"/>
          <w:szCs w:val="24"/>
        </w:rPr>
        <w:t xml:space="preserve">excavated </w:t>
      </w:r>
      <w:r w:rsidR="006B361D">
        <w:rPr>
          <w:rFonts w:cs="Arial"/>
          <w:szCs w:val="24"/>
        </w:rPr>
        <w:t>central</w:t>
      </w:r>
      <w:r>
        <w:rPr>
          <w:rFonts w:cs="Arial"/>
          <w:szCs w:val="24"/>
        </w:rPr>
        <w:t xml:space="preserve"> ditch.</w:t>
      </w:r>
      <w:proofErr w:type="gramEnd"/>
      <w:r>
        <w:rPr>
          <w:rFonts w:cs="Arial"/>
          <w:szCs w:val="24"/>
        </w:rPr>
        <w:t xml:space="preserve">  </w:t>
      </w:r>
      <w:r w:rsidR="00586A6D">
        <w:rPr>
          <w:rFonts w:cs="Arial"/>
          <w:szCs w:val="24"/>
        </w:rPr>
        <w:t xml:space="preserve">The runoff catchment area is approximately 55 hectares at the LRAEU. The field to the east of the LRAEU is privately owned, and not studied, but based on the natural drainage </w:t>
      </w:r>
      <w:r w:rsidR="00E92BFB">
        <w:rPr>
          <w:rFonts w:cs="Arial"/>
          <w:szCs w:val="24"/>
        </w:rPr>
        <w:t xml:space="preserve">that connects it to the </w:t>
      </w:r>
      <w:proofErr w:type="gramStart"/>
      <w:r w:rsidR="00E92BFB">
        <w:rPr>
          <w:rFonts w:cs="Arial"/>
          <w:szCs w:val="24"/>
        </w:rPr>
        <w:t>LRAEU,</w:t>
      </w:r>
      <w:proofErr w:type="gramEnd"/>
      <w:r w:rsidR="00E92BFB">
        <w:rPr>
          <w:rFonts w:cs="Arial"/>
          <w:szCs w:val="24"/>
        </w:rPr>
        <w:t xml:space="preserve"> it contributes approximately 11 hectares to the catchment area for the excavated drainage ditch. </w:t>
      </w:r>
      <w:r w:rsidR="005F338E" w:rsidRPr="001936DE">
        <w:rPr>
          <w:rFonts w:cs="Arial"/>
          <w:szCs w:val="24"/>
        </w:rPr>
        <w:t xml:space="preserve">Although </w:t>
      </w:r>
      <w:r w:rsidR="00ED65F7" w:rsidRPr="001936DE">
        <w:rPr>
          <w:rFonts w:cs="Arial"/>
          <w:szCs w:val="24"/>
        </w:rPr>
        <w:t>some</w:t>
      </w:r>
      <w:r w:rsidR="005F338E" w:rsidRPr="001936DE">
        <w:rPr>
          <w:rFonts w:cs="Arial"/>
          <w:szCs w:val="24"/>
        </w:rPr>
        <w:t xml:space="preserve"> of the predicted overland flow paths for the fields to the </w:t>
      </w:r>
      <w:r w:rsidR="003005F7">
        <w:rPr>
          <w:rFonts w:cs="Arial"/>
          <w:szCs w:val="24"/>
        </w:rPr>
        <w:t>north</w:t>
      </w:r>
      <w:r w:rsidR="005F338E" w:rsidRPr="001936DE">
        <w:rPr>
          <w:rFonts w:cs="Arial"/>
          <w:szCs w:val="24"/>
        </w:rPr>
        <w:t xml:space="preserve"> of the central drainage </w:t>
      </w:r>
      <w:r w:rsidR="000A27EA">
        <w:rPr>
          <w:rFonts w:cs="Arial"/>
          <w:szCs w:val="24"/>
        </w:rPr>
        <w:t>are</w:t>
      </w:r>
      <w:r w:rsidR="005F338E" w:rsidRPr="001936DE">
        <w:rPr>
          <w:rFonts w:cs="Arial"/>
          <w:szCs w:val="24"/>
        </w:rPr>
        <w:t xml:space="preserve"> </w:t>
      </w:r>
      <w:r w:rsidR="003005F7">
        <w:rPr>
          <w:rFonts w:cs="Arial"/>
          <w:szCs w:val="24"/>
        </w:rPr>
        <w:t xml:space="preserve">away from it, </w:t>
      </w:r>
      <w:r w:rsidR="005F338E" w:rsidRPr="001936DE">
        <w:rPr>
          <w:rFonts w:cs="Arial"/>
          <w:szCs w:val="24"/>
        </w:rPr>
        <w:t>two of six drainage tiles</w:t>
      </w:r>
      <w:r w:rsidR="009C442C" w:rsidRPr="001936DE">
        <w:rPr>
          <w:rFonts w:cs="Arial"/>
          <w:szCs w:val="24"/>
        </w:rPr>
        <w:t xml:space="preserve"> (D1 &amp; D2) run</w:t>
      </w:r>
      <w:r w:rsidR="005F338E" w:rsidRPr="001936DE">
        <w:rPr>
          <w:rFonts w:cs="Arial"/>
          <w:szCs w:val="24"/>
        </w:rPr>
        <w:t xml:space="preserve"> under </w:t>
      </w:r>
      <w:r w:rsidR="00144AD1">
        <w:rPr>
          <w:rFonts w:cs="Arial"/>
          <w:szCs w:val="24"/>
        </w:rPr>
        <w:t>those</w:t>
      </w:r>
      <w:r w:rsidR="005F338E" w:rsidRPr="001936DE">
        <w:rPr>
          <w:rFonts w:cs="Arial"/>
          <w:szCs w:val="24"/>
        </w:rPr>
        <w:t xml:space="preserve"> fields and channel water bac</w:t>
      </w:r>
      <w:r w:rsidR="00070B62">
        <w:rPr>
          <w:rFonts w:cs="Arial"/>
          <w:szCs w:val="24"/>
        </w:rPr>
        <w:t>k towards the central drainage</w:t>
      </w:r>
      <w:r w:rsidR="001A49F1">
        <w:rPr>
          <w:rFonts w:cs="Arial"/>
          <w:szCs w:val="24"/>
        </w:rPr>
        <w:t xml:space="preserve"> (</w:t>
      </w:r>
      <w:r w:rsidR="006B361D">
        <w:rPr>
          <w:rFonts w:cs="Arial"/>
          <w:szCs w:val="24"/>
          <w:highlight w:val="yellow"/>
        </w:rPr>
        <w:fldChar w:fldCharType="begin"/>
      </w:r>
      <w:r w:rsidR="006B361D">
        <w:rPr>
          <w:rFonts w:cs="Arial"/>
          <w:szCs w:val="24"/>
        </w:rPr>
        <w:instrText xml:space="preserve"> REF _Ref396636930 \h </w:instrText>
      </w:r>
      <w:r w:rsidR="006B361D">
        <w:rPr>
          <w:rFonts w:cs="Arial"/>
          <w:szCs w:val="24"/>
          <w:highlight w:val="yellow"/>
        </w:rPr>
      </w:r>
      <w:r w:rsidR="006B361D">
        <w:rPr>
          <w:rFonts w:cs="Arial"/>
          <w:szCs w:val="24"/>
          <w:highlight w:val="yellow"/>
        </w:rPr>
        <w:fldChar w:fldCharType="separate"/>
      </w:r>
      <w:r w:rsidR="00893C7C">
        <w:t xml:space="preserve">Figure </w:t>
      </w:r>
      <w:r w:rsidR="00893C7C">
        <w:rPr>
          <w:noProof/>
        </w:rPr>
        <w:t>3</w:t>
      </w:r>
      <w:r w:rsidR="006B361D">
        <w:rPr>
          <w:rFonts w:cs="Arial"/>
          <w:szCs w:val="24"/>
          <w:highlight w:val="yellow"/>
        </w:rPr>
        <w:fldChar w:fldCharType="end"/>
      </w:r>
      <w:r w:rsidR="001A49F1">
        <w:rPr>
          <w:rFonts w:cs="Arial"/>
          <w:szCs w:val="24"/>
        </w:rPr>
        <w:t>)</w:t>
      </w:r>
      <w:r w:rsidR="00070B62">
        <w:rPr>
          <w:rFonts w:cs="Arial"/>
          <w:szCs w:val="24"/>
        </w:rPr>
        <w:t>.</w:t>
      </w:r>
      <w:r w:rsidR="00435094">
        <w:rPr>
          <w:rFonts w:cs="Arial"/>
          <w:szCs w:val="24"/>
        </w:rPr>
        <w:t xml:space="preserve"> </w:t>
      </w:r>
      <w:r w:rsidR="00A62EB0" w:rsidRPr="001936DE">
        <w:rPr>
          <w:rFonts w:cs="Arial"/>
          <w:szCs w:val="24"/>
        </w:rPr>
        <w:t xml:space="preserve">The LRAEU contains </w:t>
      </w:r>
      <w:r w:rsidR="00A26B22" w:rsidRPr="001936DE">
        <w:rPr>
          <w:rFonts w:cs="Arial"/>
          <w:szCs w:val="24"/>
        </w:rPr>
        <w:t xml:space="preserve">two sets of </w:t>
      </w:r>
      <w:r w:rsidR="00A62EB0" w:rsidRPr="001936DE">
        <w:rPr>
          <w:rFonts w:cs="Arial"/>
          <w:szCs w:val="24"/>
        </w:rPr>
        <w:t xml:space="preserve">artificial wetlands, one adjacent to the main road entering the property, and another on the backside of the property to the northeast of the liquid manure storage pit. </w:t>
      </w:r>
      <w:r w:rsidR="00ED65F7" w:rsidRPr="001936DE">
        <w:rPr>
          <w:rFonts w:cs="Arial"/>
          <w:szCs w:val="24"/>
        </w:rPr>
        <w:t>Both sets of wetla</w:t>
      </w:r>
      <w:r w:rsidR="006B361D">
        <w:rPr>
          <w:rFonts w:cs="Arial"/>
          <w:szCs w:val="24"/>
        </w:rPr>
        <w:t xml:space="preserve">nds discharge to </w:t>
      </w:r>
      <w:proofErr w:type="spellStart"/>
      <w:r w:rsidR="006B361D">
        <w:rPr>
          <w:rFonts w:cs="Arial"/>
          <w:szCs w:val="24"/>
        </w:rPr>
        <w:t>Ellejoy</w:t>
      </w:r>
      <w:proofErr w:type="spellEnd"/>
      <w:r w:rsidR="006B361D">
        <w:rPr>
          <w:rFonts w:cs="Arial"/>
          <w:szCs w:val="24"/>
        </w:rPr>
        <w:t xml:space="preserve"> Creek and are not connected to the central drainage ditch.</w:t>
      </w:r>
    </w:p>
    <w:p w:rsidR="001B2FC8" w:rsidRDefault="001B2FC8" w:rsidP="003563C6">
      <w:pPr>
        <w:pStyle w:val="NoSpacing"/>
        <w:spacing w:line="480" w:lineRule="auto"/>
        <w:rPr>
          <w:rFonts w:cs="Arial"/>
          <w:szCs w:val="24"/>
        </w:rPr>
      </w:pPr>
    </w:p>
    <w:p w:rsidR="00354A99" w:rsidRDefault="001B2FC8" w:rsidP="00354A99">
      <w:pPr>
        <w:pStyle w:val="NoSpacing"/>
        <w:spacing w:line="480" w:lineRule="auto"/>
        <w:rPr>
          <w:rFonts w:cs="Arial"/>
          <w:szCs w:val="24"/>
        </w:rPr>
      </w:pPr>
      <w:r w:rsidRPr="001936DE">
        <w:rPr>
          <w:rFonts w:cs="Arial"/>
          <w:szCs w:val="24"/>
        </w:rPr>
        <w:t xml:space="preserve">The LRAEU has been the site </w:t>
      </w:r>
      <w:r>
        <w:rPr>
          <w:rFonts w:cs="Arial"/>
          <w:szCs w:val="24"/>
        </w:rPr>
        <w:t>of</w:t>
      </w:r>
      <w:r w:rsidRPr="001936DE">
        <w:rPr>
          <w:rFonts w:cs="Arial"/>
          <w:szCs w:val="24"/>
        </w:rPr>
        <w:t xml:space="preserve"> </w:t>
      </w:r>
      <w:r>
        <w:rPr>
          <w:rFonts w:cs="Arial"/>
          <w:szCs w:val="24"/>
        </w:rPr>
        <w:t>several</w:t>
      </w:r>
      <w:r w:rsidRPr="001936DE">
        <w:rPr>
          <w:rFonts w:cs="Arial"/>
          <w:szCs w:val="24"/>
        </w:rPr>
        <w:t xml:space="preserve"> investigations</w:t>
      </w:r>
      <w:r w:rsidR="006B361D">
        <w:rPr>
          <w:rFonts w:cs="Arial"/>
          <w:szCs w:val="24"/>
        </w:rPr>
        <w:t>, including by two</w:t>
      </w:r>
      <w:r w:rsidR="00A512EF">
        <w:rPr>
          <w:rFonts w:cs="Arial"/>
          <w:szCs w:val="24"/>
        </w:rPr>
        <w:t xml:space="preserve"> class</w:t>
      </w:r>
      <w:r w:rsidR="006B361D">
        <w:rPr>
          <w:rFonts w:cs="Arial"/>
          <w:szCs w:val="24"/>
        </w:rPr>
        <w:t>es</w:t>
      </w:r>
      <w:r w:rsidR="00A512EF">
        <w:rPr>
          <w:rFonts w:cs="Arial"/>
          <w:szCs w:val="24"/>
        </w:rPr>
        <w:t xml:space="preserve"> at t</w:t>
      </w:r>
      <w:r w:rsidR="006B361D">
        <w:rPr>
          <w:rFonts w:cs="Arial"/>
          <w:szCs w:val="24"/>
        </w:rPr>
        <w:t>he University of Tennessee and in a</w:t>
      </w:r>
      <w:r w:rsidR="00A512EF">
        <w:rPr>
          <w:rFonts w:cs="Arial"/>
          <w:szCs w:val="24"/>
        </w:rPr>
        <w:t xml:space="preserve"> thesis by Robert Hunter. The class, </w:t>
      </w:r>
      <w:r w:rsidRPr="001936DE">
        <w:rPr>
          <w:rFonts w:cs="Arial"/>
          <w:szCs w:val="24"/>
        </w:rPr>
        <w:t>Geology 586: Field Methods in Hydrogeology,</w:t>
      </w:r>
      <w:r w:rsidR="00A512EF">
        <w:rPr>
          <w:rFonts w:cs="Arial"/>
          <w:szCs w:val="24"/>
        </w:rPr>
        <w:t xml:space="preserve"> instructed by Dr. Larry McKay, first worked on the site </w:t>
      </w:r>
      <w:r w:rsidRPr="001936DE">
        <w:rPr>
          <w:rFonts w:cs="Arial"/>
          <w:szCs w:val="24"/>
        </w:rPr>
        <w:t>in 2007</w:t>
      </w:r>
      <w:r w:rsidR="00A512EF">
        <w:rPr>
          <w:rFonts w:cs="Arial"/>
          <w:szCs w:val="24"/>
        </w:rPr>
        <w:t>. This initial project was a characterization</w:t>
      </w:r>
      <w:r w:rsidRPr="001936DE">
        <w:rPr>
          <w:rFonts w:cs="Arial"/>
          <w:szCs w:val="24"/>
        </w:rPr>
        <w:t xml:space="preserve"> </w:t>
      </w:r>
      <w:r w:rsidR="00A512EF">
        <w:rPr>
          <w:rFonts w:cs="Arial"/>
          <w:szCs w:val="24"/>
        </w:rPr>
        <w:t xml:space="preserve">of </w:t>
      </w:r>
      <w:r w:rsidRPr="001936DE">
        <w:rPr>
          <w:rFonts w:cs="Arial"/>
          <w:szCs w:val="24"/>
        </w:rPr>
        <w:t xml:space="preserve">the geology </w:t>
      </w:r>
      <w:r w:rsidR="00A512EF">
        <w:rPr>
          <w:rFonts w:cs="Arial"/>
          <w:szCs w:val="24"/>
        </w:rPr>
        <w:t>at</w:t>
      </w:r>
      <w:r w:rsidRPr="001936DE">
        <w:rPr>
          <w:rFonts w:cs="Arial"/>
          <w:szCs w:val="24"/>
        </w:rPr>
        <w:t xml:space="preserve"> the LRAEU and </w:t>
      </w:r>
      <w:r w:rsidR="00A512EF">
        <w:rPr>
          <w:rFonts w:cs="Arial"/>
          <w:szCs w:val="24"/>
        </w:rPr>
        <w:t xml:space="preserve">an identification of </w:t>
      </w:r>
      <w:r w:rsidRPr="001936DE">
        <w:rPr>
          <w:rFonts w:cs="Arial"/>
          <w:szCs w:val="24"/>
        </w:rPr>
        <w:t xml:space="preserve">groundwater flow patterns. The </w:t>
      </w:r>
      <w:r w:rsidR="00A512EF">
        <w:rPr>
          <w:rFonts w:cs="Arial"/>
          <w:szCs w:val="24"/>
        </w:rPr>
        <w:t>final</w:t>
      </w:r>
      <w:r w:rsidRPr="001936DE">
        <w:rPr>
          <w:rFonts w:cs="Arial"/>
          <w:szCs w:val="24"/>
        </w:rPr>
        <w:t xml:space="preserve"> </w:t>
      </w:r>
      <w:r w:rsidR="00A512EF">
        <w:rPr>
          <w:rFonts w:cs="Arial"/>
          <w:szCs w:val="24"/>
        </w:rPr>
        <w:t>recommendation was</w:t>
      </w:r>
      <w:r w:rsidRPr="001936DE">
        <w:rPr>
          <w:rFonts w:cs="Arial"/>
          <w:szCs w:val="24"/>
        </w:rPr>
        <w:t xml:space="preserve"> the installation of ground wells on the site. In 2009 the Geology 586 </w:t>
      </w:r>
      <w:r>
        <w:rPr>
          <w:rFonts w:cs="Arial"/>
          <w:szCs w:val="24"/>
        </w:rPr>
        <w:t xml:space="preserve">class </w:t>
      </w:r>
      <w:r w:rsidRPr="001936DE">
        <w:rPr>
          <w:rFonts w:cs="Arial"/>
          <w:szCs w:val="24"/>
        </w:rPr>
        <w:t xml:space="preserve">returned and installed, developed, and tested 15 groundwater wells, which was the first groundwater </w:t>
      </w:r>
      <w:r w:rsidRPr="001936DE">
        <w:rPr>
          <w:rFonts w:cs="Arial"/>
          <w:szCs w:val="24"/>
        </w:rPr>
        <w:lastRenderedPageBreak/>
        <w:t>monitoring at the site. The 2009 class report recommended ins</w:t>
      </w:r>
      <w:r w:rsidR="00A512EF">
        <w:rPr>
          <w:rFonts w:cs="Arial"/>
          <w:szCs w:val="24"/>
        </w:rPr>
        <w:t>talling more monitoring</w:t>
      </w:r>
      <w:r w:rsidR="00354A99">
        <w:rPr>
          <w:rFonts w:cs="Arial"/>
          <w:szCs w:val="24"/>
        </w:rPr>
        <w:t xml:space="preserve"> wells. </w:t>
      </w:r>
      <w:r w:rsidR="00354A99" w:rsidRPr="001936DE">
        <w:rPr>
          <w:rFonts w:cs="Arial"/>
          <w:szCs w:val="24"/>
        </w:rPr>
        <w:t>The most comprehensive analysis of the hydrogeology of the LREAU was carried out by Robert Hunter for his thesis, “Hydrogeology of the Little River Animal Agriculture Environmental Research Unit and Impacts of Dairy Operations on Groundwater”</w:t>
      </w:r>
      <w:r w:rsidR="00354A99">
        <w:rPr>
          <w:rFonts w:cs="Arial"/>
          <w:szCs w:val="24"/>
        </w:rPr>
        <w:t xml:space="preserve"> in 2013</w:t>
      </w:r>
      <w:r w:rsidR="00354A99" w:rsidRPr="001936DE">
        <w:rPr>
          <w:rFonts w:cs="Arial"/>
          <w:szCs w:val="24"/>
        </w:rPr>
        <w:t xml:space="preserve">.  Mr. Hunter determined that the alluvial sediments of the floodplain, upon which the LRAEU is built, </w:t>
      </w:r>
      <w:r w:rsidR="00354A99">
        <w:rPr>
          <w:rFonts w:cs="Arial"/>
          <w:szCs w:val="24"/>
        </w:rPr>
        <w:t xml:space="preserve">are </w:t>
      </w:r>
      <w:r w:rsidR="00354A99" w:rsidRPr="001936DE">
        <w:rPr>
          <w:rFonts w:cs="Arial"/>
          <w:szCs w:val="24"/>
        </w:rPr>
        <w:t xml:space="preserve">poorly sorted. Based on his </w:t>
      </w:r>
      <w:r w:rsidR="00354A99">
        <w:rPr>
          <w:rFonts w:cs="Arial"/>
          <w:szCs w:val="24"/>
        </w:rPr>
        <w:t xml:space="preserve">results, the alluvium is mostly silt and sand, with a small amount of clay. </w:t>
      </w:r>
      <w:r w:rsidR="00354A99" w:rsidRPr="001936DE">
        <w:rPr>
          <w:rFonts w:cs="Arial"/>
          <w:szCs w:val="24"/>
        </w:rPr>
        <w:t xml:space="preserve">An extensive gravel layer was also observed along the central drainage, approximately </w:t>
      </w:r>
      <w:r w:rsidR="00354A99">
        <w:rPr>
          <w:rFonts w:cs="Arial"/>
          <w:szCs w:val="24"/>
        </w:rPr>
        <w:t>0</w:t>
      </w:r>
      <w:r w:rsidR="00354A99" w:rsidRPr="001936DE">
        <w:rPr>
          <w:rFonts w:cs="Arial"/>
          <w:szCs w:val="24"/>
        </w:rPr>
        <w:t xml:space="preserve">.5 to 2 m thick. </w:t>
      </w:r>
    </w:p>
    <w:p w:rsidR="00354A99" w:rsidRDefault="00354A99" w:rsidP="00354A99">
      <w:pPr>
        <w:pStyle w:val="NoSpacing"/>
        <w:spacing w:line="480" w:lineRule="auto"/>
        <w:rPr>
          <w:rFonts w:cs="Arial"/>
          <w:szCs w:val="24"/>
        </w:rPr>
      </w:pPr>
    </w:p>
    <w:p w:rsidR="00354A99" w:rsidRDefault="00354A99" w:rsidP="00354A99">
      <w:pPr>
        <w:pStyle w:val="NoSpacing"/>
        <w:spacing w:line="480" w:lineRule="auto"/>
        <w:rPr>
          <w:rFonts w:cs="Arial"/>
          <w:szCs w:val="24"/>
        </w:rPr>
      </w:pPr>
      <w:r w:rsidRPr="001936DE">
        <w:rPr>
          <w:rFonts w:cs="Arial"/>
          <w:szCs w:val="24"/>
        </w:rPr>
        <w:t>Mr. Hunter determined that infiltration from the ground</w:t>
      </w:r>
      <w:r>
        <w:rPr>
          <w:rFonts w:cs="Arial"/>
          <w:szCs w:val="24"/>
        </w:rPr>
        <w:t xml:space="preserve"> surface</w:t>
      </w:r>
      <w:r w:rsidRPr="001936DE">
        <w:rPr>
          <w:rFonts w:cs="Arial"/>
          <w:szCs w:val="24"/>
        </w:rPr>
        <w:t xml:space="preserve"> to the wells is rapid and occurs within a few hours to days after a precipitation event. Hydraulic conductivity </w:t>
      </w:r>
      <w:r>
        <w:rPr>
          <w:rFonts w:cs="Arial"/>
          <w:szCs w:val="24"/>
        </w:rPr>
        <w:t xml:space="preserve">values measured in wells located near the central drainage ditch were as follows: </w:t>
      </w:r>
      <w:r w:rsidRPr="001936DE">
        <w:rPr>
          <w:rFonts w:cs="Arial"/>
          <w:szCs w:val="24"/>
        </w:rPr>
        <w:t xml:space="preserve">well 6 </w:t>
      </w:r>
      <w:r>
        <w:rPr>
          <w:rFonts w:cs="Arial"/>
          <w:szCs w:val="24"/>
        </w:rPr>
        <w:t>1.2E-6 m/s</w:t>
      </w:r>
      <w:r w:rsidRPr="001936DE">
        <w:rPr>
          <w:rFonts w:cs="Arial"/>
          <w:szCs w:val="24"/>
        </w:rPr>
        <w:t xml:space="preserve">, </w:t>
      </w:r>
      <w:r>
        <w:rPr>
          <w:rFonts w:cs="Arial"/>
          <w:szCs w:val="24"/>
        </w:rPr>
        <w:t xml:space="preserve">well </w:t>
      </w:r>
      <w:r w:rsidRPr="001936DE">
        <w:rPr>
          <w:rFonts w:cs="Arial"/>
          <w:szCs w:val="24"/>
        </w:rPr>
        <w:t xml:space="preserve">5A and 5B having the same hydraulic conductivity of 1.75E-5 m/s, and well </w:t>
      </w:r>
      <w:proofErr w:type="gramStart"/>
      <w:r w:rsidRPr="001936DE">
        <w:rPr>
          <w:rFonts w:cs="Arial"/>
          <w:szCs w:val="24"/>
        </w:rPr>
        <w:t xml:space="preserve">10B </w:t>
      </w:r>
      <w:r>
        <w:rPr>
          <w:rFonts w:cs="Arial"/>
          <w:szCs w:val="24"/>
        </w:rPr>
        <w:t>having</w:t>
      </w:r>
      <w:proofErr w:type="gramEnd"/>
      <w:r>
        <w:rPr>
          <w:rFonts w:cs="Arial"/>
          <w:szCs w:val="24"/>
        </w:rPr>
        <w:t xml:space="preserve"> a value of</w:t>
      </w:r>
      <w:r w:rsidRPr="001936DE">
        <w:rPr>
          <w:rFonts w:cs="Arial"/>
          <w:szCs w:val="24"/>
        </w:rPr>
        <w:t xml:space="preserve"> 1.0E-5 m</w:t>
      </w:r>
      <w:r>
        <w:rPr>
          <w:rFonts w:cs="Arial"/>
          <w:szCs w:val="24"/>
        </w:rPr>
        <w:t xml:space="preserve">/s (Hunter, 2013). See appendix A </w:t>
      </w:r>
      <w:r w:rsidRPr="001936DE">
        <w:rPr>
          <w:rFonts w:cs="Arial"/>
          <w:szCs w:val="24"/>
        </w:rPr>
        <w:t xml:space="preserve">for bore logs of the wells used. Flow of groundwater is </w:t>
      </w:r>
      <w:r>
        <w:rPr>
          <w:rFonts w:cs="Arial"/>
          <w:szCs w:val="24"/>
        </w:rPr>
        <w:t xml:space="preserve">expected to be </w:t>
      </w:r>
      <w:r w:rsidRPr="001936DE">
        <w:rPr>
          <w:rFonts w:cs="Arial"/>
          <w:szCs w:val="24"/>
        </w:rPr>
        <w:t xml:space="preserve">predominately horizontal </w:t>
      </w:r>
      <w:r>
        <w:rPr>
          <w:rFonts w:cs="Arial"/>
          <w:szCs w:val="24"/>
        </w:rPr>
        <w:t xml:space="preserve">in the alluvium </w:t>
      </w:r>
      <w:r w:rsidRPr="001936DE">
        <w:rPr>
          <w:rFonts w:cs="Arial"/>
          <w:szCs w:val="24"/>
        </w:rPr>
        <w:t xml:space="preserve">because of the much lower hydraulic conductivity </w:t>
      </w:r>
      <w:r>
        <w:rPr>
          <w:rFonts w:cs="Arial"/>
          <w:szCs w:val="24"/>
        </w:rPr>
        <w:t>expected in</w:t>
      </w:r>
      <w:r w:rsidRPr="001936DE">
        <w:rPr>
          <w:rFonts w:cs="Arial"/>
          <w:szCs w:val="24"/>
        </w:rPr>
        <w:t xml:space="preserve"> the </w:t>
      </w:r>
      <w:r>
        <w:rPr>
          <w:rFonts w:cs="Arial"/>
          <w:szCs w:val="24"/>
        </w:rPr>
        <w:t xml:space="preserve">shale </w:t>
      </w:r>
      <w:r w:rsidRPr="001936DE">
        <w:rPr>
          <w:rFonts w:cs="Arial"/>
          <w:szCs w:val="24"/>
        </w:rPr>
        <w:t xml:space="preserve">bedrock compared to the alluvium. Also of relevance to this study, </w:t>
      </w:r>
      <w:r>
        <w:rPr>
          <w:rFonts w:cs="Arial"/>
          <w:szCs w:val="24"/>
        </w:rPr>
        <w:t xml:space="preserve">Hunter found </w:t>
      </w:r>
      <w:r w:rsidRPr="001936DE">
        <w:rPr>
          <w:rFonts w:cs="Arial"/>
          <w:szCs w:val="24"/>
        </w:rPr>
        <w:t xml:space="preserve">changes in specific conductance in the Little River along Old </w:t>
      </w:r>
      <w:proofErr w:type="spellStart"/>
      <w:r w:rsidRPr="001936DE">
        <w:rPr>
          <w:rFonts w:cs="Arial"/>
          <w:szCs w:val="24"/>
        </w:rPr>
        <w:t>Walland</w:t>
      </w:r>
      <w:proofErr w:type="spellEnd"/>
      <w:r w:rsidRPr="001936DE">
        <w:rPr>
          <w:rFonts w:cs="Arial"/>
          <w:szCs w:val="24"/>
        </w:rPr>
        <w:t xml:space="preserve"> Highway was likely from a spring connected to a sinkhole </w:t>
      </w:r>
      <w:r>
        <w:rPr>
          <w:rFonts w:cs="Arial"/>
          <w:szCs w:val="24"/>
        </w:rPr>
        <w:t xml:space="preserve">located near western edge of the property near the intersection of </w:t>
      </w:r>
      <w:proofErr w:type="spellStart"/>
      <w:r>
        <w:rPr>
          <w:rFonts w:cs="Arial"/>
          <w:szCs w:val="24"/>
        </w:rPr>
        <w:t>Ellejoy</w:t>
      </w:r>
      <w:proofErr w:type="spellEnd"/>
      <w:r>
        <w:rPr>
          <w:rFonts w:cs="Arial"/>
          <w:szCs w:val="24"/>
        </w:rPr>
        <w:t xml:space="preserve"> Creek Road and Old </w:t>
      </w:r>
      <w:proofErr w:type="spellStart"/>
      <w:r>
        <w:rPr>
          <w:rFonts w:cs="Arial"/>
          <w:szCs w:val="24"/>
        </w:rPr>
        <w:t>Walland</w:t>
      </w:r>
      <w:proofErr w:type="spellEnd"/>
      <w:r>
        <w:rPr>
          <w:rFonts w:cs="Arial"/>
          <w:szCs w:val="24"/>
        </w:rPr>
        <w:t xml:space="preserve"> Highway. The sinkhole was filled with crushed rock in 012, but still is expected to act as a pathway for groundwater discharge to the river.</w:t>
      </w:r>
    </w:p>
    <w:p w:rsidR="00354A99" w:rsidRDefault="00354A99" w:rsidP="00354A99">
      <w:pPr>
        <w:pStyle w:val="NoSpacing"/>
        <w:spacing w:line="480" w:lineRule="auto"/>
        <w:rPr>
          <w:rFonts w:cs="Arial"/>
          <w:szCs w:val="24"/>
        </w:rPr>
      </w:pPr>
    </w:p>
    <w:p w:rsidR="001673BC" w:rsidRDefault="00354A99" w:rsidP="001B2FC8">
      <w:pPr>
        <w:pStyle w:val="NoSpacing"/>
        <w:spacing w:line="480" w:lineRule="auto"/>
        <w:rPr>
          <w:rFonts w:cs="Arial"/>
          <w:szCs w:val="24"/>
        </w:rPr>
        <w:sectPr w:rsidR="001673BC" w:rsidSect="00D13361">
          <w:footerReference w:type="default" r:id="rId46"/>
          <w:pgSz w:w="12240" w:h="15840"/>
          <w:pgMar w:top="1440" w:right="1440" w:bottom="1440" w:left="1440" w:header="720" w:footer="720" w:gutter="0"/>
          <w:pgNumType w:start="1"/>
          <w:cols w:space="720"/>
          <w:docGrid w:linePitch="360"/>
        </w:sectPr>
      </w:pPr>
      <w:r w:rsidRPr="008322DC">
        <w:rPr>
          <w:rFonts w:cs="Arial"/>
          <w:szCs w:val="24"/>
        </w:rPr>
        <w:lastRenderedPageBreak/>
        <w:t xml:space="preserve">The depth to groundwater </w:t>
      </w:r>
      <w:r>
        <w:rPr>
          <w:rFonts w:cs="Arial"/>
          <w:szCs w:val="24"/>
        </w:rPr>
        <w:t xml:space="preserve">in the floodplain </w:t>
      </w:r>
      <w:r w:rsidRPr="008322DC">
        <w:rPr>
          <w:rFonts w:cs="Arial"/>
          <w:szCs w:val="24"/>
        </w:rPr>
        <w:t xml:space="preserve">varies depending on </w:t>
      </w:r>
      <w:r>
        <w:rPr>
          <w:rFonts w:cs="Arial"/>
          <w:szCs w:val="24"/>
        </w:rPr>
        <w:t>the season</w:t>
      </w:r>
      <w:r w:rsidRPr="008322DC">
        <w:rPr>
          <w:rFonts w:cs="Arial"/>
          <w:szCs w:val="24"/>
        </w:rPr>
        <w:t xml:space="preserve"> and </w:t>
      </w:r>
      <w:r>
        <w:rPr>
          <w:rFonts w:cs="Arial"/>
          <w:szCs w:val="24"/>
        </w:rPr>
        <w:t xml:space="preserve">amount of </w:t>
      </w:r>
      <w:r w:rsidRPr="008322DC">
        <w:rPr>
          <w:rFonts w:cs="Arial"/>
          <w:szCs w:val="24"/>
        </w:rPr>
        <w:t>precipitation. The mean depth to water ta</w:t>
      </w:r>
      <w:r>
        <w:rPr>
          <w:rFonts w:cs="Arial"/>
          <w:szCs w:val="24"/>
        </w:rPr>
        <w:t>ble tends to be the shallowest i</w:t>
      </w:r>
      <w:r w:rsidRPr="008322DC">
        <w:rPr>
          <w:rFonts w:cs="Arial"/>
          <w:szCs w:val="24"/>
        </w:rPr>
        <w:t>n the interior of the property, and greatest near the property boundaries</w:t>
      </w:r>
      <w:r>
        <w:rPr>
          <w:rFonts w:cs="Arial"/>
          <w:szCs w:val="24"/>
        </w:rPr>
        <w:t>, where there are steep slopes down to</w:t>
      </w:r>
      <w:r w:rsidRPr="008322DC">
        <w:rPr>
          <w:rFonts w:cs="Arial"/>
          <w:szCs w:val="24"/>
        </w:rPr>
        <w:t xml:space="preserve"> </w:t>
      </w:r>
      <w:r w:rsidRPr="001936DE">
        <w:rPr>
          <w:rFonts w:cs="Arial"/>
          <w:szCs w:val="24"/>
        </w:rPr>
        <w:t xml:space="preserve">the Little River and </w:t>
      </w:r>
      <w:proofErr w:type="spellStart"/>
      <w:r w:rsidRPr="001936DE">
        <w:rPr>
          <w:rFonts w:cs="Arial"/>
          <w:szCs w:val="24"/>
        </w:rPr>
        <w:t>Ellejoy</w:t>
      </w:r>
      <w:proofErr w:type="spellEnd"/>
      <w:r w:rsidRPr="001936DE">
        <w:rPr>
          <w:rFonts w:cs="Arial"/>
          <w:szCs w:val="24"/>
        </w:rPr>
        <w:t xml:space="preserve"> Creek (</w:t>
      </w:r>
      <w:r>
        <w:rPr>
          <w:rFonts w:cs="Arial"/>
          <w:szCs w:val="24"/>
          <w:highlight w:val="yellow"/>
        </w:rPr>
        <w:fldChar w:fldCharType="begin"/>
      </w:r>
      <w:r>
        <w:rPr>
          <w:rFonts w:cs="Arial"/>
          <w:szCs w:val="24"/>
        </w:rPr>
        <w:instrText xml:space="preserve"> REF _Ref394341794 \h </w:instrText>
      </w:r>
      <w:r>
        <w:rPr>
          <w:rFonts w:cs="Arial"/>
          <w:szCs w:val="24"/>
          <w:highlight w:val="yellow"/>
        </w:rPr>
      </w:r>
      <w:r>
        <w:rPr>
          <w:rFonts w:cs="Arial"/>
          <w:szCs w:val="24"/>
          <w:highlight w:val="yellow"/>
        </w:rPr>
        <w:fldChar w:fldCharType="separate"/>
      </w:r>
      <w:r>
        <w:t xml:space="preserve">Figure </w:t>
      </w:r>
      <w:r>
        <w:rPr>
          <w:noProof/>
        </w:rPr>
        <w:t>4</w:t>
      </w:r>
      <w:r>
        <w:rPr>
          <w:rFonts w:cs="Arial"/>
          <w:szCs w:val="24"/>
          <w:highlight w:val="yellow"/>
        </w:rPr>
        <w:fldChar w:fldCharType="end"/>
      </w:r>
      <w:r w:rsidRPr="001936DE">
        <w:rPr>
          <w:rFonts w:cs="Arial"/>
          <w:szCs w:val="24"/>
        </w:rPr>
        <w:t xml:space="preserve">) (Hunter, 2013). </w:t>
      </w:r>
      <w:r>
        <w:rPr>
          <w:rFonts w:cs="Arial"/>
          <w:szCs w:val="24"/>
        </w:rPr>
        <w:t xml:space="preserve">The </w:t>
      </w:r>
      <w:r w:rsidRPr="001936DE">
        <w:rPr>
          <w:rFonts w:cs="Arial"/>
          <w:szCs w:val="24"/>
        </w:rPr>
        <w:t xml:space="preserve">hydraulic gradient running from </w:t>
      </w:r>
      <w:r>
        <w:rPr>
          <w:rFonts w:cs="Arial"/>
          <w:szCs w:val="24"/>
        </w:rPr>
        <w:t>W</w:t>
      </w:r>
      <w:r w:rsidRPr="001936DE">
        <w:rPr>
          <w:rFonts w:cs="Arial"/>
          <w:szCs w:val="24"/>
        </w:rPr>
        <w:t xml:space="preserve">6 to </w:t>
      </w:r>
      <w:proofErr w:type="gramStart"/>
      <w:r>
        <w:rPr>
          <w:rFonts w:cs="Arial"/>
          <w:szCs w:val="24"/>
        </w:rPr>
        <w:t>W</w:t>
      </w:r>
      <w:r w:rsidRPr="001936DE">
        <w:rPr>
          <w:rFonts w:cs="Arial"/>
          <w:szCs w:val="24"/>
        </w:rPr>
        <w:t>10b,</w:t>
      </w:r>
      <w:proofErr w:type="gramEnd"/>
      <w:r w:rsidRPr="001936DE">
        <w:rPr>
          <w:rFonts w:cs="Arial"/>
          <w:szCs w:val="24"/>
        </w:rPr>
        <w:t xml:space="preserve"> is roughly in line with </w:t>
      </w:r>
      <w:r>
        <w:rPr>
          <w:rFonts w:cs="Arial"/>
          <w:szCs w:val="24"/>
        </w:rPr>
        <w:t>the central drainage and runs the entire length of the study area (</w:t>
      </w:r>
      <w:r>
        <w:rPr>
          <w:rFonts w:cs="Arial"/>
          <w:szCs w:val="24"/>
          <w:highlight w:val="yellow"/>
        </w:rPr>
        <w:fldChar w:fldCharType="begin"/>
      </w:r>
      <w:r>
        <w:rPr>
          <w:rFonts w:cs="Arial"/>
          <w:szCs w:val="24"/>
        </w:rPr>
        <w:instrText xml:space="preserve"> REF _Ref394341806 \h </w:instrText>
      </w:r>
      <w:r>
        <w:rPr>
          <w:rFonts w:cs="Arial"/>
          <w:szCs w:val="24"/>
          <w:highlight w:val="yellow"/>
        </w:rPr>
      </w:r>
      <w:r>
        <w:rPr>
          <w:rFonts w:cs="Arial"/>
          <w:szCs w:val="24"/>
          <w:highlight w:val="yellow"/>
        </w:rPr>
        <w:fldChar w:fldCharType="separate"/>
      </w:r>
      <w:r>
        <w:t xml:space="preserve">Figure </w:t>
      </w:r>
      <w:r>
        <w:rPr>
          <w:noProof/>
        </w:rPr>
        <w:t>5</w:t>
      </w:r>
      <w:r>
        <w:rPr>
          <w:rFonts w:cs="Arial"/>
          <w:szCs w:val="24"/>
          <w:highlight w:val="yellow"/>
        </w:rPr>
        <w:fldChar w:fldCharType="end"/>
      </w:r>
      <w:r w:rsidRPr="001936DE">
        <w:rPr>
          <w:rFonts w:cs="Arial"/>
          <w:szCs w:val="24"/>
        </w:rPr>
        <w:t xml:space="preserve">). </w:t>
      </w:r>
      <w:r>
        <w:rPr>
          <w:rFonts w:cs="Arial"/>
          <w:szCs w:val="24"/>
        </w:rPr>
        <w:t>The mean depth to water at W</w:t>
      </w:r>
      <w:r w:rsidRPr="001936DE">
        <w:rPr>
          <w:rFonts w:cs="Arial"/>
          <w:szCs w:val="24"/>
        </w:rPr>
        <w:t>6 is 0.34</w:t>
      </w:r>
      <w:r>
        <w:rPr>
          <w:rFonts w:cs="Arial"/>
          <w:szCs w:val="24"/>
        </w:rPr>
        <w:t xml:space="preserve"> </w:t>
      </w:r>
      <w:r w:rsidRPr="001936DE">
        <w:rPr>
          <w:rFonts w:cs="Arial"/>
          <w:szCs w:val="24"/>
        </w:rPr>
        <w:t>m and 3.31</w:t>
      </w:r>
      <w:r>
        <w:rPr>
          <w:rFonts w:cs="Arial"/>
          <w:szCs w:val="24"/>
        </w:rPr>
        <w:t xml:space="preserve"> m at W10b</w:t>
      </w:r>
      <w:r w:rsidRPr="001936DE">
        <w:rPr>
          <w:rFonts w:cs="Arial"/>
          <w:szCs w:val="24"/>
        </w:rPr>
        <w:t xml:space="preserve">. Depending on the </w:t>
      </w:r>
      <w:r>
        <w:rPr>
          <w:rFonts w:cs="Arial"/>
          <w:szCs w:val="24"/>
        </w:rPr>
        <w:t xml:space="preserve">season and precipitation, </w:t>
      </w:r>
      <w:r w:rsidRPr="001936DE">
        <w:rPr>
          <w:rFonts w:cs="Arial"/>
          <w:szCs w:val="24"/>
        </w:rPr>
        <w:t xml:space="preserve">the central drainage </w:t>
      </w:r>
      <w:r>
        <w:rPr>
          <w:rFonts w:cs="Arial"/>
          <w:szCs w:val="24"/>
        </w:rPr>
        <w:t>is expected to act</w:t>
      </w:r>
      <w:r w:rsidRPr="001936DE">
        <w:rPr>
          <w:rFonts w:cs="Arial"/>
          <w:szCs w:val="24"/>
        </w:rPr>
        <w:t xml:space="preserve"> as </w:t>
      </w:r>
      <w:r>
        <w:rPr>
          <w:rFonts w:cs="Arial"/>
          <w:szCs w:val="24"/>
        </w:rPr>
        <w:t xml:space="preserve">either </w:t>
      </w:r>
      <w:r w:rsidRPr="001936DE">
        <w:rPr>
          <w:rFonts w:cs="Arial"/>
          <w:szCs w:val="24"/>
        </w:rPr>
        <w:t xml:space="preserve">a gaining stream, receiving recharge directly from groundwater on either side, </w:t>
      </w:r>
      <w:r>
        <w:rPr>
          <w:rFonts w:cs="Arial"/>
          <w:szCs w:val="24"/>
        </w:rPr>
        <w:t>or a losing stream (</w:t>
      </w:r>
      <w:r>
        <w:rPr>
          <w:rFonts w:cs="Arial"/>
          <w:szCs w:val="24"/>
          <w:highlight w:val="yellow"/>
        </w:rPr>
        <w:fldChar w:fldCharType="begin"/>
      </w:r>
      <w:r>
        <w:rPr>
          <w:rFonts w:cs="Arial"/>
          <w:szCs w:val="24"/>
        </w:rPr>
        <w:instrText xml:space="preserve"> REF _Ref394341814 \h </w:instrText>
      </w:r>
      <w:r>
        <w:rPr>
          <w:rFonts w:cs="Arial"/>
          <w:szCs w:val="24"/>
          <w:highlight w:val="yellow"/>
        </w:rPr>
      </w:r>
      <w:r>
        <w:rPr>
          <w:rFonts w:cs="Arial"/>
          <w:szCs w:val="24"/>
          <w:highlight w:val="yellow"/>
        </w:rPr>
        <w:fldChar w:fldCharType="separate"/>
      </w:r>
      <w:r>
        <w:t xml:space="preserve">Figure </w:t>
      </w:r>
      <w:r>
        <w:rPr>
          <w:noProof/>
        </w:rPr>
        <w:t>6</w:t>
      </w:r>
      <w:r>
        <w:rPr>
          <w:rFonts w:cs="Arial"/>
          <w:szCs w:val="24"/>
          <w:highlight w:val="yellow"/>
        </w:rPr>
        <w:fldChar w:fldCharType="end"/>
      </w:r>
      <w:r>
        <w:rPr>
          <w:rFonts w:cs="Arial"/>
          <w:szCs w:val="24"/>
        </w:rPr>
        <w:t xml:space="preserve">). </w:t>
      </w:r>
      <w:r w:rsidRPr="001936DE">
        <w:rPr>
          <w:rFonts w:cs="Arial"/>
          <w:szCs w:val="24"/>
        </w:rPr>
        <w:t xml:space="preserve">During </w:t>
      </w:r>
      <w:r>
        <w:rPr>
          <w:rFonts w:cs="Arial"/>
          <w:szCs w:val="24"/>
        </w:rPr>
        <w:t>low</w:t>
      </w:r>
      <w:r w:rsidRPr="001936DE">
        <w:rPr>
          <w:rFonts w:cs="Arial"/>
          <w:szCs w:val="24"/>
        </w:rPr>
        <w:t xml:space="preserve"> precipitation </w:t>
      </w:r>
      <w:r>
        <w:rPr>
          <w:rFonts w:cs="Arial"/>
          <w:szCs w:val="24"/>
        </w:rPr>
        <w:t>periods</w:t>
      </w:r>
      <w:r w:rsidRPr="001936DE">
        <w:rPr>
          <w:rFonts w:cs="Arial"/>
          <w:szCs w:val="24"/>
        </w:rPr>
        <w:t xml:space="preserve"> the water level in the central </w:t>
      </w:r>
      <w:r>
        <w:rPr>
          <w:rFonts w:cs="Arial"/>
          <w:szCs w:val="24"/>
        </w:rPr>
        <w:t xml:space="preserve">drainage </w:t>
      </w:r>
      <w:r w:rsidRPr="001936DE">
        <w:rPr>
          <w:rFonts w:cs="Arial"/>
          <w:szCs w:val="24"/>
        </w:rPr>
        <w:t xml:space="preserve">ditch can be higher than the water table </w:t>
      </w:r>
      <w:r>
        <w:rPr>
          <w:rFonts w:cs="Arial"/>
          <w:szCs w:val="24"/>
        </w:rPr>
        <w:t>and</w:t>
      </w:r>
      <w:r w:rsidRPr="001936DE">
        <w:rPr>
          <w:rFonts w:cs="Arial"/>
          <w:szCs w:val="24"/>
        </w:rPr>
        <w:t xml:space="preserve"> lose water to the </w:t>
      </w:r>
      <w:r w:rsidRPr="00726AAA">
        <w:rPr>
          <w:rFonts w:cs="Arial"/>
          <w:szCs w:val="24"/>
        </w:rPr>
        <w:t>water table. The shale bedrock is expected to have much lower hydraulic conductivity than the alluvium, so most of the recharge and groundwater flow in areas underlain by shale is expected to occur in the alluvium. However, in the carbonate bedrock there is likely substantial groundwater flow, especially near the sinkh</w:t>
      </w:r>
      <w:r>
        <w:rPr>
          <w:rFonts w:cs="Arial"/>
          <w:szCs w:val="24"/>
        </w:rPr>
        <w:t>ole.</w:t>
      </w:r>
    </w:p>
    <w:p w:rsidR="00354A99" w:rsidRDefault="00354A99" w:rsidP="00354A99">
      <w:r>
        <w:rPr>
          <w:rFonts w:cs="Arial"/>
          <w:noProof/>
          <w:szCs w:val="24"/>
        </w:rPr>
        <w:lastRenderedPageBreak/>
        <mc:AlternateContent>
          <mc:Choice Requires="wpg">
            <w:drawing>
              <wp:anchor distT="0" distB="0" distL="114300" distR="114300" simplePos="0" relativeHeight="252055552" behindDoc="0" locked="0" layoutInCell="1" allowOverlap="1" wp14:anchorId="23598389" wp14:editId="3C17D638">
                <wp:simplePos x="0" y="0"/>
                <wp:positionH relativeFrom="margin">
                  <wp:align>center</wp:align>
                </wp:positionH>
                <wp:positionV relativeFrom="margin">
                  <wp:align>top</wp:align>
                </wp:positionV>
                <wp:extent cx="7929245" cy="5513070"/>
                <wp:effectExtent l="0" t="0" r="0" b="0"/>
                <wp:wrapNone/>
                <wp:docPr id="28" name="Group 28"/>
                <wp:cNvGraphicFramePr/>
                <a:graphic xmlns:a="http://schemas.openxmlformats.org/drawingml/2006/main">
                  <a:graphicData uri="http://schemas.microsoft.com/office/word/2010/wordprocessingGroup">
                    <wpg:wgp>
                      <wpg:cNvGrpSpPr/>
                      <wpg:grpSpPr>
                        <a:xfrm>
                          <a:off x="0" y="0"/>
                          <a:ext cx="7929245" cy="5513070"/>
                          <a:chOff x="0" y="0"/>
                          <a:chExt cx="7782560" cy="5350017"/>
                        </a:xfrm>
                      </wpg:grpSpPr>
                      <wps:wsp>
                        <wps:cNvPr id="480" name="Text Box 480"/>
                        <wps:cNvSpPr txBox="1"/>
                        <wps:spPr>
                          <a:xfrm>
                            <a:off x="0" y="5076967"/>
                            <a:ext cx="7782560" cy="273050"/>
                          </a:xfrm>
                          <a:prstGeom prst="rect">
                            <a:avLst/>
                          </a:prstGeom>
                          <a:solidFill>
                            <a:prstClr val="white"/>
                          </a:solidFill>
                          <a:ln>
                            <a:noFill/>
                          </a:ln>
                          <a:effectLst/>
                        </wps:spPr>
                        <wps:txbx>
                          <w:txbxContent>
                            <w:p w:rsidR="00D13361" w:rsidRPr="00173BB4" w:rsidRDefault="00D13361" w:rsidP="001673BC">
                              <w:pPr>
                                <w:pStyle w:val="Caption"/>
                                <w:rPr>
                                  <w:rFonts w:cs="Arial"/>
                                  <w:noProof/>
                                  <w:sz w:val="24"/>
                                  <w:szCs w:val="24"/>
                                </w:rPr>
                              </w:pPr>
                              <w:bookmarkStart w:id="70" w:name="_Ref396636930"/>
                              <w:bookmarkStart w:id="71" w:name="_Toc394354953"/>
                              <w:r>
                                <w:t xml:space="preserve">Figure </w:t>
                              </w:r>
                              <w:fldSimple w:instr=" SEQ Figure \* ARABIC ">
                                <w:r>
                                  <w:rPr>
                                    <w:noProof/>
                                  </w:rPr>
                                  <w:t>3</w:t>
                                </w:r>
                              </w:fldSimple>
                              <w:bookmarkEnd w:id="70"/>
                              <w:r>
                                <w:t xml:space="preserve">: Projected flow direction and surface runoff divide.  Elevation contours </w:t>
                              </w:r>
                              <w:r w:rsidRPr="00713CFA">
                                <w:rPr>
                                  <w:rFonts w:cs="Arial"/>
                                  <w:szCs w:val="20"/>
                                </w:rPr>
                                <w:t xml:space="preserve">are </w:t>
                              </w:r>
                              <w:r w:rsidRPr="00713CFA">
                                <w:rPr>
                                  <w:rFonts w:eastAsia="Calibri" w:cs="Arial"/>
                                  <w:bCs w:val="0"/>
                                  <w:color w:val="000000" w:themeColor="text1"/>
                                  <w:kern w:val="24"/>
                                  <w:szCs w:val="20"/>
                                </w:rPr>
                                <w:t xml:space="preserve">0.1524m </w:t>
                              </w:r>
                              <w:r w:rsidRPr="00713CFA">
                                <w:rPr>
                                  <w:rFonts w:cs="Arial"/>
                                  <w:szCs w:val="20"/>
                                </w:rPr>
                                <w:t>increments</w:t>
                              </w:r>
                              <w:r>
                                <w:rPr>
                                  <w:rFonts w:cs="Arial"/>
                                  <w:szCs w:val="20"/>
                                </w:rPr>
                                <w:t xml:space="preserve"> (0.5 </w:t>
                              </w:r>
                              <w:proofErr w:type="spellStart"/>
                              <w:r>
                                <w:rPr>
                                  <w:rFonts w:cs="Arial"/>
                                  <w:szCs w:val="20"/>
                                </w:rPr>
                                <w:t>ft</w:t>
                              </w:r>
                              <w:proofErr w:type="spellEnd"/>
                              <w:r>
                                <w:rPr>
                                  <w:rFonts w:cs="Arial"/>
                                  <w:szCs w:val="20"/>
                                </w:rPr>
                                <w:t>).</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7" name="Picture 27" descr="C:\Users\dstre_000\Desktop\New Microsoft PowerPoint Presentation (5).jpg"/>
                          <pic:cNvPicPr>
                            <a:picLocks noChangeAspect="1"/>
                          </pic:cNvPicPr>
                        </pic:nvPicPr>
                        <pic:blipFill rotWithShape="1">
                          <a:blip r:embed="rId47">
                            <a:extLst>
                              <a:ext uri="{28A0092B-C50C-407E-A947-70E740481C1C}">
                                <a14:useLocalDpi xmlns:a14="http://schemas.microsoft.com/office/drawing/2010/main" val="0"/>
                              </a:ext>
                            </a:extLst>
                          </a:blip>
                          <a:srcRect t="3994" b="3881"/>
                          <a:stretch/>
                        </pic:blipFill>
                        <pic:spPr bwMode="auto">
                          <a:xfrm>
                            <a:off x="177420" y="0"/>
                            <a:ext cx="7124132" cy="4926842"/>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8" o:spid="_x0000_s1029" style="position:absolute;margin-left:0;margin-top:0;width:624.35pt;height:434.1pt;z-index:252055552;mso-position-horizontal:center;mso-position-horizontal-relative:margin;mso-position-vertical:top;mso-position-vertical-relative:margin;mso-width-relative:margin;mso-height-relative:margin" coordsize="77825,535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q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">
                <v:shape id="Text Box 480" o:spid="_x0000_s1030" type="#_x0000_t202" style="position:absolute;top:50769;width:77825;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oW1cIA&#10;AADcAAAADwAAAGRycy9kb3ducmV2LnhtbERPz2vCMBS+D/Y/hDfwMmaqjCKdUdQq7OAOOvH8aN7a&#10;YvNSktS2/705CDt+fL+X68E04k7O15YVzKYJCOLC6ppLBZffw8cChA/IGhvLpGAkD+vV68sSM217&#10;PtH9HEoRQ9hnqKAKoc2k9EVFBv3UtsSR+7POYIjQlVI77GO4aeQ8SVJpsObYUGFLu4qK27kzCtLc&#10;df2Jd+/5ZX/En7acX7fjVanJ27D5AhFoCP/ip/tbK/hcxPnxTD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2hbVwgAAANwAAAAPAAAAAAAAAAAAAAAAAJgCAABkcnMvZG93&#10;bnJldi54bWxQSwUGAAAAAAQABAD1AAAAhwMAAAAA&#10;" stroked="f">
                  <v:textbox inset="0,0,0,0">
                    <w:txbxContent>
                      <w:p w:rsidR="00D13361" w:rsidRPr="00173BB4" w:rsidRDefault="00D13361" w:rsidP="001673BC">
                        <w:pPr>
                          <w:pStyle w:val="Caption"/>
                          <w:rPr>
                            <w:rFonts w:cs="Arial"/>
                            <w:noProof/>
                            <w:sz w:val="24"/>
                            <w:szCs w:val="24"/>
                          </w:rPr>
                        </w:pPr>
                        <w:bookmarkStart w:id="72" w:name="_Ref396636930"/>
                        <w:bookmarkStart w:id="73" w:name="_Toc394354953"/>
                        <w:r>
                          <w:t xml:space="preserve">Figure </w:t>
                        </w:r>
                        <w:fldSimple w:instr=" SEQ Figure \* ARABIC ">
                          <w:r>
                            <w:rPr>
                              <w:noProof/>
                            </w:rPr>
                            <w:t>3</w:t>
                          </w:r>
                        </w:fldSimple>
                        <w:bookmarkEnd w:id="72"/>
                        <w:r>
                          <w:t xml:space="preserve">: Projected flow direction and surface runoff divide.  Elevation contours </w:t>
                        </w:r>
                        <w:r w:rsidRPr="00713CFA">
                          <w:rPr>
                            <w:rFonts w:cs="Arial"/>
                            <w:szCs w:val="20"/>
                          </w:rPr>
                          <w:t xml:space="preserve">are </w:t>
                        </w:r>
                        <w:r w:rsidRPr="00713CFA">
                          <w:rPr>
                            <w:rFonts w:eastAsia="Calibri" w:cs="Arial"/>
                            <w:bCs w:val="0"/>
                            <w:color w:val="000000" w:themeColor="text1"/>
                            <w:kern w:val="24"/>
                            <w:szCs w:val="20"/>
                          </w:rPr>
                          <w:t xml:space="preserve">0.1524m </w:t>
                        </w:r>
                        <w:r w:rsidRPr="00713CFA">
                          <w:rPr>
                            <w:rFonts w:cs="Arial"/>
                            <w:szCs w:val="20"/>
                          </w:rPr>
                          <w:t>increments</w:t>
                        </w:r>
                        <w:r>
                          <w:rPr>
                            <w:rFonts w:cs="Arial"/>
                            <w:szCs w:val="20"/>
                          </w:rPr>
                          <w:t xml:space="preserve"> (0.5 </w:t>
                        </w:r>
                        <w:proofErr w:type="spellStart"/>
                        <w:r>
                          <w:rPr>
                            <w:rFonts w:cs="Arial"/>
                            <w:szCs w:val="20"/>
                          </w:rPr>
                          <w:t>ft</w:t>
                        </w:r>
                        <w:proofErr w:type="spellEnd"/>
                        <w:r>
                          <w:rPr>
                            <w:rFonts w:cs="Arial"/>
                            <w:szCs w:val="20"/>
                          </w:rPr>
                          <w:t>).</w:t>
                        </w:r>
                        <w:bookmarkEnd w:id="73"/>
                      </w:p>
                    </w:txbxContent>
                  </v:textbox>
                </v:shape>
                <v:shape id="Picture 27" o:spid="_x0000_s1031" type="#_x0000_t75" style="position:absolute;left:1774;width:71241;height:49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MoS3GAAAA2wAAAA8AAABkcnMvZG93bnJldi54bWxEj0FrAjEUhO9C/0N4BS+lZiuiZTWKVqoF&#10;D1q32Otj89wN3bwsm1TX/npTEDwOM/MNM5m1thInarxxrOCll4Agzp02XCj4yt6fX0H4gKyxckwK&#10;LuRhNn3oTDDV7syfdNqHQkQI+xQVlCHUqZQ+L8mi77maOHpH11gMUTaF1A2eI9xWsp8kQ2nRcFwo&#10;saa3kvKf/a9VMDLZ02KwO/xd8k22HR5Ntlp/L5XqPrbzMYhAbbiHb+0PraA/gv8v8QfI6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EyhLcYAAADbAAAADwAAAAAAAAAAAAAA&#10;AACfAgAAZHJzL2Rvd25yZXYueG1sUEsFBgAAAAAEAAQA9wAAAJIDAAAAAA==&#10;">
                  <v:imagedata r:id="rId48" o:title="New Microsoft PowerPoint Presentation (5)" croptop="2618f" cropbottom="2543f"/>
                  <v:path arrowok="t"/>
                </v:shape>
                <w10:wrap anchorx="margin" anchory="margin"/>
              </v:group>
            </w:pict>
          </mc:Fallback>
        </mc:AlternateContent>
      </w:r>
    </w:p>
    <w:p w:rsidR="001A49F1" w:rsidRPr="00354A99" w:rsidRDefault="001A49F1" w:rsidP="00354A99">
      <w:pPr>
        <w:sectPr w:rsidR="001A49F1" w:rsidRPr="00354A99" w:rsidSect="00354A99">
          <w:pgSz w:w="15840" w:h="12240" w:orient="landscape"/>
          <w:pgMar w:top="1440" w:right="1440" w:bottom="1440" w:left="1440" w:header="720" w:footer="720" w:gutter="0"/>
          <w:cols w:space="720"/>
          <w:docGrid w:linePitch="360"/>
        </w:sectPr>
      </w:pPr>
    </w:p>
    <w:p w:rsidR="003A11B7" w:rsidRDefault="00874685">
      <w:pPr>
        <w:spacing w:line="276" w:lineRule="auto"/>
        <w:rPr>
          <w:rFonts w:cs="Arial"/>
          <w:szCs w:val="24"/>
        </w:rPr>
      </w:pPr>
      <w:r>
        <w:rPr>
          <w:rFonts w:cs="Arial"/>
          <w:noProof/>
          <w:szCs w:val="24"/>
        </w:rPr>
        <w:lastRenderedPageBreak/>
        <mc:AlternateContent>
          <mc:Choice Requires="wpg">
            <w:drawing>
              <wp:anchor distT="0" distB="0" distL="114300" distR="114300" simplePos="0" relativeHeight="252056576" behindDoc="0" locked="0" layoutInCell="1" allowOverlap="1" wp14:anchorId="34D6B554" wp14:editId="2BF72990">
                <wp:simplePos x="0" y="0"/>
                <wp:positionH relativeFrom="column">
                  <wp:posOffset>108585</wp:posOffset>
                </wp:positionH>
                <wp:positionV relativeFrom="paragraph">
                  <wp:posOffset>40318</wp:posOffset>
                </wp:positionV>
                <wp:extent cx="5718412" cy="5754531"/>
                <wp:effectExtent l="0" t="0" r="0" b="0"/>
                <wp:wrapNone/>
                <wp:docPr id="477" name="Group 477"/>
                <wp:cNvGraphicFramePr/>
                <a:graphic xmlns:a="http://schemas.openxmlformats.org/drawingml/2006/main">
                  <a:graphicData uri="http://schemas.microsoft.com/office/word/2010/wordprocessingGroup">
                    <wpg:wgp>
                      <wpg:cNvGrpSpPr/>
                      <wpg:grpSpPr>
                        <a:xfrm>
                          <a:off x="0" y="0"/>
                          <a:ext cx="5718412" cy="5754531"/>
                          <a:chOff x="0" y="0"/>
                          <a:chExt cx="5718412" cy="5754531"/>
                        </a:xfrm>
                      </wpg:grpSpPr>
                      <wps:wsp>
                        <wps:cNvPr id="292" name="Text Box 292"/>
                        <wps:cNvSpPr txBox="1"/>
                        <wps:spPr>
                          <a:xfrm>
                            <a:off x="0" y="5022376"/>
                            <a:ext cx="5608320" cy="732155"/>
                          </a:xfrm>
                          <a:prstGeom prst="rect">
                            <a:avLst/>
                          </a:prstGeom>
                          <a:solidFill>
                            <a:prstClr val="white"/>
                          </a:solidFill>
                          <a:ln>
                            <a:noFill/>
                          </a:ln>
                          <a:effectLst/>
                        </wps:spPr>
                        <wps:txbx>
                          <w:txbxContent>
                            <w:p w:rsidR="00D13361" w:rsidRDefault="00D13361" w:rsidP="000E2148">
                              <w:pPr>
                                <w:pStyle w:val="Caption"/>
                                <w:rPr>
                                  <w:rFonts w:cs="Arial"/>
                                  <w:szCs w:val="24"/>
                                </w:rPr>
                              </w:pPr>
                              <w:bookmarkStart w:id="74" w:name="_Ref394341794"/>
                              <w:bookmarkStart w:id="75" w:name="_Toc394354954"/>
                              <w:r>
                                <w:t xml:space="preserve">Figure </w:t>
                              </w:r>
                              <w:fldSimple w:instr=" SEQ Figure \* ARABIC ">
                                <w:r>
                                  <w:rPr>
                                    <w:noProof/>
                                  </w:rPr>
                                  <w:t>4</w:t>
                                </w:r>
                              </w:fldSimple>
                              <w:bookmarkEnd w:id="74"/>
                              <w:r>
                                <w:t xml:space="preserve">: </w:t>
                              </w:r>
                              <w:r>
                                <w:rPr>
                                  <w:noProof/>
                                </w:rPr>
                                <w:t>Average elevation of water table in selected wells at the LRAEU and, in brackets, average depth to water table (Hunter, 2013).</w:t>
                              </w:r>
                              <w:bookmarkEnd w:id="75"/>
                              <w:r>
                                <w:rPr>
                                  <w:noProof/>
                                </w:rPr>
                                <w:t xml:space="preserve"> </w:t>
                              </w:r>
                            </w:p>
                            <w:p w:rsidR="00D13361" w:rsidRPr="00F86442" w:rsidRDefault="00D13361" w:rsidP="000E2148">
                              <w:pPr>
                                <w:pStyle w:val="Caption"/>
                                <w:rPr>
                                  <w:rFonts w:cs="Arial"/>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76" name="Picture 476" descr="C:\Users\dstre_000\Desktop\map figures.jpg"/>
                          <pic:cNvPicPr>
                            <a:picLocks noChangeAspect="1"/>
                          </pic:cNvPicPr>
                        </pic:nvPicPr>
                        <pic:blipFill rotWithShape="1">
                          <a:blip r:embed="rId49">
                            <a:extLst>
                              <a:ext uri="{28A0092B-C50C-407E-A947-70E740481C1C}">
                                <a14:useLocalDpi xmlns:a14="http://schemas.microsoft.com/office/drawing/2010/main" val="0"/>
                              </a:ext>
                            </a:extLst>
                          </a:blip>
                          <a:srcRect l="7347" t="2447" r="7706"/>
                          <a:stretch/>
                        </pic:blipFill>
                        <pic:spPr bwMode="auto">
                          <a:xfrm>
                            <a:off x="0" y="0"/>
                            <a:ext cx="5718412" cy="49404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up 477" o:spid="_x0000_s1032" style="position:absolute;margin-left:8.55pt;margin-top:3.15pt;width:450.25pt;height:453.1pt;z-index:252056576" coordsize="57184,575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q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">
                <v:shape id="Text Box 292" o:spid="_x0000_s1033" type="#_x0000_t202" style="position:absolute;top:50223;width:56083;height:7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Z5HMQA&#10;AADcAAAADwAAAGRycy9kb3ducmV2LnhtbESPT4vCMBTE7wt+h/AEL8ua2oO4XaP4FzzoQVc8P5q3&#10;bdnmpSTR1m9vBMHjMDO/YabzztTiRs5XlhWMhgkI4tzqigsF59/t1wSED8gaa8uk4E4e5rPexxQz&#10;bVs+0u0UChEh7DNUUIbQZFL6vCSDfmgb4uj9WWcwROkKqR22EW5qmSbJWBqsOC6U2NCqpPz/dDUK&#10;xmt3bY+8+lyfN3s8NEV6Wd4vSg363eIHRKAuvMOv9k4rSL9TeJ6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WeRzEAAAA3AAAAA8AAAAAAAAAAAAAAAAAmAIAAGRycy9k&#10;b3ducmV2LnhtbFBLBQYAAAAABAAEAPUAAACJAwAAAAA=&#10;" stroked="f">
                  <v:textbox inset="0,0,0,0">
                    <w:txbxContent>
                      <w:p w:rsidR="00D13361" w:rsidRDefault="00D13361" w:rsidP="000E2148">
                        <w:pPr>
                          <w:pStyle w:val="Caption"/>
                          <w:rPr>
                            <w:rFonts w:cs="Arial"/>
                            <w:szCs w:val="24"/>
                          </w:rPr>
                        </w:pPr>
                        <w:bookmarkStart w:id="76" w:name="_Ref394341794"/>
                        <w:bookmarkStart w:id="77" w:name="_Toc394354954"/>
                        <w:r>
                          <w:t xml:space="preserve">Figure </w:t>
                        </w:r>
                        <w:fldSimple w:instr=" SEQ Figure \* ARABIC ">
                          <w:r>
                            <w:rPr>
                              <w:noProof/>
                            </w:rPr>
                            <w:t>4</w:t>
                          </w:r>
                        </w:fldSimple>
                        <w:bookmarkEnd w:id="76"/>
                        <w:r>
                          <w:t xml:space="preserve">: </w:t>
                        </w:r>
                        <w:r>
                          <w:rPr>
                            <w:noProof/>
                          </w:rPr>
                          <w:t>Average elevation of water table in selected wells at the LRAEU and, in brackets, average depth to water table (Hunter, 2013).</w:t>
                        </w:r>
                        <w:bookmarkEnd w:id="77"/>
                        <w:r>
                          <w:rPr>
                            <w:noProof/>
                          </w:rPr>
                          <w:t xml:space="preserve"> </w:t>
                        </w:r>
                      </w:p>
                      <w:p w:rsidR="00D13361" w:rsidRPr="00F86442" w:rsidRDefault="00D13361" w:rsidP="000E2148">
                        <w:pPr>
                          <w:pStyle w:val="Caption"/>
                          <w:rPr>
                            <w:rFonts w:cs="Arial"/>
                            <w:noProof/>
                            <w:sz w:val="24"/>
                            <w:szCs w:val="24"/>
                          </w:rPr>
                        </w:pPr>
                      </w:p>
                    </w:txbxContent>
                  </v:textbox>
                </v:shape>
                <v:shape id="Picture 476" o:spid="_x0000_s1034" type="#_x0000_t75" style="position:absolute;width:57184;height:49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vTLPFAAAA3AAAAA8AAABkcnMvZG93bnJldi54bWxEj0FrwkAUhO+F/oflFbw1m4rYkLqKKAVP&#10;QjUQj4/sa7KYfZtmt0n013cLhR6HmfmGWW0m24qBem8cK3hJUhDEldOGawXF+f05A+EDssbWMSm4&#10;kYfN+vFhhbl2I3/QcAq1iBD2OSpoQuhyKX3VkEWfuI44ep+utxii7Gupexwj3LZynqZLadFwXGiw&#10;o11D1fX0bRV8eXfcm7O51dl9fijb8tIVmVNq9jRt30AEmsJ/+K990AoWr0v4PROPgF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70yzxQAAANwAAAAPAAAAAAAAAAAAAAAA&#10;AJ8CAABkcnMvZG93bnJldi54bWxQSwUGAAAAAAQABAD3AAAAkQMAAAAA&#10;">
                  <v:imagedata r:id="rId50" o:title="map figures" croptop="1604f" cropleft="4815f" cropright="5050f"/>
                  <v:path arrowok="t"/>
                </v:shape>
              </v:group>
            </w:pict>
          </mc:Fallback>
        </mc:AlternateContent>
      </w:r>
    </w:p>
    <w:p w:rsidR="001A49F1" w:rsidRPr="001A49F1" w:rsidRDefault="001A49F1" w:rsidP="001A49F1">
      <w:pPr>
        <w:pStyle w:val="Default"/>
      </w:pPr>
    </w:p>
    <w:p w:rsidR="001A49F1" w:rsidRDefault="001A49F1" w:rsidP="001A49F1">
      <w:pPr>
        <w:pStyle w:val="Default"/>
      </w:pPr>
    </w:p>
    <w:p w:rsidR="001A49F1" w:rsidRDefault="001A49F1" w:rsidP="001A49F1">
      <w:pPr>
        <w:pStyle w:val="Default"/>
      </w:pPr>
    </w:p>
    <w:p w:rsidR="001A49F1" w:rsidRPr="001A49F1" w:rsidRDefault="001A49F1" w:rsidP="001A49F1">
      <w:pPr>
        <w:pStyle w:val="Default"/>
      </w:pPr>
    </w:p>
    <w:p w:rsidR="003A11B7" w:rsidRDefault="003A11B7">
      <w:pPr>
        <w:spacing w:line="276" w:lineRule="auto"/>
        <w:rPr>
          <w:rFonts w:cs="Arial"/>
          <w:szCs w:val="24"/>
        </w:rPr>
      </w:pPr>
    </w:p>
    <w:p w:rsidR="003A11B7" w:rsidRDefault="003A11B7">
      <w:pPr>
        <w:spacing w:line="276" w:lineRule="auto"/>
        <w:rPr>
          <w:rFonts w:cs="Arial"/>
          <w:szCs w:val="24"/>
        </w:rPr>
      </w:pPr>
    </w:p>
    <w:p w:rsidR="003A11B7" w:rsidRDefault="003A11B7">
      <w:pPr>
        <w:spacing w:line="276" w:lineRule="auto"/>
        <w:rPr>
          <w:rFonts w:cs="Arial"/>
          <w:szCs w:val="24"/>
        </w:rPr>
      </w:pPr>
    </w:p>
    <w:p w:rsidR="003A11B7" w:rsidRDefault="003A11B7">
      <w:pPr>
        <w:spacing w:line="276" w:lineRule="auto"/>
        <w:rPr>
          <w:rFonts w:cs="Arial"/>
          <w:szCs w:val="24"/>
        </w:rPr>
      </w:pPr>
    </w:p>
    <w:p w:rsidR="003A11B7" w:rsidRDefault="003A11B7">
      <w:pPr>
        <w:spacing w:line="276" w:lineRule="auto"/>
        <w:rPr>
          <w:rFonts w:cs="Arial"/>
          <w:szCs w:val="24"/>
        </w:rPr>
      </w:pPr>
    </w:p>
    <w:p w:rsidR="003A11B7" w:rsidRDefault="003A11B7">
      <w:pPr>
        <w:spacing w:line="276" w:lineRule="auto"/>
        <w:rPr>
          <w:rFonts w:cs="Arial"/>
          <w:szCs w:val="24"/>
        </w:rPr>
      </w:pPr>
    </w:p>
    <w:p w:rsidR="000E7A47" w:rsidRDefault="000E7A47">
      <w:pPr>
        <w:spacing w:line="276" w:lineRule="auto"/>
        <w:rPr>
          <w:rFonts w:cs="Arial"/>
          <w:szCs w:val="24"/>
        </w:rPr>
        <w:sectPr w:rsidR="000E7A47" w:rsidSect="006702DA">
          <w:pgSz w:w="12240" w:h="15840"/>
          <w:pgMar w:top="1440" w:right="1440" w:bottom="1440" w:left="1440" w:header="720" w:footer="720" w:gutter="0"/>
          <w:cols w:space="720"/>
          <w:docGrid w:linePitch="360"/>
        </w:sectPr>
      </w:pPr>
    </w:p>
    <w:p w:rsidR="000E7A47" w:rsidRPr="008B796D" w:rsidRDefault="00751ACF" w:rsidP="008B796D">
      <w:pPr>
        <w:spacing w:line="276" w:lineRule="auto"/>
        <w:rPr>
          <w:rFonts w:cs="Arial"/>
          <w:szCs w:val="24"/>
        </w:rPr>
        <w:sectPr w:rsidR="000E7A47" w:rsidRPr="008B796D" w:rsidSect="006702DA">
          <w:pgSz w:w="15840" w:h="12240" w:orient="landscape"/>
          <w:pgMar w:top="1440" w:right="1440" w:bottom="1440" w:left="1440" w:header="720" w:footer="720" w:gutter="0"/>
          <w:cols w:space="720"/>
          <w:docGrid w:linePitch="360"/>
        </w:sectPr>
      </w:pPr>
      <w:r>
        <w:rPr>
          <w:rFonts w:cs="Arial"/>
          <w:noProof/>
          <w:szCs w:val="24"/>
        </w:rPr>
        <w:lastRenderedPageBreak/>
        <mc:AlternateContent>
          <mc:Choice Requires="wpg">
            <w:drawing>
              <wp:anchor distT="0" distB="0" distL="114300" distR="114300" simplePos="0" relativeHeight="251854848" behindDoc="0" locked="0" layoutInCell="1" allowOverlap="1" wp14:anchorId="7793D323" wp14:editId="7D17D102">
                <wp:simplePos x="0" y="0"/>
                <wp:positionH relativeFrom="column">
                  <wp:posOffset>614149</wp:posOffset>
                </wp:positionH>
                <wp:positionV relativeFrom="margin">
                  <wp:align>top</wp:align>
                </wp:positionV>
                <wp:extent cx="7219950" cy="4909185"/>
                <wp:effectExtent l="0" t="0" r="0" b="5715"/>
                <wp:wrapNone/>
                <wp:docPr id="8" name="Group 8"/>
                <wp:cNvGraphicFramePr/>
                <a:graphic xmlns:a="http://schemas.openxmlformats.org/drawingml/2006/main">
                  <a:graphicData uri="http://schemas.microsoft.com/office/word/2010/wordprocessingGroup">
                    <wpg:wgp>
                      <wpg:cNvGrpSpPr/>
                      <wpg:grpSpPr>
                        <a:xfrm>
                          <a:off x="0" y="0"/>
                          <a:ext cx="7219950" cy="4909185"/>
                          <a:chOff x="0" y="0"/>
                          <a:chExt cx="7219950" cy="4909185"/>
                        </a:xfrm>
                      </wpg:grpSpPr>
                      <wpg:grpSp>
                        <wpg:cNvPr id="293" name="Group 293"/>
                        <wpg:cNvGrpSpPr/>
                        <wpg:grpSpPr>
                          <a:xfrm>
                            <a:off x="0" y="0"/>
                            <a:ext cx="7219950" cy="4909185"/>
                            <a:chOff x="0" y="0"/>
                            <a:chExt cx="7219950" cy="4909804"/>
                          </a:xfrm>
                        </wpg:grpSpPr>
                        <wpg:grpSp>
                          <wpg:cNvPr id="323" name="Group 323"/>
                          <wpg:cNvGrpSpPr/>
                          <wpg:grpSpPr>
                            <a:xfrm>
                              <a:off x="0" y="0"/>
                              <a:ext cx="7203440" cy="4223385"/>
                              <a:chOff x="-485765" y="-304019"/>
                              <a:chExt cx="6301568" cy="3604074"/>
                            </a:xfrm>
                          </wpg:grpSpPr>
                          <wpg:grpSp>
                            <wpg:cNvPr id="325" name="Group 325"/>
                            <wpg:cNvGrpSpPr/>
                            <wpg:grpSpPr>
                              <a:xfrm>
                                <a:off x="-485765" y="-304019"/>
                                <a:ext cx="5982798" cy="3604074"/>
                                <a:chOff x="-485765" y="-304019"/>
                                <a:chExt cx="5982798" cy="3604074"/>
                              </a:xfrm>
                            </wpg:grpSpPr>
                            <pic:pic xmlns:pic="http://schemas.openxmlformats.org/drawingml/2006/picture">
                              <pic:nvPicPr>
                                <pic:cNvPr id="326" name="Picture 326"/>
                                <pic:cNvPicPr>
                                  <a:picLocks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485765" y="-304019"/>
                                  <a:ext cx="5982798" cy="3604074"/>
                                </a:xfrm>
                                <a:prstGeom prst="rect">
                                  <a:avLst/>
                                </a:prstGeom>
                                <a:noFill/>
                                <a:ln>
                                  <a:noFill/>
                                </a:ln>
                              </pic:spPr>
                            </pic:pic>
                            <wps:wsp>
                              <wps:cNvPr id="327" name="Rectangle 327"/>
                              <wps:cNvSpPr/>
                              <wps:spPr>
                                <a:xfrm>
                                  <a:off x="2292824" y="0"/>
                                  <a:ext cx="1692323" cy="35484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9" name="Rectangle 329"/>
                            <wps:cNvSpPr/>
                            <wps:spPr>
                              <a:xfrm>
                                <a:off x="5497033" y="287079"/>
                                <a:ext cx="318770" cy="35433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 name="Text Box 1"/>
                          <wps:cNvSpPr txBox="1"/>
                          <wps:spPr>
                            <a:xfrm>
                              <a:off x="0" y="4334494"/>
                              <a:ext cx="7219950" cy="575310"/>
                            </a:xfrm>
                            <a:prstGeom prst="rect">
                              <a:avLst/>
                            </a:prstGeom>
                            <a:solidFill>
                              <a:prstClr val="white"/>
                            </a:solidFill>
                            <a:ln>
                              <a:noFill/>
                            </a:ln>
                            <a:effectLst/>
                          </wps:spPr>
                          <wps:txbx>
                            <w:txbxContent>
                              <w:p w:rsidR="00D13361" w:rsidRPr="00F14358" w:rsidRDefault="00D13361" w:rsidP="00E965E8">
                                <w:pPr>
                                  <w:pStyle w:val="Caption"/>
                                </w:pPr>
                                <w:bookmarkStart w:id="78" w:name="_Ref394341806"/>
                                <w:bookmarkStart w:id="79" w:name="_Toc394354955"/>
                                <w:r>
                                  <w:t xml:space="preserve">Figure </w:t>
                                </w:r>
                                <w:fldSimple w:instr=" SEQ Figure \* ARABIC ">
                                  <w:r>
                                    <w:rPr>
                                      <w:noProof/>
                                    </w:rPr>
                                    <w:t>5</w:t>
                                  </w:r>
                                </w:fldSimple>
                                <w:bookmarkEnd w:id="78"/>
                                <w:r>
                                  <w:t xml:space="preserve">: </w:t>
                                </w:r>
                                <w:r w:rsidRPr="00F14358">
                                  <w:t xml:space="preserve">A cross sectional diagram of the study site at the LRAEU. </w:t>
                                </w:r>
                                <w:proofErr w:type="gramStart"/>
                                <w:r w:rsidRPr="00F14358">
                                  <w:t>Reprinted with permission from Robert Hunter.</w:t>
                                </w:r>
                                <w:bookmarkEnd w:id="79"/>
                                <w:proofErr w:type="gramEnd"/>
                                <w:r w:rsidRPr="00F14358">
                                  <w:t xml:space="preserve"> </w:t>
                                </w:r>
                              </w:p>
                              <w:p w:rsidR="00D13361" w:rsidRPr="003F26F1" w:rsidRDefault="00D13361" w:rsidP="00E965E8">
                                <w:pPr>
                                  <w:pStyle w:val="Caption"/>
                                  <w:rPr>
                                    <w:rFonts w:cs="Arial"/>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 name="Rectangle 3"/>
                        <wps:cNvSpPr/>
                        <wps:spPr>
                          <a:xfrm>
                            <a:off x="2619375" y="0"/>
                            <a:ext cx="1990725" cy="514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8" o:spid="_x0000_s1035" style="position:absolute;margin-left:48.35pt;margin-top:0;width:568.5pt;height:386.55pt;z-index:251854848;mso-position-vertical:top;mso-position-vertical-relative:margin" coordsize="72199,4909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">
                <v:group id="Group 293" o:spid="_x0000_s1036" style="position:absolute;width:72199;height:49091" coordsize="72199,49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group id="Group 323" o:spid="_x0000_s1037" style="position:absolute;width:72034;height:42233" coordorigin="-4857,-3040" coordsize="63015,36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group id="Group 325" o:spid="_x0000_s1038" style="position:absolute;left:-4857;top:-3040;width:59827;height:36040" coordorigin="-4857,-3040" coordsize="59827,36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Picture 326" o:spid="_x0000_s1039" type="#_x0000_t75" style="position:absolute;left:-4857;top:-3040;width:59827;height:36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t+aTDAAAA3AAAAA8AAABkcnMvZG93bnJldi54bWxEj8FqwzAQRO+B/oPYQm+xXBtCcKOEpBDs&#10;a90e0ttibW030spYiu3+fVUo5DjMzBtmd1isERONvnes4DlJQRA3TvfcKvh4P6+3IHxA1mgck4If&#10;8nDYP6x2WGg38xtNdWhFhLAvUEEXwlBI6ZuOLPrEDcTR+3KjxRDl2Eo94hzh1sgsTTfSYs9xocOB&#10;XjtqrvXNKuDvPDPVxVRZSZI+5aku61Ov1NPjcnwBEWgJ9/B/u9IK8mwDf2fiEZD7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35pMMAAADcAAAADwAAAAAAAAAAAAAAAACf&#10;AgAAZHJzL2Rvd25yZXYueG1sUEsFBgAAAAAEAAQA9wAAAI8DAAAAAA==&#10;">
                        <v:imagedata r:id="rId52" o:title=""/>
                        <v:path arrowok="t"/>
                      </v:shape>
                      <v:rect id="Rectangle 327" o:spid="_x0000_s1040" style="position:absolute;left:22928;width:16923;height:35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q14cMA&#10;AADcAAAADwAAAGRycy9kb3ducmV2LnhtbESPUWvCQBCE3wv+h2MF3+pFhSqpp4hFsCBI1R+wzW2T&#10;0OxeenfG9N/3BKGPw8x8wyzXPTeqIx9qJwYm4wwUSeFsLaWBy3n3vAAVIorFxgkZ+KUA69XgaYm5&#10;dTf5oO4US5UgEnI0UMXY5lqHoiLGMHYtSfK+nGeMSfpSW4+3BOdGT7PsRTPWkhYqbGlbUfF9urKB&#10;o/2ZzN/ane/48707HLg4eg7GjIb95hVUpD7+hx/tvTUwm87hfiYdAb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q14cMAAADcAAAADwAAAAAAAAAAAAAAAACYAgAAZHJzL2Rv&#10;d25yZXYueG1sUEsFBgAAAAAEAAQA9QAAAIgDAAAAAA==&#10;" fillcolor="white [3201]" stroked="f" strokeweight="2pt"/>
                    </v:group>
                    <v:rect id="Rectangle 329" o:spid="_x0000_s1041" style="position:absolute;left:54970;top:2870;width:3188;height:35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mECMQA&#10;AADcAAAADwAAAGRycy9kb3ducmV2LnhtbESPUWvCQBCE3wX/w7FC3/SihWqjp5QWoQVB1P6ANbcm&#10;wexeeneN6b/vFQo+DjPzDbPa9NyojnyonRiYTjJQJIWztZQGPk/b8QJUiCgWGydk4IcCbNbDwQpz&#10;625yoO4YS5UgEnI0UMXY5lqHoiLGMHEtSfIuzjPGJH2prcdbgnOjZ1n2pBlrSQsVtvRaUXE9frOB&#10;vf2azt/are/4/NHtdlzsPQdjHkb9yxJUpD7ew//td2vgcfYMf2fSEd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5hAjEAAAA3AAAAA8AAAAAAAAAAAAAAAAAmAIAAGRycy9k&#10;b3ducmV2LnhtbFBLBQYAAAAABAAEAPUAAACJAwAAAAA=&#10;" fillcolor="white [3201]" stroked="f" strokeweight="2pt"/>
                  </v:group>
                  <v:shape id="Text Box 1" o:spid="_x0000_s1042" type="#_x0000_t202" style="position:absolute;top:43344;width:72199;height:5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bEpMIA&#10;AADaAAAADwAAAGRycy9kb3ducmV2LnhtbERPTWsCMRC9C/0PYQq9SM1WRcpqFJEKbS/i6sXbsBk3&#10;224mS5LV7b83QsHT8Hifs1j1thEX8qF2rOBtlIEgLp2uuVJwPGxf30GEiKyxcUwK/ijAavk0WGCu&#10;3ZX3dCliJVIIhxwVmBjbXMpQGrIYRq4lTtzZeYsxQV9J7fGawm0jx1k2kxZrTg0GW9oYKn+LzirY&#10;TU87M+zOH9/r6cR/HbvN7KcqlHp57tdzEJH6+BD/uz91mg/3V+5X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1sSkwgAAANoAAAAPAAAAAAAAAAAAAAAAAJgCAABkcnMvZG93&#10;bnJldi54bWxQSwUGAAAAAAQABAD1AAAAhwMAAAAA&#10;" stroked="f">
                    <v:textbox style="mso-fit-shape-to-text:t" inset="0,0,0,0">
                      <w:txbxContent>
                        <w:p w:rsidR="00D13361" w:rsidRPr="00F14358" w:rsidRDefault="00D13361" w:rsidP="00E965E8">
                          <w:pPr>
                            <w:pStyle w:val="Caption"/>
                          </w:pPr>
                          <w:bookmarkStart w:id="80" w:name="_Ref394341806"/>
                          <w:bookmarkStart w:id="81" w:name="_Toc394354955"/>
                          <w:r>
                            <w:t xml:space="preserve">Figure </w:t>
                          </w:r>
                          <w:fldSimple w:instr=" SEQ Figure \* ARABIC ">
                            <w:r>
                              <w:rPr>
                                <w:noProof/>
                              </w:rPr>
                              <w:t>5</w:t>
                            </w:r>
                          </w:fldSimple>
                          <w:bookmarkEnd w:id="80"/>
                          <w:r>
                            <w:t xml:space="preserve">: </w:t>
                          </w:r>
                          <w:r w:rsidRPr="00F14358">
                            <w:t xml:space="preserve">A cross sectional diagram of the study site at the LRAEU. </w:t>
                          </w:r>
                          <w:proofErr w:type="gramStart"/>
                          <w:r w:rsidRPr="00F14358">
                            <w:t>Reprinted with permission from Robert Hunter.</w:t>
                          </w:r>
                          <w:bookmarkEnd w:id="81"/>
                          <w:proofErr w:type="gramEnd"/>
                          <w:r w:rsidRPr="00F14358">
                            <w:t xml:space="preserve"> </w:t>
                          </w:r>
                        </w:p>
                        <w:p w:rsidR="00D13361" w:rsidRPr="003F26F1" w:rsidRDefault="00D13361" w:rsidP="00E965E8">
                          <w:pPr>
                            <w:pStyle w:val="Caption"/>
                            <w:rPr>
                              <w:rFonts w:cs="Arial"/>
                              <w:noProof/>
                              <w:sz w:val="24"/>
                              <w:szCs w:val="24"/>
                            </w:rPr>
                          </w:pPr>
                        </w:p>
                      </w:txbxContent>
                    </v:textbox>
                  </v:shape>
                </v:group>
                <v:rect id="Rectangle 3" o:spid="_x0000_s1043" style="position:absolute;left:26193;width:19908;height:5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o9sMA&#10;AADaAAAADwAAAGRycy9kb3ducmV2LnhtbESPQWsCMRSE74X+h/AKXkrNamnR1ShFEDy1VHvp7bF5&#10;bhY3L0vyuq799U1B8DjMzDfMcj34VvUUUxPYwGRcgCKugm24NvB12D7NQCVBttgGJgMXSrBe3d8t&#10;sbThzJ/U76VWGcKpRANOpCu1TpUjj2kcOuLsHUP0KFnGWtuI5wz3rZ4Wxav22HBecNjRxlF12v94&#10;A/Pf6kNmoXtx0nzPaz95P8b+0ZjRw/C2ACU0yC18be+sgWf4v5Jv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go9sMAAADaAAAADwAAAAAAAAAAAAAAAACYAgAAZHJzL2Rv&#10;d25yZXYueG1sUEsFBgAAAAAEAAQA9QAAAIgDAAAAAA==&#10;" fillcolor="white [3212]" strokecolor="white [3212]" strokeweight="2pt"/>
                <w10:wrap anchory="margin"/>
              </v:group>
            </w:pict>
          </mc:Fallback>
        </mc:AlternateContent>
      </w:r>
    </w:p>
    <w:p w:rsidR="00E91D82" w:rsidRDefault="00E07ECD" w:rsidP="003A11B7">
      <w:pPr>
        <w:spacing w:line="276" w:lineRule="auto"/>
        <w:rPr>
          <w:rFonts w:cs="Arial"/>
        </w:rPr>
        <w:sectPr w:rsidR="00E91D82" w:rsidSect="006702DA">
          <w:pgSz w:w="15840" w:h="12240" w:orient="landscape"/>
          <w:pgMar w:top="1440" w:right="1440" w:bottom="1440" w:left="1440" w:header="720" w:footer="720" w:gutter="0"/>
          <w:cols w:space="720"/>
          <w:docGrid w:linePitch="360"/>
        </w:sectPr>
      </w:pPr>
      <w:r>
        <w:rPr>
          <w:rFonts w:cs="Arial"/>
          <w:noProof/>
          <w:szCs w:val="24"/>
        </w:rPr>
        <w:lastRenderedPageBreak/>
        <mc:AlternateContent>
          <mc:Choice Requires="wpg">
            <w:drawing>
              <wp:anchor distT="0" distB="0" distL="114300" distR="114300" simplePos="0" relativeHeight="251772928" behindDoc="0" locked="0" layoutInCell="1" allowOverlap="1" wp14:anchorId="15BA3E21" wp14:editId="24EE29F8">
                <wp:simplePos x="0" y="0"/>
                <wp:positionH relativeFrom="margin">
                  <wp:align>center</wp:align>
                </wp:positionH>
                <wp:positionV relativeFrom="margin">
                  <wp:align>top</wp:align>
                </wp:positionV>
                <wp:extent cx="5355590" cy="4927600"/>
                <wp:effectExtent l="0" t="0" r="0" b="6350"/>
                <wp:wrapNone/>
                <wp:docPr id="297" name="Group 297"/>
                <wp:cNvGraphicFramePr/>
                <a:graphic xmlns:a="http://schemas.openxmlformats.org/drawingml/2006/main">
                  <a:graphicData uri="http://schemas.microsoft.com/office/word/2010/wordprocessingGroup">
                    <wpg:wgp>
                      <wpg:cNvGrpSpPr/>
                      <wpg:grpSpPr>
                        <a:xfrm>
                          <a:off x="0" y="0"/>
                          <a:ext cx="5355590" cy="4927600"/>
                          <a:chOff x="0" y="0"/>
                          <a:chExt cx="5355772" cy="4928177"/>
                        </a:xfrm>
                      </wpg:grpSpPr>
                      <pic:pic xmlns:pic="http://schemas.openxmlformats.org/drawingml/2006/picture">
                        <pic:nvPicPr>
                          <pic:cNvPr id="21" name="Picture 21" descr="C:\Users\dstre_000\Dropbox\Thesis\Thesis Draft\Tables and figures\Gaining and Losing.jpg"/>
                          <pic:cNvPicPr>
                            <a:picLocks noChangeAspect="1"/>
                          </pic:cNvPicPr>
                        </pic:nvPicPr>
                        <pic:blipFill rotWithShape="1">
                          <a:blip r:embed="rId53">
                            <a:extLst>
                              <a:ext uri="{28A0092B-C50C-407E-A947-70E740481C1C}">
                                <a14:useLocalDpi xmlns:a14="http://schemas.microsoft.com/office/drawing/2010/main" val="0"/>
                              </a:ext>
                            </a:extLst>
                          </a:blip>
                          <a:srcRect l="6393" r="7293"/>
                          <a:stretch/>
                        </pic:blipFill>
                        <pic:spPr bwMode="auto">
                          <a:xfrm>
                            <a:off x="0" y="0"/>
                            <a:ext cx="5355772" cy="4655127"/>
                          </a:xfrm>
                          <a:prstGeom prst="rect">
                            <a:avLst/>
                          </a:prstGeom>
                          <a:noFill/>
                          <a:ln>
                            <a:noFill/>
                          </a:ln>
                        </pic:spPr>
                      </pic:pic>
                      <wps:wsp>
                        <wps:cNvPr id="294" name="Text Box 294"/>
                        <wps:cNvSpPr txBox="1"/>
                        <wps:spPr>
                          <a:xfrm>
                            <a:off x="0" y="4655127"/>
                            <a:ext cx="5248275" cy="273050"/>
                          </a:xfrm>
                          <a:prstGeom prst="rect">
                            <a:avLst/>
                          </a:prstGeom>
                          <a:solidFill>
                            <a:prstClr val="white"/>
                          </a:solidFill>
                          <a:ln>
                            <a:noFill/>
                          </a:ln>
                          <a:effectLst/>
                        </wps:spPr>
                        <wps:txbx>
                          <w:txbxContent>
                            <w:p w:rsidR="00D13361" w:rsidRPr="00CE427D" w:rsidRDefault="00D13361" w:rsidP="000E2148">
                              <w:pPr>
                                <w:pStyle w:val="Caption"/>
                                <w:rPr>
                                  <w:rFonts w:cs="Arial"/>
                                  <w:noProof/>
                                  <w:sz w:val="24"/>
                                  <w:szCs w:val="24"/>
                                </w:rPr>
                              </w:pPr>
                              <w:bookmarkStart w:id="82" w:name="_Ref394341814"/>
                              <w:bookmarkStart w:id="83" w:name="_Toc394354956"/>
                              <w:r>
                                <w:t xml:space="preserve">Figure </w:t>
                              </w:r>
                              <w:fldSimple w:instr=" SEQ Figure \* ARABIC ">
                                <w:r>
                                  <w:rPr>
                                    <w:noProof/>
                                  </w:rPr>
                                  <w:t>6</w:t>
                                </w:r>
                              </w:fldSimple>
                              <w:bookmarkEnd w:id="82"/>
                              <w:r>
                                <w:t>: Generalized cross section of a gaining and losing streams.</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297" o:spid="_x0000_s1044" style="position:absolute;margin-left:0;margin-top:0;width:421.7pt;height:388pt;z-index:251772928;mso-position-horizontal:center;mso-position-horizontal-relative:margin;mso-position-vertical:top;mso-position-vertical-relative:margin" coordsize="53557,492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">
                <v:shape id="Picture 21" o:spid="_x0000_s1045" type="#_x0000_t75" style="position:absolute;width:53557;height:46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EObfCAAAA2wAAAA8AAABkcnMvZG93bnJldi54bWxEj0+LwjAUxO/CfofwFvZm05ZFSjWKCAse&#10;/QseH82zrW1euk3U6qc3Cwseh5n5DTNbDKYVN+pdbVlBEsUgiAuray4VHPY/4wyE88gaW8uk4EEO&#10;FvOP0Qxzbe+8pdvOlyJA2OWooPK+y6V0RUUGXWQ74uCdbW/QB9mXUvd4D3DTyjSOJ9JgzWGhwo5W&#10;FRXN7moU+OyQNcvjtTkVSTrZ/p4vG/5+KvX1OSynIDwN/h3+b6+1gjSBvy/hB8j5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xDm3wgAAANsAAAAPAAAAAAAAAAAAAAAAAJ8C&#10;AABkcnMvZG93bnJldi54bWxQSwUGAAAAAAQABAD3AAAAjgMAAAAA&#10;">
                  <v:imagedata r:id="rId54" o:title="Gaining and Losing" cropleft="4190f" cropright="4780f"/>
                  <v:path arrowok="t"/>
                </v:shape>
                <v:shape id="Text Box 294" o:spid="_x0000_s1046" type="#_x0000_t202" style="position:absolute;top:46551;width:52482;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bjscA&#10;AADcAAAADwAAAGRycy9kb3ducmV2LnhtbESPQUvDQBSE74L/YXmCF2k31hBs2m0pRUF7KcZeentk&#10;X7PR7Nuwu2njv3eFgsdhZr5hluvRduJMPrSOFTxOMxDEtdMtNwoOn6+TZxAhImvsHJOCHwqwXt3e&#10;LLHU7sIfdK5iIxKEQ4kKTIx9KWWoDVkMU9cTJ+/kvMWYpG+k9nhJcNvJWZYV0mLLacFgT1tD9Xc1&#10;WAX7/Lg3D8PpZbfJn/z7YdgWX02l1P3duFmAiDTG//C1/aYVzOY5/J1JR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247HAAAA3AAAAA8AAAAAAAAAAAAAAAAAmAIAAGRy&#10;cy9kb3ducmV2LnhtbFBLBQYAAAAABAAEAPUAAACMAwAAAAA=&#10;" stroked="f">
                  <v:textbox style="mso-fit-shape-to-text:t" inset="0,0,0,0">
                    <w:txbxContent>
                      <w:p w:rsidR="00D13361" w:rsidRPr="00CE427D" w:rsidRDefault="00D13361" w:rsidP="000E2148">
                        <w:pPr>
                          <w:pStyle w:val="Caption"/>
                          <w:rPr>
                            <w:rFonts w:cs="Arial"/>
                            <w:noProof/>
                            <w:sz w:val="24"/>
                            <w:szCs w:val="24"/>
                          </w:rPr>
                        </w:pPr>
                        <w:bookmarkStart w:id="84" w:name="_Ref394341814"/>
                        <w:bookmarkStart w:id="85" w:name="_Toc394354956"/>
                        <w:r>
                          <w:t xml:space="preserve">Figure </w:t>
                        </w:r>
                        <w:fldSimple w:instr=" SEQ Figure \* ARABIC ">
                          <w:r>
                            <w:rPr>
                              <w:noProof/>
                            </w:rPr>
                            <w:t>6</w:t>
                          </w:r>
                        </w:fldSimple>
                        <w:bookmarkEnd w:id="84"/>
                        <w:r>
                          <w:t>: Generalized cross section of a gaining and losing streams.</w:t>
                        </w:r>
                        <w:bookmarkEnd w:id="85"/>
                      </w:p>
                    </w:txbxContent>
                  </v:textbox>
                </v:shape>
                <w10:wrap anchorx="margin" anchory="margin"/>
              </v:group>
            </w:pict>
          </mc:Fallback>
        </mc:AlternateContent>
      </w:r>
    </w:p>
    <w:p w:rsidR="008808DE" w:rsidRPr="001936DE" w:rsidRDefault="006846F4" w:rsidP="001A5921">
      <w:pPr>
        <w:pStyle w:val="Heading2"/>
        <w:rPr>
          <w:rFonts w:cs="Arial"/>
        </w:rPr>
      </w:pPr>
      <w:bookmarkStart w:id="86" w:name="_Toc397869513"/>
      <w:r>
        <w:rPr>
          <w:rFonts w:cs="Arial"/>
        </w:rPr>
        <w:lastRenderedPageBreak/>
        <w:t xml:space="preserve">2.3 </w:t>
      </w:r>
      <w:r w:rsidR="008808DE" w:rsidRPr="001936DE">
        <w:rPr>
          <w:rFonts w:cs="Arial"/>
        </w:rPr>
        <w:t xml:space="preserve">Previous </w:t>
      </w:r>
      <w:r w:rsidR="003563C6">
        <w:rPr>
          <w:rFonts w:cs="Arial"/>
        </w:rPr>
        <w:t>Water Quality Monitoring</w:t>
      </w:r>
      <w:bookmarkEnd w:id="86"/>
    </w:p>
    <w:p w:rsidR="008808DE" w:rsidRPr="001936DE" w:rsidRDefault="008A7C90" w:rsidP="008808DE">
      <w:pPr>
        <w:pStyle w:val="NoSpacing"/>
        <w:spacing w:line="480" w:lineRule="auto"/>
        <w:rPr>
          <w:rFonts w:cs="Arial"/>
          <w:szCs w:val="24"/>
        </w:rPr>
      </w:pPr>
      <w:r>
        <w:rPr>
          <w:rFonts w:cs="Arial"/>
          <w:szCs w:val="24"/>
        </w:rPr>
        <w:t>Monitoring</w:t>
      </w:r>
      <w:r w:rsidR="008808DE" w:rsidRPr="001936DE">
        <w:rPr>
          <w:rFonts w:cs="Arial"/>
          <w:szCs w:val="24"/>
        </w:rPr>
        <w:t xml:space="preserve"> of surface water </w:t>
      </w:r>
      <w:r>
        <w:rPr>
          <w:rFonts w:cs="Arial"/>
          <w:szCs w:val="24"/>
        </w:rPr>
        <w:t xml:space="preserve">quality </w:t>
      </w:r>
      <w:r w:rsidR="008808DE" w:rsidRPr="001936DE">
        <w:rPr>
          <w:rFonts w:cs="Arial"/>
          <w:szCs w:val="24"/>
        </w:rPr>
        <w:t>at th</w:t>
      </w:r>
      <w:r w:rsidR="009C442C" w:rsidRPr="001936DE">
        <w:rPr>
          <w:rFonts w:cs="Arial"/>
          <w:szCs w:val="24"/>
        </w:rPr>
        <w:t xml:space="preserve">e LRAEU began in May 2005, when </w:t>
      </w:r>
      <w:r w:rsidR="0075127E">
        <w:rPr>
          <w:rFonts w:cs="Arial"/>
          <w:szCs w:val="24"/>
        </w:rPr>
        <w:t xml:space="preserve">the </w:t>
      </w:r>
      <w:r w:rsidR="009C442C" w:rsidRPr="001936DE">
        <w:rPr>
          <w:rFonts w:cs="Arial"/>
          <w:szCs w:val="24"/>
        </w:rPr>
        <w:t>University of Tennessee</w:t>
      </w:r>
      <w:r w:rsidR="008808DE" w:rsidRPr="001936DE">
        <w:rPr>
          <w:rFonts w:cs="Arial"/>
          <w:szCs w:val="24"/>
        </w:rPr>
        <w:t xml:space="preserve"> AgResearch </w:t>
      </w:r>
      <w:r>
        <w:rPr>
          <w:rFonts w:cs="Arial"/>
          <w:szCs w:val="24"/>
        </w:rPr>
        <w:t xml:space="preserve">staff members set up stations at </w:t>
      </w:r>
      <w:r w:rsidR="008808DE" w:rsidRPr="001936DE">
        <w:rPr>
          <w:rFonts w:cs="Arial"/>
          <w:szCs w:val="24"/>
        </w:rPr>
        <w:t>nine locations</w:t>
      </w:r>
      <w:r>
        <w:rPr>
          <w:rFonts w:cs="Arial"/>
          <w:szCs w:val="24"/>
        </w:rPr>
        <w:t>,</w:t>
      </w:r>
      <w:r w:rsidR="008808DE" w:rsidRPr="001936DE">
        <w:rPr>
          <w:rFonts w:cs="Arial"/>
          <w:szCs w:val="24"/>
        </w:rPr>
        <w:t xml:space="preserve"> including </w:t>
      </w:r>
      <w:r>
        <w:rPr>
          <w:rFonts w:cs="Arial"/>
          <w:szCs w:val="24"/>
        </w:rPr>
        <w:t xml:space="preserve">sites in </w:t>
      </w:r>
      <w:r w:rsidR="008808DE" w:rsidRPr="001936DE">
        <w:rPr>
          <w:rFonts w:cs="Arial"/>
          <w:szCs w:val="24"/>
        </w:rPr>
        <w:t>the central drainage</w:t>
      </w:r>
      <w:r>
        <w:rPr>
          <w:rFonts w:cs="Arial"/>
          <w:szCs w:val="24"/>
        </w:rPr>
        <w:t xml:space="preserve"> ditch, </w:t>
      </w:r>
      <w:r w:rsidR="008808DE" w:rsidRPr="001936DE">
        <w:rPr>
          <w:rFonts w:cs="Arial"/>
          <w:szCs w:val="24"/>
        </w:rPr>
        <w:t xml:space="preserve">the crop fields, the Little River, and </w:t>
      </w:r>
      <w:proofErr w:type="spellStart"/>
      <w:r w:rsidR="008808DE" w:rsidRPr="001936DE">
        <w:rPr>
          <w:rFonts w:cs="Arial"/>
          <w:szCs w:val="24"/>
        </w:rPr>
        <w:t>Ellejoy</w:t>
      </w:r>
      <w:proofErr w:type="spellEnd"/>
      <w:r w:rsidR="008808DE" w:rsidRPr="001936DE">
        <w:rPr>
          <w:rFonts w:cs="Arial"/>
          <w:szCs w:val="24"/>
        </w:rPr>
        <w:t xml:space="preserve"> Creek. Each point is/was (monitoring of some locations has changed over time) </w:t>
      </w:r>
      <w:r>
        <w:rPr>
          <w:rFonts w:cs="Arial"/>
          <w:szCs w:val="24"/>
        </w:rPr>
        <w:t>sampled</w:t>
      </w:r>
      <w:r w:rsidR="008808DE" w:rsidRPr="001936DE">
        <w:rPr>
          <w:rFonts w:cs="Arial"/>
          <w:szCs w:val="24"/>
        </w:rPr>
        <w:t xml:space="preserve"> with </w:t>
      </w:r>
      <w:r w:rsidR="009C442C" w:rsidRPr="001936DE">
        <w:rPr>
          <w:rFonts w:cs="Arial"/>
          <w:szCs w:val="24"/>
        </w:rPr>
        <w:t>a</w:t>
      </w:r>
      <w:r w:rsidR="008808DE" w:rsidRPr="001936DE">
        <w:rPr>
          <w:rFonts w:cs="Arial"/>
          <w:szCs w:val="24"/>
        </w:rPr>
        <w:t xml:space="preserve"> </w:t>
      </w:r>
      <w:r w:rsidR="009C442C" w:rsidRPr="001936DE">
        <w:rPr>
          <w:rFonts w:cs="Arial"/>
          <w:szCs w:val="24"/>
        </w:rPr>
        <w:t xml:space="preserve">Teledyne ISCO Portable Sampler. The sampler either </w:t>
      </w:r>
      <w:r w:rsidR="008808DE" w:rsidRPr="001936DE">
        <w:rPr>
          <w:rFonts w:cs="Arial"/>
          <w:szCs w:val="24"/>
        </w:rPr>
        <w:t xml:space="preserve">collects water samples </w:t>
      </w:r>
      <w:r w:rsidR="0072515C">
        <w:rPr>
          <w:rFonts w:cs="Arial"/>
          <w:szCs w:val="24"/>
        </w:rPr>
        <w:t xml:space="preserve">at set time intervals </w:t>
      </w:r>
      <w:r w:rsidR="008808DE" w:rsidRPr="001936DE">
        <w:rPr>
          <w:rFonts w:cs="Arial"/>
          <w:szCs w:val="24"/>
        </w:rPr>
        <w:t xml:space="preserve">or </w:t>
      </w:r>
      <w:r w:rsidR="000A27EA">
        <w:rPr>
          <w:rFonts w:cs="Arial"/>
          <w:szCs w:val="24"/>
        </w:rPr>
        <w:t xml:space="preserve">collects </w:t>
      </w:r>
      <w:r w:rsidR="0072515C">
        <w:rPr>
          <w:rFonts w:cs="Arial"/>
          <w:szCs w:val="24"/>
        </w:rPr>
        <w:t xml:space="preserve">samples </w:t>
      </w:r>
      <w:r w:rsidR="000A27EA">
        <w:rPr>
          <w:rFonts w:cs="Arial"/>
          <w:szCs w:val="24"/>
        </w:rPr>
        <w:t>based on water flow conditions.</w:t>
      </w:r>
      <w:r w:rsidR="008808DE" w:rsidRPr="001936DE">
        <w:rPr>
          <w:rFonts w:cs="Arial"/>
          <w:szCs w:val="24"/>
        </w:rPr>
        <w:t xml:space="preserve"> The </w:t>
      </w:r>
      <w:r w:rsidR="0072515C">
        <w:rPr>
          <w:rFonts w:cs="Arial"/>
          <w:szCs w:val="24"/>
        </w:rPr>
        <w:t xml:space="preserve">individual </w:t>
      </w:r>
      <w:r w:rsidR="008808DE" w:rsidRPr="001936DE">
        <w:rPr>
          <w:rFonts w:cs="Arial"/>
          <w:szCs w:val="24"/>
        </w:rPr>
        <w:t xml:space="preserve">water samples are </w:t>
      </w:r>
      <w:r w:rsidR="0072515C">
        <w:rPr>
          <w:rFonts w:cs="Arial"/>
          <w:szCs w:val="24"/>
        </w:rPr>
        <w:t>aggregated</w:t>
      </w:r>
      <w:r w:rsidR="008808DE" w:rsidRPr="001936DE">
        <w:rPr>
          <w:rFonts w:cs="Arial"/>
          <w:szCs w:val="24"/>
        </w:rPr>
        <w:t xml:space="preserve"> in a 2.5 gallon Nalgene bottle</w:t>
      </w:r>
      <w:r w:rsidR="0072515C">
        <w:rPr>
          <w:rFonts w:cs="Arial"/>
          <w:szCs w:val="24"/>
        </w:rPr>
        <w:t xml:space="preserve">, which is periodically </w:t>
      </w:r>
      <w:r w:rsidR="009C442C" w:rsidRPr="001936DE">
        <w:rPr>
          <w:rFonts w:cs="Arial"/>
          <w:szCs w:val="24"/>
        </w:rPr>
        <w:t>retrieved by a research associate</w:t>
      </w:r>
      <w:r w:rsidR="008808DE" w:rsidRPr="001936DE">
        <w:rPr>
          <w:rFonts w:cs="Arial"/>
          <w:szCs w:val="24"/>
        </w:rPr>
        <w:t xml:space="preserve">. All samples collected by UT AgResearch are submitted to the BESS Water Quality Laboratory for analysis, which includes </w:t>
      </w:r>
      <w:r w:rsidR="008808DE" w:rsidRPr="001936DE">
        <w:rPr>
          <w:rFonts w:cs="Arial"/>
          <w:i/>
          <w:szCs w:val="24"/>
        </w:rPr>
        <w:t xml:space="preserve">E.coli, </w:t>
      </w:r>
      <w:r w:rsidR="008808DE" w:rsidRPr="001936DE">
        <w:rPr>
          <w:rFonts w:cs="Arial"/>
          <w:szCs w:val="24"/>
        </w:rPr>
        <w:t xml:space="preserve">total solids (ppm), biochemical oxygen demand, total nitrogen (ppm), chlorine (ppm), nitrate (ppm), and nitrite (ppm). </w:t>
      </w:r>
      <w:r w:rsidR="008808DE" w:rsidRPr="004842E4">
        <w:rPr>
          <w:rFonts w:cs="Arial"/>
          <w:szCs w:val="24"/>
        </w:rPr>
        <w:t xml:space="preserve">In addition to surface water monitoring, air sampling at the LRAEU </w:t>
      </w:r>
      <w:r w:rsidR="004842E4" w:rsidRPr="004842E4">
        <w:rPr>
          <w:rFonts w:cs="Arial"/>
          <w:szCs w:val="24"/>
        </w:rPr>
        <w:t xml:space="preserve">began </w:t>
      </w:r>
      <w:r w:rsidR="008808DE" w:rsidRPr="004842E4">
        <w:rPr>
          <w:rFonts w:cs="Arial"/>
          <w:szCs w:val="24"/>
        </w:rPr>
        <w:t xml:space="preserve">in September </w:t>
      </w:r>
      <w:r w:rsidR="000A27EA" w:rsidRPr="004842E4">
        <w:rPr>
          <w:rFonts w:cs="Arial"/>
          <w:szCs w:val="24"/>
        </w:rPr>
        <w:t>2008</w:t>
      </w:r>
      <w:r w:rsidR="000A27EA">
        <w:rPr>
          <w:rFonts w:cs="Arial"/>
          <w:szCs w:val="24"/>
        </w:rPr>
        <w:t xml:space="preserve"> </w:t>
      </w:r>
      <w:r w:rsidR="008808DE" w:rsidRPr="001936DE">
        <w:rPr>
          <w:rFonts w:cs="Arial"/>
          <w:szCs w:val="24"/>
        </w:rPr>
        <w:t>for ammonia, nitrous oxide, carbon dioxide, methane, and water vapor</w:t>
      </w:r>
      <w:r w:rsidR="00A0096E">
        <w:rPr>
          <w:rFonts w:cs="Arial"/>
          <w:szCs w:val="24"/>
        </w:rPr>
        <w:t xml:space="preserve">. Since 2006 </w:t>
      </w:r>
      <w:r w:rsidR="008808DE" w:rsidRPr="001936DE">
        <w:rPr>
          <w:rFonts w:cs="Arial"/>
          <w:szCs w:val="24"/>
        </w:rPr>
        <w:t xml:space="preserve"> </w:t>
      </w:r>
      <w:r w:rsidR="00A0096E">
        <w:rPr>
          <w:rFonts w:cs="Arial"/>
          <w:szCs w:val="24"/>
        </w:rPr>
        <w:t>a</w:t>
      </w:r>
      <w:r w:rsidR="008808DE" w:rsidRPr="001936DE">
        <w:rPr>
          <w:rFonts w:cs="Arial"/>
          <w:szCs w:val="24"/>
        </w:rPr>
        <w:t xml:space="preserve"> weather station was added by the UT AgResearch that collects meteorological data on wind speed, wind direction, rainfall, soil </w:t>
      </w:r>
      <w:r w:rsidR="000A27EA">
        <w:rPr>
          <w:rFonts w:cs="Arial"/>
          <w:szCs w:val="24"/>
        </w:rPr>
        <w:t>temperature</w:t>
      </w:r>
      <w:r w:rsidR="008808DE" w:rsidRPr="001936DE">
        <w:rPr>
          <w:rFonts w:cs="Arial"/>
          <w:szCs w:val="24"/>
        </w:rPr>
        <w:t xml:space="preserve"> ( at a depth of </w:t>
      </w:r>
      <w:r w:rsidR="0072515C">
        <w:rPr>
          <w:rFonts w:cs="Arial"/>
          <w:szCs w:val="24"/>
        </w:rPr>
        <w:t xml:space="preserve">15.2 cm </w:t>
      </w:r>
      <w:r w:rsidR="008808DE" w:rsidRPr="001936DE">
        <w:rPr>
          <w:rFonts w:cs="Arial"/>
          <w:szCs w:val="24"/>
        </w:rPr>
        <w:t xml:space="preserve">), humidity, incident sunlight, and air temperature. </w:t>
      </w:r>
    </w:p>
    <w:p w:rsidR="00116FAD" w:rsidRDefault="00116FAD" w:rsidP="00AB4C97">
      <w:pPr>
        <w:pStyle w:val="NoSpacing"/>
        <w:spacing w:line="480" w:lineRule="auto"/>
        <w:rPr>
          <w:rFonts w:cs="Arial"/>
          <w:szCs w:val="24"/>
        </w:rPr>
      </w:pPr>
    </w:p>
    <w:p w:rsidR="00631925" w:rsidRDefault="00C4084A" w:rsidP="00AB4C97">
      <w:pPr>
        <w:pStyle w:val="NoSpacing"/>
        <w:spacing w:line="480" w:lineRule="auto"/>
        <w:rPr>
          <w:rFonts w:cs="Arial"/>
          <w:szCs w:val="24"/>
        </w:rPr>
      </w:pPr>
      <w:r w:rsidRPr="001936DE">
        <w:rPr>
          <w:rFonts w:cs="Arial"/>
          <w:szCs w:val="24"/>
        </w:rPr>
        <w:t xml:space="preserve">Prior to the LREAEU being </w:t>
      </w:r>
      <w:r w:rsidR="00412578" w:rsidRPr="001936DE">
        <w:rPr>
          <w:rFonts w:cs="Arial"/>
          <w:szCs w:val="24"/>
        </w:rPr>
        <w:t xml:space="preserve">established on its current site, the flood plain portion of the property was managed by a tenant farmer, who applied commercial fertilizer to the cropland. No data exists on application rates or type of fertilizer. </w:t>
      </w:r>
      <w:r w:rsidR="0075127E">
        <w:rPr>
          <w:rFonts w:cs="Arial"/>
          <w:szCs w:val="24"/>
        </w:rPr>
        <w:t>Thus,</w:t>
      </w:r>
      <w:r w:rsidR="00412578" w:rsidRPr="001936DE">
        <w:rPr>
          <w:rFonts w:cs="Arial"/>
          <w:szCs w:val="24"/>
        </w:rPr>
        <w:t xml:space="preserve"> the site is not “pristine”, but there were no cows on site or liquid animal waste being applied as a fertilizer, which marks a major shift </w:t>
      </w:r>
      <w:r w:rsidR="00631925">
        <w:rPr>
          <w:rFonts w:cs="Arial"/>
          <w:szCs w:val="24"/>
        </w:rPr>
        <w:t>in site management.</w:t>
      </w:r>
    </w:p>
    <w:p w:rsidR="00C313AC" w:rsidRPr="001936DE" w:rsidRDefault="00412578" w:rsidP="00AB4C97">
      <w:pPr>
        <w:pStyle w:val="NoSpacing"/>
        <w:spacing w:line="480" w:lineRule="auto"/>
        <w:rPr>
          <w:rFonts w:cs="Arial"/>
          <w:szCs w:val="24"/>
        </w:rPr>
      </w:pPr>
      <w:r w:rsidRPr="001936DE">
        <w:rPr>
          <w:rFonts w:cs="Arial"/>
          <w:szCs w:val="24"/>
        </w:rPr>
        <w:lastRenderedPageBreak/>
        <w:t xml:space="preserve">The first time liquid manure was applied </w:t>
      </w:r>
      <w:r w:rsidR="0062101D">
        <w:rPr>
          <w:rFonts w:cs="Arial"/>
          <w:szCs w:val="24"/>
        </w:rPr>
        <w:t xml:space="preserve">was </w:t>
      </w:r>
      <w:r w:rsidR="00C313AC" w:rsidRPr="001936DE">
        <w:rPr>
          <w:rFonts w:cs="Arial"/>
          <w:szCs w:val="24"/>
        </w:rPr>
        <w:t>in late spring 2012</w:t>
      </w:r>
      <w:r w:rsidRPr="001936DE">
        <w:rPr>
          <w:rFonts w:cs="Arial"/>
          <w:szCs w:val="24"/>
        </w:rPr>
        <w:t xml:space="preserve"> at a rate </w:t>
      </w:r>
      <w:r w:rsidR="00D952D0" w:rsidRPr="001936DE">
        <w:rPr>
          <w:rFonts w:cs="Arial"/>
          <w:szCs w:val="24"/>
        </w:rPr>
        <w:t>of 150,000 liters per hectare</w:t>
      </w:r>
      <w:r w:rsidRPr="001936DE">
        <w:rPr>
          <w:rFonts w:cs="Arial"/>
          <w:szCs w:val="24"/>
        </w:rPr>
        <w:t xml:space="preserve">. </w:t>
      </w:r>
      <w:r w:rsidR="00C313AC" w:rsidRPr="001936DE">
        <w:rPr>
          <w:rFonts w:cs="Arial"/>
          <w:szCs w:val="24"/>
        </w:rPr>
        <w:t xml:space="preserve">The second manure application occurred in the fall of 2012, at a similar application rate. Neither of these applications is included in this thesis, but </w:t>
      </w:r>
      <w:r w:rsidR="00DB522F">
        <w:rPr>
          <w:rFonts w:cs="Arial"/>
          <w:szCs w:val="24"/>
        </w:rPr>
        <w:t xml:space="preserve">preliminary data on </w:t>
      </w:r>
      <w:r w:rsidR="00C313AC" w:rsidRPr="001936DE">
        <w:rPr>
          <w:rFonts w:cs="Arial"/>
          <w:szCs w:val="24"/>
        </w:rPr>
        <w:t xml:space="preserve">the first </w:t>
      </w:r>
      <w:r w:rsidR="007E533C">
        <w:rPr>
          <w:rFonts w:cs="Arial"/>
          <w:szCs w:val="24"/>
        </w:rPr>
        <w:t xml:space="preserve">application </w:t>
      </w:r>
      <w:r w:rsidR="00C313AC" w:rsidRPr="001936DE">
        <w:rPr>
          <w:rFonts w:cs="Arial"/>
          <w:szCs w:val="24"/>
        </w:rPr>
        <w:t>was studied by Mr. Hunter</w:t>
      </w:r>
      <w:r w:rsidR="0062101D">
        <w:rPr>
          <w:rFonts w:cs="Arial"/>
          <w:szCs w:val="24"/>
        </w:rPr>
        <w:t xml:space="preserve"> in his</w:t>
      </w:r>
      <w:r w:rsidR="00DB522F">
        <w:rPr>
          <w:rFonts w:cs="Arial"/>
          <w:szCs w:val="24"/>
        </w:rPr>
        <w:t xml:space="preserve"> 2013 </w:t>
      </w:r>
      <w:r w:rsidR="0062101D">
        <w:rPr>
          <w:rFonts w:cs="Arial"/>
          <w:szCs w:val="24"/>
        </w:rPr>
        <w:t>thesis</w:t>
      </w:r>
      <w:r w:rsidR="00C313AC" w:rsidRPr="001936DE">
        <w:rPr>
          <w:rFonts w:cs="Arial"/>
          <w:szCs w:val="24"/>
        </w:rPr>
        <w:t xml:space="preserve">. </w:t>
      </w:r>
    </w:p>
    <w:p w:rsidR="00C313AC" w:rsidRPr="001936DE" w:rsidRDefault="00C313AC" w:rsidP="00AB4C97">
      <w:pPr>
        <w:pStyle w:val="NoSpacing"/>
        <w:spacing w:line="480" w:lineRule="auto"/>
        <w:rPr>
          <w:rFonts w:cs="Arial"/>
          <w:szCs w:val="24"/>
        </w:rPr>
      </w:pPr>
    </w:p>
    <w:p w:rsidR="00AB4C97" w:rsidRDefault="00C313AC" w:rsidP="00AB4C97">
      <w:pPr>
        <w:pStyle w:val="NoSpacing"/>
        <w:spacing w:line="480" w:lineRule="auto"/>
        <w:rPr>
          <w:rFonts w:cs="Arial"/>
          <w:szCs w:val="24"/>
        </w:rPr>
      </w:pPr>
      <w:r w:rsidRPr="001936DE">
        <w:rPr>
          <w:rFonts w:cs="Arial"/>
          <w:szCs w:val="24"/>
        </w:rPr>
        <w:t xml:space="preserve">The liquid manure applications analyzed in this thesis </w:t>
      </w:r>
      <w:proofErr w:type="gramStart"/>
      <w:r w:rsidR="003D5850">
        <w:rPr>
          <w:rFonts w:cs="Arial"/>
          <w:szCs w:val="24"/>
        </w:rPr>
        <w:t xml:space="preserve">occurred </w:t>
      </w:r>
      <w:r w:rsidRPr="001936DE">
        <w:rPr>
          <w:rFonts w:cs="Arial"/>
          <w:szCs w:val="24"/>
        </w:rPr>
        <w:t xml:space="preserve"> May</w:t>
      </w:r>
      <w:proofErr w:type="gramEnd"/>
      <w:r w:rsidRPr="001936DE">
        <w:rPr>
          <w:rFonts w:cs="Arial"/>
          <w:szCs w:val="24"/>
        </w:rPr>
        <w:t xml:space="preserve"> 29</w:t>
      </w:r>
      <w:r w:rsidRPr="001936DE">
        <w:rPr>
          <w:rFonts w:cs="Arial"/>
          <w:szCs w:val="24"/>
          <w:vertAlign w:val="superscript"/>
        </w:rPr>
        <w:t>th</w:t>
      </w:r>
      <w:r w:rsidRPr="001936DE">
        <w:rPr>
          <w:rFonts w:cs="Arial"/>
          <w:szCs w:val="24"/>
        </w:rPr>
        <w:t xml:space="preserve"> to 31</w:t>
      </w:r>
      <w:r w:rsidRPr="001936DE">
        <w:rPr>
          <w:rFonts w:cs="Arial"/>
          <w:szCs w:val="24"/>
          <w:vertAlign w:val="superscript"/>
        </w:rPr>
        <w:t>st</w:t>
      </w:r>
      <w:r w:rsidRPr="001936DE">
        <w:rPr>
          <w:rFonts w:cs="Arial"/>
          <w:szCs w:val="24"/>
        </w:rPr>
        <w:t xml:space="preserve"> of 2013, November 4</w:t>
      </w:r>
      <w:r w:rsidRPr="001936DE">
        <w:rPr>
          <w:rFonts w:cs="Arial"/>
          <w:szCs w:val="24"/>
          <w:vertAlign w:val="superscript"/>
        </w:rPr>
        <w:t>th</w:t>
      </w:r>
      <w:r w:rsidRPr="001936DE">
        <w:rPr>
          <w:rFonts w:cs="Arial"/>
          <w:szCs w:val="24"/>
        </w:rPr>
        <w:t xml:space="preserve"> to 8</w:t>
      </w:r>
      <w:r w:rsidRPr="001936DE">
        <w:rPr>
          <w:rFonts w:cs="Arial"/>
          <w:szCs w:val="24"/>
          <w:vertAlign w:val="superscript"/>
        </w:rPr>
        <w:t>th</w:t>
      </w:r>
      <w:r w:rsidRPr="001936DE">
        <w:rPr>
          <w:rFonts w:cs="Arial"/>
          <w:szCs w:val="24"/>
        </w:rPr>
        <w:t xml:space="preserve"> of 2013, and May </w:t>
      </w:r>
      <w:r w:rsidR="00BF0584">
        <w:rPr>
          <w:rFonts w:cs="Arial"/>
          <w:szCs w:val="24"/>
        </w:rPr>
        <w:t>21st</w:t>
      </w:r>
      <w:r w:rsidRPr="001936DE">
        <w:rPr>
          <w:rFonts w:cs="Arial"/>
          <w:szCs w:val="24"/>
        </w:rPr>
        <w:t xml:space="preserve"> </w:t>
      </w:r>
      <w:r w:rsidR="00BF0584">
        <w:rPr>
          <w:rFonts w:cs="Arial"/>
          <w:szCs w:val="24"/>
        </w:rPr>
        <w:t>to 24</w:t>
      </w:r>
      <w:r w:rsidR="00BF0584" w:rsidRPr="00BF0584">
        <w:rPr>
          <w:rFonts w:cs="Arial"/>
          <w:szCs w:val="24"/>
          <w:vertAlign w:val="superscript"/>
        </w:rPr>
        <w:t>th</w:t>
      </w:r>
      <w:r w:rsidR="00BF0584">
        <w:rPr>
          <w:rFonts w:cs="Arial"/>
          <w:szCs w:val="24"/>
        </w:rPr>
        <w:t xml:space="preserve"> </w:t>
      </w:r>
      <w:r w:rsidRPr="001936DE">
        <w:rPr>
          <w:rFonts w:cs="Arial"/>
          <w:szCs w:val="24"/>
        </w:rPr>
        <w:t xml:space="preserve">of 2014. </w:t>
      </w:r>
      <w:r w:rsidR="00AB4C97" w:rsidRPr="001936DE">
        <w:rPr>
          <w:rFonts w:cs="Arial"/>
          <w:szCs w:val="24"/>
        </w:rPr>
        <w:t xml:space="preserve">Both applications in 2013 involved applying an average of </w:t>
      </w:r>
      <w:r w:rsidR="00D952D0" w:rsidRPr="001936DE">
        <w:rPr>
          <w:rFonts w:cs="Arial"/>
          <w:szCs w:val="24"/>
        </w:rPr>
        <w:t>1</w:t>
      </w:r>
      <w:r w:rsidR="007B7519">
        <w:rPr>
          <w:rFonts w:cs="Arial"/>
          <w:szCs w:val="24"/>
        </w:rPr>
        <w:t>40</w:t>
      </w:r>
      <w:r w:rsidR="00D952D0" w:rsidRPr="001936DE">
        <w:rPr>
          <w:rFonts w:cs="Arial"/>
          <w:szCs w:val="24"/>
        </w:rPr>
        <w:t>,000 liters per hectare</w:t>
      </w:r>
      <w:r w:rsidR="003D5850">
        <w:rPr>
          <w:rFonts w:cs="Arial"/>
          <w:szCs w:val="24"/>
        </w:rPr>
        <w:t xml:space="preserve"> across approximately 81 hectares</w:t>
      </w:r>
      <w:r w:rsidR="00AB4C97" w:rsidRPr="001936DE">
        <w:rPr>
          <w:rFonts w:cs="Arial"/>
          <w:szCs w:val="24"/>
        </w:rPr>
        <w:t xml:space="preserve">, while the application in the spring of 2014 was </w:t>
      </w:r>
      <w:r w:rsidR="007B7519">
        <w:rPr>
          <w:rFonts w:cs="Arial"/>
          <w:szCs w:val="24"/>
        </w:rPr>
        <w:t>178,000</w:t>
      </w:r>
      <w:r w:rsidR="00AB4C97" w:rsidRPr="001936DE">
        <w:rPr>
          <w:rFonts w:cs="Arial"/>
          <w:szCs w:val="24"/>
        </w:rPr>
        <w:t xml:space="preserve"> </w:t>
      </w:r>
      <w:r w:rsidR="00D952D0" w:rsidRPr="001936DE">
        <w:rPr>
          <w:rFonts w:cs="Arial"/>
          <w:szCs w:val="24"/>
        </w:rPr>
        <w:t>liters per hectare</w:t>
      </w:r>
      <w:r w:rsidR="003D5850">
        <w:rPr>
          <w:rFonts w:cs="Arial"/>
          <w:szCs w:val="24"/>
        </w:rPr>
        <w:t xml:space="preserve"> across approximately 81 hectares</w:t>
      </w:r>
      <w:r w:rsidR="00AB4C97" w:rsidRPr="001936DE">
        <w:rPr>
          <w:rFonts w:cs="Arial"/>
          <w:szCs w:val="24"/>
        </w:rPr>
        <w:t xml:space="preserve">. </w:t>
      </w:r>
      <w:r w:rsidR="002F2954">
        <w:rPr>
          <w:rFonts w:cs="Arial"/>
          <w:szCs w:val="24"/>
        </w:rPr>
        <w:t xml:space="preserve">The liquid manure was generated on site by the Holstein cows, and stored in an above ground holding tank, after having </w:t>
      </w:r>
      <w:r w:rsidR="003D5850">
        <w:rPr>
          <w:rFonts w:cs="Arial"/>
          <w:szCs w:val="24"/>
        </w:rPr>
        <w:t>some</w:t>
      </w:r>
      <w:r w:rsidR="002F2954">
        <w:rPr>
          <w:rFonts w:cs="Arial"/>
          <w:szCs w:val="24"/>
        </w:rPr>
        <w:t xml:space="preserve"> solids separated from the liquids. </w:t>
      </w:r>
      <w:r w:rsidRPr="001936DE">
        <w:rPr>
          <w:rFonts w:cs="Arial"/>
          <w:szCs w:val="24"/>
        </w:rPr>
        <w:t>In these applications, liquid manure was pumped directly</w:t>
      </w:r>
      <w:r w:rsidR="00116FAD">
        <w:rPr>
          <w:rFonts w:cs="Arial"/>
          <w:szCs w:val="24"/>
        </w:rPr>
        <w:t xml:space="preserve"> from a large above ground tank, with a volume </w:t>
      </w:r>
      <w:r w:rsidR="003D5850">
        <w:rPr>
          <w:rFonts w:cs="Arial"/>
          <w:szCs w:val="24"/>
        </w:rPr>
        <w:t xml:space="preserve">maximum capacity </w:t>
      </w:r>
      <w:r w:rsidR="00116FAD">
        <w:rPr>
          <w:rFonts w:cs="Arial"/>
          <w:szCs w:val="24"/>
        </w:rPr>
        <w:t xml:space="preserve">of seventy-five million liters, </w:t>
      </w:r>
      <w:r w:rsidRPr="001936DE">
        <w:rPr>
          <w:rFonts w:cs="Arial"/>
          <w:szCs w:val="24"/>
        </w:rPr>
        <w:t xml:space="preserve">via a hose to a spreader </w:t>
      </w:r>
      <w:r w:rsidR="00CD5CF8" w:rsidRPr="001936DE">
        <w:rPr>
          <w:rFonts w:cs="Arial"/>
          <w:szCs w:val="24"/>
        </w:rPr>
        <w:t>pulled by</w:t>
      </w:r>
      <w:r w:rsidRPr="001936DE">
        <w:rPr>
          <w:rFonts w:cs="Arial"/>
          <w:szCs w:val="24"/>
        </w:rPr>
        <w:t xml:space="preserve"> a tractor</w:t>
      </w:r>
      <w:r w:rsidR="008E4C61">
        <w:rPr>
          <w:rFonts w:cs="Arial"/>
          <w:szCs w:val="24"/>
        </w:rPr>
        <w:t>.</w:t>
      </w:r>
      <w:r w:rsidR="00CD5CF8" w:rsidRPr="001936DE">
        <w:rPr>
          <w:rFonts w:cs="Arial"/>
          <w:szCs w:val="24"/>
        </w:rPr>
        <w:t xml:space="preserve"> </w:t>
      </w:r>
    </w:p>
    <w:p w:rsidR="00A512EF" w:rsidRDefault="00A512EF" w:rsidP="00AB4C97">
      <w:pPr>
        <w:pStyle w:val="NoSpacing"/>
        <w:spacing w:line="480" w:lineRule="auto"/>
        <w:rPr>
          <w:rFonts w:cs="Arial"/>
          <w:szCs w:val="24"/>
        </w:rPr>
      </w:pPr>
    </w:p>
    <w:p w:rsidR="00A512EF" w:rsidRPr="001936DE" w:rsidRDefault="00087898" w:rsidP="00AB4C97">
      <w:pPr>
        <w:pStyle w:val="NoSpacing"/>
        <w:spacing w:line="480" w:lineRule="auto"/>
        <w:rPr>
          <w:rFonts w:cs="Arial"/>
          <w:szCs w:val="24"/>
        </w:rPr>
      </w:pPr>
      <w:r>
        <w:rPr>
          <w:rFonts w:cs="Arial"/>
          <w:szCs w:val="24"/>
        </w:rPr>
        <w:t>In g</w:t>
      </w:r>
      <w:r w:rsidR="00A512EF" w:rsidRPr="001936DE">
        <w:rPr>
          <w:rFonts w:cs="Arial"/>
          <w:szCs w:val="24"/>
        </w:rPr>
        <w:t>roundwater sampling by Mr. Hunter</w:t>
      </w:r>
      <w:r>
        <w:rPr>
          <w:rFonts w:cs="Arial"/>
          <w:szCs w:val="24"/>
        </w:rPr>
        <w:t>,</w:t>
      </w:r>
      <w:r w:rsidR="00A512EF" w:rsidRPr="001936DE">
        <w:rPr>
          <w:rFonts w:cs="Arial"/>
          <w:szCs w:val="24"/>
        </w:rPr>
        <w:t xml:space="preserve"> positive results for </w:t>
      </w:r>
      <w:proofErr w:type="gramStart"/>
      <w:r w:rsidR="00A512EF" w:rsidRPr="001936DE">
        <w:rPr>
          <w:rFonts w:cs="Arial"/>
          <w:i/>
          <w:szCs w:val="24"/>
        </w:rPr>
        <w:t xml:space="preserve">E.coli </w:t>
      </w:r>
      <w:r>
        <w:rPr>
          <w:rFonts w:cs="Arial"/>
          <w:szCs w:val="24"/>
        </w:rPr>
        <w:t xml:space="preserve"> were</w:t>
      </w:r>
      <w:proofErr w:type="gramEnd"/>
      <w:r>
        <w:rPr>
          <w:rFonts w:cs="Arial"/>
          <w:szCs w:val="24"/>
        </w:rPr>
        <w:t xml:space="preserve"> found </w:t>
      </w:r>
      <w:r w:rsidR="00A512EF" w:rsidRPr="001936DE">
        <w:rPr>
          <w:rFonts w:cs="Arial"/>
          <w:szCs w:val="24"/>
        </w:rPr>
        <w:t>in every well sampled at the LRAEU at least once, with results ranging from 1 to 23 MPN/100mls. The wells that were the most impacted by fertilizer and manure applications during Mr. Hunter’s study were the wells close</w:t>
      </w:r>
      <w:r w:rsidR="00A512EF">
        <w:rPr>
          <w:rFonts w:cs="Arial"/>
          <w:szCs w:val="24"/>
        </w:rPr>
        <w:t>st to the central drainage (W</w:t>
      </w:r>
      <w:r w:rsidR="007F0E4A">
        <w:rPr>
          <w:rFonts w:cs="Arial"/>
          <w:szCs w:val="24"/>
        </w:rPr>
        <w:t>10B, W5A</w:t>
      </w:r>
      <w:r w:rsidR="00A512EF">
        <w:rPr>
          <w:rFonts w:cs="Arial"/>
          <w:szCs w:val="24"/>
        </w:rPr>
        <w:t>, W</w:t>
      </w:r>
      <w:r w:rsidR="007F0E4A">
        <w:rPr>
          <w:rFonts w:cs="Arial"/>
          <w:szCs w:val="24"/>
        </w:rPr>
        <w:t>5B</w:t>
      </w:r>
      <w:r w:rsidR="00A512EF" w:rsidRPr="001936DE">
        <w:rPr>
          <w:rFonts w:cs="Arial"/>
          <w:szCs w:val="24"/>
        </w:rPr>
        <w:t xml:space="preserve">), and those along the edge of the property due to the increase in hydraulic gradient to the Little River and </w:t>
      </w:r>
      <w:proofErr w:type="spellStart"/>
      <w:r w:rsidR="00A512EF" w:rsidRPr="001936DE">
        <w:rPr>
          <w:rFonts w:cs="Arial"/>
          <w:szCs w:val="24"/>
        </w:rPr>
        <w:t>Ellejoy</w:t>
      </w:r>
      <w:proofErr w:type="spellEnd"/>
      <w:r w:rsidR="00A512EF" w:rsidRPr="001936DE">
        <w:rPr>
          <w:rFonts w:cs="Arial"/>
          <w:szCs w:val="24"/>
        </w:rPr>
        <w:t xml:space="preserve"> Creek. </w:t>
      </w:r>
      <w:r w:rsidR="00A512EF">
        <w:rPr>
          <w:rFonts w:cs="Arial"/>
          <w:szCs w:val="24"/>
        </w:rPr>
        <w:t xml:space="preserve">Since there was an observed impact in the wells, </w:t>
      </w:r>
      <w:r>
        <w:rPr>
          <w:rFonts w:cs="Arial"/>
          <w:szCs w:val="24"/>
        </w:rPr>
        <w:t xml:space="preserve">it appeared </w:t>
      </w:r>
      <w:r w:rsidR="00A512EF">
        <w:rPr>
          <w:rFonts w:cs="Arial"/>
          <w:szCs w:val="24"/>
        </w:rPr>
        <w:t xml:space="preserve">there was a need to better understand the transport pathways (drainage tiles, groundwater, surface runoff, etc.). </w:t>
      </w:r>
      <w:r w:rsidR="00A512EF" w:rsidRPr="001936DE">
        <w:rPr>
          <w:rFonts w:cs="Arial"/>
          <w:szCs w:val="24"/>
        </w:rPr>
        <w:t xml:space="preserve">Mr. Hunter’s analysis also </w:t>
      </w:r>
      <w:r w:rsidR="00A512EF" w:rsidRPr="001936DE">
        <w:rPr>
          <w:rFonts w:cs="Arial"/>
          <w:szCs w:val="24"/>
        </w:rPr>
        <w:lastRenderedPageBreak/>
        <w:t>concluded that a small incremental increase in nutrients in the groundwater occurred after cows arrived and after crop cultivation began</w:t>
      </w:r>
      <w:r w:rsidR="00A512EF">
        <w:rPr>
          <w:rFonts w:cs="Arial"/>
          <w:szCs w:val="24"/>
        </w:rPr>
        <w:t xml:space="preserve">. This conclusion was based on the fact background water samples at the LRAEU were similar to other groundwater parameters in the southeast of the United States, but after operations began at the dairy small increases in nutrients occurred.  </w:t>
      </w:r>
    </w:p>
    <w:p w:rsidR="00383E94" w:rsidRDefault="00383E94" w:rsidP="00383E94">
      <w:pPr>
        <w:pStyle w:val="NoSpacing"/>
        <w:spacing w:line="480" w:lineRule="auto"/>
        <w:jc w:val="center"/>
        <w:rPr>
          <w:rFonts w:cs="Arial"/>
          <w:b/>
          <w:szCs w:val="24"/>
        </w:rPr>
      </w:pPr>
    </w:p>
    <w:p w:rsidR="00F372CD" w:rsidRDefault="00F372CD" w:rsidP="009B1991">
      <w:pPr>
        <w:pStyle w:val="NoSpacing"/>
        <w:spacing w:line="480" w:lineRule="auto"/>
        <w:rPr>
          <w:rFonts w:cs="Arial"/>
          <w:b/>
          <w:szCs w:val="24"/>
        </w:rPr>
      </w:pPr>
    </w:p>
    <w:p w:rsidR="005C1552" w:rsidRDefault="005C1552" w:rsidP="009B1991">
      <w:pPr>
        <w:pStyle w:val="NoSpacing"/>
        <w:spacing w:line="480" w:lineRule="auto"/>
        <w:rPr>
          <w:rFonts w:cs="Arial"/>
          <w:b/>
          <w:szCs w:val="24"/>
        </w:rPr>
      </w:pPr>
    </w:p>
    <w:p w:rsidR="005C1552" w:rsidRDefault="005C1552" w:rsidP="009B1991">
      <w:pPr>
        <w:pStyle w:val="NoSpacing"/>
        <w:spacing w:line="480" w:lineRule="auto"/>
        <w:rPr>
          <w:rFonts w:cs="Arial"/>
          <w:b/>
          <w:szCs w:val="24"/>
        </w:rPr>
      </w:pPr>
    </w:p>
    <w:p w:rsidR="005C1552" w:rsidRDefault="005C1552" w:rsidP="009B1991">
      <w:pPr>
        <w:pStyle w:val="NoSpacing"/>
        <w:spacing w:line="480" w:lineRule="auto"/>
        <w:rPr>
          <w:rFonts w:cs="Arial"/>
          <w:b/>
          <w:szCs w:val="24"/>
        </w:rPr>
      </w:pPr>
    </w:p>
    <w:p w:rsidR="005C1552" w:rsidRDefault="005C1552" w:rsidP="009B1991">
      <w:pPr>
        <w:pStyle w:val="NoSpacing"/>
        <w:spacing w:line="480" w:lineRule="auto"/>
        <w:rPr>
          <w:rFonts w:cs="Arial"/>
          <w:b/>
          <w:szCs w:val="24"/>
        </w:rPr>
      </w:pPr>
    </w:p>
    <w:p w:rsidR="005C1552" w:rsidRDefault="005C1552" w:rsidP="009B1991">
      <w:pPr>
        <w:pStyle w:val="NoSpacing"/>
        <w:spacing w:line="480" w:lineRule="auto"/>
        <w:rPr>
          <w:rFonts w:cs="Arial"/>
          <w:b/>
          <w:szCs w:val="24"/>
        </w:rPr>
      </w:pPr>
    </w:p>
    <w:p w:rsidR="005C1552" w:rsidRDefault="005C1552" w:rsidP="009B1991">
      <w:pPr>
        <w:pStyle w:val="NoSpacing"/>
        <w:spacing w:line="480" w:lineRule="auto"/>
        <w:rPr>
          <w:rFonts w:cs="Arial"/>
          <w:b/>
          <w:szCs w:val="24"/>
        </w:rPr>
      </w:pPr>
    </w:p>
    <w:p w:rsidR="00212776" w:rsidRDefault="00212776" w:rsidP="009B1991">
      <w:pPr>
        <w:pStyle w:val="NoSpacing"/>
        <w:spacing w:line="480" w:lineRule="auto"/>
        <w:rPr>
          <w:rFonts w:cs="Arial"/>
          <w:b/>
          <w:szCs w:val="24"/>
        </w:rPr>
      </w:pPr>
    </w:p>
    <w:p w:rsidR="00631925" w:rsidRDefault="00631925" w:rsidP="009B1991">
      <w:pPr>
        <w:pStyle w:val="NoSpacing"/>
        <w:spacing w:line="480" w:lineRule="auto"/>
        <w:rPr>
          <w:rFonts w:cs="Arial"/>
          <w:b/>
          <w:szCs w:val="24"/>
        </w:rPr>
      </w:pPr>
    </w:p>
    <w:p w:rsidR="00631925" w:rsidRDefault="00631925" w:rsidP="009B1991">
      <w:pPr>
        <w:pStyle w:val="NoSpacing"/>
        <w:spacing w:line="480" w:lineRule="auto"/>
        <w:rPr>
          <w:rFonts w:cs="Arial"/>
          <w:b/>
          <w:szCs w:val="24"/>
        </w:rPr>
      </w:pPr>
    </w:p>
    <w:p w:rsidR="00631925" w:rsidRDefault="00631925" w:rsidP="009B1991">
      <w:pPr>
        <w:pStyle w:val="NoSpacing"/>
        <w:spacing w:line="480" w:lineRule="auto"/>
        <w:rPr>
          <w:rFonts w:cs="Arial"/>
          <w:b/>
          <w:szCs w:val="24"/>
        </w:rPr>
      </w:pPr>
    </w:p>
    <w:p w:rsidR="00631925" w:rsidRDefault="00631925" w:rsidP="009B1991">
      <w:pPr>
        <w:pStyle w:val="NoSpacing"/>
        <w:spacing w:line="480" w:lineRule="auto"/>
        <w:rPr>
          <w:rFonts w:cs="Arial"/>
          <w:b/>
          <w:szCs w:val="24"/>
        </w:rPr>
      </w:pPr>
    </w:p>
    <w:p w:rsidR="00631925" w:rsidRDefault="00631925" w:rsidP="009B1991">
      <w:pPr>
        <w:pStyle w:val="NoSpacing"/>
        <w:spacing w:line="480" w:lineRule="auto"/>
        <w:rPr>
          <w:rFonts w:cs="Arial"/>
          <w:b/>
          <w:szCs w:val="24"/>
        </w:rPr>
      </w:pPr>
    </w:p>
    <w:p w:rsidR="00631925" w:rsidRDefault="00631925" w:rsidP="009B1991">
      <w:pPr>
        <w:pStyle w:val="NoSpacing"/>
        <w:spacing w:line="480" w:lineRule="auto"/>
        <w:rPr>
          <w:rFonts w:cs="Arial"/>
          <w:b/>
          <w:szCs w:val="24"/>
        </w:rPr>
      </w:pPr>
    </w:p>
    <w:p w:rsidR="00631925" w:rsidRDefault="00631925" w:rsidP="009B1991">
      <w:pPr>
        <w:pStyle w:val="NoSpacing"/>
        <w:spacing w:line="480" w:lineRule="auto"/>
        <w:rPr>
          <w:rFonts w:cs="Arial"/>
          <w:b/>
          <w:szCs w:val="24"/>
        </w:rPr>
      </w:pPr>
    </w:p>
    <w:p w:rsidR="00631925" w:rsidRDefault="00631925" w:rsidP="009B1991">
      <w:pPr>
        <w:pStyle w:val="NoSpacing"/>
        <w:spacing w:line="480" w:lineRule="auto"/>
        <w:rPr>
          <w:rFonts w:cs="Arial"/>
          <w:b/>
          <w:szCs w:val="24"/>
        </w:rPr>
      </w:pPr>
    </w:p>
    <w:p w:rsidR="001E113C" w:rsidRPr="001936DE" w:rsidRDefault="001E113C" w:rsidP="009B1991">
      <w:pPr>
        <w:pStyle w:val="NoSpacing"/>
        <w:spacing w:line="480" w:lineRule="auto"/>
        <w:rPr>
          <w:rFonts w:cs="Arial"/>
          <w:b/>
          <w:szCs w:val="24"/>
        </w:rPr>
      </w:pPr>
    </w:p>
    <w:p w:rsidR="00610E55" w:rsidRPr="001936DE" w:rsidRDefault="006846F4" w:rsidP="0018129D">
      <w:pPr>
        <w:pStyle w:val="Heading1"/>
        <w:rPr>
          <w:rFonts w:cs="Arial"/>
        </w:rPr>
      </w:pPr>
      <w:bookmarkStart w:id="87" w:name="_Toc397869514"/>
      <w:r>
        <w:rPr>
          <w:rFonts w:cs="Arial"/>
        </w:rPr>
        <w:lastRenderedPageBreak/>
        <w:t xml:space="preserve">3. </w:t>
      </w:r>
      <w:r w:rsidR="00383E94" w:rsidRPr="001936DE">
        <w:rPr>
          <w:rFonts w:cs="Arial"/>
        </w:rPr>
        <w:t>Methods</w:t>
      </w:r>
      <w:bookmarkEnd w:id="87"/>
    </w:p>
    <w:p w:rsidR="00070D61" w:rsidRPr="001936DE" w:rsidRDefault="006846F4" w:rsidP="0018129D">
      <w:pPr>
        <w:pStyle w:val="Heading2"/>
        <w:rPr>
          <w:rFonts w:cs="Arial"/>
        </w:rPr>
      </w:pPr>
      <w:bookmarkStart w:id="88" w:name="_Toc397869515"/>
      <w:r>
        <w:rPr>
          <w:rFonts w:cs="Arial"/>
        </w:rPr>
        <w:t xml:space="preserve">3.1 </w:t>
      </w:r>
      <w:r w:rsidR="003A6694" w:rsidRPr="001936DE">
        <w:rPr>
          <w:rFonts w:cs="Arial"/>
        </w:rPr>
        <w:t xml:space="preserve">Sampling </w:t>
      </w:r>
      <w:r w:rsidR="00383E94" w:rsidRPr="001936DE">
        <w:rPr>
          <w:rFonts w:cs="Arial"/>
        </w:rPr>
        <w:t>Plan</w:t>
      </w:r>
      <w:bookmarkEnd w:id="88"/>
      <w:r w:rsidR="00383E94" w:rsidRPr="001936DE">
        <w:rPr>
          <w:rFonts w:cs="Arial"/>
        </w:rPr>
        <w:t xml:space="preserve"> </w:t>
      </w:r>
    </w:p>
    <w:p w:rsidR="00EF6B73" w:rsidRDefault="00383E94" w:rsidP="000B0EA7">
      <w:pPr>
        <w:pStyle w:val="NoSpacing"/>
        <w:spacing w:line="480" w:lineRule="auto"/>
        <w:rPr>
          <w:rFonts w:cs="Arial"/>
          <w:szCs w:val="24"/>
        </w:rPr>
      </w:pPr>
      <w:r w:rsidRPr="001936DE">
        <w:rPr>
          <w:rFonts w:cs="Arial"/>
          <w:szCs w:val="24"/>
        </w:rPr>
        <w:t xml:space="preserve">Water samples </w:t>
      </w:r>
      <w:r w:rsidR="005469A0">
        <w:rPr>
          <w:rFonts w:cs="Arial"/>
          <w:szCs w:val="24"/>
        </w:rPr>
        <w:t xml:space="preserve">for this thesis </w:t>
      </w:r>
      <w:r w:rsidRPr="001936DE">
        <w:rPr>
          <w:rFonts w:cs="Arial"/>
          <w:szCs w:val="24"/>
        </w:rPr>
        <w:t>were collected</w:t>
      </w:r>
      <w:r w:rsidR="00CE7906">
        <w:rPr>
          <w:rFonts w:cs="Arial"/>
          <w:szCs w:val="24"/>
        </w:rPr>
        <w:t xml:space="preserve"> from the central drainage ditch, wells near the ditch, drainage tiles, and two sites along the Little River (</w:t>
      </w:r>
      <w:r w:rsidR="001D1DF4">
        <w:rPr>
          <w:rFonts w:cs="Arial"/>
          <w:szCs w:val="24"/>
        </w:rPr>
        <w:t xml:space="preserve">Figure 7). </w:t>
      </w:r>
      <w:r w:rsidR="00CE7906">
        <w:rPr>
          <w:rFonts w:cs="Arial"/>
          <w:szCs w:val="24"/>
        </w:rPr>
        <w:t xml:space="preserve">Samples were collected over a period </w:t>
      </w:r>
      <w:r w:rsidRPr="001936DE">
        <w:rPr>
          <w:rFonts w:cs="Arial"/>
          <w:szCs w:val="24"/>
        </w:rPr>
        <w:t>of 14</w:t>
      </w:r>
      <w:r w:rsidR="00CE7906">
        <w:rPr>
          <w:rFonts w:cs="Arial"/>
          <w:szCs w:val="24"/>
        </w:rPr>
        <w:t xml:space="preserve"> months, from </w:t>
      </w:r>
      <w:r w:rsidR="000B0EA7" w:rsidRPr="001936DE">
        <w:rPr>
          <w:rFonts w:cs="Arial"/>
          <w:szCs w:val="24"/>
        </w:rPr>
        <w:t>Apri</w:t>
      </w:r>
      <w:r w:rsidR="006F7672">
        <w:rPr>
          <w:rFonts w:cs="Arial"/>
          <w:szCs w:val="24"/>
        </w:rPr>
        <w:t xml:space="preserve">l 2013 through </w:t>
      </w:r>
      <w:r w:rsidR="00C45471">
        <w:rPr>
          <w:rFonts w:cs="Arial"/>
          <w:szCs w:val="24"/>
        </w:rPr>
        <w:t>June</w:t>
      </w:r>
      <w:r w:rsidR="006F7672">
        <w:rPr>
          <w:rFonts w:cs="Arial"/>
          <w:szCs w:val="24"/>
        </w:rPr>
        <w:t xml:space="preserve"> 2014 (</w:t>
      </w:r>
      <w:r w:rsidR="00423FC6" w:rsidRPr="001D1DF4">
        <w:rPr>
          <w:rFonts w:cs="Arial"/>
          <w:szCs w:val="24"/>
        </w:rPr>
        <w:t xml:space="preserve">Table </w:t>
      </w:r>
      <w:r w:rsidR="00423FC6">
        <w:rPr>
          <w:rFonts w:cs="Arial"/>
          <w:szCs w:val="24"/>
        </w:rPr>
        <w:t>1</w:t>
      </w:r>
      <w:r w:rsidR="000B0EA7" w:rsidRPr="001936DE">
        <w:rPr>
          <w:rFonts w:cs="Arial"/>
          <w:szCs w:val="24"/>
        </w:rPr>
        <w:t>)</w:t>
      </w:r>
      <w:r w:rsidR="005469A0">
        <w:rPr>
          <w:rFonts w:cs="Arial"/>
          <w:szCs w:val="24"/>
        </w:rPr>
        <w:t>.</w:t>
      </w:r>
      <w:r w:rsidRPr="001936DE">
        <w:rPr>
          <w:rFonts w:cs="Arial"/>
          <w:szCs w:val="24"/>
        </w:rPr>
        <w:t xml:space="preserve"> </w:t>
      </w:r>
      <w:r w:rsidR="005469A0">
        <w:rPr>
          <w:rFonts w:cs="Arial"/>
          <w:szCs w:val="24"/>
        </w:rPr>
        <w:t xml:space="preserve">This time period included </w:t>
      </w:r>
      <w:r w:rsidRPr="001936DE">
        <w:rPr>
          <w:rFonts w:cs="Arial"/>
          <w:szCs w:val="24"/>
        </w:rPr>
        <w:t>three separate manure application events</w:t>
      </w:r>
      <w:r w:rsidR="000B0EA7" w:rsidRPr="001936DE">
        <w:rPr>
          <w:rFonts w:cs="Arial"/>
          <w:szCs w:val="24"/>
        </w:rPr>
        <w:t xml:space="preserve">. </w:t>
      </w:r>
      <w:r w:rsidR="00CE7906">
        <w:rPr>
          <w:rFonts w:cs="Arial"/>
          <w:szCs w:val="24"/>
        </w:rPr>
        <w:t xml:space="preserve">During each application event, the manure was sampled 3-5 times. </w:t>
      </w:r>
      <w:r w:rsidRPr="001936DE">
        <w:rPr>
          <w:rFonts w:cs="Arial"/>
          <w:szCs w:val="24"/>
        </w:rPr>
        <w:t>Between manure applications</w:t>
      </w:r>
      <w:r w:rsidR="00CE7906">
        <w:rPr>
          <w:rFonts w:cs="Arial"/>
          <w:szCs w:val="24"/>
        </w:rPr>
        <w:t>, water</w:t>
      </w:r>
      <w:r w:rsidRPr="001936DE">
        <w:rPr>
          <w:rFonts w:cs="Arial"/>
          <w:szCs w:val="24"/>
        </w:rPr>
        <w:t xml:space="preserve"> samples were </w:t>
      </w:r>
      <w:r w:rsidR="00CD5CF8" w:rsidRPr="001936DE">
        <w:rPr>
          <w:rFonts w:cs="Arial"/>
          <w:szCs w:val="24"/>
        </w:rPr>
        <w:t>typically</w:t>
      </w:r>
      <w:r w:rsidRPr="001936DE">
        <w:rPr>
          <w:rFonts w:cs="Arial"/>
          <w:szCs w:val="24"/>
        </w:rPr>
        <w:t xml:space="preserve"> collected </w:t>
      </w:r>
      <w:r w:rsidR="00CE7906">
        <w:rPr>
          <w:rFonts w:cs="Arial"/>
          <w:szCs w:val="24"/>
        </w:rPr>
        <w:t>every 2-4 weeks</w:t>
      </w:r>
      <w:r w:rsidR="005469A0">
        <w:rPr>
          <w:rFonts w:cs="Arial"/>
          <w:szCs w:val="24"/>
        </w:rPr>
        <w:t xml:space="preserve">. </w:t>
      </w:r>
      <w:r w:rsidRPr="001936DE">
        <w:rPr>
          <w:rFonts w:cs="Arial"/>
          <w:szCs w:val="24"/>
        </w:rPr>
        <w:t>During</w:t>
      </w:r>
      <w:r w:rsidR="005469A0">
        <w:rPr>
          <w:rFonts w:cs="Arial"/>
          <w:szCs w:val="24"/>
        </w:rPr>
        <w:t xml:space="preserve"> and immediately after</w:t>
      </w:r>
      <w:r w:rsidRPr="001936DE">
        <w:rPr>
          <w:rFonts w:cs="Arial"/>
          <w:szCs w:val="24"/>
        </w:rPr>
        <w:t xml:space="preserve"> manure applications sampling was increased </w:t>
      </w:r>
      <w:r w:rsidR="007621A3" w:rsidRPr="001936DE">
        <w:rPr>
          <w:rFonts w:cs="Arial"/>
          <w:szCs w:val="24"/>
        </w:rPr>
        <w:t xml:space="preserve">to 2-3 samples </w:t>
      </w:r>
      <w:r w:rsidR="00CD5CF8" w:rsidRPr="001936DE">
        <w:rPr>
          <w:rFonts w:cs="Arial"/>
          <w:szCs w:val="24"/>
        </w:rPr>
        <w:t>per week</w:t>
      </w:r>
      <w:r w:rsidR="00186DEA">
        <w:rPr>
          <w:rFonts w:cs="Arial"/>
          <w:szCs w:val="24"/>
        </w:rPr>
        <w:t xml:space="preserve"> to capture </w:t>
      </w:r>
      <w:r w:rsidR="00CE7906">
        <w:rPr>
          <w:rFonts w:cs="Arial"/>
          <w:szCs w:val="24"/>
        </w:rPr>
        <w:t>possible impacts on water quality. Within a few weeks a</w:t>
      </w:r>
      <w:r w:rsidR="007621A3" w:rsidRPr="001936DE">
        <w:rPr>
          <w:rFonts w:cs="Arial"/>
          <w:szCs w:val="24"/>
        </w:rPr>
        <w:t>fter the manure application was completed</w:t>
      </w:r>
      <w:r w:rsidR="00186DEA">
        <w:rPr>
          <w:rFonts w:cs="Arial"/>
          <w:szCs w:val="24"/>
        </w:rPr>
        <w:t>,</w:t>
      </w:r>
      <w:r w:rsidR="007621A3" w:rsidRPr="001936DE">
        <w:rPr>
          <w:rFonts w:cs="Arial"/>
          <w:szCs w:val="24"/>
        </w:rPr>
        <w:t xml:space="preserve"> </w:t>
      </w:r>
      <w:r w:rsidR="00CE7906">
        <w:rPr>
          <w:rFonts w:cs="Arial"/>
          <w:szCs w:val="24"/>
        </w:rPr>
        <w:t xml:space="preserve">frequency of </w:t>
      </w:r>
      <w:r w:rsidR="007621A3" w:rsidRPr="001936DE">
        <w:rPr>
          <w:rFonts w:cs="Arial"/>
          <w:szCs w:val="24"/>
        </w:rPr>
        <w:t xml:space="preserve">sampling returned to </w:t>
      </w:r>
      <w:r w:rsidR="00186DEA">
        <w:rPr>
          <w:rFonts w:cs="Arial"/>
          <w:szCs w:val="24"/>
        </w:rPr>
        <w:t>the regular schedule</w:t>
      </w:r>
      <w:r w:rsidR="005469A0">
        <w:rPr>
          <w:rFonts w:cs="Arial"/>
          <w:szCs w:val="24"/>
        </w:rPr>
        <w:t xml:space="preserve">. </w:t>
      </w:r>
      <w:r w:rsidR="00675BA8" w:rsidRPr="00186DEA">
        <w:rPr>
          <w:rFonts w:cs="Arial"/>
          <w:szCs w:val="24"/>
        </w:rPr>
        <w:t>During</w:t>
      </w:r>
      <w:r w:rsidR="00760040">
        <w:rPr>
          <w:rFonts w:cs="Arial"/>
          <w:szCs w:val="24"/>
        </w:rPr>
        <w:t xml:space="preserve"> the time frame of this thesis</w:t>
      </w:r>
      <w:r w:rsidR="007B7519">
        <w:rPr>
          <w:rFonts w:cs="Arial"/>
          <w:szCs w:val="24"/>
        </w:rPr>
        <w:t>,</w:t>
      </w:r>
      <w:r w:rsidR="00760040">
        <w:rPr>
          <w:rFonts w:cs="Arial"/>
          <w:szCs w:val="24"/>
        </w:rPr>
        <w:t xml:space="preserve"> </w:t>
      </w:r>
      <w:r w:rsidR="00CE7906">
        <w:rPr>
          <w:rFonts w:cs="Arial"/>
          <w:szCs w:val="24"/>
        </w:rPr>
        <w:t xml:space="preserve">water </w:t>
      </w:r>
      <w:r w:rsidR="00760040">
        <w:rPr>
          <w:rFonts w:cs="Arial"/>
          <w:szCs w:val="24"/>
        </w:rPr>
        <w:t xml:space="preserve">samples were collected on 36 </w:t>
      </w:r>
      <w:r w:rsidR="001D1DF4">
        <w:rPr>
          <w:rFonts w:cs="Arial"/>
          <w:szCs w:val="24"/>
        </w:rPr>
        <w:t>day</w:t>
      </w:r>
      <w:r w:rsidR="006777EB">
        <w:rPr>
          <w:rFonts w:cs="Arial"/>
          <w:szCs w:val="24"/>
        </w:rPr>
        <w:t>s</w:t>
      </w:r>
      <w:r w:rsidR="00760040">
        <w:rPr>
          <w:rFonts w:cs="Arial"/>
          <w:szCs w:val="24"/>
        </w:rPr>
        <w:t xml:space="preserve"> during the </w:t>
      </w:r>
      <w:r w:rsidR="001D1DF4" w:rsidRPr="001D1DF4">
        <w:rPr>
          <w:rFonts w:cs="Arial"/>
          <w:szCs w:val="24"/>
        </w:rPr>
        <w:t>42</w:t>
      </w:r>
      <w:r w:rsidR="001D1DF4">
        <w:rPr>
          <w:rFonts w:cs="Arial"/>
          <w:szCs w:val="24"/>
        </w:rPr>
        <w:t>4</w:t>
      </w:r>
      <w:r w:rsidR="00760040">
        <w:rPr>
          <w:rFonts w:cs="Arial"/>
          <w:szCs w:val="24"/>
        </w:rPr>
        <w:t xml:space="preserve"> days covered</w:t>
      </w:r>
      <w:r w:rsidR="00D858B5">
        <w:rPr>
          <w:rFonts w:cs="Arial"/>
          <w:szCs w:val="24"/>
        </w:rPr>
        <w:t>.</w:t>
      </w:r>
      <w:r w:rsidR="00760040">
        <w:rPr>
          <w:rFonts w:cs="Arial"/>
          <w:szCs w:val="24"/>
        </w:rPr>
        <w:t xml:space="preserve"> </w:t>
      </w:r>
      <w:r w:rsidR="00CE7906">
        <w:rPr>
          <w:rFonts w:cs="Arial"/>
          <w:szCs w:val="24"/>
        </w:rPr>
        <w:t xml:space="preserve">Parameters measured during sample collection or in the laboratory are listed in Table 2. </w:t>
      </w:r>
    </w:p>
    <w:p w:rsidR="00F055C0" w:rsidRDefault="00F055C0" w:rsidP="000B0EA7">
      <w:pPr>
        <w:pStyle w:val="NoSpacing"/>
        <w:spacing w:line="480" w:lineRule="auto"/>
        <w:rPr>
          <w:rFonts w:cs="Arial"/>
          <w:szCs w:val="24"/>
        </w:rPr>
      </w:pPr>
    </w:p>
    <w:p w:rsidR="00F055C0" w:rsidRDefault="00F055C0" w:rsidP="00F055C0">
      <w:pPr>
        <w:pStyle w:val="NoSpacing"/>
        <w:spacing w:line="480" w:lineRule="auto"/>
        <w:rPr>
          <w:rFonts w:eastAsia="Times New Roman" w:cs="Arial"/>
          <w:color w:val="151515"/>
          <w:szCs w:val="24"/>
        </w:rPr>
      </w:pPr>
      <w:r>
        <w:rPr>
          <w:rFonts w:eastAsia="Times New Roman" w:cs="Arial"/>
          <w:color w:val="151515"/>
          <w:szCs w:val="24"/>
        </w:rPr>
        <w:t xml:space="preserve">A total of four wells were sampled in this thesis. These are abbreviated W5A, W5B, W6, and W10B. Locations are shown on Figure 7 and photographs of the wells are shown on Figure 8. W6 is the furthest from the excavated portion of the drainage ditch at 522 m, but is 163 m from a seasonally wet area and the natural drainage that occasionally flows into the excavated drainage ditch during high precipitation events. The well was drilled to bedrock, which was encountered at 2.6 m and has a screened interval and sand pack of 1.8 m to 2.6 m. W5A is 32 m from the excavated drainage ditch and is located in a small (≈5 m x 8 m) non-cultivated area within the crop fields. The well is 2.6 </w:t>
      </w:r>
      <w:r>
        <w:rPr>
          <w:rFonts w:eastAsia="Times New Roman" w:cs="Arial"/>
          <w:color w:val="151515"/>
          <w:szCs w:val="24"/>
        </w:rPr>
        <w:lastRenderedPageBreak/>
        <w:t>m deep, and is screened in alluvial deposits from a depth of 1.8 m to 2.6 m. Sampling site W5B is adjacent to W5A in the non-cultivated area in the crop field. It is 33 m away from the excavated drainage ditch and is screened from a depth of 3.2 m to 4.0 m. During drilling, bedrock was encountered at 4.7 m below ground surface.  Sampling site W10B is 7.6 m from the excavated drainage ditch and is located in the non-cultivated zone (buffer) around the drainage ditch. W10B is the deepest well at 5.2 m and is screened from a depth from 4.4 m to the bottom, which is at the top of bedrock (</w:t>
      </w:r>
      <w:r>
        <w:rPr>
          <w:rFonts w:eastAsia="Times New Roman" w:cs="Arial"/>
          <w:color w:val="151515"/>
          <w:szCs w:val="24"/>
        </w:rPr>
        <w:fldChar w:fldCharType="begin"/>
      </w:r>
      <w:r>
        <w:rPr>
          <w:rFonts w:eastAsia="Times New Roman" w:cs="Arial"/>
          <w:color w:val="151515"/>
          <w:szCs w:val="24"/>
        </w:rPr>
        <w:instrText xml:space="preserve"> REF _Ref394354731 \h </w:instrText>
      </w:r>
      <w:r>
        <w:rPr>
          <w:rFonts w:eastAsia="Times New Roman" w:cs="Arial"/>
          <w:color w:val="151515"/>
          <w:szCs w:val="24"/>
        </w:rPr>
      </w:r>
      <w:r>
        <w:rPr>
          <w:rFonts w:eastAsia="Times New Roman" w:cs="Arial"/>
          <w:color w:val="151515"/>
          <w:szCs w:val="24"/>
        </w:rPr>
        <w:fldChar w:fldCharType="separate"/>
      </w:r>
      <w:r>
        <w:t xml:space="preserve">Table </w:t>
      </w:r>
      <w:r>
        <w:rPr>
          <w:noProof/>
        </w:rPr>
        <w:t>3</w:t>
      </w:r>
      <w:r>
        <w:rPr>
          <w:rFonts w:eastAsia="Times New Roman" w:cs="Arial"/>
          <w:color w:val="151515"/>
          <w:szCs w:val="24"/>
        </w:rPr>
        <w:fldChar w:fldCharType="end"/>
      </w:r>
      <w:r>
        <w:rPr>
          <w:rFonts w:eastAsia="Times New Roman" w:cs="Arial"/>
          <w:color w:val="151515"/>
          <w:szCs w:val="24"/>
        </w:rPr>
        <w:t xml:space="preserve">). </w:t>
      </w:r>
    </w:p>
    <w:p w:rsidR="00F055C0" w:rsidRDefault="00F055C0" w:rsidP="00F055C0">
      <w:pPr>
        <w:pStyle w:val="NoSpacing"/>
        <w:spacing w:line="480" w:lineRule="auto"/>
        <w:rPr>
          <w:rFonts w:eastAsia="Times New Roman" w:cs="Arial"/>
          <w:color w:val="151515"/>
          <w:szCs w:val="24"/>
        </w:rPr>
      </w:pPr>
    </w:p>
    <w:p w:rsidR="00F055C0" w:rsidRDefault="00F055C0" w:rsidP="00F055C0">
      <w:pPr>
        <w:pStyle w:val="NoSpacing"/>
        <w:spacing w:line="480" w:lineRule="auto"/>
        <w:rPr>
          <w:rFonts w:eastAsia="Times New Roman" w:cs="Arial"/>
          <w:color w:val="151515"/>
          <w:szCs w:val="24"/>
        </w:rPr>
      </w:pPr>
      <w:r>
        <w:rPr>
          <w:rFonts w:eastAsia="Times New Roman" w:cs="Arial"/>
          <w:color w:val="151515"/>
          <w:szCs w:val="24"/>
        </w:rPr>
        <w:t xml:space="preserve">The first two drainage tile sampling points (D1 &amp; D2) are located at the upstream end of the excavated portion of the central drainage. D1 has a diameter of 15 cm, and D2 has a diameter of 30 cm. The next sampling point, D3, is 49 m downstream. The D4 sampling point is 60 m downstream, followed by D5 at 217 m, and D6 at 657 m. Locations of the drainage tile sampling points are shown in Figure 7 and photographs are shown in Figure 9. </w:t>
      </w:r>
    </w:p>
    <w:p w:rsidR="00F055C0" w:rsidRDefault="00F055C0" w:rsidP="00F055C0">
      <w:pPr>
        <w:pStyle w:val="NoSpacing"/>
        <w:spacing w:line="480" w:lineRule="auto"/>
        <w:rPr>
          <w:rFonts w:eastAsia="Times New Roman" w:cs="Arial"/>
          <w:color w:val="151515"/>
          <w:szCs w:val="24"/>
        </w:rPr>
      </w:pPr>
    </w:p>
    <w:p w:rsidR="00F055C0" w:rsidRDefault="00F055C0" w:rsidP="00F055C0">
      <w:pPr>
        <w:pStyle w:val="NoSpacing"/>
        <w:spacing w:line="480" w:lineRule="auto"/>
        <w:rPr>
          <w:rFonts w:eastAsia="Times New Roman" w:cs="Arial"/>
          <w:color w:val="151515"/>
          <w:szCs w:val="24"/>
        </w:rPr>
      </w:pPr>
      <w:r>
        <w:rPr>
          <w:rFonts w:eastAsia="Times New Roman" w:cs="Arial"/>
          <w:color w:val="151515"/>
          <w:szCs w:val="24"/>
        </w:rPr>
        <w:t xml:space="preserve">Three sampling points were selected in the excavated portion of the central drainage ditch. Locations are shown on Figure 7 and photographs are shown on Figure 10. The first sampling point is 19 m from the beginning of the excavated portion of the drainage ditch, which was measured from sampling site D2. The second sampling point, S2, is 409 m from the beginning of the ditch and is located just before a sharp bend in the drainage ditch.  Drainage ditch site S3 is 954 m from the beginning of the drainage. S3 </w:t>
      </w:r>
      <w:r>
        <w:rPr>
          <w:rFonts w:eastAsia="Times New Roman" w:cs="Arial"/>
          <w:color w:val="151515"/>
          <w:szCs w:val="24"/>
        </w:rPr>
        <w:lastRenderedPageBreak/>
        <w:t>is 54 m from the discharge of the ditch to the Little River. The total length of the excavated portion of the surface drainage ditch is approximately 1008 m.</w:t>
      </w:r>
    </w:p>
    <w:p w:rsidR="00F055C0" w:rsidRDefault="00F055C0" w:rsidP="00F055C0">
      <w:pPr>
        <w:pStyle w:val="NoSpacing"/>
        <w:spacing w:line="480" w:lineRule="auto"/>
        <w:rPr>
          <w:rFonts w:eastAsia="Times New Roman" w:cs="Arial"/>
          <w:color w:val="151515"/>
          <w:szCs w:val="24"/>
        </w:rPr>
      </w:pPr>
    </w:p>
    <w:p w:rsidR="00F055C0" w:rsidRDefault="00F055C0" w:rsidP="00F055C0">
      <w:pPr>
        <w:pStyle w:val="NoSpacing"/>
        <w:spacing w:line="480" w:lineRule="auto"/>
        <w:rPr>
          <w:rFonts w:eastAsia="Times New Roman" w:cs="Arial"/>
          <w:color w:val="151515"/>
          <w:szCs w:val="24"/>
        </w:rPr>
      </w:pPr>
      <w:r>
        <w:rPr>
          <w:rFonts w:eastAsia="Times New Roman" w:cs="Arial"/>
          <w:color w:val="151515"/>
          <w:szCs w:val="24"/>
        </w:rPr>
        <w:t xml:space="preserve">Two sampling locations are located in the Little River on the opposite side of </w:t>
      </w:r>
      <w:proofErr w:type="spellStart"/>
      <w:r>
        <w:rPr>
          <w:rFonts w:eastAsia="Times New Roman" w:cs="Arial"/>
          <w:color w:val="151515"/>
          <w:szCs w:val="24"/>
        </w:rPr>
        <w:t>Ellejoy</w:t>
      </w:r>
      <w:proofErr w:type="spellEnd"/>
      <w:r>
        <w:rPr>
          <w:rFonts w:eastAsia="Times New Roman" w:cs="Arial"/>
          <w:color w:val="151515"/>
          <w:szCs w:val="24"/>
        </w:rPr>
        <w:t xml:space="preserve"> Creek Road from the LRAEU. The first sampling location, LR1, is 12 m upstream of the discharge of the drainage ditch. The second sampling site, LR2, is 191 m downstream of the discharge point. Locations are shown on Figure 7 and photographs are shown on Figure 11. Between the discharge of the drainage ditch and LR2 there are no discharge tiles, culverts, and/or streams entering the Little River.</w:t>
      </w:r>
    </w:p>
    <w:p w:rsidR="00F055C0" w:rsidRDefault="00F055C0" w:rsidP="000B0EA7">
      <w:pPr>
        <w:pStyle w:val="NoSpacing"/>
        <w:spacing w:line="480" w:lineRule="auto"/>
        <w:rPr>
          <w:rFonts w:cs="Arial"/>
          <w:szCs w:val="24"/>
        </w:rPr>
      </w:pPr>
    </w:p>
    <w:p w:rsidR="00EF6B73" w:rsidRDefault="00EF6B73" w:rsidP="000B0EA7">
      <w:pPr>
        <w:pStyle w:val="NoSpacing"/>
        <w:spacing w:line="480" w:lineRule="auto"/>
        <w:rPr>
          <w:rFonts w:cs="Arial"/>
          <w:szCs w:val="24"/>
        </w:rPr>
      </w:pPr>
    </w:p>
    <w:p w:rsidR="00EF6B73" w:rsidRDefault="00EF6B73" w:rsidP="000B0EA7">
      <w:pPr>
        <w:pStyle w:val="NoSpacing"/>
        <w:spacing w:line="480" w:lineRule="auto"/>
        <w:rPr>
          <w:rFonts w:cs="Arial"/>
          <w:szCs w:val="24"/>
        </w:rPr>
      </w:pPr>
    </w:p>
    <w:p w:rsidR="00EF6B73" w:rsidRDefault="00EF6B73" w:rsidP="000B0EA7">
      <w:pPr>
        <w:pStyle w:val="NoSpacing"/>
        <w:spacing w:line="480" w:lineRule="auto"/>
        <w:rPr>
          <w:rFonts w:cs="Arial"/>
          <w:szCs w:val="24"/>
        </w:rPr>
      </w:pPr>
    </w:p>
    <w:p w:rsidR="00EF6B73" w:rsidRDefault="00EF6B73" w:rsidP="000B0EA7">
      <w:pPr>
        <w:pStyle w:val="NoSpacing"/>
        <w:spacing w:line="480" w:lineRule="auto"/>
        <w:rPr>
          <w:rFonts w:cs="Arial"/>
          <w:szCs w:val="24"/>
        </w:rPr>
      </w:pPr>
    </w:p>
    <w:p w:rsidR="00493DA0" w:rsidRDefault="00493DA0" w:rsidP="000B0EA7">
      <w:pPr>
        <w:pStyle w:val="NoSpacing"/>
        <w:spacing w:line="480" w:lineRule="auto"/>
        <w:rPr>
          <w:rFonts w:cs="Arial"/>
          <w:szCs w:val="24"/>
        </w:rPr>
      </w:pPr>
    </w:p>
    <w:p w:rsidR="00EF6B73" w:rsidRPr="001936DE" w:rsidRDefault="00EF6B73" w:rsidP="000B0EA7">
      <w:pPr>
        <w:pStyle w:val="NoSpacing"/>
        <w:spacing w:line="480" w:lineRule="auto"/>
        <w:rPr>
          <w:rFonts w:cs="Arial"/>
          <w:szCs w:val="24"/>
        </w:rPr>
      </w:pPr>
    </w:p>
    <w:p w:rsidR="00E91D82" w:rsidRDefault="00E91D82" w:rsidP="00EF6B73">
      <w:pPr>
        <w:pStyle w:val="Caption"/>
        <w:keepNext/>
      </w:pPr>
    </w:p>
    <w:p w:rsidR="000F5F41" w:rsidRDefault="000F5F41" w:rsidP="000F5F41"/>
    <w:p w:rsidR="000F5F41" w:rsidRPr="000F5F41" w:rsidRDefault="000F5F41" w:rsidP="000F5F41">
      <w:pPr>
        <w:sectPr w:rsidR="000F5F41" w:rsidRPr="000F5F41" w:rsidSect="006702DA">
          <w:pgSz w:w="12240" w:h="15840"/>
          <w:pgMar w:top="1440" w:right="1440" w:bottom="1440" w:left="1440" w:header="720" w:footer="720" w:gutter="0"/>
          <w:cols w:space="720"/>
          <w:docGrid w:linePitch="360"/>
        </w:sectPr>
      </w:pPr>
    </w:p>
    <w:p w:rsidR="006777EB" w:rsidRDefault="006777EB" w:rsidP="00EF6B73">
      <w:pPr>
        <w:pStyle w:val="Caption"/>
        <w:keepNext/>
      </w:pPr>
    </w:p>
    <w:p w:rsidR="006777EB" w:rsidRDefault="006777EB" w:rsidP="00EF6B73">
      <w:pPr>
        <w:pStyle w:val="Caption"/>
        <w:keepNext/>
      </w:pPr>
      <w:r>
        <w:rPr>
          <w:rFonts w:eastAsia="Times New Roman" w:cs="Arial"/>
          <w:noProof/>
          <w:color w:val="151515"/>
          <w:szCs w:val="24"/>
        </w:rPr>
        <mc:AlternateContent>
          <mc:Choice Requires="wpg">
            <w:drawing>
              <wp:anchor distT="0" distB="0" distL="114300" distR="114300" simplePos="0" relativeHeight="252058624" behindDoc="0" locked="0" layoutInCell="1" allowOverlap="1" wp14:anchorId="5FCCC87D" wp14:editId="4E34427E">
                <wp:simplePos x="0" y="0"/>
                <wp:positionH relativeFrom="column">
                  <wp:posOffset>-19050</wp:posOffset>
                </wp:positionH>
                <wp:positionV relativeFrom="paragraph">
                  <wp:posOffset>-444500</wp:posOffset>
                </wp:positionV>
                <wp:extent cx="5805170" cy="5029200"/>
                <wp:effectExtent l="0" t="0" r="5080" b="0"/>
                <wp:wrapNone/>
                <wp:docPr id="320" name="Group 320"/>
                <wp:cNvGraphicFramePr/>
                <a:graphic xmlns:a="http://schemas.openxmlformats.org/drawingml/2006/main">
                  <a:graphicData uri="http://schemas.microsoft.com/office/word/2010/wordprocessingGroup">
                    <wpg:wgp>
                      <wpg:cNvGrpSpPr/>
                      <wpg:grpSpPr>
                        <a:xfrm>
                          <a:off x="0" y="0"/>
                          <a:ext cx="5805170" cy="5029200"/>
                          <a:chOff x="0" y="0"/>
                          <a:chExt cx="5805170" cy="5029200"/>
                        </a:xfrm>
                      </wpg:grpSpPr>
                      <wpg:grpSp>
                        <wpg:cNvPr id="318" name="Group 318"/>
                        <wpg:cNvGrpSpPr/>
                        <wpg:grpSpPr>
                          <a:xfrm>
                            <a:off x="0" y="0"/>
                            <a:ext cx="5805170" cy="5029200"/>
                            <a:chOff x="0" y="0"/>
                            <a:chExt cx="5805170" cy="5029200"/>
                          </a:xfrm>
                        </wpg:grpSpPr>
                        <wpg:grpSp>
                          <wpg:cNvPr id="304" name="Group 304"/>
                          <wpg:cNvGrpSpPr/>
                          <wpg:grpSpPr>
                            <a:xfrm>
                              <a:off x="0" y="0"/>
                              <a:ext cx="5805170" cy="5029200"/>
                              <a:chOff x="0" y="0"/>
                              <a:chExt cx="5805377" cy="5029200"/>
                            </a:xfrm>
                          </wpg:grpSpPr>
                          <pic:pic xmlns:pic="http://schemas.openxmlformats.org/drawingml/2006/picture">
                            <pic:nvPicPr>
                              <pic:cNvPr id="5" name="Picture 5" descr="C:\Users\dstre_000\Desktop\thesis map labeled.jpg"/>
                              <pic:cNvPicPr>
                                <a:picLocks noChangeAspect="1"/>
                              </pic:cNvPicPr>
                            </pic:nvPicPr>
                            <pic:blipFill rotWithShape="1">
                              <a:blip r:embed="rId55" cstate="print">
                                <a:extLst>
                                  <a:ext uri="{28A0092B-C50C-407E-A947-70E740481C1C}">
                                    <a14:useLocalDpi xmlns:a14="http://schemas.microsoft.com/office/drawing/2010/main" val="0"/>
                                  </a:ext>
                                </a:extLst>
                              </a:blip>
                              <a:srcRect l="7692" t="5788" r="8229"/>
                              <a:stretch/>
                            </pic:blipFill>
                            <pic:spPr bwMode="auto">
                              <a:xfrm>
                                <a:off x="0" y="0"/>
                                <a:ext cx="5805377" cy="5029200"/>
                              </a:xfrm>
                              <a:prstGeom prst="rect">
                                <a:avLst/>
                              </a:prstGeom>
                              <a:noFill/>
                              <a:ln>
                                <a:noFill/>
                              </a:ln>
                              <a:extLst>
                                <a:ext uri="{53640926-AAD7-44D8-BBD7-CCE9431645EC}">
                                  <a14:shadowObscured xmlns:a14="http://schemas.microsoft.com/office/drawing/2010/main"/>
                                </a:ext>
                              </a:extLst>
                            </pic:spPr>
                          </pic:pic>
                          <wps:wsp>
                            <wps:cNvPr id="6" name="Text Box 2"/>
                            <wps:cNvSpPr txBox="1">
                              <a:spLocks noChangeArrowheads="1"/>
                            </wps:cNvSpPr>
                            <wps:spPr bwMode="auto">
                              <a:xfrm>
                                <a:off x="255182" y="1297173"/>
                                <a:ext cx="499110" cy="329565"/>
                              </a:xfrm>
                              <a:prstGeom prst="rect">
                                <a:avLst/>
                              </a:prstGeom>
                              <a:noFill/>
                              <a:ln w="9525">
                                <a:noFill/>
                                <a:miter lim="800000"/>
                                <a:headEnd/>
                                <a:tailEnd/>
                              </a:ln>
                            </wps:spPr>
                            <wps:txbx>
                              <w:txbxContent>
                                <w:p w:rsidR="00D13361" w:rsidRDefault="00D13361" w:rsidP="006777EB">
                                  <w:r>
                                    <w:t>LR1</w:t>
                                  </w:r>
                                </w:p>
                              </w:txbxContent>
                            </wps:txbx>
                            <wps:bodyPr rot="0" vert="horz" wrap="square" lIns="91440" tIns="45720" rIns="91440" bIns="45720" anchor="t" anchorCtr="0">
                              <a:noAutofit/>
                            </wps:bodyPr>
                          </wps:wsp>
                          <wps:wsp>
                            <wps:cNvPr id="11" name="Text Box 2"/>
                            <wps:cNvSpPr txBox="1">
                              <a:spLocks noChangeArrowheads="1"/>
                            </wps:cNvSpPr>
                            <wps:spPr bwMode="auto">
                              <a:xfrm>
                                <a:off x="1690577" y="478466"/>
                                <a:ext cx="499110" cy="329565"/>
                              </a:xfrm>
                              <a:prstGeom prst="rect">
                                <a:avLst/>
                              </a:prstGeom>
                              <a:noFill/>
                              <a:ln w="9525">
                                <a:noFill/>
                                <a:miter lim="800000"/>
                                <a:headEnd/>
                                <a:tailEnd/>
                              </a:ln>
                            </wps:spPr>
                            <wps:txbx>
                              <w:txbxContent>
                                <w:p w:rsidR="00D13361" w:rsidRDefault="00D13361" w:rsidP="006777EB">
                                  <w:r>
                                    <w:t>LR2</w:t>
                                  </w:r>
                                </w:p>
                              </w:txbxContent>
                            </wps:txbx>
                            <wps:bodyPr rot="0" vert="horz" wrap="square" lIns="91440" tIns="45720" rIns="91440" bIns="45720" anchor="t" anchorCtr="0">
                              <a:noAutofit/>
                            </wps:bodyPr>
                          </wps:wsp>
                          <wps:wsp>
                            <wps:cNvPr id="13" name="Text Box 2"/>
                            <wps:cNvSpPr txBox="1">
                              <a:spLocks noChangeArrowheads="1"/>
                            </wps:cNvSpPr>
                            <wps:spPr bwMode="auto">
                              <a:xfrm>
                                <a:off x="1616149" y="1105786"/>
                                <a:ext cx="499110" cy="329565"/>
                              </a:xfrm>
                              <a:prstGeom prst="rect">
                                <a:avLst/>
                              </a:prstGeom>
                              <a:noFill/>
                              <a:ln w="9525">
                                <a:noFill/>
                                <a:miter lim="800000"/>
                                <a:headEnd/>
                                <a:tailEnd/>
                              </a:ln>
                            </wps:spPr>
                            <wps:txbx>
                              <w:txbxContent>
                                <w:p w:rsidR="00D13361" w:rsidRDefault="00D13361" w:rsidP="006777EB">
                                  <w:r>
                                    <w:t>S3</w:t>
                                  </w:r>
                                </w:p>
                              </w:txbxContent>
                            </wps:txbx>
                            <wps:bodyPr rot="0" vert="horz" wrap="square" lIns="91440" tIns="45720" rIns="91440" bIns="45720" anchor="t" anchorCtr="0">
                              <a:noAutofit/>
                            </wps:bodyPr>
                          </wps:wsp>
                          <wps:wsp>
                            <wps:cNvPr id="18" name="Text Box 2"/>
                            <wps:cNvSpPr txBox="1">
                              <a:spLocks noChangeArrowheads="1"/>
                            </wps:cNvSpPr>
                            <wps:spPr bwMode="auto">
                              <a:xfrm>
                                <a:off x="988828" y="1818168"/>
                                <a:ext cx="627321" cy="329565"/>
                              </a:xfrm>
                              <a:prstGeom prst="rect">
                                <a:avLst/>
                              </a:prstGeom>
                              <a:noFill/>
                              <a:ln w="9525">
                                <a:noFill/>
                                <a:miter lim="800000"/>
                                <a:headEnd/>
                                <a:tailEnd/>
                              </a:ln>
                            </wps:spPr>
                            <wps:txbx>
                              <w:txbxContent>
                                <w:p w:rsidR="00D13361" w:rsidRDefault="00D13361" w:rsidP="006777EB">
                                  <w:r>
                                    <w:t>W10B</w:t>
                                  </w:r>
                                </w:p>
                              </w:txbxContent>
                            </wps:txbx>
                            <wps:bodyPr rot="0" vert="horz" wrap="square" lIns="91440" tIns="45720" rIns="91440" bIns="45720" anchor="t" anchorCtr="0">
                              <a:noAutofit/>
                            </wps:bodyPr>
                          </wps:wsp>
                          <wps:wsp>
                            <wps:cNvPr id="19" name="Text Box 2"/>
                            <wps:cNvSpPr txBox="1">
                              <a:spLocks noChangeArrowheads="1"/>
                            </wps:cNvSpPr>
                            <wps:spPr bwMode="auto">
                              <a:xfrm>
                                <a:off x="1297172" y="2700670"/>
                                <a:ext cx="626745" cy="329565"/>
                              </a:xfrm>
                              <a:prstGeom prst="rect">
                                <a:avLst/>
                              </a:prstGeom>
                              <a:noFill/>
                              <a:ln w="9525">
                                <a:noFill/>
                                <a:miter lim="800000"/>
                                <a:headEnd/>
                                <a:tailEnd/>
                              </a:ln>
                            </wps:spPr>
                            <wps:txbx>
                              <w:txbxContent>
                                <w:p w:rsidR="00D13361" w:rsidRDefault="00D13361" w:rsidP="006777EB">
                                  <w:r>
                                    <w:t>S2</w:t>
                                  </w:r>
                                </w:p>
                              </w:txbxContent>
                            </wps:txbx>
                            <wps:bodyPr rot="0" vert="horz" wrap="square" lIns="91440" tIns="45720" rIns="91440" bIns="45720" anchor="t" anchorCtr="0">
                              <a:noAutofit/>
                            </wps:bodyPr>
                          </wps:wsp>
                          <wps:wsp>
                            <wps:cNvPr id="20" name="Text Box 2"/>
                            <wps:cNvSpPr txBox="1">
                              <a:spLocks noChangeArrowheads="1"/>
                            </wps:cNvSpPr>
                            <wps:spPr bwMode="auto">
                              <a:xfrm>
                                <a:off x="3098910" y="2734887"/>
                                <a:ext cx="626745" cy="329565"/>
                              </a:xfrm>
                              <a:prstGeom prst="rect">
                                <a:avLst/>
                              </a:prstGeom>
                              <a:noFill/>
                              <a:ln w="9525">
                                <a:noFill/>
                                <a:miter lim="800000"/>
                                <a:headEnd/>
                                <a:tailEnd/>
                              </a:ln>
                            </wps:spPr>
                            <wps:txbx>
                              <w:txbxContent>
                                <w:p w:rsidR="00D13361" w:rsidRDefault="00D13361" w:rsidP="006777EB">
                                  <w:r>
                                    <w:t>S1</w:t>
                                  </w:r>
                                </w:p>
                              </w:txbxContent>
                            </wps:txbx>
                            <wps:bodyPr rot="0" vert="horz" wrap="square" lIns="91440" tIns="45720" rIns="91440" bIns="45720" anchor="t" anchorCtr="0">
                              <a:noAutofit/>
                            </wps:bodyPr>
                          </wps:wsp>
                          <wps:wsp>
                            <wps:cNvPr id="23" name="Text Box 2"/>
                            <wps:cNvSpPr txBox="1">
                              <a:spLocks noChangeArrowheads="1"/>
                            </wps:cNvSpPr>
                            <wps:spPr bwMode="auto">
                              <a:xfrm>
                                <a:off x="2211572" y="1626782"/>
                                <a:ext cx="626745" cy="329565"/>
                              </a:xfrm>
                              <a:prstGeom prst="rect">
                                <a:avLst/>
                              </a:prstGeom>
                              <a:noFill/>
                              <a:ln w="9525">
                                <a:noFill/>
                                <a:miter lim="800000"/>
                                <a:headEnd/>
                                <a:tailEnd/>
                              </a:ln>
                            </wps:spPr>
                            <wps:txbx>
                              <w:txbxContent>
                                <w:p w:rsidR="00D13361" w:rsidRDefault="00D13361" w:rsidP="006777EB">
                                  <w:r>
                                    <w:t>D6</w:t>
                                  </w:r>
                                </w:p>
                              </w:txbxContent>
                            </wps:txbx>
                            <wps:bodyPr rot="0" vert="horz" wrap="square" lIns="91440" tIns="45720" rIns="91440" bIns="45720" anchor="t" anchorCtr="0">
                              <a:noAutofit/>
                            </wps:bodyPr>
                          </wps:wsp>
                          <wps:wsp>
                            <wps:cNvPr id="24" name="Text Box 2"/>
                            <wps:cNvSpPr txBox="1">
                              <a:spLocks noChangeArrowheads="1"/>
                            </wps:cNvSpPr>
                            <wps:spPr bwMode="auto">
                              <a:xfrm>
                                <a:off x="2307265" y="2147777"/>
                                <a:ext cx="626745" cy="329565"/>
                              </a:xfrm>
                              <a:prstGeom prst="rect">
                                <a:avLst/>
                              </a:prstGeom>
                              <a:noFill/>
                              <a:ln w="9525">
                                <a:noFill/>
                                <a:miter lim="800000"/>
                                <a:headEnd/>
                                <a:tailEnd/>
                              </a:ln>
                            </wps:spPr>
                            <wps:txbx>
                              <w:txbxContent>
                                <w:p w:rsidR="00D13361" w:rsidRDefault="00D13361" w:rsidP="006777EB">
                                  <w:r>
                                    <w:t>D5</w:t>
                                  </w:r>
                                </w:p>
                              </w:txbxContent>
                            </wps:txbx>
                            <wps:bodyPr rot="0" vert="horz" wrap="square" lIns="91440" tIns="45720" rIns="91440" bIns="45720" anchor="t" anchorCtr="0">
                              <a:noAutofit/>
                            </wps:bodyPr>
                          </wps:wsp>
                          <wps:wsp>
                            <wps:cNvPr id="31" name="Text Box 2"/>
                            <wps:cNvSpPr txBox="1">
                              <a:spLocks noChangeArrowheads="1"/>
                            </wps:cNvSpPr>
                            <wps:spPr bwMode="auto">
                              <a:xfrm>
                                <a:off x="2094614" y="3030279"/>
                                <a:ext cx="626745" cy="329565"/>
                              </a:xfrm>
                              <a:prstGeom prst="rect">
                                <a:avLst/>
                              </a:prstGeom>
                              <a:noFill/>
                              <a:ln w="9525">
                                <a:noFill/>
                                <a:miter lim="800000"/>
                                <a:headEnd/>
                                <a:tailEnd/>
                              </a:ln>
                            </wps:spPr>
                            <wps:txbx>
                              <w:txbxContent>
                                <w:p w:rsidR="00D13361" w:rsidRDefault="00D13361" w:rsidP="006777EB">
                                  <w:r>
                                    <w:t>D4</w:t>
                                  </w:r>
                                </w:p>
                              </w:txbxContent>
                            </wps:txbx>
                            <wps:bodyPr rot="0" vert="horz" wrap="square" lIns="91440" tIns="45720" rIns="91440" bIns="45720" anchor="t" anchorCtr="0">
                              <a:noAutofit/>
                            </wps:bodyPr>
                          </wps:wsp>
                          <wps:wsp>
                            <wps:cNvPr id="299" name="Text Box 2"/>
                            <wps:cNvSpPr txBox="1">
                              <a:spLocks noChangeArrowheads="1"/>
                            </wps:cNvSpPr>
                            <wps:spPr bwMode="auto">
                              <a:xfrm>
                                <a:off x="2286000" y="3157870"/>
                                <a:ext cx="626745" cy="329565"/>
                              </a:xfrm>
                              <a:prstGeom prst="rect">
                                <a:avLst/>
                              </a:prstGeom>
                              <a:noFill/>
                              <a:ln w="9525">
                                <a:noFill/>
                                <a:miter lim="800000"/>
                                <a:headEnd/>
                                <a:tailEnd/>
                              </a:ln>
                            </wps:spPr>
                            <wps:txbx>
                              <w:txbxContent>
                                <w:p w:rsidR="00D13361" w:rsidRDefault="00D13361" w:rsidP="006777EB">
                                  <w:r>
                                    <w:t>D3</w:t>
                                  </w:r>
                                </w:p>
                              </w:txbxContent>
                            </wps:txbx>
                            <wps:bodyPr rot="0" vert="horz" wrap="square" lIns="91440" tIns="45720" rIns="91440" bIns="45720" anchor="t" anchorCtr="0">
                              <a:noAutofit/>
                            </wps:bodyPr>
                          </wps:wsp>
                          <wps:wsp>
                            <wps:cNvPr id="300" name="Text Box 2"/>
                            <wps:cNvSpPr txBox="1">
                              <a:spLocks noChangeArrowheads="1"/>
                            </wps:cNvSpPr>
                            <wps:spPr bwMode="auto">
                              <a:xfrm rot="19527343">
                                <a:off x="2700670" y="3285461"/>
                                <a:ext cx="882015" cy="329565"/>
                              </a:xfrm>
                              <a:prstGeom prst="rect">
                                <a:avLst/>
                              </a:prstGeom>
                              <a:noFill/>
                              <a:ln w="9525">
                                <a:noFill/>
                                <a:miter lim="800000"/>
                                <a:headEnd/>
                                <a:tailEnd/>
                              </a:ln>
                            </wps:spPr>
                            <wps:txbx>
                              <w:txbxContent>
                                <w:p w:rsidR="00D13361" w:rsidRDefault="00D13361" w:rsidP="006777EB">
                                  <w:r>
                                    <w:t>D1 &amp; D2</w:t>
                                  </w:r>
                                </w:p>
                              </w:txbxContent>
                            </wps:txbx>
                            <wps:bodyPr rot="0" vert="horz" wrap="square" lIns="91440" tIns="45720" rIns="91440" bIns="45720" anchor="t" anchorCtr="0">
                              <a:noAutofit/>
                            </wps:bodyPr>
                          </wps:wsp>
                          <wps:wsp>
                            <wps:cNvPr id="302" name="Text Box 2"/>
                            <wps:cNvSpPr txBox="1">
                              <a:spLocks noChangeArrowheads="1"/>
                            </wps:cNvSpPr>
                            <wps:spPr bwMode="auto">
                              <a:xfrm>
                                <a:off x="2764465" y="2062717"/>
                                <a:ext cx="648098" cy="743703"/>
                              </a:xfrm>
                              <a:prstGeom prst="rect">
                                <a:avLst/>
                              </a:prstGeom>
                              <a:noFill/>
                              <a:ln w="9525">
                                <a:noFill/>
                                <a:miter lim="800000"/>
                                <a:headEnd/>
                                <a:tailEnd/>
                              </a:ln>
                            </wps:spPr>
                            <wps:txbx>
                              <w:txbxContent>
                                <w:p w:rsidR="00D13361" w:rsidRDefault="00D13361" w:rsidP="006777EB">
                                  <w:pPr>
                                    <w:spacing w:line="240" w:lineRule="auto"/>
                                    <w:jc w:val="center"/>
                                  </w:pPr>
                                  <w:r>
                                    <w:t>W5A &amp; W5B</w:t>
                                  </w:r>
                                </w:p>
                              </w:txbxContent>
                            </wps:txbx>
                            <wps:bodyPr rot="0" vert="horz" wrap="square" lIns="91440" tIns="45720" rIns="91440" bIns="45720" anchor="t" anchorCtr="0">
                              <a:noAutofit/>
                            </wps:bodyPr>
                          </wps:wsp>
                          <wps:wsp>
                            <wps:cNvPr id="303" name="Text Box 2"/>
                            <wps:cNvSpPr txBox="1">
                              <a:spLocks noChangeArrowheads="1"/>
                            </wps:cNvSpPr>
                            <wps:spPr bwMode="auto">
                              <a:xfrm>
                                <a:off x="3615070" y="3795824"/>
                                <a:ext cx="647700" cy="339547"/>
                              </a:xfrm>
                              <a:prstGeom prst="rect">
                                <a:avLst/>
                              </a:prstGeom>
                              <a:noFill/>
                              <a:ln w="9525">
                                <a:noFill/>
                                <a:miter lim="800000"/>
                                <a:headEnd/>
                                <a:tailEnd/>
                              </a:ln>
                            </wps:spPr>
                            <wps:txbx>
                              <w:txbxContent>
                                <w:p w:rsidR="00D13361" w:rsidRDefault="00D13361" w:rsidP="006777EB">
                                  <w:pPr>
                                    <w:spacing w:line="240" w:lineRule="auto"/>
                                    <w:jc w:val="center"/>
                                  </w:pPr>
                                  <w:r>
                                    <w:t>W6</w:t>
                                  </w:r>
                                </w:p>
                              </w:txbxContent>
                            </wps:txbx>
                            <wps:bodyPr rot="0" vert="horz" wrap="square" lIns="91440" tIns="45720" rIns="91440" bIns="45720" anchor="t" anchorCtr="0">
                              <a:noAutofit/>
                            </wps:bodyPr>
                          </wps:wsp>
                        </wpg:grpSp>
                        <wps:wsp>
                          <wps:cNvPr id="305" name="Straight Arrow Connector 305"/>
                          <wps:cNvCnPr/>
                          <wps:spPr>
                            <a:xfrm>
                              <a:off x="755650" y="1479550"/>
                              <a:ext cx="319405"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06" name="Straight Arrow Connector 306"/>
                          <wps:cNvCnPr/>
                          <wps:spPr>
                            <a:xfrm flipH="1">
                              <a:off x="1612900" y="717550"/>
                              <a:ext cx="260349" cy="508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08" name="Straight Arrow Connector 308"/>
                          <wps:cNvCnPr/>
                          <wps:spPr>
                            <a:xfrm flipV="1">
                              <a:off x="1295400" y="1631950"/>
                              <a:ext cx="120650" cy="238126"/>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09" name="Straight Arrow Connector 309"/>
                          <wps:cNvCnPr/>
                          <wps:spPr>
                            <a:xfrm flipH="1">
                              <a:off x="1555750" y="1339850"/>
                              <a:ext cx="196850" cy="22225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0" name="Straight Arrow Connector 310"/>
                          <wps:cNvCnPr/>
                          <wps:spPr>
                            <a:xfrm flipH="1">
                              <a:off x="2095500" y="1816100"/>
                              <a:ext cx="189865" cy="16256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1" name="Straight Arrow Connector 311"/>
                          <wps:cNvCnPr/>
                          <wps:spPr>
                            <a:xfrm flipV="1">
                              <a:off x="1619250" y="2705100"/>
                              <a:ext cx="288910" cy="125701"/>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2" name="Straight Arrow Connector 312"/>
                          <wps:cNvCnPr/>
                          <wps:spPr>
                            <a:xfrm flipH="1">
                              <a:off x="2495550" y="2374900"/>
                              <a:ext cx="1" cy="3302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3" name="Straight Arrow Connector 313"/>
                          <wps:cNvCnPr/>
                          <wps:spPr>
                            <a:xfrm flipV="1">
                              <a:off x="2444750" y="2965450"/>
                              <a:ext cx="240137" cy="1524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4" name="Straight Arrow Connector 314"/>
                          <wps:cNvCnPr/>
                          <wps:spPr>
                            <a:xfrm flipV="1">
                              <a:off x="2597150" y="3060700"/>
                              <a:ext cx="167216" cy="205798"/>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5" name="Straight Arrow Connector 315"/>
                          <wps:cNvCnPr/>
                          <wps:spPr>
                            <a:xfrm flipH="1" flipV="1">
                              <a:off x="2946400" y="3162300"/>
                              <a:ext cx="125095" cy="19754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6" name="Straight Arrow Connector 316"/>
                          <wps:cNvCnPr/>
                          <wps:spPr>
                            <a:xfrm flipH="1">
                              <a:off x="2946400" y="2901950"/>
                              <a:ext cx="241299" cy="127001"/>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7" name="Straight Arrow Connector 317"/>
                          <wps:cNvCnPr/>
                          <wps:spPr>
                            <a:xfrm flipH="1">
                              <a:off x="2933700" y="2641600"/>
                              <a:ext cx="137794" cy="1905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319" name="Straight Arrow Connector 319"/>
                        <wps:cNvCnPr/>
                        <wps:spPr>
                          <a:xfrm flipH="1">
                            <a:off x="3670300" y="4006850"/>
                            <a:ext cx="171449" cy="1270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320" o:spid="_x0000_s1047" style="position:absolute;margin-left:-1.5pt;margin-top:-35pt;width:457.1pt;height:396pt;z-index:252058624" coordsize="58051,502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c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">
                <v:group id="Group 318" o:spid="_x0000_s1048" style="position:absolute;width:58051;height:50292" coordsize="58051,5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group id="Group 304" o:spid="_x0000_s1049" style="position:absolute;width:58051;height:50292" coordsize="58053,5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Picture 5" o:spid="_x0000_s1050" type="#_x0000_t75" style="position:absolute;width:58053;height:50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jXwTCAAAA2gAAAA8AAABkcnMvZG93bnJldi54bWxEj9GKwjAURN8F/yFcYd/WtMKuUo2iLoL7&#10;oGD1A67Nta02N6XJavXrjbDg4zAzZ5jJrDWVuFLjSssK4n4EgjizuuRcwWG/+hyBcB5ZY2WZFNzJ&#10;wWza7Uww0fbGO7qmPhcBwi5BBYX3dSKlywoy6Pq2Jg7eyTYGfZBNLnWDtwA3lRxE0bc0WHJYKLCm&#10;ZUHZJf0zCnixz6vV5nH+cfJ4aX9jssN4q9RHr52PQXhq/Tv8315rBV/wuhJugJ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1418EwgAAANoAAAAPAAAAAAAAAAAAAAAAAJ8C&#10;AABkcnMvZG93bnJldi54bWxQSwUGAAAAAAQABAD3AAAAjgMAAAAA&#10;">
                      <v:imagedata r:id="rId56" o:title="thesis map labeled" croptop="3793f" cropleft="5041f" cropright="5393f"/>
                      <v:path arrowok="t"/>
                    </v:shape>
                    <v:shape id="_x0000_s1051" type="#_x0000_t202" style="position:absolute;left:2551;top:12971;width:4991;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D13361" w:rsidRDefault="00D13361" w:rsidP="006777EB">
                            <w:r>
                              <w:t>LR1</w:t>
                            </w:r>
                          </w:p>
                        </w:txbxContent>
                      </v:textbox>
                    </v:shape>
                    <v:shape id="_x0000_s1052" type="#_x0000_t202" style="position:absolute;left:16905;top:4784;width:4991;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D13361" w:rsidRDefault="00D13361" w:rsidP="006777EB">
                            <w:r>
                              <w:t>LR2</w:t>
                            </w:r>
                          </w:p>
                        </w:txbxContent>
                      </v:textbox>
                    </v:shape>
                    <v:shape id="_x0000_s1053" type="#_x0000_t202" style="position:absolute;left:16161;top:11057;width:4991;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D13361" w:rsidRDefault="00D13361" w:rsidP="006777EB">
                            <w:r>
                              <w:t>S3</w:t>
                            </w:r>
                          </w:p>
                        </w:txbxContent>
                      </v:textbox>
                    </v:shape>
                    <v:shape id="_x0000_s1054" type="#_x0000_t202" style="position:absolute;left:9888;top:18181;width:6273;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D13361" w:rsidRDefault="00D13361" w:rsidP="006777EB">
                            <w:r>
                              <w:t>W10B</w:t>
                            </w:r>
                          </w:p>
                        </w:txbxContent>
                      </v:textbox>
                    </v:shape>
                    <v:shape id="_x0000_s1055" type="#_x0000_t202" style="position:absolute;left:12971;top:27006;width:6268;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D13361" w:rsidRDefault="00D13361" w:rsidP="006777EB">
                            <w:r>
                              <w:t>S2</w:t>
                            </w:r>
                          </w:p>
                        </w:txbxContent>
                      </v:textbox>
                    </v:shape>
                    <v:shape id="_x0000_s1056" type="#_x0000_t202" style="position:absolute;left:30989;top:27348;width:6267;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D13361" w:rsidRDefault="00D13361" w:rsidP="006777EB">
                            <w:r>
                              <w:t>S1</w:t>
                            </w:r>
                          </w:p>
                        </w:txbxContent>
                      </v:textbox>
                    </v:shape>
                    <v:shape id="_x0000_s1057" type="#_x0000_t202" style="position:absolute;left:22115;top:16267;width:6268;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D13361" w:rsidRDefault="00D13361" w:rsidP="006777EB">
                            <w:r>
                              <w:t>D6</w:t>
                            </w:r>
                          </w:p>
                        </w:txbxContent>
                      </v:textbox>
                    </v:shape>
                    <v:shape id="_x0000_s1058" type="#_x0000_t202" style="position:absolute;left:23072;top:21477;width:6268;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D13361" w:rsidRDefault="00D13361" w:rsidP="006777EB">
                            <w:r>
                              <w:t>D5</w:t>
                            </w:r>
                          </w:p>
                        </w:txbxContent>
                      </v:textbox>
                    </v:shape>
                    <v:shape id="_x0000_s1059" type="#_x0000_t202" style="position:absolute;left:20946;top:30302;width:6267;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D13361" w:rsidRDefault="00D13361" w:rsidP="006777EB">
                            <w:r>
                              <w:t>D4</w:t>
                            </w:r>
                          </w:p>
                        </w:txbxContent>
                      </v:textbox>
                    </v:shape>
                    <v:shape id="_x0000_s1060" type="#_x0000_t202" style="position:absolute;left:22860;top:31578;width:6267;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ChsMA&#10;AADcAAAADwAAAGRycy9kb3ducmV2LnhtbESPT4vCMBTE74LfITxhb5oou2KrUWQXwdMu/gVvj+bZ&#10;FpuX0kRbv/1mYcHjMDO/YRarzlbiQY0vHWsYjxQI4syZknMNx8NmOAPhA7LByjFpeJKH1bLfW2Bq&#10;XMs7euxDLiKEfYoaihDqVEqfFWTRj1xNHL2rayyGKJtcmgbbCLeVnCg1lRZLjgsF1vRZUHbb362G&#10;0/f1cn5XP/mX/ahb1ynJNpFavw269RxEoC68wv/trdEwSR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VChsMAAADcAAAADwAAAAAAAAAAAAAAAACYAgAAZHJzL2Rv&#10;d25yZXYueG1sUEsFBgAAAAAEAAQA9QAAAIgDAAAAAA==&#10;" filled="f" stroked="f">
                      <v:textbox>
                        <w:txbxContent>
                          <w:p w:rsidR="00D13361" w:rsidRDefault="00D13361" w:rsidP="006777EB">
                            <w:r>
                              <w:t>D3</w:t>
                            </w:r>
                          </w:p>
                        </w:txbxContent>
                      </v:textbox>
                    </v:shape>
                    <v:shape id="_x0000_s1061" type="#_x0000_t202" style="position:absolute;left:27006;top:32854;width:8820;height:3296;rotation:-226389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17sAA&#10;AADcAAAADwAAAGRycy9kb3ducmV2LnhtbERPy4rCMBTdC/5DuMJsRFNnBpFqKioq7mamiutLc/vA&#10;5qY0sXb+3iwEl4fzXq17U4uOWldZVjCbRiCIM6srLhRczofJAoTzyBpry6Tgnxysk+FghbG2D/6j&#10;LvWFCCHsYlRQet/EUrqsJINuahviwOW2NegDbAupW3yEcFPLzyiaS4MVh4YSG9qVlN3Su1FgeO/H&#10;v/p8+N5eqKfjsbv+ZLlSH6N+swThqfdv8ct90gq+ojA/nAlHQC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zs17sAAAADcAAAADwAAAAAAAAAAAAAAAACYAgAAZHJzL2Rvd25y&#10;ZXYueG1sUEsFBgAAAAAEAAQA9QAAAIUDAAAAAA==&#10;" filled="f" stroked="f">
                      <v:textbox>
                        <w:txbxContent>
                          <w:p w:rsidR="00D13361" w:rsidRDefault="00D13361" w:rsidP="006777EB">
                            <w:r>
                              <w:t>D1 &amp; D2</w:t>
                            </w:r>
                          </w:p>
                        </w:txbxContent>
                      </v:textbox>
                    </v:shape>
                    <v:shape id="_x0000_s1062" type="#_x0000_t202" style="position:absolute;left:27644;top:20627;width:6481;height:7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D13361" w:rsidRDefault="00D13361" w:rsidP="006777EB">
                            <w:pPr>
                              <w:spacing w:line="240" w:lineRule="auto"/>
                              <w:jc w:val="center"/>
                            </w:pPr>
                            <w:r>
                              <w:t>W5A &amp; W5B</w:t>
                            </w:r>
                          </w:p>
                        </w:txbxContent>
                      </v:textbox>
                    </v:shape>
                    <v:shape id="_x0000_s1063" type="#_x0000_t202" style="position:absolute;left:36150;top:37958;width:6477;height:3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w:txbxContent>
                          <w:p w:rsidR="00D13361" w:rsidRDefault="00D13361" w:rsidP="006777EB">
                            <w:pPr>
                              <w:spacing w:line="240" w:lineRule="auto"/>
                              <w:jc w:val="center"/>
                            </w:pPr>
                            <w:r>
                              <w:t>W6</w:t>
                            </w:r>
                          </w:p>
                        </w:txbxContent>
                      </v:textbox>
                    </v:shape>
                  </v:group>
                  <v:shapetype id="_x0000_t32" coordsize="21600,21600" o:spt="32" o:oned="t" path="m,l21600,21600e" filled="f">
                    <v:path arrowok="t" fillok="f" o:connecttype="none"/>
                    <o:lock v:ext="edit" shapetype="t"/>
                  </v:shapetype>
                  <v:shape id="Straight Arrow Connector 305" o:spid="_x0000_s1064" type="#_x0000_t32" style="position:absolute;left:7556;top:14795;width:31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TucsQAAADcAAAADwAAAGRycy9kb3ducmV2LnhtbESPQWvCQBSE74L/YXkFb2ZjS02JrqIV&#10;ofSm7SW31+wzG5p9G7LbJO2v7wqCx2FmvmHW29E2oqfO144VLJIUBHHpdM2Vgs+P4/wFhA/IGhvH&#10;pOCXPGw308kac+0GPlF/DpWIEPY5KjAhtLmUvjRk0SeuJY7exXUWQ5RdJXWHQ4TbRj6m6VJarDku&#10;GGzp1VD5ff6xCg5cfO3e/2ixb4tD5tkal9WjUrOHcbcCEWgM9/Ct/aYVPKXPcD0Tj4D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pO5yxAAAANwAAAAPAAAAAAAAAAAA&#10;AAAAAKECAABkcnMvZG93bnJldi54bWxQSwUGAAAAAAQABAD5AAAAkgMAAAAA&#10;" strokecolor="black [3213]" strokeweight="2pt">
                    <v:stroke endarrow="open"/>
                  </v:shape>
                  <v:shape id="Straight Arrow Connector 306" o:spid="_x0000_s1065" type="#_x0000_t32" style="position:absolute;left:16129;top:7175;width:2603;height:5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sq7cQAAADcAAAADwAAAGRycy9kb3ducmV2LnhtbESPzYrCQBCE7wu+w9CCt3WyirpERxFB&#10;8CKsP6x4azJtEjbTEzKtxrd3FgSPRVV9Rc0WravUjZpQejbw1U9AEWfelpwbOB7Wn9+ggiBbrDyT&#10;gQcFWMw7HzNMrb/zjm57yVWEcEjRQCFSp1qHrCCHoe9r4uhdfONQomxybRu8R7ir9CBJxtphyXGh&#10;wJpWBWV/+6szsJtcR6PBdp2JPrcrd/45ye/mZEyv2y6noIRaeYdf7Y01MEzG8H8mHgE9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OyrtxAAAANwAAAAPAAAAAAAAAAAA&#10;AAAAAKECAABkcnMvZG93bnJldi54bWxQSwUGAAAAAAQABAD5AAAAkgMAAAAA&#10;" strokecolor="black [3213]" strokeweight="2pt">
                    <v:stroke endarrow="open"/>
                  </v:shape>
                  <v:shape id="Straight Arrow Connector 308" o:spid="_x0000_s1066" type="#_x0000_t32" style="position:absolute;left:12954;top:16319;width:1206;height:23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gbBMEAAADcAAAADwAAAGRycy9kb3ducmV2LnhtbERPS4vCMBC+C/sfwix4s+m6qEs1yiII&#10;XgRfrHgbmrEt20xKM2r99+YgePz43rNF52p1ozZUng18JSko4tzbigsDx8Nq8AMqCLLF2jMZeFCA&#10;xfyjN8PM+jvv6LaXQsUQDhkaKEWaTOuQl+QwJL4hjtzFtw4lwrbQtsV7DHe1HqbpWDusODaU2NCy&#10;pPx/f3UGdpPraDTcrHLR527pztuT/K1PxvQ/u98pKKFO3uKXe20NfKdxbTwTj4Ce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6BsEwQAAANwAAAAPAAAAAAAAAAAAAAAA&#10;AKECAABkcnMvZG93bnJldi54bWxQSwUGAAAAAAQABAD5AAAAjwMAAAAA&#10;" strokecolor="black [3213]" strokeweight="2pt">
                    <v:stroke endarrow="open"/>
                  </v:shape>
                  <v:shape id="Straight Arrow Connector 309" o:spid="_x0000_s1067" type="#_x0000_t32" style="position:absolute;left:15557;top:13398;width:1969;height:22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S+n8QAAADcAAAADwAAAGRycy9kb3ducmV2LnhtbESPX2vCQBDE34V+h2MLfdNLFaumniKC&#10;4IvgPxTfltw2Cc3thdyq6bf3hIKPw8z8hpnOW1epGzWh9Gzgs5eAIs68LTk3cDysumNQQZAtVp7J&#10;wB8FmM/eOlNMrb/zjm57yVWEcEjRQCFSp1qHrCCHoedr4uj9+MahRNnk2jZ4j3BX6X6SfGmHJceF&#10;AmtaFpT97q/OwG50HQ77m1Um+tIu3WV7ltP6bMzHe7v4BiXUyiv8315bA4NkAs8z8Qjo2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pL6fxAAAANwAAAAPAAAAAAAAAAAA&#10;AAAAAKECAABkcnMvZG93bnJldi54bWxQSwUGAAAAAAQABAD5AAAAkgMAAAAA&#10;" strokecolor="black [3213]" strokeweight="2pt">
                    <v:stroke endarrow="open"/>
                  </v:shape>
                  <v:shape id="Straight Arrow Connector 310" o:spid="_x0000_s1068" type="#_x0000_t32" style="position:absolute;left:20955;top:18161;width:1898;height:16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eB38EAAADcAAAADwAAAGRycy9kb3ducmV2LnhtbERPS4vCMBC+C/sfwix4s6mK7tI1igiC&#10;F8EXK96GZmyLzaQ0o3b//eYgePz43rNF52r1oDZUng0MkxQUce5txYWB03E9+AYVBNli7ZkM/FGA&#10;xfyjN8PM+ifv6XGQQsUQDhkaKEWaTOuQl+QwJL4hjtzVtw4lwrbQtsVnDHe1HqXpVDusODaU2NCq&#10;pPx2uDsD+6/7ZDLarnPRl27lLruz/G7OxvQ/u+UPKKFO3uKXe2MNjIdxfjwTj4Ce/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R4HfwQAAANwAAAAPAAAAAAAAAAAAAAAA&#10;AKECAABkcnMvZG93bnJldi54bWxQSwUGAAAAAAQABAD5AAAAjwMAAAAA&#10;" strokecolor="black [3213]" strokeweight="2pt">
                    <v:stroke endarrow="open"/>
                  </v:shape>
                  <v:shape id="Straight Arrow Connector 311" o:spid="_x0000_s1069" type="#_x0000_t32" style="position:absolute;left:16192;top:27051;width:2889;height:12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RMQAAADcAAAADwAAAGRycy9kb3ducmV2LnhtbESPQWvCQBSE7wX/w/IK3ppNFG2JriKC&#10;4KVQtVS8PbLPJDT7NmSfmv77riB4HGbmG2a+7F2jrtSF2rOBLElBERfe1lwa+D5s3j5ABUG22Hgm&#10;A38UYLkYvMwxt/7GO7rupVQRwiFHA5VIm2sdioochsS3xNE7+86hRNmV2nZ4i3DX6FGaTrXDmuNC&#10;hS2tKyp+9xdnYPd+mUxGn5tC9Klfu9PXUX62R2OGr/1qBkqol2f40d5aA+Msg/uZeAT0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CyRExAAAANwAAAAPAAAAAAAAAAAA&#10;AAAAAKECAABkcnMvZG93bnJldi54bWxQSwUGAAAAAAQABAD5AAAAkgMAAAAA&#10;" strokecolor="black [3213]" strokeweight="2pt">
                    <v:stroke endarrow="open"/>
                  </v:shape>
                  <v:shape id="Straight Arrow Connector 312" o:spid="_x0000_s1070" type="#_x0000_t32" style="position:absolute;left:24955;top:23749;width:0;height:330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m6M8UAAADcAAAADwAAAGRycy9kb3ducmV2LnhtbESPX2vCQBDE3wW/w7GFvunFFG2JniKC&#10;4EvBP6Xi25Jbk9DcXsitmn57TxB8HGbmN8xs0blaXakNlWcDo2ECijj3tuLCwM9hPfgCFQTZYu2Z&#10;DPxTgMW835thZv2Nd3TdS6EihEOGBkqRJtM65CU5DEPfEEfv7FuHEmVbaNviLcJdrdMkmWiHFceF&#10;EhtalZT/7S/OwO7zMh6n3+tc9KlbudP2KL+bozHvb91yCkqok1f42d5YAx+jFB5n4hH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m6M8UAAADcAAAADwAAAAAAAAAA&#10;AAAAAAChAgAAZHJzL2Rvd25yZXYueG1sUEsFBgAAAAAEAAQA+QAAAJMDAAAAAA==&#10;" strokecolor="black [3213]" strokeweight="2pt">
                    <v:stroke endarrow="open"/>
                  </v:shape>
                  <v:shape id="Straight Arrow Connector 313" o:spid="_x0000_s1071" type="#_x0000_t32" style="position:absolute;left:24447;top:29654;width:2401;height:15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UfqMQAAADcAAAADwAAAGRycy9kb3ducmV2LnhtbESPzYrCQBCE78K+w9ALe9OJiqtER1kE&#10;wYuw/qB4azJtEsz0hEyr8e13BGGPRVV9Rc0WravUnZpQejbQ7yWgiDNvS84NHPar7gRUEGSLlWcy&#10;8KQAi/lHZ4ap9Q/e0n0nuYoQDikaKETqVOuQFeQw9HxNHL2LbxxKlE2ubYOPCHeVHiTJt3ZYclwo&#10;sKZlQdl1d3MGtuPbaDTYrDLR53bpzr8nOa5Pxnx9tj9TUEKt/Iff7bU1MOwP4XUmHgE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lR+oxAAAANwAAAAPAAAAAAAAAAAA&#10;AAAAAKECAABkcnMvZG93bnJldi54bWxQSwUGAAAAAAQABAD5AAAAkgMAAAAA&#10;" strokecolor="black [3213]" strokeweight="2pt">
                    <v:stroke endarrow="open"/>
                  </v:shape>
                  <v:shape id="Straight Arrow Connector 314" o:spid="_x0000_s1072" type="#_x0000_t32" style="position:absolute;left:25971;top:30607;width:1672;height:20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yH3MUAAADcAAAADwAAAGRycy9kb3ducmV2LnhtbESPX2vCQBDE3wt+h2OFvjUX/1WJniKC&#10;4ItQtSi+LbltEprbC7lV02/fKxR8HGbmN8xi1bla3akNlWcDgyQFRZx7W3Fh4PO0fZuBCoJssfZM&#10;Bn4owGrZe1lgZv2DD3Q/SqEihEOGBkqRJtM65CU5DIlviKP35VuHEmVbaNviI8JdrYdp+q4dVhwX&#10;SmxoU1L+fbw5A4fpbTIZ7re56Gu3cdePi5x3F2Ne+916Dkqok2f4v72zBkaDMfydiUdAL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HyH3MUAAADcAAAADwAAAAAAAAAA&#10;AAAAAAChAgAAZHJzL2Rvd25yZXYueG1sUEsFBgAAAAAEAAQA+QAAAJMDAAAAAA==&#10;" strokecolor="black [3213]" strokeweight="2pt">
                    <v:stroke endarrow="open"/>
                  </v:shape>
                  <v:shape id="Straight Arrow Connector 315" o:spid="_x0000_s1073" type="#_x0000_t32" style="position:absolute;left:29464;top:31623;width:1250;height:197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VZucYAAADcAAAADwAAAGRycy9kb3ducmV2LnhtbESPQWvCQBSE74X+h+UVepG6SUUpqauo&#10;QbCIitFLb4/sMwlm34bsqvHfdwWhx2FmvmHG087U4kqtqywriPsRCOLc6ooLBcfD8uMLhPPIGmvL&#10;pOBODqaT15cxJtreeE/XzBciQNglqKD0vkmkdHlJBl3fNsTBO9nWoA+yLaRu8RbgppafUTSSBisO&#10;CyU2tCgpP2cXo2Bx3qbd+vey6502aZzPD8NUH3+Uen/rZt8gPHX+P/xsr7SCQTyEx5lwBOTk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lWbnGAAAA3AAAAA8AAAAAAAAA&#10;AAAAAAAAoQIAAGRycy9kb3ducmV2LnhtbFBLBQYAAAAABAAEAPkAAACUAwAAAAA=&#10;" strokecolor="black [3213]" strokeweight="2pt">
                    <v:stroke endarrow="open"/>
                  </v:shape>
                  <v:shape id="Straight Arrow Connector 316" o:spid="_x0000_s1074" type="#_x0000_t32" style="position:absolute;left:29464;top:29019;width:2412;height:12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8MMQAAADcAAAADwAAAGRycy9kb3ducmV2LnhtbESPwYrCQBBE7wv+w9CCt3Wioi5ZRxFB&#10;8CKouyjemkxvEjbTEzKtxr93BMFjUVWvqNmidZW6UhNKzwYG/QQUceZtybmB35/15xeoIMgWK89k&#10;4E4BFvPOxwxT62+8p+tBchUhHFI0UIjUqdYhK8hh6PuaOHp/vnEoUTa5tg3eItxVepgkE+2w5LhQ&#10;YE2rgrL/w8UZ2E8v4/Fwu85En9uVO+9OctycjOl12+U3KKFW3uFXe2MNjAYTeJ6JR0DP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4rwwxAAAANwAAAAPAAAAAAAAAAAA&#10;AAAAAKECAABkcnMvZG93bnJldi54bWxQSwUGAAAAAAQABAD5AAAAkgMAAAAA&#10;" strokecolor="black [3213]" strokeweight="2pt">
                    <v:stroke endarrow="open"/>
                  </v:shape>
                  <v:shape id="Straight Arrow Connector 317" o:spid="_x0000_s1075" type="#_x0000_t32" style="position:absolute;left:29337;top:26416;width:1377;height:1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4Zq8QAAADcAAAADwAAAGRycy9kb3ducmV2LnhtbESPS4vCQBCE74L/YWhhbzrRxQfRUUQQ&#10;vCysDxRvTaZNgpmekGk1++93FhY8FlX1FbVYta5ST2pC6dnAcJCAIs68LTk3cDpu+zNQQZAtVp7J&#10;wA8FWC27nQWm1r94T8+D5CpCOKRooBCpU61DVpDDMPA1cfRuvnEoUTa5tg2+ItxVepQkE+2w5LhQ&#10;YE2bgrL74eEM7KeP8Xj0tc1EX9uNu35f5Ly7GPPRa9dzUEKtvMP/7Z018Dmcwt+ZeAT0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rhmrxAAAANwAAAAPAAAAAAAAAAAA&#10;AAAAAKECAABkcnMvZG93bnJldi54bWxQSwUGAAAAAAQABAD5AAAAkgMAAAAA&#10;" strokecolor="black [3213]" strokeweight="2pt">
                    <v:stroke endarrow="open"/>
                  </v:shape>
                </v:group>
                <v:shape id="Straight Arrow Connector 319" o:spid="_x0000_s1076" type="#_x0000_t32" style="position:absolute;left:36703;top:40068;width:1714;height:12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oQsQAAADcAAAADwAAAGRycy9kb3ducmV2LnhtbESPQWvCQBSE74L/YXlCb7pRsdXoKiII&#10;XgS1RfH2yL4modm3IfvU9N+7QqHHYWa+YRar1lXqTk0oPRsYDhJQxJm3JecGvj63/SmoIMgWK89k&#10;4JcCrJbdzgJT6x98pPtJchUhHFI0UIjUqdYhK8hhGPiaOHrfvnEoUTa5tg0+ItxVepQk79phyXGh&#10;wJo2BWU/p5szcPy4TSaj/TYTfW037nq4yHl3Meat167noIRa+Q//tXfWwHg4g9eZeAT0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fShCxAAAANwAAAAPAAAAAAAAAAAA&#10;AAAAAKECAABkcnMvZG93bnJldi54bWxQSwUGAAAAAAQABAD5AAAAkgMAAAAA&#10;" strokecolor="black [3213]" strokeweight="2pt">
                  <v:stroke endarrow="open"/>
                </v:shape>
              </v:group>
            </w:pict>
          </mc:Fallback>
        </mc:AlternateContent>
      </w: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6777EB">
      <w:pPr>
        <w:pStyle w:val="Caption"/>
        <w:rPr>
          <w:rFonts w:eastAsia="Times New Roman" w:cs="Arial"/>
          <w:color w:val="151515"/>
          <w:szCs w:val="24"/>
        </w:rPr>
      </w:pPr>
      <w:bookmarkStart w:id="89" w:name="_Toc394354957"/>
      <w:r>
        <w:t xml:space="preserve">Figure </w:t>
      </w:r>
      <w:fldSimple w:instr=" SEQ Figure \* ARABIC ">
        <w:r w:rsidR="00893C7C">
          <w:rPr>
            <w:noProof/>
          </w:rPr>
          <w:t>7</w:t>
        </w:r>
      </w:fldSimple>
      <w:r>
        <w:t>: Sampling locations at the LRAEU.</w:t>
      </w:r>
      <w:bookmarkEnd w:id="89"/>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Default="006777EB" w:rsidP="00EF6B73">
      <w:pPr>
        <w:pStyle w:val="Caption"/>
        <w:keepNext/>
      </w:pPr>
    </w:p>
    <w:p w:rsidR="006777EB" w:rsidRPr="006777EB" w:rsidRDefault="006777EB" w:rsidP="006777EB"/>
    <w:p w:rsidR="00EF6B73" w:rsidRDefault="00EF6B73" w:rsidP="00EF6B73">
      <w:pPr>
        <w:pStyle w:val="Caption"/>
        <w:keepNext/>
      </w:pPr>
      <w:bookmarkStart w:id="90" w:name="_Toc401259006"/>
      <w:r>
        <w:lastRenderedPageBreak/>
        <w:t xml:space="preserve">Table </w:t>
      </w:r>
      <w:fldSimple w:instr=" SEQ Table \* ARABIC ">
        <w:r w:rsidR="00893C7C">
          <w:rPr>
            <w:noProof/>
          </w:rPr>
          <w:t>1</w:t>
        </w:r>
      </w:fldSimple>
      <w:r w:rsidR="00A555EE">
        <w:t>: Sampling and manure application dates at the LRAEU.</w:t>
      </w:r>
      <w:bookmarkEnd w:id="90"/>
      <w:r w:rsidR="00A555EE">
        <w:t xml:space="preserve"> </w:t>
      </w:r>
    </w:p>
    <w:tbl>
      <w:tblPr>
        <w:tblW w:w="5000" w:type="pct"/>
        <w:tblInd w:w="93" w:type="dxa"/>
        <w:tblLook w:val="04A0" w:firstRow="1" w:lastRow="0" w:firstColumn="1" w:lastColumn="0" w:noHBand="0" w:noVBand="1"/>
      </w:tblPr>
      <w:tblGrid>
        <w:gridCol w:w="1533"/>
        <w:gridCol w:w="1510"/>
        <w:gridCol w:w="1194"/>
        <w:gridCol w:w="1262"/>
        <w:gridCol w:w="1465"/>
        <w:gridCol w:w="1421"/>
        <w:gridCol w:w="1191"/>
      </w:tblGrid>
      <w:tr w:rsidR="00216186" w:rsidRPr="00216186" w:rsidTr="00E91D82">
        <w:trPr>
          <w:trHeight w:val="855"/>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16186" w:rsidRPr="00216186" w:rsidRDefault="00216186" w:rsidP="00216186">
            <w:pPr>
              <w:spacing w:after="0" w:line="240" w:lineRule="auto"/>
              <w:jc w:val="center"/>
              <w:rPr>
                <w:rFonts w:ascii="Calibri" w:eastAsia="Times New Roman" w:hAnsi="Calibri" w:cs="Times New Roman"/>
                <w:b/>
                <w:bCs/>
                <w:color w:val="000000"/>
                <w:sz w:val="22"/>
              </w:rPr>
            </w:pPr>
            <w:r w:rsidRPr="00216186">
              <w:rPr>
                <w:rFonts w:ascii="Calibri" w:eastAsia="Times New Roman" w:hAnsi="Calibri" w:cs="Times New Roman"/>
                <w:b/>
                <w:bCs/>
                <w:color w:val="000000"/>
                <w:sz w:val="22"/>
              </w:rPr>
              <w:t>Date</w:t>
            </w:r>
          </w:p>
        </w:tc>
        <w:tc>
          <w:tcPr>
            <w:tcW w:w="1340" w:type="dxa"/>
            <w:tcBorders>
              <w:top w:val="single" w:sz="8" w:space="0" w:color="auto"/>
              <w:left w:val="nil"/>
              <w:bottom w:val="single" w:sz="4" w:space="0" w:color="auto"/>
              <w:right w:val="single" w:sz="4" w:space="0" w:color="auto"/>
            </w:tcBorders>
            <w:shd w:val="clear" w:color="auto" w:fill="auto"/>
            <w:vAlign w:val="center"/>
            <w:hideMark/>
          </w:tcPr>
          <w:p w:rsidR="00216186" w:rsidRPr="00216186" w:rsidRDefault="00216186" w:rsidP="00216186">
            <w:pPr>
              <w:spacing w:after="0" w:line="240" w:lineRule="auto"/>
              <w:jc w:val="center"/>
              <w:rPr>
                <w:rFonts w:ascii="Calibri" w:eastAsia="Times New Roman" w:hAnsi="Calibri" w:cs="Times New Roman"/>
                <w:b/>
                <w:bCs/>
                <w:color w:val="000000"/>
                <w:sz w:val="22"/>
              </w:rPr>
            </w:pPr>
            <w:r w:rsidRPr="00216186">
              <w:rPr>
                <w:rFonts w:ascii="Calibri" w:eastAsia="Times New Roman" w:hAnsi="Calibri" w:cs="Times New Roman"/>
                <w:b/>
                <w:bCs/>
                <w:color w:val="000000"/>
                <w:sz w:val="22"/>
              </w:rPr>
              <w:t>Manure Application</w:t>
            </w: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16186" w:rsidRPr="00216186" w:rsidRDefault="00216186" w:rsidP="00216186">
            <w:pPr>
              <w:spacing w:after="0" w:line="240" w:lineRule="auto"/>
              <w:jc w:val="center"/>
              <w:rPr>
                <w:rFonts w:ascii="Calibri" w:eastAsia="Times New Roman" w:hAnsi="Calibri" w:cs="Times New Roman"/>
                <w:b/>
                <w:bCs/>
                <w:color w:val="000000"/>
                <w:sz w:val="22"/>
              </w:rPr>
            </w:pPr>
            <w:r w:rsidRPr="00216186">
              <w:rPr>
                <w:rFonts w:ascii="Calibri" w:eastAsia="Times New Roman" w:hAnsi="Calibri" w:cs="Times New Roman"/>
                <w:b/>
                <w:bCs/>
                <w:color w:val="000000"/>
                <w:sz w:val="22"/>
              </w:rPr>
              <w:t>Water Sampling</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16186" w:rsidRPr="00216186" w:rsidRDefault="00216186" w:rsidP="00216186">
            <w:pPr>
              <w:spacing w:after="0" w:line="240" w:lineRule="auto"/>
              <w:jc w:val="center"/>
              <w:rPr>
                <w:rFonts w:ascii="Calibri" w:eastAsia="Times New Roman" w:hAnsi="Calibri" w:cs="Times New Roman"/>
                <w:b/>
                <w:bCs/>
                <w:color w:val="000000"/>
                <w:sz w:val="22"/>
              </w:rPr>
            </w:pPr>
            <w:r w:rsidRPr="00216186">
              <w:rPr>
                <w:rFonts w:ascii="Calibri" w:eastAsia="Times New Roman" w:hAnsi="Calibri" w:cs="Times New Roman"/>
                <w:b/>
                <w:bCs/>
                <w:color w:val="000000"/>
                <w:sz w:val="22"/>
              </w:rPr>
              <w:t>Date</w:t>
            </w:r>
          </w:p>
        </w:tc>
        <w:tc>
          <w:tcPr>
            <w:tcW w:w="1220" w:type="dxa"/>
            <w:tcBorders>
              <w:top w:val="single" w:sz="8" w:space="0" w:color="auto"/>
              <w:left w:val="nil"/>
              <w:bottom w:val="single" w:sz="4" w:space="0" w:color="auto"/>
              <w:right w:val="single" w:sz="4" w:space="0" w:color="auto"/>
            </w:tcBorders>
            <w:shd w:val="clear" w:color="auto" w:fill="auto"/>
            <w:vAlign w:val="center"/>
            <w:hideMark/>
          </w:tcPr>
          <w:p w:rsidR="00216186" w:rsidRPr="00216186" w:rsidRDefault="00216186" w:rsidP="00216186">
            <w:pPr>
              <w:spacing w:after="0" w:line="240" w:lineRule="auto"/>
              <w:jc w:val="center"/>
              <w:rPr>
                <w:rFonts w:ascii="Calibri" w:eastAsia="Times New Roman" w:hAnsi="Calibri" w:cs="Times New Roman"/>
                <w:b/>
                <w:bCs/>
                <w:color w:val="000000"/>
                <w:sz w:val="22"/>
              </w:rPr>
            </w:pPr>
            <w:r w:rsidRPr="00216186">
              <w:rPr>
                <w:rFonts w:ascii="Calibri" w:eastAsia="Times New Roman" w:hAnsi="Calibri" w:cs="Times New Roman"/>
                <w:b/>
                <w:bCs/>
                <w:color w:val="000000"/>
                <w:sz w:val="22"/>
              </w:rPr>
              <w:t>Manure Application</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216186" w:rsidRPr="00216186" w:rsidRDefault="00216186" w:rsidP="00216186">
            <w:pPr>
              <w:spacing w:after="0" w:line="240" w:lineRule="auto"/>
              <w:jc w:val="center"/>
              <w:rPr>
                <w:rFonts w:ascii="Calibri" w:eastAsia="Times New Roman" w:hAnsi="Calibri" w:cs="Times New Roman"/>
                <w:b/>
                <w:bCs/>
                <w:color w:val="000000"/>
                <w:sz w:val="22"/>
              </w:rPr>
            </w:pPr>
            <w:r w:rsidRPr="00216186">
              <w:rPr>
                <w:rFonts w:ascii="Calibri" w:eastAsia="Times New Roman" w:hAnsi="Calibri" w:cs="Times New Roman"/>
                <w:b/>
                <w:bCs/>
                <w:color w:val="000000"/>
                <w:sz w:val="22"/>
              </w:rPr>
              <w:t>Water Sampling</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4/13/2013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12/11/2013</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5/9/2013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1/12/2014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5/14/2013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2/8/2014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5/29/2013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2/23/2014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5/30/2013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3/1/2014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BD3CC1" w:rsidP="00BD3CC1">
            <w:pPr>
              <w:spacing w:after="0" w:line="240" w:lineRule="auto"/>
              <w:jc w:val="center"/>
              <w:rPr>
                <w:rFonts w:eastAsia="Times New Roman" w:cs="Arial"/>
                <w:color w:val="000000"/>
                <w:sz w:val="20"/>
                <w:szCs w:val="20"/>
              </w:rPr>
            </w:pPr>
            <w:r>
              <w:rPr>
                <w:rFonts w:eastAsia="Times New Roman" w:cs="Arial"/>
                <w:color w:val="000000"/>
                <w:sz w:val="20"/>
                <w:szCs w:val="20"/>
              </w:rPr>
              <w:t>5/31/</w:t>
            </w:r>
            <w:r w:rsidR="00216186" w:rsidRPr="00216186">
              <w:rPr>
                <w:rFonts w:eastAsia="Times New Roman" w:cs="Arial"/>
                <w:color w:val="000000"/>
                <w:sz w:val="20"/>
                <w:szCs w:val="20"/>
              </w:rPr>
              <w:t>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3/11/2014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6/8/2013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4/6/2014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6/16/2013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4/21/2014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6/21/2013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5/7/2014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6/30/2013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5/14/2014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7/13/2013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5/21/2014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7/20/2013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5/22/2014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8/4/2013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000000" w:fill="FFFFFF"/>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5/23/2014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8/15/2013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5/24/2014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8/20/2013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000000" w:fill="FFFFFF"/>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5/26/2014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9/14/2013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5/29/2014</w:t>
            </w:r>
          </w:p>
        </w:tc>
        <w:tc>
          <w:tcPr>
            <w:tcW w:w="122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10/17/2013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nil"/>
              <w:right w:val="single" w:sz="4" w:space="0" w:color="auto"/>
            </w:tcBorders>
            <w:shd w:val="clear" w:color="auto" w:fill="auto"/>
            <w:vAlign w:val="center"/>
            <w:hideMark/>
          </w:tcPr>
          <w:p w:rsidR="00216186" w:rsidRPr="00216186" w:rsidRDefault="009968A5" w:rsidP="00216186">
            <w:pPr>
              <w:spacing w:after="0"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rPr>
              <w:t>6/4</w:t>
            </w:r>
            <w:r w:rsidR="00216186" w:rsidRPr="00216186">
              <w:rPr>
                <w:rFonts w:ascii="Calibri" w:eastAsia="Times New Roman" w:hAnsi="Calibri" w:cs="Times New Roman"/>
                <w:color w:val="000000"/>
                <w:sz w:val="22"/>
              </w:rPr>
              <w:t>/2014</w:t>
            </w:r>
          </w:p>
        </w:tc>
        <w:tc>
          <w:tcPr>
            <w:tcW w:w="1220" w:type="dxa"/>
            <w:tcBorders>
              <w:top w:val="nil"/>
              <w:left w:val="nil"/>
              <w:bottom w:val="nil"/>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nil"/>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11/2/2013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r w:rsidR="002304B2">
              <w:rPr>
                <w:rFonts w:ascii="Calibri" w:eastAsia="Times New Roman" w:hAnsi="Calibri" w:cs="Times New Roman"/>
                <w:color w:val="000000"/>
                <w:sz w:val="22"/>
              </w:rPr>
              <w:t>6/11</w:t>
            </w:r>
            <w:r w:rsidR="009E7EB0">
              <w:rPr>
                <w:rFonts w:ascii="Calibri" w:eastAsia="Times New Roman" w:hAnsi="Calibri" w:cs="Times New Roman"/>
                <w:color w:val="000000"/>
                <w:sz w:val="22"/>
              </w:rPr>
              <w:t>/2014</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216186" w:rsidRPr="00216186" w:rsidRDefault="007B7519" w:rsidP="007B7519">
            <w:pPr>
              <w:spacing w:after="0" w:line="240" w:lineRule="auto"/>
              <w:jc w:val="center"/>
              <w:rPr>
                <w:rFonts w:ascii="Calibri" w:eastAsia="Times New Roman" w:hAnsi="Calibri" w:cs="Times New Roman"/>
                <w:color w:val="000000"/>
                <w:sz w:val="22"/>
              </w:rPr>
            </w:pPr>
            <w:r>
              <w:rPr>
                <w:rFonts w:ascii="Calibri" w:eastAsia="Times New Roman" w:hAnsi="Calibri" w:cs="Times New Roman"/>
                <w:color w:val="000000"/>
                <w:sz w:val="22"/>
              </w:rPr>
              <w:t>X</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11/4/2013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11/5/2013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11/6/2013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11/7/2013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11/8/2013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11/13/2013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r>
      <w:tr w:rsidR="00216186" w:rsidRPr="00216186" w:rsidTr="00E91D82">
        <w:trPr>
          <w:trHeight w:val="270"/>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11/17/2013</w:t>
            </w:r>
          </w:p>
        </w:tc>
        <w:tc>
          <w:tcPr>
            <w:tcW w:w="1340" w:type="dxa"/>
            <w:tcBorders>
              <w:top w:val="nil"/>
              <w:left w:val="nil"/>
              <w:bottom w:val="single" w:sz="4"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4"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4" w:space="0" w:color="auto"/>
              <w:right w:val="single" w:sz="8"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r>
      <w:tr w:rsidR="00216186" w:rsidRPr="00216186" w:rsidTr="00E91D82">
        <w:trPr>
          <w:trHeight w:val="270"/>
        </w:trPr>
        <w:tc>
          <w:tcPr>
            <w:tcW w:w="1360" w:type="dxa"/>
            <w:tcBorders>
              <w:top w:val="nil"/>
              <w:left w:val="single" w:sz="8" w:space="0" w:color="auto"/>
              <w:bottom w:val="single" w:sz="8"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eastAsia="Times New Roman" w:cs="Arial"/>
                <w:color w:val="000000"/>
                <w:sz w:val="20"/>
                <w:szCs w:val="20"/>
              </w:rPr>
            </w:pPr>
            <w:r w:rsidRPr="00216186">
              <w:rPr>
                <w:rFonts w:eastAsia="Times New Roman" w:cs="Arial"/>
                <w:color w:val="000000"/>
                <w:sz w:val="20"/>
                <w:szCs w:val="20"/>
              </w:rPr>
              <w:t>11/22/2013</w:t>
            </w:r>
          </w:p>
        </w:tc>
        <w:tc>
          <w:tcPr>
            <w:tcW w:w="1340" w:type="dxa"/>
            <w:tcBorders>
              <w:top w:val="nil"/>
              <w:left w:val="nil"/>
              <w:bottom w:val="single" w:sz="8" w:space="0" w:color="auto"/>
              <w:right w:val="single" w:sz="4"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060" w:type="dxa"/>
            <w:tcBorders>
              <w:top w:val="nil"/>
              <w:left w:val="nil"/>
              <w:bottom w:val="single" w:sz="8" w:space="0" w:color="auto"/>
              <w:right w:val="single" w:sz="8" w:space="0" w:color="auto"/>
            </w:tcBorders>
            <w:shd w:val="clear" w:color="auto" w:fill="auto"/>
            <w:noWrap/>
            <w:vAlign w:val="center"/>
            <w:hideMark/>
          </w:tcPr>
          <w:p w:rsidR="00216186" w:rsidRPr="00216186" w:rsidRDefault="00216186" w:rsidP="00216186">
            <w:pPr>
              <w:spacing w:after="0" w:line="240" w:lineRule="auto"/>
              <w:jc w:val="center"/>
              <w:rPr>
                <w:rFonts w:ascii="Calibri" w:eastAsia="Times New Roman" w:hAnsi="Calibri" w:cs="Times New Roman"/>
                <w:color w:val="000000"/>
                <w:sz w:val="22"/>
              </w:rPr>
            </w:pPr>
            <w:r w:rsidRPr="00216186">
              <w:rPr>
                <w:rFonts w:ascii="Calibri" w:eastAsia="Times New Roman" w:hAnsi="Calibri" w:cs="Times New Roman"/>
                <w:color w:val="000000"/>
                <w:sz w:val="22"/>
              </w:rPr>
              <w:t>X</w:t>
            </w:r>
          </w:p>
        </w:tc>
        <w:tc>
          <w:tcPr>
            <w:tcW w:w="1120" w:type="dxa"/>
            <w:tcBorders>
              <w:top w:val="nil"/>
              <w:left w:val="nil"/>
              <w:bottom w:val="nil"/>
              <w:right w:val="nil"/>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p>
        </w:tc>
        <w:tc>
          <w:tcPr>
            <w:tcW w:w="1300" w:type="dxa"/>
            <w:tcBorders>
              <w:top w:val="nil"/>
              <w:left w:val="single" w:sz="8" w:space="0" w:color="auto"/>
              <w:bottom w:val="single" w:sz="8"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1220" w:type="dxa"/>
            <w:tcBorders>
              <w:top w:val="nil"/>
              <w:left w:val="nil"/>
              <w:bottom w:val="single" w:sz="8" w:space="0" w:color="auto"/>
              <w:right w:val="single" w:sz="4"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c>
          <w:tcPr>
            <w:tcW w:w="960" w:type="dxa"/>
            <w:tcBorders>
              <w:top w:val="nil"/>
              <w:left w:val="nil"/>
              <w:bottom w:val="single" w:sz="8" w:space="0" w:color="auto"/>
              <w:right w:val="single" w:sz="8" w:space="0" w:color="auto"/>
            </w:tcBorders>
            <w:shd w:val="clear" w:color="auto" w:fill="auto"/>
            <w:noWrap/>
            <w:vAlign w:val="bottom"/>
            <w:hideMark/>
          </w:tcPr>
          <w:p w:rsidR="00216186" w:rsidRPr="00216186" w:rsidRDefault="00216186" w:rsidP="00216186">
            <w:pPr>
              <w:spacing w:after="0" w:line="240" w:lineRule="auto"/>
              <w:rPr>
                <w:rFonts w:ascii="Calibri" w:eastAsia="Times New Roman" w:hAnsi="Calibri" w:cs="Times New Roman"/>
                <w:color w:val="000000"/>
                <w:sz w:val="22"/>
              </w:rPr>
            </w:pPr>
            <w:r w:rsidRPr="00216186">
              <w:rPr>
                <w:rFonts w:ascii="Calibri" w:eastAsia="Times New Roman" w:hAnsi="Calibri" w:cs="Times New Roman"/>
                <w:color w:val="000000"/>
                <w:sz w:val="22"/>
              </w:rPr>
              <w:t> </w:t>
            </w:r>
          </w:p>
        </w:tc>
      </w:tr>
    </w:tbl>
    <w:p w:rsidR="006F7672" w:rsidRDefault="006F7672">
      <w:pPr>
        <w:spacing w:line="276" w:lineRule="auto"/>
        <w:rPr>
          <w:rFonts w:cs="Arial"/>
          <w:szCs w:val="24"/>
        </w:rPr>
      </w:pPr>
    </w:p>
    <w:p w:rsidR="00B30026" w:rsidRDefault="00B30026">
      <w:pPr>
        <w:spacing w:line="276" w:lineRule="auto"/>
        <w:rPr>
          <w:rFonts w:cs="Arial"/>
          <w:szCs w:val="24"/>
        </w:rPr>
      </w:pPr>
    </w:p>
    <w:p w:rsidR="00B30026" w:rsidRDefault="00B30026">
      <w:pPr>
        <w:spacing w:line="276" w:lineRule="auto"/>
        <w:rPr>
          <w:rFonts w:cs="Arial"/>
          <w:szCs w:val="24"/>
        </w:rPr>
      </w:pPr>
    </w:p>
    <w:p w:rsidR="00757530" w:rsidRDefault="00757530">
      <w:pPr>
        <w:spacing w:line="276" w:lineRule="auto"/>
        <w:rPr>
          <w:rFonts w:cs="Arial"/>
          <w:szCs w:val="24"/>
        </w:rPr>
      </w:pPr>
      <w:r>
        <w:rPr>
          <w:rFonts w:cs="Arial"/>
          <w:szCs w:val="24"/>
        </w:rPr>
        <w:br w:type="page"/>
      </w:r>
    </w:p>
    <w:p w:rsidR="00E91D82" w:rsidRDefault="00E91D82">
      <w:pPr>
        <w:spacing w:line="276" w:lineRule="auto"/>
        <w:rPr>
          <w:rFonts w:cs="Arial"/>
          <w:szCs w:val="24"/>
        </w:rPr>
        <w:sectPr w:rsidR="00E91D82" w:rsidSect="006702DA">
          <w:type w:val="continuous"/>
          <w:pgSz w:w="12240" w:h="15840"/>
          <w:pgMar w:top="1440" w:right="1440" w:bottom="1440" w:left="1440" w:header="720" w:footer="720" w:gutter="0"/>
          <w:cols w:space="720"/>
          <w:docGrid w:linePitch="360"/>
        </w:sectPr>
      </w:pPr>
    </w:p>
    <w:p w:rsidR="00757530" w:rsidRDefault="00757530" w:rsidP="00757530">
      <w:pPr>
        <w:pStyle w:val="Caption"/>
        <w:keepNext/>
      </w:pPr>
      <w:bookmarkStart w:id="91" w:name="_Toc401259007"/>
      <w:r>
        <w:lastRenderedPageBreak/>
        <w:t xml:space="preserve">Table </w:t>
      </w:r>
      <w:fldSimple w:instr=" SEQ Table \* ARABIC ">
        <w:r w:rsidR="00893C7C">
          <w:rPr>
            <w:noProof/>
          </w:rPr>
          <w:t>2</w:t>
        </w:r>
      </w:fldSimple>
      <w:r>
        <w:t xml:space="preserve">: Chemical and </w:t>
      </w:r>
      <w:r w:rsidR="00F0151E">
        <w:t>physical properties measured for manure and water samples</w:t>
      </w:r>
      <w:r>
        <w:t>.</w:t>
      </w:r>
      <w:bookmarkEnd w:id="91"/>
      <w:r>
        <w:t xml:space="preserve"> </w:t>
      </w:r>
    </w:p>
    <w:tbl>
      <w:tblPr>
        <w:tblpPr w:leftFromText="180" w:rightFromText="180" w:vertAnchor="page" w:horzAnchor="margin" w:tblpX="198" w:tblpY="2096"/>
        <w:tblW w:w="8547" w:type="dxa"/>
        <w:tblLook w:val="04A0" w:firstRow="1" w:lastRow="0" w:firstColumn="1" w:lastColumn="0" w:noHBand="0" w:noVBand="1"/>
      </w:tblPr>
      <w:tblGrid>
        <w:gridCol w:w="2787"/>
        <w:gridCol w:w="1795"/>
        <w:gridCol w:w="1535"/>
        <w:gridCol w:w="2430"/>
      </w:tblGrid>
      <w:tr w:rsidR="00757530" w:rsidRPr="00E965E8" w:rsidTr="00757530">
        <w:trPr>
          <w:trHeight w:val="674"/>
        </w:trPr>
        <w:tc>
          <w:tcPr>
            <w:tcW w:w="27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530" w:rsidRPr="002304B2" w:rsidRDefault="00757530" w:rsidP="00757530">
            <w:pPr>
              <w:spacing w:after="0" w:line="240" w:lineRule="auto"/>
              <w:jc w:val="center"/>
              <w:rPr>
                <w:rFonts w:eastAsia="Times New Roman" w:cs="Arial"/>
                <w:b/>
                <w:bCs/>
                <w:color w:val="000000"/>
                <w:sz w:val="20"/>
                <w:szCs w:val="20"/>
              </w:rPr>
            </w:pPr>
            <w:r w:rsidRPr="002304B2">
              <w:rPr>
                <w:rFonts w:eastAsia="Times New Roman" w:cs="Arial"/>
                <w:b/>
                <w:bCs/>
                <w:color w:val="000000"/>
                <w:sz w:val="20"/>
                <w:szCs w:val="20"/>
              </w:rPr>
              <w:t>Parameter</w:t>
            </w:r>
          </w:p>
        </w:tc>
        <w:tc>
          <w:tcPr>
            <w:tcW w:w="1795" w:type="dxa"/>
            <w:tcBorders>
              <w:top w:val="single" w:sz="4" w:space="0" w:color="auto"/>
              <w:left w:val="nil"/>
              <w:bottom w:val="single" w:sz="4" w:space="0" w:color="auto"/>
              <w:right w:val="single" w:sz="4" w:space="0" w:color="auto"/>
            </w:tcBorders>
            <w:shd w:val="clear" w:color="auto" w:fill="auto"/>
            <w:vAlign w:val="center"/>
            <w:hideMark/>
          </w:tcPr>
          <w:p w:rsidR="00757530" w:rsidRPr="002304B2" w:rsidRDefault="00757530" w:rsidP="00757530">
            <w:pPr>
              <w:spacing w:after="0" w:line="240" w:lineRule="auto"/>
              <w:jc w:val="center"/>
              <w:rPr>
                <w:rFonts w:eastAsia="Times New Roman" w:cs="Arial"/>
                <w:b/>
                <w:bCs/>
                <w:color w:val="000000"/>
                <w:sz w:val="20"/>
                <w:szCs w:val="20"/>
              </w:rPr>
            </w:pPr>
            <w:r w:rsidRPr="002304B2">
              <w:rPr>
                <w:rFonts w:eastAsia="Times New Roman" w:cs="Arial"/>
                <w:b/>
                <w:bCs/>
                <w:color w:val="000000"/>
                <w:sz w:val="20"/>
                <w:szCs w:val="20"/>
              </w:rPr>
              <w:t>Units</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rsidR="00757530" w:rsidRPr="002304B2" w:rsidRDefault="00757530" w:rsidP="00F0151E">
            <w:pPr>
              <w:spacing w:after="0" w:line="240" w:lineRule="auto"/>
              <w:jc w:val="center"/>
              <w:rPr>
                <w:rFonts w:eastAsia="Times New Roman" w:cs="Arial"/>
                <w:b/>
                <w:bCs/>
                <w:color w:val="000000"/>
                <w:sz w:val="20"/>
                <w:szCs w:val="20"/>
              </w:rPr>
            </w:pPr>
            <w:r w:rsidRPr="002304B2">
              <w:rPr>
                <w:rFonts w:eastAsia="Times New Roman" w:cs="Arial"/>
                <w:b/>
                <w:bCs/>
                <w:color w:val="000000"/>
                <w:sz w:val="20"/>
                <w:szCs w:val="20"/>
              </w:rPr>
              <w:t xml:space="preserve">Manure </w:t>
            </w:r>
            <w:r w:rsidR="00F0151E">
              <w:rPr>
                <w:rFonts w:eastAsia="Times New Roman" w:cs="Arial"/>
                <w:b/>
                <w:bCs/>
                <w:color w:val="000000"/>
                <w:sz w:val="20"/>
                <w:szCs w:val="20"/>
              </w:rPr>
              <w:t>Samples</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757530" w:rsidRPr="002304B2" w:rsidRDefault="00F0151E" w:rsidP="00757530">
            <w:pPr>
              <w:spacing w:after="0" w:line="240" w:lineRule="auto"/>
              <w:jc w:val="center"/>
              <w:rPr>
                <w:rFonts w:eastAsia="Times New Roman" w:cs="Arial"/>
                <w:b/>
                <w:bCs/>
                <w:color w:val="000000"/>
                <w:sz w:val="20"/>
                <w:szCs w:val="20"/>
              </w:rPr>
            </w:pPr>
            <w:r>
              <w:rPr>
                <w:rFonts w:eastAsia="Times New Roman" w:cs="Arial"/>
                <w:b/>
                <w:bCs/>
                <w:color w:val="000000"/>
                <w:sz w:val="20"/>
                <w:szCs w:val="20"/>
              </w:rPr>
              <w:t>Water Samples</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Date</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D/M/YR</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Total Coliforms</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MPN/100ml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i/>
                <w:iCs/>
                <w:color w:val="000000"/>
                <w:sz w:val="20"/>
                <w:szCs w:val="20"/>
              </w:rPr>
            </w:pPr>
            <w:r w:rsidRPr="002304B2">
              <w:rPr>
                <w:rFonts w:eastAsia="Times New Roman" w:cs="Arial"/>
                <w:i/>
                <w:iCs/>
                <w:color w:val="000000"/>
                <w:sz w:val="20"/>
                <w:szCs w:val="20"/>
              </w:rPr>
              <w:t>E.coli</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MPN/100ml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i/>
                <w:iCs/>
                <w:color w:val="000000"/>
                <w:sz w:val="20"/>
                <w:szCs w:val="20"/>
              </w:rPr>
            </w:pPr>
            <w:r w:rsidRPr="002304B2">
              <w:rPr>
                <w:rFonts w:eastAsia="Times New Roman" w:cs="Arial"/>
                <w:i/>
                <w:iCs/>
                <w:color w:val="000000"/>
                <w:sz w:val="20"/>
                <w:szCs w:val="20"/>
              </w:rPr>
              <w:t xml:space="preserve">Bacteroides </w:t>
            </w:r>
            <w:r w:rsidRPr="002304B2">
              <w:rPr>
                <w:rFonts w:eastAsia="Times New Roman" w:cs="Arial"/>
                <w:color w:val="000000"/>
                <w:sz w:val="20"/>
                <w:szCs w:val="20"/>
              </w:rPr>
              <w:t>(AllBac)</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copies/100ml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i/>
                <w:iCs/>
                <w:color w:val="000000"/>
                <w:sz w:val="20"/>
                <w:szCs w:val="20"/>
              </w:rPr>
            </w:pPr>
            <w:r w:rsidRPr="002304B2">
              <w:rPr>
                <w:rFonts w:eastAsia="Times New Roman" w:cs="Arial"/>
                <w:i/>
                <w:iCs/>
                <w:color w:val="000000"/>
                <w:sz w:val="20"/>
                <w:szCs w:val="20"/>
              </w:rPr>
              <w:t>Bacteroides</w:t>
            </w:r>
            <w:r w:rsidRPr="002304B2">
              <w:rPr>
                <w:rFonts w:eastAsia="Times New Roman" w:cs="Arial"/>
                <w:color w:val="000000"/>
                <w:sz w:val="20"/>
                <w:szCs w:val="20"/>
              </w:rPr>
              <w:t>(BoBac)</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copies/100ml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Bovine Enterovirus PS 87</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copies/100ml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Conductivity</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µs</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Resistivity</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KΩ</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Total Dissolved Solids</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1E113C"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P</w:t>
            </w:r>
            <w:r w:rsidR="00757530" w:rsidRPr="002304B2">
              <w:rPr>
                <w:rFonts w:eastAsia="Times New Roman" w:cs="Arial"/>
                <w:color w:val="000000"/>
                <w:sz w:val="20"/>
                <w:szCs w:val="20"/>
              </w:rPr>
              <w:t>pm</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Oxidation Reduction Potential</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roofErr w:type="spellStart"/>
            <w:r w:rsidRPr="002304B2">
              <w:rPr>
                <w:rFonts w:eastAsia="Times New Roman" w:cs="Arial"/>
                <w:color w:val="000000"/>
                <w:sz w:val="20"/>
                <w:szCs w:val="20"/>
              </w:rPr>
              <w:t>Mv</w:t>
            </w:r>
            <w:proofErr w:type="spellEnd"/>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pH</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Turbidity</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8C40F6" w:rsidP="00757530">
            <w:pPr>
              <w:spacing w:after="0" w:line="240" w:lineRule="auto"/>
              <w:jc w:val="center"/>
              <w:rPr>
                <w:rFonts w:eastAsia="Times New Roman" w:cs="Arial"/>
                <w:color w:val="000000"/>
                <w:sz w:val="20"/>
                <w:szCs w:val="20"/>
              </w:rPr>
            </w:pPr>
            <w:proofErr w:type="spellStart"/>
            <w:r w:rsidRPr="002304B2">
              <w:rPr>
                <w:rFonts w:eastAsia="Times New Roman" w:cs="Arial"/>
                <w:color w:val="000000"/>
                <w:sz w:val="20"/>
                <w:szCs w:val="20"/>
              </w:rPr>
              <w:t>N</w:t>
            </w:r>
            <w:r w:rsidR="00757530" w:rsidRPr="002304B2">
              <w:rPr>
                <w:rFonts w:eastAsia="Times New Roman" w:cs="Arial"/>
                <w:color w:val="000000"/>
                <w:sz w:val="20"/>
                <w:szCs w:val="20"/>
              </w:rPr>
              <w:t>tu</w:t>
            </w:r>
            <w:proofErr w:type="spellEnd"/>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45"/>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Temperature (Ground Water)</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C</w:t>
            </w:r>
            <w:r w:rsidRPr="002304B2">
              <w:rPr>
                <w:rFonts w:eastAsia="Times New Roman" w:cs="Arial"/>
                <w:color w:val="000000"/>
                <w:sz w:val="20"/>
                <w:szCs w:val="20"/>
                <w:vertAlign w:val="superscript"/>
              </w:rPr>
              <w:t>o</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45"/>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Temperature (Atmospheric)</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C</w:t>
            </w:r>
            <w:r w:rsidRPr="002304B2">
              <w:rPr>
                <w:rFonts w:eastAsia="Times New Roman" w:cs="Arial"/>
                <w:color w:val="000000"/>
                <w:sz w:val="20"/>
                <w:szCs w:val="20"/>
                <w:vertAlign w:val="superscript"/>
              </w:rPr>
              <w:t>o</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Depth to Water Table</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8C40F6"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Nitrates</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Precipitation</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8C40F6"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w:t>
            </w:r>
            <w:r w:rsidR="00757530" w:rsidRPr="002304B2">
              <w:rPr>
                <w:rFonts w:eastAsia="Times New Roman" w:cs="Arial"/>
                <w:color w:val="000000"/>
                <w:sz w:val="20"/>
                <w:szCs w:val="20"/>
              </w:rPr>
              <w:t>m</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Discharge</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L/min</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Electrical Conductivity</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roofErr w:type="spellStart"/>
            <w:r w:rsidRPr="002304B2">
              <w:rPr>
                <w:rFonts w:eastAsia="Times New Roman" w:cs="Arial"/>
                <w:color w:val="000000"/>
                <w:sz w:val="20"/>
                <w:szCs w:val="20"/>
              </w:rPr>
              <w:t>umhos</w:t>
            </w:r>
            <w:proofErr w:type="spellEnd"/>
            <w:r w:rsidRPr="002304B2">
              <w:rPr>
                <w:rFonts w:eastAsia="Times New Roman" w:cs="Arial"/>
                <w:color w:val="000000"/>
                <w:sz w:val="20"/>
                <w:szCs w:val="20"/>
              </w:rPr>
              <w:t>/cm</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Total Nitrogen</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Total Phosphorous</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Total Potassium</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Total Calcium</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Ammonia-N</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Nitrate-N</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Total Magnesium</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Total Sulfur</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Total Iron</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Total Manganese</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Total Zinc</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Total Copper</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r w:rsidR="00757530" w:rsidRPr="00E965E8" w:rsidTr="00757530">
        <w:trPr>
          <w:trHeight w:val="300"/>
        </w:trPr>
        <w:tc>
          <w:tcPr>
            <w:tcW w:w="2787" w:type="dxa"/>
            <w:tcBorders>
              <w:top w:val="nil"/>
              <w:left w:val="single" w:sz="4" w:space="0" w:color="auto"/>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Water Extractable Phosphorus</w:t>
            </w:r>
          </w:p>
        </w:tc>
        <w:tc>
          <w:tcPr>
            <w:tcW w:w="179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mg/L</w:t>
            </w:r>
          </w:p>
        </w:tc>
        <w:tc>
          <w:tcPr>
            <w:tcW w:w="1535"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r w:rsidRPr="002304B2">
              <w:rPr>
                <w:rFonts w:eastAsia="Times New Roman" w:cs="Arial"/>
                <w:color w:val="000000"/>
                <w:sz w:val="20"/>
                <w:szCs w:val="20"/>
              </w:rPr>
              <w:t>X</w:t>
            </w:r>
          </w:p>
        </w:tc>
        <w:tc>
          <w:tcPr>
            <w:tcW w:w="2430" w:type="dxa"/>
            <w:tcBorders>
              <w:top w:val="nil"/>
              <w:left w:val="nil"/>
              <w:bottom w:val="single" w:sz="4" w:space="0" w:color="auto"/>
              <w:right w:val="single" w:sz="4" w:space="0" w:color="auto"/>
            </w:tcBorders>
            <w:shd w:val="clear" w:color="auto" w:fill="auto"/>
            <w:noWrap/>
            <w:vAlign w:val="center"/>
            <w:hideMark/>
          </w:tcPr>
          <w:p w:rsidR="00757530" w:rsidRPr="002304B2" w:rsidRDefault="00757530" w:rsidP="00757530">
            <w:pPr>
              <w:spacing w:after="0" w:line="240" w:lineRule="auto"/>
              <w:jc w:val="center"/>
              <w:rPr>
                <w:rFonts w:eastAsia="Times New Roman" w:cs="Arial"/>
                <w:color w:val="000000"/>
                <w:sz w:val="20"/>
                <w:szCs w:val="20"/>
              </w:rPr>
            </w:pPr>
          </w:p>
        </w:tc>
      </w:tr>
    </w:tbl>
    <w:p w:rsidR="003659A9" w:rsidRPr="00F055C0" w:rsidRDefault="003659A9" w:rsidP="00F055C0">
      <w:pPr>
        <w:spacing w:line="276" w:lineRule="auto"/>
        <w:rPr>
          <w:rFonts w:cs="Arial"/>
          <w:szCs w:val="24"/>
        </w:rPr>
      </w:pPr>
    </w:p>
    <w:p w:rsidR="003659A9" w:rsidRDefault="003659A9" w:rsidP="003659A9">
      <w:pPr>
        <w:pStyle w:val="Default"/>
      </w:pPr>
    </w:p>
    <w:p w:rsidR="003659A9" w:rsidRDefault="003659A9" w:rsidP="003659A9">
      <w:pPr>
        <w:pStyle w:val="Default"/>
      </w:pPr>
    </w:p>
    <w:p w:rsidR="003659A9" w:rsidRDefault="003659A9" w:rsidP="003659A9">
      <w:pPr>
        <w:pStyle w:val="Default"/>
      </w:pPr>
    </w:p>
    <w:p w:rsidR="003659A9" w:rsidRDefault="003659A9" w:rsidP="003659A9">
      <w:pPr>
        <w:pStyle w:val="Default"/>
      </w:pPr>
    </w:p>
    <w:p w:rsidR="003659A9" w:rsidRDefault="003659A9" w:rsidP="003659A9">
      <w:pPr>
        <w:pStyle w:val="Default"/>
      </w:pPr>
    </w:p>
    <w:p w:rsidR="003659A9" w:rsidRDefault="003659A9" w:rsidP="003659A9">
      <w:pPr>
        <w:pStyle w:val="Default"/>
      </w:pPr>
    </w:p>
    <w:p w:rsidR="003659A9" w:rsidRDefault="003659A9" w:rsidP="003659A9">
      <w:pPr>
        <w:pStyle w:val="Default"/>
      </w:pPr>
    </w:p>
    <w:p w:rsidR="003659A9" w:rsidRDefault="003659A9" w:rsidP="003659A9">
      <w:pPr>
        <w:pStyle w:val="Default"/>
        <w:sectPr w:rsidR="003659A9" w:rsidSect="003659A9">
          <w:pgSz w:w="12240" w:h="15840"/>
          <w:pgMar w:top="1440" w:right="1440" w:bottom="1440" w:left="1440" w:header="720" w:footer="720" w:gutter="0"/>
          <w:cols w:space="720"/>
          <w:docGrid w:linePitch="360"/>
        </w:sectPr>
      </w:pPr>
    </w:p>
    <w:p w:rsidR="003659A9" w:rsidRPr="003659A9" w:rsidRDefault="003659A9" w:rsidP="003659A9">
      <w:pPr>
        <w:pStyle w:val="Default"/>
      </w:pPr>
    </w:p>
    <w:p w:rsidR="003659A9" w:rsidRDefault="003659A9" w:rsidP="003659A9">
      <w:pPr>
        <w:pStyle w:val="Caption"/>
        <w:keepNext/>
      </w:pPr>
      <w:bookmarkStart w:id="92" w:name="_Ref394354731"/>
      <w:bookmarkStart w:id="93" w:name="_Toc401259008"/>
      <w:r>
        <w:t xml:space="preserve">Table </w:t>
      </w:r>
      <w:fldSimple w:instr=" SEQ Table \* ARABIC ">
        <w:r w:rsidR="00893C7C">
          <w:rPr>
            <w:noProof/>
          </w:rPr>
          <w:t>3</w:t>
        </w:r>
      </w:fldSimple>
      <w:bookmarkEnd w:id="92"/>
      <w:r>
        <w:t>: Descriptive details on wells sampled.</w:t>
      </w:r>
      <w:bookmarkEnd w:id="93"/>
      <w:r>
        <w:t xml:space="preserve"> </w:t>
      </w:r>
    </w:p>
    <w:tbl>
      <w:tblPr>
        <w:tblW w:w="12259" w:type="dxa"/>
        <w:jc w:val="center"/>
        <w:tblInd w:w="93" w:type="dxa"/>
        <w:tblLook w:val="04A0" w:firstRow="1" w:lastRow="0" w:firstColumn="1" w:lastColumn="0" w:noHBand="0" w:noVBand="1"/>
      </w:tblPr>
      <w:tblGrid>
        <w:gridCol w:w="1683"/>
        <w:gridCol w:w="1216"/>
        <w:gridCol w:w="1720"/>
        <w:gridCol w:w="1840"/>
        <w:gridCol w:w="1660"/>
        <w:gridCol w:w="2180"/>
        <w:gridCol w:w="1960"/>
      </w:tblGrid>
      <w:tr w:rsidR="00620DDE" w:rsidRPr="00620DDE" w:rsidTr="00620DDE">
        <w:trPr>
          <w:trHeight w:val="1155"/>
          <w:jc w:val="center"/>
        </w:trPr>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DDE" w:rsidRPr="00620DDE" w:rsidRDefault="00620DDE" w:rsidP="00620DDE">
            <w:pPr>
              <w:spacing w:after="0" w:line="240" w:lineRule="auto"/>
              <w:jc w:val="center"/>
              <w:rPr>
                <w:rFonts w:eastAsia="Times New Roman" w:cs="Arial"/>
                <w:b/>
                <w:bCs/>
                <w:color w:val="000000"/>
                <w:szCs w:val="24"/>
              </w:rPr>
            </w:pPr>
            <w:r w:rsidRPr="00620DDE">
              <w:rPr>
                <w:rFonts w:eastAsia="Times New Roman" w:cs="Arial"/>
                <w:b/>
                <w:bCs/>
                <w:color w:val="000000"/>
                <w:szCs w:val="24"/>
              </w:rPr>
              <w:t>Location Abbreviation</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620DDE" w:rsidRPr="00620DDE" w:rsidRDefault="00620DDE" w:rsidP="00620DDE">
            <w:pPr>
              <w:spacing w:after="0" w:line="240" w:lineRule="auto"/>
              <w:jc w:val="center"/>
              <w:rPr>
                <w:rFonts w:eastAsia="Times New Roman" w:cs="Arial"/>
                <w:b/>
                <w:bCs/>
                <w:color w:val="000000"/>
                <w:szCs w:val="24"/>
              </w:rPr>
            </w:pPr>
            <w:r w:rsidRPr="00620DDE">
              <w:rPr>
                <w:rFonts w:eastAsia="Times New Roman" w:cs="Arial"/>
                <w:b/>
                <w:bCs/>
                <w:color w:val="000000"/>
                <w:szCs w:val="24"/>
              </w:rPr>
              <w:t>Location Type</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620DDE" w:rsidRPr="00620DDE" w:rsidRDefault="00620DDE" w:rsidP="00620DDE">
            <w:pPr>
              <w:spacing w:after="0" w:line="240" w:lineRule="auto"/>
              <w:jc w:val="center"/>
              <w:rPr>
                <w:rFonts w:eastAsia="Times New Roman" w:cs="Arial"/>
                <w:b/>
                <w:bCs/>
                <w:color w:val="000000"/>
                <w:szCs w:val="24"/>
              </w:rPr>
            </w:pPr>
            <w:r w:rsidRPr="00620DDE">
              <w:rPr>
                <w:rFonts w:eastAsia="Times New Roman" w:cs="Arial"/>
                <w:b/>
                <w:bCs/>
                <w:color w:val="000000"/>
                <w:szCs w:val="24"/>
              </w:rPr>
              <w:t>Elevation (m)</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620DDE" w:rsidRPr="00620DDE" w:rsidRDefault="00620DDE" w:rsidP="00620DDE">
            <w:pPr>
              <w:spacing w:after="0" w:line="240" w:lineRule="auto"/>
              <w:jc w:val="center"/>
              <w:rPr>
                <w:rFonts w:eastAsia="Times New Roman" w:cs="Arial"/>
                <w:b/>
                <w:bCs/>
                <w:color w:val="000000"/>
                <w:szCs w:val="24"/>
              </w:rPr>
            </w:pPr>
            <w:r w:rsidRPr="00620DDE">
              <w:rPr>
                <w:rFonts w:eastAsia="Times New Roman" w:cs="Arial"/>
                <w:b/>
                <w:bCs/>
                <w:color w:val="000000"/>
                <w:szCs w:val="24"/>
              </w:rPr>
              <w:t>Screen Depth Bottom (m)</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20DDE" w:rsidRPr="00620DDE" w:rsidRDefault="00620DDE" w:rsidP="00620DDE">
            <w:pPr>
              <w:spacing w:after="0" w:line="240" w:lineRule="auto"/>
              <w:jc w:val="center"/>
              <w:rPr>
                <w:rFonts w:eastAsia="Times New Roman" w:cs="Arial"/>
                <w:b/>
                <w:bCs/>
                <w:color w:val="000000"/>
                <w:szCs w:val="24"/>
              </w:rPr>
            </w:pPr>
            <w:r w:rsidRPr="00620DDE">
              <w:rPr>
                <w:rFonts w:eastAsia="Times New Roman" w:cs="Arial"/>
                <w:b/>
                <w:bCs/>
                <w:color w:val="000000"/>
                <w:szCs w:val="24"/>
              </w:rPr>
              <w:t>Screen Depth Top (m)</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620DDE" w:rsidRPr="00620DDE" w:rsidRDefault="00620DDE" w:rsidP="00620DDE">
            <w:pPr>
              <w:spacing w:after="0" w:line="240" w:lineRule="auto"/>
              <w:jc w:val="center"/>
              <w:rPr>
                <w:rFonts w:eastAsia="Times New Roman" w:cs="Arial"/>
                <w:b/>
                <w:bCs/>
                <w:color w:val="000000"/>
                <w:szCs w:val="24"/>
              </w:rPr>
            </w:pPr>
            <w:r w:rsidRPr="00620DDE">
              <w:rPr>
                <w:rFonts w:eastAsia="Times New Roman" w:cs="Arial"/>
                <w:b/>
                <w:bCs/>
                <w:color w:val="000000"/>
                <w:szCs w:val="24"/>
              </w:rPr>
              <w:t>Geologic Material at Screen Interval</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620DDE" w:rsidRPr="00620DDE" w:rsidRDefault="00620DDE" w:rsidP="00DB2B8B">
            <w:pPr>
              <w:spacing w:after="0" w:line="240" w:lineRule="auto"/>
              <w:jc w:val="center"/>
              <w:rPr>
                <w:rFonts w:eastAsia="Times New Roman" w:cs="Arial"/>
                <w:b/>
                <w:bCs/>
                <w:color w:val="000000"/>
                <w:szCs w:val="24"/>
              </w:rPr>
            </w:pPr>
            <w:r w:rsidRPr="00620DDE">
              <w:rPr>
                <w:rFonts w:eastAsia="Times New Roman" w:cs="Arial"/>
                <w:b/>
                <w:bCs/>
                <w:color w:val="000000"/>
                <w:szCs w:val="24"/>
              </w:rPr>
              <w:t xml:space="preserve">Distance from </w:t>
            </w:r>
            <w:r w:rsidR="00DB2B8B">
              <w:rPr>
                <w:rFonts w:eastAsia="Times New Roman" w:cs="Arial"/>
                <w:b/>
                <w:bCs/>
                <w:color w:val="000000"/>
                <w:szCs w:val="24"/>
              </w:rPr>
              <w:t>Natural Surface Drainage</w:t>
            </w:r>
            <w:r w:rsidRPr="00620DDE">
              <w:rPr>
                <w:rFonts w:eastAsia="Times New Roman" w:cs="Arial"/>
                <w:b/>
                <w:bCs/>
                <w:color w:val="000000"/>
                <w:szCs w:val="24"/>
              </w:rPr>
              <w:t xml:space="preserve"> (m)</w:t>
            </w:r>
          </w:p>
        </w:tc>
      </w:tr>
      <w:tr w:rsidR="00620DDE" w:rsidRPr="00620DDE" w:rsidTr="00620DDE">
        <w:trPr>
          <w:trHeight w:val="300"/>
          <w:jc w:val="center"/>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W5A</w:t>
            </w:r>
          </w:p>
        </w:tc>
        <w:tc>
          <w:tcPr>
            <w:tcW w:w="1216"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Well</w:t>
            </w:r>
          </w:p>
        </w:tc>
        <w:tc>
          <w:tcPr>
            <w:tcW w:w="172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271.261</w:t>
            </w:r>
          </w:p>
        </w:tc>
        <w:tc>
          <w:tcPr>
            <w:tcW w:w="184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2.6</w:t>
            </w:r>
          </w:p>
        </w:tc>
        <w:tc>
          <w:tcPr>
            <w:tcW w:w="166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1.8</w:t>
            </w:r>
          </w:p>
        </w:tc>
        <w:tc>
          <w:tcPr>
            <w:tcW w:w="218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silt with gravel</w:t>
            </w:r>
          </w:p>
        </w:tc>
        <w:tc>
          <w:tcPr>
            <w:tcW w:w="196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151515"/>
                <w:szCs w:val="24"/>
              </w:rPr>
            </w:pPr>
            <w:r w:rsidRPr="00620DDE">
              <w:rPr>
                <w:rFonts w:eastAsia="Times New Roman" w:cs="Arial"/>
                <w:color w:val="151515"/>
                <w:szCs w:val="24"/>
              </w:rPr>
              <w:t>31.9</w:t>
            </w:r>
          </w:p>
        </w:tc>
      </w:tr>
      <w:tr w:rsidR="00620DDE" w:rsidRPr="00620DDE" w:rsidTr="00620DDE">
        <w:trPr>
          <w:trHeight w:val="300"/>
          <w:jc w:val="center"/>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W5B</w:t>
            </w:r>
          </w:p>
        </w:tc>
        <w:tc>
          <w:tcPr>
            <w:tcW w:w="1216"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Well</w:t>
            </w:r>
          </w:p>
        </w:tc>
        <w:tc>
          <w:tcPr>
            <w:tcW w:w="172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271.335</w:t>
            </w:r>
          </w:p>
        </w:tc>
        <w:tc>
          <w:tcPr>
            <w:tcW w:w="184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4.0</w:t>
            </w:r>
          </w:p>
        </w:tc>
        <w:tc>
          <w:tcPr>
            <w:tcW w:w="166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3.2</w:t>
            </w:r>
          </w:p>
        </w:tc>
        <w:tc>
          <w:tcPr>
            <w:tcW w:w="218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fine sand, silt</w:t>
            </w:r>
          </w:p>
        </w:tc>
        <w:tc>
          <w:tcPr>
            <w:tcW w:w="196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33.3</w:t>
            </w:r>
          </w:p>
        </w:tc>
      </w:tr>
      <w:tr w:rsidR="00620DDE" w:rsidRPr="00620DDE" w:rsidTr="00620DDE">
        <w:trPr>
          <w:trHeight w:val="300"/>
          <w:jc w:val="center"/>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W6</w:t>
            </w:r>
          </w:p>
        </w:tc>
        <w:tc>
          <w:tcPr>
            <w:tcW w:w="1216"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Well</w:t>
            </w:r>
          </w:p>
        </w:tc>
        <w:tc>
          <w:tcPr>
            <w:tcW w:w="172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271.826</w:t>
            </w:r>
          </w:p>
        </w:tc>
        <w:tc>
          <w:tcPr>
            <w:tcW w:w="184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2.6</w:t>
            </w:r>
          </w:p>
        </w:tc>
        <w:tc>
          <w:tcPr>
            <w:tcW w:w="166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1.8</w:t>
            </w:r>
          </w:p>
        </w:tc>
        <w:tc>
          <w:tcPr>
            <w:tcW w:w="218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proofErr w:type="spellStart"/>
            <w:r w:rsidRPr="00620DDE">
              <w:rPr>
                <w:rFonts w:eastAsia="Times New Roman" w:cs="Arial"/>
                <w:color w:val="000000"/>
                <w:szCs w:val="24"/>
              </w:rPr>
              <w:t>silty</w:t>
            </w:r>
            <w:proofErr w:type="spellEnd"/>
            <w:r w:rsidRPr="00620DDE">
              <w:rPr>
                <w:rFonts w:eastAsia="Times New Roman" w:cs="Arial"/>
                <w:color w:val="000000"/>
                <w:szCs w:val="24"/>
              </w:rPr>
              <w:t>/fine sand</w:t>
            </w:r>
          </w:p>
        </w:tc>
        <w:tc>
          <w:tcPr>
            <w:tcW w:w="1960" w:type="dxa"/>
            <w:tcBorders>
              <w:top w:val="nil"/>
              <w:left w:val="nil"/>
              <w:bottom w:val="single" w:sz="4" w:space="0" w:color="auto"/>
              <w:right w:val="single" w:sz="4" w:space="0" w:color="auto"/>
            </w:tcBorders>
            <w:shd w:val="clear" w:color="auto" w:fill="auto"/>
            <w:noWrap/>
            <w:vAlign w:val="center"/>
            <w:hideMark/>
          </w:tcPr>
          <w:p w:rsidR="00620DDE" w:rsidRPr="00620DDE" w:rsidRDefault="00DB2B8B" w:rsidP="00620DDE">
            <w:pPr>
              <w:spacing w:after="0" w:line="240" w:lineRule="auto"/>
              <w:jc w:val="center"/>
              <w:rPr>
                <w:rFonts w:eastAsia="Times New Roman" w:cs="Arial"/>
                <w:color w:val="151515"/>
                <w:szCs w:val="24"/>
              </w:rPr>
            </w:pPr>
            <w:r>
              <w:rPr>
                <w:rFonts w:eastAsia="Times New Roman" w:cs="Arial"/>
                <w:color w:val="151515"/>
                <w:szCs w:val="24"/>
              </w:rPr>
              <w:t>163*</w:t>
            </w:r>
          </w:p>
        </w:tc>
      </w:tr>
      <w:tr w:rsidR="00620DDE" w:rsidRPr="00620DDE" w:rsidTr="00620DDE">
        <w:trPr>
          <w:trHeight w:val="300"/>
          <w:jc w:val="center"/>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W10B</w:t>
            </w:r>
          </w:p>
        </w:tc>
        <w:tc>
          <w:tcPr>
            <w:tcW w:w="1216"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Well</w:t>
            </w:r>
          </w:p>
        </w:tc>
        <w:tc>
          <w:tcPr>
            <w:tcW w:w="172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269.472</w:t>
            </w:r>
          </w:p>
        </w:tc>
        <w:tc>
          <w:tcPr>
            <w:tcW w:w="184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5.2</w:t>
            </w:r>
          </w:p>
        </w:tc>
        <w:tc>
          <w:tcPr>
            <w:tcW w:w="166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4.4</w:t>
            </w:r>
          </w:p>
        </w:tc>
        <w:tc>
          <w:tcPr>
            <w:tcW w:w="218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proofErr w:type="spellStart"/>
            <w:r w:rsidRPr="00620DDE">
              <w:rPr>
                <w:rFonts w:eastAsia="Times New Roman" w:cs="Arial"/>
                <w:color w:val="000000"/>
                <w:szCs w:val="24"/>
              </w:rPr>
              <w:t>silty</w:t>
            </w:r>
            <w:proofErr w:type="spellEnd"/>
            <w:r w:rsidRPr="00620DDE">
              <w:rPr>
                <w:rFonts w:eastAsia="Times New Roman" w:cs="Arial"/>
                <w:color w:val="000000"/>
                <w:szCs w:val="24"/>
              </w:rPr>
              <w:t>/fine sand</w:t>
            </w:r>
          </w:p>
        </w:tc>
        <w:tc>
          <w:tcPr>
            <w:tcW w:w="1960" w:type="dxa"/>
            <w:tcBorders>
              <w:top w:val="nil"/>
              <w:left w:val="nil"/>
              <w:bottom w:val="single" w:sz="4" w:space="0" w:color="auto"/>
              <w:right w:val="single" w:sz="4" w:space="0" w:color="auto"/>
            </w:tcBorders>
            <w:shd w:val="clear" w:color="auto" w:fill="auto"/>
            <w:noWrap/>
            <w:vAlign w:val="center"/>
            <w:hideMark/>
          </w:tcPr>
          <w:p w:rsidR="00620DDE" w:rsidRPr="00620DDE" w:rsidRDefault="00620DDE" w:rsidP="00620DDE">
            <w:pPr>
              <w:spacing w:after="0" w:line="240" w:lineRule="auto"/>
              <w:jc w:val="center"/>
              <w:rPr>
                <w:rFonts w:eastAsia="Times New Roman" w:cs="Arial"/>
                <w:color w:val="000000"/>
                <w:szCs w:val="24"/>
              </w:rPr>
            </w:pPr>
            <w:r w:rsidRPr="00620DDE">
              <w:rPr>
                <w:rFonts w:eastAsia="Times New Roman" w:cs="Arial"/>
                <w:color w:val="000000"/>
                <w:szCs w:val="24"/>
              </w:rPr>
              <w:t>7.6</w:t>
            </w:r>
          </w:p>
        </w:tc>
      </w:tr>
    </w:tbl>
    <w:p w:rsidR="003659A9" w:rsidRDefault="003659A9" w:rsidP="000B0EA7">
      <w:pPr>
        <w:pStyle w:val="NoSpacing"/>
        <w:spacing w:line="480" w:lineRule="auto"/>
        <w:rPr>
          <w:rFonts w:eastAsia="Times New Roman" w:cs="Arial"/>
          <w:color w:val="151515"/>
          <w:szCs w:val="24"/>
        </w:rPr>
      </w:pPr>
    </w:p>
    <w:p w:rsidR="00620DDE" w:rsidRDefault="003659A9" w:rsidP="000B0EA7">
      <w:pPr>
        <w:pStyle w:val="NoSpacing"/>
        <w:spacing w:line="480" w:lineRule="auto"/>
        <w:rPr>
          <w:rFonts w:eastAsia="Times New Roman" w:cs="Arial"/>
          <w:color w:val="151515"/>
          <w:szCs w:val="24"/>
        </w:rPr>
      </w:pPr>
      <w:r w:rsidRPr="00DB2B8B">
        <w:rPr>
          <w:rFonts w:eastAsia="Times New Roman" w:cs="Arial"/>
          <w:noProof/>
          <w:color w:val="151515"/>
          <w:szCs w:val="24"/>
        </w:rPr>
        <mc:AlternateContent>
          <mc:Choice Requires="wps">
            <w:drawing>
              <wp:anchor distT="0" distB="0" distL="114300" distR="114300" simplePos="0" relativeHeight="251782144" behindDoc="0" locked="0" layoutInCell="1" allowOverlap="1" wp14:anchorId="45E7C8DE" wp14:editId="6811D878">
                <wp:simplePos x="0" y="0"/>
                <wp:positionH relativeFrom="column">
                  <wp:align>center</wp:align>
                </wp:positionH>
                <wp:positionV relativeFrom="paragraph">
                  <wp:posOffset>0</wp:posOffset>
                </wp:positionV>
                <wp:extent cx="7887335" cy="64135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7411" cy="641445"/>
                        </a:xfrm>
                        <a:prstGeom prst="rect">
                          <a:avLst/>
                        </a:prstGeom>
                        <a:solidFill>
                          <a:srgbClr val="FFFFFF"/>
                        </a:solidFill>
                        <a:ln w="9525">
                          <a:noFill/>
                          <a:miter lim="800000"/>
                          <a:headEnd/>
                          <a:tailEnd/>
                        </a:ln>
                      </wps:spPr>
                      <wps:txbx>
                        <w:txbxContent>
                          <w:p w:rsidR="00D13361" w:rsidRDefault="00D13361" w:rsidP="00DB2B8B">
                            <w:pPr>
                              <w:spacing w:line="240" w:lineRule="auto"/>
                            </w:pPr>
                            <w:r>
                              <w:t xml:space="preserve">*W6 is located near a seasonally wet area that drains towards the excavated central drainage ditch, located approximately 500m away.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77" type="#_x0000_t202" style="position:absolute;margin-left:0;margin-top:0;width:621.05pt;height:50.5pt;z-index:251782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" stroked="f">
                <v:textbox>
                  <w:txbxContent>
                    <w:p w:rsidR="00D13361" w:rsidRDefault="00D13361" w:rsidP="00DB2B8B">
                      <w:pPr>
                        <w:spacing w:line="240" w:lineRule="auto"/>
                      </w:pPr>
                      <w:r>
                        <w:t xml:space="preserve">*W6 is located near a seasonally wet area that drains towards the excavated central drainage ditch, located approximately 500m away. </w:t>
                      </w:r>
                    </w:p>
                  </w:txbxContent>
                </v:textbox>
              </v:shape>
            </w:pict>
          </mc:Fallback>
        </mc:AlternateContent>
      </w:r>
    </w:p>
    <w:p w:rsidR="00620DDE" w:rsidRDefault="00620DDE" w:rsidP="000B0EA7">
      <w:pPr>
        <w:pStyle w:val="NoSpacing"/>
        <w:spacing w:line="480" w:lineRule="auto"/>
        <w:rPr>
          <w:rFonts w:eastAsia="Times New Roman" w:cs="Arial"/>
          <w:color w:val="151515"/>
          <w:szCs w:val="24"/>
        </w:rPr>
      </w:pPr>
    </w:p>
    <w:p w:rsidR="00620DDE" w:rsidRDefault="00620DDE" w:rsidP="000B0EA7">
      <w:pPr>
        <w:pStyle w:val="NoSpacing"/>
        <w:spacing w:line="480" w:lineRule="auto"/>
        <w:rPr>
          <w:rFonts w:eastAsia="Times New Roman" w:cs="Arial"/>
          <w:color w:val="151515"/>
          <w:szCs w:val="24"/>
        </w:rPr>
      </w:pPr>
    </w:p>
    <w:p w:rsidR="00620DDE" w:rsidRDefault="00620DDE" w:rsidP="000B0EA7">
      <w:pPr>
        <w:pStyle w:val="NoSpacing"/>
        <w:spacing w:line="480" w:lineRule="auto"/>
        <w:rPr>
          <w:rFonts w:eastAsia="Times New Roman" w:cs="Arial"/>
          <w:color w:val="151515"/>
          <w:szCs w:val="24"/>
        </w:rPr>
      </w:pPr>
    </w:p>
    <w:p w:rsidR="00620DDE" w:rsidRDefault="00620DDE" w:rsidP="000B0EA7">
      <w:pPr>
        <w:pStyle w:val="NoSpacing"/>
        <w:spacing w:line="480" w:lineRule="auto"/>
        <w:rPr>
          <w:rFonts w:eastAsia="Times New Roman" w:cs="Arial"/>
          <w:color w:val="151515"/>
          <w:szCs w:val="24"/>
        </w:rPr>
      </w:pPr>
    </w:p>
    <w:p w:rsidR="00620DDE" w:rsidRDefault="00620DDE" w:rsidP="000B0EA7">
      <w:pPr>
        <w:pStyle w:val="NoSpacing"/>
        <w:spacing w:line="480" w:lineRule="auto"/>
        <w:rPr>
          <w:rFonts w:eastAsia="Times New Roman" w:cs="Arial"/>
          <w:color w:val="151515"/>
          <w:szCs w:val="24"/>
        </w:rPr>
      </w:pPr>
    </w:p>
    <w:p w:rsidR="00620DDE" w:rsidRDefault="00620DDE" w:rsidP="000B0EA7">
      <w:pPr>
        <w:pStyle w:val="NoSpacing"/>
        <w:spacing w:line="480" w:lineRule="auto"/>
        <w:rPr>
          <w:rFonts w:eastAsia="Times New Roman" w:cs="Arial"/>
          <w:color w:val="151515"/>
          <w:szCs w:val="24"/>
        </w:rPr>
      </w:pPr>
    </w:p>
    <w:p w:rsidR="00620DDE" w:rsidRDefault="00620DDE" w:rsidP="000B0EA7">
      <w:pPr>
        <w:pStyle w:val="NoSpacing"/>
        <w:spacing w:line="480" w:lineRule="auto"/>
        <w:rPr>
          <w:rFonts w:eastAsia="Times New Roman" w:cs="Arial"/>
          <w:color w:val="151515"/>
          <w:szCs w:val="24"/>
        </w:rPr>
      </w:pPr>
    </w:p>
    <w:p w:rsidR="00620DDE" w:rsidRDefault="00620DDE" w:rsidP="000B0EA7">
      <w:pPr>
        <w:pStyle w:val="NoSpacing"/>
        <w:spacing w:line="480" w:lineRule="auto"/>
        <w:rPr>
          <w:rFonts w:eastAsia="Times New Roman" w:cs="Arial"/>
          <w:color w:val="151515"/>
          <w:szCs w:val="24"/>
        </w:rPr>
      </w:pPr>
    </w:p>
    <w:p w:rsidR="00620DDE" w:rsidRDefault="00620DDE" w:rsidP="000B0EA7">
      <w:pPr>
        <w:pStyle w:val="NoSpacing"/>
        <w:spacing w:line="480" w:lineRule="auto"/>
        <w:rPr>
          <w:rFonts w:eastAsia="Times New Roman" w:cs="Arial"/>
          <w:color w:val="151515"/>
          <w:szCs w:val="24"/>
        </w:rPr>
      </w:pPr>
    </w:p>
    <w:p w:rsidR="00620DDE" w:rsidRDefault="00620DDE" w:rsidP="000B0EA7">
      <w:pPr>
        <w:pStyle w:val="NoSpacing"/>
        <w:spacing w:line="480" w:lineRule="auto"/>
        <w:rPr>
          <w:rFonts w:eastAsia="Times New Roman" w:cs="Arial"/>
          <w:color w:val="151515"/>
          <w:szCs w:val="24"/>
        </w:rPr>
        <w:sectPr w:rsidR="00620DDE" w:rsidSect="003659A9">
          <w:pgSz w:w="15840" w:h="12240" w:orient="landscape"/>
          <w:pgMar w:top="1440" w:right="1440" w:bottom="1440" w:left="1440" w:header="720" w:footer="720" w:gutter="0"/>
          <w:cols w:space="720"/>
          <w:docGrid w:linePitch="360"/>
        </w:sectPr>
      </w:pPr>
    </w:p>
    <w:p w:rsidR="00620DDE" w:rsidRDefault="00F16838" w:rsidP="000B0EA7">
      <w:pPr>
        <w:pStyle w:val="NoSpacing"/>
        <w:spacing w:line="480" w:lineRule="auto"/>
        <w:rPr>
          <w:rFonts w:eastAsia="Times New Roman" w:cs="Arial"/>
          <w:color w:val="151515"/>
          <w:szCs w:val="24"/>
        </w:rPr>
        <w:sectPr w:rsidR="00620DDE" w:rsidSect="006702DA">
          <w:pgSz w:w="12240" w:h="15840"/>
          <w:pgMar w:top="1440" w:right="1440" w:bottom="1440" w:left="1440" w:header="720" w:footer="720" w:gutter="0"/>
          <w:cols w:space="720"/>
          <w:docGrid w:linePitch="360"/>
        </w:sectPr>
      </w:pPr>
      <w:r>
        <w:rPr>
          <w:noProof/>
        </w:rPr>
        <w:lastRenderedPageBreak/>
        <mc:AlternateContent>
          <mc:Choice Requires="wps">
            <w:drawing>
              <wp:anchor distT="0" distB="0" distL="114300" distR="114300" simplePos="0" relativeHeight="252045312" behindDoc="0" locked="0" layoutInCell="1" allowOverlap="1" wp14:anchorId="0FAA5C0C" wp14:editId="1599F3C8">
                <wp:simplePos x="0" y="0"/>
                <wp:positionH relativeFrom="column">
                  <wp:posOffset>46990</wp:posOffset>
                </wp:positionH>
                <wp:positionV relativeFrom="paragraph">
                  <wp:posOffset>4822825</wp:posOffset>
                </wp:positionV>
                <wp:extent cx="5690870" cy="635"/>
                <wp:effectExtent l="0" t="0" r="0" b="0"/>
                <wp:wrapNone/>
                <wp:docPr id="447" name="Text Box 447"/>
                <wp:cNvGraphicFramePr/>
                <a:graphic xmlns:a="http://schemas.openxmlformats.org/drawingml/2006/main">
                  <a:graphicData uri="http://schemas.microsoft.com/office/word/2010/wordprocessingShape">
                    <wps:wsp>
                      <wps:cNvSpPr txBox="1"/>
                      <wps:spPr>
                        <a:xfrm>
                          <a:off x="0" y="0"/>
                          <a:ext cx="5690870" cy="635"/>
                        </a:xfrm>
                        <a:prstGeom prst="rect">
                          <a:avLst/>
                        </a:prstGeom>
                        <a:solidFill>
                          <a:prstClr val="white"/>
                        </a:solidFill>
                        <a:ln>
                          <a:noFill/>
                        </a:ln>
                        <a:effectLst/>
                      </wps:spPr>
                      <wps:txbx>
                        <w:txbxContent>
                          <w:p w:rsidR="00D13361" w:rsidRPr="00DF02C0" w:rsidRDefault="00D13361" w:rsidP="00F16838">
                            <w:pPr>
                              <w:pStyle w:val="Caption"/>
                              <w:rPr>
                                <w:rFonts w:eastAsia="Times New Roman" w:cs="Arial"/>
                                <w:noProof/>
                                <w:color w:val="151515"/>
                                <w:sz w:val="24"/>
                                <w:szCs w:val="24"/>
                              </w:rPr>
                            </w:pPr>
                            <w:bookmarkStart w:id="94" w:name="_Ref394354711"/>
                            <w:bookmarkStart w:id="95" w:name="_Toc394354958"/>
                            <w:r>
                              <w:t xml:space="preserve">Figure </w:t>
                            </w:r>
                            <w:fldSimple w:instr=" SEQ Figure \* ARABIC ">
                              <w:r>
                                <w:rPr>
                                  <w:noProof/>
                                </w:rPr>
                                <w:t>8</w:t>
                              </w:r>
                            </w:fldSimple>
                            <w:bookmarkEnd w:id="94"/>
                            <w:r>
                              <w:t>: Images of wells sampled at the LRAEU.</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47" o:spid="_x0000_s1078" type="#_x0000_t202" style="position:absolute;margin-left:3.7pt;margin-top:379.75pt;width:448.1pt;height:.05pt;z-index:25204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" stroked="f">
                <v:textbox style="mso-fit-shape-to-text:t" inset="0,0,0,0">
                  <w:txbxContent>
                    <w:p w:rsidR="00D13361" w:rsidRPr="00DF02C0" w:rsidRDefault="00D13361" w:rsidP="00F16838">
                      <w:pPr>
                        <w:pStyle w:val="Caption"/>
                        <w:rPr>
                          <w:rFonts w:eastAsia="Times New Roman" w:cs="Arial"/>
                          <w:noProof/>
                          <w:color w:val="151515"/>
                          <w:sz w:val="24"/>
                          <w:szCs w:val="24"/>
                        </w:rPr>
                      </w:pPr>
                      <w:bookmarkStart w:id="96" w:name="_Ref394354711"/>
                      <w:bookmarkStart w:id="97" w:name="_Toc394354958"/>
                      <w:r>
                        <w:t xml:space="preserve">Figure </w:t>
                      </w:r>
                      <w:fldSimple w:instr=" SEQ Figure \* ARABIC ">
                        <w:r>
                          <w:rPr>
                            <w:noProof/>
                          </w:rPr>
                          <w:t>8</w:t>
                        </w:r>
                      </w:fldSimple>
                      <w:bookmarkEnd w:id="96"/>
                      <w:r>
                        <w:t>: Images of wells sampled at the LRAEU.</w:t>
                      </w:r>
                      <w:bookmarkEnd w:id="97"/>
                    </w:p>
                  </w:txbxContent>
                </v:textbox>
              </v:shape>
            </w:pict>
          </mc:Fallback>
        </mc:AlternateContent>
      </w:r>
      <w:r>
        <w:rPr>
          <w:rFonts w:eastAsia="Times New Roman" w:cs="Arial"/>
          <w:noProof/>
          <w:color w:val="151515"/>
          <w:szCs w:val="24"/>
        </w:rPr>
        <w:drawing>
          <wp:anchor distT="0" distB="0" distL="114300" distR="114300" simplePos="0" relativeHeight="251758592" behindDoc="0" locked="0" layoutInCell="1" allowOverlap="1" wp14:anchorId="4E29F4B4" wp14:editId="3A9D8E4F">
            <wp:simplePos x="0" y="0"/>
            <wp:positionH relativeFrom="column">
              <wp:posOffset>47501</wp:posOffset>
            </wp:positionH>
            <wp:positionV relativeFrom="paragraph">
              <wp:posOffset>71252</wp:posOffset>
            </wp:positionV>
            <wp:extent cx="5690870" cy="4694830"/>
            <wp:effectExtent l="76200" t="76200" r="138430" b="125095"/>
            <wp:wrapNone/>
            <wp:docPr id="12" name="Picture 12" descr="C:\Users\dstre_000\Google Drive\We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dstre_000\Google Drive\Wells.jpg"/>
                    <pic:cNvPicPr>
                      <a:picLocks noChangeAspect="1"/>
                    </pic:cNvPicPr>
                  </pic:nvPicPr>
                  <pic:blipFill rotWithShape="1">
                    <a:blip r:embed="rId57">
                      <a:extLst>
                        <a:ext uri="{28A0092B-C50C-407E-A947-70E740481C1C}">
                          <a14:useLocalDpi xmlns:a14="http://schemas.microsoft.com/office/drawing/2010/main" val="0"/>
                        </a:ext>
                      </a:extLst>
                    </a:blip>
                    <a:srcRect l="5758" t="2456" r="5748"/>
                    <a:stretch/>
                  </pic:blipFill>
                  <pic:spPr bwMode="auto">
                    <a:xfrm>
                      <a:off x="0" y="0"/>
                      <a:ext cx="5690870" cy="469483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rsidR="004A48BE" w:rsidRDefault="004A48BE" w:rsidP="000B0EA7">
      <w:pPr>
        <w:pStyle w:val="NoSpacing"/>
        <w:spacing w:line="480" w:lineRule="auto"/>
        <w:rPr>
          <w:rFonts w:eastAsia="Times New Roman" w:cs="Arial"/>
          <w:color w:val="151515"/>
          <w:szCs w:val="24"/>
        </w:rPr>
      </w:pPr>
    </w:p>
    <w:p w:rsidR="009A2357" w:rsidRDefault="009A2357" w:rsidP="000B0EA7">
      <w:pPr>
        <w:pStyle w:val="NoSpacing"/>
        <w:spacing w:line="480" w:lineRule="auto"/>
        <w:rPr>
          <w:rFonts w:eastAsia="Times New Roman" w:cs="Arial"/>
          <w:color w:val="151515"/>
          <w:szCs w:val="24"/>
        </w:rPr>
      </w:pPr>
    </w:p>
    <w:p w:rsidR="009A2357" w:rsidRDefault="009A2357" w:rsidP="000B0EA7">
      <w:pPr>
        <w:pStyle w:val="NoSpacing"/>
        <w:spacing w:line="480" w:lineRule="auto"/>
        <w:rPr>
          <w:rFonts w:eastAsia="Times New Roman" w:cs="Arial"/>
          <w:color w:val="151515"/>
          <w:szCs w:val="24"/>
        </w:rPr>
      </w:pPr>
    </w:p>
    <w:p w:rsidR="009A2357" w:rsidRDefault="009A2357" w:rsidP="000B0EA7">
      <w:pPr>
        <w:pStyle w:val="NoSpacing"/>
        <w:spacing w:line="480" w:lineRule="auto"/>
        <w:rPr>
          <w:rFonts w:eastAsia="Times New Roman" w:cs="Arial"/>
          <w:color w:val="151515"/>
          <w:szCs w:val="24"/>
        </w:rPr>
      </w:pPr>
    </w:p>
    <w:p w:rsidR="009A2357" w:rsidRDefault="009A2357" w:rsidP="000B0EA7">
      <w:pPr>
        <w:pStyle w:val="NoSpacing"/>
        <w:spacing w:line="480" w:lineRule="auto"/>
        <w:rPr>
          <w:rFonts w:eastAsia="Times New Roman" w:cs="Arial"/>
          <w:color w:val="151515"/>
          <w:szCs w:val="24"/>
        </w:rPr>
      </w:pPr>
    </w:p>
    <w:p w:rsidR="009A2357" w:rsidRDefault="009A2357" w:rsidP="000B0EA7">
      <w:pPr>
        <w:pStyle w:val="NoSpacing"/>
        <w:spacing w:line="480" w:lineRule="auto"/>
        <w:rPr>
          <w:rFonts w:eastAsia="Times New Roman" w:cs="Arial"/>
          <w:color w:val="151515"/>
          <w:szCs w:val="24"/>
        </w:rPr>
      </w:pPr>
    </w:p>
    <w:p w:rsidR="009A2357" w:rsidRDefault="009A2357" w:rsidP="000B0EA7">
      <w:pPr>
        <w:pStyle w:val="NoSpacing"/>
        <w:spacing w:line="480" w:lineRule="auto"/>
        <w:rPr>
          <w:rFonts w:eastAsia="Times New Roman" w:cs="Arial"/>
          <w:color w:val="151515"/>
          <w:szCs w:val="24"/>
        </w:rPr>
      </w:pPr>
    </w:p>
    <w:p w:rsidR="009A2357" w:rsidRDefault="009A2357" w:rsidP="000B0EA7">
      <w:pPr>
        <w:pStyle w:val="NoSpacing"/>
        <w:spacing w:line="480" w:lineRule="auto"/>
        <w:rPr>
          <w:rFonts w:eastAsia="Times New Roman" w:cs="Arial"/>
          <w:color w:val="151515"/>
          <w:szCs w:val="24"/>
        </w:rPr>
      </w:pPr>
    </w:p>
    <w:p w:rsidR="009A2357" w:rsidRDefault="009A2357" w:rsidP="000B0EA7">
      <w:pPr>
        <w:pStyle w:val="NoSpacing"/>
        <w:spacing w:line="480" w:lineRule="auto"/>
        <w:rPr>
          <w:rFonts w:eastAsia="Times New Roman" w:cs="Arial"/>
          <w:color w:val="151515"/>
          <w:szCs w:val="24"/>
        </w:rPr>
      </w:pPr>
    </w:p>
    <w:p w:rsidR="009A2357" w:rsidRDefault="009A2357" w:rsidP="000B0EA7">
      <w:pPr>
        <w:pStyle w:val="NoSpacing"/>
        <w:spacing w:line="480" w:lineRule="auto"/>
        <w:rPr>
          <w:rFonts w:eastAsia="Times New Roman" w:cs="Arial"/>
          <w:color w:val="151515"/>
          <w:szCs w:val="24"/>
        </w:rPr>
      </w:pPr>
    </w:p>
    <w:p w:rsidR="009A2357" w:rsidRDefault="009A2357" w:rsidP="000B0EA7">
      <w:pPr>
        <w:pStyle w:val="NoSpacing"/>
        <w:spacing w:line="480" w:lineRule="auto"/>
        <w:rPr>
          <w:rFonts w:eastAsia="Times New Roman" w:cs="Arial"/>
          <w:color w:val="151515"/>
          <w:szCs w:val="24"/>
        </w:rPr>
      </w:pPr>
    </w:p>
    <w:p w:rsidR="009A2357" w:rsidRDefault="009A2357" w:rsidP="000B0EA7">
      <w:pPr>
        <w:pStyle w:val="NoSpacing"/>
        <w:spacing w:line="480" w:lineRule="auto"/>
        <w:rPr>
          <w:rFonts w:eastAsia="Times New Roman" w:cs="Arial"/>
          <w:color w:val="151515"/>
          <w:szCs w:val="24"/>
        </w:rPr>
      </w:pPr>
    </w:p>
    <w:p w:rsidR="009A2357" w:rsidRDefault="009A2357" w:rsidP="000B0EA7">
      <w:pPr>
        <w:pStyle w:val="NoSpacing"/>
        <w:spacing w:line="480" w:lineRule="auto"/>
        <w:rPr>
          <w:rFonts w:eastAsia="Times New Roman" w:cs="Arial"/>
          <w:color w:val="151515"/>
          <w:szCs w:val="24"/>
        </w:rPr>
      </w:pPr>
    </w:p>
    <w:p w:rsidR="00C3296D" w:rsidRDefault="009A2357" w:rsidP="009A2357">
      <w:pPr>
        <w:pStyle w:val="NoSpacing"/>
        <w:keepNext/>
        <w:spacing w:line="480" w:lineRule="auto"/>
      </w:pPr>
      <w:r>
        <w:rPr>
          <w:noProof/>
        </w:rPr>
        <w:lastRenderedPageBreak/>
        <mc:AlternateContent>
          <mc:Choice Requires="wpg">
            <w:drawing>
              <wp:anchor distT="0" distB="0" distL="114300" distR="114300" simplePos="0" relativeHeight="251761664" behindDoc="0" locked="0" layoutInCell="1" allowOverlap="1" wp14:anchorId="49693C46" wp14:editId="653A1F85">
                <wp:simplePos x="0" y="0"/>
                <wp:positionH relativeFrom="margin">
                  <wp:align>center</wp:align>
                </wp:positionH>
                <wp:positionV relativeFrom="margin">
                  <wp:align>top</wp:align>
                </wp:positionV>
                <wp:extent cx="5676900" cy="4558030"/>
                <wp:effectExtent l="57150" t="76200" r="133350" b="0"/>
                <wp:wrapNone/>
                <wp:docPr id="30" name="Group 30"/>
                <wp:cNvGraphicFramePr/>
                <a:graphic xmlns:a="http://schemas.openxmlformats.org/drawingml/2006/main">
                  <a:graphicData uri="http://schemas.microsoft.com/office/word/2010/wordprocessingGroup">
                    <wpg:wgp>
                      <wpg:cNvGrpSpPr/>
                      <wpg:grpSpPr>
                        <a:xfrm>
                          <a:off x="0" y="0"/>
                          <a:ext cx="5676900" cy="4558030"/>
                          <a:chOff x="0" y="0"/>
                          <a:chExt cx="5677469" cy="4558030"/>
                        </a:xfrm>
                      </wpg:grpSpPr>
                      <pic:pic xmlns:pic="http://schemas.openxmlformats.org/drawingml/2006/picture">
                        <pic:nvPicPr>
                          <pic:cNvPr id="22" name="Picture 22" descr="C:\Users\dstre_000\Google Drive\Tile.jpg"/>
                          <pic:cNvPicPr>
                            <a:picLocks noChangeAspect="1"/>
                          </pic:cNvPicPr>
                        </pic:nvPicPr>
                        <pic:blipFill rotWithShape="1">
                          <a:blip r:embed="rId58">
                            <a:extLst>
                              <a:ext uri="{28A0092B-C50C-407E-A947-70E740481C1C}">
                                <a14:useLocalDpi xmlns:a14="http://schemas.microsoft.com/office/drawing/2010/main" val="0"/>
                              </a:ext>
                            </a:extLst>
                          </a:blip>
                          <a:srcRect b="11170"/>
                          <a:stretch/>
                        </pic:blipFill>
                        <pic:spPr bwMode="auto">
                          <a:xfrm>
                            <a:off x="13648" y="0"/>
                            <a:ext cx="5663821" cy="40806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s:wsp>
                        <wps:cNvPr id="29" name="Text Box 29"/>
                        <wps:cNvSpPr txBox="1"/>
                        <wps:spPr>
                          <a:xfrm>
                            <a:off x="0" y="4284980"/>
                            <a:ext cx="5662930" cy="273050"/>
                          </a:xfrm>
                          <a:prstGeom prst="rect">
                            <a:avLst/>
                          </a:prstGeom>
                          <a:solidFill>
                            <a:prstClr val="white"/>
                          </a:solidFill>
                          <a:ln>
                            <a:noFill/>
                          </a:ln>
                          <a:effectLst/>
                        </wps:spPr>
                        <wps:txbx>
                          <w:txbxContent>
                            <w:p w:rsidR="00D13361" w:rsidRPr="0059034D" w:rsidRDefault="00D13361" w:rsidP="009A2357">
                              <w:pPr>
                                <w:pStyle w:val="Caption"/>
                                <w:rPr>
                                  <w:rFonts w:eastAsia="Times New Roman" w:cs="Arial"/>
                                  <w:noProof/>
                                  <w:color w:val="151515"/>
                                  <w:sz w:val="24"/>
                                  <w:szCs w:val="24"/>
                                </w:rPr>
                              </w:pPr>
                              <w:bookmarkStart w:id="98" w:name="_Ref394354754"/>
                              <w:bookmarkStart w:id="99" w:name="_Toc394354959"/>
                              <w:r>
                                <w:t xml:space="preserve">Figure </w:t>
                              </w:r>
                              <w:fldSimple w:instr=" SEQ Figure \* ARABIC ">
                                <w:r>
                                  <w:rPr>
                                    <w:noProof/>
                                  </w:rPr>
                                  <w:t>9</w:t>
                                </w:r>
                              </w:fldSimple>
                              <w:bookmarkEnd w:id="98"/>
                              <w:r>
                                <w:t>:</w:t>
                              </w:r>
                              <w:r w:rsidRPr="009A2357">
                                <w:t xml:space="preserve"> </w:t>
                              </w:r>
                              <w:r>
                                <w:t>Images of drainage tiles sampled at the LRAEU.</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30" o:spid="_x0000_s1079" style="position:absolute;margin-left:0;margin-top:0;width:447pt;height:358.9pt;z-index:251761664;mso-position-horizontal:center;mso-position-horizontal-relative:margin;mso-position-vertical:top;mso-position-vertical-relative:margin" coordsize="56774,455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&#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">
                <v:shape id="Picture 22" o:spid="_x0000_s1080" type="#_x0000_t75" style="position:absolute;left:136;width:56638;height:40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tM2zFAAAA2wAAAA8AAABkcnMvZG93bnJldi54bWxEj0FrwkAUhO8F/8PyBC9FN+ZQSnSVKkil&#10;VNAYen5kX5PQ7Nu4uzVpf31XKHgcZuYbZrkeTCuu5HxjWcF8loAgLq1uuFJQnHfTZxA+IGtsLZOC&#10;H/KwXo0elphp2/OJrnmoRISwz1BBHUKXSenLmgz6me2Io/dpncEQpaukdthHuGllmiRP0mDDcaHG&#10;jrY1lV/5t1HwXhz6Y9H2Z/f6eHEfv2/HMN9USk3Gw8sCRKAh3MP/7b1WkKZw+xJ/gF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7TNsxQAAANsAAAAPAAAAAAAAAAAAAAAA&#10;AJ8CAABkcnMvZG93bnJldi54bWxQSwUGAAAAAAQABAD3AAAAkQMAAAAA&#10;" stroked="t" strokeweight="3pt">
                  <v:stroke endcap="square"/>
                  <v:imagedata r:id="rId59" o:title="Tile" cropbottom="7320f"/>
                  <v:shadow on="t" color="black" opacity="28180f" origin="-.5,-.5" offset=".74836mm,.74836mm"/>
                  <v:path arrowok="t"/>
                </v:shape>
                <v:shape id="Text Box 29" o:spid="_x0000_s1081" type="#_x0000_t202" style="position:absolute;top:42849;width:56629;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f45sYA&#10;AADbAAAADwAAAGRycy9kb3ducmV2LnhtbESPQWsCMRSE70L/Q3gFL6LZWpG6GkWkQtuLdOvF22Pz&#10;3KxuXpYkq9t/3xQKPQ4z8w2z2vS2ETfyoXas4GmSgSAuna65UnD82o9fQISIrLFxTAq+KcBm/TBY&#10;Ya7dnT/pVsRKJAiHHBWYGNtcylAashgmriVO3tl5izFJX0nt8Z7gtpHTLJtLizWnBYMt7QyV16Kz&#10;Cg6z08GMuvPrx3b27N+P3W5+qQqlho/9dgkiUh//w3/tN61guoD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f45sYAAADbAAAADwAAAAAAAAAAAAAAAACYAgAAZHJz&#10;L2Rvd25yZXYueG1sUEsFBgAAAAAEAAQA9QAAAIsDAAAAAA==&#10;" stroked="f">
                  <v:textbox style="mso-fit-shape-to-text:t" inset="0,0,0,0">
                    <w:txbxContent>
                      <w:p w:rsidR="00D13361" w:rsidRPr="0059034D" w:rsidRDefault="00D13361" w:rsidP="009A2357">
                        <w:pPr>
                          <w:pStyle w:val="Caption"/>
                          <w:rPr>
                            <w:rFonts w:eastAsia="Times New Roman" w:cs="Arial"/>
                            <w:noProof/>
                            <w:color w:val="151515"/>
                            <w:sz w:val="24"/>
                            <w:szCs w:val="24"/>
                          </w:rPr>
                        </w:pPr>
                        <w:bookmarkStart w:id="100" w:name="_Ref394354754"/>
                        <w:bookmarkStart w:id="101" w:name="_Toc394354959"/>
                        <w:r>
                          <w:t xml:space="preserve">Figure </w:t>
                        </w:r>
                        <w:fldSimple w:instr=" SEQ Figure \* ARABIC ">
                          <w:r>
                            <w:rPr>
                              <w:noProof/>
                            </w:rPr>
                            <w:t>9</w:t>
                          </w:r>
                        </w:fldSimple>
                        <w:bookmarkEnd w:id="100"/>
                        <w:r>
                          <w:t>:</w:t>
                        </w:r>
                        <w:r w:rsidRPr="009A2357">
                          <w:t xml:space="preserve"> </w:t>
                        </w:r>
                        <w:r>
                          <w:t>Images of drainage tiles sampled at the LRAEU.</w:t>
                        </w:r>
                        <w:bookmarkEnd w:id="101"/>
                      </w:p>
                    </w:txbxContent>
                  </v:textbox>
                </v:shape>
                <w10:wrap anchorx="margin" anchory="margin"/>
              </v:group>
            </w:pict>
          </mc:Fallback>
        </mc:AlternateContent>
      </w:r>
    </w:p>
    <w:p w:rsidR="009A2357" w:rsidRDefault="009A2357" w:rsidP="009A2357">
      <w:pPr>
        <w:pStyle w:val="NoSpacing"/>
        <w:keepNext/>
        <w:spacing w:line="480" w:lineRule="auto"/>
      </w:pPr>
    </w:p>
    <w:p w:rsidR="009A2357" w:rsidRDefault="009A2357" w:rsidP="009A2357">
      <w:pPr>
        <w:pStyle w:val="NoSpacing"/>
        <w:keepNext/>
        <w:spacing w:line="480" w:lineRule="auto"/>
      </w:pPr>
    </w:p>
    <w:p w:rsidR="009A2357" w:rsidRDefault="009A2357" w:rsidP="009A2357">
      <w:pPr>
        <w:pStyle w:val="NoSpacing"/>
        <w:keepNext/>
        <w:spacing w:line="480" w:lineRule="auto"/>
      </w:pPr>
    </w:p>
    <w:p w:rsidR="009A2357" w:rsidRDefault="009A2357" w:rsidP="009A2357">
      <w:pPr>
        <w:pStyle w:val="NoSpacing"/>
        <w:keepNext/>
        <w:spacing w:line="480" w:lineRule="auto"/>
      </w:pPr>
    </w:p>
    <w:p w:rsidR="009A2357" w:rsidRPr="005E4EE9" w:rsidRDefault="009A2357" w:rsidP="009A2357">
      <w:pPr>
        <w:pStyle w:val="NoSpacing"/>
        <w:keepNext/>
        <w:spacing w:line="480" w:lineRule="auto"/>
      </w:pPr>
    </w:p>
    <w:p w:rsidR="00C3296D" w:rsidRDefault="00C3296D"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91D82" w:rsidP="00C3296D">
      <w:pPr>
        <w:pStyle w:val="NoSpacing"/>
        <w:keepNext/>
        <w:spacing w:line="480" w:lineRule="auto"/>
        <w:sectPr w:rsidR="00E91D82" w:rsidSect="006702DA">
          <w:type w:val="continuous"/>
          <w:pgSz w:w="12240" w:h="15840"/>
          <w:pgMar w:top="1440" w:right="1440" w:bottom="1440" w:left="1440" w:header="720" w:footer="720" w:gutter="0"/>
          <w:cols w:space="720"/>
          <w:docGrid w:linePitch="360"/>
        </w:sectPr>
      </w:pPr>
    </w:p>
    <w:p w:rsidR="00E91D82" w:rsidRDefault="00E91D82" w:rsidP="00C3296D">
      <w:pPr>
        <w:pStyle w:val="NoSpacing"/>
        <w:keepNext/>
        <w:spacing w:line="480" w:lineRule="auto"/>
      </w:pPr>
    </w:p>
    <w:p w:rsidR="00E91D82" w:rsidRDefault="00E91D82" w:rsidP="00C3296D">
      <w:pPr>
        <w:pStyle w:val="NoSpacing"/>
        <w:keepNext/>
        <w:spacing w:line="480" w:lineRule="auto"/>
      </w:pPr>
    </w:p>
    <w:p w:rsidR="00E91D82" w:rsidRDefault="00E03A82" w:rsidP="00C3296D">
      <w:pPr>
        <w:pStyle w:val="NoSpacing"/>
        <w:keepNext/>
        <w:spacing w:line="480" w:lineRule="auto"/>
      </w:pPr>
      <w:r>
        <w:rPr>
          <w:noProof/>
        </w:rPr>
        <mc:AlternateContent>
          <mc:Choice Requires="wpg">
            <w:drawing>
              <wp:anchor distT="0" distB="0" distL="114300" distR="114300" simplePos="0" relativeHeight="251753983" behindDoc="0" locked="0" layoutInCell="1" allowOverlap="1" wp14:anchorId="01D82635" wp14:editId="5C3E8084">
                <wp:simplePos x="0" y="0"/>
                <wp:positionH relativeFrom="margin">
                  <wp:align>center</wp:align>
                </wp:positionH>
                <wp:positionV relativeFrom="margin">
                  <wp:align>top</wp:align>
                </wp:positionV>
                <wp:extent cx="7897091" cy="3947787"/>
                <wp:effectExtent l="76200" t="76200" r="142240" b="0"/>
                <wp:wrapNone/>
                <wp:docPr id="301" name="Group 301"/>
                <wp:cNvGraphicFramePr/>
                <a:graphic xmlns:a="http://schemas.openxmlformats.org/drawingml/2006/main">
                  <a:graphicData uri="http://schemas.microsoft.com/office/word/2010/wordprocessingGroup">
                    <wpg:wgp>
                      <wpg:cNvGrpSpPr/>
                      <wpg:grpSpPr>
                        <a:xfrm>
                          <a:off x="0" y="0"/>
                          <a:ext cx="7897091" cy="3947787"/>
                          <a:chOff x="0" y="0"/>
                          <a:chExt cx="7897091" cy="3947787"/>
                        </a:xfrm>
                      </wpg:grpSpPr>
                      <wps:wsp>
                        <wps:cNvPr id="4" name="Text Box 4"/>
                        <wps:cNvSpPr txBox="1"/>
                        <wps:spPr>
                          <a:xfrm>
                            <a:off x="0" y="3538847"/>
                            <a:ext cx="7896860" cy="408940"/>
                          </a:xfrm>
                          <a:prstGeom prst="rect">
                            <a:avLst/>
                          </a:prstGeom>
                          <a:solidFill>
                            <a:prstClr val="white"/>
                          </a:solidFill>
                          <a:ln>
                            <a:noFill/>
                          </a:ln>
                          <a:effectLst/>
                        </wps:spPr>
                        <wps:txbx>
                          <w:txbxContent>
                            <w:p w:rsidR="00D13361" w:rsidRPr="00190685" w:rsidRDefault="00D13361" w:rsidP="00490756">
                              <w:pPr>
                                <w:pStyle w:val="Caption"/>
                                <w:rPr>
                                  <w:noProof/>
                                  <w:sz w:val="24"/>
                                </w:rPr>
                              </w:pPr>
                              <w:bookmarkStart w:id="102" w:name="_Ref394342573"/>
                              <w:bookmarkStart w:id="103" w:name="_Toc394354960"/>
                              <w:r>
                                <w:t xml:space="preserve">Figure </w:t>
                              </w:r>
                              <w:fldSimple w:instr=" SEQ Figure \* ARABIC ">
                                <w:r>
                                  <w:rPr>
                                    <w:noProof/>
                                  </w:rPr>
                                  <w:t>10</w:t>
                                </w:r>
                              </w:fldSimple>
                              <w:bookmarkEnd w:id="102"/>
                              <w:r>
                                <w:t>: Images of surface drainage ditch sampled at LRAEU. Site S3 was photographed during dry conditions.</w:t>
                              </w:r>
                              <w:bookmarkEnd w:id="103"/>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 name="Picture 2" descr="C:\Users\dstre_000\Google Drive\Ditch.jpg"/>
                          <pic:cNvPicPr>
                            <a:picLocks noChangeAspect="1"/>
                          </pic:cNvPicPr>
                        </pic:nvPicPr>
                        <pic:blipFill rotWithShape="1">
                          <a:blip r:embed="rId60">
                            <a:extLst>
                              <a:ext uri="{28A0092B-C50C-407E-A947-70E740481C1C}">
                                <a14:useLocalDpi xmlns:a14="http://schemas.microsoft.com/office/drawing/2010/main" val="0"/>
                              </a:ext>
                            </a:extLst>
                          </a:blip>
                          <a:srcRect b="47095"/>
                          <a:stretch/>
                        </pic:blipFill>
                        <pic:spPr bwMode="auto">
                          <a:xfrm>
                            <a:off x="0" y="0"/>
                            <a:ext cx="7897091" cy="33607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g:wgp>
                  </a:graphicData>
                </a:graphic>
              </wp:anchor>
            </w:drawing>
          </mc:Choice>
          <mc:Fallback>
            <w:pict>
              <v:group id="Group 301" o:spid="_x0000_s1082" style="position:absolute;margin-left:0;margin-top:0;width:621.8pt;height:310.85pt;z-index:251753983;mso-position-horizontal:center;mso-position-horizontal-relative:margin;mso-position-vertical:top;mso-position-vertical-relative:margin" coordsize="78970,394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">
                <v:shape id="Text Box 4" o:spid="_x0000_s1083" type="#_x0000_t202" style="position:absolute;top:35388;width:78968;height:4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rsidR="00D13361" w:rsidRPr="00190685" w:rsidRDefault="00D13361" w:rsidP="00490756">
                        <w:pPr>
                          <w:pStyle w:val="Caption"/>
                          <w:rPr>
                            <w:noProof/>
                            <w:sz w:val="24"/>
                          </w:rPr>
                        </w:pPr>
                        <w:bookmarkStart w:id="104" w:name="_Ref394342573"/>
                        <w:bookmarkStart w:id="105" w:name="_Toc394354960"/>
                        <w:r>
                          <w:t xml:space="preserve">Figure </w:t>
                        </w:r>
                        <w:fldSimple w:instr=" SEQ Figure \* ARABIC ">
                          <w:r>
                            <w:rPr>
                              <w:noProof/>
                            </w:rPr>
                            <w:t>10</w:t>
                          </w:r>
                        </w:fldSimple>
                        <w:bookmarkEnd w:id="104"/>
                        <w:r>
                          <w:t>: Images of surface drainage ditch sampled at LRAEU. Site S3 was photographed during dry conditions.</w:t>
                        </w:r>
                        <w:bookmarkEnd w:id="105"/>
                        <w:r>
                          <w:t xml:space="preserve"> </w:t>
                        </w:r>
                      </w:p>
                    </w:txbxContent>
                  </v:textbox>
                </v:shape>
                <v:shape id="Picture 2" o:spid="_x0000_s1084" type="#_x0000_t75" style="position:absolute;width:78970;height:33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aDHAAAAA2gAAAA8AAABkcnMvZG93bnJldi54bWxEj92KwjAUhO+FfYdwFrzT1N9dqlEWf8Bb&#10;232AQ3O2rTYnJcnW+vZGELwcZuYbZr3tTSM6cr62rGAyTkAQF1bXXCr4zY+jbxA+IGtsLJOCO3nY&#10;bj4Ga0y1vfGZuiyUIkLYp6igCqFNpfRFRQb92LbE0fuzzmCI0pVSO7xFuGnkNEmW0mDNcaHClnYV&#10;Fdfs3yj4uu7MvrHHxfzQTep50eWZm12UGn72PysQgfrwDr/aJ61gCs8r8QbIz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BoMcAAAADaAAAADwAAAAAAAAAAAAAAAACfAgAA&#10;ZHJzL2Rvd25yZXYueG1sUEsFBgAAAAAEAAQA9wAAAIwDAAAAAA==&#10;" stroked="t" strokeweight="3pt">
                  <v:stroke endcap="square"/>
                  <v:imagedata r:id="rId61" o:title="Ditch" cropbottom="30864f"/>
                  <v:shadow on="t" color="black" opacity="28180f" origin="-.5,-.5" offset=".74836mm,.74836mm"/>
                  <v:path arrowok="t"/>
                </v:shape>
                <w10:wrap anchorx="margin" anchory="margin"/>
              </v:group>
            </w:pict>
          </mc:Fallback>
        </mc:AlternateContent>
      </w:r>
    </w:p>
    <w:p w:rsidR="00E91D82" w:rsidRDefault="00E91D82" w:rsidP="00C3296D">
      <w:pPr>
        <w:pStyle w:val="NoSpacing"/>
        <w:keepNext/>
        <w:spacing w:line="480" w:lineRule="auto"/>
      </w:pPr>
    </w:p>
    <w:p w:rsidR="006B25DD" w:rsidRDefault="006B25DD" w:rsidP="00C3296D">
      <w:pPr>
        <w:pStyle w:val="NoSpacing"/>
        <w:keepNext/>
        <w:spacing w:line="480" w:lineRule="auto"/>
      </w:pPr>
    </w:p>
    <w:p w:rsidR="006B25DD" w:rsidRDefault="006B25DD" w:rsidP="00C3296D">
      <w:pPr>
        <w:pStyle w:val="NoSpacing"/>
        <w:keepNext/>
        <w:spacing w:line="480" w:lineRule="auto"/>
      </w:pPr>
    </w:p>
    <w:p w:rsidR="006B25DD" w:rsidRDefault="006B25DD" w:rsidP="00C3296D">
      <w:pPr>
        <w:pStyle w:val="NoSpacing"/>
        <w:keepNext/>
        <w:spacing w:line="480" w:lineRule="auto"/>
      </w:pPr>
    </w:p>
    <w:p w:rsidR="006B25DD" w:rsidRDefault="006B25DD" w:rsidP="00C3296D">
      <w:pPr>
        <w:pStyle w:val="NoSpacing"/>
        <w:keepNext/>
        <w:spacing w:line="480" w:lineRule="auto"/>
      </w:pPr>
    </w:p>
    <w:p w:rsidR="006B25DD" w:rsidRDefault="006B25DD" w:rsidP="00C3296D">
      <w:pPr>
        <w:pStyle w:val="NoSpacing"/>
        <w:keepNext/>
        <w:spacing w:line="480" w:lineRule="auto"/>
      </w:pPr>
    </w:p>
    <w:p w:rsidR="006B25DD" w:rsidRDefault="006B25DD" w:rsidP="00C3296D">
      <w:pPr>
        <w:pStyle w:val="NoSpacing"/>
        <w:keepNext/>
        <w:spacing w:line="480" w:lineRule="auto"/>
      </w:pPr>
    </w:p>
    <w:p w:rsidR="006B25DD" w:rsidRDefault="006B25DD" w:rsidP="00C3296D">
      <w:pPr>
        <w:pStyle w:val="NoSpacing"/>
        <w:keepNext/>
        <w:spacing w:line="480" w:lineRule="auto"/>
      </w:pPr>
    </w:p>
    <w:p w:rsidR="006B25DD" w:rsidRDefault="006B25DD" w:rsidP="00C3296D">
      <w:pPr>
        <w:pStyle w:val="NoSpacing"/>
        <w:keepNext/>
        <w:spacing w:line="480" w:lineRule="auto"/>
      </w:pPr>
    </w:p>
    <w:p w:rsidR="006B25DD" w:rsidRDefault="006B25DD" w:rsidP="00C3296D">
      <w:pPr>
        <w:pStyle w:val="NoSpacing"/>
        <w:keepNext/>
        <w:spacing w:line="480" w:lineRule="auto"/>
      </w:pPr>
    </w:p>
    <w:p w:rsidR="006B25DD" w:rsidRDefault="006B25DD" w:rsidP="00C3296D">
      <w:pPr>
        <w:pStyle w:val="NoSpacing"/>
        <w:keepNext/>
        <w:spacing w:line="480" w:lineRule="auto"/>
      </w:pPr>
    </w:p>
    <w:p w:rsidR="006B25DD" w:rsidRDefault="006B25DD" w:rsidP="00C3296D">
      <w:pPr>
        <w:pStyle w:val="NoSpacing"/>
        <w:keepNext/>
        <w:spacing w:line="480" w:lineRule="auto"/>
      </w:pPr>
    </w:p>
    <w:p w:rsidR="006B25DD" w:rsidRDefault="006B25DD" w:rsidP="00C3296D">
      <w:pPr>
        <w:pStyle w:val="NoSpacing"/>
        <w:keepNext/>
        <w:spacing w:line="480" w:lineRule="auto"/>
      </w:pPr>
    </w:p>
    <w:p w:rsidR="006B25DD" w:rsidRDefault="006B25DD" w:rsidP="00C3296D">
      <w:pPr>
        <w:pStyle w:val="NoSpacing"/>
        <w:keepNext/>
        <w:spacing w:line="480" w:lineRule="auto"/>
        <w:sectPr w:rsidR="006B25DD" w:rsidSect="006702DA">
          <w:pgSz w:w="15840" w:h="12240" w:orient="landscape"/>
          <w:pgMar w:top="1440" w:right="1440" w:bottom="1440" w:left="1440" w:header="720" w:footer="720" w:gutter="0"/>
          <w:cols w:space="720"/>
          <w:docGrid w:linePitch="360"/>
        </w:sectPr>
      </w:pPr>
    </w:p>
    <w:p w:rsidR="00490756" w:rsidRDefault="00E91D82" w:rsidP="00C3296D">
      <w:pPr>
        <w:pStyle w:val="NoSpacing"/>
        <w:keepNext/>
        <w:spacing w:line="480" w:lineRule="auto"/>
      </w:pPr>
      <w:r>
        <w:rPr>
          <w:noProof/>
        </w:rPr>
        <w:lastRenderedPageBreak/>
        <mc:AlternateContent>
          <mc:Choice Requires="wpg">
            <w:drawing>
              <wp:anchor distT="0" distB="0" distL="114300" distR="114300" simplePos="0" relativeHeight="251755520" behindDoc="0" locked="0" layoutInCell="1" allowOverlap="1" wp14:anchorId="64D529CF" wp14:editId="60B1E395">
                <wp:simplePos x="0" y="0"/>
                <wp:positionH relativeFrom="column">
                  <wp:posOffset>830580</wp:posOffset>
                </wp:positionH>
                <wp:positionV relativeFrom="paragraph">
                  <wp:posOffset>-12040</wp:posOffset>
                </wp:positionV>
                <wp:extent cx="4603750" cy="7587615"/>
                <wp:effectExtent l="76200" t="76200" r="120650" b="0"/>
                <wp:wrapNone/>
                <wp:docPr id="26" name="Group 26"/>
                <wp:cNvGraphicFramePr/>
                <a:graphic xmlns:a="http://schemas.openxmlformats.org/drawingml/2006/main">
                  <a:graphicData uri="http://schemas.microsoft.com/office/word/2010/wordprocessingGroup">
                    <wpg:wgp>
                      <wpg:cNvGrpSpPr/>
                      <wpg:grpSpPr>
                        <a:xfrm>
                          <a:off x="0" y="0"/>
                          <a:ext cx="4603750" cy="7587615"/>
                          <a:chOff x="0" y="0"/>
                          <a:chExt cx="4603750" cy="7587899"/>
                        </a:xfrm>
                      </wpg:grpSpPr>
                      <pic:pic xmlns:pic="http://schemas.openxmlformats.org/drawingml/2006/picture">
                        <pic:nvPicPr>
                          <pic:cNvPr id="17" name="Picture 17" descr="C:\Users\dstre_000\Google Drive\LR.jpg"/>
                          <pic:cNvPicPr>
                            <a:picLocks noChangeAspect="1"/>
                          </pic:cNvPicPr>
                        </pic:nvPicPr>
                        <pic:blipFill rotWithShape="1">
                          <a:blip r:embed="rId62">
                            <a:extLst>
                              <a:ext uri="{28A0092B-C50C-407E-A947-70E740481C1C}">
                                <a14:useLocalDpi xmlns:a14="http://schemas.microsoft.com/office/drawing/2010/main" val="0"/>
                              </a:ext>
                            </a:extLst>
                          </a:blip>
                          <a:srcRect l="23418" r="29516" b="2447"/>
                          <a:stretch/>
                        </pic:blipFill>
                        <pic:spPr bwMode="auto">
                          <a:xfrm>
                            <a:off x="0" y="0"/>
                            <a:ext cx="4599295" cy="71514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s:wsp>
                        <wps:cNvPr id="25" name="Text Box 25"/>
                        <wps:cNvSpPr txBox="1"/>
                        <wps:spPr>
                          <a:xfrm>
                            <a:off x="0" y="7314849"/>
                            <a:ext cx="4603750" cy="273050"/>
                          </a:xfrm>
                          <a:prstGeom prst="rect">
                            <a:avLst/>
                          </a:prstGeom>
                          <a:solidFill>
                            <a:prstClr val="white"/>
                          </a:solidFill>
                          <a:ln>
                            <a:noFill/>
                          </a:ln>
                          <a:effectLst/>
                        </wps:spPr>
                        <wps:txbx>
                          <w:txbxContent>
                            <w:p w:rsidR="00D13361" w:rsidRPr="00296E5E" w:rsidRDefault="00D13361" w:rsidP="00654ABF">
                              <w:pPr>
                                <w:pStyle w:val="Caption"/>
                                <w:rPr>
                                  <w:noProof/>
                                  <w:sz w:val="24"/>
                                </w:rPr>
                              </w:pPr>
                              <w:bookmarkStart w:id="106" w:name="_Ref394342656"/>
                              <w:bookmarkStart w:id="107" w:name="_Toc394354961"/>
                              <w:r>
                                <w:t xml:space="preserve">Figure </w:t>
                              </w:r>
                              <w:fldSimple w:instr=" SEQ Figure \* ARABIC ">
                                <w:r>
                                  <w:rPr>
                                    <w:noProof/>
                                  </w:rPr>
                                  <w:t>11</w:t>
                                </w:r>
                              </w:fldSimple>
                              <w:bookmarkEnd w:id="106"/>
                              <w:r>
                                <w:t>: Images of Little River sampling locations at the LRAEU.</w:t>
                              </w:r>
                              <w:bookmarkEnd w:id="107"/>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id="Group 26" o:spid="_x0000_s1085" style="position:absolute;margin-left:65.4pt;margin-top:-.95pt;width:362.5pt;height:597.45pt;z-index:251755520;mso-height-relative:margin" coordsize="46037,758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">
                <v:shape id="Picture 17" o:spid="_x0000_s1086" type="#_x0000_t75" style="position:absolute;width:45992;height:715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Uj7DAAAA2wAAAA8AAABkcnMvZG93bnJldi54bWxET0trAjEQvhf8D2EEbzVbkbasRhEf4MVD&#10;1RZ6Gzfj7tqdyZJE3f77plDobT6+50znHTfqRj7UTgw8DTNQJIWztZQGjofN4yuoEFEsNk7IwDcF&#10;mM96D1PMrbvLG932sVQpREKOBqoY21zrUFTEGIauJUnc2XnGmKAvtfV4T+Hc6FGWPWvGWlJDhS0t&#10;Kyq+9lc2sNt9rE+L5nhejflzw++Xkb+M2ZhBv1tMQEXq4r/4z721af4L/P6SDt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4lSPsMAAADbAAAADwAAAAAAAAAAAAAAAACf&#10;AgAAZHJzL2Rvd25yZXYueG1sUEsFBgAAAAAEAAQA9wAAAI8DAAAAAA==&#10;" stroked="t" strokeweight="3pt">
                  <v:stroke endcap="square"/>
                  <v:imagedata r:id="rId63" o:title="LR" cropbottom="1604f" cropleft="15347f" cropright="19344f"/>
                  <v:shadow on="t" color="black" opacity="28180f" origin="-.5,-.5" offset=".74836mm,.74836mm"/>
                  <v:path arrowok="t"/>
                </v:shape>
                <v:shape id="Text Box 25" o:spid="_x0000_s1087" type="#_x0000_t202" style="position:absolute;top:73148;width:46037;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ry48YA&#10;AADbAAAADwAAAGRycy9kb3ducmV2LnhtbESPQWsCMRSE70L/Q3gFL6LZWiuyGkWkQtuLdOvF22Pz&#10;3KxuXpYkq9t/3xQKPQ4z8w2z2vS2ETfyoXas4GmSgSAuna65UnD82o8XIEJE1tg4JgXfFGCzfhis&#10;MNfuzp90K2IlEoRDjgpMjG0uZSgNWQwT1xIn7+y8xZikr6T2eE9w28hpls2lxZrTgsGWdobKa9FZ&#10;BYfZ6WBG3fn1Yzt79u/Hbje/VIVSw8d+uwQRqY//4b/2m1YwfYH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ry48YAAADbAAAADwAAAAAAAAAAAAAAAACYAgAAZHJz&#10;L2Rvd25yZXYueG1sUEsFBgAAAAAEAAQA9QAAAIsDAAAAAA==&#10;" stroked="f">
                  <v:textbox style="mso-fit-shape-to-text:t" inset="0,0,0,0">
                    <w:txbxContent>
                      <w:p w:rsidR="00D13361" w:rsidRPr="00296E5E" w:rsidRDefault="00D13361" w:rsidP="00654ABF">
                        <w:pPr>
                          <w:pStyle w:val="Caption"/>
                          <w:rPr>
                            <w:noProof/>
                            <w:sz w:val="24"/>
                          </w:rPr>
                        </w:pPr>
                        <w:bookmarkStart w:id="108" w:name="_Ref394342656"/>
                        <w:bookmarkStart w:id="109" w:name="_Toc394354961"/>
                        <w:r>
                          <w:t xml:space="preserve">Figure </w:t>
                        </w:r>
                        <w:fldSimple w:instr=" SEQ Figure \* ARABIC ">
                          <w:r>
                            <w:rPr>
                              <w:noProof/>
                            </w:rPr>
                            <w:t>11</w:t>
                          </w:r>
                        </w:fldSimple>
                        <w:bookmarkEnd w:id="108"/>
                        <w:r>
                          <w:t>: Images of Little River sampling locations at the LRAEU.</w:t>
                        </w:r>
                        <w:bookmarkEnd w:id="109"/>
                        <w:r>
                          <w:t xml:space="preserve"> </w:t>
                        </w:r>
                      </w:p>
                    </w:txbxContent>
                  </v:textbox>
                </v:shape>
              </v:group>
            </w:pict>
          </mc:Fallback>
        </mc:AlternateContent>
      </w:r>
    </w:p>
    <w:p w:rsidR="00490756" w:rsidRDefault="00490756" w:rsidP="00C3296D">
      <w:pPr>
        <w:pStyle w:val="NoSpacing"/>
        <w:keepNext/>
        <w:spacing w:line="480" w:lineRule="auto"/>
      </w:pPr>
    </w:p>
    <w:p w:rsidR="00490756" w:rsidRDefault="00490756" w:rsidP="00C3296D">
      <w:pPr>
        <w:pStyle w:val="NoSpacing"/>
        <w:keepNext/>
        <w:spacing w:line="480" w:lineRule="auto"/>
      </w:pPr>
    </w:p>
    <w:p w:rsidR="00490756" w:rsidRPr="00C3296D" w:rsidRDefault="00490756" w:rsidP="00C3296D">
      <w:pPr>
        <w:pStyle w:val="NoSpacing"/>
        <w:keepNext/>
        <w:spacing w:line="480" w:lineRule="auto"/>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C3296D" w:rsidRDefault="00C3296D" w:rsidP="000B0EA7">
      <w:pPr>
        <w:pStyle w:val="NoSpacing"/>
        <w:spacing w:line="480" w:lineRule="auto"/>
        <w:rPr>
          <w:rFonts w:eastAsia="Times New Roman" w:cs="Arial"/>
          <w:color w:val="151515"/>
          <w:szCs w:val="24"/>
        </w:rPr>
      </w:pPr>
    </w:p>
    <w:p w:rsidR="00654ABF" w:rsidRDefault="00654ABF" w:rsidP="000B0EA7">
      <w:pPr>
        <w:pStyle w:val="NoSpacing"/>
        <w:spacing w:line="480" w:lineRule="auto"/>
        <w:rPr>
          <w:rFonts w:eastAsia="Times New Roman" w:cs="Arial"/>
          <w:color w:val="151515"/>
          <w:szCs w:val="24"/>
        </w:rPr>
      </w:pPr>
    </w:p>
    <w:p w:rsidR="00654ABF" w:rsidRDefault="00654ABF" w:rsidP="000B0EA7">
      <w:pPr>
        <w:pStyle w:val="NoSpacing"/>
        <w:spacing w:line="480" w:lineRule="auto"/>
        <w:rPr>
          <w:rFonts w:eastAsia="Times New Roman" w:cs="Arial"/>
          <w:color w:val="151515"/>
          <w:szCs w:val="24"/>
        </w:rPr>
      </w:pPr>
    </w:p>
    <w:p w:rsidR="00654ABF" w:rsidRDefault="00654ABF" w:rsidP="000B0EA7">
      <w:pPr>
        <w:pStyle w:val="NoSpacing"/>
        <w:spacing w:line="480" w:lineRule="auto"/>
        <w:rPr>
          <w:rFonts w:eastAsia="Times New Roman" w:cs="Arial"/>
          <w:color w:val="151515"/>
          <w:szCs w:val="24"/>
        </w:rPr>
      </w:pPr>
    </w:p>
    <w:p w:rsidR="00654ABF" w:rsidRDefault="00654ABF" w:rsidP="000B0EA7">
      <w:pPr>
        <w:pStyle w:val="NoSpacing"/>
        <w:spacing w:line="480" w:lineRule="auto"/>
        <w:rPr>
          <w:rFonts w:eastAsia="Times New Roman" w:cs="Arial"/>
          <w:color w:val="151515"/>
          <w:szCs w:val="24"/>
        </w:rPr>
      </w:pPr>
    </w:p>
    <w:p w:rsidR="0075044C" w:rsidRPr="001936DE" w:rsidRDefault="00513CF5" w:rsidP="000B0EA7">
      <w:pPr>
        <w:pStyle w:val="NoSpacing"/>
        <w:spacing w:line="480" w:lineRule="auto"/>
        <w:rPr>
          <w:rFonts w:eastAsia="Times New Roman" w:cs="Arial"/>
          <w:color w:val="151515"/>
          <w:szCs w:val="24"/>
        </w:rPr>
      </w:pPr>
      <w:r w:rsidRPr="001936DE">
        <w:rPr>
          <w:rFonts w:eastAsia="Times New Roman" w:cs="Arial"/>
          <w:color w:val="151515"/>
          <w:szCs w:val="24"/>
        </w:rPr>
        <w:lastRenderedPageBreak/>
        <w:t xml:space="preserve">Water samples were collected in autoclaved Nalgene bottles and </w:t>
      </w:r>
      <w:r w:rsidR="009F1162" w:rsidRPr="001936DE">
        <w:rPr>
          <w:rFonts w:eastAsia="Times New Roman" w:cs="Arial"/>
          <w:color w:val="151515"/>
          <w:szCs w:val="24"/>
        </w:rPr>
        <w:t>pre-sterilized Corning 50</w:t>
      </w:r>
      <w:r w:rsidR="00915221">
        <w:rPr>
          <w:rFonts w:eastAsia="Times New Roman" w:cs="Arial"/>
          <w:color w:val="151515"/>
          <w:szCs w:val="24"/>
        </w:rPr>
        <w:t xml:space="preserve"> </w:t>
      </w:r>
      <w:r w:rsidR="009F1162" w:rsidRPr="001936DE">
        <w:rPr>
          <w:rFonts w:eastAsia="Times New Roman" w:cs="Arial"/>
          <w:color w:val="151515"/>
          <w:szCs w:val="24"/>
        </w:rPr>
        <w:t>ml centrifuge tubes. Prior to being autoclav</w:t>
      </w:r>
      <w:r w:rsidR="003B0ED6" w:rsidRPr="001936DE">
        <w:rPr>
          <w:rFonts w:eastAsia="Times New Roman" w:cs="Arial"/>
          <w:color w:val="151515"/>
          <w:szCs w:val="24"/>
        </w:rPr>
        <w:t xml:space="preserve">ed, Nalgene bottles were washed, </w:t>
      </w:r>
      <w:r w:rsidR="009F1162" w:rsidRPr="001936DE">
        <w:rPr>
          <w:rFonts w:eastAsia="Times New Roman" w:cs="Arial"/>
          <w:color w:val="151515"/>
          <w:szCs w:val="24"/>
        </w:rPr>
        <w:t>scrubbed, and then rinsed with deionized water and allowed to dry. For groundwater</w:t>
      </w:r>
      <w:r w:rsidR="007E533C">
        <w:rPr>
          <w:rFonts w:eastAsia="Times New Roman" w:cs="Arial"/>
          <w:color w:val="151515"/>
          <w:szCs w:val="24"/>
        </w:rPr>
        <w:t xml:space="preserve"> samples</w:t>
      </w:r>
      <w:r w:rsidR="00146FC4">
        <w:rPr>
          <w:rFonts w:eastAsia="Times New Roman" w:cs="Arial"/>
          <w:color w:val="151515"/>
          <w:szCs w:val="24"/>
        </w:rPr>
        <w:t>,</w:t>
      </w:r>
      <w:r w:rsidR="009F1162" w:rsidRPr="001936DE">
        <w:rPr>
          <w:rFonts w:eastAsia="Times New Roman" w:cs="Arial"/>
          <w:color w:val="151515"/>
          <w:szCs w:val="24"/>
        </w:rPr>
        <w:t xml:space="preserve"> 1000</w:t>
      </w:r>
      <w:r w:rsidR="00915221">
        <w:rPr>
          <w:rFonts w:eastAsia="Times New Roman" w:cs="Arial"/>
          <w:color w:val="151515"/>
          <w:szCs w:val="24"/>
        </w:rPr>
        <w:t xml:space="preserve"> </w:t>
      </w:r>
      <w:proofErr w:type="spellStart"/>
      <w:r w:rsidR="007E533C">
        <w:rPr>
          <w:rFonts w:eastAsia="Times New Roman" w:cs="Arial"/>
          <w:color w:val="151515"/>
          <w:szCs w:val="24"/>
        </w:rPr>
        <w:t>ml</w:t>
      </w:r>
      <w:r w:rsidR="002A748C">
        <w:rPr>
          <w:rFonts w:eastAsia="Times New Roman" w:cs="Arial"/>
          <w:color w:val="151515"/>
          <w:szCs w:val="24"/>
        </w:rPr>
        <w:t>s</w:t>
      </w:r>
      <w:proofErr w:type="spellEnd"/>
      <w:r w:rsidR="002A748C">
        <w:rPr>
          <w:rFonts w:eastAsia="Times New Roman" w:cs="Arial"/>
          <w:color w:val="151515"/>
          <w:szCs w:val="24"/>
        </w:rPr>
        <w:t xml:space="preserve"> of water</w:t>
      </w:r>
      <w:r w:rsidR="009F1162" w:rsidRPr="001936DE">
        <w:rPr>
          <w:rFonts w:eastAsia="Times New Roman" w:cs="Arial"/>
          <w:color w:val="151515"/>
          <w:szCs w:val="24"/>
        </w:rPr>
        <w:t xml:space="preserve"> </w:t>
      </w:r>
      <w:r w:rsidR="007E533C">
        <w:rPr>
          <w:rFonts w:eastAsia="Times New Roman" w:cs="Arial"/>
          <w:color w:val="151515"/>
          <w:szCs w:val="24"/>
        </w:rPr>
        <w:t>were</w:t>
      </w:r>
      <w:r w:rsidR="009F1162" w:rsidRPr="001936DE">
        <w:rPr>
          <w:rFonts w:eastAsia="Times New Roman" w:cs="Arial"/>
          <w:color w:val="151515"/>
          <w:szCs w:val="24"/>
        </w:rPr>
        <w:t xml:space="preserve"> collected for </w:t>
      </w:r>
      <w:r w:rsidR="009F1162" w:rsidRPr="001936DE">
        <w:rPr>
          <w:rFonts w:eastAsia="Times New Roman" w:cs="Arial"/>
          <w:i/>
          <w:color w:val="151515"/>
          <w:szCs w:val="24"/>
        </w:rPr>
        <w:t xml:space="preserve">Bacteroides </w:t>
      </w:r>
      <w:r w:rsidR="009F1162" w:rsidRPr="001936DE">
        <w:rPr>
          <w:rFonts w:eastAsia="Times New Roman" w:cs="Arial"/>
          <w:color w:val="151515"/>
          <w:szCs w:val="24"/>
        </w:rPr>
        <w:t>(occasionally, high turbidity made filtering this volume impossible), 100</w:t>
      </w:r>
      <w:r w:rsidR="00915221">
        <w:rPr>
          <w:rFonts w:eastAsia="Times New Roman" w:cs="Arial"/>
          <w:color w:val="151515"/>
          <w:szCs w:val="24"/>
        </w:rPr>
        <w:t xml:space="preserve"> </w:t>
      </w:r>
      <w:proofErr w:type="spellStart"/>
      <w:r w:rsidR="0020668B">
        <w:rPr>
          <w:rFonts w:eastAsia="Times New Roman" w:cs="Arial"/>
          <w:color w:val="151515"/>
          <w:szCs w:val="24"/>
        </w:rPr>
        <w:t>ml</w:t>
      </w:r>
      <w:r w:rsidR="002A748C">
        <w:rPr>
          <w:rFonts w:eastAsia="Times New Roman" w:cs="Arial"/>
          <w:color w:val="151515"/>
          <w:szCs w:val="24"/>
        </w:rPr>
        <w:t>s</w:t>
      </w:r>
      <w:proofErr w:type="spellEnd"/>
      <w:r w:rsidR="002A748C">
        <w:rPr>
          <w:rFonts w:eastAsia="Times New Roman" w:cs="Arial"/>
          <w:color w:val="151515"/>
          <w:szCs w:val="24"/>
        </w:rPr>
        <w:t xml:space="preserve"> of water</w:t>
      </w:r>
      <w:r w:rsidR="009F1162" w:rsidRPr="001936DE">
        <w:rPr>
          <w:rFonts w:eastAsia="Times New Roman" w:cs="Arial"/>
          <w:color w:val="151515"/>
          <w:szCs w:val="24"/>
        </w:rPr>
        <w:t xml:space="preserve"> in a separate Nalgene bottle for coliforms and </w:t>
      </w:r>
      <w:r w:rsidR="009F1162" w:rsidRPr="001936DE">
        <w:rPr>
          <w:rFonts w:eastAsia="Times New Roman" w:cs="Arial"/>
          <w:i/>
          <w:color w:val="151515"/>
          <w:szCs w:val="24"/>
        </w:rPr>
        <w:t xml:space="preserve">E.coli, </w:t>
      </w:r>
      <w:r w:rsidR="009F1162" w:rsidRPr="0020668B">
        <w:rPr>
          <w:rFonts w:eastAsia="Times New Roman" w:cs="Arial"/>
          <w:color w:val="151515"/>
          <w:szCs w:val="24"/>
        </w:rPr>
        <w:t>and</w:t>
      </w:r>
      <w:r w:rsidR="009F1162" w:rsidRPr="001936DE">
        <w:rPr>
          <w:rFonts w:eastAsia="Times New Roman" w:cs="Arial"/>
          <w:i/>
          <w:color w:val="151515"/>
          <w:szCs w:val="24"/>
        </w:rPr>
        <w:t xml:space="preserve"> </w:t>
      </w:r>
      <w:r w:rsidR="00146FC4">
        <w:rPr>
          <w:rFonts w:eastAsia="Times New Roman" w:cs="Arial"/>
          <w:color w:val="151515"/>
          <w:szCs w:val="24"/>
        </w:rPr>
        <w:t>50</w:t>
      </w:r>
      <w:r w:rsidR="00CC1FB5">
        <w:rPr>
          <w:rFonts w:eastAsia="Times New Roman" w:cs="Arial"/>
          <w:color w:val="151515"/>
          <w:szCs w:val="24"/>
        </w:rPr>
        <w:t xml:space="preserve"> </w:t>
      </w:r>
      <w:proofErr w:type="spellStart"/>
      <w:r w:rsidR="00146FC4">
        <w:rPr>
          <w:rFonts w:eastAsia="Times New Roman" w:cs="Arial"/>
          <w:color w:val="151515"/>
          <w:szCs w:val="24"/>
        </w:rPr>
        <w:t>ml</w:t>
      </w:r>
      <w:r w:rsidR="002A748C">
        <w:rPr>
          <w:rFonts w:eastAsia="Times New Roman" w:cs="Arial"/>
          <w:color w:val="151515"/>
          <w:szCs w:val="24"/>
        </w:rPr>
        <w:t>s</w:t>
      </w:r>
      <w:proofErr w:type="spellEnd"/>
      <w:r w:rsidR="002A748C">
        <w:rPr>
          <w:rFonts w:eastAsia="Times New Roman" w:cs="Arial"/>
          <w:color w:val="151515"/>
          <w:szCs w:val="24"/>
        </w:rPr>
        <w:t xml:space="preserve"> of water</w:t>
      </w:r>
      <w:r w:rsidR="0020668B">
        <w:rPr>
          <w:rFonts w:eastAsia="Times New Roman" w:cs="Arial"/>
          <w:color w:val="151515"/>
          <w:szCs w:val="24"/>
        </w:rPr>
        <w:t xml:space="preserve"> in a</w:t>
      </w:r>
      <w:r w:rsidR="009F1162" w:rsidRPr="001936DE">
        <w:rPr>
          <w:rFonts w:eastAsia="Times New Roman" w:cs="Arial"/>
          <w:color w:val="151515"/>
          <w:szCs w:val="24"/>
        </w:rPr>
        <w:t xml:space="preserve"> Corning centrifuge tube for total nitrates. The Little River</w:t>
      </w:r>
      <w:r w:rsidR="00CC1FB5">
        <w:rPr>
          <w:rFonts w:eastAsia="Times New Roman" w:cs="Arial"/>
          <w:color w:val="151515"/>
          <w:szCs w:val="24"/>
        </w:rPr>
        <w:t xml:space="preserve"> and surface d</w:t>
      </w:r>
      <w:r w:rsidR="00146FC4">
        <w:rPr>
          <w:rFonts w:eastAsia="Times New Roman" w:cs="Arial"/>
          <w:color w:val="151515"/>
          <w:szCs w:val="24"/>
        </w:rPr>
        <w:t>rainage had 500ml</w:t>
      </w:r>
      <w:r w:rsidR="002A748C">
        <w:rPr>
          <w:rFonts w:eastAsia="Times New Roman" w:cs="Arial"/>
          <w:color w:val="151515"/>
          <w:szCs w:val="24"/>
        </w:rPr>
        <w:t>s of water</w:t>
      </w:r>
      <w:r w:rsidR="009F1162" w:rsidRPr="001936DE">
        <w:rPr>
          <w:rFonts w:eastAsia="Times New Roman" w:cs="Arial"/>
          <w:color w:val="151515"/>
          <w:szCs w:val="24"/>
        </w:rPr>
        <w:t xml:space="preserve"> collected for </w:t>
      </w:r>
      <w:r w:rsidR="009F1162" w:rsidRPr="001936DE">
        <w:rPr>
          <w:rFonts w:eastAsia="Times New Roman" w:cs="Arial"/>
          <w:i/>
          <w:color w:val="151515"/>
          <w:szCs w:val="24"/>
        </w:rPr>
        <w:t>Bacteroides</w:t>
      </w:r>
      <w:r w:rsidR="009F1162" w:rsidRPr="001936DE">
        <w:rPr>
          <w:rFonts w:eastAsia="Times New Roman" w:cs="Arial"/>
          <w:color w:val="151515"/>
          <w:szCs w:val="24"/>
        </w:rPr>
        <w:t xml:space="preserve"> in a Nalgene bottle, with </w:t>
      </w:r>
      <w:r w:rsidR="00FA6EB0" w:rsidRPr="001936DE">
        <w:rPr>
          <w:rFonts w:eastAsia="Times New Roman" w:cs="Arial"/>
          <w:color w:val="151515"/>
          <w:szCs w:val="24"/>
        </w:rPr>
        <w:t xml:space="preserve">a </w:t>
      </w:r>
      <w:r w:rsidR="00146FC4">
        <w:rPr>
          <w:rFonts w:eastAsia="Times New Roman" w:cs="Arial"/>
          <w:color w:val="151515"/>
          <w:szCs w:val="24"/>
        </w:rPr>
        <w:t>goal of filtering 300</w:t>
      </w:r>
      <w:r w:rsidR="00CC1FB5">
        <w:rPr>
          <w:rFonts w:eastAsia="Times New Roman" w:cs="Arial"/>
          <w:color w:val="151515"/>
          <w:szCs w:val="24"/>
        </w:rPr>
        <w:t xml:space="preserve"> </w:t>
      </w:r>
      <w:proofErr w:type="spellStart"/>
      <w:r w:rsidR="00146FC4">
        <w:rPr>
          <w:rFonts w:eastAsia="Times New Roman" w:cs="Arial"/>
          <w:color w:val="151515"/>
          <w:szCs w:val="24"/>
        </w:rPr>
        <w:t>ml</w:t>
      </w:r>
      <w:r w:rsidR="002A748C">
        <w:rPr>
          <w:rFonts w:eastAsia="Times New Roman" w:cs="Arial"/>
          <w:color w:val="151515"/>
          <w:szCs w:val="24"/>
        </w:rPr>
        <w:t>s</w:t>
      </w:r>
      <w:proofErr w:type="spellEnd"/>
      <w:r w:rsidR="002A748C">
        <w:rPr>
          <w:rFonts w:eastAsia="Times New Roman" w:cs="Arial"/>
          <w:color w:val="151515"/>
          <w:szCs w:val="24"/>
        </w:rPr>
        <w:t xml:space="preserve"> of water</w:t>
      </w:r>
      <w:r w:rsidR="009F1162" w:rsidRPr="001936DE">
        <w:rPr>
          <w:rFonts w:eastAsia="Times New Roman" w:cs="Arial"/>
          <w:color w:val="151515"/>
          <w:szCs w:val="24"/>
        </w:rPr>
        <w:t>. A separate 100</w:t>
      </w:r>
      <w:r w:rsidR="00CC1FB5">
        <w:rPr>
          <w:rFonts w:eastAsia="Times New Roman" w:cs="Arial"/>
          <w:color w:val="151515"/>
          <w:szCs w:val="24"/>
        </w:rPr>
        <w:t xml:space="preserve"> </w:t>
      </w:r>
      <w:proofErr w:type="spellStart"/>
      <w:r w:rsidR="009F1162" w:rsidRPr="001936DE">
        <w:rPr>
          <w:rFonts w:eastAsia="Times New Roman" w:cs="Arial"/>
          <w:color w:val="151515"/>
          <w:szCs w:val="24"/>
        </w:rPr>
        <w:t>ml</w:t>
      </w:r>
      <w:r w:rsidR="002A748C">
        <w:rPr>
          <w:rFonts w:eastAsia="Times New Roman" w:cs="Arial"/>
          <w:color w:val="151515"/>
          <w:szCs w:val="24"/>
        </w:rPr>
        <w:t>s</w:t>
      </w:r>
      <w:proofErr w:type="spellEnd"/>
      <w:r w:rsidR="002A748C">
        <w:rPr>
          <w:rFonts w:eastAsia="Times New Roman" w:cs="Arial"/>
          <w:color w:val="151515"/>
          <w:szCs w:val="24"/>
        </w:rPr>
        <w:t xml:space="preserve"> of water</w:t>
      </w:r>
      <w:r w:rsidR="009F1162" w:rsidRPr="001936DE">
        <w:rPr>
          <w:rFonts w:eastAsia="Times New Roman" w:cs="Arial"/>
          <w:color w:val="151515"/>
          <w:szCs w:val="24"/>
        </w:rPr>
        <w:t xml:space="preserve"> was </w:t>
      </w:r>
      <w:r w:rsidR="00FA6EB0" w:rsidRPr="001936DE">
        <w:rPr>
          <w:rFonts w:eastAsia="Times New Roman" w:cs="Arial"/>
          <w:color w:val="151515"/>
          <w:szCs w:val="24"/>
        </w:rPr>
        <w:t>collected</w:t>
      </w:r>
      <w:r w:rsidR="009F1162" w:rsidRPr="001936DE">
        <w:rPr>
          <w:rFonts w:eastAsia="Times New Roman" w:cs="Arial"/>
          <w:color w:val="151515"/>
          <w:szCs w:val="24"/>
        </w:rPr>
        <w:t xml:space="preserve"> for coliforms and </w:t>
      </w:r>
      <w:r w:rsidR="009F1162" w:rsidRPr="001936DE">
        <w:rPr>
          <w:rFonts w:eastAsia="Times New Roman" w:cs="Arial"/>
          <w:i/>
          <w:color w:val="151515"/>
          <w:szCs w:val="24"/>
        </w:rPr>
        <w:t>E.coli</w:t>
      </w:r>
      <w:r w:rsidR="00146FC4">
        <w:rPr>
          <w:rFonts w:eastAsia="Times New Roman" w:cs="Arial"/>
          <w:color w:val="151515"/>
          <w:szCs w:val="24"/>
        </w:rPr>
        <w:t>, and 50</w:t>
      </w:r>
      <w:r w:rsidR="00CC1FB5">
        <w:rPr>
          <w:rFonts w:eastAsia="Times New Roman" w:cs="Arial"/>
          <w:color w:val="151515"/>
          <w:szCs w:val="24"/>
        </w:rPr>
        <w:t xml:space="preserve"> </w:t>
      </w:r>
      <w:proofErr w:type="spellStart"/>
      <w:r w:rsidR="00146FC4">
        <w:rPr>
          <w:rFonts w:eastAsia="Times New Roman" w:cs="Arial"/>
          <w:color w:val="151515"/>
          <w:szCs w:val="24"/>
        </w:rPr>
        <w:t>ml</w:t>
      </w:r>
      <w:r w:rsidR="002A748C">
        <w:rPr>
          <w:rFonts w:eastAsia="Times New Roman" w:cs="Arial"/>
          <w:color w:val="151515"/>
          <w:szCs w:val="24"/>
        </w:rPr>
        <w:t>s</w:t>
      </w:r>
      <w:proofErr w:type="spellEnd"/>
      <w:r w:rsidR="002A748C">
        <w:rPr>
          <w:rFonts w:eastAsia="Times New Roman" w:cs="Arial"/>
          <w:color w:val="151515"/>
          <w:szCs w:val="24"/>
        </w:rPr>
        <w:t xml:space="preserve"> of water</w:t>
      </w:r>
      <w:r w:rsidR="009F1162" w:rsidRPr="001936DE">
        <w:rPr>
          <w:rFonts w:eastAsia="Times New Roman" w:cs="Arial"/>
          <w:color w:val="151515"/>
          <w:szCs w:val="24"/>
        </w:rPr>
        <w:t xml:space="preserve"> collected in a Corning centrifuge tube for total nitrates</w:t>
      </w:r>
      <w:r w:rsidR="00146FC4">
        <w:rPr>
          <w:rFonts w:eastAsia="Times New Roman" w:cs="Arial"/>
          <w:color w:val="151515"/>
          <w:szCs w:val="24"/>
        </w:rPr>
        <w:t>. Drainage tiles had 100</w:t>
      </w:r>
      <w:r w:rsidR="00CC1FB5">
        <w:rPr>
          <w:rFonts w:eastAsia="Times New Roman" w:cs="Arial"/>
          <w:color w:val="151515"/>
          <w:szCs w:val="24"/>
        </w:rPr>
        <w:t xml:space="preserve"> </w:t>
      </w:r>
      <w:proofErr w:type="spellStart"/>
      <w:r w:rsidR="00146FC4">
        <w:rPr>
          <w:rFonts w:eastAsia="Times New Roman" w:cs="Arial"/>
          <w:color w:val="151515"/>
          <w:szCs w:val="24"/>
        </w:rPr>
        <w:t>ml</w:t>
      </w:r>
      <w:r w:rsidR="002A748C">
        <w:rPr>
          <w:rFonts w:eastAsia="Times New Roman" w:cs="Arial"/>
          <w:color w:val="151515"/>
          <w:szCs w:val="24"/>
        </w:rPr>
        <w:t>s</w:t>
      </w:r>
      <w:proofErr w:type="spellEnd"/>
      <w:r w:rsidR="002A748C">
        <w:rPr>
          <w:rFonts w:eastAsia="Times New Roman" w:cs="Arial"/>
          <w:color w:val="151515"/>
          <w:szCs w:val="24"/>
        </w:rPr>
        <w:t xml:space="preserve"> of water</w:t>
      </w:r>
      <w:r w:rsidR="009F1162" w:rsidRPr="001936DE">
        <w:rPr>
          <w:rFonts w:eastAsia="Times New Roman" w:cs="Arial"/>
          <w:color w:val="151515"/>
          <w:szCs w:val="24"/>
        </w:rPr>
        <w:t xml:space="preserve"> collected for coliforms and </w:t>
      </w:r>
      <w:r w:rsidR="00FA6EB0" w:rsidRPr="001936DE">
        <w:rPr>
          <w:rFonts w:eastAsia="Times New Roman" w:cs="Arial"/>
          <w:i/>
          <w:color w:val="151515"/>
          <w:szCs w:val="24"/>
        </w:rPr>
        <w:t>E.coli</w:t>
      </w:r>
      <w:r w:rsidR="009F1162" w:rsidRPr="001936DE">
        <w:rPr>
          <w:rFonts w:eastAsia="Times New Roman" w:cs="Arial"/>
          <w:i/>
          <w:color w:val="151515"/>
          <w:szCs w:val="24"/>
        </w:rPr>
        <w:t xml:space="preserve">, </w:t>
      </w:r>
      <w:r w:rsidR="00146FC4">
        <w:rPr>
          <w:rFonts w:eastAsia="Times New Roman" w:cs="Arial"/>
          <w:color w:val="151515"/>
          <w:szCs w:val="24"/>
        </w:rPr>
        <w:t>and 50</w:t>
      </w:r>
      <w:r w:rsidR="00CC1FB5">
        <w:rPr>
          <w:rFonts w:eastAsia="Times New Roman" w:cs="Arial"/>
          <w:color w:val="151515"/>
          <w:szCs w:val="24"/>
        </w:rPr>
        <w:t xml:space="preserve"> </w:t>
      </w:r>
      <w:proofErr w:type="spellStart"/>
      <w:r w:rsidR="00146FC4">
        <w:rPr>
          <w:rFonts w:eastAsia="Times New Roman" w:cs="Arial"/>
          <w:color w:val="151515"/>
          <w:szCs w:val="24"/>
        </w:rPr>
        <w:t>ml</w:t>
      </w:r>
      <w:r w:rsidR="002A748C">
        <w:rPr>
          <w:rFonts w:eastAsia="Times New Roman" w:cs="Arial"/>
          <w:color w:val="151515"/>
          <w:szCs w:val="24"/>
        </w:rPr>
        <w:t>s</w:t>
      </w:r>
      <w:proofErr w:type="spellEnd"/>
      <w:r w:rsidR="002A748C">
        <w:rPr>
          <w:rFonts w:eastAsia="Times New Roman" w:cs="Arial"/>
          <w:color w:val="151515"/>
          <w:szCs w:val="24"/>
        </w:rPr>
        <w:t xml:space="preserve"> of water</w:t>
      </w:r>
      <w:r w:rsidR="009F1162" w:rsidRPr="001936DE">
        <w:rPr>
          <w:rFonts w:eastAsia="Times New Roman" w:cs="Arial"/>
          <w:color w:val="151515"/>
          <w:szCs w:val="24"/>
        </w:rPr>
        <w:t xml:space="preserve"> in a Corning centrifuge tube for total nitrates</w:t>
      </w:r>
      <w:r w:rsidR="002A748C">
        <w:rPr>
          <w:rFonts w:eastAsia="Times New Roman" w:cs="Arial"/>
          <w:color w:val="151515"/>
          <w:szCs w:val="24"/>
        </w:rPr>
        <w:t>. Drainage tile samples</w:t>
      </w:r>
      <w:r w:rsidR="00FA6EB0" w:rsidRPr="001936DE">
        <w:rPr>
          <w:rFonts w:eastAsia="Times New Roman" w:cs="Arial"/>
          <w:color w:val="151515"/>
          <w:szCs w:val="24"/>
        </w:rPr>
        <w:t xml:space="preserve"> were not </w:t>
      </w:r>
      <w:r w:rsidR="00C25258">
        <w:rPr>
          <w:rFonts w:eastAsia="Times New Roman" w:cs="Arial"/>
          <w:color w:val="151515"/>
          <w:szCs w:val="24"/>
        </w:rPr>
        <w:t>analyzed</w:t>
      </w:r>
      <w:r w:rsidR="00FA6EB0" w:rsidRPr="001936DE">
        <w:rPr>
          <w:rFonts w:eastAsia="Times New Roman" w:cs="Arial"/>
          <w:color w:val="151515"/>
          <w:szCs w:val="24"/>
        </w:rPr>
        <w:t xml:space="preserve"> for </w:t>
      </w:r>
      <w:r w:rsidR="00FA6EB0" w:rsidRPr="001936DE">
        <w:rPr>
          <w:rFonts w:eastAsia="Times New Roman" w:cs="Arial"/>
          <w:i/>
          <w:color w:val="151515"/>
          <w:szCs w:val="24"/>
        </w:rPr>
        <w:t>Bacteroides</w:t>
      </w:r>
      <w:r w:rsidR="00FA6EB0" w:rsidRPr="001936DE">
        <w:rPr>
          <w:rFonts w:eastAsia="Times New Roman" w:cs="Arial"/>
          <w:color w:val="151515"/>
          <w:szCs w:val="24"/>
        </w:rPr>
        <w:t xml:space="preserve">. </w:t>
      </w:r>
      <w:r w:rsidR="009F1162" w:rsidRPr="001936DE">
        <w:rPr>
          <w:rFonts w:eastAsia="Times New Roman" w:cs="Arial"/>
          <w:color w:val="151515"/>
          <w:szCs w:val="24"/>
        </w:rPr>
        <w:t xml:space="preserve"> </w:t>
      </w:r>
    </w:p>
    <w:p w:rsidR="00FA6EB0" w:rsidRPr="001936DE" w:rsidRDefault="00FA6EB0" w:rsidP="000B0EA7">
      <w:pPr>
        <w:pStyle w:val="NoSpacing"/>
        <w:spacing w:line="480" w:lineRule="auto"/>
        <w:rPr>
          <w:rFonts w:eastAsia="Times New Roman" w:cs="Arial"/>
          <w:color w:val="151515"/>
          <w:szCs w:val="24"/>
        </w:rPr>
      </w:pPr>
    </w:p>
    <w:p w:rsidR="0075044C" w:rsidRPr="001936DE" w:rsidRDefault="0075044C" w:rsidP="0075044C">
      <w:pPr>
        <w:pStyle w:val="NoSpacing"/>
        <w:spacing w:line="480" w:lineRule="auto"/>
        <w:rPr>
          <w:rFonts w:eastAsia="Times New Roman" w:cs="Arial"/>
          <w:color w:val="151515"/>
          <w:szCs w:val="24"/>
        </w:rPr>
      </w:pPr>
      <w:r w:rsidRPr="001936DE">
        <w:rPr>
          <w:rFonts w:cs="Arial"/>
          <w:szCs w:val="24"/>
        </w:rPr>
        <w:t>Surface water samples were collected following the USGS protocol for fecal indicator sampling</w:t>
      </w:r>
      <w:r w:rsidR="00FA6EB0" w:rsidRPr="001936DE">
        <w:rPr>
          <w:rFonts w:cs="Arial"/>
          <w:szCs w:val="24"/>
        </w:rPr>
        <w:t xml:space="preserve">. An opened autoclaved bottle was plunged mouth-down into the water. The bottle was then slowly rotated so that it filled. The bottle was then removed with the mouth pointing upward. Once removed the bottles were capped and packed in ice </w:t>
      </w:r>
      <w:r w:rsidRPr="001936DE">
        <w:rPr>
          <w:rFonts w:cs="Arial"/>
          <w:szCs w:val="24"/>
        </w:rPr>
        <w:t>(</w:t>
      </w:r>
      <w:r w:rsidRPr="001936DE">
        <w:rPr>
          <w:rFonts w:eastAsia="Times New Roman" w:cs="Arial"/>
          <w:color w:val="151515"/>
          <w:szCs w:val="24"/>
        </w:rPr>
        <w:t>Myers,</w:t>
      </w:r>
      <w:r w:rsidR="00FA6EB0" w:rsidRPr="001936DE">
        <w:rPr>
          <w:rFonts w:eastAsia="Times New Roman" w:cs="Arial"/>
          <w:color w:val="151515"/>
          <w:szCs w:val="24"/>
        </w:rPr>
        <w:t xml:space="preserve"> 2010). </w:t>
      </w:r>
    </w:p>
    <w:p w:rsidR="0075044C" w:rsidRPr="001936DE" w:rsidRDefault="0075044C" w:rsidP="0075044C">
      <w:pPr>
        <w:pStyle w:val="NoSpacing"/>
        <w:spacing w:line="480" w:lineRule="auto"/>
        <w:rPr>
          <w:rFonts w:eastAsia="Times New Roman" w:cs="Arial"/>
          <w:color w:val="151515"/>
          <w:szCs w:val="24"/>
        </w:rPr>
      </w:pPr>
    </w:p>
    <w:p w:rsidR="00915221" w:rsidRDefault="00676978" w:rsidP="0075044C">
      <w:pPr>
        <w:pStyle w:val="NoSpacing"/>
        <w:spacing w:line="480" w:lineRule="auto"/>
        <w:rPr>
          <w:rFonts w:cs="Arial"/>
          <w:szCs w:val="24"/>
        </w:rPr>
      </w:pPr>
      <w:r>
        <w:rPr>
          <w:rFonts w:eastAsia="Times New Roman" w:cs="Arial"/>
          <w:color w:val="151515"/>
          <w:szCs w:val="24"/>
        </w:rPr>
        <w:t xml:space="preserve">Prior to sampling the wells, the water-tight </w:t>
      </w:r>
      <w:r w:rsidR="002A748C">
        <w:rPr>
          <w:rFonts w:eastAsia="Times New Roman" w:cs="Arial"/>
          <w:color w:val="151515"/>
          <w:szCs w:val="24"/>
        </w:rPr>
        <w:t xml:space="preserve">well </w:t>
      </w:r>
      <w:r>
        <w:rPr>
          <w:rFonts w:eastAsia="Times New Roman" w:cs="Arial"/>
          <w:color w:val="151515"/>
          <w:szCs w:val="24"/>
        </w:rPr>
        <w:t>caps were removed and water levels were</w:t>
      </w:r>
      <w:r w:rsidR="00DB2B8B">
        <w:rPr>
          <w:rFonts w:eastAsia="Times New Roman" w:cs="Arial"/>
          <w:color w:val="151515"/>
          <w:szCs w:val="24"/>
        </w:rPr>
        <w:t xml:space="preserve"> measured after 5-10 minutes. This allowed the water level in the well to equilibrate with the atmosphere. </w:t>
      </w:r>
      <w:r w:rsidR="00C43F2C">
        <w:rPr>
          <w:rFonts w:cs="Arial"/>
          <w:szCs w:val="24"/>
        </w:rPr>
        <w:t xml:space="preserve">Starting in May of 2014, water level elevations were also measured in the nearby ditch relative to steel stakes that had been driven into the </w:t>
      </w:r>
      <w:r w:rsidR="00C43F2C">
        <w:rPr>
          <w:rFonts w:cs="Arial"/>
          <w:szCs w:val="24"/>
        </w:rPr>
        <w:lastRenderedPageBreak/>
        <w:t>sediment</w:t>
      </w:r>
      <w:r w:rsidR="00DB2B8B">
        <w:rPr>
          <w:rFonts w:cs="Arial"/>
          <w:szCs w:val="24"/>
        </w:rPr>
        <w:t xml:space="preserve"> at two sites, one near wells W5A and W5B, and the other near well W5B</w:t>
      </w:r>
      <w:r w:rsidR="00C43F2C">
        <w:rPr>
          <w:rFonts w:cs="Arial"/>
          <w:szCs w:val="24"/>
        </w:rPr>
        <w:t>. The top of the stakes were surveyed, so water level elevations in the ditch could be compared to water level elevation</w:t>
      </w:r>
      <w:r w:rsidR="00750269">
        <w:rPr>
          <w:rFonts w:cs="Arial"/>
          <w:szCs w:val="24"/>
        </w:rPr>
        <w:t>s in the nearby wells to determine whether the ditch was gaining or losing water to the aquifer at that location.</w:t>
      </w:r>
    </w:p>
    <w:p w:rsidR="00915221" w:rsidRDefault="00915221" w:rsidP="0075044C">
      <w:pPr>
        <w:pStyle w:val="NoSpacing"/>
        <w:spacing w:line="480" w:lineRule="auto"/>
        <w:rPr>
          <w:rFonts w:cs="Arial"/>
          <w:szCs w:val="24"/>
        </w:rPr>
      </w:pPr>
    </w:p>
    <w:p w:rsidR="00915221" w:rsidRDefault="00FA6EB0" w:rsidP="00915221">
      <w:pPr>
        <w:pStyle w:val="NoSpacing"/>
        <w:spacing w:line="480" w:lineRule="auto"/>
        <w:rPr>
          <w:rFonts w:cs="Arial"/>
          <w:szCs w:val="24"/>
        </w:rPr>
      </w:pPr>
      <w:r w:rsidRPr="001936DE">
        <w:rPr>
          <w:rFonts w:cs="Arial"/>
          <w:szCs w:val="24"/>
        </w:rPr>
        <w:t xml:space="preserve">A </w:t>
      </w:r>
      <w:r w:rsidR="00217B91">
        <w:rPr>
          <w:rFonts w:cs="Arial"/>
          <w:szCs w:val="24"/>
        </w:rPr>
        <w:t xml:space="preserve">Proactive 12V Typhoon </w:t>
      </w:r>
      <w:r w:rsidRPr="001936DE">
        <w:rPr>
          <w:rFonts w:cs="Arial"/>
          <w:szCs w:val="24"/>
        </w:rPr>
        <w:t xml:space="preserve">submersible pump was </w:t>
      </w:r>
      <w:r w:rsidR="00915221">
        <w:rPr>
          <w:rFonts w:cs="Arial"/>
          <w:szCs w:val="24"/>
        </w:rPr>
        <w:t>used to purge and sample the wells</w:t>
      </w:r>
      <w:r w:rsidRPr="001936DE">
        <w:rPr>
          <w:rFonts w:cs="Arial"/>
          <w:szCs w:val="24"/>
        </w:rPr>
        <w:t xml:space="preserve">. </w:t>
      </w:r>
      <w:r w:rsidR="0075044C" w:rsidRPr="001936DE">
        <w:rPr>
          <w:rFonts w:cs="Arial"/>
          <w:szCs w:val="24"/>
        </w:rPr>
        <w:t xml:space="preserve">Water was pumped until the geochemical parameters stabilized, </w:t>
      </w:r>
      <w:r w:rsidRPr="001936DE">
        <w:rPr>
          <w:rFonts w:cs="Arial"/>
          <w:szCs w:val="24"/>
        </w:rPr>
        <w:t>with</w:t>
      </w:r>
      <w:r w:rsidR="0075044C" w:rsidRPr="001936DE">
        <w:rPr>
          <w:rFonts w:cs="Arial"/>
          <w:szCs w:val="24"/>
        </w:rPr>
        <w:t xml:space="preserve"> special attention paid to the stabilization of pH and turbidity.</w:t>
      </w:r>
      <w:r w:rsidRPr="001936DE">
        <w:rPr>
          <w:rFonts w:cs="Arial"/>
          <w:szCs w:val="24"/>
        </w:rPr>
        <w:t xml:space="preserve"> Stabilization was defined </w:t>
      </w:r>
      <w:r w:rsidR="002A748C">
        <w:rPr>
          <w:rFonts w:cs="Arial"/>
          <w:szCs w:val="24"/>
        </w:rPr>
        <w:t xml:space="preserve">as a change of +/- 0.1 standard units and a change of turbidity +/- 10.0 </w:t>
      </w:r>
      <w:r w:rsidR="00CE1832">
        <w:rPr>
          <w:rFonts w:cs="Arial"/>
          <w:szCs w:val="24"/>
        </w:rPr>
        <w:t>NTU</w:t>
      </w:r>
      <w:r w:rsidR="002A748C">
        <w:rPr>
          <w:rFonts w:cs="Arial"/>
          <w:szCs w:val="24"/>
        </w:rPr>
        <w:t xml:space="preserve"> over multiple readings</w:t>
      </w:r>
      <w:r w:rsidR="00750269">
        <w:rPr>
          <w:rFonts w:cs="Arial"/>
          <w:szCs w:val="24"/>
        </w:rPr>
        <w:t xml:space="preserve">. </w:t>
      </w:r>
      <w:r w:rsidR="0075044C" w:rsidRPr="001936DE">
        <w:rPr>
          <w:rFonts w:cs="Arial"/>
          <w:szCs w:val="24"/>
        </w:rPr>
        <w:t xml:space="preserve">This act of purging was performed </w:t>
      </w:r>
      <w:r w:rsidR="002A748C">
        <w:rPr>
          <w:rFonts w:cs="Arial"/>
          <w:szCs w:val="24"/>
        </w:rPr>
        <w:t>to remove</w:t>
      </w:r>
      <w:r w:rsidR="0075044C" w:rsidRPr="001936DE">
        <w:rPr>
          <w:rFonts w:cs="Arial"/>
          <w:szCs w:val="24"/>
        </w:rPr>
        <w:t xml:space="preserve"> stagnant water in the well </w:t>
      </w:r>
      <w:r w:rsidR="002A748C">
        <w:rPr>
          <w:rFonts w:cs="Arial"/>
          <w:szCs w:val="24"/>
        </w:rPr>
        <w:t xml:space="preserve">that </w:t>
      </w:r>
      <w:r w:rsidR="009616C1" w:rsidRPr="001936DE">
        <w:rPr>
          <w:rFonts w:cs="Arial"/>
          <w:szCs w:val="24"/>
        </w:rPr>
        <w:t>would</w:t>
      </w:r>
      <w:r w:rsidR="0075044C" w:rsidRPr="001936DE">
        <w:rPr>
          <w:rFonts w:cs="Arial"/>
          <w:szCs w:val="24"/>
        </w:rPr>
        <w:t xml:space="preserve"> not be representative of the surrounding aquifer (Nielsen, 1991). </w:t>
      </w:r>
      <w:r w:rsidR="00915221">
        <w:rPr>
          <w:rFonts w:cs="Arial"/>
          <w:szCs w:val="24"/>
        </w:rPr>
        <w:t>Between sampling events a 10% bleach solution was circulated through the pumps for 30 minutes</w:t>
      </w:r>
      <w:r w:rsidR="002A748C">
        <w:rPr>
          <w:rFonts w:cs="Arial"/>
          <w:szCs w:val="24"/>
        </w:rPr>
        <w:t xml:space="preserve"> to sterilize the tubing and pump</w:t>
      </w:r>
      <w:r w:rsidR="00915221">
        <w:rPr>
          <w:rFonts w:cs="Arial"/>
          <w:szCs w:val="24"/>
        </w:rPr>
        <w:t>, and then deionized water was circulated for 15 minutes to remove the bleach. The cord and tubing was wiped with a 10% b</w:t>
      </w:r>
      <w:r w:rsidR="002A748C">
        <w:rPr>
          <w:rFonts w:cs="Arial"/>
          <w:szCs w:val="24"/>
        </w:rPr>
        <w:t>leach solution and then rinsed, before sampling the next well.</w:t>
      </w:r>
    </w:p>
    <w:p w:rsidR="004F7D0D" w:rsidRDefault="004F7D0D" w:rsidP="0075044C">
      <w:pPr>
        <w:pStyle w:val="NoSpacing"/>
        <w:spacing w:line="480" w:lineRule="auto"/>
        <w:rPr>
          <w:rFonts w:cs="Arial"/>
          <w:szCs w:val="24"/>
        </w:rPr>
      </w:pPr>
    </w:p>
    <w:p w:rsidR="00A106C5" w:rsidRDefault="00C43F2C" w:rsidP="0075044C">
      <w:pPr>
        <w:pStyle w:val="NoSpacing"/>
        <w:spacing w:line="480" w:lineRule="auto"/>
        <w:rPr>
          <w:rFonts w:cs="Arial"/>
          <w:szCs w:val="24"/>
        </w:rPr>
      </w:pPr>
      <w:r>
        <w:rPr>
          <w:rFonts w:cs="Arial"/>
          <w:szCs w:val="24"/>
        </w:rPr>
        <w:t>Purging time, flow rates, and volume purge</w:t>
      </w:r>
      <w:r w:rsidR="00915221">
        <w:rPr>
          <w:rFonts w:cs="Arial"/>
          <w:szCs w:val="24"/>
        </w:rPr>
        <w:t>d</w:t>
      </w:r>
      <w:r>
        <w:rPr>
          <w:rFonts w:cs="Arial"/>
          <w:szCs w:val="24"/>
        </w:rPr>
        <w:t xml:space="preserve"> varied widely</w:t>
      </w:r>
      <w:r w:rsidR="008171BB">
        <w:rPr>
          <w:rFonts w:cs="Arial"/>
          <w:szCs w:val="24"/>
        </w:rPr>
        <w:t xml:space="preserve"> depending on hydraulic conductivity of each well and the water level. </w:t>
      </w:r>
      <w:r>
        <w:rPr>
          <w:rFonts w:cs="Arial"/>
          <w:szCs w:val="24"/>
        </w:rPr>
        <w:t xml:space="preserve">When the depth to the water table was shallow, </w:t>
      </w:r>
      <w:r w:rsidR="008171BB">
        <w:rPr>
          <w:rFonts w:cs="Arial"/>
          <w:szCs w:val="24"/>
        </w:rPr>
        <w:t>wells could be pumped at higher rates without drawing air into the pump intake, which was typically set at 1-2</w:t>
      </w:r>
      <w:r w:rsidR="00C25258">
        <w:rPr>
          <w:rFonts w:cs="Arial"/>
          <w:szCs w:val="24"/>
        </w:rPr>
        <w:t xml:space="preserve"> </w:t>
      </w:r>
      <w:r w:rsidR="008171BB">
        <w:rPr>
          <w:rFonts w:cs="Arial"/>
          <w:szCs w:val="24"/>
        </w:rPr>
        <w:t>m above the bottom of the well</w:t>
      </w:r>
      <w:r>
        <w:rPr>
          <w:rFonts w:cs="Arial"/>
          <w:szCs w:val="24"/>
        </w:rPr>
        <w:t xml:space="preserve">. When </w:t>
      </w:r>
      <w:r w:rsidR="00CE1832">
        <w:rPr>
          <w:rFonts w:cs="Arial"/>
          <w:szCs w:val="24"/>
        </w:rPr>
        <w:t xml:space="preserve">depth to </w:t>
      </w:r>
      <w:r w:rsidR="008171BB">
        <w:rPr>
          <w:rFonts w:cs="Arial"/>
          <w:szCs w:val="24"/>
        </w:rPr>
        <w:t xml:space="preserve">the water level </w:t>
      </w:r>
      <w:r>
        <w:rPr>
          <w:rFonts w:cs="Arial"/>
          <w:szCs w:val="24"/>
        </w:rPr>
        <w:t xml:space="preserve">was relatively </w:t>
      </w:r>
      <w:r w:rsidR="00CE1832">
        <w:rPr>
          <w:rFonts w:cs="Arial"/>
          <w:szCs w:val="24"/>
        </w:rPr>
        <w:t>large</w:t>
      </w:r>
      <w:r>
        <w:rPr>
          <w:rFonts w:cs="Arial"/>
          <w:szCs w:val="24"/>
        </w:rPr>
        <w:t xml:space="preserve"> for the site, pumping </w:t>
      </w:r>
      <w:r w:rsidR="009E5CBC">
        <w:rPr>
          <w:rFonts w:cs="Arial"/>
          <w:szCs w:val="24"/>
        </w:rPr>
        <w:t xml:space="preserve">rates </w:t>
      </w:r>
      <w:r w:rsidR="00392D91">
        <w:rPr>
          <w:rFonts w:cs="Arial"/>
          <w:szCs w:val="24"/>
        </w:rPr>
        <w:t xml:space="preserve">had to be diminished so wells would not be </w:t>
      </w:r>
      <w:r w:rsidR="007D77F4">
        <w:rPr>
          <w:rFonts w:cs="Arial"/>
          <w:szCs w:val="24"/>
        </w:rPr>
        <w:t>completely emptied</w:t>
      </w:r>
      <w:r w:rsidR="00392D91">
        <w:rPr>
          <w:rFonts w:cs="Arial"/>
          <w:szCs w:val="24"/>
        </w:rPr>
        <w:t xml:space="preserve">. Well W6 </w:t>
      </w:r>
      <w:r w:rsidR="007D77F4">
        <w:rPr>
          <w:rFonts w:cs="Arial"/>
          <w:szCs w:val="24"/>
        </w:rPr>
        <w:t>was pumped at</w:t>
      </w:r>
      <w:r w:rsidR="00392D91">
        <w:rPr>
          <w:rFonts w:cs="Arial"/>
          <w:szCs w:val="24"/>
        </w:rPr>
        <w:t xml:space="preserve"> a rate ranging from </w:t>
      </w:r>
      <w:r w:rsidR="007D77F4">
        <w:rPr>
          <w:rFonts w:cs="Arial"/>
          <w:szCs w:val="24"/>
        </w:rPr>
        <w:t xml:space="preserve">0.8L/min to </w:t>
      </w:r>
      <w:r w:rsidR="00D53CDA">
        <w:rPr>
          <w:rFonts w:cs="Arial"/>
          <w:szCs w:val="24"/>
        </w:rPr>
        <w:t>0.05</w:t>
      </w:r>
      <w:r w:rsidR="00C25258">
        <w:rPr>
          <w:rFonts w:cs="Arial"/>
          <w:szCs w:val="24"/>
        </w:rPr>
        <w:t xml:space="preserve"> </w:t>
      </w:r>
      <w:r w:rsidR="00D53CDA">
        <w:rPr>
          <w:rFonts w:cs="Arial"/>
          <w:szCs w:val="24"/>
        </w:rPr>
        <w:t xml:space="preserve">L/min. Well W5A </w:t>
      </w:r>
      <w:r w:rsidR="007D77F4">
        <w:rPr>
          <w:rFonts w:cs="Arial"/>
          <w:szCs w:val="24"/>
        </w:rPr>
        <w:t xml:space="preserve">was pumped at rates ranging from </w:t>
      </w:r>
      <w:r w:rsidR="00D53CDA">
        <w:rPr>
          <w:rFonts w:cs="Arial"/>
          <w:szCs w:val="24"/>
        </w:rPr>
        <w:t>3.3</w:t>
      </w:r>
      <w:r w:rsidR="00C25258">
        <w:rPr>
          <w:rFonts w:cs="Arial"/>
          <w:szCs w:val="24"/>
        </w:rPr>
        <w:t xml:space="preserve"> </w:t>
      </w:r>
      <w:r w:rsidR="00D53CDA">
        <w:rPr>
          <w:rFonts w:cs="Arial"/>
          <w:szCs w:val="24"/>
        </w:rPr>
        <w:t>L/min to 0.2</w:t>
      </w:r>
      <w:r w:rsidR="00C25258">
        <w:rPr>
          <w:rFonts w:cs="Arial"/>
          <w:szCs w:val="24"/>
        </w:rPr>
        <w:t xml:space="preserve"> </w:t>
      </w:r>
      <w:r w:rsidR="00D53CDA">
        <w:rPr>
          <w:rFonts w:cs="Arial"/>
          <w:szCs w:val="24"/>
        </w:rPr>
        <w:t xml:space="preserve">L/min. Well </w:t>
      </w:r>
      <w:r w:rsidR="00D53CDA">
        <w:rPr>
          <w:rFonts w:cs="Arial"/>
          <w:szCs w:val="24"/>
        </w:rPr>
        <w:lastRenderedPageBreak/>
        <w:t>W5B ranged from 3.5</w:t>
      </w:r>
      <w:r w:rsidR="00C25258">
        <w:rPr>
          <w:rFonts w:cs="Arial"/>
          <w:szCs w:val="24"/>
        </w:rPr>
        <w:t xml:space="preserve"> </w:t>
      </w:r>
      <w:r w:rsidR="00D53CDA">
        <w:rPr>
          <w:rFonts w:cs="Arial"/>
          <w:szCs w:val="24"/>
        </w:rPr>
        <w:t xml:space="preserve">L/min to </w:t>
      </w:r>
      <w:r w:rsidR="007D77F4">
        <w:rPr>
          <w:rFonts w:cs="Arial"/>
          <w:szCs w:val="24"/>
        </w:rPr>
        <w:t>0</w:t>
      </w:r>
      <w:r w:rsidR="00D53CDA">
        <w:rPr>
          <w:rFonts w:cs="Arial"/>
          <w:szCs w:val="24"/>
        </w:rPr>
        <w:t>.3</w:t>
      </w:r>
      <w:r w:rsidR="00C25258">
        <w:rPr>
          <w:rFonts w:cs="Arial"/>
          <w:szCs w:val="24"/>
        </w:rPr>
        <w:t xml:space="preserve"> </w:t>
      </w:r>
      <w:r w:rsidR="00D53CDA">
        <w:rPr>
          <w:rFonts w:cs="Arial"/>
          <w:szCs w:val="24"/>
        </w:rPr>
        <w:t xml:space="preserve">L/min. Well W10B </w:t>
      </w:r>
      <w:r w:rsidR="007D77F4">
        <w:rPr>
          <w:rFonts w:cs="Arial"/>
          <w:szCs w:val="24"/>
        </w:rPr>
        <w:t xml:space="preserve">pumping rates </w:t>
      </w:r>
      <w:r w:rsidR="00D53CDA">
        <w:rPr>
          <w:rFonts w:cs="Arial"/>
          <w:szCs w:val="24"/>
        </w:rPr>
        <w:t xml:space="preserve">ranged from </w:t>
      </w:r>
      <w:r w:rsidR="007D77F4">
        <w:rPr>
          <w:rFonts w:cs="Arial"/>
          <w:szCs w:val="24"/>
        </w:rPr>
        <w:t>1.0</w:t>
      </w:r>
      <w:r w:rsidR="00C25258">
        <w:rPr>
          <w:rFonts w:cs="Arial"/>
          <w:szCs w:val="24"/>
        </w:rPr>
        <w:t xml:space="preserve"> </w:t>
      </w:r>
      <w:r w:rsidR="007D77F4">
        <w:rPr>
          <w:rFonts w:cs="Arial"/>
          <w:szCs w:val="24"/>
        </w:rPr>
        <w:t>L/min to 0.1</w:t>
      </w:r>
      <w:r w:rsidR="00C25258">
        <w:rPr>
          <w:rFonts w:cs="Arial"/>
          <w:szCs w:val="24"/>
        </w:rPr>
        <w:t xml:space="preserve"> </w:t>
      </w:r>
      <w:r w:rsidR="00D53CDA">
        <w:rPr>
          <w:rFonts w:cs="Arial"/>
          <w:szCs w:val="24"/>
        </w:rPr>
        <w:t xml:space="preserve">L/min. </w:t>
      </w:r>
      <w:r w:rsidR="00665AA7">
        <w:rPr>
          <w:rFonts w:cs="Arial"/>
          <w:szCs w:val="24"/>
        </w:rPr>
        <w:t xml:space="preserve">During times of extremely low pumping rates, the tubing </w:t>
      </w:r>
      <w:r w:rsidR="008A3424">
        <w:rPr>
          <w:rFonts w:cs="Arial"/>
          <w:szCs w:val="24"/>
        </w:rPr>
        <w:t>connected</w:t>
      </w:r>
      <w:r w:rsidR="00665AA7">
        <w:rPr>
          <w:rFonts w:cs="Arial"/>
          <w:szCs w:val="24"/>
        </w:rPr>
        <w:t xml:space="preserve"> to the pump was covered with a white painter</w:t>
      </w:r>
      <w:r w:rsidR="008A3424">
        <w:rPr>
          <w:rFonts w:cs="Arial"/>
          <w:szCs w:val="24"/>
        </w:rPr>
        <w:t>’</w:t>
      </w:r>
      <w:r w:rsidR="00665AA7">
        <w:rPr>
          <w:rFonts w:cs="Arial"/>
          <w:szCs w:val="24"/>
        </w:rPr>
        <w:t xml:space="preserve">s tarp to reduce direct sun exposure and </w:t>
      </w:r>
      <w:r w:rsidR="009E5CBC">
        <w:rPr>
          <w:rFonts w:cs="Arial"/>
          <w:szCs w:val="24"/>
        </w:rPr>
        <w:t xml:space="preserve">decrease </w:t>
      </w:r>
      <w:r w:rsidR="00D53CDA">
        <w:rPr>
          <w:rFonts w:cs="Arial"/>
          <w:szCs w:val="24"/>
        </w:rPr>
        <w:t xml:space="preserve">solar </w:t>
      </w:r>
      <w:r w:rsidR="009E5CBC">
        <w:rPr>
          <w:rFonts w:cs="Arial"/>
          <w:szCs w:val="24"/>
        </w:rPr>
        <w:t xml:space="preserve">heating of the water to be sampled. </w:t>
      </w:r>
      <w:r w:rsidR="008A3424">
        <w:rPr>
          <w:rFonts w:cs="Arial"/>
          <w:szCs w:val="24"/>
        </w:rPr>
        <w:t>Volume pumped to stabilize parameters, especially pH, was as high as 40</w:t>
      </w:r>
      <w:r w:rsidR="00C25258">
        <w:rPr>
          <w:rFonts w:cs="Arial"/>
          <w:szCs w:val="24"/>
        </w:rPr>
        <w:t xml:space="preserve"> </w:t>
      </w:r>
      <w:r w:rsidR="008A3424">
        <w:rPr>
          <w:rFonts w:cs="Arial"/>
          <w:szCs w:val="24"/>
        </w:rPr>
        <w:t xml:space="preserve">L when sampling occurred </w:t>
      </w:r>
      <w:r w:rsidR="007D77F4">
        <w:rPr>
          <w:rFonts w:cs="Arial"/>
          <w:szCs w:val="24"/>
        </w:rPr>
        <w:t>shortly after rain</w:t>
      </w:r>
      <w:r w:rsidR="008A3424">
        <w:rPr>
          <w:rFonts w:cs="Arial"/>
          <w:szCs w:val="24"/>
        </w:rPr>
        <w:t xml:space="preserve"> events, but more often was approximately 20</w:t>
      </w:r>
      <w:r w:rsidR="007D77F4">
        <w:rPr>
          <w:rFonts w:cs="Arial"/>
          <w:szCs w:val="24"/>
        </w:rPr>
        <w:t xml:space="preserve"> </w:t>
      </w:r>
      <w:r w:rsidR="008A3424">
        <w:rPr>
          <w:rFonts w:cs="Arial"/>
          <w:szCs w:val="24"/>
        </w:rPr>
        <w:t xml:space="preserve">L for the deepest wells, and </w:t>
      </w:r>
      <w:r w:rsidR="00532E0F">
        <w:rPr>
          <w:rFonts w:cs="Arial"/>
          <w:szCs w:val="24"/>
        </w:rPr>
        <w:t>10</w:t>
      </w:r>
      <w:r w:rsidR="00C25258">
        <w:rPr>
          <w:rFonts w:cs="Arial"/>
          <w:szCs w:val="24"/>
        </w:rPr>
        <w:t xml:space="preserve"> </w:t>
      </w:r>
      <w:r w:rsidR="00532E0F">
        <w:rPr>
          <w:rFonts w:cs="Arial"/>
          <w:szCs w:val="24"/>
        </w:rPr>
        <w:t>L for the shallowest</w:t>
      </w:r>
      <w:r w:rsidR="00D53CDA">
        <w:rPr>
          <w:rFonts w:cs="Arial"/>
          <w:szCs w:val="24"/>
        </w:rPr>
        <w:t>.</w:t>
      </w:r>
    </w:p>
    <w:p w:rsidR="00915221" w:rsidRDefault="00915221" w:rsidP="0075044C">
      <w:pPr>
        <w:pStyle w:val="NoSpacing"/>
        <w:spacing w:line="480" w:lineRule="auto"/>
        <w:rPr>
          <w:rFonts w:cs="Arial"/>
          <w:szCs w:val="24"/>
        </w:rPr>
      </w:pPr>
    </w:p>
    <w:p w:rsidR="009E5CBC" w:rsidRPr="001936DE" w:rsidRDefault="00A106C5" w:rsidP="0075044C">
      <w:pPr>
        <w:pStyle w:val="NoSpacing"/>
        <w:spacing w:line="480" w:lineRule="auto"/>
        <w:rPr>
          <w:rFonts w:cs="Arial"/>
          <w:szCs w:val="24"/>
        </w:rPr>
      </w:pPr>
      <w:r w:rsidRPr="001936DE">
        <w:rPr>
          <w:rFonts w:cs="Arial"/>
          <w:szCs w:val="24"/>
        </w:rPr>
        <w:t>Liquid manure samples were collected on each day of land spreading by the staff of the LRAEU and shipped to the University of Arkansas Agricultural Diagnostic Laboratory in Fayetteville, Arkansas for chemical analysis. The chemical properties tested were pH, electric conductivity, percent solids, total nitrogen, total phosphorus, total potassium, total calcium, total ammonium, total nitrate, total iron, total manganese, total zinc, total copper, and water extractable phosphorus. The samples were typically collected in the morning and afternoon of each day of land spreading to understand the heterogene</w:t>
      </w:r>
      <w:r w:rsidR="00DD5F2D">
        <w:rPr>
          <w:rFonts w:cs="Arial"/>
          <w:szCs w:val="24"/>
        </w:rPr>
        <w:t>ity of the manure application. Additional</w:t>
      </w:r>
      <w:r>
        <w:rPr>
          <w:rFonts w:cs="Arial"/>
          <w:szCs w:val="24"/>
        </w:rPr>
        <w:t xml:space="preserve"> </w:t>
      </w:r>
      <w:r w:rsidRPr="001936DE">
        <w:rPr>
          <w:rFonts w:cs="Arial"/>
          <w:szCs w:val="24"/>
        </w:rPr>
        <w:t>50ml samples of liquid manure</w:t>
      </w:r>
      <w:r w:rsidR="00DD5F2D">
        <w:rPr>
          <w:rFonts w:cs="Arial"/>
          <w:szCs w:val="24"/>
        </w:rPr>
        <w:t xml:space="preserve"> were collected in sterile</w:t>
      </w:r>
      <w:r w:rsidRPr="001936DE">
        <w:rPr>
          <w:rFonts w:cs="Arial"/>
          <w:szCs w:val="24"/>
        </w:rPr>
        <w:t xml:space="preserve"> Corning </w:t>
      </w:r>
      <w:r w:rsidR="000639BC">
        <w:rPr>
          <w:rFonts w:cs="Arial"/>
          <w:szCs w:val="24"/>
        </w:rPr>
        <w:t>(Corning, NY)</w:t>
      </w:r>
      <w:r w:rsidR="000639BC" w:rsidRPr="001936DE">
        <w:rPr>
          <w:rFonts w:cs="Arial"/>
          <w:szCs w:val="24"/>
        </w:rPr>
        <w:t xml:space="preserve"> </w:t>
      </w:r>
      <w:r w:rsidRPr="001936DE">
        <w:rPr>
          <w:rFonts w:cs="Arial"/>
          <w:szCs w:val="24"/>
        </w:rPr>
        <w:t>centrifuge tubes</w:t>
      </w:r>
      <w:r w:rsidR="00DD5F2D">
        <w:rPr>
          <w:rFonts w:cs="Arial"/>
          <w:szCs w:val="24"/>
        </w:rPr>
        <w:t xml:space="preserve"> </w:t>
      </w:r>
      <w:r w:rsidRPr="001936DE">
        <w:rPr>
          <w:rFonts w:cs="Arial"/>
          <w:szCs w:val="24"/>
        </w:rPr>
        <w:t xml:space="preserve">and </w:t>
      </w:r>
      <w:r w:rsidR="009E5CBC">
        <w:rPr>
          <w:rFonts w:cs="Arial"/>
          <w:szCs w:val="24"/>
        </w:rPr>
        <w:t>stored</w:t>
      </w:r>
      <w:r w:rsidRPr="001936DE">
        <w:rPr>
          <w:rFonts w:cs="Arial"/>
          <w:szCs w:val="24"/>
        </w:rPr>
        <w:t xml:space="preserve"> at</w:t>
      </w:r>
      <w:r>
        <w:rPr>
          <w:rFonts w:cs="Arial"/>
          <w:szCs w:val="24"/>
        </w:rPr>
        <w:t xml:space="preserve"> -2</w:t>
      </w:r>
      <w:r w:rsidRPr="001936DE">
        <w:rPr>
          <w:rFonts w:cs="Arial"/>
          <w:szCs w:val="24"/>
        </w:rPr>
        <w:t>0</w:t>
      </w:r>
      <w:r w:rsidRPr="001936DE">
        <w:rPr>
          <w:rFonts w:cs="Arial"/>
          <w:szCs w:val="24"/>
          <w:vertAlign w:val="superscript"/>
        </w:rPr>
        <w:t>o</w:t>
      </w:r>
      <w:r w:rsidRPr="001936DE">
        <w:rPr>
          <w:rFonts w:cs="Arial"/>
          <w:szCs w:val="24"/>
        </w:rPr>
        <w:t xml:space="preserve"> C. </w:t>
      </w:r>
      <w:r w:rsidR="000639BC">
        <w:rPr>
          <w:rFonts w:cs="Arial"/>
          <w:szCs w:val="24"/>
        </w:rPr>
        <w:t xml:space="preserve">These samples were analyzed at UTK to quantify </w:t>
      </w:r>
      <w:r w:rsidR="000639BC">
        <w:rPr>
          <w:rFonts w:cs="Arial"/>
          <w:i/>
          <w:szCs w:val="24"/>
        </w:rPr>
        <w:t xml:space="preserve">Bacteroides </w:t>
      </w:r>
      <w:r w:rsidR="000639BC">
        <w:rPr>
          <w:rFonts w:cs="Arial"/>
          <w:szCs w:val="24"/>
        </w:rPr>
        <w:t xml:space="preserve">concentrations and determine the taxonomic structure of the microbial community. </w:t>
      </w:r>
    </w:p>
    <w:p w:rsidR="00EB56AF" w:rsidRPr="001936DE" w:rsidRDefault="009B1991" w:rsidP="009B1991">
      <w:pPr>
        <w:pStyle w:val="Heading2"/>
        <w:rPr>
          <w:rFonts w:eastAsia="Times New Roman"/>
        </w:rPr>
      </w:pPr>
      <w:bookmarkStart w:id="110" w:name="_Toc397869516"/>
      <w:r>
        <w:rPr>
          <w:rFonts w:eastAsia="Times New Roman"/>
        </w:rPr>
        <w:t>3.2 Water Quality Testing</w:t>
      </w:r>
      <w:bookmarkEnd w:id="110"/>
    </w:p>
    <w:p w:rsidR="000B0EA7" w:rsidRPr="001936DE" w:rsidRDefault="006846F4" w:rsidP="009B1991">
      <w:pPr>
        <w:pStyle w:val="Heading3"/>
      </w:pPr>
      <w:bookmarkStart w:id="111" w:name="_Toc397869517"/>
      <w:r>
        <w:t>3.2</w:t>
      </w:r>
      <w:r w:rsidR="009B1991">
        <w:t>.1</w:t>
      </w:r>
      <w:r>
        <w:t xml:space="preserve"> </w:t>
      </w:r>
      <w:r w:rsidR="00513CF5" w:rsidRPr="001936DE">
        <w:t xml:space="preserve">Field </w:t>
      </w:r>
      <w:r w:rsidR="00175363" w:rsidRPr="001936DE">
        <w:t>Parameter Measurements</w:t>
      </w:r>
      <w:bookmarkEnd w:id="111"/>
    </w:p>
    <w:p w:rsidR="00525B6A" w:rsidRPr="00CF5B77" w:rsidRDefault="00513CF5" w:rsidP="00D105F4">
      <w:pPr>
        <w:pStyle w:val="NoSpacing"/>
        <w:spacing w:line="480" w:lineRule="auto"/>
        <w:rPr>
          <w:rFonts w:eastAsia="Times New Roman" w:cs="Arial"/>
          <w:color w:val="151515"/>
          <w:szCs w:val="24"/>
        </w:rPr>
      </w:pPr>
      <w:r w:rsidRPr="001936DE">
        <w:rPr>
          <w:rFonts w:eastAsia="Times New Roman" w:cs="Arial"/>
          <w:color w:val="151515"/>
          <w:szCs w:val="24"/>
        </w:rPr>
        <w:t xml:space="preserve">All </w:t>
      </w:r>
      <w:r w:rsidR="004F7D0D">
        <w:rPr>
          <w:rFonts w:eastAsia="Times New Roman" w:cs="Arial"/>
          <w:color w:val="151515"/>
          <w:szCs w:val="24"/>
        </w:rPr>
        <w:t xml:space="preserve">water </w:t>
      </w:r>
      <w:r w:rsidR="00C544B2" w:rsidRPr="001936DE">
        <w:rPr>
          <w:rFonts w:eastAsia="Times New Roman" w:cs="Arial"/>
          <w:color w:val="151515"/>
          <w:szCs w:val="24"/>
        </w:rPr>
        <w:t xml:space="preserve">samples were tested </w:t>
      </w:r>
      <w:r w:rsidR="004F7D0D">
        <w:rPr>
          <w:rFonts w:eastAsia="Times New Roman" w:cs="Arial"/>
          <w:color w:val="151515"/>
          <w:szCs w:val="24"/>
        </w:rPr>
        <w:t xml:space="preserve">in the field </w:t>
      </w:r>
      <w:r w:rsidR="00C544B2" w:rsidRPr="001936DE">
        <w:rPr>
          <w:rFonts w:eastAsia="Times New Roman" w:cs="Arial"/>
          <w:color w:val="151515"/>
          <w:szCs w:val="24"/>
        </w:rPr>
        <w:t xml:space="preserve">for conductivity, resistivity, total dissolved solids, oxidation reduction potential, pH, and temperature using a </w:t>
      </w:r>
      <w:proofErr w:type="spellStart"/>
      <w:r w:rsidR="003B24BA" w:rsidRPr="001936DE">
        <w:rPr>
          <w:rFonts w:cs="Arial"/>
          <w:szCs w:val="24"/>
          <w:shd w:val="clear" w:color="auto" w:fill="FFFFFF"/>
        </w:rPr>
        <w:t>Hach</w:t>
      </w:r>
      <w:proofErr w:type="spellEnd"/>
      <w:r w:rsidR="000639BC">
        <w:rPr>
          <w:rFonts w:cs="Arial"/>
          <w:szCs w:val="24"/>
          <w:shd w:val="clear" w:color="auto" w:fill="FFFFFF"/>
        </w:rPr>
        <w:t xml:space="preserve"> (Loveland, </w:t>
      </w:r>
      <w:r w:rsidR="000639BC">
        <w:rPr>
          <w:rFonts w:cs="Arial"/>
          <w:szCs w:val="24"/>
          <w:shd w:val="clear" w:color="auto" w:fill="FFFFFF"/>
        </w:rPr>
        <w:lastRenderedPageBreak/>
        <w:t>Colorado)</w:t>
      </w:r>
      <w:r w:rsidR="003B24BA" w:rsidRPr="001936DE">
        <w:rPr>
          <w:rFonts w:cs="Arial"/>
          <w:szCs w:val="24"/>
          <w:shd w:val="clear" w:color="auto" w:fill="FFFFFF"/>
        </w:rPr>
        <w:t xml:space="preserve"> </w:t>
      </w:r>
      <w:r w:rsidR="00175363" w:rsidRPr="001936DE">
        <w:rPr>
          <w:rFonts w:cs="Arial"/>
          <w:szCs w:val="24"/>
          <w:shd w:val="clear" w:color="auto" w:fill="FFFFFF"/>
        </w:rPr>
        <w:t xml:space="preserve">MP6 portable meter. </w:t>
      </w:r>
      <w:r w:rsidR="00C544B2" w:rsidRPr="001936DE">
        <w:rPr>
          <w:rFonts w:eastAsia="Times New Roman" w:cs="Arial"/>
          <w:color w:val="151515"/>
          <w:szCs w:val="24"/>
        </w:rPr>
        <w:t xml:space="preserve">Turbidity was measured </w:t>
      </w:r>
      <w:r w:rsidR="0056374D" w:rsidRPr="001936DE">
        <w:rPr>
          <w:rFonts w:eastAsia="Times New Roman" w:cs="Arial"/>
          <w:color w:val="151515"/>
          <w:szCs w:val="24"/>
        </w:rPr>
        <w:t xml:space="preserve">with </w:t>
      </w:r>
      <w:r w:rsidR="00C544B2" w:rsidRPr="001936DE">
        <w:rPr>
          <w:rFonts w:eastAsia="Times New Roman" w:cs="Arial"/>
          <w:color w:val="151515"/>
          <w:szCs w:val="24"/>
        </w:rPr>
        <w:t xml:space="preserve">a </w:t>
      </w:r>
      <w:proofErr w:type="spellStart"/>
      <w:r w:rsidR="003B24BA" w:rsidRPr="001936DE">
        <w:rPr>
          <w:rFonts w:cs="Arial"/>
          <w:szCs w:val="24"/>
          <w:shd w:val="clear" w:color="auto" w:fill="FFFFFF"/>
        </w:rPr>
        <w:t>Hach</w:t>
      </w:r>
      <w:proofErr w:type="spellEnd"/>
      <w:r w:rsidR="00C544B2" w:rsidRPr="001936DE">
        <w:rPr>
          <w:rFonts w:cs="Arial"/>
          <w:szCs w:val="24"/>
          <w:shd w:val="clear" w:color="auto" w:fill="FFFFFF"/>
        </w:rPr>
        <w:t xml:space="preserve"> </w:t>
      </w:r>
      <w:r w:rsidR="003B24BA" w:rsidRPr="001936DE">
        <w:rPr>
          <w:rFonts w:cs="Arial"/>
          <w:szCs w:val="24"/>
        </w:rPr>
        <w:t xml:space="preserve">portable </w:t>
      </w:r>
      <w:proofErr w:type="spellStart"/>
      <w:r w:rsidR="003B24BA" w:rsidRPr="001936DE">
        <w:rPr>
          <w:rFonts w:cs="Arial"/>
          <w:szCs w:val="24"/>
        </w:rPr>
        <w:t>t</w:t>
      </w:r>
      <w:r w:rsidR="00C544B2" w:rsidRPr="001936DE">
        <w:rPr>
          <w:rFonts w:cs="Arial"/>
          <w:szCs w:val="24"/>
        </w:rPr>
        <w:t>urbidimeter</w:t>
      </w:r>
      <w:proofErr w:type="spellEnd"/>
      <w:r w:rsidR="00175363" w:rsidRPr="001936DE">
        <w:rPr>
          <w:rFonts w:eastAsia="Times New Roman" w:cs="Arial"/>
          <w:color w:val="151515"/>
          <w:szCs w:val="24"/>
        </w:rPr>
        <w:t xml:space="preserve">. All of these parameters were measured and recorded </w:t>
      </w:r>
      <w:r w:rsidR="009616C1" w:rsidRPr="001936DE">
        <w:rPr>
          <w:rFonts w:eastAsia="Times New Roman" w:cs="Arial"/>
          <w:color w:val="151515"/>
          <w:szCs w:val="24"/>
        </w:rPr>
        <w:t xml:space="preserve">at </w:t>
      </w:r>
      <w:r w:rsidR="000639BC">
        <w:rPr>
          <w:rFonts w:eastAsia="Times New Roman" w:cs="Arial"/>
          <w:color w:val="151515"/>
          <w:szCs w:val="24"/>
        </w:rPr>
        <w:t xml:space="preserve">the </w:t>
      </w:r>
      <w:r w:rsidR="009616C1" w:rsidRPr="001936DE">
        <w:rPr>
          <w:rFonts w:eastAsia="Times New Roman" w:cs="Arial"/>
          <w:color w:val="151515"/>
          <w:szCs w:val="24"/>
        </w:rPr>
        <w:t xml:space="preserve">time of </w:t>
      </w:r>
      <w:r w:rsidR="000639BC">
        <w:rPr>
          <w:rFonts w:eastAsia="Times New Roman" w:cs="Arial"/>
          <w:color w:val="151515"/>
          <w:szCs w:val="24"/>
        </w:rPr>
        <w:t>sampling</w:t>
      </w:r>
      <w:r w:rsidR="00757530">
        <w:rPr>
          <w:rFonts w:eastAsia="Times New Roman" w:cs="Arial"/>
          <w:color w:val="151515"/>
          <w:szCs w:val="24"/>
        </w:rPr>
        <w:t>.</w:t>
      </w:r>
      <w:r w:rsidR="00175363" w:rsidRPr="001936DE">
        <w:rPr>
          <w:rFonts w:eastAsia="Times New Roman" w:cs="Arial"/>
          <w:color w:val="151515"/>
          <w:szCs w:val="24"/>
        </w:rPr>
        <w:t xml:space="preserve"> </w:t>
      </w:r>
    </w:p>
    <w:p w:rsidR="009F1162" w:rsidRPr="001936DE" w:rsidRDefault="009B1991" w:rsidP="009B1991">
      <w:pPr>
        <w:pStyle w:val="Heading3"/>
        <w:rPr>
          <w:rFonts w:eastAsia="Times New Roman"/>
        </w:rPr>
      </w:pPr>
      <w:bookmarkStart w:id="112" w:name="_Toc397869518"/>
      <w:r>
        <w:rPr>
          <w:rFonts w:eastAsia="Times New Roman"/>
        </w:rPr>
        <w:t>3.2.2</w:t>
      </w:r>
      <w:r w:rsidR="006846F4">
        <w:rPr>
          <w:rFonts w:eastAsia="Times New Roman"/>
        </w:rPr>
        <w:t xml:space="preserve"> </w:t>
      </w:r>
      <w:r w:rsidR="009F1162" w:rsidRPr="001936DE">
        <w:rPr>
          <w:rFonts w:eastAsia="Times New Roman"/>
        </w:rPr>
        <w:t>Nitrates</w:t>
      </w:r>
      <w:bookmarkEnd w:id="112"/>
    </w:p>
    <w:p w:rsidR="00175363" w:rsidRPr="001936DE" w:rsidRDefault="00175363" w:rsidP="00D105F4">
      <w:pPr>
        <w:pStyle w:val="NoSpacing"/>
        <w:spacing w:line="480" w:lineRule="auto"/>
        <w:rPr>
          <w:rFonts w:eastAsia="Times New Roman" w:cs="Arial"/>
          <w:color w:val="151515"/>
          <w:szCs w:val="24"/>
        </w:rPr>
      </w:pPr>
      <w:r w:rsidRPr="001936DE">
        <w:rPr>
          <w:rFonts w:eastAsia="Times New Roman" w:cs="Arial"/>
          <w:color w:val="151515"/>
          <w:szCs w:val="24"/>
        </w:rPr>
        <w:t>T</w:t>
      </w:r>
      <w:r w:rsidR="00C544B2" w:rsidRPr="001936DE">
        <w:rPr>
          <w:rFonts w:eastAsia="Times New Roman" w:cs="Arial"/>
          <w:color w:val="151515"/>
          <w:szCs w:val="24"/>
        </w:rPr>
        <w:t xml:space="preserve">otal nitrates </w:t>
      </w:r>
      <w:r w:rsidR="0020668B">
        <w:rPr>
          <w:rFonts w:eastAsia="Times New Roman" w:cs="Arial"/>
          <w:color w:val="151515"/>
          <w:szCs w:val="24"/>
        </w:rPr>
        <w:t>(</w:t>
      </w:r>
      <w:r w:rsidR="00C544B2" w:rsidRPr="001936DE">
        <w:rPr>
          <w:rFonts w:eastAsia="Times New Roman" w:cs="Arial"/>
          <w:color w:val="151515"/>
          <w:szCs w:val="24"/>
        </w:rPr>
        <w:t>NO</w:t>
      </w:r>
      <w:r w:rsidR="00C544B2" w:rsidRPr="001936DE">
        <w:rPr>
          <w:rFonts w:eastAsia="Times New Roman" w:cs="Arial"/>
          <w:color w:val="151515"/>
          <w:szCs w:val="24"/>
          <w:vertAlign w:val="subscript"/>
        </w:rPr>
        <w:t>3</w:t>
      </w:r>
      <w:r w:rsidR="00C544B2" w:rsidRPr="001936DE">
        <w:rPr>
          <w:rFonts w:eastAsia="Times New Roman" w:cs="Arial"/>
          <w:color w:val="151515"/>
          <w:szCs w:val="24"/>
          <w:vertAlign w:val="superscript"/>
        </w:rPr>
        <w:t>-</w:t>
      </w:r>
      <w:r w:rsidR="0020668B">
        <w:rPr>
          <w:rFonts w:eastAsia="Times New Roman" w:cs="Arial"/>
          <w:color w:val="151515"/>
          <w:szCs w:val="24"/>
        </w:rPr>
        <w:t>)</w:t>
      </w:r>
      <w:r w:rsidR="0056374D" w:rsidRPr="001936DE">
        <w:rPr>
          <w:rFonts w:eastAsia="Times New Roman" w:cs="Arial"/>
          <w:color w:val="151515"/>
          <w:szCs w:val="24"/>
        </w:rPr>
        <w:t xml:space="preserve"> </w:t>
      </w:r>
      <w:r w:rsidRPr="001936DE">
        <w:rPr>
          <w:rFonts w:eastAsia="Times New Roman" w:cs="Arial"/>
          <w:color w:val="151515"/>
          <w:szCs w:val="24"/>
        </w:rPr>
        <w:t xml:space="preserve">were measured </w:t>
      </w:r>
      <w:r w:rsidR="000639BC">
        <w:rPr>
          <w:rFonts w:eastAsia="Times New Roman" w:cs="Arial"/>
          <w:color w:val="151515"/>
          <w:szCs w:val="24"/>
        </w:rPr>
        <w:t>in</w:t>
      </w:r>
      <w:r w:rsidR="00B42181">
        <w:rPr>
          <w:rFonts w:eastAsia="Times New Roman" w:cs="Arial"/>
          <w:color w:val="151515"/>
          <w:szCs w:val="24"/>
        </w:rPr>
        <w:t xml:space="preserve"> all </w:t>
      </w:r>
      <w:r w:rsidR="009E5CBC">
        <w:rPr>
          <w:rFonts w:eastAsia="Times New Roman" w:cs="Arial"/>
          <w:color w:val="151515"/>
          <w:szCs w:val="24"/>
        </w:rPr>
        <w:t xml:space="preserve">water </w:t>
      </w:r>
      <w:r w:rsidR="00B42181">
        <w:rPr>
          <w:rFonts w:eastAsia="Times New Roman" w:cs="Arial"/>
          <w:color w:val="151515"/>
          <w:szCs w:val="24"/>
        </w:rPr>
        <w:t xml:space="preserve">samples </w:t>
      </w:r>
      <w:r w:rsidR="00426995">
        <w:rPr>
          <w:rFonts w:eastAsia="Times New Roman" w:cs="Arial"/>
          <w:color w:val="151515"/>
          <w:szCs w:val="24"/>
        </w:rPr>
        <w:t>in</w:t>
      </w:r>
      <w:r w:rsidR="009E5CBC">
        <w:rPr>
          <w:rFonts w:eastAsia="Times New Roman" w:cs="Arial"/>
          <w:color w:val="151515"/>
          <w:szCs w:val="24"/>
        </w:rPr>
        <w:t xml:space="preserve"> the </w:t>
      </w:r>
      <w:r w:rsidRPr="001936DE">
        <w:rPr>
          <w:rFonts w:eastAsia="Times New Roman" w:cs="Arial"/>
          <w:color w:val="151515"/>
          <w:szCs w:val="24"/>
        </w:rPr>
        <w:t xml:space="preserve">laboratory </w:t>
      </w:r>
      <w:r w:rsidR="00C544B2" w:rsidRPr="001936DE">
        <w:rPr>
          <w:rFonts w:eastAsia="Times New Roman" w:cs="Arial"/>
          <w:color w:val="151515"/>
          <w:szCs w:val="24"/>
        </w:rPr>
        <w:t xml:space="preserve">using </w:t>
      </w:r>
      <w:r w:rsidR="0056374D" w:rsidRPr="001936DE">
        <w:rPr>
          <w:rFonts w:eastAsia="Times New Roman" w:cs="Arial"/>
          <w:color w:val="151515"/>
          <w:szCs w:val="24"/>
        </w:rPr>
        <w:t>a</w:t>
      </w:r>
      <w:r w:rsidR="00C544B2" w:rsidRPr="001936DE">
        <w:rPr>
          <w:rFonts w:eastAsia="Times New Roman" w:cs="Arial"/>
          <w:color w:val="151515"/>
          <w:szCs w:val="24"/>
        </w:rPr>
        <w:t xml:space="preserve"> cadmium reduction powder pillow method with a range of 0.3 to 30.0 mg/L</w:t>
      </w:r>
      <w:r w:rsidR="000639BC">
        <w:rPr>
          <w:rFonts w:eastAsia="Times New Roman" w:cs="Arial"/>
          <w:color w:val="151515"/>
          <w:szCs w:val="24"/>
        </w:rPr>
        <w:t xml:space="preserve"> as quantified on a </w:t>
      </w:r>
      <w:proofErr w:type="spellStart"/>
      <w:r w:rsidR="0007057A" w:rsidRPr="001936DE">
        <w:rPr>
          <w:rFonts w:eastAsia="Times New Roman" w:cs="Arial"/>
          <w:color w:val="151515"/>
          <w:szCs w:val="24"/>
        </w:rPr>
        <w:t>Hach</w:t>
      </w:r>
      <w:proofErr w:type="spellEnd"/>
      <w:r w:rsidR="0007057A" w:rsidRPr="001936DE">
        <w:rPr>
          <w:rFonts w:eastAsia="Times New Roman" w:cs="Arial"/>
          <w:color w:val="151515"/>
          <w:szCs w:val="24"/>
        </w:rPr>
        <w:t xml:space="preserve"> DR 3900 spectrophotometer</w:t>
      </w:r>
      <w:r w:rsidR="000639BC">
        <w:rPr>
          <w:rFonts w:eastAsia="Times New Roman" w:cs="Arial"/>
          <w:color w:val="151515"/>
          <w:szCs w:val="24"/>
        </w:rPr>
        <w:t xml:space="preserve">. </w:t>
      </w:r>
      <w:r w:rsidR="00426995">
        <w:rPr>
          <w:rFonts w:eastAsia="Times New Roman" w:cs="Arial"/>
          <w:color w:val="151515"/>
          <w:szCs w:val="24"/>
        </w:rPr>
        <w:t xml:space="preserve">The method has a precision of +/- 0.3 mg/L. </w:t>
      </w:r>
      <w:r w:rsidR="000639BC">
        <w:rPr>
          <w:rFonts w:eastAsia="Times New Roman" w:cs="Arial"/>
          <w:color w:val="151515"/>
          <w:szCs w:val="24"/>
        </w:rPr>
        <w:t>L</w:t>
      </w:r>
      <w:r w:rsidR="00640EC2">
        <w:rPr>
          <w:rFonts w:eastAsia="Times New Roman" w:cs="Arial"/>
          <w:color w:val="151515"/>
          <w:szCs w:val="24"/>
        </w:rPr>
        <w:t xml:space="preserve">iquid waste and other materials that came in contact with the contents of the powder pillow were </w:t>
      </w:r>
      <w:r w:rsidR="009E5CBC">
        <w:rPr>
          <w:rFonts w:eastAsia="Times New Roman" w:cs="Arial"/>
          <w:color w:val="151515"/>
          <w:szCs w:val="24"/>
        </w:rPr>
        <w:t xml:space="preserve">properly </w:t>
      </w:r>
      <w:r w:rsidR="00640EC2">
        <w:rPr>
          <w:rFonts w:eastAsia="Times New Roman" w:cs="Arial"/>
          <w:color w:val="151515"/>
          <w:szCs w:val="24"/>
        </w:rPr>
        <w:t xml:space="preserve">disposed of as hazardous waste. </w:t>
      </w:r>
    </w:p>
    <w:p w:rsidR="00175363" w:rsidRPr="001936DE" w:rsidRDefault="006846F4" w:rsidP="009B1991">
      <w:pPr>
        <w:pStyle w:val="Heading3"/>
        <w:rPr>
          <w:rFonts w:eastAsia="Times New Roman"/>
        </w:rPr>
      </w:pPr>
      <w:bookmarkStart w:id="113" w:name="_Toc397869519"/>
      <w:r>
        <w:rPr>
          <w:rFonts w:eastAsia="Times New Roman"/>
        </w:rPr>
        <w:t>3.</w:t>
      </w:r>
      <w:r w:rsidR="009B1991">
        <w:rPr>
          <w:rFonts w:eastAsia="Times New Roman"/>
        </w:rPr>
        <w:t>2.3</w:t>
      </w:r>
      <w:r>
        <w:rPr>
          <w:rFonts w:eastAsia="Times New Roman"/>
        </w:rPr>
        <w:t xml:space="preserve"> </w:t>
      </w:r>
      <w:r w:rsidR="00175363" w:rsidRPr="001936DE">
        <w:rPr>
          <w:rFonts w:eastAsia="Times New Roman"/>
        </w:rPr>
        <w:t xml:space="preserve">Coliforms and </w:t>
      </w:r>
      <w:r w:rsidR="00175363" w:rsidRPr="001936DE">
        <w:rPr>
          <w:rFonts w:eastAsia="Times New Roman"/>
          <w:i/>
        </w:rPr>
        <w:t>E.coli</w:t>
      </w:r>
      <w:bookmarkEnd w:id="113"/>
      <w:r w:rsidR="00175363" w:rsidRPr="001936DE">
        <w:rPr>
          <w:rFonts w:eastAsia="Times New Roman"/>
        </w:rPr>
        <w:t xml:space="preserve"> </w:t>
      </w:r>
    </w:p>
    <w:p w:rsidR="003F064E" w:rsidRDefault="0003299A" w:rsidP="00D105F4">
      <w:pPr>
        <w:pStyle w:val="NoSpacing"/>
        <w:spacing w:line="480" w:lineRule="auto"/>
        <w:rPr>
          <w:rFonts w:cs="Arial"/>
          <w:szCs w:val="24"/>
        </w:rPr>
      </w:pPr>
      <w:r>
        <w:rPr>
          <w:rFonts w:eastAsia="Times New Roman" w:cs="Arial"/>
          <w:color w:val="151515"/>
          <w:szCs w:val="24"/>
        </w:rPr>
        <w:t>T</w:t>
      </w:r>
      <w:r w:rsidR="00C544B2" w:rsidRPr="001936DE">
        <w:rPr>
          <w:rFonts w:eastAsia="Times New Roman" w:cs="Arial"/>
          <w:color w:val="151515"/>
          <w:szCs w:val="24"/>
        </w:rPr>
        <w:t xml:space="preserve">otal coliforms and </w:t>
      </w:r>
      <w:r w:rsidR="00C544B2" w:rsidRPr="001936DE">
        <w:rPr>
          <w:rFonts w:eastAsia="Times New Roman" w:cs="Arial"/>
          <w:i/>
          <w:color w:val="151515"/>
          <w:szCs w:val="24"/>
        </w:rPr>
        <w:t>E.coli</w:t>
      </w:r>
      <w:r w:rsidR="00C544B2" w:rsidRPr="001936DE">
        <w:rPr>
          <w:rFonts w:eastAsia="Times New Roman" w:cs="Arial"/>
          <w:color w:val="151515"/>
          <w:szCs w:val="24"/>
        </w:rPr>
        <w:t xml:space="preserve"> </w:t>
      </w:r>
      <w:r>
        <w:rPr>
          <w:rFonts w:eastAsia="Times New Roman" w:cs="Arial"/>
          <w:color w:val="151515"/>
          <w:szCs w:val="24"/>
        </w:rPr>
        <w:t>concentrations were measured</w:t>
      </w:r>
      <w:r w:rsidR="00C544B2" w:rsidRPr="001936DE">
        <w:rPr>
          <w:rFonts w:eastAsia="Times New Roman" w:cs="Arial"/>
          <w:color w:val="151515"/>
          <w:szCs w:val="24"/>
        </w:rPr>
        <w:t xml:space="preserve"> using </w:t>
      </w:r>
      <w:r w:rsidR="0056374D" w:rsidRPr="001936DE">
        <w:rPr>
          <w:rFonts w:eastAsia="Times New Roman" w:cs="Arial"/>
          <w:color w:val="151515"/>
          <w:szCs w:val="24"/>
        </w:rPr>
        <w:t xml:space="preserve">the </w:t>
      </w:r>
      <w:r>
        <w:rPr>
          <w:rFonts w:eastAsia="Times New Roman" w:cs="Arial"/>
          <w:color w:val="151515"/>
          <w:szCs w:val="24"/>
        </w:rPr>
        <w:t xml:space="preserve">EPA approved </w:t>
      </w:r>
      <w:r w:rsidR="003B24BA" w:rsidRPr="001936DE">
        <w:rPr>
          <w:rFonts w:eastAsia="Times New Roman" w:cs="Arial"/>
          <w:color w:val="151515"/>
          <w:szCs w:val="24"/>
        </w:rPr>
        <w:t xml:space="preserve">IDEXX </w:t>
      </w:r>
      <w:proofErr w:type="spellStart"/>
      <w:r w:rsidR="003B24BA" w:rsidRPr="001936DE">
        <w:rPr>
          <w:rFonts w:eastAsia="Times New Roman" w:cs="Arial"/>
          <w:color w:val="151515"/>
          <w:szCs w:val="24"/>
        </w:rPr>
        <w:t>Quanti</w:t>
      </w:r>
      <w:proofErr w:type="spellEnd"/>
      <w:r w:rsidR="003B24BA" w:rsidRPr="001936DE">
        <w:rPr>
          <w:rFonts w:eastAsia="Times New Roman" w:cs="Arial"/>
          <w:color w:val="151515"/>
          <w:szCs w:val="24"/>
        </w:rPr>
        <w:t>-Tray/2000 method</w:t>
      </w:r>
      <w:r>
        <w:rPr>
          <w:rFonts w:eastAsia="Times New Roman" w:cs="Arial"/>
          <w:color w:val="151515"/>
          <w:szCs w:val="24"/>
        </w:rPr>
        <w:t xml:space="preserve"> (IDEXX Laboratories, Westbrook, </w:t>
      </w:r>
      <w:r w:rsidR="006A0AF3">
        <w:rPr>
          <w:rFonts w:eastAsia="Times New Roman" w:cs="Arial"/>
          <w:color w:val="151515"/>
          <w:szCs w:val="24"/>
        </w:rPr>
        <w:t>ME</w:t>
      </w:r>
      <w:r>
        <w:rPr>
          <w:rFonts w:eastAsia="Times New Roman" w:cs="Arial"/>
          <w:color w:val="151515"/>
          <w:szCs w:val="24"/>
        </w:rPr>
        <w:t xml:space="preserve">) </w:t>
      </w:r>
      <w:r w:rsidR="00C544B2" w:rsidRPr="001936DE">
        <w:rPr>
          <w:rFonts w:eastAsia="Times New Roman" w:cs="Arial"/>
          <w:color w:val="151515"/>
          <w:szCs w:val="24"/>
        </w:rPr>
        <w:t>(</w:t>
      </w:r>
      <w:r w:rsidR="00C544B2" w:rsidRPr="001936DE">
        <w:rPr>
          <w:rFonts w:cs="Arial"/>
          <w:szCs w:val="24"/>
        </w:rPr>
        <w:t xml:space="preserve">EPA, 2007). </w:t>
      </w:r>
      <w:r w:rsidR="00EA22F1" w:rsidRPr="001936DE">
        <w:rPr>
          <w:rFonts w:cs="Arial"/>
          <w:szCs w:val="24"/>
        </w:rPr>
        <w:t xml:space="preserve">Water samples collected for coliforms and </w:t>
      </w:r>
      <w:r w:rsidR="00EA22F1" w:rsidRPr="001936DE">
        <w:rPr>
          <w:rFonts w:cs="Arial"/>
          <w:i/>
          <w:szCs w:val="24"/>
        </w:rPr>
        <w:t xml:space="preserve">E.coli </w:t>
      </w:r>
      <w:r>
        <w:rPr>
          <w:rFonts w:cs="Arial"/>
          <w:szCs w:val="24"/>
        </w:rPr>
        <w:t xml:space="preserve">analyzes </w:t>
      </w:r>
      <w:r w:rsidR="00EA22F1" w:rsidRPr="001936DE">
        <w:rPr>
          <w:rFonts w:cs="Arial"/>
          <w:szCs w:val="24"/>
        </w:rPr>
        <w:t xml:space="preserve">were carefully packed in ice and processed in </w:t>
      </w:r>
      <w:r w:rsidR="00D22CBF" w:rsidRPr="001936DE">
        <w:rPr>
          <w:rFonts w:cs="Arial"/>
          <w:szCs w:val="24"/>
        </w:rPr>
        <w:t xml:space="preserve">the lab in </w:t>
      </w:r>
      <w:r w:rsidR="00EA22F1" w:rsidRPr="001936DE">
        <w:rPr>
          <w:rFonts w:cs="Arial"/>
          <w:szCs w:val="24"/>
        </w:rPr>
        <w:t>less than 6 hours</w:t>
      </w:r>
      <w:r w:rsidR="009E5CBC">
        <w:rPr>
          <w:rFonts w:cs="Arial"/>
          <w:szCs w:val="24"/>
        </w:rPr>
        <w:t xml:space="preserve"> from the time of collection</w:t>
      </w:r>
      <w:r w:rsidR="00EA22F1" w:rsidRPr="001936DE">
        <w:rPr>
          <w:rFonts w:cs="Arial"/>
          <w:szCs w:val="24"/>
        </w:rPr>
        <w:t xml:space="preserve">. Use of the </w:t>
      </w:r>
      <w:proofErr w:type="spellStart"/>
      <w:r w:rsidR="00EA22F1" w:rsidRPr="001936DE">
        <w:rPr>
          <w:rFonts w:cs="Arial"/>
          <w:szCs w:val="24"/>
        </w:rPr>
        <w:t>Quanti</w:t>
      </w:r>
      <w:proofErr w:type="spellEnd"/>
      <w:r w:rsidR="00EA22F1" w:rsidRPr="001936DE">
        <w:rPr>
          <w:rFonts w:cs="Arial"/>
          <w:szCs w:val="24"/>
        </w:rPr>
        <w:t xml:space="preserve">-Tray system followed the </w:t>
      </w:r>
      <w:r w:rsidR="00D22CBF" w:rsidRPr="001936DE">
        <w:rPr>
          <w:rFonts w:cs="Arial"/>
          <w:szCs w:val="24"/>
        </w:rPr>
        <w:t>manufacture’s</w:t>
      </w:r>
      <w:r w:rsidR="00EA22F1" w:rsidRPr="001936DE">
        <w:rPr>
          <w:rFonts w:cs="Arial"/>
          <w:szCs w:val="24"/>
        </w:rPr>
        <w:t xml:space="preserve"> protocol. </w:t>
      </w:r>
    </w:p>
    <w:p w:rsidR="0003299A" w:rsidRPr="001936DE" w:rsidRDefault="0003299A" w:rsidP="00D105F4">
      <w:pPr>
        <w:pStyle w:val="NoSpacing"/>
        <w:spacing w:line="480" w:lineRule="auto"/>
        <w:rPr>
          <w:rFonts w:cs="Arial"/>
          <w:szCs w:val="24"/>
        </w:rPr>
      </w:pPr>
    </w:p>
    <w:p w:rsidR="00E965E8" w:rsidRDefault="003F064E" w:rsidP="00C544B2">
      <w:pPr>
        <w:pStyle w:val="NoSpacing"/>
        <w:spacing w:line="480" w:lineRule="auto"/>
        <w:rPr>
          <w:rFonts w:cs="Arial"/>
          <w:szCs w:val="24"/>
        </w:rPr>
      </w:pPr>
      <w:r w:rsidRPr="001936DE">
        <w:rPr>
          <w:rFonts w:cs="Arial"/>
          <w:szCs w:val="24"/>
        </w:rPr>
        <w:t>For quantification of coliforms</w:t>
      </w:r>
      <w:r w:rsidR="00623428">
        <w:rPr>
          <w:rFonts w:cs="Arial"/>
          <w:szCs w:val="24"/>
        </w:rPr>
        <w:t>,</w:t>
      </w:r>
      <w:r w:rsidRPr="001936DE">
        <w:rPr>
          <w:rFonts w:cs="Arial"/>
          <w:szCs w:val="24"/>
        </w:rPr>
        <w:t xml:space="preserve"> </w:t>
      </w:r>
      <w:r w:rsidR="00623428">
        <w:rPr>
          <w:rFonts w:cs="Arial"/>
          <w:szCs w:val="24"/>
        </w:rPr>
        <w:t xml:space="preserve">the number of yellow cells (large and small) was recorded. </w:t>
      </w:r>
      <w:r w:rsidR="00A923D4" w:rsidRPr="001936DE">
        <w:rPr>
          <w:rFonts w:cs="Arial"/>
          <w:szCs w:val="24"/>
        </w:rPr>
        <w:t xml:space="preserve">An ultraviolet light was then used to determine </w:t>
      </w:r>
      <w:r w:rsidRPr="001936DE">
        <w:rPr>
          <w:rFonts w:cs="Arial"/>
          <w:szCs w:val="24"/>
        </w:rPr>
        <w:t xml:space="preserve">the </w:t>
      </w:r>
      <w:r w:rsidR="00623428">
        <w:rPr>
          <w:rFonts w:cs="Arial"/>
          <w:szCs w:val="24"/>
        </w:rPr>
        <w:t>a</w:t>
      </w:r>
      <w:r w:rsidRPr="001936DE">
        <w:rPr>
          <w:rFonts w:cs="Arial"/>
          <w:szCs w:val="24"/>
        </w:rPr>
        <w:t xml:space="preserve">d number </w:t>
      </w:r>
      <w:r w:rsidR="00A923D4" w:rsidRPr="001936DE">
        <w:rPr>
          <w:rFonts w:cs="Arial"/>
          <w:szCs w:val="24"/>
        </w:rPr>
        <w:t>of cells that were both yellow and fluoresced</w:t>
      </w:r>
      <w:r w:rsidR="00623428">
        <w:rPr>
          <w:rFonts w:cs="Arial"/>
          <w:szCs w:val="24"/>
        </w:rPr>
        <w:t xml:space="preserve">, which represented </w:t>
      </w:r>
      <w:r w:rsidR="00623428">
        <w:rPr>
          <w:rFonts w:cs="Arial"/>
          <w:i/>
          <w:szCs w:val="24"/>
        </w:rPr>
        <w:t xml:space="preserve">E.coli </w:t>
      </w:r>
      <w:r w:rsidR="00623428">
        <w:rPr>
          <w:rFonts w:cs="Arial"/>
          <w:szCs w:val="24"/>
        </w:rPr>
        <w:t>positive cells</w:t>
      </w:r>
      <w:r w:rsidR="00A923D4" w:rsidRPr="001936DE">
        <w:rPr>
          <w:rFonts w:cs="Arial"/>
          <w:szCs w:val="24"/>
        </w:rPr>
        <w:t xml:space="preserve">. </w:t>
      </w:r>
      <w:r w:rsidR="00426995">
        <w:rPr>
          <w:rFonts w:cs="Arial"/>
          <w:szCs w:val="24"/>
        </w:rPr>
        <w:t>The most probable number (MPN)</w:t>
      </w:r>
      <w:r w:rsidR="00623428">
        <w:rPr>
          <w:rFonts w:cs="Arial"/>
          <w:szCs w:val="24"/>
        </w:rPr>
        <w:t xml:space="preserve">/100mls </w:t>
      </w:r>
      <w:r w:rsidR="00426995">
        <w:rPr>
          <w:rFonts w:cs="Arial"/>
          <w:szCs w:val="24"/>
        </w:rPr>
        <w:t>were</w:t>
      </w:r>
      <w:r w:rsidR="00623428">
        <w:rPr>
          <w:rFonts w:cs="Arial"/>
          <w:szCs w:val="24"/>
        </w:rPr>
        <w:t xml:space="preserve"> calculated using the IDEXX laboratories MPN Generator Version 3.2 software. </w:t>
      </w:r>
      <w:r w:rsidR="00426995">
        <w:rPr>
          <w:rFonts w:cs="Arial"/>
          <w:szCs w:val="24"/>
        </w:rPr>
        <w:t xml:space="preserve">The MPN is generated from a </w:t>
      </w:r>
      <w:r w:rsidR="00427C53">
        <w:rPr>
          <w:rFonts w:cs="Arial"/>
          <w:szCs w:val="24"/>
        </w:rPr>
        <w:t>statistical test</w:t>
      </w:r>
      <w:r w:rsidR="00426995">
        <w:rPr>
          <w:rFonts w:cs="Arial"/>
          <w:szCs w:val="24"/>
        </w:rPr>
        <w:t xml:space="preserve">, </w:t>
      </w:r>
      <w:r w:rsidR="00427C53">
        <w:rPr>
          <w:rFonts w:cs="Arial"/>
          <w:szCs w:val="24"/>
        </w:rPr>
        <w:t>also known</w:t>
      </w:r>
      <w:r w:rsidR="00426995">
        <w:rPr>
          <w:rFonts w:cs="Arial"/>
          <w:szCs w:val="24"/>
        </w:rPr>
        <w:t xml:space="preserve"> as the Poisson zeros. </w:t>
      </w:r>
      <w:r w:rsidR="00427C53">
        <w:rPr>
          <w:rFonts w:cs="Arial"/>
          <w:szCs w:val="24"/>
        </w:rPr>
        <w:t xml:space="preserve">The IDEXX method has a range of &lt;1.0 MPN/100mls to &gt; </w:t>
      </w:r>
      <w:r w:rsidR="00427C53">
        <w:rPr>
          <w:rFonts w:cs="Arial"/>
          <w:szCs w:val="24"/>
        </w:rPr>
        <w:lastRenderedPageBreak/>
        <w:t xml:space="preserve">2419.6 MPN/100mls. </w:t>
      </w:r>
      <w:r w:rsidR="00A923D4" w:rsidRPr="001936DE">
        <w:rPr>
          <w:rFonts w:cs="Arial"/>
          <w:szCs w:val="24"/>
        </w:rPr>
        <w:t xml:space="preserve">Once results were recorded the trays were autoclaved </w:t>
      </w:r>
      <w:r w:rsidR="00B769F9" w:rsidRPr="001936DE">
        <w:rPr>
          <w:rFonts w:cs="Arial"/>
          <w:szCs w:val="24"/>
        </w:rPr>
        <w:t>to kill all cultured bacteria</w:t>
      </w:r>
      <w:r w:rsidR="00F01B11">
        <w:rPr>
          <w:rFonts w:cs="Arial"/>
          <w:szCs w:val="24"/>
        </w:rPr>
        <w:t xml:space="preserve">. </w:t>
      </w:r>
    </w:p>
    <w:p w:rsidR="00354A99" w:rsidRDefault="00354A99" w:rsidP="00354A99">
      <w:pPr>
        <w:pStyle w:val="NoSpacing"/>
        <w:rPr>
          <w:rFonts w:cs="Arial"/>
          <w:szCs w:val="24"/>
        </w:rPr>
      </w:pPr>
    </w:p>
    <w:p w:rsidR="00D105F4" w:rsidRPr="009E5CBC" w:rsidRDefault="006846F4" w:rsidP="009E5CBC">
      <w:pPr>
        <w:pStyle w:val="Heading3"/>
      </w:pPr>
      <w:bookmarkStart w:id="114" w:name="_Toc397869520"/>
      <w:r w:rsidRPr="009E5CBC">
        <w:t>3.</w:t>
      </w:r>
      <w:r w:rsidR="00A106C5" w:rsidRPr="009E5CBC">
        <w:t>2.4</w:t>
      </w:r>
      <w:r w:rsidRPr="009E5CBC">
        <w:t xml:space="preserve"> </w:t>
      </w:r>
      <w:r w:rsidR="0053323C" w:rsidRPr="009E5CBC">
        <w:t xml:space="preserve">DNA Extraction and </w:t>
      </w:r>
      <w:r w:rsidR="00D053B7">
        <w:rPr>
          <w:i/>
        </w:rPr>
        <w:t xml:space="preserve">Bacteroides </w:t>
      </w:r>
      <w:r w:rsidR="0053323C" w:rsidRPr="009E5CBC">
        <w:t>Analysis</w:t>
      </w:r>
      <w:bookmarkEnd w:id="114"/>
    </w:p>
    <w:p w:rsidR="00BA2A64" w:rsidRDefault="00C544B2" w:rsidP="00C544B2">
      <w:pPr>
        <w:pStyle w:val="NoSpacing"/>
        <w:spacing w:line="480" w:lineRule="auto"/>
        <w:rPr>
          <w:rFonts w:cs="Arial"/>
          <w:szCs w:val="24"/>
        </w:rPr>
      </w:pPr>
      <w:r w:rsidRPr="001936DE">
        <w:rPr>
          <w:rFonts w:cs="Arial"/>
          <w:szCs w:val="24"/>
        </w:rPr>
        <w:t xml:space="preserve">For molecular analysis </w:t>
      </w:r>
      <w:r w:rsidR="0053323C" w:rsidRPr="001936DE">
        <w:rPr>
          <w:rFonts w:cs="Arial"/>
          <w:szCs w:val="24"/>
        </w:rPr>
        <w:t>of</w:t>
      </w:r>
      <w:r w:rsidRPr="001936DE">
        <w:rPr>
          <w:rFonts w:cs="Arial"/>
          <w:szCs w:val="24"/>
        </w:rPr>
        <w:t xml:space="preserve"> </w:t>
      </w:r>
      <w:r w:rsidRPr="001936DE">
        <w:rPr>
          <w:rFonts w:cs="Arial"/>
          <w:i/>
          <w:szCs w:val="24"/>
        </w:rPr>
        <w:t>Bacteroides</w:t>
      </w:r>
      <w:r w:rsidR="009E5CBC">
        <w:rPr>
          <w:rFonts w:cs="Arial"/>
          <w:i/>
          <w:szCs w:val="24"/>
        </w:rPr>
        <w:t>,</w:t>
      </w:r>
      <w:r w:rsidRPr="001936DE">
        <w:rPr>
          <w:rFonts w:cs="Arial"/>
          <w:i/>
          <w:szCs w:val="24"/>
        </w:rPr>
        <w:t xml:space="preserve"> </w:t>
      </w:r>
      <w:r w:rsidR="007A41CE" w:rsidRPr="001936DE">
        <w:rPr>
          <w:rFonts w:cs="Arial"/>
          <w:szCs w:val="24"/>
        </w:rPr>
        <w:t>100</w:t>
      </w:r>
      <w:r w:rsidR="00C7737E">
        <w:rPr>
          <w:rFonts w:cs="Arial"/>
          <w:szCs w:val="24"/>
        </w:rPr>
        <w:t>0</w:t>
      </w:r>
      <w:r w:rsidR="009E5CBC">
        <w:rPr>
          <w:rFonts w:cs="Arial"/>
          <w:szCs w:val="24"/>
        </w:rPr>
        <w:t xml:space="preserve"> </w:t>
      </w:r>
      <w:proofErr w:type="spellStart"/>
      <w:r w:rsidR="007A41CE" w:rsidRPr="001936DE">
        <w:rPr>
          <w:rFonts w:cs="Arial"/>
          <w:szCs w:val="24"/>
        </w:rPr>
        <w:t>mls</w:t>
      </w:r>
      <w:proofErr w:type="spellEnd"/>
      <w:r w:rsidR="0053323C" w:rsidRPr="001936DE">
        <w:rPr>
          <w:rFonts w:cs="Arial"/>
          <w:szCs w:val="24"/>
        </w:rPr>
        <w:t xml:space="preserve"> </w:t>
      </w:r>
      <w:r w:rsidR="002B0402" w:rsidRPr="001936DE">
        <w:rPr>
          <w:rFonts w:cs="Arial"/>
          <w:szCs w:val="24"/>
        </w:rPr>
        <w:t xml:space="preserve">of water </w:t>
      </w:r>
      <w:r w:rsidR="00547F50">
        <w:rPr>
          <w:rFonts w:cs="Arial"/>
          <w:szCs w:val="24"/>
        </w:rPr>
        <w:t>from</w:t>
      </w:r>
      <w:r w:rsidR="002B0402" w:rsidRPr="001936DE">
        <w:rPr>
          <w:rFonts w:cs="Arial"/>
          <w:szCs w:val="24"/>
        </w:rPr>
        <w:t xml:space="preserve"> wells</w:t>
      </w:r>
      <w:r w:rsidR="007A41CE" w:rsidRPr="001936DE">
        <w:rPr>
          <w:rFonts w:cs="Arial"/>
          <w:szCs w:val="24"/>
        </w:rPr>
        <w:t>,</w:t>
      </w:r>
      <w:r w:rsidR="00C7737E">
        <w:rPr>
          <w:rFonts w:cs="Arial"/>
          <w:szCs w:val="24"/>
        </w:rPr>
        <w:t xml:space="preserve"> and </w:t>
      </w:r>
      <w:r w:rsidR="007A41CE" w:rsidRPr="001936DE">
        <w:rPr>
          <w:rFonts w:cs="Arial"/>
          <w:szCs w:val="24"/>
        </w:rPr>
        <w:t>300</w:t>
      </w:r>
      <w:r w:rsidR="009E5CBC">
        <w:rPr>
          <w:rFonts w:cs="Arial"/>
          <w:szCs w:val="24"/>
        </w:rPr>
        <w:t xml:space="preserve"> </w:t>
      </w:r>
      <w:proofErr w:type="spellStart"/>
      <w:r w:rsidR="007A41CE" w:rsidRPr="001936DE">
        <w:rPr>
          <w:rFonts w:cs="Arial"/>
          <w:szCs w:val="24"/>
        </w:rPr>
        <w:t>mls</w:t>
      </w:r>
      <w:proofErr w:type="spellEnd"/>
      <w:r w:rsidR="002B0402" w:rsidRPr="001936DE">
        <w:rPr>
          <w:rFonts w:cs="Arial"/>
          <w:szCs w:val="24"/>
        </w:rPr>
        <w:t xml:space="preserve"> </w:t>
      </w:r>
      <w:r w:rsidR="00547F50">
        <w:rPr>
          <w:rFonts w:cs="Arial"/>
          <w:szCs w:val="24"/>
        </w:rPr>
        <w:t>from</w:t>
      </w:r>
      <w:r w:rsidR="002B0402" w:rsidRPr="001936DE">
        <w:rPr>
          <w:rFonts w:cs="Arial"/>
          <w:szCs w:val="24"/>
        </w:rPr>
        <w:t xml:space="preserve"> all other sit</w:t>
      </w:r>
      <w:r w:rsidR="007A41CE" w:rsidRPr="001936DE">
        <w:rPr>
          <w:rFonts w:cs="Arial"/>
          <w:szCs w:val="24"/>
        </w:rPr>
        <w:t>es</w:t>
      </w:r>
      <w:r w:rsidR="00C7737E">
        <w:rPr>
          <w:rFonts w:cs="Arial"/>
          <w:szCs w:val="24"/>
        </w:rPr>
        <w:t>,</w:t>
      </w:r>
      <w:r w:rsidR="007A41CE" w:rsidRPr="001936DE">
        <w:rPr>
          <w:rFonts w:cs="Arial"/>
          <w:szCs w:val="24"/>
        </w:rPr>
        <w:t xml:space="preserve"> </w:t>
      </w:r>
      <w:r w:rsidR="00547F50">
        <w:rPr>
          <w:rFonts w:cs="Arial"/>
          <w:szCs w:val="24"/>
        </w:rPr>
        <w:t>were</w:t>
      </w:r>
      <w:r w:rsidRPr="001936DE">
        <w:rPr>
          <w:rFonts w:cs="Arial"/>
          <w:szCs w:val="24"/>
        </w:rPr>
        <w:t xml:space="preserve"> filtered through a </w:t>
      </w:r>
      <w:r w:rsidR="0053323C" w:rsidRPr="001936DE">
        <w:rPr>
          <w:rFonts w:cs="Arial"/>
          <w:szCs w:val="24"/>
        </w:rPr>
        <w:t xml:space="preserve">sterile </w:t>
      </w:r>
      <w:r w:rsidR="00095FCC" w:rsidRPr="001936DE">
        <w:rPr>
          <w:rFonts w:cs="Arial"/>
          <w:szCs w:val="24"/>
        </w:rPr>
        <w:t>0.22</w:t>
      </w:r>
      <w:r w:rsidR="009E5CBC">
        <w:rPr>
          <w:rFonts w:cs="Arial"/>
          <w:szCs w:val="24"/>
        </w:rPr>
        <w:t xml:space="preserve"> </w:t>
      </w:r>
      <w:proofErr w:type="spellStart"/>
      <w:r w:rsidRPr="001936DE">
        <w:rPr>
          <w:rFonts w:cs="Arial"/>
          <w:szCs w:val="24"/>
        </w:rPr>
        <w:t>μm</w:t>
      </w:r>
      <w:proofErr w:type="spellEnd"/>
      <w:r w:rsidRPr="001936DE">
        <w:rPr>
          <w:rFonts w:cs="Arial"/>
          <w:szCs w:val="24"/>
        </w:rPr>
        <w:t xml:space="preserve"> nitrocellulose filters</w:t>
      </w:r>
      <w:r w:rsidR="00F26B29" w:rsidRPr="001936DE">
        <w:rPr>
          <w:rFonts w:cs="Arial"/>
          <w:szCs w:val="24"/>
        </w:rPr>
        <w:t xml:space="preserve"> using a 47</w:t>
      </w:r>
      <w:r w:rsidR="009E5CBC">
        <w:rPr>
          <w:rFonts w:cs="Arial"/>
          <w:szCs w:val="24"/>
        </w:rPr>
        <w:t xml:space="preserve"> </w:t>
      </w:r>
      <w:r w:rsidR="00F26B29" w:rsidRPr="001936DE">
        <w:rPr>
          <w:rFonts w:cs="Arial"/>
          <w:szCs w:val="24"/>
        </w:rPr>
        <w:t>mm Millipore glass vacuum system</w:t>
      </w:r>
      <w:r w:rsidRPr="001936DE">
        <w:rPr>
          <w:rFonts w:cs="Arial"/>
          <w:szCs w:val="24"/>
        </w:rPr>
        <w:t xml:space="preserve">. </w:t>
      </w:r>
      <w:r w:rsidR="007A41CE" w:rsidRPr="001936DE">
        <w:rPr>
          <w:rFonts w:cs="Arial"/>
          <w:szCs w:val="24"/>
        </w:rPr>
        <w:t xml:space="preserve">Occasionally high turbidity </w:t>
      </w:r>
      <w:r w:rsidR="00547F50">
        <w:rPr>
          <w:rFonts w:cs="Arial"/>
          <w:szCs w:val="24"/>
        </w:rPr>
        <w:t xml:space="preserve">values </w:t>
      </w:r>
      <w:r w:rsidR="007A41CE" w:rsidRPr="001936DE">
        <w:rPr>
          <w:rFonts w:cs="Arial"/>
          <w:szCs w:val="24"/>
        </w:rPr>
        <w:t>made it impossible to filter the desired volume</w:t>
      </w:r>
      <w:r w:rsidR="00431AAF">
        <w:rPr>
          <w:rFonts w:cs="Arial"/>
          <w:szCs w:val="24"/>
        </w:rPr>
        <w:t>, in which case the number of milliliters filtered was recorded</w:t>
      </w:r>
      <w:r w:rsidR="007A41CE" w:rsidRPr="001936DE">
        <w:rPr>
          <w:rFonts w:cs="Arial"/>
          <w:szCs w:val="24"/>
        </w:rPr>
        <w:t xml:space="preserve">. </w:t>
      </w:r>
      <w:r w:rsidRPr="001936DE">
        <w:rPr>
          <w:rFonts w:cs="Arial"/>
          <w:szCs w:val="24"/>
        </w:rPr>
        <w:t>The filters</w:t>
      </w:r>
      <w:r w:rsidR="0007057A" w:rsidRPr="001936DE">
        <w:rPr>
          <w:rFonts w:cs="Arial"/>
          <w:szCs w:val="24"/>
        </w:rPr>
        <w:t xml:space="preserve"> were</w:t>
      </w:r>
      <w:r w:rsidRPr="001936DE">
        <w:rPr>
          <w:rFonts w:cs="Arial"/>
          <w:szCs w:val="24"/>
        </w:rPr>
        <w:t xml:space="preserve"> </w:t>
      </w:r>
      <w:r w:rsidR="004D3268" w:rsidRPr="001936DE">
        <w:rPr>
          <w:rFonts w:cs="Arial"/>
          <w:szCs w:val="24"/>
        </w:rPr>
        <w:t>put</w:t>
      </w:r>
      <w:r w:rsidRPr="001936DE">
        <w:rPr>
          <w:rFonts w:cs="Arial"/>
          <w:szCs w:val="24"/>
        </w:rPr>
        <w:t xml:space="preserve"> </w:t>
      </w:r>
      <w:r w:rsidR="00311B6C" w:rsidRPr="001936DE">
        <w:rPr>
          <w:rFonts w:cs="Arial"/>
          <w:szCs w:val="24"/>
        </w:rPr>
        <w:t>in</w:t>
      </w:r>
      <w:r w:rsidR="00F26B29" w:rsidRPr="001936DE">
        <w:rPr>
          <w:rFonts w:cs="Arial"/>
          <w:szCs w:val="24"/>
        </w:rPr>
        <w:t xml:space="preserve"> petri dishes, </w:t>
      </w:r>
      <w:r w:rsidRPr="001936DE">
        <w:rPr>
          <w:rFonts w:cs="Arial"/>
          <w:szCs w:val="24"/>
        </w:rPr>
        <w:t xml:space="preserve">wrapped in </w:t>
      </w:r>
      <w:proofErr w:type="spellStart"/>
      <w:r w:rsidRPr="001936DE">
        <w:rPr>
          <w:rFonts w:cs="Arial"/>
          <w:szCs w:val="24"/>
        </w:rPr>
        <w:t>parafilm</w:t>
      </w:r>
      <w:proofErr w:type="spellEnd"/>
      <w:r w:rsidRPr="001936DE">
        <w:rPr>
          <w:rFonts w:cs="Arial"/>
          <w:szCs w:val="24"/>
        </w:rPr>
        <w:t xml:space="preserve">, </w:t>
      </w:r>
      <w:r w:rsidR="0053323C" w:rsidRPr="001936DE">
        <w:rPr>
          <w:rFonts w:cs="Arial"/>
          <w:szCs w:val="24"/>
        </w:rPr>
        <w:t>and</w:t>
      </w:r>
      <w:r w:rsidRPr="001936DE">
        <w:rPr>
          <w:rFonts w:cs="Arial"/>
          <w:szCs w:val="24"/>
        </w:rPr>
        <w:t xml:space="preserve"> </w:t>
      </w:r>
      <w:r w:rsidR="00431AAF">
        <w:rPr>
          <w:rFonts w:cs="Arial"/>
          <w:szCs w:val="24"/>
        </w:rPr>
        <w:t>stored</w:t>
      </w:r>
      <w:r w:rsidRPr="001936DE">
        <w:rPr>
          <w:rFonts w:cs="Arial"/>
          <w:szCs w:val="24"/>
        </w:rPr>
        <w:t xml:space="preserve"> </w:t>
      </w:r>
      <w:r w:rsidR="00BA2A64">
        <w:rPr>
          <w:rFonts w:cs="Arial"/>
          <w:szCs w:val="24"/>
        </w:rPr>
        <w:t>at -20</w:t>
      </w:r>
      <w:r w:rsidR="00BA2A64" w:rsidRPr="00BA2A64">
        <w:rPr>
          <w:rFonts w:cs="Arial"/>
          <w:szCs w:val="24"/>
          <w:vertAlign w:val="superscript"/>
        </w:rPr>
        <w:t xml:space="preserve"> </w:t>
      </w:r>
      <w:r w:rsidR="00BA2A64" w:rsidRPr="001936DE">
        <w:rPr>
          <w:rFonts w:cs="Arial"/>
          <w:szCs w:val="24"/>
          <w:vertAlign w:val="superscript"/>
        </w:rPr>
        <w:t>o</w:t>
      </w:r>
      <w:r w:rsidR="00BA2A64" w:rsidRPr="001936DE">
        <w:rPr>
          <w:rFonts w:cs="Arial"/>
          <w:szCs w:val="24"/>
        </w:rPr>
        <w:t xml:space="preserve">C </w:t>
      </w:r>
      <w:r w:rsidRPr="001936DE">
        <w:rPr>
          <w:rFonts w:cs="Arial"/>
          <w:szCs w:val="24"/>
        </w:rPr>
        <w:t xml:space="preserve">until DNA was extracted. </w:t>
      </w:r>
    </w:p>
    <w:p w:rsidR="00BA2A64" w:rsidRDefault="00BA2A64" w:rsidP="00C544B2">
      <w:pPr>
        <w:pStyle w:val="NoSpacing"/>
        <w:spacing w:line="480" w:lineRule="auto"/>
        <w:rPr>
          <w:rFonts w:cs="Arial"/>
          <w:szCs w:val="24"/>
        </w:rPr>
      </w:pPr>
    </w:p>
    <w:p w:rsidR="00C544B2" w:rsidRPr="001936DE" w:rsidRDefault="00C544B2" w:rsidP="00C544B2">
      <w:pPr>
        <w:pStyle w:val="NoSpacing"/>
        <w:spacing w:line="480" w:lineRule="auto"/>
        <w:rPr>
          <w:rFonts w:cs="Arial"/>
          <w:szCs w:val="24"/>
        </w:rPr>
      </w:pPr>
      <w:r w:rsidRPr="001936DE">
        <w:rPr>
          <w:rFonts w:cs="Arial"/>
          <w:szCs w:val="24"/>
        </w:rPr>
        <w:t xml:space="preserve">DNA extractions </w:t>
      </w:r>
      <w:r w:rsidR="00884C31">
        <w:rPr>
          <w:rFonts w:cs="Arial"/>
          <w:szCs w:val="24"/>
        </w:rPr>
        <w:t xml:space="preserve">were </w:t>
      </w:r>
      <w:r w:rsidR="00547F50">
        <w:rPr>
          <w:rFonts w:cs="Arial"/>
          <w:szCs w:val="24"/>
        </w:rPr>
        <w:t>performed</w:t>
      </w:r>
      <w:r w:rsidR="00884C31">
        <w:rPr>
          <w:rFonts w:cs="Arial"/>
          <w:szCs w:val="24"/>
        </w:rPr>
        <w:t xml:space="preserve"> using a</w:t>
      </w:r>
      <w:r w:rsidRPr="001936DE">
        <w:rPr>
          <w:rFonts w:cs="Arial"/>
          <w:szCs w:val="24"/>
        </w:rPr>
        <w:t xml:space="preserve"> MP</w:t>
      </w:r>
      <w:r w:rsidR="00BA2A64">
        <w:rPr>
          <w:rFonts w:cs="Arial"/>
          <w:szCs w:val="24"/>
        </w:rPr>
        <w:t xml:space="preserve"> </w:t>
      </w:r>
      <w:r w:rsidRPr="001936DE">
        <w:rPr>
          <w:rFonts w:cs="Arial"/>
          <w:szCs w:val="24"/>
        </w:rPr>
        <w:t>Bio</w:t>
      </w:r>
      <w:r w:rsidR="00BA2A64">
        <w:rPr>
          <w:rFonts w:cs="Arial"/>
          <w:szCs w:val="24"/>
        </w:rPr>
        <w:t>medical</w:t>
      </w:r>
      <w:r w:rsidRPr="001936DE">
        <w:rPr>
          <w:rFonts w:cs="Arial"/>
          <w:szCs w:val="24"/>
        </w:rPr>
        <w:t xml:space="preserve"> Fast DNA Spin Kit for Soil</w:t>
      </w:r>
      <w:r w:rsidR="00884C31">
        <w:rPr>
          <w:rFonts w:cs="Arial"/>
          <w:szCs w:val="24"/>
        </w:rPr>
        <w:t xml:space="preserve"> (MP Biomedical, Santa Anna, </w:t>
      </w:r>
      <w:r w:rsidR="00F414C4">
        <w:rPr>
          <w:rFonts w:cs="Arial"/>
          <w:szCs w:val="24"/>
        </w:rPr>
        <w:t>CA</w:t>
      </w:r>
      <w:r w:rsidR="00884C31">
        <w:rPr>
          <w:rFonts w:cs="Arial"/>
          <w:szCs w:val="24"/>
        </w:rPr>
        <w:t>)</w:t>
      </w:r>
      <w:r w:rsidR="0053323C" w:rsidRPr="001936DE">
        <w:rPr>
          <w:rFonts w:cs="Arial"/>
          <w:szCs w:val="24"/>
        </w:rPr>
        <w:t>. To extract DNA</w:t>
      </w:r>
      <w:r w:rsidRPr="001936DE">
        <w:rPr>
          <w:rFonts w:cs="Arial"/>
          <w:szCs w:val="24"/>
        </w:rPr>
        <w:t xml:space="preserve"> a quarter of </w:t>
      </w:r>
      <w:r w:rsidR="0053323C" w:rsidRPr="001936DE">
        <w:rPr>
          <w:rFonts w:cs="Arial"/>
          <w:szCs w:val="24"/>
        </w:rPr>
        <w:t>a</w:t>
      </w:r>
      <w:r w:rsidRPr="001936DE">
        <w:rPr>
          <w:rFonts w:cs="Arial"/>
          <w:szCs w:val="24"/>
        </w:rPr>
        <w:t xml:space="preserve"> filter was cut into se</w:t>
      </w:r>
      <w:r w:rsidRPr="00BA2A64">
        <w:rPr>
          <w:rFonts w:cs="Arial"/>
          <w:szCs w:val="24"/>
        </w:rPr>
        <w:t>v</w:t>
      </w:r>
      <w:r w:rsidRPr="001936DE">
        <w:rPr>
          <w:rFonts w:cs="Arial"/>
          <w:szCs w:val="24"/>
        </w:rPr>
        <w:t xml:space="preserve">eral small </w:t>
      </w:r>
      <w:r w:rsidR="0023363F" w:rsidRPr="001936DE">
        <w:rPr>
          <w:rFonts w:cs="Arial"/>
          <w:szCs w:val="24"/>
        </w:rPr>
        <w:t>pieces</w:t>
      </w:r>
      <w:r w:rsidRPr="001936DE">
        <w:rPr>
          <w:rFonts w:cs="Arial"/>
          <w:szCs w:val="24"/>
        </w:rPr>
        <w:t xml:space="preserve"> </w:t>
      </w:r>
      <w:r w:rsidR="00884C31">
        <w:rPr>
          <w:rFonts w:cs="Arial"/>
          <w:szCs w:val="24"/>
        </w:rPr>
        <w:t xml:space="preserve">using a sterile razor blade </w:t>
      </w:r>
      <w:r w:rsidRPr="001936DE">
        <w:rPr>
          <w:rFonts w:cs="Arial"/>
          <w:szCs w:val="24"/>
        </w:rPr>
        <w:t xml:space="preserve">and placed into a Lysing Matrix E tube </w:t>
      </w:r>
      <w:r w:rsidR="00884C31">
        <w:rPr>
          <w:rFonts w:cs="Arial"/>
          <w:szCs w:val="24"/>
        </w:rPr>
        <w:t xml:space="preserve">containing ceramic and silica particles </w:t>
      </w:r>
      <w:r w:rsidRPr="001936DE">
        <w:rPr>
          <w:rFonts w:cs="Arial"/>
          <w:szCs w:val="24"/>
        </w:rPr>
        <w:t xml:space="preserve">with </w:t>
      </w:r>
      <w:r w:rsidR="004D3268" w:rsidRPr="001936DE">
        <w:rPr>
          <w:rFonts w:cs="Arial"/>
          <w:szCs w:val="24"/>
        </w:rPr>
        <w:t>978</w:t>
      </w:r>
      <w:r w:rsidR="009E5CBC">
        <w:rPr>
          <w:rFonts w:cs="Arial"/>
          <w:szCs w:val="24"/>
        </w:rPr>
        <w:t xml:space="preserve"> </w:t>
      </w:r>
      <w:r w:rsidR="004677CA">
        <w:rPr>
          <w:rFonts w:cs="Arial"/>
          <w:szCs w:val="24"/>
        </w:rPr>
        <w:t>µl of sodium phosphate b</w:t>
      </w:r>
      <w:r w:rsidRPr="001936DE">
        <w:rPr>
          <w:rFonts w:cs="Arial"/>
          <w:szCs w:val="24"/>
        </w:rPr>
        <w:t>uffer and 122</w:t>
      </w:r>
      <w:r w:rsidR="009E5CBC">
        <w:rPr>
          <w:rFonts w:cs="Arial"/>
          <w:szCs w:val="24"/>
        </w:rPr>
        <w:t xml:space="preserve"> </w:t>
      </w:r>
      <w:proofErr w:type="spellStart"/>
      <w:r w:rsidRPr="001936DE">
        <w:rPr>
          <w:rFonts w:cs="Arial"/>
          <w:szCs w:val="24"/>
        </w:rPr>
        <w:t>μL</w:t>
      </w:r>
      <w:proofErr w:type="spellEnd"/>
      <w:r w:rsidRPr="001936DE">
        <w:rPr>
          <w:rFonts w:cs="Arial"/>
          <w:szCs w:val="24"/>
        </w:rPr>
        <w:t xml:space="preserve"> of MT </w:t>
      </w:r>
      <w:r w:rsidR="00884C31">
        <w:rPr>
          <w:rFonts w:cs="Arial"/>
          <w:szCs w:val="24"/>
        </w:rPr>
        <w:t xml:space="preserve">soil lysis </w:t>
      </w:r>
      <w:r w:rsidRPr="001936DE">
        <w:rPr>
          <w:rFonts w:cs="Arial"/>
          <w:szCs w:val="24"/>
        </w:rPr>
        <w:t>buffer</w:t>
      </w:r>
      <w:r w:rsidR="00884C31">
        <w:rPr>
          <w:rFonts w:cs="Arial"/>
          <w:szCs w:val="24"/>
        </w:rPr>
        <w:t xml:space="preserve">. A </w:t>
      </w:r>
      <w:r w:rsidR="00BA2A64">
        <w:rPr>
          <w:rFonts w:cs="Arial"/>
          <w:szCs w:val="24"/>
        </w:rPr>
        <w:t xml:space="preserve">MP </w:t>
      </w:r>
      <w:r w:rsidR="00BA2A64" w:rsidRPr="001936DE">
        <w:rPr>
          <w:rFonts w:cs="Arial"/>
          <w:szCs w:val="24"/>
        </w:rPr>
        <w:t>Bio</w:t>
      </w:r>
      <w:r w:rsidR="00BA2A64">
        <w:rPr>
          <w:rFonts w:cs="Arial"/>
          <w:szCs w:val="24"/>
        </w:rPr>
        <w:t>medical</w:t>
      </w:r>
      <w:r w:rsidR="00BA2A64" w:rsidRPr="001936DE">
        <w:rPr>
          <w:rFonts w:cs="Arial"/>
          <w:szCs w:val="24"/>
        </w:rPr>
        <w:t xml:space="preserve"> </w:t>
      </w:r>
      <w:r w:rsidR="00BA2A64">
        <w:rPr>
          <w:rFonts w:cs="Arial"/>
          <w:szCs w:val="24"/>
        </w:rPr>
        <w:t xml:space="preserve">FastPrep </w:t>
      </w:r>
      <w:r w:rsidRPr="001936DE">
        <w:rPr>
          <w:rFonts w:cs="Arial"/>
          <w:szCs w:val="24"/>
        </w:rPr>
        <w:t>Instrument</w:t>
      </w:r>
      <w:r w:rsidR="00884C31">
        <w:rPr>
          <w:rFonts w:cs="Arial"/>
          <w:szCs w:val="24"/>
        </w:rPr>
        <w:t xml:space="preserve"> set </w:t>
      </w:r>
      <w:r w:rsidR="004677CA">
        <w:rPr>
          <w:rFonts w:cs="Arial"/>
          <w:szCs w:val="24"/>
        </w:rPr>
        <w:t xml:space="preserve">for </w:t>
      </w:r>
      <w:r w:rsidRPr="001936DE">
        <w:rPr>
          <w:rFonts w:cs="Arial"/>
          <w:szCs w:val="24"/>
        </w:rPr>
        <w:t>40 seconds on a setting of 6.0</w:t>
      </w:r>
      <w:r w:rsidR="00884C31">
        <w:rPr>
          <w:rFonts w:cs="Arial"/>
          <w:szCs w:val="24"/>
        </w:rPr>
        <w:t xml:space="preserve"> was used to break down the bacterial cells and filter pieces</w:t>
      </w:r>
      <w:r w:rsidRPr="001936DE">
        <w:rPr>
          <w:rFonts w:cs="Arial"/>
          <w:szCs w:val="24"/>
        </w:rPr>
        <w:t>. The tubes were centrifug</w:t>
      </w:r>
      <w:r w:rsidR="004D3268" w:rsidRPr="001936DE">
        <w:rPr>
          <w:rFonts w:cs="Arial"/>
          <w:szCs w:val="24"/>
        </w:rPr>
        <w:t xml:space="preserve">ed at 14,000 x g for 10 minutes and the supernatant </w:t>
      </w:r>
      <w:r w:rsidR="00884C31">
        <w:rPr>
          <w:rFonts w:cs="Arial"/>
          <w:szCs w:val="24"/>
        </w:rPr>
        <w:t xml:space="preserve">was </w:t>
      </w:r>
      <w:r w:rsidRPr="001936DE">
        <w:rPr>
          <w:rFonts w:cs="Arial"/>
          <w:szCs w:val="24"/>
        </w:rPr>
        <w:t>transferred to a sterile 2.0</w:t>
      </w:r>
      <w:r w:rsidR="0023363F" w:rsidRPr="001936DE">
        <w:rPr>
          <w:rFonts w:cs="Arial"/>
          <w:szCs w:val="24"/>
        </w:rPr>
        <w:t xml:space="preserve"> </w:t>
      </w:r>
      <w:r w:rsidRPr="001936DE">
        <w:rPr>
          <w:rFonts w:cs="Arial"/>
          <w:szCs w:val="24"/>
        </w:rPr>
        <w:t xml:space="preserve">ml microcentrifuge tube </w:t>
      </w:r>
      <w:r w:rsidR="0023363F" w:rsidRPr="001936DE">
        <w:rPr>
          <w:rFonts w:cs="Arial"/>
          <w:szCs w:val="24"/>
        </w:rPr>
        <w:t>with</w:t>
      </w:r>
      <w:r w:rsidR="00F26B29" w:rsidRPr="001936DE">
        <w:rPr>
          <w:rFonts w:cs="Arial"/>
          <w:szCs w:val="24"/>
        </w:rPr>
        <w:t xml:space="preserve"> 250</w:t>
      </w:r>
      <w:r w:rsidR="009E5CBC">
        <w:rPr>
          <w:rFonts w:cs="Arial"/>
          <w:szCs w:val="24"/>
        </w:rPr>
        <w:t xml:space="preserve"> </w:t>
      </w:r>
      <w:proofErr w:type="spellStart"/>
      <w:r w:rsidRPr="001936DE">
        <w:rPr>
          <w:rFonts w:cs="Arial"/>
          <w:szCs w:val="24"/>
        </w:rPr>
        <w:t>μL</w:t>
      </w:r>
      <w:proofErr w:type="spellEnd"/>
      <w:r w:rsidR="0023363F" w:rsidRPr="001936DE">
        <w:rPr>
          <w:rFonts w:cs="Arial"/>
          <w:szCs w:val="24"/>
        </w:rPr>
        <w:t xml:space="preserve"> </w:t>
      </w:r>
      <w:r w:rsidR="004677CA">
        <w:rPr>
          <w:rFonts w:cs="Arial"/>
          <w:szCs w:val="24"/>
        </w:rPr>
        <w:t>of protein precipitation s</w:t>
      </w:r>
      <w:r w:rsidRPr="001936DE">
        <w:rPr>
          <w:rFonts w:cs="Arial"/>
          <w:szCs w:val="24"/>
        </w:rPr>
        <w:t>olution (PPS</w:t>
      </w:r>
      <w:r w:rsidR="00F26B29" w:rsidRPr="001936DE">
        <w:rPr>
          <w:rFonts w:cs="Arial"/>
          <w:szCs w:val="24"/>
        </w:rPr>
        <w:t>)</w:t>
      </w:r>
      <w:r w:rsidR="0023363F" w:rsidRPr="001936DE">
        <w:rPr>
          <w:rFonts w:cs="Arial"/>
          <w:szCs w:val="24"/>
        </w:rPr>
        <w:t>. The</w:t>
      </w:r>
      <w:r w:rsidRPr="001936DE">
        <w:rPr>
          <w:rFonts w:cs="Arial"/>
          <w:szCs w:val="24"/>
        </w:rPr>
        <w:t xml:space="preserve"> </w:t>
      </w:r>
      <w:r w:rsidR="0023363F" w:rsidRPr="001936DE">
        <w:rPr>
          <w:rFonts w:cs="Arial"/>
          <w:szCs w:val="24"/>
        </w:rPr>
        <w:t>microcentrifuge tube</w:t>
      </w:r>
      <w:r w:rsidRPr="001936DE">
        <w:rPr>
          <w:rFonts w:cs="Arial"/>
          <w:szCs w:val="24"/>
        </w:rPr>
        <w:t xml:space="preserve"> was then inverted by hand </w:t>
      </w:r>
      <w:r w:rsidR="0023363F" w:rsidRPr="001936DE">
        <w:rPr>
          <w:rFonts w:cs="Arial"/>
          <w:szCs w:val="24"/>
        </w:rPr>
        <w:t>several</w:t>
      </w:r>
      <w:r w:rsidRPr="001936DE">
        <w:rPr>
          <w:rFonts w:cs="Arial"/>
          <w:szCs w:val="24"/>
        </w:rPr>
        <w:t xml:space="preserve"> times. </w:t>
      </w:r>
      <w:r w:rsidR="00BA2A64">
        <w:rPr>
          <w:rFonts w:cs="Arial"/>
          <w:szCs w:val="24"/>
        </w:rPr>
        <w:t>Each tube</w:t>
      </w:r>
      <w:r w:rsidRPr="001936DE">
        <w:rPr>
          <w:rFonts w:cs="Arial"/>
          <w:szCs w:val="24"/>
        </w:rPr>
        <w:t xml:space="preserve"> was </w:t>
      </w:r>
      <w:r w:rsidR="00BA2A64">
        <w:rPr>
          <w:rFonts w:cs="Arial"/>
          <w:szCs w:val="24"/>
        </w:rPr>
        <w:t xml:space="preserve">then </w:t>
      </w:r>
      <w:r w:rsidRPr="001936DE">
        <w:rPr>
          <w:rFonts w:cs="Arial"/>
          <w:szCs w:val="24"/>
        </w:rPr>
        <w:t>placed in the</w:t>
      </w:r>
      <w:r w:rsidR="0023363F" w:rsidRPr="001936DE">
        <w:rPr>
          <w:rFonts w:cs="Arial"/>
          <w:szCs w:val="24"/>
        </w:rPr>
        <w:t xml:space="preserve"> </w:t>
      </w:r>
      <w:r w:rsidR="004D3268" w:rsidRPr="001936DE">
        <w:rPr>
          <w:rFonts w:cs="Arial"/>
          <w:szCs w:val="24"/>
        </w:rPr>
        <w:t>centrifuge for 14,000 x g for 5</w:t>
      </w:r>
      <w:r w:rsidRPr="001936DE">
        <w:rPr>
          <w:rFonts w:cs="Arial"/>
          <w:szCs w:val="24"/>
        </w:rPr>
        <w:t xml:space="preserve"> minutes and the supernatant transferred to a 15</w:t>
      </w:r>
      <w:r w:rsidR="0023363F" w:rsidRPr="001936DE">
        <w:rPr>
          <w:rFonts w:cs="Arial"/>
          <w:szCs w:val="24"/>
        </w:rPr>
        <w:t xml:space="preserve"> </w:t>
      </w:r>
      <w:r w:rsidRPr="001936DE">
        <w:rPr>
          <w:rFonts w:cs="Arial"/>
          <w:szCs w:val="24"/>
        </w:rPr>
        <w:t>ml tube</w:t>
      </w:r>
      <w:r w:rsidR="004D3268" w:rsidRPr="001936DE">
        <w:rPr>
          <w:rFonts w:cs="Arial"/>
          <w:szCs w:val="24"/>
        </w:rPr>
        <w:t xml:space="preserve"> with </w:t>
      </w:r>
      <w:r w:rsidR="00FC6C5A" w:rsidRPr="001936DE">
        <w:rPr>
          <w:rFonts w:cs="Arial"/>
          <w:szCs w:val="24"/>
        </w:rPr>
        <w:t>1.0</w:t>
      </w:r>
      <w:r w:rsidR="00BA2A64">
        <w:rPr>
          <w:rFonts w:cs="Arial"/>
          <w:szCs w:val="24"/>
        </w:rPr>
        <w:t xml:space="preserve"> </w:t>
      </w:r>
      <w:r w:rsidR="00FC6C5A" w:rsidRPr="001936DE">
        <w:rPr>
          <w:rFonts w:cs="Arial"/>
          <w:szCs w:val="24"/>
        </w:rPr>
        <w:t xml:space="preserve">ml of binding matrix. </w:t>
      </w:r>
      <w:r w:rsidRPr="001936DE">
        <w:rPr>
          <w:rFonts w:cs="Arial"/>
          <w:szCs w:val="24"/>
        </w:rPr>
        <w:t xml:space="preserve">The </w:t>
      </w:r>
      <w:r w:rsidR="0023363F" w:rsidRPr="001936DE">
        <w:rPr>
          <w:rFonts w:cs="Arial"/>
          <w:szCs w:val="24"/>
        </w:rPr>
        <w:t xml:space="preserve">15 ml </w:t>
      </w:r>
      <w:r w:rsidRPr="001936DE">
        <w:rPr>
          <w:rFonts w:cs="Arial"/>
          <w:szCs w:val="24"/>
        </w:rPr>
        <w:t>tube</w:t>
      </w:r>
      <w:r w:rsidR="0023363F" w:rsidRPr="001936DE">
        <w:rPr>
          <w:rFonts w:cs="Arial"/>
          <w:szCs w:val="24"/>
        </w:rPr>
        <w:t>s were inverted by hand f</w:t>
      </w:r>
      <w:r w:rsidRPr="001936DE">
        <w:rPr>
          <w:rFonts w:cs="Arial"/>
          <w:szCs w:val="24"/>
        </w:rPr>
        <w:t xml:space="preserve">or 2 minutes to allow binding of DNA, </w:t>
      </w:r>
      <w:r w:rsidR="00884C31">
        <w:rPr>
          <w:rFonts w:cs="Arial"/>
          <w:szCs w:val="24"/>
        </w:rPr>
        <w:t>and</w:t>
      </w:r>
      <w:r w:rsidRPr="001936DE">
        <w:rPr>
          <w:rFonts w:cs="Arial"/>
          <w:szCs w:val="24"/>
        </w:rPr>
        <w:t xml:space="preserve"> placed in a rack for 3 minutes to allow </w:t>
      </w:r>
      <w:r w:rsidR="00F26B29" w:rsidRPr="001936DE">
        <w:rPr>
          <w:rFonts w:cs="Arial"/>
          <w:szCs w:val="24"/>
        </w:rPr>
        <w:t xml:space="preserve">for </w:t>
      </w:r>
      <w:r w:rsidRPr="001936DE">
        <w:rPr>
          <w:rFonts w:cs="Arial"/>
          <w:szCs w:val="24"/>
        </w:rPr>
        <w:t xml:space="preserve">the settling of silica. A total of </w:t>
      </w:r>
      <w:r w:rsidR="0023363F" w:rsidRPr="001936DE">
        <w:rPr>
          <w:rFonts w:cs="Arial"/>
          <w:szCs w:val="24"/>
        </w:rPr>
        <w:t>650</w:t>
      </w:r>
      <w:r w:rsidRPr="001936DE">
        <w:rPr>
          <w:rFonts w:cs="Arial"/>
          <w:szCs w:val="24"/>
        </w:rPr>
        <w:t>μL of supernatant was remove</w:t>
      </w:r>
      <w:r w:rsidR="00DA4E2B" w:rsidRPr="001936DE">
        <w:rPr>
          <w:rFonts w:cs="Arial"/>
          <w:szCs w:val="24"/>
        </w:rPr>
        <w:t xml:space="preserve">d and discarded. Next, </w:t>
      </w:r>
      <w:r w:rsidR="0007057A" w:rsidRPr="001936DE">
        <w:rPr>
          <w:rFonts w:cs="Arial"/>
          <w:szCs w:val="24"/>
        </w:rPr>
        <w:t xml:space="preserve">the </w:t>
      </w:r>
      <w:r w:rsidR="0007057A" w:rsidRPr="001936DE">
        <w:rPr>
          <w:rFonts w:cs="Arial"/>
          <w:szCs w:val="24"/>
        </w:rPr>
        <w:lastRenderedPageBreak/>
        <w:t xml:space="preserve">remaining mixture was shaken and </w:t>
      </w:r>
      <w:r w:rsidR="00DA4E2B" w:rsidRPr="001936DE">
        <w:rPr>
          <w:rFonts w:cs="Arial"/>
          <w:szCs w:val="24"/>
        </w:rPr>
        <w:t>65</w:t>
      </w:r>
      <w:r w:rsidR="0007057A" w:rsidRPr="001936DE">
        <w:rPr>
          <w:rFonts w:cs="Arial"/>
          <w:szCs w:val="24"/>
        </w:rPr>
        <w:t>0</w:t>
      </w:r>
      <w:r w:rsidRPr="001936DE">
        <w:rPr>
          <w:rFonts w:cs="Arial"/>
          <w:szCs w:val="24"/>
        </w:rPr>
        <w:t xml:space="preserve">μL </w:t>
      </w:r>
      <w:r w:rsidR="0007057A" w:rsidRPr="001936DE">
        <w:rPr>
          <w:rFonts w:cs="Arial"/>
          <w:szCs w:val="24"/>
        </w:rPr>
        <w:t>t</w:t>
      </w:r>
      <w:r w:rsidR="00DA4E2B" w:rsidRPr="001936DE">
        <w:rPr>
          <w:rFonts w:cs="Arial"/>
          <w:szCs w:val="24"/>
        </w:rPr>
        <w:t>ransferred to a SPIN</w:t>
      </w:r>
      <w:r w:rsidRPr="001936DE">
        <w:rPr>
          <w:rFonts w:cs="Arial"/>
          <w:szCs w:val="24"/>
        </w:rPr>
        <w:t xml:space="preserve"> ™ Filter</w:t>
      </w:r>
      <w:r w:rsidR="00884C31">
        <w:rPr>
          <w:rFonts w:cs="Arial"/>
          <w:szCs w:val="24"/>
        </w:rPr>
        <w:t xml:space="preserve"> (MP Biomedical, Santa Anna, </w:t>
      </w:r>
      <w:r w:rsidR="00F414C4">
        <w:rPr>
          <w:rFonts w:cs="Arial"/>
          <w:szCs w:val="24"/>
        </w:rPr>
        <w:t>CA</w:t>
      </w:r>
      <w:r w:rsidR="00884C31">
        <w:rPr>
          <w:rFonts w:cs="Arial"/>
          <w:szCs w:val="24"/>
        </w:rPr>
        <w:t>)</w:t>
      </w:r>
      <w:r w:rsidRPr="001936DE">
        <w:rPr>
          <w:rFonts w:cs="Arial"/>
          <w:szCs w:val="24"/>
        </w:rPr>
        <w:t xml:space="preserve"> and centrifug</w:t>
      </w:r>
      <w:r w:rsidR="00884C31">
        <w:rPr>
          <w:rFonts w:cs="Arial"/>
          <w:szCs w:val="24"/>
        </w:rPr>
        <w:t>ed at 14,000 x g for 1 minute.</w:t>
      </w:r>
      <w:r w:rsidR="007725E3" w:rsidRPr="001936DE">
        <w:rPr>
          <w:rFonts w:cs="Arial"/>
          <w:szCs w:val="24"/>
        </w:rPr>
        <w:t xml:space="preserve"> </w:t>
      </w:r>
      <w:r w:rsidR="00884C31">
        <w:rPr>
          <w:rFonts w:cs="Arial"/>
          <w:szCs w:val="24"/>
        </w:rPr>
        <w:t>T</w:t>
      </w:r>
      <w:r w:rsidRPr="001936DE">
        <w:rPr>
          <w:rFonts w:cs="Arial"/>
          <w:szCs w:val="24"/>
        </w:rPr>
        <w:t xml:space="preserve">he </w:t>
      </w:r>
      <w:r w:rsidR="007D7D4D" w:rsidRPr="001936DE">
        <w:rPr>
          <w:rFonts w:cs="Arial"/>
          <w:szCs w:val="24"/>
        </w:rPr>
        <w:t xml:space="preserve">catch tube was then emptied </w:t>
      </w:r>
      <w:r w:rsidRPr="001936DE">
        <w:rPr>
          <w:rFonts w:cs="Arial"/>
          <w:szCs w:val="24"/>
        </w:rPr>
        <w:t xml:space="preserve">and the </w:t>
      </w:r>
      <w:r w:rsidR="00DA4E2B" w:rsidRPr="001936DE">
        <w:rPr>
          <w:rFonts w:cs="Arial"/>
          <w:szCs w:val="24"/>
        </w:rPr>
        <w:t xml:space="preserve">remaining supernatant </w:t>
      </w:r>
      <w:r w:rsidR="007725E3" w:rsidRPr="001936DE">
        <w:rPr>
          <w:rFonts w:cs="Arial"/>
          <w:szCs w:val="24"/>
        </w:rPr>
        <w:t xml:space="preserve">added </w:t>
      </w:r>
      <w:r w:rsidR="00DA4E2B" w:rsidRPr="001936DE">
        <w:rPr>
          <w:rFonts w:cs="Arial"/>
          <w:szCs w:val="24"/>
        </w:rPr>
        <w:t xml:space="preserve">and centrifuged again </w:t>
      </w:r>
      <w:r w:rsidR="007D7D4D" w:rsidRPr="001936DE">
        <w:rPr>
          <w:rFonts w:cs="Arial"/>
          <w:szCs w:val="24"/>
        </w:rPr>
        <w:t>at</w:t>
      </w:r>
      <w:r w:rsidR="00DA4E2B" w:rsidRPr="001936DE">
        <w:rPr>
          <w:rFonts w:cs="Arial"/>
          <w:szCs w:val="24"/>
        </w:rPr>
        <w:t xml:space="preserve"> 14,000 x g for 1 minute. </w:t>
      </w:r>
      <w:r w:rsidR="00F26B29" w:rsidRPr="001936DE">
        <w:rPr>
          <w:rFonts w:cs="Arial"/>
          <w:szCs w:val="24"/>
        </w:rPr>
        <w:t xml:space="preserve">Then </w:t>
      </w:r>
      <w:r w:rsidRPr="001936DE">
        <w:rPr>
          <w:rFonts w:cs="Arial"/>
          <w:szCs w:val="24"/>
        </w:rPr>
        <w:t xml:space="preserve">500 </w:t>
      </w:r>
      <w:proofErr w:type="spellStart"/>
      <w:r w:rsidRPr="001936DE">
        <w:rPr>
          <w:rFonts w:cs="Arial"/>
          <w:szCs w:val="24"/>
        </w:rPr>
        <w:t>μL</w:t>
      </w:r>
      <w:proofErr w:type="spellEnd"/>
      <w:r w:rsidRPr="001936DE">
        <w:rPr>
          <w:rFonts w:cs="Arial"/>
          <w:szCs w:val="24"/>
        </w:rPr>
        <w:t xml:space="preserve"> of SEWS-M was </w:t>
      </w:r>
      <w:r w:rsidR="00095FCC" w:rsidRPr="001936DE">
        <w:rPr>
          <w:rFonts w:cs="Arial"/>
          <w:szCs w:val="24"/>
        </w:rPr>
        <w:t xml:space="preserve">added to </w:t>
      </w:r>
      <w:proofErr w:type="spellStart"/>
      <w:r w:rsidR="00095FCC" w:rsidRPr="001936DE">
        <w:rPr>
          <w:rFonts w:cs="Arial"/>
          <w:szCs w:val="24"/>
        </w:rPr>
        <w:t>resuspend</w:t>
      </w:r>
      <w:proofErr w:type="spellEnd"/>
      <w:r w:rsidRPr="001936DE">
        <w:rPr>
          <w:rFonts w:cs="Arial"/>
          <w:szCs w:val="24"/>
        </w:rPr>
        <w:t xml:space="preserve"> the pellet</w:t>
      </w:r>
      <w:r w:rsidR="00F26B29" w:rsidRPr="001936DE">
        <w:rPr>
          <w:rFonts w:cs="Arial"/>
          <w:szCs w:val="24"/>
        </w:rPr>
        <w:t xml:space="preserve"> in the SPIN Filter</w:t>
      </w:r>
      <w:r w:rsidRPr="001936DE">
        <w:rPr>
          <w:rFonts w:cs="Arial"/>
          <w:szCs w:val="24"/>
        </w:rPr>
        <w:t>. The mixture was centrifuged at 14,000 x g for 1 minute and the catch tube emptied and replaced, and centrifuged at 14,000 x g for 2 minutes. The catch tube was discarded and replaced</w:t>
      </w:r>
      <w:r w:rsidR="00884C31">
        <w:rPr>
          <w:rFonts w:cs="Arial"/>
          <w:szCs w:val="24"/>
        </w:rPr>
        <w:t xml:space="preserve"> with a clean catch tube</w:t>
      </w:r>
      <w:r w:rsidRPr="001936DE">
        <w:rPr>
          <w:rFonts w:cs="Arial"/>
          <w:szCs w:val="24"/>
        </w:rPr>
        <w:t>. The SPIN ™ Filter w</w:t>
      </w:r>
      <w:r w:rsidR="00D52EF0" w:rsidRPr="001936DE">
        <w:rPr>
          <w:rFonts w:cs="Arial"/>
          <w:szCs w:val="24"/>
        </w:rPr>
        <w:t xml:space="preserve">as then </w:t>
      </w:r>
      <w:r w:rsidR="007725E3" w:rsidRPr="001936DE">
        <w:rPr>
          <w:rFonts w:cs="Arial"/>
          <w:szCs w:val="24"/>
        </w:rPr>
        <w:t>air dried for 7 minutes</w:t>
      </w:r>
      <w:r w:rsidRPr="001936DE">
        <w:rPr>
          <w:rFonts w:cs="Arial"/>
          <w:szCs w:val="24"/>
        </w:rPr>
        <w:t xml:space="preserve">. </w:t>
      </w:r>
      <w:r w:rsidR="00D52EF0" w:rsidRPr="001936DE">
        <w:rPr>
          <w:rFonts w:cs="Arial"/>
          <w:szCs w:val="24"/>
        </w:rPr>
        <w:t>Finally</w:t>
      </w:r>
      <w:r w:rsidR="00A46988">
        <w:rPr>
          <w:rFonts w:cs="Arial"/>
          <w:szCs w:val="24"/>
        </w:rPr>
        <w:t xml:space="preserve"> 50</w:t>
      </w:r>
      <w:r w:rsidR="004677CA">
        <w:rPr>
          <w:rFonts w:cs="Arial"/>
          <w:szCs w:val="24"/>
        </w:rPr>
        <w:t xml:space="preserve"> </w:t>
      </w:r>
      <w:proofErr w:type="spellStart"/>
      <w:r w:rsidRPr="001936DE">
        <w:rPr>
          <w:rFonts w:cs="Arial"/>
          <w:szCs w:val="24"/>
        </w:rPr>
        <w:t>μL</w:t>
      </w:r>
      <w:proofErr w:type="spellEnd"/>
      <w:r w:rsidRPr="001936DE">
        <w:rPr>
          <w:rFonts w:cs="Arial"/>
          <w:szCs w:val="24"/>
        </w:rPr>
        <w:t xml:space="preserve"> of DNase/</w:t>
      </w:r>
      <w:proofErr w:type="spellStart"/>
      <w:r w:rsidRPr="001936DE">
        <w:rPr>
          <w:rFonts w:cs="Arial"/>
          <w:szCs w:val="24"/>
        </w:rPr>
        <w:t>Pyrogen</w:t>
      </w:r>
      <w:proofErr w:type="spellEnd"/>
      <w:r w:rsidRPr="001936DE">
        <w:rPr>
          <w:rFonts w:cs="Arial"/>
          <w:szCs w:val="24"/>
        </w:rPr>
        <w:t xml:space="preserve">-Free Water (DES) </w:t>
      </w:r>
      <w:r w:rsidR="00D52EF0" w:rsidRPr="001936DE">
        <w:rPr>
          <w:rFonts w:cs="Arial"/>
          <w:szCs w:val="24"/>
        </w:rPr>
        <w:t xml:space="preserve">was added </w:t>
      </w:r>
      <w:r w:rsidRPr="001936DE">
        <w:rPr>
          <w:rFonts w:cs="Arial"/>
          <w:szCs w:val="24"/>
        </w:rPr>
        <w:t xml:space="preserve">and centrifuged at 14,000 x g for 1 minute. </w:t>
      </w:r>
      <w:r w:rsidR="00F26B29" w:rsidRPr="001936DE">
        <w:rPr>
          <w:rFonts w:cs="Arial"/>
          <w:szCs w:val="24"/>
        </w:rPr>
        <w:t>The final product was then either immediately cleaned an</w:t>
      </w:r>
      <w:r w:rsidR="0007057A" w:rsidRPr="001936DE">
        <w:rPr>
          <w:rFonts w:cs="Arial"/>
          <w:szCs w:val="24"/>
        </w:rPr>
        <w:t>d concentrated, or stored at</w:t>
      </w:r>
      <w:r w:rsidR="00F26B29" w:rsidRPr="001936DE">
        <w:rPr>
          <w:rFonts w:cs="Arial"/>
          <w:szCs w:val="24"/>
        </w:rPr>
        <w:t xml:space="preserve"> -80</w:t>
      </w:r>
      <w:r w:rsidR="0020668B" w:rsidRPr="001936DE">
        <w:rPr>
          <w:rFonts w:cs="Arial"/>
          <w:szCs w:val="24"/>
          <w:vertAlign w:val="superscript"/>
        </w:rPr>
        <w:t>o</w:t>
      </w:r>
      <w:r w:rsidR="00F26B29" w:rsidRPr="001936DE">
        <w:rPr>
          <w:rFonts w:cs="Arial"/>
          <w:szCs w:val="24"/>
        </w:rPr>
        <w:t xml:space="preserve"> C and cleaned later.</w:t>
      </w:r>
    </w:p>
    <w:p w:rsidR="00D105F4" w:rsidRPr="001936DE" w:rsidRDefault="00D105F4" w:rsidP="00C544B2">
      <w:pPr>
        <w:pStyle w:val="NoSpacing"/>
        <w:spacing w:line="480" w:lineRule="auto"/>
        <w:rPr>
          <w:rFonts w:cs="Arial"/>
          <w:szCs w:val="24"/>
        </w:rPr>
      </w:pPr>
    </w:p>
    <w:p w:rsidR="00C544B2" w:rsidRPr="001936DE" w:rsidRDefault="00D52EF0" w:rsidP="00C544B2">
      <w:pPr>
        <w:autoSpaceDE w:val="0"/>
        <w:autoSpaceDN w:val="0"/>
        <w:adjustRightInd w:val="0"/>
        <w:spacing w:after="0"/>
        <w:rPr>
          <w:rFonts w:cs="Arial"/>
          <w:szCs w:val="24"/>
        </w:rPr>
      </w:pPr>
      <w:r w:rsidRPr="001936DE">
        <w:rPr>
          <w:rFonts w:cs="Arial"/>
          <w:szCs w:val="24"/>
        </w:rPr>
        <w:t>Because of impurities in the DNA sample</w:t>
      </w:r>
      <w:r w:rsidR="00E13E61" w:rsidRPr="001936DE">
        <w:rPr>
          <w:rFonts w:cs="Arial"/>
          <w:szCs w:val="24"/>
        </w:rPr>
        <w:t>s</w:t>
      </w:r>
      <w:r w:rsidRPr="001936DE">
        <w:rPr>
          <w:rFonts w:cs="Arial"/>
          <w:szCs w:val="24"/>
        </w:rPr>
        <w:t xml:space="preserve"> it was </w:t>
      </w:r>
      <w:r w:rsidR="003729D3" w:rsidRPr="001936DE">
        <w:rPr>
          <w:rFonts w:cs="Arial"/>
          <w:szCs w:val="24"/>
        </w:rPr>
        <w:t>necessary</w:t>
      </w:r>
      <w:r w:rsidRPr="001936DE">
        <w:rPr>
          <w:rFonts w:cs="Arial"/>
          <w:szCs w:val="24"/>
        </w:rPr>
        <w:t xml:space="preserve"> to clean and concentrate </w:t>
      </w:r>
      <w:r w:rsidR="00884C31">
        <w:rPr>
          <w:rFonts w:cs="Arial"/>
          <w:szCs w:val="24"/>
        </w:rPr>
        <w:t>the DNA</w:t>
      </w:r>
      <w:r w:rsidR="00E13E61" w:rsidRPr="001936DE">
        <w:rPr>
          <w:rFonts w:cs="Arial"/>
          <w:szCs w:val="24"/>
        </w:rPr>
        <w:t xml:space="preserve"> to</w:t>
      </w:r>
      <w:r w:rsidR="00EE0CB4" w:rsidRPr="001936DE">
        <w:rPr>
          <w:rFonts w:cs="Arial"/>
          <w:szCs w:val="24"/>
        </w:rPr>
        <w:t xml:space="preserve"> limit PCR inhibition</w:t>
      </w:r>
      <w:r w:rsidRPr="001936DE">
        <w:rPr>
          <w:rFonts w:cs="Arial"/>
          <w:szCs w:val="24"/>
        </w:rPr>
        <w:t>. T</w:t>
      </w:r>
      <w:r w:rsidR="0007057A" w:rsidRPr="001936DE">
        <w:rPr>
          <w:rFonts w:cs="Arial"/>
          <w:szCs w:val="24"/>
        </w:rPr>
        <w:t>his</w:t>
      </w:r>
      <w:r w:rsidR="00C544B2" w:rsidRPr="001936DE">
        <w:rPr>
          <w:rFonts w:cs="Arial"/>
          <w:szCs w:val="24"/>
        </w:rPr>
        <w:t xml:space="preserve"> </w:t>
      </w:r>
      <w:r w:rsidR="0007057A" w:rsidRPr="001936DE">
        <w:rPr>
          <w:rFonts w:cs="Arial"/>
          <w:szCs w:val="24"/>
        </w:rPr>
        <w:t>was done</w:t>
      </w:r>
      <w:r w:rsidR="00C544B2" w:rsidRPr="001936DE">
        <w:rPr>
          <w:rFonts w:cs="Arial"/>
          <w:szCs w:val="24"/>
        </w:rPr>
        <w:t xml:space="preserve"> using a </w:t>
      </w:r>
      <w:proofErr w:type="spellStart"/>
      <w:r w:rsidR="0008657A" w:rsidRPr="001936DE">
        <w:rPr>
          <w:rFonts w:cs="Arial"/>
          <w:szCs w:val="24"/>
        </w:rPr>
        <w:t>Zymo</w:t>
      </w:r>
      <w:proofErr w:type="spellEnd"/>
      <w:r w:rsidR="0008657A" w:rsidRPr="001936DE">
        <w:rPr>
          <w:rFonts w:cs="Arial"/>
          <w:szCs w:val="24"/>
        </w:rPr>
        <w:t xml:space="preserve"> Research </w:t>
      </w:r>
      <w:r w:rsidR="00991F9A" w:rsidRPr="001936DE">
        <w:rPr>
          <w:rFonts w:cs="Arial"/>
          <w:szCs w:val="24"/>
        </w:rPr>
        <w:t>Genomic DNA Clean &amp; Concentrator</w:t>
      </w:r>
      <w:r w:rsidR="00147725" w:rsidRPr="001936DE">
        <w:rPr>
          <w:rFonts w:cs="Arial"/>
          <w:szCs w:val="24"/>
        </w:rPr>
        <w:t xml:space="preserve"> </w:t>
      </w:r>
      <w:r w:rsidR="00111F17" w:rsidRPr="001936DE">
        <w:rPr>
          <w:rFonts w:cs="Arial"/>
          <w:szCs w:val="24"/>
        </w:rPr>
        <w:t>kit</w:t>
      </w:r>
      <w:r w:rsidR="00884C31">
        <w:rPr>
          <w:rFonts w:cs="Arial"/>
          <w:szCs w:val="24"/>
        </w:rPr>
        <w:t xml:space="preserve"> (</w:t>
      </w:r>
      <w:proofErr w:type="spellStart"/>
      <w:r w:rsidR="00884C31">
        <w:rPr>
          <w:rFonts w:cs="Arial"/>
          <w:szCs w:val="24"/>
        </w:rPr>
        <w:t>Zymo</w:t>
      </w:r>
      <w:proofErr w:type="spellEnd"/>
      <w:r w:rsidR="00884C31">
        <w:rPr>
          <w:rFonts w:cs="Arial"/>
          <w:szCs w:val="24"/>
        </w:rPr>
        <w:t xml:space="preserve"> Research, Irvine, </w:t>
      </w:r>
      <w:r w:rsidR="00F414C4">
        <w:rPr>
          <w:rFonts w:cs="Arial"/>
          <w:szCs w:val="24"/>
        </w:rPr>
        <w:t>CA</w:t>
      </w:r>
      <w:r w:rsidR="00884C31">
        <w:rPr>
          <w:rFonts w:cs="Arial"/>
          <w:szCs w:val="24"/>
        </w:rPr>
        <w:t>)</w:t>
      </w:r>
      <w:r w:rsidR="00991F9A" w:rsidRPr="001936DE">
        <w:rPr>
          <w:rFonts w:cs="Arial"/>
          <w:szCs w:val="24"/>
        </w:rPr>
        <w:t xml:space="preserve">. </w:t>
      </w:r>
      <w:proofErr w:type="spellStart"/>
      <w:r w:rsidR="00991F9A" w:rsidRPr="001936DE">
        <w:rPr>
          <w:rFonts w:cs="Arial"/>
          <w:szCs w:val="24"/>
        </w:rPr>
        <w:t>ChIP</w:t>
      </w:r>
      <w:proofErr w:type="spellEnd"/>
      <w:r w:rsidR="00991F9A" w:rsidRPr="001936DE">
        <w:rPr>
          <w:rFonts w:cs="Arial"/>
          <w:szCs w:val="24"/>
        </w:rPr>
        <w:t xml:space="preserve"> DNA Binding Buffer was</w:t>
      </w:r>
      <w:r w:rsidR="00C544B2" w:rsidRPr="001936DE">
        <w:rPr>
          <w:rFonts w:cs="Arial"/>
          <w:szCs w:val="24"/>
        </w:rPr>
        <w:t xml:space="preserve"> added to the </w:t>
      </w:r>
      <w:r w:rsidR="00991F9A" w:rsidRPr="001936DE">
        <w:rPr>
          <w:rFonts w:cs="Arial"/>
          <w:szCs w:val="24"/>
        </w:rPr>
        <w:t xml:space="preserve">sample </w:t>
      </w:r>
      <w:r w:rsidR="00111F17" w:rsidRPr="001936DE">
        <w:rPr>
          <w:rFonts w:cs="Arial"/>
          <w:szCs w:val="24"/>
        </w:rPr>
        <w:t xml:space="preserve">in a microcentrifuge tube </w:t>
      </w:r>
      <w:r w:rsidR="00991F9A" w:rsidRPr="001936DE">
        <w:rPr>
          <w:rFonts w:cs="Arial"/>
          <w:szCs w:val="24"/>
        </w:rPr>
        <w:t xml:space="preserve">at a rate of 2:1 and mixed. </w:t>
      </w:r>
      <w:r w:rsidR="00C544B2" w:rsidRPr="001936DE">
        <w:rPr>
          <w:rFonts w:cs="Arial"/>
          <w:szCs w:val="24"/>
        </w:rPr>
        <w:t xml:space="preserve">The sample was then added to a </w:t>
      </w:r>
      <w:proofErr w:type="spellStart"/>
      <w:r w:rsidR="00991F9A" w:rsidRPr="001936DE">
        <w:rPr>
          <w:rFonts w:cs="Arial"/>
          <w:szCs w:val="24"/>
        </w:rPr>
        <w:t>Zymo</w:t>
      </w:r>
      <w:proofErr w:type="spellEnd"/>
      <w:r w:rsidR="00991F9A" w:rsidRPr="001936DE">
        <w:rPr>
          <w:rFonts w:cs="Arial"/>
          <w:szCs w:val="24"/>
        </w:rPr>
        <w:t>-Spin IC-XL Column in a collection tube and centrifuged for</w:t>
      </w:r>
      <w:r w:rsidR="00FC6C5A" w:rsidRPr="001936DE">
        <w:rPr>
          <w:rFonts w:cs="Arial"/>
          <w:szCs w:val="24"/>
        </w:rPr>
        <w:t xml:space="preserve"> 30 seconds and the flow through </w:t>
      </w:r>
      <w:r w:rsidR="00991F9A" w:rsidRPr="001936DE">
        <w:rPr>
          <w:rFonts w:cs="Arial"/>
          <w:szCs w:val="24"/>
        </w:rPr>
        <w:t>discarded.</w:t>
      </w:r>
      <w:r w:rsidR="00C544B2" w:rsidRPr="001936DE">
        <w:rPr>
          <w:rFonts w:cs="Arial"/>
          <w:szCs w:val="24"/>
        </w:rPr>
        <w:t xml:space="preserve"> Next </w:t>
      </w:r>
      <w:r w:rsidR="00991F9A" w:rsidRPr="001936DE">
        <w:rPr>
          <w:rFonts w:cs="Arial"/>
          <w:szCs w:val="24"/>
        </w:rPr>
        <w:t xml:space="preserve">200 </w:t>
      </w:r>
      <w:proofErr w:type="spellStart"/>
      <w:r w:rsidR="00991F9A" w:rsidRPr="001936DE">
        <w:rPr>
          <w:rFonts w:cs="Arial"/>
          <w:szCs w:val="24"/>
        </w:rPr>
        <w:t>μL</w:t>
      </w:r>
      <w:proofErr w:type="spellEnd"/>
      <w:r w:rsidR="00991F9A" w:rsidRPr="001936DE">
        <w:rPr>
          <w:rFonts w:cs="Arial"/>
          <w:szCs w:val="24"/>
        </w:rPr>
        <w:t xml:space="preserve"> </w:t>
      </w:r>
      <w:r w:rsidR="00C544B2" w:rsidRPr="001936DE">
        <w:rPr>
          <w:rFonts w:cs="Arial"/>
          <w:szCs w:val="24"/>
        </w:rPr>
        <w:t xml:space="preserve">of </w:t>
      </w:r>
      <w:r w:rsidR="00991F9A" w:rsidRPr="001936DE">
        <w:rPr>
          <w:rFonts w:cs="Arial"/>
          <w:szCs w:val="24"/>
        </w:rPr>
        <w:t>DNA Wash Buffer was added to the column and centrifuged for 1 minute. The flow through was discarded and</w:t>
      </w:r>
      <w:r w:rsidR="00111F17" w:rsidRPr="001936DE">
        <w:rPr>
          <w:rFonts w:cs="Arial"/>
          <w:szCs w:val="24"/>
        </w:rPr>
        <w:t xml:space="preserve"> the step repeated with 200 </w:t>
      </w:r>
      <w:proofErr w:type="spellStart"/>
      <w:r w:rsidR="00111F17" w:rsidRPr="001936DE">
        <w:rPr>
          <w:rFonts w:cs="Arial"/>
          <w:szCs w:val="24"/>
        </w:rPr>
        <w:t>μL</w:t>
      </w:r>
      <w:proofErr w:type="spellEnd"/>
      <w:r w:rsidR="00111F17" w:rsidRPr="001936DE">
        <w:rPr>
          <w:rFonts w:cs="Arial"/>
          <w:szCs w:val="24"/>
        </w:rPr>
        <w:t xml:space="preserve"> </w:t>
      </w:r>
      <w:r w:rsidR="00991F9A" w:rsidRPr="001936DE">
        <w:rPr>
          <w:rFonts w:cs="Arial"/>
          <w:szCs w:val="24"/>
        </w:rPr>
        <w:t xml:space="preserve">of DNA Wash Buffer. </w:t>
      </w:r>
      <w:r w:rsidR="00D7584B">
        <w:rPr>
          <w:rFonts w:cs="Arial"/>
          <w:szCs w:val="24"/>
        </w:rPr>
        <w:t>Last</w:t>
      </w:r>
      <w:r w:rsidR="00FC6C5A" w:rsidRPr="001936DE">
        <w:rPr>
          <w:rFonts w:cs="Arial"/>
          <w:szCs w:val="24"/>
        </w:rPr>
        <w:t>, t</w:t>
      </w:r>
      <w:r w:rsidR="0007057A" w:rsidRPr="001936DE">
        <w:rPr>
          <w:rFonts w:cs="Arial"/>
          <w:szCs w:val="24"/>
        </w:rPr>
        <w:t>he column matrix had 5</w:t>
      </w:r>
      <w:r w:rsidR="007725E3" w:rsidRPr="001936DE">
        <w:rPr>
          <w:rFonts w:cs="Arial"/>
          <w:szCs w:val="24"/>
        </w:rPr>
        <w:t>0</w:t>
      </w:r>
      <w:r w:rsidR="00147725" w:rsidRPr="001936DE">
        <w:rPr>
          <w:rFonts w:cs="Arial"/>
          <w:szCs w:val="24"/>
        </w:rPr>
        <w:t>μL</w:t>
      </w:r>
      <w:r w:rsidR="00D7584B">
        <w:rPr>
          <w:rFonts w:cs="Arial"/>
          <w:szCs w:val="24"/>
        </w:rPr>
        <w:t xml:space="preserve"> </w:t>
      </w:r>
      <w:r w:rsidR="00147725" w:rsidRPr="001936DE">
        <w:rPr>
          <w:rFonts w:cs="Arial"/>
          <w:szCs w:val="24"/>
        </w:rPr>
        <w:t xml:space="preserve">of HPLC water added and centrifuged for 30 seconds. The final product </w:t>
      </w:r>
      <w:r w:rsidR="00265679" w:rsidRPr="001936DE">
        <w:rPr>
          <w:rFonts w:cs="Arial"/>
          <w:szCs w:val="24"/>
        </w:rPr>
        <w:t>was quantified using a</w:t>
      </w:r>
      <w:r w:rsidR="00147725" w:rsidRPr="001936DE">
        <w:rPr>
          <w:rStyle w:val="Emphasis"/>
          <w:rFonts w:cs="Arial"/>
          <w:bCs/>
          <w:i w:val="0"/>
          <w:iCs w:val="0"/>
          <w:szCs w:val="24"/>
          <w:shd w:val="clear" w:color="auto" w:fill="FFFFFF"/>
        </w:rPr>
        <w:t xml:space="preserve"> </w:t>
      </w:r>
      <w:proofErr w:type="spellStart"/>
      <w:r w:rsidR="00147725" w:rsidRPr="001936DE">
        <w:rPr>
          <w:rStyle w:val="Emphasis"/>
          <w:rFonts w:cs="Arial"/>
          <w:bCs/>
          <w:i w:val="0"/>
          <w:iCs w:val="0"/>
          <w:szCs w:val="24"/>
          <w:shd w:val="clear" w:color="auto" w:fill="FFFFFF"/>
        </w:rPr>
        <w:t>NanoDrop</w:t>
      </w:r>
      <w:proofErr w:type="spellEnd"/>
      <w:r w:rsidR="00147725" w:rsidRPr="001936DE">
        <w:rPr>
          <w:rStyle w:val="Emphasis"/>
          <w:rFonts w:cs="Arial"/>
          <w:bCs/>
          <w:i w:val="0"/>
          <w:iCs w:val="0"/>
          <w:szCs w:val="24"/>
          <w:shd w:val="clear" w:color="auto" w:fill="FFFFFF"/>
        </w:rPr>
        <w:t xml:space="preserve"> </w:t>
      </w:r>
      <w:proofErr w:type="spellStart"/>
      <w:r w:rsidR="00147725" w:rsidRPr="001936DE">
        <w:rPr>
          <w:rStyle w:val="Emphasis"/>
          <w:rFonts w:cs="Arial"/>
          <w:bCs/>
          <w:i w:val="0"/>
          <w:iCs w:val="0"/>
          <w:szCs w:val="24"/>
          <w:shd w:val="clear" w:color="auto" w:fill="FFFFFF"/>
        </w:rPr>
        <w:t>Spectrophotmeter</w:t>
      </w:r>
      <w:proofErr w:type="spellEnd"/>
      <w:r w:rsidR="00D7584B">
        <w:rPr>
          <w:rStyle w:val="Emphasis"/>
          <w:rFonts w:cs="Arial"/>
          <w:bCs/>
          <w:i w:val="0"/>
          <w:iCs w:val="0"/>
          <w:szCs w:val="24"/>
          <w:shd w:val="clear" w:color="auto" w:fill="FFFFFF"/>
        </w:rPr>
        <w:t xml:space="preserve"> (Thermo Scientific, Waltham, </w:t>
      </w:r>
      <w:r w:rsidR="006A0AF3">
        <w:rPr>
          <w:rStyle w:val="Emphasis"/>
          <w:rFonts w:cs="Arial"/>
          <w:bCs/>
          <w:i w:val="0"/>
          <w:iCs w:val="0"/>
          <w:szCs w:val="24"/>
          <w:shd w:val="clear" w:color="auto" w:fill="FFFFFF"/>
        </w:rPr>
        <w:t>MA</w:t>
      </w:r>
      <w:r w:rsidR="00D7584B">
        <w:rPr>
          <w:rStyle w:val="Emphasis"/>
          <w:rFonts w:cs="Arial"/>
          <w:bCs/>
          <w:i w:val="0"/>
          <w:iCs w:val="0"/>
          <w:szCs w:val="24"/>
          <w:shd w:val="clear" w:color="auto" w:fill="FFFFFF"/>
        </w:rPr>
        <w:t>)</w:t>
      </w:r>
      <w:r w:rsidR="00147725" w:rsidRPr="001936DE">
        <w:rPr>
          <w:rStyle w:val="Emphasis"/>
          <w:rFonts w:cs="Arial"/>
          <w:bCs/>
          <w:i w:val="0"/>
          <w:iCs w:val="0"/>
          <w:szCs w:val="24"/>
          <w:shd w:val="clear" w:color="auto" w:fill="FFFFFF"/>
        </w:rPr>
        <w:t xml:space="preserve"> to obtain 260/280, 260/230, and ng/</w:t>
      </w:r>
      <w:proofErr w:type="spellStart"/>
      <w:r w:rsidR="00111F17" w:rsidRPr="001936DE">
        <w:rPr>
          <w:rFonts w:cs="Arial"/>
          <w:szCs w:val="24"/>
        </w:rPr>
        <w:t>μL</w:t>
      </w:r>
      <w:proofErr w:type="spellEnd"/>
      <w:r w:rsidR="00111F17" w:rsidRPr="001936DE">
        <w:rPr>
          <w:rFonts w:cs="Arial"/>
          <w:szCs w:val="24"/>
        </w:rPr>
        <w:t xml:space="preserve"> </w:t>
      </w:r>
      <w:r w:rsidR="00EE3908">
        <w:rPr>
          <w:rFonts w:cs="Arial"/>
          <w:szCs w:val="24"/>
        </w:rPr>
        <w:t>readings</w:t>
      </w:r>
      <w:r w:rsidR="00111F17" w:rsidRPr="001936DE">
        <w:rPr>
          <w:rFonts w:cs="Arial"/>
          <w:szCs w:val="24"/>
        </w:rPr>
        <w:t xml:space="preserve">. </w:t>
      </w:r>
      <w:r w:rsidR="00147725" w:rsidRPr="001936DE">
        <w:rPr>
          <w:rFonts w:cs="Arial"/>
          <w:szCs w:val="24"/>
        </w:rPr>
        <w:t>The</w:t>
      </w:r>
      <w:r w:rsidR="00C544B2" w:rsidRPr="001936DE">
        <w:rPr>
          <w:rFonts w:cs="Arial"/>
          <w:szCs w:val="24"/>
        </w:rPr>
        <w:t xml:space="preserve"> sample</w:t>
      </w:r>
      <w:r w:rsidR="00EE3908">
        <w:rPr>
          <w:rFonts w:cs="Arial"/>
          <w:szCs w:val="24"/>
        </w:rPr>
        <w:t>s</w:t>
      </w:r>
      <w:r w:rsidR="00C544B2" w:rsidRPr="001936DE">
        <w:rPr>
          <w:rFonts w:cs="Arial"/>
          <w:szCs w:val="24"/>
        </w:rPr>
        <w:t xml:space="preserve"> </w:t>
      </w:r>
      <w:r w:rsidR="00EE3908">
        <w:rPr>
          <w:rFonts w:cs="Arial"/>
          <w:szCs w:val="24"/>
        </w:rPr>
        <w:t>were</w:t>
      </w:r>
      <w:r w:rsidR="00C544B2" w:rsidRPr="001936DE">
        <w:rPr>
          <w:rFonts w:cs="Arial"/>
          <w:szCs w:val="24"/>
        </w:rPr>
        <w:t xml:space="preserve"> then stored at -80</w:t>
      </w:r>
      <w:r w:rsidR="00EE3908" w:rsidRPr="001936DE">
        <w:rPr>
          <w:rFonts w:cs="Arial"/>
          <w:szCs w:val="24"/>
          <w:vertAlign w:val="superscript"/>
        </w:rPr>
        <w:t>o</w:t>
      </w:r>
      <w:r w:rsidR="00C544B2" w:rsidRPr="001936DE">
        <w:rPr>
          <w:rFonts w:cs="Arial"/>
          <w:szCs w:val="24"/>
        </w:rPr>
        <w:t>C.</w:t>
      </w:r>
    </w:p>
    <w:p w:rsidR="00D105F4" w:rsidRPr="001936DE" w:rsidRDefault="00D105F4" w:rsidP="00C544B2">
      <w:pPr>
        <w:autoSpaceDE w:val="0"/>
        <w:autoSpaceDN w:val="0"/>
        <w:adjustRightInd w:val="0"/>
        <w:spacing w:after="0"/>
        <w:rPr>
          <w:rFonts w:cs="Arial"/>
          <w:szCs w:val="24"/>
        </w:rPr>
      </w:pPr>
    </w:p>
    <w:p w:rsidR="009A30BE" w:rsidRPr="009A30BE" w:rsidRDefault="00925301" w:rsidP="009A30BE">
      <w:pPr>
        <w:rPr>
          <w:rFonts w:eastAsia="Times New Roman" w:cs="Arial"/>
          <w:color w:val="000000"/>
          <w:szCs w:val="24"/>
        </w:rPr>
      </w:pPr>
      <w:r>
        <w:rPr>
          <w:rStyle w:val="Emphasis"/>
          <w:rFonts w:cs="Arial"/>
          <w:bCs/>
          <w:i w:val="0"/>
          <w:iCs w:val="0"/>
          <w:szCs w:val="24"/>
          <w:shd w:val="clear" w:color="auto" w:fill="FFFFFF"/>
        </w:rPr>
        <w:lastRenderedPageBreak/>
        <w:t>Two p</w:t>
      </w:r>
      <w:r w:rsidR="00147725" w:rsidRPr="001936DE">
        <w:rPr>
          <w:rStyle w:val="Emphasis"/>
          <w:rFonts w:cs="Arial"/>
          <w:bCs/>
          <w:i w:val="0"/>
          <w:iCs w:val="0"/>
          <w:szCs w:val="24"/>
          <w:shd w:val="clear" w:color="auto" w:fill="FFFFFF"/>
        </w:rPr>
        <w:t xml:space="preserve">reviously developed </w:t>
      </w:r>
      <w:r>
        <w:rPr>
          <w:rStyle w:val="Emphasis"/>
          <w:rFonts w:cs="Arial"/>
          <w:bCs/>
          <w:i w:val="0"/>
          <w:iCs w:val="0"/>
          <w:szCs w:val="24"/>
          <w:shd w:val="clear" w:color="auto" w:fill="FFFFFF"/>
        </w:rPr>
        <w:t xml:space="preserve">quantitative PCR </w:t>
      </w:r>
      <w:r w:rsidR="00147725" w:rsidRPr="001936DE">
        <w:rPr>
          <w:rStyle w:val="Emphasis"/>
          <w:rFonts w:cs="Arial"/>
          <w:bCs/>
          <w:i w:val="0"/>
          <w:iCs w:val="0"/>
          <w:szCs w:val="24"/>
          <w:shd w:val="clear" w:color="auto" w:fill="FFFFFF"/>
        </w:rPr>
        <w:t xml:space="preserve">assays </w:t>
      </w:r>
      <w:r w:rsidR="00265679" w:rsidRPr="001936DE">
        <w:rPr>
          <w:rStyle w:val="Emphasis"/>
          <w:rFonts w:cs="Arial"/>
          <w:bCs/>
          <w:i w:val="0"/>
          <w:iCs w:val="0"/>
          <w:szCs w:val="24"/>
          <w:shd w:val="clear" w:color="auto" w:fill="FFFFFF"/>
        </w:rPr>
        <w:t>were used to</w:t>
      </w:r>
      <w:r w:rsidR="00147725" w:rsidRPr="001936DE">
        <w:rPr>
          <w:rStyle w:val="Emphasis"/>
          <w:rFonts w:cs="Arial"/>
          <w:bCs/>
          <w:i w:val="0"/>
          <w:iCs w:val="0"/>
          <w:szCs w:val="24"/>
          <w:shd w:val="clear" w:color="auto" w:fill="FFFFFF"/>
        </w:rPr>
        <w:t xml:space="preserve"> target </w:t>
      </w:r>
      <w:r w:rsidR="00FC6C5A" w:rsidRPr="001936DE">
        <w:rPr>
          <w:rStyle w:val="Emphasis"/>
          <w:rFonts w:cs="Arial"/>
          <w:bCs/>
          <w:i w:val="0"/>
          <w:iCs w:val="0"/>
          <w:szCs w:val="24"/>
          <w:shd w:val="clear" w:color="auto" w:fill="FFFFFF"/>
        </w:rPr>
        <w:t xml:space="preserve">specific </w:t>
      </w:r>
      <w:r w:rsidR="00147725" w:rsidRPr="001936DE">
        <w:rPr>
          <w:rStyle w:val="Emphasis"/>
          <w:rFonts w:cs="Arial"/>
          <w:bCs/>
          <w:iCs w:val="0"/>
          <w:szCs w:val="24"/>
          <w:shd w:val="clear" w:color="auto" w:fill="FFFFFF"/>
        </w:rPr>
        <w:t>Bacteroides</w:t>
      </w:r>
      <w:r w:rsidR="00FC6C5A" w:rsidRPr="001936DE">
        <w:rPr>
          <w:rStyle w:val="Emphasis"/>
          <w:rFonts w:cs="Arial"/>
          <w:bCs/>
          <w:iCs w:val="0"/>
          <w:szCs w:val="24"/>
          <w:shd w:val="clear" w:color="auto" w:fill="FFFFFF"/>
        </w:rPr>
        <w:t xml:space="preserve"> </w:t>
      </w:r>
      <w:r w:rsidR="00FC6C5A" w:rsidRPr="001936DE">
        <w:rPr>
          <w:rStyle w:val="Emphasis"/>
          <w:rFonts w:cs="Arial"/>
          <w:bCs/>
          <w:i w:val="0"/>
          <w:iCs w:val="0"/>
          <w:szCs w:val="24"/>
          <w:shd w:val="clear" w:color="auto" w:fill="FFFFFF"/>
        </w:rPr>
        <w:t>gene sequences</w:t>
      </w:r>
      <w:r>
        <w:rPr>
          <w:rStyle w:val="Emphasis"/>
          <w:rFonts w:cs="Arial"/>
          <w:bCs/>
          <w:i w:val="0"/>
          <w:iCs w:val="0"/>
          <w:szCs w:val="24"/>
          <w:shd w:val="clear" w:color="auto" w:fill="FFFFFF"/>
        </w:rPr>
        <w:t>;</w:t>
      </w:r>
      <w:r w:rsidR="00111F17" w:rsidRPr="001936DE">
        <w:rPr>
          <w:rStyle w:val="Emphasis"/>
          <w:rFonts w:cs="Arial"/>
          <w:bCs/>
          <w:i w:val="0"/>
          <w:iCs w:val="0"/>
          <w:szCs w:val="24"/>
          <w:shd w:val="clear" w:color="auto" w:fill="FFFFFF"/>
        </w:rPr>
        <w:t xml:space="preserve"> </w:t>
      </w:r>
      <w:r>
        <w:rPr>
          <w:rStyle w:val="Emphasis"/>
          <w:rFonts w:cs="Arial"/>
          <w:bCs/>
          <w:i w:val="0"/>
          <w:iCs w:val="0"/>
          <w:szCs w:val="24"/>
          <w:shd w:val="clear" w:color="auto" w:fill="FFFFFF"/>
        </w:rPr>
        <w:t>a</w:t>
      </w:r>
      <w:r w:rsidR="00147725" w:rsidRPr="001936DE">
        <w:rPr>
          <w:rStyle w:val="Emphasis"/>
          <w:rFonts w:cs="Arial"/>
          <w:bCs/>
          <w:i w:val="0"/>
          <w:iCs w:val="0"/>
          <w:szCs w:val="24"/>
          <w:shd w:val="clear" w:color="auto" w:fill="FFFFFF"/>
        </w:rPr>
        <w:t xml:space="preserve">ll </w:t>
      </w:r>
      <w:r w:rsidR="00147725" w:rsidRPr="001936DE">
        <w:rPr>
          <w:rStyle w:val="Emphasis"/>
          <w:rFonts w:cs="Arial"/>
          <w:bCs/>
          <w:iCs w:val="0"/>
          <w:szCs w:val="24"/>
          <w:shd w:val="clear" w:color="auto" w:fill="FFFFFF"/>
        </w:rPr>
        <w:t>Bacteroides</w:t>
      </w:r>
      <w:r w:rsidR="00FC6C5A" w:rsidRPr="001936DE">
        <w:rPr>
          <w:rStyle w:val="Emphasis"/>
          <w:rFonts w:cs="Arial"/>
          <w:bCs/>
          <w:i w:val="0"/>
          <w:iCs w:val="0"/>
          <w:szCs w:val="24"/>
          <w:shd w:val="clear" w:color="auto" w:fill="FFFFFF"/>
        </w:rPr>
        <w:t xml:space="preserve"> species, AllBac</w:t>
      </w:r>
      <w:r w:rsidR="00147725" w:rsidRPr="001936DE">
        <w:rPr>
          <w:rStyle w:val="Emphasis"/>
          <w:rFonts w:cs="Arial"/>
          <w:bCs/>
          <w:i w:val="0"/>
          <w:iCs w:val="0"/>
          <w:szCs w:val="24"/>
          <w:shd w:val="clear" w:color="auto" w:fill="FFFFFF"/>
        </w:rPr>
        <w:t xml:space="preserve">, and the second </w:t>
      </w:r>
      <w:r w:rsidR="005928DF" w:rsidRPr="001936DE">
        <w:rPr>
          <w:rStyle w:val="Emphasis"/>
          <w:rFonts w:cs="Arial"/>
          <w:bCs/>
          <w:i w:val="0"/>
          <w:iCs w:val="0"/>
          <w:szCs w:val="24"/>
          <w:shd w:val="clear" w:color="auto" w:fill="FFFFFF"/>
        </w:rPr>
        <w:t xml:space="preserve">was </w:t>
      </w:r>
      <w:r w:rsidR="00147725" w:rsidRPr="001936DE">
        <w:rPr>
          <w:rStyle w:val="Emphasis"/>
          <w:rFonts w:cs="Arial"/>
          <w:bCs/>
          <w:i w:val="0"/>
          <w:iCs w:val="0"/>
          <w:szCs w:val="24"/>
          <w:shd w:val="clear" w:color="auto" w:fill="FFFFFF"/>
        </w:rPr>
        <w:t xml:space="preserve">bovine-associated </w:t>
      </w:r>
      <w:r w:rsidR="00FC6C5A" w:rsidRPr="001936DE">
        <w:rPr>
          <w:rStyle w:val="Emphasis"/>
          <w:rFonts w:cs="Arial"/>
          <w:bCs/>
          <w:iCs w:val="0"/>
          <w:szCs w:val="24"/>
          <w:shd w:val="clear" w:color="auto" w:fill="FFFFFF"/>
        </w:rPr>
        <w:t xml:space="preserve">Bacteroides, </w:t>
      </w:r>
      <w:r w:rsidR="00FC6C5A" w:rsidRPr="001936DE">
        <w:rPr>
          <w:rStyle w:val="Emphasis"/>
          <w:rFonts w:cs="Arial"/>
          <w:bCs/>
          <w:i w:val="0"/>
          <w:iCs w:val="0"/>
          <w:szCs w:val="24"/>
          <w:shd w:val="clear" w:color="auto" w:fill="FFFFFF"/>
        </w:rPr>
        <w:t xml:space="preserve">BoBac </w:t>
      </w:r>
      <w:r w:rsidR="00BE1D16" w:rsidRPr="001936DE">
        <w:rPr>
          <w:rStyle w:val="Emphasis"/>
          <w:rFonts w:cs="Arial"/>
          <w:bCs/>
          <w:i w:val="0"/>
          <w:iCs w:val="0"/>
          <w:szCs w:val="24"/>
          <w:shd w:val="clear" w:color="auto" w:fill="FFFFFF"/>
        </w:rPr>
        <w:t>(</w:t>
      </w:r>
      <w:r w:rsidR="00726AAA">
        <w:rPr>
          <w:rStyle w:val="Emphasis"/>
          <w:rFonts w:cs="Arial"/>
          <w:bCs/>
          <w:i w:val="0"/>
          <w:iCs w:val="0"/>
          <w:szCs w:val="24"/>
          <w:shd w:val="clear" w:color="auto" w:fill="FFFFFF"/>
        </w:rPr>
        <w:fldChar w:fldCharType="begin"/>
      </w:r>
      <w:r w:rsidR="00726AAA">
        <w:rPr>
          <w:rStyle w:val="Emphasis"/>
          <w:rFonts w:cs="Arial"/>
          <w:bCs/>
          <w:i w:val="0"/>
          <w:iCs w:val="0"/>
          <w:szCs w:val="24"/>
          <w:shd w:val="clear" w:color="auto" w:fill="FFFFFF"/>
        </w:rPr>
        <w:instrText xml:space="preserve"> REF _Ref394342798 \h </w:instrText>
      </w:r>
      <w:r w:rsidR="00726AAA">
        <w:rPr>
          <w:rStyle w:val="Emphasis"/>
          <w:rFonts w:cs="Arial"/>
          <w:bCs/>
          <w:i w:val="0"/>
          <w:iCs w:val="0"/>
          <w:szCs w:val="24"/>
          <w:shd w:val="clear" w:color="auto" w:fill="FFFFFF"/>
        </w:rPr>
      </w:r>
      <w:r w:rsidR="00726AAA">
        <w:rPr>
          <w:rStyle w:val="Emphasis"/>
          <w:rFonts w:cs="Arial"/>
          <w:bCs/>
          <w:i w:val="0"/>
          <w:iCs w:val="0"/>
          <w:szCs w:val="24"/>
          <w:shd w:val="clear" w:color="auto" w:fill="FFFFFF"/>
        </w:rPr>
        <w:fldChar w:fldCharType="separate"/>
      </w:r>
      <w:r w:rsidR="00893C7C">
        <w:t xml:space="preserve">Table </w:t>
      </w:r>
      <w:r w:rsidR="00893C7C">
        <w:rPr>
          <w:noProof/>
        </w:rPr>
        <w:t>4</w:t>
      </w:r>
      <w:r w:rsidR="00726AAA">
        <w:rPr>
          <w:rStyle w:val="Emphasis"/>
          <w:rFonts w:cs="Arial"/>
          <w:bCs/>
          <w:i w:val="0"/>
          <w:iCs w:val="0"/>
          <w:szCs w:val="24"/>
          <w:shd w:val="clear" w:color="auto" w:fill="FFFFFF"/>
        </w:rPr>
        <w:fldChar w:fldCharType="end"/>
      </w:r>
      <w:r w:rsidR="00BE1D16" w:rsidRPr="001936DE">
        <w:rPr>
          <w:rStyle w:val="Emphasis"/>
          <w:rFonts w:cs="Arial"/>
          <w:bCs/>
          <w:i w:val="0"/>
          <w:iCs w:val="0"/>
          <w:szCs w:val="24"/>
          <w:shd w:val="clear" w:color="auto" w:fill="FFFFFF"/>
        </w:rPr>
        <w:t>)</w:t>
      </w:r>
      <w:r w:rsidR="005C30A1">
        <w:rPr>
          <w:rStyle w:val="Emphasis"/>
          <w:rFonts w:cs="Arial"/>
          <w:bCs/>
          <w:i w:val="0"/>
          <w:iCs w:val="0"/>
          <w:szCs w:val="24"/>
          <w:shd w:val="clear" w:color="auto" w:fill="FFFFFF"/>
        </w:rPr>
        <w:t xml:space="preserve"> </w:t>
      </w:r>
      <w:r>
        <w:rPr>
          <w:rStyle w:val="Emphasis"/>
          <w:rFonts w:cs="Arial"/>
          <w:bCs/>
          <w:i w:val="0"/>
          <w:iCs w:val="0"/>
          <w:szCs w:val="24"/>
          <w:shd w:val="clear" w:color="auto" w:fill="FFFFFF"/>
        </w:rPr>
        <w:t>(</w:t>
      </w:r>
      <w:r w:rsidR="005C30A1">
        <w:rPr>
          <w:rStyle w:val="Emphasis"/>
          <w:rFonts w:cs="Arial"/>
          <w:bCs/>
          <w:i w:val="0"/>
          <w:iCs w:val="0"/>
          <w:szCs w:val="24"/>
          <w:shd w:val="clear" w:color="auto" w:fill="FFFFFF"/>
        </w:rPr>
        <w:t>Layton, 2006</w:t>
      </w:r>
      <w:r>
        <w:rPr>
          <w:rStyle w:val="Emphasis"/>
          <w:rFonts w:cs="Arial"/>
          <w:bCs/>
          <w:i w:val="0"/>
          <w:iCs w:val="0"/>
          <w:szCs w:val="24"/>
          <w:shd w:val="clear" w:color="auto" w:fill="FFFFFF"/>
        </w:rPr>
        <w:t>)</w:t>
      </w:r>
      <w:r w:rsidR="00147725" w:rsidRPr="001936DE">
        <w:rPr>
          <w:rStyle w:val="Emphasis"/>
          <w:rFonts w:cs="Arial"/>
          <w:bCs/>
          <w:i w:val="0"/>
          <w:iCs w:val="0"/>
          <w:szCs w:val="24"/>
          <w:shd w:val="clear" w:color="auto" w:fill="FFFFFF"/>
        </w:rPr>
        <w:t xml:space="preserve">. </w:t>
      </w:r>
      <w:r>
        <w:rPr>
          <w:rStyle w:val="Emphasis"/>
          <w:rFonts w:cs="Arial"/>
          <w:bCs/>
          <w:i w:val="0"/>
          <w:iCs w:val="0"/>
          <w:szCs w:val="24"/>
          <w:shd w:val="clear" w:color="auto" w:fill="FFFFFF"/>
        </w:rPr>
        <w:t xml:space="preserve">For </w:t>
      </w:r>
      <w:r w:rsidR="005C30A1">
        <w:rPr>
          <w:rStyle w:val="Emphasis"/>
          <w:rFonts w:cs="Arial"/>
          <w:bCs/>
          <w:i w:val="0"/>
          <w:iCs w:val="0"/>
          <w:szCs w:val="24"/>
          <w:shd w:val="clear" w:color="auto" w:fill="FFFFFF"/>
        </w:rPr>
        <w:t>each</w:t>
      </w:r>
      <w:r w:rsidR="00CA6424" w:rsidRPr="001936DE">
        <w:rPr>
          <w:rStyle w:val="Emphasis"/>
          <w:rFonts w:cs="Arial"/>
          <w:bCs/>
          <w:i w:val="0"/>
          <w:iCs w:val="0"/>
          <w:szCs w:val="24"/>
          <w:shd w:val="clear" w:color="auto" w:fill="FFFFFF"/>
        </w:rPr>
        <w:t xml:space="preserve"> </w:t>
      </w:r>
      <w:r w:rsidR="00EE3908">
        <w:rPr>
          <w:rFonts w:cs="Arial"/>
          <w:szCs w:val="24"/>
        </w:rPr>
        <w:t>real time-</w:t>
      </w:r>
      <w:r>
        <w:rPr>
          <w:rFonts w:cs="Arial"/>
          <w:szCs w:val="24"/>
        </w:rPr>
        <w:t>PCR</w:t>
      </w:r>
      <w:r w:rsidR="00F956F6" w:rsidRPr="001936DE">
        <w:rPr>
          <w:rStyle w:val="Emphasis"/>
          <w:rFonts w:cs="Arial"/>
          <w:bCs/>
          <w:i w:val="0"/>
          <w:iCs w:val="0"/>
          <w:szCs w:val="24"/>
          <w:shd w:val="clear" w:color="auto" w:fill="FFFFFF"/>
        </w:rPr>
        <w:t xml:space="preserve"> run each well </w:t>
      </w:r>
      <w:r w:rsidR="00FC6C5A" w:rsidRPr="001936DE">
        <w:rPr>
          <w:rStyle w:val="Emphasis"/>
          <w:rFonts w:cs="Arial"/>
          <w:bCs/>
          <w:i w:val="0"/>
          <w:iCs w:val="0"/>
          <w:szCs w:val="24"/>
          <w:shd w:val="clear" w:color="auto" w:fill="FFFFFF"/>
        </w:rPr>
        <w:t xml:space="preserve">of the plate </w:t>
      </w:r>
      <w:r w:rsidR="00F956F6" w:rsidRPr="001936DE">
        <w:rPr>
          <w:rStyle w:val="Emphasis"/>
          <w:rFonts w:cs="Arial"/>
          <w:bCs/>
          <w:i w:val="0"/>
          <w:iCs w:val="0"/>
          <w:szCs w:val="24"/>
          <w:shd w:val="clear" w:color="auto" w:fill="FFFFFF"/>
        </w:rPr>
        <w:t>contained 12.5</w:t>
      </w:r>
      <w:r w:rsidR="004677CA">
        <w:rPr>
          <w:rStyle w:val="Emphasis"/>
          <w:rFonts w:cs="Arial"/>
          <w:bCs/>
          <w:i w:val="0"/>
          <w:iCs w:val="0"/>
          <w:szCs w:val="24"/>
          <w:shd w:val="clear" w:color="auto" w:fill="FFFFFF"/>
        </w:rPr>
        <w:t xml:space="preserve"> </w:t>
      </w:r>
      <w:proofErr w:type="spellStart"/>
      <w:r w:rsidR="00CA6424" w:rsidRPr="001936DE">
        <w:rPr>
          <w:rFonts w:cs="Arial"/>
          <w:szCs w:val="24"/>
        </w:rPr>
        <w:t>μL</w:t>
      </w:r>
      <w:proofErr w:type="spellEnd"/>
      <w:r w:rsidR="0007057A" w:rsidRPr="001936DE">
        <w:rPr>
          <w:rFonts w:cs="Arial"/>
          <w:szCs w:val="24"/>
        </w:rPr>
        <w:t xml:space="preserve"> of </w:t>
      </w:r>
      <w:r w:rsidR="00CA6424" w:rsidRPr="001936DE">
        <w:rPr>
          <w:rFonts w:cs="Arial"/>
          <w:szCs w:val="24"/>
        </w:rPr>
        <w:t>Absolute Blue Master Mix</w:t>
      </w:r>
      <w:r w:rsidR="00F956F6" w:rsidRPr="001936DE">
        <w:rPr>
          <w:rFonts w:cs="Arial"/>
          <w:szCs w:val="24"/>
        </w:rPr>
        <w:t>, 0.75</w:t>
      </w:r>
      <w:r w:rsidR="004677CA">
        <w:rPr>
          <w:rFonts w:cs="Arial"/>
          <w:szCs w:val="24"/>
        </w:rPr>
        <w:t xml:space="preserve"> </w:t>
      </w:r>
      <w:proofErr w:type="spellStart"/>
      <w:r w:rsidR="00CA6424" w:rsidRPr="001936DE">
        <w:rPr>
          <w:rFonts w:cs="Arial"/>
          <w:szCs w:val="24"/>
        </w:rPr>
        <w:t>μL</w:t>
      </w:r>
      <w:proofErr w:type="spellEnd"/>
      <w:r w:rsidR="00FC6C5A" w:rsidRPr="001936DE">
        <w:rPr>
          <w:rFonts w:cs="Arial"/>
          <w:szCs w:val="24"/>
        </w:rPr>
        <w:t xml:space="preserve"> of the</w:t>
      </w:r>
      <w:r w:rsidR="00F956F6" w:rsidRPr="001936DE">
        <w:rPr>
          <w:rFonts w:cs="Arial"/>
          <w:szCs w:val="24"/>
        </w:rPr>
        <w:t xml:space="preserve"> forward primer, 0.7</w:t>
      </w:r>
      <w:r w:rsidR="00FC6C5A" w:rsidRPr="001936DE">
        <w:rPr>
          <w:rFonts w:cs="Arial"/>
          <w:szCs w:val="24"/>
        </w:rPr>
        <w:t>5</w:t>
      </w:r>
      <w:r w:rsidR="004677CA">
        <w:rPr>
          <w:rFonts w:cs="Arial"/>
          <w:szCs w:val="24"/>
        </w:rPr>
        <w:t xml:space="preserve"> </w:t>
      </w:r>
      <w:proofErr w:type="spellStart"/>
      <w:r w:rsidR="00CA6424" w:rsidRPr="001936DE">
        <w:rPr>
          <w:rFonts w:cs="Arial"/>
          <w:szCs w:val="24"/>
        </w:rPr>
        <w:t>μL</w:t>
      </w:r>
      <w:proofErr w:type="spellEnd"/>
      <w:r w:rsidR="00F956F6" w:rsidRPr="001936DE">
        <w:rPr>
          <w:rFonts w:cs="Arial"/>
          <w:szCs w:val="24"/>
        </w:rPr>
        <w:t xml:space="preserve"> of the reverse primer, 0.50</w:t>
      </w:r>
      <w:r w:rsidR="004677CA">
        <w:rPr>
          <w:rFonts w:cs="Arial"/>
          <w:szCs w:val="24"/>
        </w:rPr>
        <w:t xml:space="preserve"> </w:t>
      </w:r>
      <w:proofErr w:type="spellStart"/>
      <w:r w:rsidR="00CA6424" w:rsidRPr="001936DE">
        <w:rPr>
          <w:rFonts w:cs="Arial"/>
          <w:szCs w:val="24"/>
        </w:rPr>
        <w:t>μL</w:t>
      </w:r>
      <w:proofErr w:type="spellEnd"/>
      <w:r w:rsidR="00CA6424" w:rsidRPr="001936DE">
        <w:rPr>
          <w:rFonts w:cs="Arial"/>
          <w:szCs w:val="24"/>
        </w:rPr>
        <w:t xml:space="preserve"> of the fluorescent probe, </w:t>
      </w:r>
      <w:r w:rsidR="00F956F6" w:rsidRPr="001936DE">
        <w:rPr>
          <w:rFonts w:cs="Arial"/>
          <w:szCs w:val="24"/>
        </w:rPr>
        <w:t>10.0</w:t>
      </w:r>
      <w:r w:rsidR="004677CA">
        <w:rPr>
          <w:rFonts w:cs="Arial"/>
          <w:szCs w:val="24"/>
        </w:rPr>
        <w:t xml:space="preserve"> </w:t>
      </w:r>
      <w:proofErr w:type="spellStart"/>
      <w:r w:rsidR="00CA6424" w:rsidRPr="001936DE">
        <w:rPr>
          <w:rFonts w:cs="Arial"/>
          <w:szCs w:val="24"/>
        </w:rPr>
        <w:t>μL</w:t>
      </w:r>
      <w:proofErr w:type="spellEnd"/>
      <w:r w:rsidR="00CA6424" w:rsidRPr="001936DE">
        <w:rPr>
          <w:rFonts w:cs="Arial"/>
          <w:szCs w:val="24"/>
        </w:rPr>
        <w:t xml:space="preserve"> of HPLC water</w:t>
      </w:r>
      <w:r w:rsidR="00F956F6" w:rsidRPr="001936DE">
        <w:rPr>
          <w:rFonts w:cs="Arial"/>
          <w:szCs w:val="24"/>
        </w:rPr>
        <w:t>, and 2.5</w:t>
      </w:r>
      <w:r w:rsidR="004677CA">
        <w:rPr>
          <w:rFonts w:cs="Arial"/>
          <w:szCs w:val="24"/>
        </w:rPr>
        <w:t xml:space="preserve"> </w:t>
      </w:r>
      <w:proofErr w:type="spellStart"/>
      <w:r w:rsidR="00F956F6" w:rsidRPr="001936DE">
        <w:rPr>
          <w:rFonts w:cs="Arial"/>
          <w:szCs w:val="24"/>
        </w:rPr>
        <w:t>μL</w:t>
      </w:r>
      <w:proofErr w:type="spellEnd"/>
      <w:r w:rsidR="00CA6424" w:rsidRPr="001936DE">
        <w:rPr>
          <w:rFonts w:cs="Arial"/>
          <w:szCs w:val="24"/>
        </w:rPr>
        <w:t xml:space="preserve"> </w:t>
      </w:r>
      <w:r w:rsidR="00F956F6" w:rsidRPr="001936DE">
        <w:rPr>
          <w:rFonts w:cs="Arial"/>
          <w:szCs w:val="24"/>
        </w:rPr>
        <w:t>of each sample</w:t>
      </w:r>
      <w:r w:rsidR="000A062B" w:rsidRPr="001936DE">
        <w:rPr>
          <w:rFonts w:cs="Arial"/>
          <w:szCs w:val="24"/>
        </w:rPr>
        <w:t xml:space="preserve"> to be analyzed</w:t>
      </w:r>
      <w:r w:rsidR="00CA6424" w:rsidRPr="001936DE">
        <w:rPr>
          <w:rFonts w:cs="Arial"/>
          <w:szCs w:val="24"/>
        </w:rPr>
        <w:t xml:space="preserve">. </w:t>
      </w:r>
      <w:r w:rsidR="00111F17" w:rsidRPr="001936DE">
        <w:rPr>
          <w:rFonts w:cs="Arial"/>
          <w:szCs w:val="24"/>
        </w:rPr>
        <w:t xml:space="preserve">Starting in </w:t>
      </w:r>
      <w:r w:rsidR="00EF5DA1" w:rsidRPr="001936DE">
        <w:rPr>
          <w:rFonts w:cs="Arial"/>
          <w:szCs w:val="24"/>
        </w:rPr>
        <w:t>January</w:t>
      </w:r>
      <w:r w:rsidR="00111F17" w:rsidRPr="001936DE">
        <w:rPr>
          <w:rFonts w:cs="Arial"/>
          <w:szCs w:val="24"/>
        </w:rPr>
        <w:t xml:space="preserve"> 2014 the use o</w:t>
      </w:r>
      <w:r w:rsidR="00F956F6" w:rsidRPr="001936DE">
        <w:rPr>
          <w:rFonts w:cs="Arial"/>
          <w:szCs w:val="24"/>
        </w:rPr>
        <w:t xml:space="preserve">f </w:t>
      </w:r>
      <w:r w:rsidR="00EF5DA1" w:rsidRPr="001936DE">
        <w:rPr>
          <w:rFonts w:cs="Arial"/>
          <w:szCs w:val="24"/>
        </w:rPr>
        <w:t>Absolute</w:t>
      </w:r>
      <w:r w:rsidR="00F956F6" w:rsidRPr="001936DE">
        <w:rPr>
          <w:rFonts w:cs="Arial"/>
          <w:szCs w:val="24"/>
        </w:rPr>
        <w:t xml:space="preserve"> Blue was discontinued </w:t>
      </w:r>
      <w:r w:rsidR="00111F17" w:rsidRPr="001936DE">
        <w:rPr>
          <w:rFonts w:cs="Arial"/>
          <w:szCs w:val="24"/>
        </w:rPr>
        <w:t xml:space="preserve">and </w:t>
      </w:r>
      <w:r w:rsidR="00EF5DA1" w:rsidRPr="001936DE">
        <w:rPr>
          <w:rFonts w:cs="Arial"/>
          <w:color w:val="000000"/>
          <w:szCs w:val="24"/>
          <w:shd w:val="clear" w:color="auto" w:fill="FFFFFF"/>
        </w:rPr>
        <w:t xml:space="preserve">5 PRIME </w:t>
      </w:r>
      <w:proofErr w:type="spellStart"/>
      <w:r w:rsidR="00EF5DA1" w:rsidRPr="001936DE">
        <w:rPr>
          <w:rFonts w:cs="Arial"/>
          <w:color w:val="000000"/>
          <w:szCs w:val="24"/>
          <w:shd w:val="clear" w:color="auto" w:fill="FFFFFF"/>
        </w:rPr>
        <w:t>HotMasterMix</w:t>
      </w:r>
      <w:proofErr w:type="spellEnd"/>
      <w:r w:rsidR="00EF5DA1" w:rsidRPr="001936DE">
        <w:rPr>
          <w:rFonts w:cs="Arial"/>
          <w:szCs w:val="24"/>
        </w:rPr>
        <w:t xml:space="preserve"> was used as a replacement. </w:t>
      </w:r>
      <w:r w:rsidR="00852BAA" w:rsidRPr="001936DE">
        <w:rPr>
          <w:rStyle w:val="Emphasis"/>
          <w:rFonts w:cs="Arial"/>
          <w:bCs/>
          <w:i w:val="0"/>
          <w:iCs w:val="0"/>
          <w:szCs w:val="24"/>
          <w:shd w:val="clear" w:color="auto" w:fill="FFFFFF"/>
        </w:rPr>
        <w:t>Samples were placed in triplicate in a 96 well plate, along with standards ranging from</w:t>
      </w:r>
      <w:r w:rsidR="00ED0C35" w:rsidRPr="001936DE">
        <w:rPr>
          <w:rStyle w:val="Emphasis"/>
          <w:rFonts w:cs="Arial"/>
          <w:bCs/>
          <w:i w:val="0"/>
          <w:iCs w:val="0"/>
          <w:szCs w:val="24"/>
          <w:shd w:val="clear" w:color="auto" w:fill="FFFFFF"/>
        </w:rPr>
        <w:t xml:space="preserve"> 10</w:t>
      </w:r>
      <w:r w:rsidR="00ED0C35" w:rsidRPr="001936DE">
        <w:rPr>
          <w:rStyle w:val="Emphasis"/>
          <w:rFonts w:cs="Arial"/>
          <w:bCs/>
          <w:i w:val="0"/>
          <w:iCs w:val="0"/>
          <w:szCs w:val="24"/>
          <w:shd w:val="clear" w:color="auto" w:fill="FFFFFF"/>
          <w:vertAlign w:val="superscript"/>
        </w:rPr>
        <w:t xml:space="preserve">7 </w:t>
      </w:r>
      <w:r w:rsidR="00ED0C35" w:rsidRPr="001936DE">
        <w:rPr>
          <w:rStyle w:val="Emphasis"/>
          <w:rFonts w:cs="Arial"/>
          <w:bCs/>
          <w:i w:val="0"/>
          <w:iCs w:val="0"/>
          <w:szCs w:val="24"/>
          <w:shd w:val="clear" w:color="auto" w:fill="FFFFFF"/>
        </w:rPr>
        <w:t>to 10</w:t>
      </w:r>
      <w:r w:rsidR="00ED0C35" w:rsidRPr="001936DE">
        <w:rPr>
          <w:rStyle w:val="Emphasis"/>
          <w:rFonts w:cs="Arial"/>
          <w:bCs/>
          <w:i w:val="0"/>
          <w:iCs w:val="0"/>
          <w:szCs w:val="24"/>
          <w:shd w:val="clear" w:color="auto" w:fill="FFFFFF"/>
          <w:vertAlign w:val="superscript"/>
        </w:rPr>
        <w:t xml:space="preserve">1 </w:t>
      </w:r>
      <w:r w:rsidR="00ED0C35" w:rsidRPr="001936DE">
        <w:rPr>
          <w:rStyle w:val="Emphasis"/>
          <w:rFonts w:cs="Arial"/>
          <w:bCs/>
          <w:i w:val="0"/>
          <w:iCs w:val="0"/>
          <w:szCs w:val="24"/>
          <w:shd w:val="clear" w:color="auto" w:fill="FFFFFF"/>
        </w:rPr>
        <w:t>copies plasmid standard</w:t>
      </w:r>
      <w:r w:rsidR="000A062B" w:rsidRPr="001936DE">
        <w:rPr>
          <w:rStyle w:val="Emphasis"/>
          <w:rFonts w:cs="Arial"/>
          <w:bCs/>
          <w:i w:val="0"/>
          <w:iCs w:val="0"/>
          <w:szCs w:val="24"/>
          <w:shd w:val="clear" w:color="auto" w:fill="FFFFFF"/>
        </w:rPr>
        <w:t xml:space="preserve"> </w:t>
      </w:r>
      <w:r w:rsidR="00996D61" w:rsidRPr="001936DE">
        <w:rPr>
          <w:rStyle w:val="Emphasis"/>
          <w:rFonts w:cs="Arial"/>
          <w:bCs/>
          <w:i w:val="0"/>
          <w:iCs w:val="0"/>
          <w:szCs w:val="24"/>
          <w:shd w:val="clear" w:color="auto" w:fill="FFFFFF"/>
        </w:rPr>
        <w:t>and a blank</w:t>
      </w:r>
      <w:r w:rsidR="00ED0C35" w:rsidRPr="001936DE">
        <w:rPr>
          <w:rStyle w:val="Emphasis"/>
          <w:rFonts w:cs="Arial"/>
          <w:bCs/>
          <w:i w:val="0"/>
          <w:iCs w:val="0"/>
          <w:szCs w:val="24"/>
          <w:shd w:val="clear" w:color="auto" w:fill="FFFFFF"/>
        </w:rPr>
        <w:t xml:space="preserve">. </w:t>
      </w:r>
      <w:r w:rsidR="0066493F" w:rsidRPr="001936DE">
        <w:rPr>
          <w:rStyle w:val="Emphasis"/>
          <w:rFonts w:cs="Arial"/>
          <w:bCs/>
          <w:i w:val="0"/>
          <w:iCs w:val="0"/>
          <w:szCs w:val="24"/>
          <w:shd w:val="clear" w:color="auto" w:fill="FFFFFF"/>
        </w:rPr>
        <w:t>For ea</w:t>
      </w:r>
      <w:r w:rsidR="00996D61" w:rsidRPr="001936DE">
        <w:rPr>
          <w:rStyle w:val="Emphasis"/>
          <w:rFonts w:cs="Arial"/>
          <w:bCs/>
          <w:i w:val="0"/>
          <w:iCs w:val="0"/>
          <w:szCs w:val="24"/>
          <w:shd w:val="clear" w:color="auto" w:fill="FFFFFF"/>
        </w:rPr>
        <w:t>ch sample a fourth well was spik</w:t>
      </w:r>
      <w:r w:rsidR="0066493F" w:rsidRPr="001936DE">
        <w:rPr>
          <w:rStyle w:val="Emphasis"/>
          <w:rFonts w:cs="Arial"/>
          <w:bCs/>
          <w:i w:val="0"/>
          <w:iCs w:val="0"/>
          <w:szCs w:val="24"/>
          <w:shd w:val="clear" w:color="auto" w:fill="FFFFFF"/>
        </w:rPr>
        <w:t>ed with a 10</w:t>
      </w:r>
      <w:r w:rsidR="00BE1D16" w:rsidRPr="001936DE">
        <w:rPr>
          <w:rStyle w:val="Emphasis"/>
          <w:rFonts w:cs="Arial"/>
          <w:bCs/>
          <w:i w:val="0"/>
          <w:iCs w:val="0"/>
          <w:szCs w:val="24"/>
          <w:shd w:val="clear" w:color="auto" w:fill="FFFFFF"/>
          <w:vertAlign w:val="superscript"/>
        </w:rPr>
        <w:t>6</w:t>
      </w:r>
      <w:r w:rsidR="0066493F" w:rsidRPr="001936DE">
        <w:rPr>
          <w:rStyle w:val="Emphasis"/>
          <w:rFonts w:cs="Arial"/>
          <w:bCs/>
          <w:i w:val="0"/>
          <w:iCs w:val="0"/>
          <w:szCs w:val="24"/>
          <w:shd w:val="clear" w:color="auto" w:fill="FFFFFF"/>
        </w:rPr>
        <w:t xml:space="preserve"> </w:t>
      </w:r>
      <w:r w:rsidR="009C6811" w:rsidRPr="001936DE">
        <w:rPr>
          <w:rStyle w:val="Emphasis"/>
          <w:rFonts w:cs="Arial"/>
          <w:bCs/>
          <w:i w:val="0"/>
          <w:iCs w:val="0"/>
          <w:szCs w:val="24"/>
          <w:shd w:val="clear" w:color="auto" w:fill="FFFFFF"/>
        </w:rPr>
        <w:t xml:space="preserve">copies standard to determine PCR inhibition. </w:t>
      </w:r>
      <w:r w:rsidR="00C544B2" w:rsidRPr="001936DE">
        <w:rPr>
          <w:rFonts w:cs="Arial"/>
          <w:szCs w:val="24"/>
        </w:rPr>
        <w:t xml:space="preserve">The </w:t>
      </w:r>
      <w:r w:rsidR="00C544B2" w:rsidRPr="001936DE">
        <w:rPr>
          <w:rFonts w:cs="Arial"/>
          <w:i/>
          <w:szCs w:val="24"/>
        </w:rPr>
        <w:t>Bacteroides</w:t>
      </w:r>
      <w:r w:rsidR="00C544B2" w:rsidRPr="001936DE">
        <w:rPr>
          <w:rFonts w:cs="Arial"/>
          <w:szCs w:val="24"/>
        </w:rPr>
        <w:t xml:space="preserve"> assay involved annealing  at 50 C</w:t>
      </w:r>
      <w:r w:rsidR="000A062B" w:rsidRPr="001936DE">
        <w:rPr>
          <w:rFonts w:cs="Arial"/>
          <w:szCs w:val="24"/>
          <w:vertAlign w:val="superscript"/>
        </w:rPr>
        <w:t>o</w:t>
      </w:r>
      <w:r w:rsidR="00C544B2" w:rsidRPr="001936DE">
        <w:rPr>
          <w:rFonts w:cs="Arial"/>
          <w:szCs w:val="24"/>
        </w:rPr>
        <w:t xml:space="preserve"> for 2 minutes, 95 C</w:t>
      </w:r>
      <w:r w:rsidR="000A062B" w:rsidRPr="001936DE">
        <w:rPr>
          <w:rFonts w:cs="Arial"/>
          <w:szCs w:val="24"/>
          <w:vertAlign w:val="superscript"/>
        </w:rPr>
        <w:t>o</w:t>
      </w:r>
      <w:r w:rsidR="00C544B2" w:rsidRPr="001936DE">
        <w:rPr>
          <w:rFonts w:cs="Arial"/>
          <w:szCs w:val="24"/>
        </w:rPr>
        <w:t xml:space="preserve"> for 10 minutes (5 minutes for BoBac), up to 50 repetitions at 95 C</w:t>
      </w:r>
      <w:r w:rsidR="000A062B" w:rsidRPr="001936DE">
        <w:rPr>
          <w:rFonts w:cs="Arial"/>
          <w:szCs w:val="24"/>
          <w:vertAlign w:val="superscript"/>
        </w:rPr>
        <w:t>o</w:t>
      </w:r>
      <w:r w:rsidR="00C544B2" w:rsidRPr="001936DE">
        <w:rPr>
          <w:rFonts w:cs="Arial"/>
          <w:szCs w:val="24"/>
        </w:rPr>
        <w:t xml:space="preserve"> for 30 seconds and 60 C</w:t>
      </w:r>
      <w:r w:rsidR="000A062B" w:rsidRPr="001936DE">
        <w:rPr>
          <w:rFonts w:cs="Arial"/>
          <w:szCs w:val="24"/>
          <w:vertAlign w:val="superscript"/>
        </w:rPr>
        <w:t xml:space="preserve">o </w:t>
      </w:r>
      <w:r w:rsidR="00C544B2" w:rsidRPr="001936DE">
        <w:rPr>
          <w:rFonts w:cs="Arial"/>
          <w:szCs w:val="24"/>
        </w:rPr>
        <w:t xml:space="preserve">for 45 seconds, with a </w:t>
      </w:r>
      <w:r w:rsidR="00996D61" w:rsidRPr="001936DE">
        <w:rPr>
          <w:rFonts w:cs="Arial"/>
          <w:szCs w:val="24"/>
        </w:rPr>
        <w:t>plate</w:t>
      </w:r>
      <w:r w:rsidR="00C544B2" w:rsidRPr="001936DE">
        <w:rPr>
          <w:rFonts w:cs="Arial"/>
          <w:szCs w:val="24"/>
        </w:rPr>
        <w:t xml:space="preserve"> </w:t>
      </w:r>
      <w:r w:rsidR="00996D61" w:rsidRPr="001936DE">
        <w:rPr>
          <w:rFonts w:cs="Arial"/>
          <w:szCs w:val="24"/>
        </w:rPr>
        <w:t>reading</w:t>
      </w:r>
      <w:r w:rsidR="00C544B2" w:rsidRPr="001936DE">
        <w:rPr>
          <w:rFonts w:cs="Arial"/>
          <w:szCs w:val="24"/>
        </w:rPr>
        <w:t xml:space="preserve"> before each repetition. </w:t>
      </w:r>
      <w:r w:rsidR="005C30A1">
        <w:rPr>
          <w:rFonts w:cs="Arial"/>
          <w:szCs w:val="24"/>
        </w:rPr>
        <w:t xml:space="preserve">Results from the manure were obtained as copies per well on the plate. Results were then standardized across multiple runs using combined standard curves generated from the </w:t>
      </w:r>
      <w:proofErr w:type="gramStart"/>
      <w:r w:rsidR="005C30A1">
        <w:rPr>
          <w:rFonts w:cs="Arial"/>
          <w:szCs w:val="24"/>
        </w:rPr>
        <w:t>C(</w:t>
      </w:r>
      <w:proofErr w:type="gramEnd"/>
      <w:r w:rsidR="005C30A1">
        <w:rPr>
          <w:rFonts w:cs="Arial"/>
          <w:szCs w:val="24"/>
        </w:rPr>
        <w:t xml:space="preserve">T) values for both AllBac and BoBac assays. Adjusted concentrations were converted to copies/100mls to be more comparable with </w:t>
      </w:r>
      <w:r w:rsidR="005C30A1">
        <w:rPr>
          <w:rFonts w:cs="Arial"/>
          <w:i/>
          <w:szCs w:val="24"/>
        </w:rPr>
        <w:t xml:space="preserve">E.coli </w:t>
      </w:r>
      <w:r w:rsidR="005C30A1">
        <w:rPr>
          <w:rFonts w:cs="Arial"/>
          <w:szCs w:val="24"/>
        </w:rPr>
        <w:t>data</w:t>
      </w:r>
      <w:r w:rsidR="009A30BE">
        <w:rPr>
          <w:rFonts w:cs="Arial"/>
          <w:szCs w:val="24"/>
        </w:rPr>
        <w:t xml:space="preserve">. The equations to adjust the AllBac and BoBac values were </w:t>
      </w:r>
      <w:r w:rsidR="009A30BE" w:rsidRPr="009A30BE">
        <w:rPr>
          <w:rFonts w:cs="Arial"/>
          <w:szCs w:val="24"/>
        </w:rPr>
        <w:t>obtained by averaging the slope and x-intercept for the standard curves generated in each run, respectively, that were used</w:t>
      </w:r>
      <w:r w:rsidR="00B52768">
        <w:rPr>
          <w:rFonts w:cs="Arial"/>
          <w:szCs w:val="24"/>
        </w:rPr>
        <w:t xml:space="preserve"> (</w:t>
      </w:r>
      <w:r w:rsidR="00726AAA">
        <w:rPr>
          <w:rFonts w:cs="Arial"/>
          <w:szCs w:val="24"/>
        </w:rPr>
        <w:fldChar w:fldCharType="begin"/>
      </w:r>
      <w:r w:rsidR="00726AAA">
        <w:rPr>
          <w:rFonts w:cs="Arial"/>
          <w:szCs w:val="24"/>
        </w:rPr>
        <w:instrText xml:space="preserve"> REF _Ref394342773 \h </w:instrText>
      </w:r>
      <w:r w:rsidR="00726AAA">
        <w:rPr>
          <w:rFonts w:cs="Arial"/>
          <w:szCs w:val="24"/>
        </w:rPr>
      </w:r>
      <w:r w:rsidR="00726AAA">
        <w:rPr>
          <w:rFonts w:cs="Arial"/>
          <w:szCs w:val="24"/>
        </w:rPr>
        <w:fldChar w:fldCharType="separate"/>
      </w:r>
      <w:r w:rsidR="00893C7C">
        <w:t xml:space="preserve">Table </w:t>
      </w:r>
      <w:r w:rsidR="00893C7C">
        <w:rPr>
          <w:noProof/>
        </w:rPr>
        <w:t>5</w:t>
      </w:r>
      <w:r w:rsidR="00726AAA">
        <w:rPr>
          <w:rFonts w:cs="Arial"/>
          <w:szCs w:val="24"/>
        </w:rPr>
        <w:fldChar w:fldCharType="end"/>
      </w:r>
      <w:r w:rsidR="00B52768">
        <w:rPr>
          <w:rFonts w:cs="Arial"/>
          <w:szCs w:val="24"/>
        </w:rPr>
        <w:t>)</w:t>
      </w:r>
      <w:r w:rsidR="009A30BE" w:rsidRPr="009A30BE">
        <w:rPr>
          <w:rFonts w:cs="Arial"/>
          <w:szCs w:val="24"/>
        </w:rPr>
        <w:t xml:space="preserve">. Standard curves from PCR runs were considered acceptable if their </w:t>
      </w:r>
      <w:proofErr w:type="gramStart"/>
      <w:r w:rsidR="009A30BE" w:rsidRPr="009A30BE">
        <w:rPr>
          <w:rFonts w:cs="Arial"/>
          <w:szCs w:val="24"/>
        </w:rPr>
        <w:t>C(</w:t>
      </w:r>
      <w:proofErr w:type="gramEnd"/>
      <w:r w:rsidR="009A30BE" w:rsidRPr="009A30BE">
        <w:rPr>
          <w:rFonts w:cs="Arial"/>
          <w:szCs w:val="24"/>
        </w:rPr>
        <w:t xml:space="preserve">T) values for the </w:t>
      </w:r>
      <w:r w:rsidR="009A30BE" w:rsidRPr="009A30BE">
        <w:rPr>
          <w:rFonts w:eastAsia="Times New Roman" w:cs="Arial"/>
          <w:color w:val="000000"/>
          <w:szCs w:val="24"/>
        </w:rPr>
        <w:t xml:space="preserve">10^7 JC-5 standard were </w:t>
      </w:r>
      <w:r w:rsidR="001E0EF3">
        <w:rPr>
          <w:rFonts w:eastAsia="Times New Roman" w:cs="Arial"/>
          <w:color w:val="000000"/>
          <w:szCs w:val="24"/>
        </w:rPr>
        <w:t>between</w:t>
      </w:r>
      <w:r w:rsidR="009A30BE" w:rsidRPr="009A30BE">
        <w:rPr>
          <w:rFonts w:eastAsia="Times New Roman" w:cs="Arial"/>
          <w:color w:val="000000"/>
          <w:szCs w:val="24"/>
        </w:rPr>
        <w:t xml:space="preserve"> 14 and 18.  </w:t>
      </w:r>
    </w:p>
    <w:p w:rsidR="00C544B2" w:rsidRPr="001936DE" w:rsidRDefault="00C544B2" w:rsidP="00D105F4">
      <w:pPr>
        <w:autoSpaceDE w:val="0"/>
        <w:autoSpaceDN w:val="0"/>
        <w:adjustRightInd w:val="0"/>
        <w:spacing w:after="0"/>
        <w:rPr>
          <w:rFonts w:cs="Arial"/>
          <w:szCs w:val="24"/>
        </w:rPr>
      </w:pPr>
    </w:p>
    <w:p w:rsidR="00E03A82" w:rsidRDefault="00525B6A">
      <w:pPr>
        <w:spacing w:line="276" w:lineRule="auto"/>
        <w:rPr>
          <w:rFonts w:cs="Arial"/>
          <w:szCs w:val="24"/>
        </w:rPr>
        <w:sectPr w:rsidR="00E03A82" w:rsidSect="006702DA">
          <w:type w:val="continuous"/>
          <w:pgSz w:w="12240" w:h="15840"/>
          <w:pgMar w:top="1440" w:right="1440" w:bottom="1440" w:left="1440" w:header="720" w:footer="720" w:gutter="0"/>
          <w:cols w:space="720"/>
          <w:docGrid w:linePitch="360"/>
        </w:sectPr>
      </w:pPr>
      <w:r>
        <w:rPr>
          <w:rFonts w:cs="Arial"/>
          <w:szCs w:val="24"/>
        </w:rPr>
        <w:br w:type="page"/>
      </w:r>
    </w:p>
    <w:p w:rsidR="0015648C" w:rsidRDefault="0015648C">
      <w:pPr>
        <w:spacing w:line="276" w:lineRule="auto"/>
        <w:rPr>
          <w:rFonts w:cs="Arial"/>
          <w:szCs w:val="24"/>
        </w:rPr>
      </w:pPr>
      <w:r>
        <w:rPr>
          <w:rFonts w:cs="Arial"/>
          <w:noProof/>
          <w:szCs w:val="24"/>
        </w:rPr>
        <w:lastRenderedPageBreak/>
        <mc:AlternateContent>
          <mc:Choice Requires="wps">
            <w:drawing>
              <wp:anchor distT="0" distB="0" distL="114300" distR="114300" simplePos="0" relativeHeight="251651072" behindDoc="0" locked="0" layoutInCell="1" allowOverlap="1" wp14:anchorId="60A46400" wp14:editId="1D9D47EB">
                <wp:simplePos x="0" y="0"/>
                <wp:positionH relativeFrom="column">
                  <wp:posOffset>83449</wp:posOffset>
                </wp:positionH>
                <wp:positionV relativeFrom="paragraph">
                  <wp:posOffset>260350</wp:posOffset>
                </wp:positionV>
                <wp:extent cx="6910705" cy="301625"/>
                <wp:effectExtent l="0" t="0" r="4445" b="3175"/>
                <wp:wrapNone/>
                <wp:docPr id="9" name="Text Box 9"/>
                <wp:cNvGraphicFramePr/>
                <a:graphic xmlns:a="http://schemas.openxmlformats.org/drawingml/2006/main">
                  <a:graphicData uri="http://schemas.microsoft.com/office/word/2010/wordprocessingShape">
                    <wps:wsp>
                      <wps:cNvSpPr txBox="1"/>
                      <wps:spPr>
                        <a:xfrm>
                          <a:off x="0" y="0"/>
                          <a:ext cx="6910705" cy="301625"/>
                        </a:xfrm>
                        <a:prstGeom prst="rect">
                          <a:avLst/>
                        </a:prstGeom>
                        <a:solidFill>
                          <a:prstClr val="white"/>
                        </a:solidFill>
                        <a:ln>
                          <a:noFill/>
                        </a:ln>
                        <a:effectLst/>
                      </wps:spPr>
                      <wps:txbx>
                        <w:txbxContent>
                          <w:p w:rsidR="00D13361" w:rsidRPr="00C0307C" w:rsidRDefault="00D13361" w:rsidP="00525B6A">
                            <w:pPr>
                              <w:pStyle w:val="Caption"/>
                              <w:rPr>
                                <w:rFonts w:cs="Arial"/>
                                <w:noProof/>
                                <w:sz w:val="24"/>
                                <w:szCs w:val="24"/>
                              </w:rPr>
                            </w:pPr>
                            <w:bookmarkStart w:id="115" w:name="_Ref394342798"/>
                            <w:bookmarkStart w:id="116" w:name="_Toc401259009"/>
                            <w:proofErr w:type="gramStart"/>
                            <w:r>
                              <w:t xml:space="preserve">Table </w:t>
                            </w:r>
                            <w:fldSimple w:instr=" SEQ Table \* ARABIC ">
                              <w:r>
                                <w:rPr>
                                  <w:noProof/>
                                </w:rPr>
                                <w:t>4</w:t>
                              </w:r>
                            </w:fldSimple>
                            <w:bookmarkEnd w:id="115"/>
                            <w:r>
                              <w:t xml:space="preserve">: </w:t>
                            </w:r>
                            <w:r w:rsidRPr="006A3174">
                              <w:rPr>
                                <w:rFonts w:cs="Arial"/>
                                <w:szCs w:val="20"/>
                              </w:rPr>
                              <w:t>Target organisms and primer/probe gene sequences.</w:t>
                            </w:r>
                            <w:bookmarkEnd w:id="116"/>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o:spid="_x0000_s1088" type="#_x0000_t202" style="position:absolute;margin-left:6.55pt;margin-top:20.5pt;width:544.15pt;height:23.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" stroked="f">
                <v:textbox inset="0,0,0,0">
                  <w:txbxContent>
                    <w:p w:rsidR="00D13361" w:rsidRPr="00C0307C" w:rsidRDefault="00D13361" w:rsidP="00525B6A">
                      <w:pPr>
                        <w:pStyle w:val="Caption"/>
                        <w:rPr>
                          <w:rFonts w:cs="Arial"/>
                          <w:noProof/>
                          <w:sz w:val="24"/>
                          <w:szCs w:val="24"/>
                        </w:rPr>
                      </w:pPr>
                      <w:bookmarkStart w:id="117" w:name="_Ref394342798"/>
                      <w:bookmarkStart w:id="118" w:name="_Toc401259009"/>
                      <w:proofErr w:type="gramStart"/>
                      <w:r>
                        <w:t xml:space="preserve">Table </w:t>
                      </w:r>
                      <w:fldSimple w:instr=" SEQ Table \* ARABIC ">
                        <w:r>
                          <w:rPr>
                            <w:noProof/>
                          </w:rPr>
                          <w:t>4</w:t>
                        </w:r>
                      </w:fldSimple>
                      <w:bookmarkEnd w:id="117"/>
                      <w:r>
                        <w:t xml:space="preserve">: </w:t>
                      </w:r>
                      <w:r w:rsidRPr="006A3174">
                        <w:rPr>
                          <w:rFonts w:cs="Arial"/>
                          <w:szCs w:val="20"/>
                        </w:rPr>
                        <w:t>Target organisms and primer/probe gene sequences.</w:t>
                      </w:r>
                      <w:bookmarkEnd w:id="118"/>
                      <w:proofErr w:type="gramEnd"/>
                    </w:p>
                  </w:txbxContent>
                </v:textbox>
              </v:shape>
            </w:pict>
          </mc:Fallback>
        </mc:AlternateContent>
      </w:r>
    </w:p>
    <w:tbl>
      <w:tblPr>
        <w:tblpPr w:leftFromText="180" w:rightFromText="180" w:vertAnchor="text" w:horzAnchor="margin" w:tblpXSpec="center" w:tblpY="378"/>
        <w:tblW w:w="4829" w:type="pct"/>
        <w:tblLook w:val="04A0" w:firstRow="1" w:lastRow="0" w:firstColumn="1" w:lastColumn="0" w:noHBand="0" w:noVBand="1"/>
      </w:tblPr>
      <w:tblGrid>
        <w:gridCol w:w="1914"/>
        <w:gridCol w:w="2035"/>
        <w:gridCol w:w="7248"/>
        <w:gridCol w:w="1528"/>
      </w:tblGrid>
      <w:tr w:rsidR="00DF10FA" w:rsidRPr="00E03A82" w:rsidTr="00DF10FA">
        <w:trPr>
          <w:trHeight w:val="305"/>
        </w:trPr>
        <w:tc>
          <w:tcPr>
            <w:tcW w:w="1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b/>
                <w:bCs/>
                <w:color w:val="000000"/>
                <w:sz w:val="22"/>
                <w:szCs w:val="20"/>
              </w:rPr>
            </w:pPr>
            <w:r w:rsidRPr="00E03A82">
              <w:rPr>
                <w:rFonts w:eastAsia="Times New Roman" w:cs="Arial"/>
                <w:b/>
                <w:bCs/>
                <w:color w:val="000000"/>
                <w:sz w:val="22"/>
                <w:szCs w:val="20"/>
              </w:rPr>
              <w:t>Target Organism</w:t>
            </w:r>
          </w:p>
        </w:tc>
        <w:tc>
          <w:tcPr>
            <w:tcW w:w="9283" w:type="dxa"/>
            <w:gridSpan w:val="2"/>
            <w:tcBorders>
              <w:top w:val="single" w:sz="4" w:space="0" w:color="auto"/>
              <w:left w:val="nil"/>
              <w:bottom w:val="single" w:sz="4" w:space="0" w:color="auto"/>
              <w:right w:val="single" w:sz="4" w:space="0" w:color="000000"/>
            </w:tcBorders>
            <w:shd w:val="clear" w:color="auto" w:fill="auto"/>
            <w:vAlign w:val="bottom"/>
            <w:hideMark/>
          </w:tcPr>
          <w:p w:rsidR="00DF10FA" w:rsidRPr="00E03A82" w:rsidRDefault="00DF10FA" w:rsidP="00DF10FA">
            <w:pPr>
              <w:spacing w:after="0" w:line="240" w:lineRule="auto"/>
              <w:jc w:val="center"/>
              <w:rPr>
                <w:rFonts w:eastAsia="Times New Roman" w:cs="Arial"/>
                <w:b/>
                <w:bCs/>
                <w:color w:val="000000"/>
                <w:sz w:val="22"/>
                <w:szCs w:val="20"/>
              </w:rPr>
            </w:pPr>
            <w:r w:rsidRPr="00E03A82">
              <w:rPr>
                <w:rFonts w:eastAsia="Times New Roman" w:cs="Arial"/>
                <w:b/>
                <w:bCs/>
                <w:color w:val="000000"/>
                <w:sz w:val="22"/>
                <w:szCs w:val="20"/>
              </w:rPr>
              <w:t>Primer/Probe Sequence</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b/>
                <w:bCs/>
                <w:color w:val="000000"/>
                <w:sz w:val="22"/>
                <w:szCs w:val="20"/>
              </w:rPr>
            </w:pPr>
            <w:r w:rsidRPr="00E03A82">
              <w:rPr>
                <w:rFonts w:eastAsia="Times New Roman" w:cs="Arial"/>
                <w:b/>
                <w:bCs/>
                <w:color w:val="000000"/>
                <w:sz w:val="22"/>
                <w:szCs w:val="20"/>
              </w:rPr>
              <w:t>Reference</w:t>
            </w:r>
          </w:p>
        </w:tc>
      </w:tr>
      <w:tr w:rsidR="00DF10FA" w:rsidRPr="00E03A82" w:rsidTr="00DF10FA">
        <w:trPr>
          <w:trHeight w:val="305"/>
        </w:trPr>
        <w:tc>
          <w:tcPr>
            <w:tcW w:w="1914" w:type="dxa"/>
            <w:vMerge w:val="restart"/>
            <w:tcBorders>
              <w:top w:val="nil"/>
              <w:left w:val="single" w:sz="4" w:space="0" w:color="auto"/>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b/>
                <w:bCs/>
                <w:color w:val="000000"/>
                <w:sz w:val="22"/>
                <w:szCs w:val="20"/>
              </w:rPr>
            </w:pPr>
            <w:r w:rsidRPr="00E03A82">
              <w:rPr>
                <w:rFonts w:eastAsia="Times New Roman" w:cs="Arial"/>
                <w:b/>
                <w:bCs/>
                <w:color w:val="000000"/>
                <w:sz w:val="22"/>
                <w:szCs w:val="20"/>
              </w:rPr>
              <w:t>AllBac</w:t>
            </w:r>
          </w:p>
        </w:tc>
        <w:tc>
          <w:tcPr>
            <w:tcW w:w="2035" w:type="dxa"/>
            <w:tcBorders>
              <w:top w:val="nil"/>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Forward Primer</w:t>
            </w:r>
          </w:p>
        </w:tc>
        <w:tc>
          <w:tcPr>
            <w:tcW w:w="7248" w:type="dxa"/>
            <w:tcBorders>
              <w:top w:val="nil"/>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5'-GAGAGGAAGGTCCCCCAC-3'</w:t>
            </w:r>
          </w:p>
        </w:tc>
        <w:tc>
          <w:tcPr>
            <w:tcW w:w="1528" w:type="dxa"/>
            <w:vMerge w:val="restart"/>
            <w:tcBorders>
              <w:top w:val="nil"/>
              <w:left w:val="single" w:sz="4" w:space="0" w:color="auto"/>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Layton, 2006</w:t>
            </w:r>
          </w:p>
        </w:tc>
      </w:tr>
      <w:tr w:rsidR="00DF10FA" w:rsidRPr="00E03A82" w:rsidTr="00DF10FA">
        <w:trPr>
          <w:trHeight w:val="305"/>
        </w:trPr>
        <w:tc>
          <w:tcPr>
            <w:tcW w:w="1914" w:type="dxa"/>
            <w:vMerge/>
            <w:tcBorders>
              <w:top w:val="nil"/>
              <w:left w:val="single" w:sz="4" w:space="0" w:color="auto"/>
              <w:bottom w:val="single" w:sz="4" w:space="0" w:color="auto"/>
              <w:right w:val="single" w:sz="4" w:space="0" w:color="auto"/>
            </w:tcBorders>
            <w:vAlign w:val="center"/>
            <w:hideMark/>
          </w:tcPr>
          <w:p w:rsidR="00DF10FA" w:rsidRPr="00E03A82" w:rsidRDefault="00DF10FA" w:rsidP="00DF10FA">
            <w:pPr>
              <w:spacing w:after="0" w:line="240" w:lineRule="auto"/>
              <w:rPr>
                <w:rFonts w:eastAsia="Times New Roman" w:cs="Arial"/>
                <w:b/>
                <w:bCs/>
                <w:color w:val="000000"/>
                <w:sz w:val="22"/>
                <w:szCs w:val="20"/>
              </w:rPr>
            </w:pPr>
          </w:p>
        </w:tc>
        <w:tc>
          <w:tcPr>
            <w:tcW w:w="2035" w:type="dxa"/>
            <w:tcBorders>
              <w:top w:val="nil"/>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Reverse Primer</w:t>
            </w:r>
          </w:p>
        </w:tc>
        <w:tc>
          <w:tcPr>
            <w:tcW w:w="7248" w:type="dxa"/>
            <w:tcBorders>
              <w:top w:val="nil"/>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5'-CGCTACTTGGCTGGTTCAG-3'</w:t>
            </w:r>
          </w:p>
        </w:tc>
        <w:tc>
          <w:tcPr>
            <w:tcW w:w="1528" w:type="dxa"/>
            <w:vMerge/>
            <w:tcBorders>
              <w:top w:val="nil"/>
              <w:left w:val="single" w:sz="4" w:space="0" w:color="auto"/>
              <w:bottom w:val="single" w:sz="4" w:space="0" w:color="auto"/>
              <w:right w:val="single" w:sz="4" w:space="0" w:color="auto"/>
            </w:tcBorders>
            <w:vAlign w:val="center"/>
            <w:hideMark/>
          </w:tcPr>
          <w:p w:rsidR="00DF10FA" w:rsidRPr="00E03A82" w:rsidRDefault="00DF10FA" w:rsidP="00DF10FA">
            <w:pPr>
              <w:spacing w:after="0" w:line="240" w:lineRule="auto"/>
              <w:rPr>
                <w:rFonts w:eastAsia="Times New Roman" w:cs="Arial"/>
                <w:color w:val="000000"/>
                <w:sz w:val="22"/>
                <w:szCs w:val="20"/>
              </w:rPr>
            </w:pPr>
          </w:p>
        </w:tc>
      </w:tr>
      <w:tr w:rsidR="00DF10FA" w:rsidRPr="00E03A82" w:rsidTr="00DF10FA">
        <w:trPr>
          <w:trHeight w:val="305"/>
        </w:trPr>
        <w:tc>
          <w:tcPr>
            <w:tcW w:w="1914" w:type="dxa"/>
            <w:vMerge/>
            <w:tcBorders>
              <w:top w:val="nil"/>
              <w:left w:val="single" w:sz="4" w:space="0" w:color="auto"/>
              <w:bottom w:val="single" w:sz="4" w:space="0" w:color="auto"/>
              <w:right w:val="single" w:sz="4" w:space="0" w:color="auto"/>
            </w:tcBorders>
            <w:vAlign w:val="center"/>
            <w:hideMark/>
          </w:tcPr>
          <w:p w:rsidR="00DF10FA" w:rsidRPr="00E03A82" w:rsidRDefault="00DF10FA" w:rsidP="00DF10FA">
            <w:pPr>
              <w:spacing w:after="0" w:line="240" w:lineRule="auto"/>
              <w:rPr>
                <w:rFonts w:eastAsia="Times New Roman" w:cs="Arial"/>
                <w:b/>
                <w:bCs/>
                <w:color w:val="000000"/>
                <w:sz w:val="22"/>
                <w:szCs w:val="20"/>
              </w:rPr>
            </w:pPr>
          </w:p>
        </w:tc>
        <w:tc>
          <w:tcPr>
            <w:tcW w:w="2035" w:type="dxa"/>
            <w:tcBorders>
              <w:top w:val="nil"/>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Probe</w:t>
            </w:r>
          </w:p>
        </w:tc>
        <w:tc>
          <w:tcPr>
            <w:tcW w:w="7248" w:type="dxa"/>
            <w:tcBorders>
              <w:top w:val="nil"/>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5'-(FAM)CCATTGACCAATATTCCTCACTGCTGCCT(BHQ-1)-3'</w:t>
            </w:r>
          </w:p>
        </w:tc>
        <w:tc>
          <w:tcPr>
            <w:tcW w:w="1528" w:type="dxa"/>
            <w:vMerge/>
            <w:tcBorders>
              <w:top w:val="nil"/>
              <w:left w:val="single" w:sz="4" w:space="0" w:color="auto"/>
              <w:bottom w:val="single" w:sz="4" w:space="0" w:color="auto"/>
              <w:right w:val="single" w:sz="4" w:space="0" w:color="auto"/>
            </w:tcBorders>
            <w:vAlign w:val="center"/>
            <w:hideMark/>
          </w:tcPr>
          <w:p w:rsidR="00DF10FA" w:rsidRPr="00E03A82" w:rsidRDefault="00DF10FA" w:rsidP="00DF10FA">
            <w:pPr>
              <w:spacing w:after="0" w:line="240" w:lineRule="auto"/>
              <w:rPr>
                <w:rFonts w:eastAsia="Times New Roman" w:cs="Arial"/>
                <w:color w:val="000000"/>
                <w:sz w:val="22"/>
                <w:szCs w:val="20"/>
              </w:rPr>
            </w:pPr>
          </w:p>
        </w:tc>
      </w:tr>
      <w:tr w:rsidR="00DF10FA" w:rsidRPr="00E03A82" w:rsidTr="00DF10FA">
        <w:trPr>
          <w:trHeight w:val="305"/>
        </w:trPr>
        <w:tc>
          <w:tcPr>
            <w:tcW w:w="1914" w:type="dxa"/>
            <w:vMerge w:val="restart"/>
            <w:tcBorders>
              <w:top w:val="nil"/>
              <w:left w:val="single" w:sz="4" w:space="0" w:color="auto"/>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b/>
                <w:bCs/>
                <w:color w:val="000000"/>
                <w:sz w:val="22"/>
                <w:szCs w:val="20"/>
              </w:rPr>
            </w:pPr>
            <w:r w:rsidRPr="00E03A82">
              <w:rPr>
                <w:rFonts w:eastAsia="Times New Roman" w:cs="Arial"/>
                <w:b/>
                <w:bCs/>
                <w:color w:val="000000"/>
                <w:sz w:val="22"/>
                <w:szCs w:val="20"/>
              </w:rPr>
              <w:t xml:space="preserve">BoBac </w:t>
            </w:r>
          </w:p>
        </w:tc>
        <w:tc>
          <w:tcPr>
            <w:tcW w:w="2035" w:type="dxa"/>
            <w:tcBorders>
              <w:top w:val="nil"/>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Forward Primer</w:t>
            </w:r>
          </w:p>
        </w:tc>
        <w:tc>
          <w:tcPr>
            <w:tcW w:w="7248" w:type="dxa"/>
            <w:tcBorders>
              <w:top w:val="nil"/>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5'-GAAG(G/A)CTGAACCAGCCAAGTA-3'</w:t>
            </w:r>
          </w:p>
        </w:tc>
        <w:tc>
          <w:tcPr>
            <w:tcW w:w="1528" w:type="dxa"/>
            <w:vMerge/>
            <w:tcBorders>
              <w:top w:val="nil"/>
              <w:left w:val="single" w:sz="4" w:space="0" w:color="auto"/>
              <w:bottom w:val="single" w:sz="4" w:space="0" w:color="auto"/>
              <w:right w:val="single" w:sz="4" w:space="0" w:color="auto"/>
            </w:tcBorders>
            <w:vAlign w:val="center"/>
            <w:hideMark/>
          </w:tcPr>
          <w:p w:rsidR="00DF10FA" w:rsidRPr="00E03A82" w:rsidRDefault="00DF10FA" w:rsidP="00DF10FA">
            <w:pPr>
              <w:spacing w:after="0" w:line="240" w:lineRule="auto"/>
              <w:rPr>
                <w:rFonts w:eastAsia="Times New Roman" w:cs="Arial"/>
                <w:color w:val="000000"/>
                <w:sz w:val="22"/>
                <w:szCs w:val="20"/>
              </w:rPr>
            </w:pPr>
          </w:p>
        </w:tc>
      </w:tr>
      <w:tr w:rsidR="00DF10FA" w:rsidRPr="00E03A82" w:rsidTr="00DF10FA">
        <w:trPr>
          <w:trHeight w:val="305"/>
        </w:trPr>
        <w:tc>
          <w:tcPr>
            <w:tcW w:w="1914" w:type="dxa"/>
            <w:vMerge/>
            <w:tcBorders>
              <w:top w:val="nil"/>
              <w:left w:val="single" w:sz="4" w:space="0" w:color="auto"/>
              <w:bottom w:val="single" w:sz="4" w:space="0" w:color="auto"/>
              <w:right w:val="single" w:sz="4" w:space="0" w:color="auto"/>
            </w:tcBorders>
            <w:vAlign w:val="center"/>
            <w:hideMark/>
          </w:tcPr>
          <w:p w:rsidR="00DF10FA" w:rsidRPr="00E03A82" w:rsidRDefault="00DF10FA" w:rsidP="00DF10FA">
            <w:pPr>
              <w:spacing w:after="0" w:line="240" w:lineRule="auto"/>
              <w:rPr>
                <w:rFonts w:eastAsia="Times New Roman" w:cs="Arial"/>
                <w:b/>
                <w:bCs/>
                <w:color w:val="000000"/>
                <w:sz w:val="22"/>
                <w:szCs w:val="20"/>
              </w:rPr>
            </w:pPr>
          </w:p>
        </w:tc>
        <w:tc>
          <w:tcPr>
            <w:tcW w:w="2035" w:type="dxa"/>
            <w:tcBorders>
              <w:top w:val="nil"/>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Reverse Primer</w:t>
            </w:r>
          </w:p>
        </w:tc>
        <w:tc>
          <w:tcPr>
            <w:tcW w:w="7248" w:type="dxa"/>
            <w:tcBorders>
              <w:top w:val="nil"/>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5'-GCTTATTCATACGGTACATACAAG-3'</w:t>
            </w:r>
          </w:p>
        </w:tc>
        <w:tc>
          <w:tcPr>
            <w:tcW w:w="1528" w:type="dxa"/>
            <w:vMerge/>
            <w:tcBorders>
              <w:top w:val="nil"/>
              <w:left w:val="single" w:sz="4" w:space="0" w:color="auto"/>
              <w:bottom w:val="single" w:sz="4" w:space="0" w:color="auto"/>
              <w:right w:val="single" w:sz="4" w:space="0" w:color="auto"/>
            </w:tcBorders>
            <w:vAlign w:val="center"/>
            <w:hideMark/>
          </w:tcPr>
          <w:p w:rsidR="00DF10FA" w:rsidRPr="00E03A82" w:rsidRDefault="00DF10FA" w:rsidP="00DF10FA">
            <w:pPr>
              <w:spacing w:after="0" w:line="240" w:lineRule="auto"/>
              <w:rPr>
                <w:rFonts w:eastAsia="Times New Roman" w:cs="Arial"/>
                <w:color w:val="000000"/>
                <w:sz w:val="22"/>
                <w:szCs w:val="20"/>
              </w:rPr>
            </w:pPr>
          </w:p>
        </w:tc>
      </w:tr>
      <w:tr w:rsidR="00DF10FA" w:rsidRPr="00E03A82" w:rsidTr="00DF10FA">
        <w:trPr>
          <w:trHeight w:val="305"/>
        </w:trPr>
        <w:tc>
          <w:tcPr>
            <w:tcW w:w="1914" w:type="dxa"/>
            <w:vMerge/>
            <w:tcBorders>
              <w:top w:val="nil"/>
              <w:left w:val="single" w:sz="4" w:space="0" w:color="auto"/>
              <w:bottom w:val="single" w:sz="4" w:space="0" w:color="auto"/>
              <w:right w:val="single" w:sz="4" w:space="0" w:color="auto"/>
            </w:tcBorders>
            <w:vAlign w:val="center"/>
            <w:hideMark/>
          </w:tcPr>
          <w:p w:rsidR="00DF10FA" w:rsidRPr="00E03A82" w:rsidRDefault="00DF10FA" w:rsidP="00DF10FA">
            <w:pPr>
              <w:spacing w:after="0" w:line="240" w:lineRule="auto"/>
              <w:rPr>
                <w:rFonts w:eastAsia="Times New Roman" w:cs="Arial"/>
                <w:b/>
                <w:bCs/>
                <w:color w:val="000000"/>
                <w:sz w:val="22"/>
                <w:szCs w:val="20"/>
              </w:rPr>
            </w:pPr>
          </w:p>
        </w:tc>
        <w:tc>
          <w:tcPr>
            <w:tcW w:w="2035" w:type="dxa"/>
            <w:tcBorders>
              <w:top w:val="nil"/>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Probe</w:t>
            </w:r>
          </w:p>
        </w:tc>
        <w:tc>
          <w:tcPr>
            <w:tcW w:w="7248" w:type="dxa"/>
            <w:tcBorders>
              <w:top w:val="nil"/>
              <w:left w:val="nil"/>
              <w:bottom w:val="single" w:sz="4" w:space="0" w:color="auto"/>
              <w:right w:val="single" w:sz="4" w:space="0" w:color="auto"/>
            </w:tcBorders>
            <w:shd w:val="clear" w:color="auto" w:fill="auto"/>
            <w:vAlign w:val="center"/>
            <w:hideMark/>
          </w:tcPr>
          <w:p w:rsidR="00DF10FA" w:rsidRPr="00E03A82" w:rsidRDefault="00DF10FA" w:rsidP="00DF10FA">
            <w:pPr>
              <w:spacing w:after="0" w:line="240" w:lineRule="auto"/>
              <w:jc w:val="center"/>
              <w:rPr>
                <w:rFonts w:eastAsia="Times New Roman" w:cs="Arial"/>
                <w:color w:val="000000"/>
                <w:sz w:val="22"/>
                <w:szCs w:val="20"/>
              </w:rPr>
            </w:pPr>
            <w:r w:rsidRPr="00E03A82">
              <w:rPr>
                <w:rFonts w:eastAsia="Times New Roman" w:cs="Arial"/>
                <w:color w:val="000000"/>
                <w:sz w:val="22"/>
                <w:szCs w:val="20"/>
              </w:rPr>
              <w:t>5'-(FAM)TGAAGGATGAAGGTTCTATGGATTGTAAACTT(BHQ-1)-3'</w:t>
            </w:r>
          </w:p>
        </w:tc>
        <w:tc>
          <w:tcPr>
            <w:tcW w:w="1528" w:type="dxa"/>
            <w:vMerge/>
            <w:tcBorders>
              <w:top w:val="nil"/>
              <w:left w:val="single" w:sz="4" w:space="0" w:color="auto"/>
              <w:bottom w:val="single" w:sz="4" w:space="0" w:color="auto"/>
              <w:right w:val="single" w:sz="4" w:space="0" w:color="auto"/>
            </w:tcBorders>
            <w:vAlign w:val="center"/>
            <w:hideMark/>
          </w:tcPr>
          <w:p w:rsidR="00DF10FA" w:rsidRPr="00E03A82" w:rsidRDefault="00DF10FA" w:rsidP="00DF10FA">
            <w:pPr>
              <w:spacing w:after="0" w:line="240" w:lineRule="auto"/>
              <w:rPr>
                <w:rFonts w:eastAsia="Times New Roman" w:cs="Arial"/>
                <w:color w:val="000000"/>
                <w:sz w:val="22"/>
                <w:szCs w:val="20"/>
              </w:rPr>
            </w:pPr>
          </w:p>
        </w:tc>
      </w:tr>
    </w:tbl>
    <w:p w:rsidR="0015648C" w:rsidRDefault="0015648C">
      <w:pPr>
        <w:spacing w:line="276" w:lineRule="auto"/>
        <w:rPr>
          <w:rFonts w:cs="Arial"/>
          <w:szCs w:val="24"/>
        </w:rPr>
      </w:pPr>
    </w:p>
    <w:p w:rsidR="0015648C" w:rsidRDefault="0015648C">
      <w:pPr>
        <w:spacing w:line="276" w:lineRule="auto"/>
        <w:rPr>
          <w:rFonts w:cs="Arial"/>
          <w:szCs w:val="24"/>
        </w:rPr>
        <w:sectPr w:rsidR="0015648C" w:rsidSect="006702DA">
          <w:type w:val="continuous"/>
          <w:pgSz w:w="15840" w:h="12240" w:orient="landscape"/>
          <w:pgMar w:top="1440" w:right="1440" w:bottom="1440" w:left="1440" w:header="720" w:footer="720" w:gutter="0"/>
          <w:cols w:space="720"/>
          <w:docGrid w:linePitch="360"/>
        </w:sectPr>
      </w:pPr>
    </w:p>
    <w:p w:rsidR="005424A1" w:rsidRDefault="005424A1">
      <w:pPr>
        <w:spacing w:line="276" w:lineRule="auto"/>
        <w:rPr>
          <w:rFonts w:cs="Arial"/>
          <w:szCs w:val="24"/>
        </w:rPr>
      </w:pPr>
    </w:p>
    <w:p w:rsidR="00E03A82" w:rsidRDefault="00F055C0">
      <w:pPr>
        <w:spacing w:line="276" w:lineRule="auto"/>
        <w:rPr>
          <w:rFonts w:cs="Arial"/>
          <w:szCs w:val="24"/>
        </w:rPr>
        <w:sectPr w:rsidR="00E03A82" w:rsidSect="0015648C">
          <w:pgSz w:w="12240" w:h="15840"/>
          <w:pgMar w:top="1440" w:right="1440" w:bottom="1440" w:left="1440" w:header="720" w:footer="720" w:gutter="0"/>
          <w:cols w:space="720"/>
          <w:docGrid w:linePitch="360"/>
        </w:sectPr>
      </w:pPr>
      <w:r>
        <w:rPr>
          <w:rFonts w:cs="Arial"/>
          <w:noProof/>
          <w:szCs w:val="24"/>
        </w:rPr>
        <mc:AlternateContent>
          <mc:Choice Requires="wpg">
            <w:drawing>
              <wp:anchor distT="0" distB="0" distL="114300" distR="114300" simplePos="0" relativeHeight="252068864" behindDoc="0" locked="0" layoutInCell="1" allowOverlap="1">
                <wp:simplePos x="0" y="0"/>
                <wp:positionH relativeFrom="column">
                  <wp:posOffset>1050878</wp:posOffset>
                </wp:positionH>
                <wp:positionV relativeFrom="paragraph">
                  <wp:posOffset>231263</wp:posOffset>
                </wp:positionV>
                <wp:extent cx="3957822" cy="1296197"/>
                <wp:effectExtent l="0" t="0" r="5080" b="0"/>
                <wp:wrapNone/>
                <wp:docPr id="481" name="Group 481"/>
                <wp:cNvGraphicFramePr/>
                <a:graphic xmlns:a="http://schemas.openxmlformats.org/drawingml/2006/main">
                  <a:graphicData uri="http://schemas.microsoft.com/office/word/2010/wordprocessingGroup">
                    <wpg:wgp>
                      <wpg:cNvGrpSpPr/>
                      <wpg:grpSpPr>
                        <a:xfrm>
                          <a:off x="0" y="0"/>
                          <a:ext cx="3957822" cy="1296197"/>
                          <a:chOff x="0" y="0"/>
                          <a:chExt cx="3957822" cy="1296197"/>
                        </a:xfrm>
                      </wpg:grpSpPr>
                      <wpg:grpSp>
                        <wpg:cNvPr id="444" name="Group 444"/>
                        <wpg:cNvGrpSpPr/>
                        <wpg:grpSpPr>
                          <a:xfrm>
                            <a:off x="272955" y="450376"/>
                            <a:ext cx="3292048" cy="845821"/>
                            <a:chOff x="-106888" y="0"/>
                            <a:chExt cx="3292048" cy="845821"/>
                          </a:xfrm>
                        </wpg:grpSpPr>
                        <wps:wsp>
                          <wps:cNvPr id="375" name="TextBox 1"/>
                          <wps:cNvSpPr txBox="1"/>
                          <wps:spPr>
                            <a:xfrm>
                              <a:off x="0" y="0"/>
                              <a:ext cx="3185160" cy="35623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D13361" w:rsidRPr="005424A1" w:rsidRDefault="00D13361" w:rsidP="0015648C">
                                <w:pPr>
                                  <w:pStyle w:val="NormalWeb"/>
                                  <w:spacing w:before="0" w:beforeAutospacing="0" w:after="0" w:afterAutospacing="0"/>
                                  <w:rPr>
                                    <w:sz w:val="28"/>
                                  </w:rPr>
                                </w:pPr>
                                <w:r w:rsidRPr="005424A1">
                                  <w:rPr>
                                    <w:rFonts w:asciiTheme="minorHAnsi" w:hAnsi="Calibri" w:cstheme="minorBidi"/>
                                    <w:color w:val="000000" w:themeColor="text1"/>
                                    <w:sz w:val="28"/>
                                  </w:rPr>
                                  <w:t>Al</w:t>
                                </w:r>
                                <m:oMath>
                                  <m:r>
                                    <m:rPr>
                                      <m:sty m:val="p"/>
                                    </m:rPr>
                                    <w:rPr>
                                      <w:rFonts w:ascii="Cambria Math" w:hAnsi="Cambria Math" w:cstheme="minorBidi"/>
                                      <w:color w:val="000000" w:themeColor="text1"/>
                                      <w:sz w:val="28"/>
                                    </w:rPr>
                                    <m:t>lBac Copies= </m:t>
                                  </m:r>
                                  <m:sSup>
                                    <m:sSupPr>
                                      <m:ctrlPr>
                                        <w:rPr>
                                          <w:rFonts w:ascii="Cambria Math" w:hAnsi="Cambria Math" w:cstheme="minorBidi"/>
                                          <w:i/>
                                          <w:iCs/>
                                          <w:color w:val="000000" w:themeColor="text1"/>
                                          <w:sz w:val="28"/>
                                        </w:rPr>
                                      </m:ctrlPr>
                                    </m:sSupPr>
                                    <m:e>
                                      <m:r>
                                        <w:rPr>
                                          <w:rFonts w:ascii="Cambria Math" w:hAnsi="Cambria Math" w:cstheme="minorBidi"/>
                                          <w:color w:val="000000" w:themeColor="text1"/>
                                          <w:sz w:val="28"/>
                                        </w:rPr>
                                        <m:t>10</m:t>
                                      </m:r>
                                    </m:e>
                                    <m:sup>
                                      <m:d>
                                        <m:dPr>
                                          <m:ctrlPr>
                                            <w:rPr>
                                              <w:rFonts w:ascii="Cambria Math" w:hAnsi="Cambria Math" w:cstheme="minorBidi"/>
                                              <w:i/>
                                              <w:iCs/>
                                              <w:color w:val="000000" w:themeColor="text1"/>
                                              <w:sz w:val="28"/>
                                            </w:rPr>
                                          </m:ctrlPr>
                                        </m:dPr>
                                        <m:e>
                                          <m:r>
                                            <w:rPr>
                                              <w:rFonts w:ascii="Cambria Math" w:hAnsi="Cambria Math" w:cstheme="minorBidi"/>
                                              <w:color w:val="000000" w:themeColor="text1"/>
                                              <w:sz w:val="28"/>
                                            </w:rPr>
                                            <m:t>(-0.275*</m:t>
                                          </m:r>
                                          <m:r>
                                            <m:rPr>
                                              <m:sty m:val="p"/>
                                            </m:rPr>
                                            <w:rPr>
                                              <w:rFonts w:ascii="Cambria Math" w:hAnsi="Cambria Math" w:cstheme="minorBidi"/>
                                              <w:color w:val="000000" w:themeColor="text1"/>
                                              <w:sz w:val="28"/>
                                            </w:rPr>
                                            <m:t>C</m:t>
                                          </m:r>
                                          <m:d>
                                            <m:dPr>
                                              <m:ctrlPr>
                                                <w:rPr>
                                                  <w:rFonts w:ascii="Cambria Math" w:hAnsi="Cambria Math" w:cstheme="minorBidi"/>
                                                  <w:i/>
                                                  <w:iCs/>
                                                  <w:color w:val="000000" w:themeColor="text1"/>
                                                  <w:sz w:val="28"/>
                                                </w:rPr>
                                              </m:ctrlPr>
                                            </m:dPr>
                                            <m:e>
                                              <m:r>
                                                <m:rPr>
                                                  <m:sty m:val="p"/>
                                                </m:rPr>
                                                <w:rPr>
                                                  <w:rFonts w:ascii="Cambria Math" w:hAnsi="Cambria Math" w:cstheme="minorBidi"/>
                                                  <w:color w:val="000000" w:themeColor="text1"/>
                                                  <w:sz w:val="28"/>
                                                </w:rPr>
                                                <m:t>t</m:t>
                                              </m:r>
                                            </m:e>
                                          </m:d>
                                        </m:e>
                                      </m:d>
                                      <m:r>
                                        <w:rPr>
                                          <w:rFonts w:ascii="Cambria Math" w:hAnsi="Cambria Math" w:cstheme="minorBidi"/>
                                          <w:color w:val="000000" w:themeColor="text1"/>
                                          <w:sz w:val="28"/>
                                        </w:rPr>
                                        <m:t>+11.26)</m:t>
                                      </m:r>
                                    </m:sup>
                                  </m:sSup>
                                </m:oMath>
                              </w:p>
                            </w:txbxContent>
                          </wps:txbx>
                          <wps:bodyPr vertOverflow="clip" horzOverflow="clip" wrap="square" rtlCol="0" anchor="t">
                            <a:noAutofit/>
                          </wps:bodyPr>
                        </wps:wsp>
                        <wps:wsp>
                          <wps:cNvPr id="395" name="TextBox 2"/>
                          <wps:cNvSpPr txBox="1"/>
                          <wps:spPr>
                            <a:xfrm>
                              <a:off x="-106888" y="510541"/>
                              <a:ext cx="3184783" cy="33528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D13361" w:rsidRPr="005424A1" w:rsidRDefault="00D13361" w:rsidP="005424A1">
                                <w:pPr>
                                  <w:pStyle w:val="NormalWeb"/>
                                  <w:spacing w:before="0" w:beforeAutospacing="0" w:after="0" w:afterAutospacing="0"/>
                                  <w:rPr>
                                    <w:sz w:val="28"/>
                                  </w:rPr>
                                </w:pPr>
                                <m:oMathPara>
                                  <m:oMathParaPr>
                                    <m:jc m:val="centerGroup"/>
                                  </m:oMathParaPr>
                                  <m:oMath>
                                    <m:sSup>
                                      <m:sSupPr>
                                        <m:ctrlPr>
                                          <w:rPr>
                                            <w:rFonts w:ascii="Cambria Math" w:hAnsi="Cambria Math" w:cstheme="minorBidi"/>
                                            <w:i/>
                                            <w:iCs/>
                                            <w:color w:val="000000" w:themeColor="text1"/>
                                            <w:sz w:val="28"/>
                                          </w:rPr>
                                        </m:ctrlPr>
                                      </m:sSupPr>
                                      <m:e>
                                        <m:r>
                                          <m:rPr>
                                            <m:sty m:val="p"/>
                                          </m:rPr>
                                          <w:rPr>
                                            <w:rFonts w:ascii="Cambria Math" w:hAnsi="Cambria Math" w:cstheme="minorBidi"/>
                                            <w:color w:val="000000" w:themeColor="text1"/>
                                            <w:sz w:val="28"/>
                                          </w:rPr>
                                          <m:t>BoBac Copies= </m:t>
                                        </m:r>
                                        <m:r>
                                          <w:rPr>
                                            <w:rFonts w:ascii="Cambria Math" w:hAnsi="Cambria Math" w:cstheme="minorBidi"/>
                                            <w:color w:val="000000" w:themeColor="text1"/>
                                            <w:sz w:val="28"/>
                                          </w:rPr>
                                          <m:t>10</m:t>
                                        </m:r>
                                      </m:e>
                                      <m:sup>
                                        <m:d>
                                          <m:dPr>
                                            <m:ctrlPr>
                                              <w:rPr>
                                                <w:rFonts w:ascii="Cambria Math" w:hAnsi="Cambria Math" w:cstheme="minorBidi"/>
                                                <w:i/>
                                                <w:iCs/>
                                                <w:color w:val="000000" w:themeColor="text1"/>
                                                <w:sz w:val="28"/>
                                              </w:rPr>
                                            </m:ctrlPr>
                                          </m:dPr>
                                          <m:e>
                                            <m:r>
                                              <w:rPr>
                                                <w:rFonts w:ascii="Cambria Math" w:hAnsi="Cambria Math" w:cstheme="minorBidi"/>
                                                <w:color w:val="000000" w:themeColor="text1"/>
                                                <w:sz w:val="28"/>
                                              </w:rPr>
                                              <m:t>(-0.25*</m:t>
                                            </m:r>
                                            <m:r>
                                              <m:rPr>
                                                <m:sty m:val="p"/>
                                              </m:rPr>
                                              <w:rPr>
                                                <w:rFonts w:ascii="Cambria Math" w:hAnsi="Cambria Math" w:cstheme="minorBidi"/>
                                                <w:color w:val="000000" w:themeColor="text1"/>
                                                <w:sz w:val="28"/>
                                              </w:rPr>
                                              <m:t>C</m:t>
                                            </m:r>
                                            <m:d>
                                              <m:dPr>
                                                <m:ctrlPr>
                                                  <w:rPr>
                                                    <w:rFonts w:ascii="Cambria Math" w:hAnsi="Cambria Math" w:cstheme="minorBidi"/>
                                                    <w:i/>
                                                    <w:iCs/>
                                                    <w:color w:val="000000" w:themeColor="text1"/>
                                                    <w:sz w:val="28"/>
                                                  </w:rPr>
                                                </m:ctrlPr>
                                              </m:dPr>
                                              <m:e>
                                                <m:r>
                                                  <m:rPr>
                                                    <m:sty m:val="p"/>
                                                  </m:rPr>
                                                  <w:rPr>
                                                    <w:rFonts w:ascii="Cambria Math" w:hAnsi="Cambria Math" w:cstheme="minorBidi"/>
                                                    <w:color w:val="000000" w:themeColor="text1"/>
                                                    <w:sz w:val="28"/>
                                                  </w:rPr>
                                                  <m:t>t</m:t>
                                                </m:r>
                                              </m:e>
                                            </m:d>
                                          </m:e>
                                        </m:d>
                                        <m:r>
                                          <w:rPr>
                                            <w:rFonts w:ascii="Cambria Math" w:hAnsi="Cambria Math" w:cstheme="minorBidi"/>
                                            <w:color w:val="000000" w:themeColor="text1"/>
                                            <w:sz w:val="28"/>
                                          </w:rPr>
                                          <m:t>+11.40)</m:t>
                                        </m:r>
                                      </m:sup>
                                    </m:sSup>
                                  </m:oMath>
                                </m:oMathPara>
                              </w:p>
                            </w:txbxContent>
                          </wps:txbx>
                          <wps:bodyPr vertOverflow="clip" horzOverflow="clip" wrap="square" rtlCol="0" anchor="t">
                            <a:spAutoFit/>
                          </wps:bodyPr>
                        </wps:wsp>
                      </wpg:grpSp>
                      <wps:wsp>
                        <wps:cNvPr id="479" name="Text Box 479"/>
                        <wps:cNvSpPr txBox="1"/>
                        <wps:spPr>
                          <a:xfrm>
                            <a:off x="0" y="0"/>
                            <a:ext cx="3957822" cy="457200"/>
                          </a:xfrm>
                          <a:prstGeom prst="rect">
                            <a:avLst/>
                          </a:prstGeom>
                          <a:solidFill>
                            <a:prstClr val="white"/>
                          </a:solidFill>
                          <a:ln>
                            <a:noFill/>
                          </a:ln>
                          <a:effectLst/>
                        </wps:spPr>
                        <wps:txbx>
                          <w:txbxContent>
                            <w:p w:rsidR="00F055C0" w:rsidRPr="005C10E6" w:rsidRDefault="00F055C0" w:rsidP="00F055C0">
                              <w:pPr>
                                <w:pStyle w:val="Caption"/>
                                <w:rPr>
                                  <w:noProof/>
                                  <w:sz w:val="24"/>
                                </w:rPr>
                              </w:pPr>
                              <w:r>
                                <w:t xml:space="preserve">Equation </w:t>
                              </w:r>
                              <w:fldSimple w:instr=" SEQ Equation \* ARABIC ">
                                <w:r>
                                  <w:rPr>
                                    <w:noProof/>
                                  </w:rPr>
                                  <w:t>1</w:t>
                                </w:r>
                              </w:fldSimple>
                              <w:r>
                                <w:t xml:space="preserve">: </w:t>
                              </w:r>
                              <w:r>
                                <w:t xml:space="preserve">Equations to standardize AllBac and BoBac copies based on average slope and x-intercept from all used runs.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481" o:spid="_x0000_s1089" style="position:absolute;margin-left:82.75pt;margin-top:18.2pt;width:311.65pt;height:102.05pt;z-index:252068864" coordsize="39578,12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">
                <v:group id="Group 444" o:spid="_x0000_s1090" style="position:absolute;left:2729;top:4503;width:32921;height:8458" coordorigin="-1068" coordsize="32920,8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shape id="TextBox 1" o:spid="_x0000_s1091" type="#_x0000_t202" style="position:absolute;width:31851;height:3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h5MQA&#10;AADcAAAADwAAAGRycy9kb3ducmV2LnhtbESPSWvDMBSE74X8B/EKuSVSlyx1rYTSUsgppdkgt4f1&#10;vBDryVhK7P77KBDocZiZb5h02dtaXKj1lWMNT2MFgjhzpuJCw277PZqD8AHZYO2YNPyRh+Vi8JBi&#10;YlzHv3TZhEJECPsENZQhNImUPivJoh+7hjh6uWsthijbQpoWuwi3tXxWaiotVhwXSmzos6TstDlb&#10;Dft1fjy8qp/iy06azvVKsn2TWg8f+493EIH68B++t1dGw8tsA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oeTEAAAA3AAAAA8AAAAAAAAAAAAAAAAAmAIAAGRycy9k&#10;b3ducmV2LnhtbFBLBQYAAAAABAAEAPUAAACJAwAAAAA=&#10;" filled="f" stroked="f">
                    <v:textbox>
                      <w:txbxContent>
                        <w:p w:rsidR="00D13361" w:rsidRPr="005424A1" w:rsidRDefault="00D13361" w:rsidP="0015648C">
                          <w:pPr>
                            <w:pStyle w:val="NormalWeb"/>
                            <w:spacing w:before="0" w:beforeAutospacing="0" w:after="0" w:afterAutospacing="0"/>
                            <w:rPr>
                              <w:sz w:val="28"/>
                            </w:rPr>
                          </w:pPr>
                          <w:r w:rsidRPr="005424A1">
                            <w:rPr>
                              <w:rFonts w:asciiTheme="minorHAnsi" w:hAnsi="Calibri" w:cstheme="minorBidi"/>
                              <w:color w:val="000000" w:themeColor="text1"/>
                              <w:sz w:val="28"/>
                            </w:rPr>
                            <w:t>Al</w:t>
                          </w:r>
                          <m:oMath>
                            <m:r>
                              <m:rPr>
                                <m:sty m:val="p"/>
                              </m:rPr>
                              <w:rPr>
                                <w:rFonts w:ascii="Cambria Math" w:hAnsi="Cambria Math" w:cstheme="minorBidi"/>
                                <w:color w:val="000000" w:themeColor="text1"/>
                                <w:sz w:val="28"/>
                              </w:rPr>
                              <m:t>lBac Copies= </m:t>
                            </m:r>
                            <m:sSup>
                              <m:sSupPr>
                                <m:ctrlPr>
                                  <w:rPr>
                                    <w:rFonts w:ascii="Cambria Math" w:hAnsi="Cambria Math" w:cstheme="minorBidi"/>
                                    <w:i/>
                                    <w:iCs/>
                                    <w:color w:val="000000" w:themeColor="text1"/>
                                    <w:sz w:val="28"/>
                                  </w:rPr>
                                </m:ctrlPr>
                              </m:sSupPr>
                              <m:e>
                                <m:r>
                                  <w:rPr>
                                    <w:rFonts w:ascii="Cambria Math" w:hAnsi="Cambria Math" w:cstheme="minorBidi"/>
                                    <w:color w:val="000000" w:themeColor="text1"/>
                                    <w:sz w:val="28"/>
                                  </w:rPr>
                                  <m:t>10</m:t>
                                </m:r>
                              </m:e>
                              <m:sup>
                                <m:d>
                                  <m:dPr>
                                    <m:ctrlPr>
                                      <w:rPr>
                                        <w:rFonts w:ascii="Cambria Math" w:hAnsi="Cambria Math" w:cstheme="minorBidi"/>
                                        <w:i/>
                                        <w:iCs/>
                                        <w:color w:val="000000" w:themeColor="text1"/>
                                        <w:sz w:val="28"/>
                                      </w:rPr>
                                    </m:ctrlPr>
                                  </m:dPr>
                                  <m:e>
                                    <m:r>
                                      <w:rPr>
                                        <w:rFonts w:ascii="Cambria Math" w:hAnsi="Cambria Math" w:cstheme="minorBidi"/>
                                        <w:color w:val="000000" w:themeColor="text1"/>
                                        <w:sz w:val="28"/>
                                      </w:rPr>
                                      <m:t>(-0.275*</m:t>
                                    </m:r>
                                    <m:r>
                                      <m:rPr>
                                        <m:sty m:val="p"/>
                                      </m:rPr>
                                      <w:rPr>
                                        <w:rFonts w:ascii="Cambria Math" w:hAnsi="Cambria Math" w:cstheme="minorBidi"/>
                                        <w:color w:val="000000" w:themeColor="text1"/>
                                        <w:sz w:val="28"/>
                                      </w:rPr>
                                      <m:t>C</m:t>
                                    </m:r>
                                    <m:d>
                                      <m:dPr>
                                        <m:ctrlPr>
                                          <w:rPr>
                                            <w:rFonts w:ascii="Cambria Math" w:hAnsi="Cambria Math" w:cstheme="minorBidi"/>
                                            <w:i/>
                                            <w:iCs/>
                                            <w:color w:val="000000" w:themeColor="text1"/>
                                            <w:sz w:val="28"/>
                                          </w:rPr>
                                        </m:ctrlPr>
                                      </m:dPr>
                                      <m:e>
                                        <m:r>
                                          <m:rPr>
                                            <m:sty m:val="p"/>
                                          </m:rPr>
                                          <w:rPr>
                                            <w:rFonts w:ascii="Cambria Math" w:hAnsi="Cambria Math" w:cstheme="minorBidi"/>
                                            <w:color w:val="000000" w:themeColor="text1"/>
                                            <w:sz w:val="28"/>
                                          </w:rPr>
                                          <m:t>t</m:t>
                                        </m:r>
                                      </m:e>
                                    </m:d>
                                  </m:e>
                                </m:d>
                                <m:r>
                                  <w:rPr>
                                    <w:rFonts w:ascii="Cambria Math" w:hAnsi="Cambria Math" w:cstheme="minorBidi"/>
                                    <w:color w:val="000000" w:themeColor="text1"/>
                                    <w:sz w:val="28"/>
                                  </w:rPr>
                                  <m:t>+11.26)</m:t>
                                </m:r>
                              </m:sup>
                            </m:sSup>
                          </m:oMath>
                        </w:p>
                      </w:txbxContent>
                    </v:textbox>
                  </v:shape>
                  <v:shape id="TextBox 2" o:spid="_x0000_s1092" type="#_x0000_t202" style="position:absolute;left:-1068;top:5105;width:31846;height:3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3qB8MA&#10;AADcAAAADwAAAGRycy9kb3ducmV2LnhtbESPQWvCQBSE74X+h+UVvNWNFcWmriJVwYMXNb0/sq/Z&#10;0OzbkH018d+7hYLHYWa+YZbrwTfqSl2sAxuYjDNQxGWwNVcGisv+dQEqCrLFJjAZuFGE9er5aYm5&#10;DT2f6HqWSiUIxxwNOJE21zqWjjzGcWiJk/cdOo+SZFdp22Gf4L7Rb1k21x5rTgsOW/p0VP6cf70B&#10;EbuZ3Iqdj4ev4bjtXVbOsDBm9DJsPkAJDfII/7cP1sD0fQZ/Z9IR0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3qB8MAAADcAAAADwAAAAAAAAAAAAAAAACYAgAAZHJzL2Rv&#10;d25yZXYueG1sUEsFBgAAAAAEAAQA9QAAAIgDAAAAAA==&#10;" filled="f" stroked="f">
                    <v:textbox style="mso-fit-shape-to-text:t">
                      <w:txbxContent>
                        <w:p w:rsidR="00D13361" w:rsidRPr="005424A1" w:rsidRDefault="00D13361" w:rsidP="005424A1">
                          <w:pPr>
                            <w:pStyle w:val="NormalWeb"/>
                            <w:spacing w:before="0" w:beforeAutospacing="0" w:after="0" w:afterAutospacing="0"/>
                            <w:rPr>
                              <w:sz w:val="28"/>
                            </w:rPr>
                          </w:pPr>
                          <m:oMathPara>
                            <m:oMathParaPr>
                              <m:jc m:val="centerGroup"/>
                            </m:oMathParaPr>
                            <m:oMath>
                              <m:sSup>
                                <m:sSupPr>
                                  <m:ctrlPr>
                                    <w:rPr>
                                      <w:rFonts w:ascii="Cambria Math" w:hAnsi="Cambria Math" w:cstheme="minorBidi"/>
                                      <w:i/>
                                      <w:iCs/>
                                      <w:color w:val="000000" w:themeColor="text1"/>
                                      <w:sz w:val="28"/>
                                    </w:rPr>
                                  </m:ctrlPr>
                                </m:sSupPr>
                                <m:e>
                                  <m:r>
                                    <m:rPr>
                                      <m:sty m:val="p"/>
                                    </m:rPr>
                                    <w:rPr>
                                      <w:rFonts w:ascii="Cambria Math" w:hAnsi="Cambria Math" w:cstheme="minorBidi"/>
                                      <w:color w:val="000000" w:themeColor="text1"/>
                                      <w:sz w:val="28"/>
                                    </w:rPr>
                                    <m:t>BoBac Copies= </m:t>
                                  </m:r>
                                  <m:r>
                                    <w:rPr>
                                      <w:rFonts w:ascii="Cambria Math" w:hAnsi="Cambria Math" w:cstheme="minorBidi"/>
                                      <w:color w:val="000000" w:themeColor="text1"/>
                                      <w:sz w:val="28"/>
                                    </w:rPr>
                                    <m:t>10</m:t>
                                  </m:r>
                                </m:e>
                                <m:sup>
                                  <m:d>
                                    <m:dPr>
                                      <m:ctrlPr>
                                        <w:rPr>
                                          <w:rFonts w:ascii="Cambria Math" w:hAnsi="Cambria Math" w:cstheme="minorBidi"/>
                                          <w:i/>
                                          <w:iCs/>
                                          <w:color w:val="000000" w:themeColor="text1"/>
                                          <w:sz w:val="28"/>
                                        </w:rPr>
                                      </m:ctrlPr>
                                    </m:dPr>
                                    <m:e>
                                      <m:r>
                                        <w:rPr>
                                          <w:rFonts w:ascii="Cambria Math" w:hAnsi="Cambria Math" w:cstheme="minorBidi"/>
                                          <w:color w:val="000000" w:themeColor="text1"/>
                                          <w:sz w:val="28"/>
                                        </w:rPr>
                                        <m:t>(-0.25*</m:t>
                                      </m:r>
                                      <m:r>
                                        <m:rPr>
                                          <m:sty m:val="p"/>
                                        </m:rPr>
                                        <w:rPr>
                                          <w:rFonts w:ascii="Cambria Math" w:hAnsi="Cambria Math" w:cstheme="minorBidi"/>
                                          <w:color w:val="000000" w:themeColor="text1"/>
                                          <w:sz w:val="28"/>
                                        </w:rPr>
                                        <m:t>C</m:t>
                                      </m:r>
                                      <m:d>
                                        <m:dPr>
                                          <m:ctrlPr>
                                            <w:rPr>
                                              <w:rFonts w:ascii="Cambria Math" w:hAnsi="Cambria Math" w:cstheme="minorBidi"/>
                                              <w:i/>
                                              <w:iCs/>
                                              <w:color w:val="000000" w:themeColor="text1"/>
                                              <w:sz w:val="28"/>
                                            </w:rPr>
                                          </m:ctrlPr>
                                        </m:dPr>
                                        <m:e>
                                          <m:r>
                                            <m:rPr>
                                              <m:sty m:val="p"/>
                                            </m:rPr>
                                            <w:rPr>
                                              <w:rFonts w:ascii="Cambria Math" w:hAnsi="Cambria Math" w:cstheme="minorBidi"/>
                                              <w:color w:val="000000" w:themeColor="text1"/>
                                              <w:sz w:val="28"/>
                                            </w:rPr>
                                            <m:t>t</m:t>
                                          </m:r>
                                        </m:e>
                                      </m:d>
                                    </m:e>
                                  </m:d>
                                  <m:r>
                                    <w:rPr>
                                      <w:rFonts w:ascii="Cambria Math" w:hAnsi="Cambria Math" w:cstheme="minorBidi"/>
                                      <w:color w:val="000000" w:themeColor="text1"/>
                                      <w:sz w:val="28"/>
                                    </w:rPr>
                                    <m:t>+11.40)</m:t>
                                  </m:r>
                                </m:sup>
                              </m:sSup>
                            </m:oMath>
                          </m:oMathPara>
                        </w:p>
                      </w:txbxContent>
                    </v:textbox>
                  </v:shape>
                </v:group>
                <v:shape id="Text Box 479" o:spid="_x0000_s1093" type="#_x0000_t202" style="position:absolute;width:3957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XPb8YA&#10;AADcAAAADwAAAGRycy9kb3ducmV2LnhtbESPT2vCQBTE7wW/w/KEXqRuFFGbuor1D/TQHmLF8yP7&#10;TILZt2F3NfHbuwWhx2FmfsMsVp2pxY2crywrGA0TEMS51RUXCo6/+7c5CB+QNdaWScGdPKyWvZcF&#10;ptq2nNHtEAoRIexTVFCG0KRS+rwkg35oG+Lona0zGKJ0hdQO2wg3tRwnyVQarDgulNjQpqT8crga&#10;BdOtu7YZbwbb4+4bf5pifPq8n5R67XfrDxCBuvAffra/tILJ7B3+zsQj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XPb8YAAADcAAAADwAAAAAAAAAAAAAAAACYAgAAZHJz&#10;L2Rvd25yZXYueG1sUEsFBgAAAAAEAAQA9QAAAIsDAAAAAA==&#10;" stroked="f">
                  <v:textbox inset="0,0,0,0">
                    <w:txbxContent>
                      <w:p w:rsidR="00F055C0" w:rsidRPr="005C10E6" w:rsidRDefault="00F055C0" w:rsidP="00F055C0">
                        <w:pPr>
                          <w:pStyle w:val="Caption"/>
                          <w:rPr>
                            <w:noProof/>
                            <w:sz w:val="24"/>
                          </w:rPr>
                        </w:pPr>
                        <w:r>
                          <w:t xml:space="preserve">Equation </w:t>
                        </w:r>
                        <w:fldSimple w:instr=" SEQ Equation \* ARABIC ">
                          <w:r>
                            <w:rPr>
                              <w:noProof/>
                            </w:rPr>
                            <w:t>1</w:t>
                          </w:r>
                        </w:fldSimple>
                        <w:r>
                          <w:t xml:space="preserve">: </w:t>
                        </w:r>
                        <w:r>
                          <w:t xml:space="preserve">Equations to standardize AllBac and BoBac copies based on average slope and x-intercept from all used runs.  </w:t>
                        </w:r>
                      </w:p>
                    </w:txbxContent>
                  </v:textbox>
                </v:shape>
              </v:group>
            </w:pict>
          </mc:Fallback>
        </mc:AlternateContent>
      </w:r>
    </w:p>
    <w:p w:rsidR="00A106C5" w:rsidRPr="001936DE" w:rsidRDefault="00A106C5" w:rsidP="00E03A82">
      <w:pPr>
        <w:pStyle w:val="Heading3"/>
      </w:pPr>
      <w:bookmarkStart w:id="119" w:name="_Toc397869521"/>
      <w:r>
        <w:lastRenderedPageBreak/>
        <w:t xml:space="preserve">3.2.5 </w:t>
      </w:r>
      <w:r w:rsidR="00631925">
        <w:t>Analysis of Microbial Community Structure</w:t>
      </w:r>
      <w:bookmarkEnd w:id="119"/>
      <w:r w:rsidR="00631925">
        <w:t xml:space="preserve"> </w:t>
      </w:r>
    </w:p>
    <w:p w:rsidR="00A106C5" w:rsidRDefault="00A106C5" w:rsidP="00A106C5">
      <w:pPr>
        <w:rPr>
          <w:rFonts w:cs="Arial"/>
          <w:szCs w:val="24"/>
        </w:rPr>
      </w:pPr>
      <w:proofErr w:type="gramStart"/>
      <w:r w:rsidRPr="001936DE">
        <w:rPr>
          <w:rFonts w:cs="Arial"/>
          <w:szCs w:val="24"/>
        </w:rPr>
        <w:t xml:space="preserve">DNA </w:t>
      </w:r>
      <w:r w:rsidR="00631925">
        <w:rPr>
          <w:rFonts w:cs="Arial"/>
          <w:szCs w:val="24"/>
        </w:rPr>
        <w:t>extractions from field samples of liquid manure was</w:t>
      </w:r>
      <w:proofErr w:type="gramEnd"/>
      <w:r w:rsidR="00631925">
        <w:rPr>
          <w:rFonts w:cs="Arial"/>
          <w:szCs w:val="24"/>
        </w:rPr>
        <w:t xml:space="preserve"> </w:t>
      </w:r>
      <w:r w:rsidR="00547F50">
        <w:rPr>
          <w:rFonts w:cs="Arial"/>
          <w:szCs w:val="24"/>
        </w:rPr>
        <w:t>performed</w:t>
      </w:r>
      <w:r w:rsidR="00631925">
        <w:rPr>
          <w:rFonts w:cs="Arial"/>
          <w:szCs w:val="24"/>
        </w:rPr>
        <w:t xml:space="preserve"> using 250</w:t>
      </w:r>
      <w:r w:rsidR="00631925" w:rsidRPr="00631925">
        <w:rPr>
          <w:rFonts w:cs="Arial"/>
          <w:szCs w:val="24"/>
        </w:rPr>
        <w:t xml:space="preserve"> </w:t>
      </w:r>
      <w:r w:rsidR="00631925" w:rsidRPr="001936DE">
        <w:rPr>
          <w:rFonts w:cs="Arial"/>
          <w:szCs w:val="24"/>
        </w:rPr>
        <w:t>µ</w:t>
      </w:r>
      <w:proofErr w:type="spellStart"/>
      <w:r w:rsidR="00631925" w:rsidRPr="001936DE">
        <w:rPr>
          <w:rFonts w:cs="Arial"/>
          <w:szCs w:val="24"/>
        </w:rPr>
        <w:t>l</w:t>
      </w:r>
      <w:r w:rsidR="00631925">
        <w:rPr>
          <w:rFonts w:cs="Arial"/>
          <w:szCs w:val="24"/>
        </w:rPr>
        <w:t>s</w:t>
      </w:r>
      <w:proofErr w:type="spellEnd"/>
      <w:r w:rsidR="00631925">
        <w:rPr>
          <w:rFonts w:cs="Arial"/>
          <w:szCs w:val="24"/>
        </w:rPr>
        <w:t xml:space="preserve"> in place of the filters outlined in section 3.2.4.</w:t>
      </w:r>
      <w:r w:rsidRPr="001936DE">
        <w:rPr>
          <w:rFonts w:cs="Arial"/>
          <w:szCs w:val="24"/>
        </w:rPr>
        <w:t xml:space="preserve"> </w:t>
      </w:r>
      <w:r w:rsidR="00631925">
        <w:rPr>
          <w:rFonts w:cs="Arial"/>
          <w:szCs w:val="24"/>
        </w:rPr>
        <w:t xml:space="preserve">After adding the 250 </w:t>
      </w:r>
      <w:r w:rsidR="00631925" w:rsidRPr="001936DE">
        <w:rPr>
          <w:rFonts w:cs="Arial"/>
          <w:szCs w:val="24"/>
        </w:rPr>
        <w:t>µ</w:t>
      </w:r>
      <w:proofErr w:type="spellStart"/>
      <w:r w:rsidR="00631925" w:rsidRPr="001936DE">
        <w:rPr>
          <w:rFonts w:cs="Arial"/>
          <w:szCs w:val="24"/>
        </w:rPr>
        <w:t>l</w:t>
      </w:r>
      <w:r w:rsidR="00631925">
        <w:rPr>
          <w:rFonts w:cs="Arial"/>
          <w:szCs w:val="24"/>
        </w:rPr>
        <w:t>s</w:t>
      </w:r>
      <w:proofErr w:type="spellEnd"/>
      <w:r w:rsidR="00631925">
        <w:rPr>
          <w:rFonts w:cs="Arial"/>
          <w:szCs w:val="24"/>
        </w:rPr>
        <w:t>,</w:t>
      </w:r>
      <w:r w:rsidR="00631925" w:rsidRPr="001936DE">
        <w:rPr>
          <w:rFonts w:cs="Arial"/>
          <w:szCs w:val="24"/>
        </w:rPr>
        <w:t xml:space="preserve"> </w:t>
      </w:r>
      <w:r w:rsidR="00631925">
        <w:rPr>
          <w:rFonts w:cs="Arial"/>
          <w:szCs w:val="24"/>
        </w:rPr>
        <w:t xml:space="preserve">the extraction protocol and clean and concentrate protocol does not differ from section 3.2.4. </w:t>
      </w:r>
      <w:r w:rsidR="00183EB8">
        <w:rPr>
          <w:rFonts w:cs="Arial"/>
          <w:szCs w:val="24"/>
        </w:rPr>
        <w:t xml:space="preserve">To amplify the V4 region of the 16S </w:t>
      </w:r>
      <w:proofErr w:type="spellStart"/>
      <w:r w:rsidR="00183EB8">
        <w:rPr>
          <w:rFonts w:cs="Arial"/>
          <w:szCs w:val="24"/>
        </w:rPr>
        <w:t>rRNA</w:t>
      </w:r>
      <w:proofErr w:type="spellEnd"/>
      <w:r w:rsidR="00183EB8">
        <w:rPr>
          <w:rFonts w:cs="Arial"/>
          <w:szCs w:val="24"/>
        </w:rPr>
        <w:t xml:space="preserve"> a barcode primer, positive control, and a negative control were added to the sample. The</w:t>
      </w:r>
      <w:r w:rsidRPr="001936DE">
        <w:rPr>
          <w:rFonts w:cs="Arial"/>
          <w:szCs w:val="24"/>
        </w:rPr>
        <w:t xml:space="preserve"> master mix was created with 33µl HPLC</w:t>
      </w:r>
      <w:r w:rsidR="00183EB8">
        <w:rPr>
          <w:rFonts w:cs="Arial"/>
          <w:szCs w:val="24"/>
        </w:rPr>
        <w:t xml:space="preserve"> water</w:t>
      </w:r>
      <w:r w:rsidRPr="001936DE">
        <w:rPr>
          <w:rFonts w:cs="Arial"/>
          <w:szCs w:val="24"/>
        </w:rPr>
        <w:t>, 5µl pfx50 buffer</w:t>
      </w:r>
      <w:r w:rsidR="00F960E4">
        <w:rPr>
          <w:rFonts w:cs="Arial"/>
          <w:szCs w:val="24"/>
        </w:rPr>
        <w:t xml:space="preserve"> (Life Technologies, Carlsbad, </w:t>
      </w:r>
      <w:r w:rsidR="00F414C4">
        <w:rPr>
          <w:rFonts w:cs="Arial"/>
          <w:szCs w:val="24"/>
        </w:rPr>
        <w:t>CA</w:t>
      </w:r>
      <w:r w:rsidR="00F960E4">
        <w:rPr>
          <w:rFonts w:cs="Arial"/>
          <w:szCs w:val="24"/>
        </w:rPr>
        <w:t>)</w:t>
      </w:r>
      <w:r w:rsidR="00A46988">
        <w:rPr>
          <w:rFonts w:cs="Arial"/>
          <w:szCs w:val="24"/>
        </w:rPr>
        <w:t xml:space="preserve">, 1µl </w:t>
      </w:r>
      <w:proofErr w:type="spellStart"/>
      <w:r w:rsidR="00A46988" w:rsidRPr="00A46988">
        <w:rPr>
          <w:rFonts w:eastAsia="Times New Roman" w:cs="Arial"/>
          <w:color w:val="000000"/>
          <w:szCs w:val="24"/>
        </w:rPr>
        <w:t>Pfx</w:t>
      </w:r>
      <w:proofErr w:type="spellEnd"/>
      <w:r w:rsidR="00A46988" w:rsidRPr="00A46988">
        <w:rPr>
          <w:rFonts w:eastAsia="Times New Roman" w:cs="Arial"/>
          <w:color w:val="000000"/>
          <w:szCs w:val="24"/>
        </w:rPr>
        <w:t xml:space="preserve"> </w:t>
      </w:r>
      <w:proofErr w:type="spellStart"/>
      <w:r w:rsidR="00A46988" w:rsidRPr="00A46988">
        <w:rPr>
          <w:rFonts w:eastAsia="Times New Roman" w:cs="Arial"/>
          <w:color w:val="000000"/>
          <w:szCs w:val="24"/>
        </w:rPr>
        <w:t>Taq</w:t>
      </w:r>
      <w:proofErr w:type="spellEnd"/>
      <w:r w:rsidR="00A46988" w:rsidRPr="00A46988">
        <w:rPr>
          <w:rFonts w:eastAsia="Times New Roman" w:cs="Arial"/>
          <w:color w:val="000000"/>
          <w:szCs w:val="24"/>
        </w:rPr>
        <w:t xml:space="preserve"> polymerase</w:t>
      </w:r>
      <w:r w:rsidRPr="001936DE">
        <w:rPr>
          <w:rFonts w:cs="Arial"/>
          <w:szCs w:val="24"/>
        </w:rPr>
        <w:t>, 1µl</w:t>
      </w:r>
      <w:r w:rsidR="00183EB8">
        <w:rPr>
          <w:rFonts w:cs="Arial"/>
          <w:szCs w:val="24"/>
        </w:rPr>
        <w:t xml:space="preserve"> </w:t>
      </w:r>
      <w:r w:rsidRPr="001936DE">
        <w:rPr>
          <w:rFonts w:cs="Arial"/>
          <w:szCs w:val="24"/>
        </w:rPr>
        <w:t xml:space="preserve">515f, 1µl </w:t>
      </w:r>
      <w:proofErr w:type="spellStart"/>
      <w:r w:rsidRPr="001936DE">
        <w:rPr>
          <w:rFonts w:cs="Arial"/>
          <w:szCs w:val="24"/>
        </w:rPr>
        <w:t>dntp</w:t>
      </w:r>
      <w:proofErr w:type="spellEnd"/>
      <w:r w:rsidRPr="001936DE">
        <w:rPr>
          <w:rFonts w:cs="Arial"/>
          <w:szCs w:val="24"/>
        </w:rPr>
        <w:t xml:space="preserve"> 10mM mix, and</w:t>
      </w:r>
      <w:r w:rsidR="00183EB8">
        <w:rPr>
          <w:rFonts w:cs="Arial"/>
          <w:szCs w:val="24"/>
        </w:rPr>
        <w:t xml:space="preserve"> 0</w:t>
      </w:r>
      <w:r w:rsidRPr="001936DE">
        <w:rPr>
          <w:rFonts w:cs="Arial"/>
          <w:szCs w:val="24"/>
        </w:rPr>
        <w:t xml:space="preserve">.5µl DM50. After creating the </w:t>
      </w:r>
      <w:r w:rsidR="00547F50">
        <w:rPr>
          <w:rFonts w:cs="Arial"/>
          <w:szCs w:val="24"/>
        </w:rPr>
        <w:t xml:space="preserve">master </w:t>
      </w:r>
      <w:r w:rsidRPr="001936DE">
        <w:rPr>
          <w:rFonts w:cs="Arial"/>
          <w:szCs w:val="24"/>
        </w:rPr>
        <w:t>mix</w:t>
      </w:r>
      <w:r w:rsidR="00547F50">
        <w:rPr>
          <w:rFonts w:cs="Arial"/>
          <w:szCs w:val="24"/>
        </w:rPr>
        <w:t>,</w:t>
      </w:r>
      <w:r w:rsidRPr="001936DE">
        <w:rPr>
          <w:rFonts w:cs="Arial"/>
          <w:szCs w:val="24"/>
        </w:rPr>
        <w:t xml:space="preserve"> 40µl was placed into each tube, with 10µl of DNA extracted from liquid manure samples, and 1µl of </w:t>
      </w:r>
      <w:r w:rsidR="00183EB8">
        <w:rPr>
          <w:rFonts w:cs="Arial"/>
          <w:szCs w:val="24"/>
        </w:rPr>
        <w:t>reverse 806r barcode primer</w:t>
      </w:r>
      <w:r w:rsidRPr="001936DE">
        <w:rPr>
          <w:rFonts w:cs="Arial"/>
          <w:szCs w:val="24"/>
        </w:rPr>
        <w:t xml:space="preserve">. The </w:t>
      </w:r>
      <w:r w:rsidR="00F414C4">
        <w:rPr>
          <w:rFonts w:cs="Arial"/>
          <w:szCs w:val="24"/>
        </w:rPr>
        <w:t>thermal cycler program ran for 3 minutes at 94C</w:t>
      </w:r>
      <w:r w:rsidR="00F414C4">
        <w:rPr>
          <w:rFonts w:cs="Arial"/>
          <w:szCs w:val="24"/>
          <w:vertAlign w:val="superscript"/>
        </w:rPr>
        <w:t>o</w:t>
      </w:r>
      <w:r w:rsidR="00F414C4">
        <w:rPr>
          <w:rFonts w:cs="Arial"/>
          <w:szCs w:val="24"/>
        </w:rPr>
        <w:t xml:space="preserve"> once, followed by 35 cycles of 94</w:t>
      </w:r>
      <w:r w:rsidR="00F414C4" w:rsidRPr="00F414C4">
        <w:rPr>
          <w:rFonts w:cs="Arial"/>
          <w:szCs w:val="24"/>
        </w:rPr>
        <w:t xml:space="preserve"> </w:t>
      </w:r>
      <w:r w:rsidR="00F414C4">
        <w:rPr>
          <w:rFonts w:cs="Arial"/>
          <w:szCs w:val="24"/>
        </w:rPr>
        <w:t>C</w:t>
      </w:r>
      <w:r w:rsidR="00F414C4">
        <w:rPr>
          <w:rFonts w:cs="Arial"/>
          <w:szCs w:val="24"/>
          <w:vertAlign w:val="superscript"/>
        </w:rPr>
        <w:t>o</w:t>
      </w:r>
      <w:r w:rsidR="00F414C4">
        <w:rPr>
          <w:rFonts w:cs="Arial"/>
          <w:szCs w:val="24"/>
        </w:rPr>
        <w:t xml:space="preserve"> for 45 seconds, 55C for 1minute, and 72</w:t>
      </w:r>
      <w:r w:rsidR="00F414C4" w:rsidRPr="00F414C4">
        <w:rPr>
          <w:rFonts w:cs="Arial"/>
          <w:szCs w:val="24"/>
        </w:rPr>
        <w:t xml:space="preserve"> </w:t>
      </w:r>
      <w:r w:rsidR="00F414C4">
        <w:rPr>
          <w:rFonts w:cs="Arial"/>
          <w:szCs w:val="24"/>
        </w:rPr>
        <w:t>C</w:t>
      </w:r>
      <w:r w:rsidR="00F414C4">
        <w:rPr>
          <w:rFonts w:cs="Arial"/>
          <w:szCs w:val="24"/>
          <w:vertAlign w:val="superscript"/>
        </w:rPr>
        <w:t>o</w:t>
      </w:r>
      <w:r w:rsidR="00F414C4">
        <w:rPr>
          <w:rFonts w:cs="Arial"/>
          <w:szCs w:val="24"/>
        </w:rPr>
        <w:t xml:space="preserve"> for 1.5 minutes</w:t>
      </w:r>
      <w:r w:rsidR="00183EB8">
        <w:rPr>
          <w:rFonts w:cs="Arial"/>
          <w:szCs w:val="24"/>
        </w:rPr>
        <w:t>.</w:t>
      </w:r>
      <w:r w:rsidR="00F414C4">
        <w:rPr>
          <w:rFonts w:cs="Arial"/>
          <w:szCs w:val="24"/>
        </w:rPr>
        <w:t xml:space="preserve"> After completing the 35 cycles, the program ran at 72</w:t>
      </w:r>
      <w:r w:rsidR="00F414C4" w:rsidRPr="00F414C4">
        <w:rPr>
          <w:rFonts w:cs="Arial"/>
          <w:szCs w:val="24"/>
        </w:rPr>
        <w:t xml:space="preserve"> </w:t>
      </w:r>
      <w:r w:rsidR="00F414C4">
        <w:rPr>
          <w:rFonts w:cs="Arial"/>
          <w:szCs w:val="24"/>
        </w:rPr>
        <w:t>C</w:t>
      </w:r>
      <w:r w:rsidR="00F414C4">
        <w:rPr>
          <w:rFonts w:cs="Arial"/>
          <w:szCs w:val="24"/>
          <w:vertAlign w:val="superscript"/>
        </w:rPr>
        <w:t>o</w:t>
      </w:r>
      <w:r w:rsidR="00F414C4">
        <w:rPr>
          <w:rFonts w:cs="Arial"/>
          <w:szCs w:val="24"/>
        </w:rPr>
        <w:t xml:space="preserve"> for 10 minutes and held at 4</w:t>
      </w:r>
      <w:r w:rsidR="00F414C4" w:rsidRPr="00F414C4">
        <w:rPr>
          <w:rFonts w:cs="Arial"/>
          <w:szCs w:val="24"/>
        </w:rPr>
        <w:t xml:space="preserve"> </w:t>
      </w:r>
      <w:r w:rsidR="00F414C4">
        <w:rPr>
          <w:rFonts w:cs="Arial"/>
          <w:szCs w:val="24"/>
        </w:rPr>
        <w:t>C</w:t>
      </w:r>
      <w:r w:rsidR="00F414C4">
        <w:rPr>
          <w:rFonts w:cs="Arial"/>
          <w:szCs w:val="24"/>
          <w:vertAlign w:val="superscript"/>
        </w:rPr>
        <w:t>o</w:t>
      </w:r>
      <w:r w:rsidR="00F414C4">
        <w:rPr>
          <w:rFonts w:cs="Arial"/>
          <w:szCs w:val="24"/>
        </w:rPr>
        <w:t xml:space="preserve"> indefinitely. </w:t>
      </w:r>
    </w:p>
    <w:p w:rsidR="00A106C5" w:rsidRDefault="00A106C5" w:rsidP="00A106C5">
      <w:pPr>
        <w:pStyle w:val="NoSpacing"/>
      </w:pPr>
    </w:p>
    <w:p w:rsidR="009A30BE" w:rsidRDefault="00F960E4" w:rsidP="00751ACF">
      <w:pPr>
        <w:rPr>
          <w:rFonts w:cs="Arial"/>
          <w:szCs w:val="24"/>
        </w:rPr>
      </w:pPr>
      <w:r>
        <w:rPr>
          <w:rFonts w:cs="Arial"/>
          <w:szCs w:val="24"/>
        </w:rPr>
        <w:t xml:space="preserve">The samples were </w:t>
      </w:r>
      <w:r w:rsidR="00547F50">
        <w:rPr>
          <w:rFonts w:cs="Arial"/>
          <w:szCs w:val="24"/>
        </w:rPr>
        <w:t xml:space="preserve">analyzed </w:t>
      </w:r>
      <w:r>
        <w:rPr>
          <w:rFonts w:cs="Arial"/>
          <w:szCs w:val="24"/>
        </w:rPr>
        <w:t>using a DNA 7500 kit</w:t>
      </w:r>
      <w:r w:rsidR="00547F50">
        <w:rPr>
          <w:rFonts w:cs="Arial"/>
          <w:szCs w:val="24"/>
        </w:rPr>
        <w:t xml:space="preserve"> gene chip</w:t>
      </w:r>
      <w:r>
        <w:rPr>
          <w:rFonts w:cs="Arial"/>
          <w:szCs w:val="24"/>
        </w:rPr>
        <w:t xml:space="preserve"> (Agilent Technologies, Santa Clara, </w:t>
      </w:r>
      <w:r w:rsidR="00F414C4">
        <w:rPr>
          <w:rFonts w:cs="Arial"/>
          <w:szCs w:val="24"/>
        </w:rPr>
        <w:t>CA</w:t>
      </w:r>
      <w:r>
        <w:rPr>
          <w:rFonts w:cs="Arial"/>
          <w:szCs w:val="24"/>
        </w:rPr>
        <w:t>)</w:t>
      </w:r>
      <w:r w:rsidR="00A106C5">
        <w:rPr>
          <w:rFonts w:cs="Arial"/>
          <w:szCs w:val="24"/>
        </w:rPr>
        <w:t xml:space="preserve"> </w:t>
      </w:r>
      <w:r w:rsidR="00547F50">
        <w:rPr>
          <w:rFonts w:cs="Arial"/>
          <w:szCs w:val="24"/>
        </w:rPr>
        <w:t>t</w:t>
      </w:r>
      <w:r>
        <w:rPr>
          <w:rFonts w:cs="Arial"/>
          <w:szCs w:val="24"/>
        </w:rPr>
        <w:t>o verify correct product size ~350bp</w:t>
      </w:r>
      <w:r w:rsidR="00547F50">
        <w:rPr>
          <w:rFonts w:cs="Arial"/>
          <w:szCs w:val="24"/>
        </w:rPr>
        <w:t>. Samples with correct product size were purified using s</w:t>
      </w:r>
      <w:r>
        <w:rPr>
          <w:rFonts w:cs="Arial"/>
          <w:szCs w:val="24"/>
        </w:rPr>
        <w:t xml:space="preserve">olid phase reversible immobilization </w:t>
      </w:r>
      <w:r w:rsidR="00C1544F">
        <w:rPr>
          <w:rFonts w:cs="Arial"/>
          <w:szCs w:val="24"/>
        </w:rPr>
        <w:t>(SPRI)</w:t>
      </w:r>
      <w:r>
        <w:rPr>
          <w:rFonts w:cs="Arial"/>
          <w:szCs w:val="24"/>
        </w:rPr>
        <w:t xml:space="preserve"> cleanup to remove residual primers.</w:t>
      </w:r>
      <w:r w:rsidR="00C1544F">
        <w:rPr>
          <w:rFonts w:cs="Arial"/>
          <w:szCs w:val="24"/>
        </w:rPr>
        <w:t xml:space="preserve"> PCR</w:t>
      </w:r>
      <w:r w:rsidR="00F414C4">
        <w:rPr>
          <w:rFonts w:cs="Arial"/>
          <w:szCs w:val="24"/>
        </w:rPr>
        <w:t xml:space="preserve"> amplicoms were pooled with approximately 40 other</w:t>
      </w:r>
      <w:r w:rsidR="00C1544F">
        <w:rPr>
          <w:rFonts w:cs="Arial"/>
          <w:szCs w:val="24"/>
        </w:rPr>
        <w:t xml:space="preserve"> samples in equal concentration. </w:t>
      </w:r>
      <w:proofErr w:type="spellStart"/>
      <w:r w:rsidR="00C1544F">
        <w:rPr>
          <w:rFonts w:cs="Arial"/>
          <w:szCs w:val="24"/>
        </w:rPr>
        <w:t>Kapa</w:t>
      </w:r>
      <w:proofErr w:type="spellEnd"/>
      <w:r w:rsidR="00C1544F">
        <w:rPr>
          <w:rFonts w:cs="Arial"/>
          <w:szCs w:val="24"/>
        </w:rPr>
        <w:t xml:space="preserve"> PCR was used to quantify pooled library concentration. Pooled a</w:t>
      </w:r>
      <w:r w:rsidR="00555C4B">
        <w:rPr>
          <w:rFonts w:cs="Arial"/>
          <w:szCs w:val="24"/>
        </w:rPr>
        <w:t xml:space="preserve">mplicoms were sequenced on a </w:t>
      </w:r>
      <w:proofErr w:type="spellStart"/>
      <w:r w:rsidR="00555C4B">
        <w:rPr>
          <w:rFonts w:cs="Arial"/>
          <w:szCs w:val="24"/>
        </w:rPr>
        <w:t>MiS</w:t>
      </w:r>
      <w:r w:rsidR="00C1544F">
        <w:rPr>
          <w:rFonts w:cs="Arial"/>
          <w:szCs w:val="24"/>
        </w:rPr>
        <w:t>eq</w:t>
      </w:r>
      <w:proofErr w:type="spellEnd"/>
      <w:r w:rsidR="00C1544F">
        <w:rPr>
          <w:rFonts w:cs="Arial"/>
          <w:szCs w:val="24"/>
        </w:rPr>
        <w:t xml:space="preserve"> Sequencer</w:t>
      </w:r>
      <w:r w:rsidR="00F05CA2">
        <w:rPr>
          <w:rFonts w:cs="Arial"/>
          <w:szCs w:val="24"/>
        </w:rPr>
        <w:t xml:space="preserve"> (</w:t>
      </w:r>
      <w:proofErr w:type="spellStart"/>
      <w:r w:rsidR="00F05CA2">
        <w:rPr>
          <w:rFonts w:cs="Arial"/>
          <w:szCs w:val="24"/>
        </w:rPr>
        <w:t>Illumina</w:t>
      </w:r>
      <w:proofErr w:type="spellEnd"/>
      <w:r w:rsidR="00F05CA2">
        <w:rPr>
          <w:rFonts w:cs="Arial"/>
          <w:szCs w:val="24"/>
        </w:rPr>
        <w:t xml:space="preserve"> Inc., San Diego, </w:t>
      </w:r>
      <w:r w:rsidR="00F414C4">
        <w:rPr>
          <w:rFonts w:cs="Arial"/>
          <w:szCs w:val="24"/>
        </w:rPr>
        <w:t>CA</w:t>
      </w:r>
      <w:r w:rsidR="00F05CA2">
        <w:rPr>
          <w:rFonts w:cs="Arial"/>
          <w:szCs w:val="24"/>
        </w:rPr>
        <w:t>)</w:t>
      </w:r>
      <w:r w:rsidR="00C1544F">
        <w:rPr>
          <w:rFonts w:cs="Arial"/>
          <w:szCs w:val="24"/>
        </w:rPr>
        <w:t xml:space="preserve"> using 2x150bp cartridge following the protocol described by </w:t>
      </w:r>
      <w:proofErr w:type="spellStart"/>
      <w:r w:rsidR="00C1544F">
        <w:rPr>
          <w:rFonts w:cs="Arial"/>
          <w:szCs w:val="24"/>
        </w:rPr>
        <w:t>Caporoso</w:t>
      </w:r>
      <w:proofErr w:type="spellEnd"/>
      <w:r w:rsidR="00C1544F">
        <w:rPr>
          <w:rFonts w:cs="Arial"/>
          <w:szCs w:val="24"/>
        </w:rPr>
        <w:t xml:space="preserve"> et al (</w:t>
      </w:r>
      <w:proofErr w:type="spellStart"/>
      <w:r w:rsidR="00C1544F">
        <w:rPr>
          <w:rFonts w:cs="Arial"/>
          <w:szCs w:val="24"/>
        </w:rPr>
        <w:t>Caporoso</w:t>
      </w:r>
      <w:proofErr w:type="spellEnd"/>
      <w:r w:rsidR="00C1544F">
        <w:rPr>
          <w:rFonts w:cs="Arial"/>
          <w:szCs w:val="24"/>
        </w:rPr>
        <w:t>, 2012). Sequenc</w:t>
      </w:r>
      <w:r w:rsidR="00555C4B">
        <w:rPr>
          <w:rFonts w:cs="Arial"/>
          <w:szCs w:val="24"/>
        </w:rPr>
        <w:t xml:space="preserve">es were demultiplexed on the </w:t>
      </w:r>
      <w:proofErr w:type="spellStart"/>
      <w:r w:rsidR="00555C4B">
        <w:rPr>
          <w:rFonts w:cs="Arial"/>
          <w:szCs w:val="24"/>
        </w:rPr>
        <w:t>MiS</w:t>
      </w:r>
      <w:r w:rsidR="00C1544F">
        <w:rPr>
          <w:rFonts w:cs="Arial"/>
          <w:szCs w:val="24"/>
        </w:rPr>
        <w:t>eq</w:t>
      </w:r>
      <w:proofErr w:type="spellEnd"/>
      <w:r w:rsidR="00C1544F">
        <w:rPr>
          <w:rFonts w:cs="Arial"/>
          <w:szCs w:val="24"/>
        </w:rPr>
        <w:t xml:space="preserve"> instrument to generate Read 1 and Read 2 </w:t>
      </w:r>
      <w:r w:rsidR="00547F50">
        <w:rPr>
          <w:rFonts w:cs="Arial"/>
          <w:szCs w:val="24"/>
        </w:rPr>
        <w:t>fast q</w:t>
      </w:r>
      <w:r w:rsidR="00C1544F">
        <w:rPr>
          <w:rFonts w:cs="Arial"/>
          <w:szCs w:val="24"/>
        </w:rPr>
        <w:t xml:space="preserve"> files. Read 1 and Read 2 files were uploaded, joined, and </w:t>
      </w:r>
      <w:r w:rsidR="00C1544F">
        <w:rPr>
          <w:rFonts w:cs="Arial"/>
          <w:szCs w:val="24"/>
        </w:rPr>
        <w:lastRenderedPageBreak/>
        <w:t xml:space="preserve">annotated through the MG-RAST </w:t>
      </w:r>
      <w:r w:rsidR="00A46988">
        <w:rPr>
          <w:rFonts w:cs="Arial"/>
          <w:szCs w:val="24"/>
        </w:rPr>
        <w:t>pipeline</w:t>
      </w:r>
      <w:r w:rsidR="00C1544F">
        <w:rPr>
          <w:rFonts w:cs="Arial"/>
          <w:szCs w:val="24"/>
        </w:rPr>
        <w:t xml:space="preserve"> to provide taxonomic information</w:t>
      </w:r>
      <w:r w:rsidR="00F05CA2">
        <w:rPr>
          <w:rFonts w:cs="Arial"/>
          <w:szCs w:val="24"/>
        </w:rPr>
        <w:t xml:space="preserve"> (Meyer, 2008)</w:t>
      </w:r>
      <w:r w:rsidR="00C1544F">
        <w:rPr>
          <w:rFonts w:cs="Arial"/>
          <w:szCs w:val="24"/>
        </w:rPr>
        <w:t xml:space="preserve">. </w:t>
      </w:r>
    </w:p>
    <w:p w:rsidR="00751ACF" w:rsidRDefault="00751ACF" w:rsidP="00751ACF">
      <w:pPr>
        <w:rPr>
          <w:rFonts w:cs="Arial"/>
          <w:szCs w:val="24"/>
        </w:rPr>
        <w:sectPr w:rsidR="00751ACF" w:rsidSect="006702DA">
          <w:pgSz w:w="12240" w:h="15840"/>
          <w:pgMar w:top="1440" w:right="1440" w:bottom="1440" w:left="1440" w:header="720" w:footer="720" w:gutter="0"/>
          <w:cols w:space="720"/>
          <w:docGrid w:linePitch="360"/>
        </w:sectPr>
      </w:pPr>
    </w:p>
    <w:p w:rsidR="00DD281A" w:rsidRPr="00C00666" w:rsidRDefault="0073344E" w:rsidP="00C00666">
      <w:pPr>
        <w:rPr>
          <w:rFonts w:cs="Arial"/>
          <w:szCs w:val="24"/>
        </w:rPr>
      </w:pPr>
      <w:bookmarkStart w:id="120" w:name="_Toc397869522"/>
      <w:r>
        <w:rPr>
          <w:rStyle w:val="Heading2Char"/>
          <w:rFonts w:cs="Arial"/>
        </w:rPr>
        <w:lastRenderedPageBreak/>
        <w:t>3.4</w:t>
      </w:r>
      <w:r w:rsidR="006846F4">
        <w:rPr>
          <w:rStyle w:val="Heading2Char"/>
          <w:rFonts w:cs="Arial"/>
        </w:rPr>
        <w:t xml:space="preserve"> </w:t>
      </w:r>
      <w:r w:rsidR="00DD281A" w:rsidRPr="001936DE">
        <w:rPr>
          <w:rStyle w:val="Heading2Char"/>
          <w:rFonts w:cs="Arial"/>
        </w:rPr>
        <w:t>Statistical Analysis</w:t>
      </w:r>
      <w:bookmarkEnd w:id="120"/>
    </w:p>
    <w:p w:rsidR="00037595" w:rsidRDefault="00D12B5A" w:rsidP="0076650B">
      <w:pPr>
        <w:pStyle w:val="NoSpacing"/>
        <w:spacing w:line="480" w:lineRule="auto"/>
        <w:rPr>
          <w:rFonts w:cs="Arial"/>
          <w:szCs w:val="24"/>
        </w:rPr>
      </w:pPr>
      <w:r w:rsidRPr="001936DE">
        <w:rPr>
          <w:rFonts w:cs="Arial"/>
          <w:szCs w:val="24"/>
        </w:rPr>
        <w:t xml:space="preserve">All data collected was organized in Microsoft Excel </w:t>
      </w:r>
      <w:r w:rsidR="00161C3E" w:rsidRPr="001936DE">
        <w:rPr>
          <w:rFonts w:cs="Arial"/>
          <w:szCs w:val="24"/>
        </w:rPr>
        <w:t xml:space="preserve">2013 </w:t>
      </w:r>
      <w:r w:rsidR="00F472A1" w:rsidRPr="001936DE">
        <w:rPr>
          <w:rFonts w:cs="Arial"/>
          <w:szCs w:val="24"/>
        </w:rPr>
        <w:t>and imported in</w:t>
      </w:r>
      <w:r w:rsidR="00442078" w:rsidRPr="001936DE">
        <w:rPr>
          <w:rFonts w:cs="Arial"/>
          <w:szCs w:val="24"/>
        </w:rPr>
        <w:t>to</w:t>
      </w:r>
      <w:r w:rsidR="00F472A1" w:rsidRPr="001936DE">
        <w:rPr>
          <w:rFonts w:cs="Arial"/>
          <w:szCs w:val="24"/>
        </w:rPr>
        <w:t xml:space="preserve"> SAS 9.4 for </w:t>
      </w:r>
      <w:r w:rsidR="002F0D5E" w:rsidRPr="001936DE">
        <w:rPr>
          <w:rFonts w:cs="Arial"/>
          <w:szCs w:val="24"/>
        </w:rPr>
        <w:t>statistical analysis</w:t>
      </w:r>
      <w:r w:rsidRPr="001936DE">
        <w:rPr>
          <w:rFonts w:cs="Arial"/>
          <w:szCs w:val="24"/>
        </w:rPr>
        <w:t xml:space="preserve">. </w:t>
      </w:r>
      <w:r w:rsidR="00161C3E" w:rsidRPr="001936DE">
        <w:rPr>
          <w:rFonts w:cs="Arial"/>
          <w:szCs w:val="24"/>
        </w:rPr>
        <w:t xml:space="preserve">Statistical tests were </w:t>
      </w:r>
      <w:r w:rsidR="00640EC2">
        <w:rPr>
          <w:rFonts w:cs="Arial"/>
          <w:szCs w:val="24"/>
        </w:rPr>
        <w:t>conducted</w:t>
      </w:r>
      <w:r w:rsidR="00161C3E" w:rsidRPr="001936DE">
        <w:rPr>
          <w:rFonts w:cs="Arial"/>
          <w:szCs w:val="24"/>
        </w:rPr>
        <w:t xml:space="preserve"> with </w:t>
      </w:r>
      <w:proofErr w:type="gramStart"/>
      <w:r w:rsidR="00161C3E" w:rsidRPr="001936DE">
        <w:rPr>
          <w:rFonts w:cs="Arial"/>
          <w:szCs w:val="24"/>
        </w:rPr>
        <w:t xml:space="preserve">an </w:t>
      </w:r>
      <w:r w:rsidR="00640EC2">
        <w:rPr>
          <w:rFonts w:cs="Arial"/>
          <w:szCs w:val="24"/>
        </w:rPr>
        <w:t>α</w:t>
      </w:r>
      <w:proofErr w:type="gramEnd"/>
      <w:r w:rsidR="00640EC2">
        <w:rPr>
          <w:rFonts w:cs="Arial"/>
          <w:szCs w:val="24"/>
        </w:rPr>
        <w:t xml:space="preserve"> </w:t>
      </w:r>
      <w:r w:rsidR="00161C3E" w:rsidRPr="001936DE">
        <w:rPr>
          <w:rFonts w:cs="Arial"/>
          <w:szCs w:val="24"/>
        </w:rPr>
        <w:t>value of 0.05</w:t>
      </w:r>
      <w:r w:rsidR="00640EC2">
        <w:rPr>
          <w:rFonts w:cs="Arial"/>
          <w:szCs w:val="24"/>
        </w:rPr>
        <w:t xml:space="preserve"> to be considered significant</w:t>
      </w:r>
      <w:r w:rsidR="00161C3E" w:rsidRPr="001936DE">
        <w:rPr>
          <w:rFonts w:cs="Arial"/>
          <w:szCs w:val="24"/>
        </w:rPr>
        <w:t xml:space="preserve">. </w:t>
      </w:r>
      <w:r w:rsidR="002F0D5E" w:rsidRPr="001936DE">
        <w:rPr>
          <w:rFonts w:cs="Arial"/>
          <w:szCs w:val="24"/>
        </w:rPr>
        <w:t>Biological data a</w:t>
      </w:r>
      <w:r w:rsidR="00F472A1" w:rsidRPr="001936DE">
        <w:rPr>
          <w:rFonts w:cs="Arial"/>
          <w:szCs w:val="24"/>
        </w:rPr>
        <w:t xml:space="preserve">nd other water quality </w:t>
      </w:r>
      <w:r w:rsidR="00BA73DC" w:rsidRPr="001936DE">
        <w:rPr>
          <w:rFonts w:cs="Arial"/>
          <w:szCs w:val="24"/>
        </w:rPr>
        <w:t xml:space="preserve">parameters </w:t>
      </w:r>
      <w:r w:rsidR="002F0D5E" w:rsidRPr="001936DE">
        <w:rPr>
          <w:rFonts w:cs="Arial"/>
          <w:szCs w:val="24"/>
        </w:rPr>
        <w:t xml:space="preserve">were </w:t>
      </w:r>
      <w:r w:rsidR="005754BB" w:rsidRPr="001936DE">
        <w:rPr>
          <w:rFonts w:cs="Arial"/>
          <w:szCs w:val="24"/>
        </w:rPr>
        <w:t xml:space="preserve">analyzed </w:t>
      </w:r>
      <w:r w:rsidR="00144AD1">
        <w:rPr>
          <w:rFonts w:cs="Arial"/>
          <w:szCs w:val="24"/>
        </w:rPr>
        <w:t>for a Pearson product-moment correlation coefficient</w:t>
      </w:r>
      <w:r w:rsidR="005754BB" w:rsidRPr="001936DE">
        <w:rPr>
          <w:rFonts w:cs="Arial"/>
          <w:szCs w:val="24"/>
        </w:rPr>
        <w:t xml:space="preserve"> </w:t>
      </w:r>
      <w:r w:rsidR="00144AD1">
        <w:rPr>
          <w:rFonts w:cs="Arial"/>
          <w:szCs w:val="24"/>
        </w:rPr>
        <w:t>in</w:t>
      </w:r>
      <w:r w:rsidR="005754BB" w:rsidRPr="001936DE">
        <w:rPr>
          <w:rFonts w:cs="Arial"/>
          <w:szCs w:val="24"/>
        </w:rPr>
        <w:t xml:space="preserve"> SAS 9.4 both on a global scale and on a site specific level</w:t>
      </w:r>
      <w:r w:rsidR="004D3365" w:rsidRPr="001936DE">
        <w:rPr>
          <w:rFonts w:cs="Arial"/>
          <w:szCs w:val="24"/>
        </w:rPr>
        <w:t xml:space="preserve">. </w:t>
      </w:r>
      <w:r w:rsidR="005754BB" w:rsidRPr="001936DE">
        <w:rPr>
          <w:rFonts w:cs="Arial"/>
          <w:szCs w:val="24"/>
        </w:rPr>
        <w:t xml:space="preserve"> </w:t>
      </w:r>
      <w:r w:rsidR="00161C3E" w:rsidRPr="001936DE">
        <w:rPr>
          <w:rFonts w:cs="Arial"/>
          <w:szCs w:val="24"/>
        </w:rPr>
        <w:t>Analysis of variance testing was performed</w:t>
      </w:r>
      <w:r w:rsidR="00751ACF">
        <w:rPr>
          <w:rFonts w:cs="Arial"/>
          <w:szCs w:val="24"/>
        </w:rPr>
        <w:t xml:space="preserve"> using the </w:t>
      </w:r>
      <w:r w:rsidR="00A93BCA">
        <w:rPr>
          <w:rFonts w:cs="Arial"/>
          <w:szCs w:val="24"/>
        </w:rPr>
        <w:t>PROC</w:t>
      </w:r>
      <w:r w:rsidR="00751ACF">
        <w:rPr>
          <w:rFonts w:cs="Arial"/>
          <w:szCs w:val="24"/>
        </w:rPr>
        <w:t xml:space="preserve"> </w:t>
      </w:r>
      <w:proofErr w:type="spellStart"/>
      <w:r w:rsidR="00751ACF">
        <w:rPr>
          <w:rFonts w:cs="Arial"/>
          <w:szCs w:val="24"/>
        </w:rPr>
        <w:t>glm</w:t>
      </w:r>
      <w:proofErr w:type="spellEnd"/>
      <w:r w:rsidR="00751ACF">
        <w:rPr>
          <w:rFonts w:cs="Arial"/>
          <w:szCs w:val="24"/>
        </w:rPr>
        <w:t xml:space="preserve"> procedure in SAS.</w:t>
      </w:r>
      <w:r w:rsidR="00161C3E" w:rsidRPr="001936DE">
        <w:rPr>
          <w:rFonts w:cs="Arial"/>
          <w:szCs w:val="24"/>
        </w:rPr>
        <w:t xml:space="preserve"> </w:t>
      </w:r>
      <w:r w:rsidR="00751ACF">
        <w:rPr>
          <w:rFonts w:cs="Arial"/>
          <w:szCs w:val="24"/>
        </w:rPr>
        <w:t>I</w:t>
      </w:r>
      <w:r w:rsidR="00161C3E" w:rsidRPr="001936DE">
        <w:rPr>
          <w:rFonts w:cs="Arial"/>
          <w:szCs w:val="24"/>
        </w:rPr>
        <w:t xml:space="preserve">f significant relationships were found, </w:t>
      </w:r>
      <w:proofErr w:type="spellStart"/>
      <w:r w:rsidR="00161C3E" w:rsidRPr="001936DE">
        <w:rPr>
          <w:rFonts w:cs="Arial"/>
          <w:szCs w:val="24"/>
        </w:rPr>
        <w:t>Tukey’s</w:t>
      </w:r>
      <w:proofErr w:type="spellEnd"/>
      <w:r w:rsidR="00161C3E" w:rsidRPr="001936DE">
        <w:rPr>
          <w:rFonts w:cs="Arial"/>
          <w:szCs w:val="24"/>
        </w:rPr>
        <w:t xml:space="preserve"> </w:t>
      </w:r>
      <w:proofErr w:type="spellStart"/>
      <w:r w:rsidR="00161C3E" w:rsidRPr="001936DE">
        <w:rPr>
          <w:rFonts w:cs="Arial"/>
          <w:szCs w:val="24"/>
        </w:rPr>
        <w:t>studentized</w:t>
      </w:r>
      <w:proofErr w:type="spellEnd"/>
      <w:r w:rsidR="00161C3E" w:rsidRPr="001936DE">
        <w:rPr>
          <w:rFonts w:cs="Arial"/>
          <w:szCs w:val="24"/>
        </w:rPr>
        <w:t xml:space="preserve"> range test was used to test differences in mean values. </w:t>
      </w:r>
      <w:r w:rsidR="00157362" w:rsidRPr="001936DE">
        <w:rPr>
          <w:rFonts w:cs="Arial"/>
          <w:szCs w:val="24"/>
        </w:rPr>
        <w:t xml:space="preserve">When appropriate a Shapiro-Wilk </w:t>
      </w:r>
      <w:r w:rsidR="004D3365" w:rsidRPr="001936DE">
        <w:rPr>
          <w:rFonts w:cs="Arial"/>
          <w:szCs w:val="24"/>
        </w:rPr>
        <w:t>test for</w:t>
      </w:r>
      <w:r w:rsidR="0076650B" w:rsidRPr="001936DE">
        <w:rPr>
          <w:rFonts w:cs="Arial"/>
          <w:szCs w:val="24"/>
        </w:rPr>
        <w:t xml:space="preserve"> </w:t>
      </w:r>
      <w:r w:rsidR="001E4159" w:rsidRPr="001936DE">
        <w:rPr>
          <w:rFonts w:cs="Arial"/>
          <w:szCs w:val="24"/>
        </w:rPr>
        <w:t xml:space="preserve">normality and </w:t>
      </w:r>
      <w:r w:rsidR="004D3365" w:rsidRPr="001936DE">
        <w:rPr>
          <w:rFonts w:cs="Arial"/>
          <w:szCs w:val="24"/>
        </w:rPr>
        <w:t>Durbin-Watson statistic for autocorrelation</w:t>
      </w:r>
      <w:r w:rsidR="001E4159" w:rsidRPr="001936DE">
        <w:rPr>
          <w:rFonts w:cs="Arial"/>
          <w:szCs w:val="24"/>
        </w:rPr>
        <w:t xml:space="preserve"> of the residuals </w:t>
      </w:r>
      <w:r w:rsidR="004D3365" w:rsidRPr="001936DE">
        <w:rPr>
          <w:rFonts w:cs="Arial"/>
          <w:szCs w:val="24"/>
        </w:rPr>
        <w:t xml:space="preserve">were </w:t>
      </w:r>
      <w:r w:rsidR="001E4159" w:rsidRPr="001936DE">
        <w:rPr>
          <w:rFonts w:cs="Arial"/>
          <w:szCs w:val="24"/>
        </w:rPr>
        <w:t>also</w:t>
      </w:r>
      <w:r w:rsidR="004D3365" w:rsidRPr="001936DE">
        <w:rPr>
          <w:rFonts w:cs="Arial"/>
          <w:szCs w:val="24"/>
        </w:rPr>
        <w:t xml:space="preserve"> run and the results compiled </w:t>
      </w:r>
      <w:r w:rsidR="004D3365" w:rsidRPr="00547F50">
        <w:rPr>
          <w:rFonts w:cs="Arial"/>
          <w:szCs w:val="24"/>
        </w:rPr>
        <w:t>in appendix</w:t>
      </w:r>
      <w:r w:rsidR="00225B01" w:rsidRPr="00547F50">
        <w:rPr>
          <w:rFonts w:cs="Arial"/>
          <w:szCs w:val="24"/>
        </w:rPr>
        <w:t xml:space="preserve"> B</w:t>
      </w:r>
      <w:r w:rsidR="004D3365" w:rsidRPr="00547F50">
        <w:rPr>
          <w:rFonts w:cs="Arial"/>
          <w:szCs w:val="24"/>
        </w:rPr>
        <w:t>.</w:t>
      </w:r>
    </w:p>
    <w:p w:rsidR="00157B1C" w:rsidRDefault="00157B1C" w:rsidP="0076650B">
      <w:pPr>
        <w:pStyle w:val="NoSpacing"/>
        <w:spacing w:line="480" w:lineRule="auto"/>
        <w:rPr>
          <w:rFonts w:cs="Arial"/>
          <w:szCs w:val="24"/>
        </w:rPr>
      </w:pPr>
    </w:p>
    <w:p w:rsidR="003E3938" w:rsidRDefault="003E3938" w:rsidP="0076650B">
      <w:pPr>
        <w:pStyle w:val="NoSpacing"/>
        <w:spacing w:line="480" w:lineRule="auto"/>
        <w:rPr>
          <w:rFonts w:cs="Arial"/>
          <w:szCs w:val="24"/>
        </w:rPr>
      </w:pPr>
    </w:p>
    <w:p w:rsidR="00BE5873" w:rsidRDefault="00BE5873" w:rsidP="004E51BB">
      <w:pPr>
        <w:pStyle w:val="Heading1"/>
      </w:pPr>
    </w:p>
    <w:p w:rsidR="00BE5873" w:rsidRDefault="00BE5873" w:rsidP="004E51BB">
      <w:pPr>
        <w:pStyle w:val="Heading1"/>
      </w:pPr>
    </w:p>
    <w:p w:rsidR="00BE5873" w:rsidRDefault="00BE5873" w:rsidP="004E51BB">
      <w:pPr>
        <w:pStyle w:val="Heading1"/>
      </w:pPr>
    </w:p>
    <w:p w:rsidR="00A93BCA" w:rsidRDefault="00A93BCA" w:rsidP="004E51BB">
      <w:pPr>
        <w:pStyle w:val="Heading1"/>
      </w:pPr>
    </w:p>
    <w:p w:rsidR="00A93BCA" w:rsidRDefault="00A93BCA" w:rsidP="004E51BB">
      <w:pPr>
        <w:pStyle w:val="Heading1"/>
      </w:pPr>
    </w:p>
    <w:p w:rsidR="00A93BCA" w:rsidRDefault="00A93BCA" w:rsidP="004E51BB">
      <w:pPr>
        <w:pStyle w:val="Heading1"/>
      </w:pPr>
    </w:p>
    <w:p w:rsidR="00A93BCA" w:rsidRDefault="00A93BCA" w:rsidP="004E51BB">
      <w:pPr>
        <w:pStyle w:val="Heading1"/>
      </w:pPr>
    </w:p>
    <w:p w:rsidR="00A93BCA" w:rsidRDefault="00A93BCA" w:rsidP="004E51BB">
      <w:pPr>
        <w:pStyle w:val="Heading1"/>
      </w:pPr>
    </w:p>
    <w:p w:rsidR="00556CD3" w:rsidRDefault="00556CD3" w:rsidP="004E51BB">
      <w:pPr>
        <w:pStyle w:val="Heading1"/>
      </w:pPr>
      <w:bookmarkStart w:id="121" w:name="_Toc397869523"/>
    </w:p>
    <w:p w:rsidR="00556CD3" w:rsidRDefault="00556CD3" w:rsidP="004E51BB">
      <w:pPr>
        <w:pStyle w:val="Heading1"/>
      </w:pPr>
    </w:p>
    <w:p w:rsidR="00556CD3" w:rsidRDefault="00556CD3" w:rsidP="004E51BB">
      <w:pPr>
        <w:pStyle w:val="Heading1"/>
        <w:sectPr w:rsidR="00556CD3" w:rsidSect="006702DA">
          <w:pgSz w:w="12240" w:h="15840"/>
          <w:pgMar w:top="1440" w:right="1440" w:bottom="1440" w:left="1440" w:header="720" w:footer="720" w:gutter="0"/>
          <w:cols w:space="720"/>
          <w:docGrid w:linePitch="360"/>
        </w:sectPr>
      </w:pPr>
    </w:p>
    <w:p w:rsidR="00D72B7D" w:rsidRPr="004E51BB" w:rsidRDefault="006846F4" w:rsidP="004E51BB">
      <w:pPr>
        <w:pStyle w:val="Heading1"/>
        <w:rPr>
          <w:rStyle w:val="Emphasis"/>
          <w:i w:val="0"/>
          <w:iCs w:val="0"/>
        </w:rPr>
      </w:pPr>
      <w:r>
        <w:lastRenderedPageBreak/>
        <w:t xml:space="preserve">4. </w:t>
      </w:r>
      <w:r w:rsidR="00D72B7D" w:rsidRPr="004E51BB">
        <w:t>Results</w:t>
      </w:r>
      <w:bookmarkEnd w:id="121"/>
    </w:p>
    <w:p w:rsidR="00A93BCA" w:rsidRPr="00A31D84" w:rsidRDefault="000E2148" w:rsidP="00A31D84">
      <w:pPr>
        <w:pStyle w:val="Heading2"/>
      </w:pPr>
      <w:bookmarkStart w:id="122" w:name="_Toc397869524"/>
      <w:r w:rsidRPr="00A31D84">
        <w:rPr>
          <w:rStyle w:val="Emphasis"/>
          <w:i w:val="0"/>
          <w:iCs w:val="0"/>
        </w:rPr>
        <w:t xml:space="preserve">4.1 </w:t>
      </w:r>
      <w:r w:rsidR="00157B1C" w:rsidRPr="00A31D84">
        <w:rPr>
          <w:rStyle w:val="Emphasis"/>
          <w:i w:val="0"/>
          <w:iCs w:val="0"/>
        </w:rPr>
        <w:t>Hydrologic Monitoring</w:t>
      </w:r>
      <w:bookmarkEnd w:id="122"/>
    </w:p>
    <w:p w:rsidR="004D6011" w:rsidRDefault="00BE5873" w:rsidP="00A93BCA">
      <w:pPr>
        <w:pStyle w:val="Heading3"/>
        <w:ind w:left="0"/>
      </w:pPr>
      <w:bookmarkStart w:id="123" w:name="_Toc389485034"/>
      <w:bookmarkStart w:id="124" w:name="_Toc397869525"/>
      <w:r>
        <w:t xml:space="preserve">4.1.1 </w:t>
      </w:r>
      <w:r w:rsidR="00D25AA3">
        <w:t>Precipitatio</w:t>
      </w:r>
      <w:bookmarkEnd w:id="123"/>
      <w:r w:rsidR="00A93BCA">
        <w:t>n</w:t>
      </w:r>
      <w:bookmarkEnd w:id="124"/>
    </w:p>
    <w:p w:rsidR="000C0F4C" w:rsidRDefault="00547F50" w:rsidP="006645A9">
      <w:r>
        <w:t>The first manure application (May 29</w:t>
      </w:r>
      <w:r w:rsidRPr="00547F50">
        <w:rPr>
          <w:vertAlign w:val="superscript"/>
        </w:rPr>
        <w:t>th</w:t>
      </w:r>
      <w:r>
        <w:t xml:space="preserve"> to 31</w:t>
      </w:r>
      <w:r w:rsidRPr="00547F50">
        <w:rPr>
          <w:vertAlign w:val="superscript"/>
        </w:rPr>
        <w:t>st</w:t>
      </w:r>
      <w:r>
        <w:t>) occurred during a relatively wet spring season. Monthly precipitation in April and June of 2013 were approximately 80 mm higher than the historic average, although the value for May was j</w:t>
      </w:r>
      <w:r w:rsidR="00800124">
        <w:t>ust below the average (</w:t>
      </w:r>
      <w:r w:rsidR="00800124">
        <w:fldChar w:fldCharType="begin"/>
      </w:r>
      <w:r w:rsidR="00800124">
        <w:instrText xml:space="preserve"> REF _Ref394342838 \h </w:instrText>
      </w:r>
      <w:r w:rsidR="00800124">
        <w:fldChar w:fldCharType="separate"/>
      </w:r>
      <w:r w:rsidR="00893C7C" w:rsidRPr="00E124CA">
        <w:t xml:space="preserve">Figure </w:t>
      </w:r>
      <w:r w:rsidR="00893C7C">
        <w:rPr>
          <w:noProof/>
        </w:rPr>
        <w:t>12</w:t>
      </w:r>
      <w:r w:rsidR="00800124">
        <w:fldChar w:fldCharType="end"/>
      </w:r>
      <w:r w:rsidR="00800124">
        <w:t xml:space="preserve">). </w:t>
      </w:r>
      <w:r w:rsidR="00E2395D">
        <w:t xml:space="preserve">In the 28 days </w:t>
      </w:r>
      <w:r w:rsidR="00800124">
        <w:t xml:space="preserve">before the </w:t>
      </w:r>
      <w:r w:rsidR="00E2395D">
        <w:t>start of the liquid manure application there were 11 measurea</w:t>
      </w:r>
      <w:r w:rsidR="00800124">
        <w:t xml:space="preserve">ble rain events with a range of </w:t>
      </w:r>
      <w:r w:rsidR="00477500">
        <w:t xml:space="preserve">0.76 mm to 25.4 mm. </w:t>
      </w:r>
      <w:r w:rsidR="00E2395D">
        <w:t>In the 28 days following the start of the liquid manure application there were 10 m</w:t>
      </w:r>
      <w:r w:rsidR="00477500">
        <w:t xml:space="preserve">easureable precipitation events with a range of 0.5 mm to 44.7 mm. The closest precipitation events to the manure application occurred two days prior and two days after completion </w:t>
      </w:r>
      <w:r w:rsidR="00F8574E">
        <w:t>(</w:t>
      </w:r>
      <w:r w:rsidR="00726AAA">
        <w:fldChar w:fldCharType="begin"/>
      </w:r>
      <w:r w:rsidR="00726AAA">
        <w:instrText xml:space="preserve"> REF _Ref394342850 \h </w:instrText>
      </w:r>
      <w:r w:rsidR="00726AAA">
        <w:fldChar w:fldCharType="separate"/>
      </w:r>
      <w:r w:rsidR="00893C7C" w:rsidRPr="007E3F34">
        <w:t xml:space="preserve">Figure </w:t>
      </w:r>
      <w:r w:rsidR="00893C7C">
        <w:rPr>
          <w:noProof/>
        </w:rPr>
        <w:t>13</w:t>
      </w:r>
      <w:r w:rsidR="00726AAA">
        <w:fldChar w:fldCharType="end"/>
      </w:r>
      <w:r w:rsidR="00F8574E">
        <w:t>)</w:t>
      </w:r>
      <w:r w:rsidR="00E2395D">
        <w:t xml:space="preserve">. </w:t>
      </w:r>
    </w:p>
    <w:p w:rsidR="006645A9" w:rsidRDefault="00524C88" w:rsidP="00354A99">
      <w:pPr>
        <w:spacing w:line="240" w:lineRule="auto"/>
      </w:pPr>
      <w:r>
        <w:t xml:space="preserve"> </w:t>
      </w:r>
    </w:p>
    <w:p w:rsidR="00FA04AF" w:rsidRDefault="006645A9" w:rsidP="006645A9">
      <w:r>
        <w:t>The second manure application occurred in early November 2011</w:t>
      </w:r>
      <w:r w:rsidR="005705C4">
        <w:t xml:space="preserve"> (Nov. 4</w:t>
      </w:r>
      <w:r w:rsidR="005705C4" w:rsidRPr="005705C4">
        <w:rPr>
          <w:vertAlign w:val="superscript"/>
        </w:rPr>
        <w:t>th</w:t>
      </w:r>
      <w:r w:rsidR="005705C4">
        <w:t xml:space="preserve"> to 7</w:t>
      </w:r>
      <w:r w:rsidR="005705C4" w:rsidRPr="005705C4">
        <w:rPr>
          <w:vertAlign w:val="superscript"/>
        </w:rPr>
        <w:t>th</w:t>
      </w:r>
      <w:r w:rsidR="005705C4">
        <w:t>)</w:t>
      </w:r>
      <w:r>
        <w:t xml:space="preserve"> and was preceded by an abnormally dry October, which was approximately 54mm below the historic average. November precipitation was only slightly greater than the average, but the overall period around the manure application was dry</w:t>
      </w:r>
      <w:r w:rsidR="005270DE">
        <w:t xml:space="preserve"> (</w:t>
      </w:r>
      <w:r w:rsidR="00726AAA">
        <w:fldChar w:fldCharType="begin"/>
      </w:r>
      <w:r w:rsidR="00726AAA">
        <w:instrText xml:space="preserve"> REF _Ref394342838 \h </w:instrText>
      </w:r>
      <w:r w:rsidR="00726AAA">
        <w:fldChar w:fldCharType="separate"/>
      </w:r>
      <w:r w:rsidR="00893C7C" w:rsidRPr="00E124CA">
        <w:t xml:space="preserve">Figure </w:t>
      </w:r>
      <w:r w:rsidR="00893C7C">
        <w:rPr>
          <w:noProof/>
        </w:rPr>
        <w:t>12</w:t>
      </w:r>
      <w:r w:rsidR="00726AAA">
        <w:fldChar w:fldCharType="end"/>
      </w:r>
      <w:r w:rsidR="005270DE">
        <w:t>)</w:t>
      </w:r>
      <w:r>
        <w:t>.</w:t>
      </w:r>
      <w:r w:rsidR="005270DE">
        <w:t xml:space="preserve"> </w:t>
      </w:r>
      <w:r w:rsidR="00F8574E">
        <w:t>There were 2 measurable events in the 28 days leading up to the s</w:t>
      </w:r>
      <w:r w:rsidR="00477500">
        <w:t>econd liquid manure application with a range of 9.4 mm to 15 mm</w:t>
      </w:r>
      <w:r w:rsidR="00F8574E">
        <w:t xml:space="preserve">. </w:t>
      </w:r>
      <w:r w:rsidR="00FF41CE">
        <w:t>Following the liquid manure application there were 8 precipitation events</w:t>
      </w:r>
      <w:r w:rsidR="00045BCD">
        <w:t xml:space="preserve"> with </w:t>
      </w:r>
      <w:r w:rsidR="00477500">
        <w:t xml:space="preserve">a range of 2 mm to 56.6 mm. </w:t>
      </w:r>
      <w:r w:rsidR="00FF41CE">
        <w:t>During the manure application there was 1 precipitation event of 10.2 mm, but application was postponed during the event</w:t>
      </w:r>
      <w:r w:rsidR="00477500">
        <w:t xml:space="preserve">. A precipitation event occurred 3 days before the application and another occurred 7 days after the completion of the application </w:t>
      </w:r>
      <w:r w:rsidR="00FF41CE">
        <w:t>(</w:t>
      </w:r>
      <w:r w:rsidR="00726AAA">
        <w:fldChar w:fldCharType="begin"/>
      </w:r>
      <w:r w:rsidR="00726AAA">
        <w:instrText xml:space="preserve"> REF _Ref394342876 \h </w:instrText>
      </w:r>
      <w:r w:rsidR="00726AAA">
        <w:fldChar w:fldCharType="separate"/>
      </w:r>
      <w:r w:rsidR="00893C7C" w:rsidRPr="007E3F34">
        <w:rPr>
          <w:szCs w:val="24"/>
        </w:rPr>
        <w:t xml:space="preserve">Figure </w:t>
      </w:r>
      <w:r w:rsidR="00893C7C">
        <w:rPr>
          <w:noProof/>
          <w:szCs w:val="24"/>
        </w:rPr>
        <w:t>14</w:t>
      </w:r>
      <w:r w:rsidR="00726AAA">
        <w:fldChar w:fldCharType="end"/>
      </w:r>
      <w:r w:rsidR="00FF41CE">
        <w:t xml:space="preserve">). </w:t>
      </w:r>
    </w:p>
    <w:p w:rsidR="00FF41CE" w:rsidRPr="00FF41CE" w:rsidRDefault="00FF41CE" w:rsidP="00FF41CE">
      <w:pPr>
        <w:pStyle w:val="Default"/>
      </w:pPr>
    </w:p>
    <w:p w:rsidR="006645A9" w:rsidRPr="006645A9" w:rsidRDefault="006645A9" w:rsidP="006645A9">
      <w:r>
        <w:t xml:space="preserve">The third manure application occurred in late May </w:t>
      </w:r>
      <w:proofErr w:type="gramStart"/>
      <w:r>
        <w:t>2014</w:t>
      </w:r>
      <w:r w:rsidR="005705C4">
        <w:t xml:space="preserve">  (</w:t>
      </w:r>
      <w:proofErr w:type="gramEnd"/>
      <w:r w:rsidR="005705C4">
        <w:t>May 21</w:t>
      </w:r>
      <w:r w:rsidR="005705C4" w:rsidRPr="005705C4">
        <w:rPr>
          <w:vertAlign w:val="superscript"/>
        </w:rPr>
        <w:t>st</w:t>
      </w:r>
      <w:r w:rsidR="005705C4">
        <w:t xml:space="preserve"> to 24</w:t>
      </w:r>
      <w:r w:rsidR="005705C4" w:rsidRPr="005705C4">
        <w:rPr>
          <w:vertAlign w:val="superscript"/>
        </w:rPr>
        <w:t>th</w:t>
      </w:r>
      <w:r w:rsidR="005705C4">
        <w:t xml:space="preserve">) </w:t>
      </w:r>
      <w:r>
        <w:t xml:space="preserve">, which was preceded by a wetter than average April by </w:t>
      </w:r>
      <w:r w:rsidR="001438DA">
        <w:t>approximately 20</w:t>
      </w:r>
      <w:r>
        <w:t xml:space="preserve"> mm. May was drie</w:t>
      </w:r>
      <w:r w:rsidR="00505CE5">
        <w:t>r than average by almost 79 mm</w:t>
      </w:r>
      <w:r w:rsidR="00FA04AF">
        <w:t xml:space="preserve">. June </w:t>
      </w:r>
      <w:r w:rsidR="005A2B92">
        <w:t xml:space="preserve">began as a dry month, but data collection was only for a portion of the month </w:t>
      </w:r>
      <w:r w:rsidR="00FA04AF">
        <w:t>(</w:t>
      </w:r>
      <w:r w:rsidR="00726AAA">
        <w:fldChar w:fldCharType="begin"/>
      </w:r>
      <w:r w:rsidR="00726AAA">
        <w:instrText xml:space="preserve"> REF _Ref394342838 \h </w:instrText>
      </w:r>
      <w:r w:rsidR="00726AAA">
        <w:fldChar w:fldCharType="separate"/>
      </w:r>
      <w:r w:rsidR="00893C7C" w:rsidRPr="00E124CA">
        <w:t xml:space="preserve">Figure </w:t>
      </w:r>
      <w:r w:rsidR="00893C7C">
        <w:rPr>
          <w:noProof/>
        </w:rPr>
        <w:t>12</w:t>
      </w:r>
      <w:r w:rsidR="00726AAA">
        <w:fldChar w:fldCharType="end"/>
      </w:r>
      <w:r w:rsidR="00FA04AF">
        <w:t>)</w:t>
      </w:r>
      <w:r w:rsidR="007D2035">
        <w:t>.</w:t>
      </w:r>
      <w:r w:rsidR="00FA04AF">
        <w:t xml:space="preserve"> There were 10 precipitation event</w:t>
      </w:r>
      <w:r w:rsidR="00477500">
        <w:t>s</w:t>
      </w:r>
      <w:r w:rsidR="00772897">
        <w:t xml:space="preserve"> ranging </w:t>
      </w:r>
      <w:r w:rsidR="005A2B92">
        <w:t xml:space="preserve">0.3 mm </w:t>
      </w:r>
      <w:r w:rsidR="00772897">
        <w:t xml:space="preserve">to </w:t>
      </w:r>
      <w:r w:rsidR="005A2B92">
        <w:t xml:space="preserve">16 </w:t>
      </w:r>
      <w:r w:rsidR="00772897">
        <w:t>mm during the 28 day window leading up to the liquid manure application. One small precipitation event occurred during the liquid manure application</w:t>
      </w:r>
      <w:r w:rsidR="00FF41CE">
        <w:t xml:space="preserve"> of 2.8 mm</w:t>
      </w:r>
      <w:r w:rsidR="00772897">
        <w:t xml:space="preserve">. </w:t>
      </w:r>
      <w:r w:rsidR="00FF41CE">
        <w:t>There were</w:t>
      </w:r>
      <w:r w:rsidR="00772897">
        <w:t xml:space="preserve"> 8 </w:t>
      </w:r>
      <w:r w:rsidR="00FF41CE">
        <w:t xml:space="preserve">precipitation </w:t>
      </w:r>
      <w:r w:rsidR="00772897">
        <w:t>events following the completion of the manure application</w:t>
      </w:r>
      <w:r w:rsidR="00477500">
        <w:t xml:space="preserve"> and ranged from 2 mm to 10.8 </w:t>
      </w:r>
      <w:r w:rsidR="00772897">
        <w:t>mm (</w:t>
      </w:r>
      <w:r w:rsidR="00726AAA">
        <w:fldChar w:fldCharType="begin"/>
      </w:r>
      <w:r w:rsidR="00726AAA">
        <w:instrText xml:space="preserve"> REF _Ref394342906 \h </w:instrText>
      </w:r>
      <w:r w:rsidR="00726AAA">
        <w:fldChar w:fldCharType="separate"/>
      </w:r>
      <w:r w:rsidR="00893C7C" w:rsidRPr="007E3F34">
        <w:rPr>
          <w:szCs w:val="24"/>
        </w:rPr>
        <w:t xml:space="preserve">Figure </w:t>
      </w:r>
      <w:r w:rsidR="00893C7C">
        <w:rPr>
          <w:noProof/>
          <w:szCs w:val="24"/>
        </w:rPr>
        <w:t>15</w:t>
      </w:r>
      <w:r w:rsidR="00726AAA">
        <w:fldChar w:fldCharType="end"/>
      </w:r>
      <w:r w:rsidR="00772897">
        <w:t xml:space="preserve">). </w:t>
      </w:r>
      <w:r w:rsidR="00477500">
        <w:t xml:space="preserve">A precipitation even occurred 5 days before the manure application, and another occurred 1 day after the completion of the event. </w:t>
      </w:r>
    </w:p>
    <w:p w:rsidR="00A93BCA" w:rsidRPr="00522FFD" w:rsidRDefault="00A93BCA" w:rsidP="00522FFD">
      <w:pPr>
        <w:pStyle w:val="NoSpacing"/>
      </w:pPr>
    </w:p>
    <w:p w:rsidR="00A93BCA" w:rsidRDefault="00A93BCA" w:rsidP="00A93BCA">
      <w:pPr>
        <w:pStyle w:val="Default"/>
        <w:sectPr w:rsidR="00A93BCA" w:rsidSect="006702DA">
          <w:pgSz w:w="12240" w:h="15840"/>
          <w:pgMar w:top="1440" w:right="1440" w:bottom="1440" w:left="1440" w:header="720" w:footer="720" w:gutter="0"/>
          <w:cols w:space="720"/>
          <w:docGrid w:linePitch="360"/>
        </w:sectPr>
      </w:pPr>
    </w:p>
    <w:p w:rsidR="00A93BCA" w:rsidRDefault="00E124CA" w:rsidP="00A93BCA">
      <w:pPr>
        <w:pStyle w:val="Default"/>
      </w:pPr>
      <w:r>
        <w:rPr>
          <w:noProof/>
        </w:rPr>
        <w:lastRenderedPageBreak/>
        <mc:AlternateContent>
          <mc:Choice Requires="wpg">
            <w:drawing>
              <wp:anchor distT="0" distB="0" distL="114300" distR="114300" simplePos="0" relativeHeight="251877376" behindDoc="0" locked="0" layoutInCell="1" allowOverlap="1" wp14:anchorId="76CA482C" wp14:editId="493FAC1B">
                <wp:simplePos x="0" y="0"/>
                <wp:positionH relativeFrom="column">
                  <wp:posOffset>95534</wp:posOffset>
                </wp:positionH>
                <wp:positionV relativeFrom="paragraph">
                  <wp:posOffset>0</wp:posOffset>
                </wp:positionV>
                <wp:extent cx="8027670" cy="5333365"/>
                <wp:effectExtent l="0" t="0" r="11430" b="635"/>
                <wp:wrapTight wrapText="bothSides">
                  <wp:wrapPolygon edited="0">
                    <wp:start x="0" y="0"/>
                    <wp:lineTo x="0" y="21525"/>
                    <wp:lineTo x="21579" y="21525"/>
                    <wp:lineTo x="21579" y="0"/>
                    <wp:lineTo x="0" y="0"/>
                  </wp:wrapPolygon>
                </wp:wrapTight>
                <wp:docPr id="362" name="Group 362"/>
                <wp:cNvGraphicFramePr/>
                <a:graphic xmlns:a="http://schemas.openxmlformats.org/drawingml/2006/main">
                  <a:graphicData uri="http://schemas.microsoft.com/office/word/2010/wordprocessingGroup">
                    <wpg:wgp>
                      <wpg:cNvGrpSpPr/>
                      <wpg:grpSpPr>
                        <a:xfrm>
                          <a:off x="0" y="0"/>
                          <a:ext cx="8027670" cy="5333365"/>
                          <a:chOff x="0" y="0"/>
                          <a:chExt cx="8027670" cy="5333365"/>
                        </a:xfrm>
                      </wpg:grpSpPr>
                      <wpg:graphicFrame>
                        <wpg:cNvPr id="336" name="Chart 336"/>
                        <wpg:cNvFrPr/>
                        <wpg:xfrm>
                          <a:off x="0" y="0"/>
                          <a:ext cx="8024884" cy="4612943"/>
                        </wpg:xfrm>
                        <a:graphic>
                          <a:graphicData uri="http://schemas.openxmlformats.org/drawingml/2006/chart">
                            <c:chart xmlns:c="http://schemas.openxmlformats.org/drawingml/2006/chart" xmlns:r="http://schemas.openxmlformats.org/officeDocument/2006/relationships" r:id="rId64"/>
                          </a:graphicData>
                        </a:graphic>
                      </wpg:graphicFrame>
                      <wps:wsp>
                        <wps:cNvPr id="356" name="Text Box 356"/>
                        <wps:cNvSpPr txBox="1"/>
                        <wps:spPr>
                          <a:xfrm>
                            <a:off x="0" y="4680585"/>
                            <a:ext cx="8027670" cy="652780"/>
                          </a:xfrm>
                          <a:prstGeom prst="rect">
                            <a:avLst/>
                          </a:prstGeom>
                          <a:solidFill>
                            <a:prstClr val="white"/>
                          </a:solidFill>
                          <a:ln>
                            <a:noFill/>
                          </a:ln>
                          <a:effectLst/>
                        </wps:spPr>
                        <wps:txbx>
                          <w:txbxContent>
                            <w:p w:rsidR="00D13361" w:rsidRPr="00E124CA" w:rsidRDefault="00D13361" w:rsidP="001438DA">
                              <w:pPr>
                                <w:pStyle w:val="Caption"/>
                                <w:rPr>
                                  <w:rFonts w:ascii="Century" w:hAnsi="Century" w:cs="Century"/>
                                  <w:noProof/>
                                  <w:color w:val="000000"/>
                                  <w:sz w:val="32"/>
                                  <w:szCs w:val="24"/>
                                </w:rPr>
                              </w:pPr>
                              <w:bookmarkStart w:id="125" w:name="_Ref394342838"/>
                              <w:bookmarkStart w:id="126" w:name="_Toc394354962"/>
                              <w:r w:rsidRPr="00E124CA">
                                <w:rPr>
                                  <w:sz w:val="24"/>
                                </w:rPr>
                                <w:t xml:space="preserve">Figure </w:t>
                              </w:r>
                              <w:r w:rsidRPr="00E124CA">
                                <w:rPr>
                                  <w:sz w:val="24"/>
                                </w:rPr>
                                <w:fldChar w:fldCharType="begin"/>
                              </w:r>
                              <w:r w:rsidRPr="00E124CA">
                                <w:rPr>
                                  <w:sz w:val="24"/>
                                </w:rPr>
                                <w:instrText xml:space="preserve"> SEQ Figure \* ARABIC </w:instrText>
                              </w:r>
                              <w:r w:rsidRPr="00E124CA">
                                <w:rPr>
                                  <w:sz w:val="24"/>
                                </w:rPr>
                                <w:fldChar w:fldCharType="separate"/>
                              </w:r>
                              <w:r>
                                <w:rPr>
                                  <w:noProof/>
                                  <w:sz w:val="24"/>
                                </w:rPr>
                                <w:t>12</w:t>
                              </w:r>
                              <w:r w:rsidRPr="00E124CA">
                                <w:rPr>
                                  <w:sz w:val="24"/>
                                </w:rPr>
                                <w:fldChar w:fldCharType="end"/>
                              </w:r>
                              <w:bookmarkEnd w:id="125"/>
                              <w:r w:rsidRPr="00E124CA">
                                <w:rPr>
                                  <w:sz w:val="24"/>
                                </w:rPr>
                                <w:t>: Cumulative precipitation by month over the course of the study along with the cumulative historical averages by month from the weather station at Tyson McGee airport.</w:t>
                              </w:r>
                              <w:bookmarkEnd w:id="126"/>
                              <w:r w:rsidRPr="00E124CA">
                                <w:rPr>
                                  <w:sz w:val="24"/>
                                </w:rPr>
                                <w:t xml:space="preserve"> </w:t>
                              </w:r>
                              <w:r>
                                <w:rPr>
                                  <w:sz w:val="24"/>
                                </w:rPr>
                                <w:t>Manure Applications occurred in May of 2013, November of 2013, and May of 2014.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362" o:spid="_x0000_s1094" style="position:absolute;margin-left:7.5pt;margin-top:0;width:632.1pt;height:419.95pt;z-index:251877376" coordsize="80276,53333"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">
                <v:shape id="Chart 336" o:spid="_x0000_s1095" type="#_x0000_t75" style="position:absolute;left:-60;top:-60;width:80344;height:4626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">
                  <v:imagedata r:id="rId65" o:title=""/>
                  <o:lock v:ext="edit" aspectratio="f"/>
                </v:shape>
                <v:shape id="Text Box 356" o:spid="_x0000_s1096" type="#_x0000_t202" style="position:absolute;top:46805;width:80276;height:6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RVZccA&#10;AADcAAAADwAAAGRycy9kb3ducmV2LnhtbESPQUvDQBSE74L/YXmCF2k32hpKmk0pRUG9FGMvvT2y&#10;r9lo9m3Y3bTx37uC4HGYmW+YcjPZXpzJh86xgvt5BoK4cbrjVsHh43m2AhEissbeMSn4pgCb6vqq&#10;xEK7C7/TuY6tSBAOBSowMQ6FlKExZDHM3UCcvJPzFmOSvpXa4yXBbS8fsiyXFjtOCwYH2hlqvurR&#10;Ktgvj3tzN56e3rbLhX89jLv8s62Vur2ZtmsQkab4H/5rv2gFi8ccfs+kIy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kVWXHAAAA3AAAAA8AAAAAAAAAAAAAAAAAmAIAAGRy&#10;cy9kb3ducmV2LnhtbFBLBQYAAAAABAAEAPUAAACMAwAAAAA=&#10;" stroked="f">
                  <v:textbox style="mso-fit-shape-to-text:t" inset="0,0,0,0">
                    <w:txbxContent>
                      <w:p w:rsidR="00D13361" w:rsidRPr="00E124CA" w:rsidRDefault="00D13361" w:rsidP="001438DA">
                        <w:pPr>
                          <w:pStyle w:val="Caption"/>
                          <w:rPr>
                            <w:rFonts w:ascii="Century" w:hAnsi="Century" w:cs="Century"/>
                            <w:noProof/>
                            <w:color w:val="000000"/>
                            <w:sz w:val="32"/>
                            <w:szCs w:val="24"/>
                          </w:rPr>
                        </w:pPr>
                        <w:bookmarkStart w:id="127" w:name="_Ref394342838"/>
                        <w:bookmarkStart w:id="128" w:name="_Toc394354962"/>
                        <w:r w:rsidRPr="00E124CA">
                          <w:rPr>
                            <w:sz w:val="24"/>
                          </w:rPr>
                          <w:t xml:space="preserve">Figure </w:t>
                        </w:r>
                        <w:r w:rsidRPr="00E124CA">
                          <w:rPr>
                            <w:sz w:val="24"/>
                          </w:rPr>
                          <w:fldChar w:fldCharType="begin"/>
                        </w:r>
                        <w:r w:rsidRPr="00E124CA">
                          <w:rPr>
                            <w:sz w:val="24"/>
                          </w:rPr>
                          <w:instrText xml:space="preserve"> SEQ Figure \* ARABIC </w:instrText>
                        </w:r>
                        <w:r w:rsidRPr="00E124CA">
                          <w:rPr>
                            <w:sz w:val="24"/>
                          </w:rPr>
                          <w:fldChar w:fldCharType="separate"/>
                        </w:r>
                        <w:r>
                          <w:rPr>
                            <w:noProof/>
                            <w:sz w:val="24"/>
                          </w:rPr>
                          <w:t>12</w:t>
                        </w:r>
                        <w:r w:rsidRPr="00E124CA">
                          <w:rPr>
                            <w:sz w:val="24"/>
                          </w:rPr>
                          <w:fldChar w:fldCharType="end"/>
                        </w:r>
                        <w:bookmarkEnd w:id="127"/>
                        <w:r w:rsidRPr="00E124CA">
                          <w:rPr>
                            <w:sz w:val="24"/>
                          </w:rPr>
                          <w:t>: Cumulative precipitation by month over the course of the study along with the cumulative historical averages by month from the weather station at Tyson McGee airport.</w:t>
                        </w:r>
                        <w:bookmarkEnd w:id="128"/>
                        <w:r w:rsidRPr="00E124CA">
                          <w:rPr>
                            <w:sz w:val="24"/>
                          </w:rPr>
                          <w:t xml:space="preserve"> </w:t>
                        </w:r>
                        <w:r>
                          <w:rPr>
                            <w:sz w:val="24"/>
                          </w:rPr>
                          <w:t>Manure Applications occurred in May of 2013, November of 2013, and May of 2014.</w:t>
                        </w:r>
                      </w:p>
                    </w:txbxContent>
                  </v:textbox>
                </v:shape>
                <w10:wrap type="tight"/>
              </v:group>
            </w:pict>
          </mc:Fallback>
        </mc:AlternateContent>
      </w: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1438DA" w:rsidP="00A93BCA">
      <w:pPr>
        <w:pStyle w:val="Default"/>
      </w:pPr>
      <w:r>
        <w:rPr>
          <w:noProof/>
        </w:rPr>
        <mc:AlternateContent>
          <mc:Choice Requires="wps">
            <w:drawing>
              <wp:anchor distT="0" distB="0" distL="114300" distR="114300" simplePos="0" relativeHeight="251879424" behindDoc="0" locked="0" layoutInCell="1" allowOverlap="1" wp14:anchorId="2ABA65D8" wp14:editId="4BE1E7BC">
                <wp:simplePos x="0" y="0"/>
                <wp:positionH relativeFrom="column">
                  <wp:posOffset>219075</wp:posOffset>
                </wp:positionH>
                <wp:positionV relativeFrom="paragraph">
                  <wp:posOffset>4080510</wp:posOffset>
                </wp:positionV>
                <wp:extent cx="7772400" cy="635"/>
                <wp:effectExtent l="0" t="0" r="0" b="0"/>
                <wp:wrapNone/>
                <wp:docPr id="357" name="Text Box 357"/>
                <wp:cNvGraphicFramePr/>
                <a:graphic xmlns:a="http://schemas.openxmlformats.org/drawingml/2006/main">
                  <a:graphicData uri="http://schemas.microsoft.com/office/word/2010/wordprocessingShape">
                    <wps:wsp>
                      <wps:cNvSpPr txBox="1"/>
                      <wps:spPr>
                        <a:xfrm>
                          <a:off x="0" y="0"/>
                          <a:ext cx="7772400" cy="635"/>
                        </a:xfrm>
                        <a:prstGeom prst="rect">
                          <a:avLst/>
                        </a:prstGeom>
                        <a:solidFill>
                          <a:prstClr val="white"/>
                        </a:solidFill>
                        <a:ln>
                          <a:noFill/>
                        </a:ln>
                        <a:effectLst/>
                      </wps:spPr>
                      <wps:txbx>
                        <w:txbxContent>
                          <w:p w:rsidR="00D13361" w:rsidRPr="007E3F34" w:rsidRDefault="00D13361" w:rsidP="001438DA">
                            <w:pPr>
                              <w:pStyle w:val="Caption"/>
                              <w:rPr>
                                <w:rFonts w:ascii="Century" w:hAnsi="Century" w:cs="Century"/>
                                <w:color w:val="000000"/>
                                <w:sz w:val="32"/>
                                <w:szCs w:val="24"/>
                              </w:rPr>
                            </w:pPr>
                            <w:bookmarkStart w:id="129" w:name="_Ref394342850"/>
                            <w:bookmarkStart w:id="130" w:name="_Toc394354963"/>
                            <w:r w:rsidRPr="007E3F34">
                              <w:rPr>
                                <w:sz w:val="24"/>
                              </w:rPr>
                              <w:t xml:space="preserve">Figure </w:t>
                            </w:r>
                            <w:r w:rsidRPr="007E3F34">
                              <w:rPr>
                                <w:sz w:val="24"/>
                              </w:rPr>
                              <w:fldChar w:fldCharType="begin"/>
                            </w:r>
                            <w:r w:rsidRPr="007E3F34">
                              <w:rPr>
                                <w:sz w:val="24"/>
                              </w:rPr>
                              <w:instrText xml:space="preserve"> SEQ Figure \* ARABIC </w:instrText>
                            </w:r>
                            <w:r w:rsidRPr="007E3F34">
                              <w:rPr>
                                <w:sz w:val="24"/>
                              </w:rPr>
                              <w:fldChar w:fldCharType="separate"/>
                            </w:r>
                            <w:r>
                              <w:rPr>
                                <w:noProof/>
                                <w:sz w:val="24"/>
                              </w:rPr>
                              <w:t>13</w:t>
                            </w:r>
                            <w:r w:rsidRPr="007E3F34">
                              <w:rPr>
                                <w:sz w:val="24"/>
                              </w:rPr>
                              <w:fldChar w:fldCharType="end"/>
                            </w:r>
                            <w:bookmarkEnd w:id="129"/>
                            <w:r w:rsidRPr="007E3F34">
                              <w:rPr>
                                <w:sz w:val="24"/>
                              </w:rPr>
                              <w:t>: Precipitation during the 28 day period preceding and following the start of the first liquid manure applicatio</w:t>
                            </w:r>
                            <w:r>
                              <w:rPr>
                                <w:sz w:val="24"/>
                              </w:rPr>
                              <w:t>n</w:t>
                            </w:r>
                            <w:r w:rsidRPr="007E3F34">
                              <w:rPr>
                                <w:sz w:val="24"/>
                              </w:rPr>
                              <w:t>.</w:t>
                            </w:r>
                            <w:bookmarkEnd w:id="130"/>
                            <w:r w:rsidRPr="007E3F34">
                              <w:rPr>
                                <w:sz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57" o:spid="_x0000_s1097" type="#_x0000_t202" style="position:absolute;margin-left:17.25pt;margin-top:321.3pt;width:612pt;height:.05pt;z-index:25187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" stroked="f">
                <v:textbox style="mso-fit-shape-to-text:t" inset="0,0,0,0">
                  <w:txbxContent>
                    <w:p w:rsidR="00D13361" w:rsidRPr="007E3F34" w:rsidRDefault="00D13361" w:rsidP="001438DA">
                      <w:pPr>
                        <w:pStyle w:val="Caption"/>
                        <w:rPr>
                          <w:rFonts w:ascii="Century" w:hAnsi="Century" w:cs="Century"/>
                          <w:color w:val="000000"/>
                          <w:sz w:val="32"/>
                          <w:szCs w:val="24"/>
                        </w:rPr>
                      </w:pPr>
                      <w:bookmarkStart w:id="131" w:name="_Ref394342850"/>
                      <w:bookmarkStart w:id="132" w:name="_Toc394354963"/>
                      <w:r w:rsidRPr="007E3F34">
                        <w:rPr>
                          <w:sz w:val="24"/>
                        </w:rPr>
                        <w:t xml:space="preserve">Figure </w:t>
                      </w:r>
                      <w:r w:rsidRPr="007E3F34">
                        <w:rPr>
                          <w:sz w:val="24"/>
                        </w:rPr>
                        <w:fldChar w:fldCharType="begin"/>
                      </w:r>
                      <w:r w:rsidRPr="007E3F34">
                        <w:rPr>
                          <w:sz w:val="24"/>
                        </w:rPr>
                        <w:instrText xml:space="preserve"> SEQ Figure \* ARABIC </w:instrText>
                      </w:r>
                      <w:r w:rsidRPr="007E3F34">
                        <w:rPr>
                          <w:sz w:val="24"/>
                        </w:rPr>
                        <w:fldChar w:fldCharType="separate"/>
                      </w:r>
                      <w:r>
                        <w:rPr>
                          <w:noProof/>
                          <w:sz w:val="24"/>
                        </w:rPr>
                        <w:t>13</w:t>
                      </w:r>
                      <w:r w:rsidRPr="007E3F34">
                        <w:rPr>
                          <w:sz w:val="24"/>
                        </w:rPr>
                        <w:fldChar w:fldCharType="end"/>
                      </w:r>
                      <w:bookmarkEnd w:id="131"/>
                      <w:r w:rsidRPr="007E3F34">
                        <w:rPr>
                          <w:sz w:val="24"/>
                        </w:rPr>
                        <w:t>: Precipitation during the 28 day period preceding and following the start of the first liquid manure applicatio</w:t>
                      </w:r>
                      <w:r>
                        <w:rPr>
                          <w:sz w:val="24"/>
                        </w:rPr>
                        <w:t>n</w:t>
                      </w:r>
                      <w:r w:rsidRPr="007E3F34">
                        <w:rPr>
                          <w:sz w:val="24"/>
                        </w:rPr>
                        <w:t>.</w:t>
                      </w:r>
                      <w:bookmarkEnd w:id="132"/>
                      <w:r w:rsidRPr="007E3F34">
                        <w:rPr>
                          <w:sz w:val="24"/>
                        </w:rPr>
                        <w:t xml:space="preserve">   </w:t>
                      </w:r>
                    </w:p>
                  </w:txbxContent>
                </v:textbox>
              </v:shape>
            </w:pict>
          </mc:Fallback>
        </mc:AlternateContent>
      </w:r>
      <w:r w:rsidRPr="001438DA">
        <w:rPr>
          <w:noProof/>
        </w:rPr>
        <mc:AlternateContent>
          <mc:Choice Requires="wpg">
            <w:drawing>
              <wp:anchor distT="0" distB="0" distL="114300" distR="114300" simplePos="0" relativeHeight="251871232" behindDoc="0" locked="0" layoutInCell="1" allowOverlap="1" wp14:anchorId="3483F017" wp14:editId="449E5F33">
                <wp:simplePos x="0" y="0"/>
                <wp:positionH relativeFrom="margin">
                  <wp:align>center</wp:align>
                </wp:positionH>
                <wp:positionV relativeFrom="margin">
                  <wp:align>top</wp:align>
                </wp:positionV>
                <wp:extent cx="7772400" cy="4573879"/>
                <wp:effectExtent l="0" t="0" r="19050" b="17780"/>
                <wp:wrapNone/>
                <wp:docPr id="337" name="Group 3"/>
                <wp:cNvGraphicFramePr/>
                <a:graphic xmlns:a="http://schemas.openxmlformats.org/drawingml/2006/main">
                  <a:graphicData uri="http://schemas.microsoft.com/office/word/2010/wordprocessingGroup">
                    <wpg:wgp>
                      <wpg:cNvGrpSpPr/>
                      <wpg:grpSpPr>
                        <a:xfrm>
                          <a:off x="0" y="0"/>
                          <a:ext cx="7772400" cy="4573879"/>
                          <a:chOff x="0" y="0"/>
                          <a:chExt cx="5507794" cy="3657600"/>
                        </a:xfrm>
                      </wpg:grpSpPr>
                      <wpg:grpSp>
                        <wpg:cNvPr id="338" name="Group 338"/>
                        <wpg:cNvGrpSpPr/>
                        <wpg:grpSpPr>
                          <a:xfrm>
                            <a:off x="0" y="0"/>
                            <a:ext cx="5507794" cy="3657600"/>
                            <a:chOff x="0" y="0"/>
                            <a:chExt cx="5507794" cy="3657600"/>
                          </a:xfrm>
                        </wpg:grpSpPr>
                        <wpg:graphicFrame>
                          <wpg:cNvPr id="339" name="Chart 339"/>
                          <wpg:cNvFrPr/>
                          <wpg:xfrm>
                            <a:off x="0" y="0"/>
                            <a:ext cx="5507794" cy="3657600"/>
                          </wpg:xfrm>
                          <a:graphic>
                            <a:graphicData uri="http://schemas.openxmlformats.org/drawingml/2006/chart">
                              <c:chart xmlns:c="http://schemas.openxmlformats.org/drawingml/2006/chart" xmlns:r="http://schemas.openxmlformats.org/officeDocument/2006/relationships" r:id="rId66"/>
                            </a:graphicData>
                          </a:graphic>
                        </wpg:graphicFrame>
                        <wps:wsp>
                          <wps:cNvPr id="341" name="Rectangle 341"/>
                          <wps:cNvSpPr/>
                          <wps:spPr>
                            <a:xfrm>
                              <a:off x="2785124" y="151028"/>
                              <a:ext cx="170586" cy="2794577"/>
                            </a:xfrm>
                            <a:prstGeom prst="rect">
                              <a:avLst/>
                            </a:prstGeom>
                            <a:solidFill>
                              <a:schemeClr val="tx1">
                                <a:alpha val="2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3361" w:rsidRDefault="00D13361" w:rsidP="001438DA">
                                <w:pPr>
                                  <w:rPr>
                                    <w:rFonts w:eastAsia="Times New Roman"/>
                                  </w:rPr>
                                </w:pPr>
                              </w:p>
                            </w:txbxContent>
                          </wps:txbx>
                          <wps:bodyPr rtlCol="0" anchor="t"/>
                        </wps:wsp>
                      </wpg:grpSp>
                      <wps:wsp>
                        <wps:cNvPr id="344" name="Rectangle 344"/>
                        <wps:cNvSpPr/>
                        <wps:spPr>
                          <a:xfrm>
                            <a:off x="4504799" y="267025"/>
                            <a:ext cx="102176" cy="199159"/>
                          </a:xfrm>
                          <a:prstGeom prst="rect">
                            <a:avLst/>
                          </a:prstGeom>
                          <a:solidFill>
                            <a:schemeClr val="tx1">
                              <a:alpha val="2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3361" w:rsidRDefault="00D13361" w:rsidP="001438DA">
                              <w:pPr>
                                <w:rPr>
                                  <w:rFonts w:eastAsia="Times New Roman"/>
                                </w:rPr>
                              </w:pPr>
                            </w:p>
                          </w:txbxContent>
                        </wps:txbx>
                        <wps:bodyPr rtlCol="0" anchor="t"/>
                      </wps:wsp>
                    </wpg:wgp>
                  </a:graphicData>
                </a:graphic>
                <wp14:sizeRelH relativeFrom="margin">
                  <wp14:pctWidth>0</wp14:pctWidth>
                </wp14:sizeRelH>
                <wp14:sizeRelV relativeFrom="margin">
                  <wp14:pctHeight>0</wp14:pctHeight>
                </wp14:sizeRelV>
              </wp:anchor>
            </w:drawing>
          </mc:Choice>
          <mc:Fallback>
            <w:pict>
              <v:group id="Group 3" o:spid="_x0000_s1098" style="position:absolute;margin-left:0;margin-top:0;width:612pt;height:360.15pt;z-index:251871232;mso-position-horizontal:center;mso-position-horizontal-relative:margin;mso-position-vertical:top;mso-position-vertical-relative:margin;mso-width-relative:margin;mso-height-relative:margin" coordsize="55077,36576" o:gfxdata="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">
                <v:group id="Group 338" o:spid="_x0000_s1099" style="position:absolute;width:55077;height:36576" coordsize="55077,36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shape id="Chart 339" o:spid="_x0000_s1100" type="#_x0000_t75" style="position:absolute;left:-43;top:-48;width:55164;height:3665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">
                    <v:imagedata r:id="rId67" o:title=""/>
                    <o:lock v:ext="edit" aspectratio="f"/>
                  </v:shape>
                  <v:rect id="Rectangle 341" o:spid="_x0000_s1101" style="position:absolute;left:27851;top:1510;width:1706;height:27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DAVcYA&#10;AADcAAAADwAAAGRycy9kb3ducmV2LnhtbESPT2vCQBTE7wW/w/KE3urGtmqJriEURKG91D8Fb4/s&#10;M4lm38bdVdNv3y0IPQ4z8xtmlnWmEVdyvrasYDhIQBAXVtdcKthuFk9vIHxA1thYJgU/5CGb9x5m&#10;mGp74y+6rkMpIoR9igqqENpUSl9UZNAPbEscvYN1BkOUrpTa4S3CTSOfk2QsDdYcFyps6b2i4rS+&#10;GAXfvDz6Udh/5Lw3bneeFCu3+VTqsd/lUxCBuvAfvrdXWsHL6xD+zs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YDAVcYAAADcAAAADwAAAAAAAAAAAAAAAACYAgAAZHJz&#10;L2Rvd25yZXYueG1sUEsFBgAAAAAEAAQA9QAAAIsDAAAAAA==&#10;" fillcolor="black [3213]" strokecolor="black [3213]" strokeweight="1.5pt">
                    <v:fill opacity="16448f"/>
                    <v:textbox>
                      <w:txbxContent>
                        <w:p w:rsidR="00D13361" w:rsidRDefault="00D13361" w:rsidP="001438DA">
                          <w:pPr>
                            <w:rPr>
                              <w:rFonts w:eastAsia="Times New Roman"/>
                            </w:rPr>
                          </w:pPr>
                        </w:p>
                      </w:txbxContent>
                    </v:textbox>
                  </v:rect>
                </v:group>
                <v:rect id="Rectangle 344" o:spid="_x0000_s1102" style="position:absolute;left:45047;top:2670;width:1022;height:1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djzcUA&#10;AADcAAAADwAAAGRycy9kb3ducmV2LnhtbESPQWvCQBSE7wX/w/IEb3VTa6ukbkSEYqBeqlXw9si+&#10;JqnZt3F3q/Hfu0Khx2FmvmFm88404kzO15YVPA0TEMSF1TWXCr62749TED4ga2wsk4IreZhnvYcZ&#10;ptpe+JPOm1CKCGGfooIqhDaV0hcVGfRD2xJH79s6gyFKV0rt8BLhppGjJHmVBmuOCxW2tKyoOG5+&#10;jYI9r378Szh8LPhg3O40KXK3XSs16HeLNxCBuvAf/mvnWsHzeAz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92PNxQAAANwAAAAPAAAAAAAAAAAAAAAAAJgCAABkcnMv&#10;ZG93bnJldi54bWxQSwUGAAAAAAQABAD1AAAAigMAAAAA&#10;" fillcolor="black [3213]" strokecolor="black [3213]" strokeweight="1.5pt">
                  <v:fill opacity="16448f"/>
                  <v:textbox>
                    <w:txbxContent>
                      <w:p w:rsidR="00D13361" w:rsidRDefault="00D13361" w:rsidP="001438DA">
                        <w:pPr>
                          <w:rPr>
                            <w:rFonts w:eastAsia="Times New Roman"/>
                          </w:rPr>
                        </w:pPr>
                      </w:p>
                    </w:txbxContent>
                  </v:textbox>
                </v:rect>
                <w10:wrap anchorx="margin" anchory="margin"/>
              </v:group>
            </w:pict>
          </mc:Fallback>
        </mc:AlternateContent>
      </w: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Default="00A93BCA" w:rsidP="00A93BCA">
      <w:pPr>
        <w:pStyle w:val="Default"/>
      </w:pPr>
    </w:p>
    <w:p w:rsidR="00A93BCA" w:rsidRPr="00A93BCA" w:rsidRDefault="00A93BCA" w:rsidP="00A93BCA">
      <w:pPr>
        <w:pStyle w:val="Default"/>
      </w:pPr>
    </w:p>
    <w:p w:rsidR="001438DA" w:rsidRDefault="007E3F34" w:rsidP="004C2E0D">
      <w:pPr>
        <w:pStyle w:val="Heading1"/>
        <w:rPr>
          <w:rStyle w:val="Emphasis"/>
          <w:i w:val="0"/>
          <w:iCs w:val="0"/>
        </w:rPr>
      </w:pPr>
      <w:bookmarkStart w:id="133" w:name="_Toc394354868"/>
      <w:bookmarkStart w:id="134" w:name="_Toc397869526"/>
      <w:r>
        <w:rPr>
          <w:noProof/>
        </w:rPr>
        <w:lastRenderedPageBreak/>
        <mc:AlternateContent>
          <mc:Choice Requires="wpg">
            <w:drawing>
              <wp:anchor distT="0" distB="0" distL="114300" distR="114300" simplePos="0" relativeHeight="251881472" behindDoc="0" locked="0" layoutInCell="1" allowOverlap="1" wp14:anchorId="0AB6EDE3" wp14:editId="26D0E672">
                <wp:simplePos x="0" y="0"/>
                <wp:positionH relativeFrom="column">
                  <wp:posOffset>219075</wp:posOffset>
                </wp:positionH>
                <wp:positionV relativeFrom="paragraph">
                  <wp:posOffset>0</wp:posOffset>
                </wp:positionV>
                <wp:extent cx="7772400" cy="5335905"/>
                <wp:effectExtent l="0" t="0" r="19050" b="0"/>
                <wp:wrapNone/>
                <wp:docPr id="363" name="Group 363"/>
                <wp:cNvGraphicFramePr/>
                <a:graphic xmlns:a="http://schemas.openxmlformats.org/drawingml/2006/main">
                  <a:graphicData uri="http://schemas.microsoft.com/office/word/2010/wordprocessingGroup">
                    <wpg:wgp>
                      <wpg:cNvGrpSpPr/>
                      <wpg:grpSpPr>
                        <a:xfrm>
                          <a:off x="0" y="0"/>
                          <a:ext cx="7772400" cy="5335905"/>
                          <a:chOff x="0" y="0"/>
                          <a:chExt cx="7772400" cy="5335905"/>
                        </a:xfrm>
                      </wpg:grpSpPr>
                      <wpg:grpSp>
                        <wpg:cNvPr id="345" name="Group 3"/>
                        <wpg:cNvGrpSpPr/>
                        <wpg:grpSpPr>
                          <a:xfrm>
                            <a:off x="0" y="0"/>
                            <a:ext cx="7772400" cy="4419600"/>
                            <a:chOff x="0" y="0"/>
                            <a:chExt cx="6034353" cy="3657600"/>
                          </a:xfrm>
                        </wpg:grpSpPr>
                        <wpg:grpSp>
                          <wpg:cNvPr id="346" name="Group 346"/>
                          <wpg:cNvGrpSpPr/>
                          <wpg:grpSpPr>
                            <a:xfrm>
                              <a:off x="0" y="0"/>
                              <a:ext cx="6034353" cy="3657600"/>
                              <a:chOff x="0" y="0"/>
                              <a:chExt cx="6034353" cy="3657600"/>
                            </a:xfrm>
                          </wpg:grpSpPr>
                          <wpg:graphicFrame>
                            <wpg:cNvPr id="347" name="Chart 347"/>
                            <wpg:cNvFrPr/>
                            <wpg:xfrm>
                              <a:off x="0" y="0"/>
                              <a:ext cx="6034353" cy="3657600"/>
                            </wpg:xfrm>
                            <a:graphic>
                              <a:graphicData uri="http://schemas.openxmlformats.org/drawingml/2006/chart">
                                <c:chart xmlns:c="http://schemas.openxmlformats.org/drawingml/2006/chart" xmlns:r="http://schemas.openxmlformats.org/officeDocument/2006/relationships" r:id="rId68"/>
                              </a:graphicData>
                            </a:graphic>
                          </wpg:graphicFrame>
                          <wps:wsp>
                            <wps:cNvPr id="348" name="Rectangle 348"/>
                            <wps:cNvSpPr/>
                            <wps:spPr>
                              <a:xfrm>
                                <a:off x="2980203" y="158547"/>
                                <a:ext cx="325380" cy="2702502"/>
                              </a:xfrm>
                              <a:prstGeom prst="rect">
                                <a:avLst/>
                              </a:prstGeom>
                              <a:solidFill>
                                <a:schemeClr val="tx1">
                                  <a:alpha val="2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3361" w:rsidRDefault="00D13361" w:rsidP="001438DA">
                                  <w:pPr>
                                    <w:rPr>
                                      <w:rFonts w:eastAsia="Times New Roman"/>
                                    </w:rPr>
                                  </w:pPr>
                                </w:p>
                              </w:txbxContent>
                            </wps:txbx>
                            <wps:bodyPr rtlCol="0" anchor="t"/>
                          </wps:wsp>
                        </wpg:grpSp>
                        <wps:wsp>
                          <wps:cNvPr id="350" name="Rectangle 350"/>
                          <wps:cNvSpPr/>
                          <wps:spPr>
                            <a:xfrm>
                              <a:off x="5014368" y="244974"/>
                              <a:ext cx="102176" cy="199159"/>
                            </a:xfrm>
                            <a:prstGeom prst="rect">
                              <a:avLst/>
                            </a:prstGeom>
                            <a:solidFill>
                              <a:schemeClr val="tx1">
                                <a:alpha val="2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3361" w:rsidRDefault="00D13361" w:rsidP="001438DA">
                                <w:pPr>
                                  <w:rPr>
                                    <w:rFonts w:eastAsia="Times New Roman"/>
                                  </w:rPr>
                                </w:pPr>
                              </w:p>
                            </w:txbxContent>
                          </wps:txbx>
                          <wps:bodyPr rtlCol="0" anchor="t"/>
                        </wps:wsp>
                      </wpg:grpSp>
                      <wps:wsp>
                        <wps:cNvPr id="358" name="Text Box 358"/>
                        <wps:cNvSpPr txBox="1"/>
                        <wps:spPr>
                          <a:xfrm>
                            <a:off x="0" y="4858385"/>
                            <a:ext cx="7772400" cy="477520"/>
                          </a:xfrm>
                          <a:prstGeom prst="rect">
                            <a:avLst/>
                          </a:prstGeom>
                          <a:solidFill>
                            <a:prstClr val="white"/>
                          </a:solidFill>
                          <a:ln>
                            <a:noFill/>
                          </a:ln>
                          <a:effectLst/>
                        </wps:spPr>
                        <wps:txbx>
                          <w:txbxContent>
                            <w:p w:rsidR="00D13361" w:rsidRPr="007E3F34" w:rsidRDefault="00D13361" w:rsidP="001438DA">
                              <w:pPr>
                                <w:pStyle w:val="Caption"/>
                                <w:rPr>
                                  <w:rFonts w:eastAsia="Times New Roman" w:cs="Times New Roman"/>
                                  <w:kern w:val="36"/>
                                  <w:sz w:val="24"/>
                                  <w:szCs w:val="24"/>
                                </w:rPr>
                              </w:pPr>
                              <w:bookmarkStart w:id="135" w:name="_Ref394342876"/>
                              <w:bookmarkStart w:id="136" w:name="_Toc394354964"/>
                              <w:r w:rsidRPr="007E3F34">
                                <w:rPr>
                                  <w:sz w:val="24"/>
                                  <w:szCs w:val="24"/>
                                </w:rPr>
                                <w:t xml:space="preserve">Figure </w:t>
                              </w:r>
                              <w:r w:rsidRPr="007E3F34">
                                <w:rPr>
                                  <w:sz w:val="24"/>
                                  <w:szCs w:val="24"/>
                                </w:rPr>
                                <w:fldChar w:fldCharType="begin"/>
                              </w:r>
                              <w:r w:rsidRPr="007E3F34">
                                <w:rPr>
                                  <w:sz w:val="24"/>
                                  <w:szCs w:val="24"/>
                                </w:rPr>
                                <w:instrText xml:space="preserve"> SEQ Figure \* ARABIC </w:instrText>
                              </w:r>
                              <w:r w:rsidRPr="007E3F34">
                                <w:rPr>
                                  <w:sz w:val="24"/>
                                  <w:szCs w:val="24"/>
                                </w:rPr>
                                <w:fldChar w:fldCharType="separate"/>
                              </w:r>
                              <w:r>
                                <w:rPr>
                                  <w:noProof/>
                                  <w:sz w:val="24"/>
                                  <w:szCs w:val="24"/>
                                </w:rPr>
                                <w:t>14</w:t>
                              </w:r>
                              <w:r w:rsidRPr="007E3F34">
                                <w:rPr>
                                  <w:sz w:val="24"/>
                                  <w:szCs w:val="24"/>
                                </w:rPr>
                                <w:fldChar w:fldCharType="end"/>
                              </w:r>
                              <w:bookmarkEnd w:id="135"/>
                              <w:r w:rsidRPr="007E3F34">
                                <w:rPr>
                                  <w:sz w:val="24"/>
                                  <w:szCs w:val="24"/>
                                </w:rPr>
                                <w:t>: Precipitation during the 28 day period preceding and following the start of the second liquid manure application.</w:t>
                              </w:r>
                              <w:bookmarkEnd w:id="136"/>
                              <w:r w:rsidRPr="007E3F34">
                                <w:rPr>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363" o:spid="_x0000_s1103" style="position:absolute;left:0;text-align:left;margin-left:17.25pt;margin-top:0;width:612pt;height:420.15pt;z-index:251881472" coordsize="77724,53359" o:gfxdata="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">
                <v:group id="_x0000_s1104" style="position:absolute;width:77724;height:44196" coordsize="60343,36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group id="Group 346" o:spid="_x0000_s1105" style="position:absolute;width:60343;height:36576" coordsize="60343,36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Chart 347" o:spid="_x0000_s1106" type="#_x0000_t75" style="position:absolute;left:-47;top:-50;width:60437;height:366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">
                      <v:imagedata r:id="rId69" o:title=""/>
                      <o:lock v:ext="edit" aspectratio="f"/>
                    </v:shape>
                    <v:rect id="Rectangle 348" o:spid="_x0000_s1107" style="position:absolute;left:29802;top:1585;width:3253;height:27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ppyMMA&#10;AADcAAAADwAAAGRycy9kb3ducmV2LnhtbERPz2vCMBS+C/4P4QneNN10TrqmIgNRcJdZJ3h7NG9t&#10;t+alS6LW/345DHb8+H5nq9604krON5YVPEwTEMSl1Q1XCo7FZrIE4QOyxtYyKbiTh1U+HGSYanvj&#10;d7oeQiViCPsUFdQhdKmUvqzJoJ/ajjhyn9YZDBG6SmqHtxhuWvmYJAtpsOHYUGNHrzWV34eLUXDi&#10;7Zd/Cuf9ms/Gffw8lztXvCk1HvXrFxCB+vAv/nPvtILZPK6NZ+IR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ppyMMAAADcAAAADwAAAAAAAAAAAAAAAACYAgAAZHJzL2Rv&#10;d25yZXYueG1sUEsFBgAAAAAEAAQA9QAAAIgDAAAAAA==&#10;" fillcolor="black [3213]" strokecolor="black [3213]" strokeweight="1.5pt">
                      <v:fill opacity="16448f"/>
                      <v:textbox>
                        <w:txbxContent>
                          <w:p w:rsidR="00D13361" w:rsidRDefault="00D13361" w:rsidP="001438DA">
                            <w:pPr>
                              <w:rPr>
                                <w:rFonts w:eastAsia="Times New Roman"/>
                              </w:rPr>
                            </w:pPr>
                          </w:p>
                        </w:txbxContent>
                      </v:textbox>
                    </v:rect>
                  </v:group>
                  <v:rect id="Rectangle 350" o:spid="_x0000_s1108" style="position:absolute;left:50143;top:2449;width:1022;height:1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XzE8MA&#10;AADcAAAADwAAAGRycy9kb3ducmV2LnhtbERPy2rCQBTdF/oPwxW6qxNbbCU6SiiIAbupL3B3yVyT&#10;aOZOOjMm6d93FoUuD+e9WA2mER05X1tWMBknIIgLq2suFRz26+cZCB+QNTaWScEPeVgtHx8WmGrb&#10;8xd1u1CKGMI+RQVVCG0qpS8qMujHtiWO3MU6gyFCV0rtsI/hppEvSfImDdYcGyps6aOi4ra7GwUn&#10;3lz9NJy3GZ+NO36/F7nbfyr1NBqyOYhAQ/gX/7lzreB1GufHM/EI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XzE8MAAADcAAAADwAAAAAAAAAAAAAAAACYAgAAZHJzL2Rv&#10;d25yZXYueG1sUEsFBgAAAAAEAAQA9QAAAIgDAAAAAA==&#10;" fillcolor="black [3213]" strokecolor="black [3213]" strokeweight="1.5pt">
                    <v:fill opacity="16448f"/>
                    <v:textbox>
                      <w:txbxContent>
                        <w:p w:rsidR="00D13361" w:rsidRDefault="00D13361" w:rsidP="001438DA">
                          <w:pPr>
                            <w:rPr>
                              <w:rFonts w:eastAsia="Times New Roman"/>
                            </w:rPr>
                          </w:pPr>
                        </w:p>
                      </w:txbxContent>
                    </v:textbox>
                  </v:rect>
                </v:group>
                <v:shape id="Text Box 358" o:spid="_x0000_s1109" type="#_x0000_t202" style="position:absolute;top:48583;width:77724;height:4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dkjMMA&#10;AADcAAAADwAAAGRycy9kb3ducmV2LnhtbERPz2vCMBS+D/wfwhO8jJk6nUhnFJEJbhdZ58Xbo3k2&#10;nc1LSVKt//1yGHj8+H4v171txJV8qB0rmIwzEMSl0zVXCo4/u5cFiBCRNTaOScGdAqxXg6cl5trd&#10;+JuuRaxECuGQowITY5tLGUpDFsPYtcSJOztvMSboK6k93lK4beRrls2lxZpTg8GWtobKS9FZBYfZ&#10;6WCeu/PH12Y29Z/Hbjv/rQqlRsN+8w4iUh8f4n/3XiuYvqW16Uw6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7dkjMMAAADcAAAADwAAAAAAAAAAAAAAAACYAgAAZHJzL2Rv&#10;d25yZXYueG1sUEsFBgAAAAAEAAQA9QAAAIgDAAAAAA==&#10;" stroked="f">
                  <v:textbox style="mso-fit-shape-to-text:t" inset="0,0,0,0">
                    <w:txbxContent>
                      <w:p w:rsidR="00D13361" w:rsidRPr="007E3F34" w:rsidRDefault="00D13361" w:rsidP="001438DA">
                        <w:pPr>
                          <w:pStyle w:val="Caption"/>
                          <w:rPr>
                            <w:rFonts w:eastAsia="Times New Roman" w:cs="Times New Roman"/>
                            <w:kern w:val="36"/>
                            <w:sz w:val="24"/>
                            <w:szCs w:val="24"/>
                          </w:rPr>
                        </w:pPr>
                        <w:bookmarkStart w:id="137" w:name="_Ref394342876"/>
                        <w:bookmarkStart w:id="138" w:name="_Toc394354964"/>
                        <w:r w:rsidRPr="007E3F34">
                          <w:rPr>
                            <w:sz w:val="24"/>
                            <w:szCs w:val="24"/>
                          </w:rPr>
                          <w:t xml:space="preserve">Figure </w:t>
                        </w:r>
                        <w:r w:rsidRPr="007E3F34">
                          <w:rPr>
                            <w:sz w:val="24"/>
                            <w:szCs w:val="24"/>
                          </w:rPr>
                          <w:fldChar w:fldCharType="begin"/>
                        </w:r>
                        <w:r w:rsidRPr="007E3F34">
                          <w:rPr>
                            <w:sz w:val="24"/>
                            <w:szCs w:val="24"/>
                          </w:rPr>
                          <w:instrText xml:space="preserve"> SEQ Figure \* ARABIC </w:instrText>
                        </w:r>
                        <w:r w:rsidRPr="007E3F34">
                          <w:rPr>
                            <w:sz w:val="24"/>
                            <w:szCs w:val="24"/>
                          </w:rPr>
                          <w:fldChar w:fldCharType="separate"/>
                        </w:r>
                        <w:r>
                          <w:rPr>
                            <w:noProof/>
                            <w:sz w:val="24"/>
                            <w:szCs w:val="24"/>
                          </w:rPr>
                          <w:t>14</w:t>
                        </w:r>
                        <w:r w:rsidRPr="007E3F34">
                          <w:rPr>
                            <w:sz w:val="24"/>
                            <w:szCs w:val="24"/>
                          </w:rPr>
                          <w:fldChar w:fldCharType="end"/>
                        </w:r>
                        <w:bookmarkEnd w:id="137"/>
                        <w:r w:rsidRPr="007E3F34">
                          <w:rPr>
                            <w:sz w:val="24"/>
                            <w:szCs w:val="24"/>
                          </w:rPr>
                          <w:t>: Precipitation during the 28 day period preceding and following the start of the second liquid manure application.</w:t>
                        </w:r>
                        <w:bookmarkEnd w:id="138"/>
                        <w:r w:rsidRPr="007E3F34">
                          <w:rPr>
                            <w:sz w:val="24"/>
                            <w:szCs w:val="24"/>
                          </w:rPr>
                          <w:t xml:space="preserve">   </w:t>
                        </w:r>
                      </w:p>
                    </w:txbxContent>
                  </v:textbox>
                </v:shape>
              </v:group>
            </w:pict>
          </mc:Fallback>
        </mc:AlternateContent>
      </w:r>
      <w:bookmarkEnd w:id="133"/>
      <w:bookmarkEnd w:id="134"/>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7E3F34" w:rsidP="004C2E0D">
      <w:pPr>
        <w:pStyle w:val="Heading1"/>
        <w:rPr>
          <w:rStyle w:val="Emphasis"/>
          <w:i w:val="0"/>
          <w:iCs w:val="0"/>
        </w:rPr>
      </w:pPr>
      <w:bookmarkStart w:id="139" w:name="_Toc394354869"/>
      <w:bookmarkStart w:id="140" w:name="_Toc397869527"/>
      <w:r>
        <w:rPr>
          <w:noProof/>
        </w:rPr>
        <w:lastRenderedPageBreak/>
        <mc:AlternateContent>
          <mc:Choice Requires="wpg">
            <w:drawing>
              <wp:anchor distT="0" distB="0" distL="114300" distR="114300" simplePos="0" relativeHeight="251883520" behindDoc="0" locked="0" layoutInCell="1" allowOverlap="1" wp14:anchorId="37257A1B" wp14:editId="33CA3DB8">
                <wp:simplePos x="0" y="0"/>
                <wp:positionH relativeFrom="column">
                  <wp:posOffset>218364</wp:posOffset>
                </wp:positionH>
                <wp:positionV relativeFrom="paragraph">
                  <wp:posOffset>0</wp:posOffset>
                </wp:positionV>
                <wp:extent cx="7772400" cy="5417820"/>
                <wp:effectExtent l="0" t="0" r="19050" b="0"/>
                <wp:wrapNone/>
                <wp:docPr id="364" name="Group 364"/>
                <wp:cNvGraphicFramePr/>
                <a:graphic xmlns:a="http://schemas.openxmlformats.org/drawingml/2006/main">
                  <a:graphicData uri="http://schemas.microsoft.com/office/word/2010/wordprocessingGroup">
                    <wpg:wgp>
                      <wpg:cNvGrpSpPr/>
                      <wpg:grpSpPr>
                        <a:xfrm>
                          <a:off x="0" y="0"/>
                          <a:ext cx="7772400" cy="5417820"/>
                          <a:chOff x="0" y="0"/>
                          <a:chExt cx="7772400" cy="5417820"/>
                        </a:xfrm>
                      </wpg:grpSpPr>
                      <wpg:grpSp>
                        <wpg:cNvPr id="351" name="Group 8"/>
                        <wpg:cNvGrpSpPr/>
                        <wpg:grpSpPr>
                          <a:xfrm>
                            <a:off x="0" y="0"/>
                            <a:ext cx="7772400" cy="4495800"/>
                            <a:chOff x="0" y="0"/>
                            <a:chExt cx="5507794" cy="3657600"/>
                          </a:xfrm>
                        </wpg:grpSpPr>
                        <wpg:grpSp>
                          <wpg:cNvPr id="352" name="Group 352"/>
                          <wpg:cNvGrpSpPr/>
                          <wpg:grpSpPr>
                            <a:xfrm>
                              <a:off x="0" y="0"/>
                              <a:ext cx="5507794" cy="3657600"/>
                              <a:chOff x="0" y="0"/>
                              <a:chExt cx="5507794" cy="3657600"/>
                            </a:xfrm>
                          </wpg:grpSpPr>
                          <wpg:graphicFrame>
                            <wpg:cNvPr id="353" name="Chart 353"/>
                            <wpg:cNvFrPr/>
                            <wpg:xfrm>
                              <a:off x="0" y="0"/>
                              <a:ext cx="5507794" cy="3657600"/>
                            </wpg:xfrm>
                            <a:graphic>
                              <a:graphicData uri="http://schemas.openxmlformats.org/drawingml/2006/chart">
                                <c:chart xmlns:c="http://schemas.openxmlformats.org/drawingml/2006/chart" xmlns:r="http://schemas.openxmlformats.org/officeDocument/2006/relationships" r:id="rId70"/>
                              </a:graphicData>
                            </a:graphic>
                          </wpg:graphicFrame>
                          <wps:wsp>
                            <wps:cNvPr id="354" name="Rectangle 354"/>
                            <wps:cNvSpPr/>
                            <wps:spPr>
                              <a:xfrm>
                                <a:off x="2808058" y="171327"/>
                                <a:ext cx="250670" cy="2775803"/>
                              </a:xfrm>
                              <a:prstGeom prst="rect">
                                <a:avLst/>
                              </a:prstGeom>
                              <a:solidFill>
                                <a:schemeClr val="tx1">
                                  <a:alpha val="2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3361" w:rsidRDefault="00D13361" w:rsidP="001438DA">
                                  <w:pPr>
                                    <w:rPr>
                                      <w:rFonts w:eastAsia="Times New Roman"/>
                                    </w:rPr>
                                  </w:pPr>
                                </w:p>
                              </w:txbxContent>
                            </wps:txbx>
                            <wps:bodyPr rtlCol="0" anchor="t"/>
                          </wps:wsp>
                        </wpg:grpSp>
                        <wps:wsp>
                          <wps:cNvPr id="355" name="Rectangle 355"/>
                          <wps:cNvSpPr/>
                          <wps:spPr>
                            <a:xfrm>
                              <a:off x="4421809" y="272978"/>
                              <a:ext cx="102176" cy="199159"/>
                            </a:xfrm>
                            <a:prstGeom prst="rect">
                              <a:avLst/>
                            </a:prstGeom>
                            <a:solidFill>
                              <a:schemeClr val="tx1">
                                <a:alpha val="2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3361" w:rsidRDefault="00D13361" w:rsidP="001438DA">
                                <w:pPr>
                                  <w:rPr>
                                    <w:rFonts w:eastAsia="Times New Roman"/>
                                  </w:rPr>
                                </w:pPr>
                              </w:p>
                            </w:txbxContent>
                          </wps:txbx>
                          <wps:bodyPr rtlCol="0" anchor="t"/>
                        </wps:wsp>
                      </wpg:grpSp>
                      <wps:wsp>
                        <wps:cNvPr id="360" name="Text Box 360"/>
                        <wps:cNvSpPr txBox="1"/>
                        <wps:spPr>
                          <a:xfrm>
                            <a:off x="0" y="4940300"/>
                            <a:ext cx="7772400" cy="477520"/>
                          </a:xfrm>
                          <a:prstGeom prst="rect">
                            <a:avLst/>
                          </a:prstGeom>
                          <a:solidFill>
                            <a:prstClr val="white"/>
                          </a:solidFill>
                          <a:ln>
                            <a:noFill/>
                          </a:ln>
                          <a:effectLst/>
                        </wps:spPr>
                        <wps:txbx>
                          <w:txbxContent>
                            <w:p w:rsidR="00D13361" w:rsidRPr="007E3F34" w:rsidRDefault="00D13361" w:rsidP="001438DA">
                              <w:pPr>
                                <w:pStyle w:val="Caption"/>
                                <w:rPr>
                                  <w:rFonts w:eastAsia="Times New Roman" w:cs="Times New Roman"/>
                                  <w:kern w:val="36"/>
                                  <w:sz w:val="24"/>
                                  <w:szCs w:val="24"/>
                                </w:rPr>
                              </w:pPr>
                              <w:bookmarkStart w:id="141" w:name="_Ref394342906"/>
                              <w:bookmarkStart w:id="142" w:name="_Toc394354965"/>
                              <w:r w:rsidRPr="007E3F34">
                                <w:rPr>
                                  <w:sz w:val="24"/>
                                  <w:szCs w:val="24"/>
                                </w:rPr>
                                <w:t xml:space="preserve">Figure </w:t>
                              </w:r>
                              <w:r w:rsidRPr="007E3F34">
                                <w:rPr>
                                  <w:sz w:val="24"/>
                                  <w:szCs w:val="24"/>
                                </w:rPr>
                                <w:fldChar w:fldCharType="begin"/>
                              </w:r>
                              <w:r w:rsidRPr="007E3F34">
                                <w:rPr>
                                  <w:sz w:val="24"/>
                                  <w:szCs w:val="24"/>
                                </w:rPr>
                                <w:instrText xml:space="preserve"> SEQ Figure \* ARABIC </w:instrText>
                              </w:r>
                              <w:r w:rsidRPr="007E3F34">
                                <w:rPr>
                                  <w:sz w:val="24"/>
                                  <w:szCs w:val="24"/>
                                </w:rPr>
                                <w:fldChar w:fldCharType="separate"/>
                              </w:r>
                              <w:r>
                                <w:rPr>
                                  <w:noProof/>
                                  <w:sz w:val="24"/>
                                  <w:szCs w:val="24"/>
                                </w:rPr>
                                <w:t>15</w:t>
                              </w:r>
                              <w:r w:rsidRPr="007E3F34">
                                <w:rPr>
                                  <w:sz w:val="24"/>
                                  <w:szCs w:val="24"/>
                                </w:rPr>
                                <w:fldChar w:fldCharType="end"/>
                              </w:r>
                              <w:bookmarkEnd w:id="141"/>
                              <w:r w:rsidRPr="007E3F34">
                                <w:rPr>
                                  <w:sz w:val="24"/>
                                  <w:szCs w:val="24"/>
                                </w:rPr>
                                <w:t>: Precipitation during the 28 day period preceding and following the start of the third liquid manure application.</w:t>
                              </w:r>
                              <w:bookmarkEnd w:id="142"/>
                              <w:r w:rsidRPr="007E3F34">
                                <w:rPr>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364" o:spid="_x0000_s1110" style="position:absolute;left:0;text-align:left;margin-left:17.2pt;margin-top:0;width:612pt;height:426.6pt;z-index:251883520" coordsize="77724,54178" o:gfxdata="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">
                <v:group id="_x0000_s1111" style="position:absolute;width:77724;height:44958" coordsize="55077,36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group id="Group 352" o:spid="_x0000_s1112" style="position:absolute;width:55077;height:36576" coordsize="55077,36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shape id="Chart 353" o:spid="_x0000_s1113" type="#_x0000_t75" style="position:absolute;left:-43;top:-49;width:55164;height:3664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">
                      <v:imagedata r:id="rId71" o:title=""/>
                      <o:lock v:ext="edit" aspectratio="f"/>
                    </v:shape>
                    <v:rect id="Rectangle 354" o:spid="_x0000_s1114" style="position:absolute;left:28080;top:1713;width:2507;height:27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71EMUA&#10;AADcAAAADwAAAGRycy9kb3ducmV2LnhtbESPW2sCMRSE3wv+h3CEvtWsrTe2RpFCqaAvXsG3w+Z0&#10;d+3mZJtEXf+9EQQfh5n5hhlPG1OJMzlfWlbQ7SQgiDOrS84VbDffbyMQPiBrrCyTgit5mE5aL2NM&#10;tb3wis7rkIsIYZ+igiKEOpXSZwUZ9B1bE0fv1zqDIUqXS+3wEuGmku9JMpAGS44LBdb0VVD2tz4Z&#10;BXv+Ofp+OCxmfDBu9z/M5m6zVOq13cw+QQRqwjP8aM+1go9+D+5n4hG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vUQxQAAANwAAAAPAAAAAAAAAAAAAAAAAJgCAABkcnMv&#10;ZG93bnJldi54bWxQSwUGAAAAAAQABAD1AAAAigMAAAAA&#10;" fillcolor="black [3213]" strokecolor="black [3213]" strokeweight="1.5pt">
                      <v:fill opacity="16448f"/>
                      <v:textbox>
                        <w:txbxContent>
                          <w:p w:rsidR="00D13361" w:rsidRDefault="00D13361" w:rsidP="001438DA">
                            <w:pPr>
                              <w:rPr>
                                <w:rFonts w:eastAsia="Times New Roman"/>
                              </w:rPr>
                            </w:pPr>
                          </w:p>
                        </w:txbxContent>
                      </v:textbox>
                    </v:rect>
                  </v:group>
                  <v:rect id="Rectangle 355" o:spid="_x0000_s1115" style="position:absolute;left:44218;top:2729;width:1021;height:1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JQi8UA&#10;AADcAAAADwAAAGRycy9kb3ducmV2LnhtbESPT2sCMRTE74LfITyhN83asq2sRhFBFOyl/gNvj81z&#10;d3Xzsk2ibr99UxB6HGbmN8xk1ppa3Mn5yrKC4SABQZxbXXGhYL9b9kcgfEDWWFsmBT/kYTbtdiaY&#10;afvgL7pvQyEihH2GCsoQmkxKn5dk0A9sQxy9s3UGQ5SukNrhI8JNLV+T5F0arDgulNjQoqT8ur0Z&#10;BUdeXXwaTps5n4w7fH/ka7f7VOql187HIAK14T/8bK+1grc0hb8z8Qj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lCLxQAAANwAAAAPAAAAAAAAAAAAAAAAAJgCAABkcnMv&#10;ZG93bnJldi54bWxQSwUGAAAAAAQABAD1AAAAigMAAAAA&#10;" fillcolor="black [3213]" strokecolor="black [3213]" strokeweight="1.5pt">
                    <v:fill opacity="16448f"/>
                    <v:textbox>
                      <w:txbxContent>
                        <w:p w:rsidR="00D13361" w:rsidRDefault="00D13361" w:rsidP="001438DA">
                          <w:pPr>
                            <w:rPr>
                              <w:rFonts w:eastAsia="Times New Roman"/>
                            </w:rPr>
                          </w:pPr>
                        </w:p>
                      </w:txbxContent>
                    </v:textbox>
                  </v:rect>
                </v:group>
                <v:shape id="Text Box 360" o:spid="_x0000_s1116" type="#_x0000_t202" style="position:absolute;top:49403;width:77724;height: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2iN8MA&#10;AADcAAAADwAAAGRycy9kb3ducmV2LnhtbERPz2vCMBS+D/Y/hDfwMjTdlCLVKCIb6C6yzou3R/Ns&#10;qs1LSVKt//1yGOz48f1ergfbihv50DhW8DbJQBBXTjdcKzj+fI7nIEJE1tg6JgUPCrBePT8tsdDu&#10;zt90K2MtUgiHAhWYGLtCylAZshgmriNO3Nl5izFBX0vt8Z7CbSvfsyyXFhtODQY72hqqrmVvFRxm&#10;p4N57c8fX5vZ1O+P/Ta/1KVSo5dhswARaYj/4j/3TiuY5ml+Op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62iN8MAAADcAAAADwAAAAAAAAAAAAAAAACYAgAAZHJzL2Rv&#10;d25yZXYueG1sUEsFBgAAAAAEAAQA9QAAAIgDAAAAAA==&#10;" stroked="f">
                  <v:textbox style="mso-fit-shape-to-text:t" inset="0,0,0,0">
                    <w:txbxContent>
                      <w:p w:rsidR="00D13361" w:rsidRPr="007E3F34" w:rsidRDefault="00D13361" w:rsidP="001438DA">
                        <w:pPr>
                          <w:pStyle w:val="Caption"/>
                          <w:rPr>
                            <w:rFonts w:eastAsia="Times New Roman" w:cs="Times New Roman"/>
                            <w:kern w:val="36"/>
                            <w:sz w:val="24"/>
                            <w:szCs w:val="24"/>
                          </w:rPr>
                        </w:pPr>
                        <w:bookmarkStart w:id="143" w:name="_Ref394342906"/>
                        <w:bookmarkStart w:id="144" w:name="_Toc394354965"/>
                        <w:r w:rsidRPr="007E3F34">
                          <w:rPr>
                            <w:sz w:val="24"/>
                            <w:szCs w:val="24"/>
                          </w:rPr>
                          <w:t xml:space="preserve">Figure </w:t>
                        </w:r>
                        <w:r w:rsidRPr="007E3F34">
                          <w:rPr>
                            <w:sz w:val="24"/>
                            <w:szCs w:val="24"/>
                          </w:rPr>
                          <w:fldChar w:fldCharType="begin"/>
                        </w:r>
                        <w:r w:rsidRPr="007E3F34">
                          <w:rPr>
                            <w:sz w:val="24"/>
                            <w:szCs w:val="24"/>
                          </w:rPr>
                          <w:instrText xml:space="preserve"> SEQ Figure \* ARABIC </w:instrText>
                        </w:r>
                        <w:r w:rsidRPr="007E3F34">
                          <w:rPr>
                            <w:sz w:val="24"/>
                            <w:szCs w:val="24"/>
                          </w:rPr>
                          <w:fldChar w:fldCharType="separate"/>
                        </w:r>
                        <w:r>
                          <w:rPr>
                            <w:noProof/>
                            <w:sz w:val="24"/>
                            <w:szCs w:val="24"/>
                          </w:rPr>
                          <w:t>15</w:t>
                        </w:r>
                        <w:r w:rsidRPr="007E3F34">
                          <w:rPr>
                            <w:sz w:val="24"/>
                            <w:szCs w:val="24"/>
                          </w:rPr>
                          <w:fldChar w:fldCharType="end"/>
                        </w:r>
                        <w:bookmarkEnd w:id="143"/>
                        <w:r w:rsidRPr="007E3F34">
                          <w:rPr>
                            <w:sz w:val="24"/>
                            <w:szCs w:val="24"/>
                          </w:rPr>
                          <w:t>: Precipitation during the 28 day period preceding and following the start of the third liquid manure application.</w:t>
                        </w:r>
                        <w:bookmarkEnd w:id="144"/>
                        <w:r w:rsidRPr="007E3F34">
                          <w:rPr>
                            <w:sz w:val="24"/>
                            <w:szCs w:val="24"/>
                          </w:rPr>
                          <w:t xml:space="preserve">   </w:t>
                        </w:r>
                      </w:p>
                    </w:txbxContent>
                  </v:textbox>
                </v:shape>
              </v:group>
            </w:pict>
          </mc:Fallback>
        </mc:AlternateContent>
      </w:r>
      <w:bookmarkEnd w:id="139"/>
      <w:bookmarkEnd w:id="140"/>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pPr>
    </w:p>
    <w:p w:rsidR="001438DA" w:rsidRDefault="001438DA" w:rsidP="004C2E0D">
      <w:pPr>
        <w:pStyle w:val="Heading1"/>
        <w:rPr>
          <w:rStyle w:val="Emphasis"/>
          <w:i w:val="0"/>
          <w:iCs w:val="0"/>
        </w:rPr>
        <w:sectPr w:rsidR="001438DA" w:rsidSect="00A93BCA">
          <w:pgSz w:w="15840" w:h="12240" w:orient="landscape"/>
          <w:pgMar w:top="1440" w:right="1440" w:bottom="1440" w:left="1440" w:header="720" w:footer="720" w:gutter="0"/>
          <w:cols w:space="720"/>
          <w:docGrid w:linePitch="360"/>
        </w:sectPr>
      </w:pPr>
    </w:p>
    <w:p w:rsidR="00A31D84" w:rsidRDefault="00A31D84" w:rsidP="00A31D84">
      <w:pPr>
        <w:pStyle w:val="Heading3"/>
        <w:rPr>
          <w:rStyle w:val="Emphasis"/>
          <w:i w:val="0"/>
          <w:iCs w:val="0"/>
        </w:rPr>
      </w:pPr>
      <w:bookmarkStart w:id="145" w:name="_Toc397869528"/>
      <w:r>
        <w:rPr>
          <w:rStyle w:val="Emphasis"/>
          <w:i w:val="0"/>
          <w:iCs w:val="0"/>
        </w:rPr>
        <w:lastRenderedPageBreak/>
        <w:t xml:space="preserve">4.1.2 </w:t>
      </w:r>
      <w:r w:rsidR="00132CE8">
        <w:rPr>
          <w:rStyle w:val="Emphasis"/>
          <w:i w:val="0"/>
          <w:iCs w:val="0"/>
        </w:rPr>
        <w:t xml:space="preserve">Ground </w:t>
      </w:r>
      <w:r>
        <w:rPr>
          <w:rStyle w:val="Emphasis"/>
          <w:i w:val="0"/>
          <w:iCs w:val="0"/>
        </w:rPr>
        <w:t>Water Levels</w:t>
      </w:r>
      <w:bookmarkEnd w:id="145"/>
      <w:r>
        <w:rPr>
          <w:rStyle w:val="Emphasis"/>
          <w:i w:val="0"/>
          <w:iCs w:val="0"/>
        </w:rPr>
        <w:t xml:space="preserve"> </w:t>
      </w:r>
    </w:p>
    <w:p w:rsidR="00C819FE" w:rsidRDefault="00EB7B3C" w:rsidP="00C819FE">
      <w:pPr>
        <w:rPr>
          <w:rStyle w:val="Emphasis"/>
          <w:i w:val="0"/>
          <w:iCs w:val="0"/>
        </w:rPr>
      </w:pPr>
      <w:r>
        <w:rPr>
          <w:rStyle w:val="Emphasis"/>
          <w:i w:val="0"/>
          <w:iCs w:val="0"/>
        </w:rPr>
        <w:t xml:space="preserve">During the first liquid manure application the depth to </w:t>
      </w:r>
      <w:r w:rsidR="00881556">
        <w:rPr>
          <w:rStyle w:val="Emphasis"/>
          <w:i w:val="0"/>
          <w:iCs w:val="0"/>
        </w:rPr>
        <w:t xml:space="preserve">the </w:t>
      </w:r>
      <w:r w:rsidR="00E422A0">
        <w:rPr>
          <w:rStyle w:val="Emphasis"/>
          <w:i w:val="0"/>
          <w:iCs w:val="0"/>
        </w:rPr>
        <w:t xml:space="preserve">water table, measured with an electric water level tape, was </w:t>
      </w:r>
      <w:r>
        <w:rPr>
          <w:rStyle w:val="Emphasis"/>
          <w:i w:val="0"/>
          <w:iCs w:val="0"/>
        </w:rPr>
        <w:t xml:space="preserve">shallower </w:t>
      </w:r>
      <w:r w:rsidR="00881556">
        <w:rPr>
          <w:rStyle w:val="Emphasis"/>
          <w:i w:val="0"/>
          <w:iCs w:val="0"/>
        </w:rPr>
        <w:t xml:space="preserve">across all the sites </w:t>
      </w:r>
      <w:r>
        <w:rPr>
          <w:rStyle w:val="Emphasis"/>
          <w:i w:val="0"/>
          <w:iCs w:val="0"/>
        </w:rPr>
        <w:t xml:space="preserve">than during the subsequent </w:t>
      </w:r>
      <w:r w:rsidR="00E422A0">
        <w:rPr>
          <w:rStyle w:val="Emphasis"/>
          <w:i w:val="0"/>
          <w:iCs w:val="0"/>
        </w:rPr>
        <w:t xml:space="preserve">manure </w:t>
      </w:r>
      <w:r>
        <w:rPr>
          <w:rStyle w:val="Emphasis"/>
          <w:i w:val="0"/>
          <w:iCs w:val="0"/>
        </w:rPr>
        <w:t xml:space="preserve">applications. </w:t>
      </w:r>
      <w:r w:rsidR="00E422A0">
        <w:rPr>
          <w:rStyle w:val="Emphasis"/>
          <w:i w:val="0"/>
          <w:iCs w:val="0"/>
        </w:rPr>
        <w:t xml:space="preserve">This reflects the greater than average precipitation observed in spring of 2013. </w:t>
      </w:r>
      <w:r>
        <w:rPr>
          <w:rStyle w:val="Emphasis"/>
          <w:i w:val="0"/>
          <w:iCs w:val="0"/>
        </w:rPr>
        <w:t>Notably,</w:t>
      </w:r>
      <w:r w:rsidR="002F4251">
        <w:rPr>
          <w:rStyle w:val="Emphasis"/>
          <w:i w:val="0"/>
          <w:iCs w:val="0"/>
        </w:rPr>
        <w:t xml:space="preserve"> water levels in</w:t>
      </w:r>
      <w:r>
        <w:rPr>
          <w:rStyle w:val="Emphasis"/>
          <w:i w:val="0"/>
          <w:iCs w:val="0"/>
        </w:rPr>
        <w:t xml:space="preserve"> W6 </w:t>
      </w:r>
      <w:r w:rsidR="002F4251">
        <w:rPr>
          <w:rStyle w:val="Emphasis"/>
          <w:i w:val="0"/>
          <w:iCs w:val="0"/>
        </w:rPr>
        <w:t>were</w:t>
      </w:r>
      <w:r>
        <w:rPr>
          <w:rStyle w:val="Emphasis"/>
          <w:i w:val="0"/>
          <w:iCs w:val="0"/>
        </w:rPr>
        <w:t xml:space="preserve"> close to the surface and actually rose to the top of the well casing </w:t>
      </w:r>
      <w:r w:rsidR="00A734C8">
        <w:rPr>
          <w:rStyle w:val="Emphasis"/>
          <w:i w:val="0"/>
          <w:iCs w:val="0"/>
        </w:rPr>
        <w:t xml:space="preserve">for </w:t>
      </w:r>
      <w:r w:rsidR="007F0E4A">
        <w:rPr>
          <w:rStyle w:val="Emphasis"/>
          <w:i w:val="0"/>
          <w:iCs w:val="0"/>
        </w:rPr>
        <w:t>part</w:t>
      </w:r>
      <w:r w:rsidR="00A734C8">
        <w:rPr>
          <w:rStyle w:val="Emphasis"/>
          <w:i w:val="0"/>
          <w:iCs w:val="0"/>
        </w:rPr>
        <w:t xml:space="preserve"> of spring</w:t>
      </w:r>
      <w:r w:rsidR="00E422A0">
        <w:rPr>
          <w:rStyle w:val="Emphasis"/>
          <w:i w:val="0"/>
          <w:iCs w:val="0"/>
        </w:rPr>
        <w:t xml:space="preserve"> 2013</w:t>
      </w:r>
      <w:r w:rsidR="00A734C8">
        <w:rPr>
          <w:rStyle w:val="Emphasis"/>
          <w:i w:val="0"/>
          <w:iCs w:val="0"/>
        </w:rPr>
        <w:t xml:space="preserve">. The water level in W6 declined over 1 m </w:t>
      </w:r>
      <w:r w:rsidR="002F4251">
        <w:rPr>
          <w:rStyle w:val="Emphasis"/>
          <w:i w:val="0"/>
          <w:iCs w:val="0"/>
        </w:rPr>
        <w:t>during</w:t>
      </w:r>
      <w:r w:rsidR="00A734C8">
        <w:rPr>
          <w:rStyle w:val="Emphasis"/>
          <w:i w:val="0"/>
          <w:iCs w:val="0"/>
        </w:rPr>
        <w:t xml:space="preserve"> the summer and fall before the second liquid manure application occurred. </w:t>
      </w:r>
      <w:r w:rsidR="00477120">
        <w:rPr>
          <w:rStyle w:val="Emphasis"/>
          <w:i w:val="0"/>
          <w:iCs w:val="0"/>
        </w:rPr>
        <w:t xml:space="preserve">During the winter the water level </w:t>
      </w:r>
      <w:r w:rsidR="00E422A0">
        <w:rPr>
          <w:rStyle w:val="Emphasis"/>
          <w:i w:val="0"/>
          <w:iCs w:val="0"/>
        </w:rPr>
        <w:t xml:space="preserve">in W6 </w:t>
      </w:r>
      <w:r w:rsidR="00477120">
        <w:rPr>
          <w:rStyle w:val="Emphasis"/>
          <w:i w:val="0"/>
          <w:iCs w:val="0"/>
        </w:rPr>
        <w:t xml:space="preserve">rose again to </w:t>
      </w:r>
      <w:r w:rsidR="007F0E4A">
        <w:rPr>
          <w:rStyle w:val="Emphasis"/>
          <w:i w:val="0"/>
          <w:iCs w:val="0"/>
        </w:rPr>
        <w:t xml:space="preserve">at or </w:t>
      </w:r>
      <w:r w:rsidR="00477120">
        <w:rPr>
          <w:rStyle w:val="Emphasis"/>
          <w:i w:val="0"/>
          <w:iCs w:val="0"/>
        </w:rPr>
        <w:t>near the top of the casing</w:t>
      </w:r>
      <w:r w:rsidR="00A734C8">
        <w:rPr>
          <w:rStyle w:val="Emphasis"/>
          <w:i w:val="0"/>
          <w:iCs w:val="0"/>
        </w:rPr>
        <w:t xml:space="preserve">, </w:t>
      </w:r>
      <w:r w:rsidR="00477120">
        <w:rPr>
          <w:rStyle w:val="Emphasis"/>
          <w:i w:val="0"/>
          <w:iCs w:val="0"/>
        </w:rPr>
        <w:t xml:space="preserve">and </w:t>
      </w:r>
      <w:r w:rsidR="007F0E4A">
        <w:rPr>
          <w:rStyle w:val="Emphasis"/>
          <w:i w:val="0"/>
          <w:iCs w:val="0"/>
        </w:rPr>
        <w:t>declined</w:t>
      </w:r>
      <w:r w:rsidR="00477120">
        <w:rPr>
          <w:rStyle w:val="Emphasis"/>
          <w:i w:val="0"/>
          <w:iCs w:val="0"/>
        </w:rPr>
        <w:t xml:space="preserve"> again throughout the spring of 2014</w:t>
      </w:r>
      <w:r w:rsidR="00A734C8">
        <w:rPr>
          <w:rStyle w:val="Emphasis"/>
          <w:i w:val="0"/>
          <w:iCs w:val="0"/>
        </w:rPr>
        <w:t xml:space="preserve"> (</w:t>
      </w:r>
      <w:r w:rsidR="00726AAA">
        <w:rPr>
          <w:rStyle w:val="Emphasis"/>
          <w:i w:val="0"/>
          <w:iCs w:val="0"/>
        </w:rPr>
        <w:fldChar w:fldCharType="begin"/>
      </w:r>
      <w:r w:rsidR="00726AAA">
        <w:rPr>
          <w:rStyle w:val="Emphasis"/>
          <w:i w:val="0"/>
          <w:iCs w:val="0"/>
        </w:rPr>
        <w:instrText xml:space="preserve"> REF _Ref394342945 \h </w:instrText>
      </w:r>
      <w:r w:rsidR="00726AAA">
        <w:rPr>
          <w:rStyle w:val="Emphasis"/>
          <w:i w:val="0"/>
          <w:iCs w:val="0"/>
        </w:rPr>
      </w:r>
      <w:r w:rsidR="00726AAA">
        <w:rPr>
          <w:rStyle w:val="Emphasis"/>
          <w:i w:val="0"/>
          <w:iCs w:val="0"/>
        </w:rPr>
        <w:fldChar w:fldCharType="separate"/>
      </w:r>
      <w:r w:rsidR="00893C7C" w:rsidRPr="00A31D84">
        <w:t xml:space="preserve">Figure </w:t>
      </w:r>
      <w:r w:rsidR="00893C7C">
        <w:rPr>
          <w:noProof/>
        </w:rPr>
        <w:t>16</w:t>
      </w:r>
      <w:r w:rsidR="00726AAA">
        <w:rPr>
          <w:rStyle w:val="Emphasis"/>
          <w:i w:val="0"/>
          <w:iCs w:val="0"/>
        </w:rPr>
        <w:fldChar w:fldCharType="end"/>
      </w:r>
      <w:r w:rsidR="00A734C8">
        <w:rPr>
          <w:rStyle w:val="Emphasis"/>
          <w:i w:val="0"/>
          <w:iCs w:val="0"/>
        </w:rPr>
        <w:t xml:space="preserve">). Similar observations were observed </w:t>
      </w:r>
      <w:r w:rsidR="00E422A0">
        <w:rPr>
          <w:rStyle w:val="Emphasis"/>
          <w:i w:val="0"/>
          <w:iCs w:val="0"/>
        </w:rPr>
        <w:t xml:space="preserve">in measurements of depth to water table </w:t>
      </w:r>
      <w:r w:rsidR="00A734C8">
        <w:rPr>
          <w:rStyle w:val="Emphasis"/>
          <w:i w:val="0"/>
          <w:iCs w:val="0"/>
        </w:rPr>
        <w:t>with the pressure transducers in W6</w:t>
      </w:r>
      <w:r w:rsidR="00C819FE">
        <w:rPr>
          <w:rStyle w:val="Emphasis"/>
          <w:i w:val="0"/>
          <w:iCs w:val="0"/>
        </w:rPr>
        <w:t xml:space="preserve"> (</w:t>
      </w:r>
      <w:r w:rsidR="00726AAA">
        <w:rPr>
          <w:rStyle w:val="Emphasis"/>
          <w:i w:val="0"/>
          <w:iCs w:val="0"/>
        </w:rPr>
        <w:fldChar w:fldCharType="begin"/>
      </w:r>
      <w:r w:rsidR="00726AAA">
        <w:rPr>
          <w:rStyle w:val="Emphasis"/>
          <w:i w:val="0"/>
          <w:iCs w:val="0"/>
        </w:rPr>
        <w:instrText xml:space="preserve"> REF _Ref394342955 \h </w:instrText>
      </w:r>
      <w:r w:rsidR="00726AAA">
        <w:rPr>
          <w:rStyle w:val="Emphasis"/>
          <w:i w:val="0"/>
          <w:iCs w:val="0"/>
        </w:rPr>
      </w:r>
      <w:r w:rsidR="00726AAA">
        <w:rPr>
          <w:rStyle w:val="Emphasis"/>
          <w:i w:val="0"/>
          <w:iCs w:val="0"/>
        </w:rPr>
        <w:fldChar w:fldCharType="separate"/>
      </w:r>
      <w:r w:rsidR="00893C7C" w:rsidRPr="0094527D">
        <w:t xml:space="preserve">Figure </w:t>
      </w:r>
      <w:r w:rsidR="00893C7C">
        <w:rPr>
          <w:noProof/>
        </w:rPr>
        <w:t>17</w:t>
      </w:r>
      <w:r w:rsidR="00726AAA">
        <w:rPr>
          <w:rStyle w:val="Emphasis"/>
          <w:i w:val="0"/>
          <w:iCs w:val="0"/>
        </w:rPr>
        <w:fldChar w:fldCharType="end"/>
      </w:r>
      <w:r w:rsidR="00C819FE">
        <w:rPr>
          <w:rStyle w:val="Emphasis"/>
          <w:i w:val="0"/>
          <w:iCs w:val="0"/>
        </w:rPr>
        <w:t>)</w:t>
      </w:r>
      <w:r w:rsidR="00A734C8">
        <w:rPr>
          <w:rStyle w:val="Emphasis"/>
          <w:i w:val="0"/>
          <w:iCs w:val="0"/>
        </w:rPr>
        <w:t xml:space="preserve">. </w:t>
      </w:r>
    </w:p>
    <w:p w:rsidR="00C819FE" w:rsidRDefault="00C819FE" w:rsidP="007F0E4A">
      <w:pPr>
        <w:pStyle w:val="NoSpacing"/>
      </w:pPr>
    </w:p>
    <w:p w:rsidR="00A31D84" w:rsidRDefault="001A23D8" w:rsidP="00C510D3">
      <w:r>
        <w:t xml:space="preserve">Depth to water level in W5A and W5B varied from 0.7 to 1.7 m and followed the same trend </w:t>
      </w:r>
      <w:r w:rsidR="00C819FE">
        <w:t>throughout the study</w:t>
      </w:r>
      <w:r>
        <w:t xml:space="preserve"> as shown</w:t>
      </w:r>
      <w:r w:rsidR="00C819FE">
        <w:t xml:space="preserve"> in figure 16. The </w:t>
      </w:r>
      <w:r w:rsidR="00D12AA1">
        <w:t xml:space="preserve">values </w:t>
      </w:r>
      <w:r w:rsidR="00C819FE">
        <w:t xml:space="preserve">measured </w:t>
      </w:r>
      <w:r>
        <w:t>with a water level tape</w:t>
      </w:r>
      <w:r w:rsidR="00D12AA1">
        <w:t xml:space="preserve"> </w:t>
      </w:r>
      <w:r w:rsidR="00C819FE">
        <w:t xml:space="preserve">consistently showed W5A to be slightly shallower than W5B, but the inverse was shown with the pressure transducers.  </w:t>
      </w:r>
      <w:r w:rsidR="00C510D3">
        <w:t xml:space="preserve">As with W6, W5A and W5B both had the shallowest depth to the water table during the first manure application, and were deeper in the subsequent two applications. The water table declined in both wells during the summer and fall of 2013, and then rose in the winter 2013/2014, and declined again during the spring of 2014. </w:t>
      </w:r>
    </w:p>
    <w:p w:rsidR="00C510D3" w:rsidRDefault="00C510D3" w:rsidP="00C510D3">
      <w:pPr>
        <w:pStyle w:val="Default"/>
      </w:pPr>
    </w:p>
    <w:p w:rsidR="00C510D3" w:rsidRPr="00C510D3" w:rsidRDefault="00C510D3" w:rsidP="00C510D3">
      <w:pPr>
        <w:sectPr w:rsidR="00C510D3" w:rsidRPr="00C510D3" w:rsidSect="001438DA">
          <w:pgSz w:w="12240" w:h="15840"/>
          <w:pgMar w:top="1440" w:right="1440" w:bottom="1440" w:left="1440" w:header="720" w:footer="720" w:gutter="0"/>
          <w:cols w:space="720"/>
          <w:docGrid w:linePitch="360"/>
        </w:sectPr>
      </w:pPr>
      <w:r>
        <w:t xml:space="preserve">Well W10B had the deepest level to the water table throughout the entire study, </w:t>
      </w:r>
      <w:r w:rsidR="001A23D8">
        <w:t xml:space="preserve">ranging from 2.3 to 3.5 m, </w:t>
      </w:r>
      <w:r>
        <w:t xml:space="preserve">but </w:t>
      </w:r>
      <w:r w:rsidR="00D12AA1">
        <w:t>exhibited the same seasonal trends as the other wells</w:t>
      </w:r>
      <w:r w:rsidR="00091459">
        <w:t xml:space="preserve">. The </w:t>
      </w:r>
      <w:r w:rsidR="00091459">
        <w:lastRenderedPageBreak/>
        <w:t xml:space="preserve">shallowest </w:t>
      </w:r>
      <w:proofErr w:type="gramStart"/>
      <w:r w:rsidR="00091459">
        <w:t xml:space="preserve">depth to groundwater </w:t>
      </w:r>
      <w:r w:rsidR="0096198B">
        <w:t xml:space="preserve">in W10B </w:t>
      </w:r>
      <w:r w:rsidR="007F0E4A">
        <w:t xml:space="preserve">was </w:t>
      </w:r>
      <w:r w:rsidR="00091459">
        <w:t xml:space="preserve">observed during the first </w:t>
      </w:r>
      <w:r w:rsidR="0096198B">
        <w:t xml:space="preserve">manure </w:t>
      </w:r>
      <w:r w:rsidR="00091459">
        <w:t>application, while</w:t>
      </w:r>
      <w:proofErr w:type="gramEnd"/>
      <w:r w:rsidR="00091459">
        <w:t xml:space="preserve"> the second and third were approximately half a meter deeper. </w:t>
      </w:r>
    </w:p>
    <w:p w:rsidR="00A31D84" w:rsidRDefault="000D00E3" w:rsidP="004C2E0D">
      <w:pPr>
        <w:pStyle w:val="Heading1"/>
        <w:rPr>
          <w:rStyle w:val="Emphasis"/>
          <w:i w:val="0"/>
          <w:iCs w:val="0"/>
        </w:rPr>
      </w:pPr>
      <w:bookmarkStart w:id="146" w:name="_Toc394340019"/>
      <w:bookmarkStart w:id="147" w:name="_Toc394354871"/>
      <w:bookmarkStart w:id="148" w:name="_Toc397869529"/>
      <w:r>
        <w:rPr>
          <w:noProof/>
        </w:rPr>
        <w:lastRenderedPageBreak/>
        <mc:AlternateContent>
          <mc:Choice Requires="wpg">
            <w:drawing>
              <wp:anchor distT="0" distB="0" distL="114300" distR="114300" simplePos="0" relativeHeight="251894784" behindDoc="0" locked="0" layoutInCell="1" allowOverlap="1" wp14:anchorId="70AE8280" wp14:editId="71D14D5A">
                <wp:simplePos x="0" y="0"/>
                <wp:positionH relativeFrom="column">
                  <wp:posOffset>148856</wp:posOffset>
                </wp:positionH>
                <wp:positionV relativeFrom="paragraph">
                  <wp:posOffset>0</wp:posOffset>
                </wp:positionV>
                <wp:extent cx="7932717" cy="5239385"/>
                <wp:effectExtent l="0" t="0" r="0" b="0"/>
                <wp:wrapNone/>
                <wp:docPr id="340" name="Group 340"/>
                <wp:cNvGraphicFramePr/>
                <a:graphic xmlns:a="http://schemas.openxmlformats.org/drawingml/2006/main">
                  <a:graphicData uri="http://schemas.microsoft.com/office/word/2010/wordprocessingGroup">
                    <wpg:wgp>
                      <wpg:cNvGrpSpPr/>
                      <wpg:grpSpPr>
                        <a:xfrm>
                          <a:off x="0" y="0"/>
                          <a:ext cx="7932717" cy="5239385"/>
                          <a:chOff x="0" y="0"/>
                          <a:chExt cx="7932717" cy="5239385"/>
                        </a:xfrm>
                      </wpg:grpSpPr>
                      <wpg:grpSp>
                        <wpg:cNvPr id="298" name="Group 298"/>
                        <wpg:cNvGrpSpPr/>
                        <wpg:grpSpPr>
                          <a:xfrm>
                            <a:off x="0" y="0"/>
                            <a:ext cx="7932717" cy="5239385"/>
                            <a:chOff x="0" y="0"/>
                            <a:chExt cx="7932717" cy="5239385"/>
                          </a:xfrm>
                        </wpg:grpSpPr>
                        <wpg:graphicFrame>
                          <wpg:cNvPr id="15" name="Chart 15"/>
                          <wpg:cNvFrPr/>
                          <wpg:xfrm>
                            <a:off x="0" y="0"/>
                            <a:ext cx="7932717" cy="4702629"/>
                          </wpg:xfrm>
                          <a:graphic>
                            <a:graphicData uri="http://schemas.openxmlformats.org/drawingml/2006/chart">
                              <c:chart xmlns:c="http://schemas.openxmlformats.org/drawingml/2006/chart" xmlns:r="http://schemas.openxmlformats.org/officeDocument/2006/relationships" r:id="rId72"/>
                            </a:graphicData>
                          </a:graphic>
                        </wpg:graphicFrame>
                        <wps:wsp>
                          <wps:cNvPr id="296" name="Text Box 296"/>
                          <wps:cNvSpPr txBox="1"/>
                          <wps:spPr>
                            <a:xfrm>
                              <a:off x="0" y="4761865"/>
                              <a:ext cx="7932420" cy="477520"/>
                            </a:xfrm>
                            <a:prstGeom prst="rect">
                              <a:avLst/>
                            </a:prstGeom>
                            <a:solidFill>
                              <a:prstClr val="white"/>
                            </a:solidFill>
                            <a:ln>
                              <a:noFill/>
                            </a:ln>
                            <a:effectLst/>
                          </wps:spPr>
                          <wps:txbx>
                            <w:txbxContent>
                              <w:p w:rsidR="00D13361" w:rsidRPr="00A31D84" w:rsidRDefault="00D13361" w:rsidP="00A31D84">
                                <w:pPr>
                                  <w:pStyle w:val="Caption"/>
                                  <w:rPr>
                                    <w:rFonts w:eastAsia="Times New Roman" w:cs="Times New Roman"/>
                                    <w:kern w:val="36"/>
                                    <w:sz w:val="24"/>
                                    <w:szCs w:val="48"/>
                                  </w:rPr>
                                </w:pPr>
                                <w:bookmarkStart w:id="149" w:name="_Ref394342945"/>
                                <w:bookmarkStart w:id="150" w:name="_Toc394354966"/>
                                <w:r w:rsidRPr="00A31D84">
                                  <w:rPr>
                                    <w:sz w:val="24"/>
                                  </w:rPr>
                                  <w:t xml:space="preserve">Figure </w:t>
                                </w:r>
                                <w:r w:rsidRPr="00A31D84">
                                  <w:rPr>
                                    <w:sz w:val="24"/>
                                  </w:rPr>
                                  <w:fldChar w:fldCharType="begin"/>
                                </w:r>
                                <w:r w:rsidRPr="00A31D84">
                                  <w:rPr>
                                    <w:sz w:val="24"/>
                                  </w:rPr>
                                  <w:instrText xml:space="preserve"> SEQ Figure \* ARABIC </w:instrText>
                                </w:r>
                                <w:r w:rsidRPr="00A31D84">
                                  <w:rPr>
                                    <w:sz w:val="24"/>
                                  </w:rPr>
                                  <w:fldChar w:fldCharType="separate"/>
                                </w:r>
                                <w:r>
                                  <w:rPr>
                                    <w:noProof/>
                                    <w:sz w:val="24"/>
                                  </w:rPr>
                                  <w:t>16</w:t>
                                </w:r>
                                <w:r w:rsidRPr="00A31D84">
                                  <w:rPr>
                                    <w:sz w:val="24"/>
                                  </w:rPr>
                                  <w:fldChar w:fldCharType="end"/>
                                </w:r>
                                <w:bookmarkEnd w:id="149"/>
                                <w:r w:rsidRPr="00A31D84">
                                  <w:rPr>
                                    <w:sz w:val="24"/>
                                  </w:rPr>
                                  <w:t>: Depth to groundwater manually measured on each day of sampling at the four monitored wells. Daily precipitation totals are shown with blue bars.</w:t>
                                </w:r>
                                <w:bookmarkEnd w:id="1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33" name="Rectangle 333"/>
                        <wps:cNvSpPr/>
                        <wps:spPr>
                          <a:xfrm>
                            <a:off x="1562042" y="828675"/>
                            <a:ext cx="92335" cy="3748405"/>
                          </a:xfrm>
                          <a:prstGeom prst="rect">
                            <a:avLst/>
                          </a:prstGeom>
                          <a:solidFill>
                            <a:schemeClr val="tx1">
                              <a:lumMod val="75000"/>
                              <a:lumOff val="25000"/>
                              <a:alpha val="2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Rectangle 334"/>
                        <wps:cNvSpPr/>
                        <wps:spPr>
                          <a:xfrm>
                            <a:off x="3657463" y="828675"/>
                            <a:ext cx="94615" cy="3748626"/>
                          </a:xfrm>
                          <a:prstGeom prst="rect">
                            <a:avLst/>
                          </a:prstGeom>
                          <a:solidFill>
                            <a:schemeClr val="tx1">
                              <a:lumMod val="75000"/>
                              <a:lumOff val="25000"/>
                              <a:alpha val="2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Rectangle 335"/>
                        <wps:cNvSpPr/>
                        <wps:spPr>
                          <a:xfrm>
                            <a:off x="6286500" y="828675"/>
                            <a:ext cx="95164" cy="3748626"/>
                          </a:xfrm>
                          <a:prstGeom prst="rect">
                            <a:avLst/>
                          </a:prstGeom>
                          <a:solidFill>
                            <a:schemeClr val="tx1">
                              <a:lumMod val="75000"/>
                              <a:lumOff val="25000"/>
                              <a:alpha val="2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40" o:spid="_x0000_s1117" style="position:absolute;left:0;text-align:left;margin-left:11.7pt;margin-top:0;width:624.6pt;height:412.55pt;z-index:251894784" coordsize="79327,52393"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">
                <v:group id="Group 298" o:spid="_x0000_s1118" style="position:absolute;width:79327;height:52393" coordsize="79327,52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Chart 15" o:spid="_x0000_s1119" type="#_x0000_t75" style="position:absolute;width:79308;height:47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">
                    <v:imagedata r:id="rId73" o:title=""/>
                    <o:lock v:ext="edit" aspectratio="f"/>
                  </v:shape>
                  <v:shape id="Text Box 296" o:spid="_x0000_s1120" type="#_x0000_t202" style="position:absolute;top:47618;width:79324;height: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zgYscA&#10;AADcAAAADwAAAGRycy9kb3ducmV2LnhtbESPQUvDQBSE74L/YXlCL2I3tiVo7LaUYqH2Uoy5eHtk&#10;X7PR7Nuwu2njv3eFgsdhZr5hluvRduJMPrSOFTxOMxDEtdMtNwqqj93DE4gQkTV2jknBDwVYr25v&#10;llhod+F3OpexEQnCoUAFJsa+kDLUhiyGqeuJk3dy3mJM0jdSe7wkuO3kLMtyabHltGCwp62h+rsc&#10;rILj4vNo7ofT62GzmPu3atjmX02p1ORu3LyAiDTG//C1vdcKZs85/J1JR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84GLHAAAA3AAAAA8AAAAAAAAAAAAAAAAAmAIAAGRy&#10;cy9kb3ducmV2LnhtbFBLBQYAAAAABAAEAPUAAACMAwAAAAA=&#10;" stroked="f">
                    <v:textbox style="mso-fit-shape-to-text:t" inset="0,0,0,0">
                      <w:txbxContent>
                        <w:p w:rsidR="00D13361" w:rsidRPr="00A31D84" w:rsidRDefault="00D13361" w:rsidP="00A31D84">
                          <w:pPr>
                            <w:pStyle w:val="Caption"/>
                            <w:rPr>
                              <w:rFonts w:eastAsia="Times New Roman" w:cs="Times New Roman"/>
                              <w:kern w:val="36"/>
                              <w:sz w:val="24"/>
                              <w:szCs w:val="48"/>
                            </w:rPr>
                          </w:pPr>
                          <w:bookmarkStart w:id="151" w:name="_Ref394342945"/>
                          <w:bookmarkStart w:id="152" w:name="_Toc394354966"/>
                          <w:r w:rsidRPr="00A31D84">
                            <w:rPr>
                              <w:sz w:val="24"/>
                            </w:rPr>
                            <w:t xml:space="preserve">Figure </w:t>
                          </w:r>
                          <w:r w:rsidRPr="00A31D84">
                            <w:rPr>
                              <w:sz w:val="24"/>
                            </w:rPr>
                            <w:fldChar w:fldCharType="begin"/>
                          </w:r>
                          <w:r w:rsidRPr="00A31D84">
                            <w:rPr>
                              <w:sz w:val="24"/>
                            </w:rPr>
                            <w:instrText xml:space="preserve"> SEQ Figure \* ARABIC </w:instrText>
                          </w:r>
                          <w:r w:rsidRPr="00A31D84">
                            <w:rPr>
                              <w:sz w:val="24"/>
                            </w:rPr>
                            <w:fldChar w:fldCharType="separate"/>
                          </w:r>
                          <w:r>
                            <w:rPr>
                              <w:noProof/>
                              <w:sz w:val="24"/>
                            </w:rPr>
                            <w:t>16</w:t>
                          </w:r>
                          <w:r w:rsidRPr="00A31D84">
                            <w:rPr>
                              <w:sz w:val="24"/>
                            </w:rPr>
                            <w:fldChar w:fldCharType="end"/>
                          </w:r>
                          <w:bookmarkEnd w:id="151"/>
                          <w:r w:rsidRPr="00A31D84">
                            <w:rPr>
                              <w:sz w:val="24"/>
                            </w:rPr>
                            <w:t>: Depth to groundwater manually measured on each day of sampling at the four monitored wells. Daily precipitation totals are shown with blue bars.</w:t>
                          </w:r>
                          <w:bookmarkEnd w:id="152"/>
                        </w:p>
                      </w:txbxContent>
                    </v:textbox>
                  </v:shape>
                </v:group>
                <v:rect id="Rectangle 333" o:spid="_x0000_s1121" style="position:absolute;left:15620;top:8286;width:923;height:37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zkrsYA&#10;AADcAAAADwAAAGRycy9kb3ducmV2LnhtbESPQWvCQBSE74X+h+UJ3upGA1WiqxihVEoPNSrq7ZF9&#10;JqHZtyG7atpf3y0IHoeZ+YaZLTpTiyu1rrKsYDiIQBDnVldcKNht314mIJxH1lhbJgU/5GAxf36a&#10;YaLtjTd0zXwhAoRdggpK75tESpeXZNANbEMcvLNtDfog20LqFm8Bbmo5iqJXabDisFBiQ6uS8u/s&#10;YhR8pu+H7OP0m6ep3n/tx8Zeou6oVL/XLacgPHX+Eb6311pBHMfwfyY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zkrsYAAADcAAAADwAAAAAAAAAAAAAAAACYAgAAZHJz&#10;L2Rvd25yZXYueG1sUEsFBgAAAAAEAAQA9QAAAIsDAAAAAA==&#10;" fillcolor="#404040 [2429]" strokecolor="black [3213]" strokeweight="2pt">
                  <v:fill opacity="16448f"/>
                </v:rect>
                <v:rect id="Rectangle 334" o:spid="_x0000_s1122" style="position:absolute;left:36574;top:8286;width:946;height:37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V82scA&#10;AADcAAAADwAAAGRycy9kb3ducmV2LnhtbESPQWvCQBSE70L/w/IKvZlNq6ikrtIUSkU8aFRsb4/s&#10;axKafRuyq6b99a4geBxm5htmOu9MLU7UusqygucoBkGcW11xoWC3/ehPQDiPrLG2TAr+yMF89tCb&#10;YqLtmTd0ynwhAoRdggpK75tESpeXZNBFtiEO3o9tDfog20LqFs8Bbmr5EscjabDisFBiQ+8l5b/Z&#10;0ShYpZ+HbPn9n6ep3q/3Y2OPcfel1NNj9/YKwlPn7+Fbe6EVDAZDuJ4JR0D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1fNrHAAAA3AAAAA8AAAAAAAAAAAAAAAAAmAIAAGRy&#10;cy9kb3ducmV2LnhtbFBLBQYAAAAABAAEAPUAAACMAwAAAAA=&#10;" fillcolor="#404040 [2429]" strokecolor="black [3213]" strokeweight="2pt">
                  <v:fill opacity="16448f"/>
                </v:rect>
                <v:rect id="Rectangle 335" o:spid="_x0000_s1123" style="position:absolute;left:62865;top:8286;width:951;height:37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nZQccA&#10;AADcAAAADwAAAGRycy9kb3ducmV2LnhtbESPT2vCQBTE70K/w/IKvZlNK/4hdZWmUCriQaNie3tk&#10;X5PQ7NuQXTXtp3cFweMwM79hpvPO1OJErassK3iOYhDEudUVFwp224/+BITzyBpry6TgjxzMZw+9&#10;KSbannlDp8wXIkDYJaig9L5JpHR5SQZdZBvi4P3Y1qAPsi2kbvEc4KaWL3E8kgYrDgslNvReUv6b&#10;HY2CVfp5yJbf/3ma6v16Pzb2GHdfSj09dm+vIDx1/h6+tRdawWAwhOuZcATk7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52UHHAAAA3AAAAA8AAAAAAAAAAAAAAAAAmAIAAGRy&#10;cy9kb3ducmV2LnhtbFBLBQYAAAAABAAEAPUAAACMAwAAAAA=&#10;" fillcolor="#404040 [2429]" strokecolor="black [3213]" strokeweight="2pt">
                  <v:fill opacity="16448f"/>
                </v:rect>
              </v:group>
            </w:pict>
          </mc:Fallback>
        </mc:AlternateContent>
      </w:r>
      <w:bookmarkEnd w:id="146"/>
      <w:bookmarkEnd w:id="147"/>
      <w:bookmarkEnd w:id="148"/>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94527D" w:rsidP="004C2E0D">
      <w:pPr>
        <w:pStyle w:val="Heading1"/>
        <w:rPr>
          <w:rStyle w:val="Emphasis"/>
          <w:i w:val="0"/>
          <w:iCs w:val="0"/>
        </w:rPr>
      </w:pPr>
      <w:bookmarkStart w:id="153" w:name="_Toc394340020"/>
      <w:bookmarkStart w:id="154" w:name="_Toc394354872"/>
      <w:bookmarkStart w:id="155" w:name="_Toc397869530"/>
      <w:r>
        <w:rPr>
          <w:noProof/>
        </w:rPr>
        <mc:AlternateContent>
          <mc:Choice Requires="wpg">
            <w:drawing>
              <wp:anchor distT="0" distB="0" distL="114300" distR="114300" simplePos="0" relativeHeight="251889664" behindDoc="0" locked="0" layoutInCell="1" allowOverlap="1" wp14:anchorId="05916245" wp14:editId="3573AC30">
                <wp:simplePos x="0" y="0"/>
                <wp:positionH relativeFrom="column">
                  <wp:posOffset>142504</wp:posOffset>
                </wp:positionH>
                <wp:positionV relativeFrom="paragraph">
                  <wp:posOffset>0</wp:posOffset>
                </wp:positionV>
                <wp:extent cx="7950200" cy="5025390"/>
                <wp:effectExtent l="0" t="0" r="0" b="3810"/>
                <wp:wrapNone/>
                <wp:docPr id="332" name="Group 332"/>
                <wp:cNvGraphicFramePr/>
                <a:graphic xmlns:a="http://schemas.openxmlformats.org/drawingml/2006/main">
                  <a:graphicData uri="http://schemas.microsoft.com/office/word/2010/wordprocessingGroup">
                    <wpg:wgp>
                      <wpg:cNvGrpSpPr/>
                      <wpg:grpSpPr>
                        <a:xfrm>
                          <a:off x="0" y="0"/>
                          <a:ext cx="7950200" cy="5025390"/>
                          <a:chOff x="0" y="0"/>
                          <a:chExt cx="7950200" cy="5025390"/>
                        </a:xfrm>
                      </wpg:grpSpPr>
                      <pic:pic xmlns:pic="http://schemas.openxmlformats.org/drawingml/2006/picture">
                        <pic:nvPicPr>
                          <pic:cNvPr id="330" name="Picture 330"/>
                          <pic:cNvPicPr>
                            <a:picLocks noChangeAspect="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944592" cy="4488873"/>
                          </a:xfrm>
                          <a:prstGeom prst="rect">
                            <a:avLst/>
                          </a:prstGeom>
                          <a:noFill/>
                        </pic:spPr>
                      </pic:pic>
                      <wps:wsp>
                        <wps:cNvPr id="331" name="Text Box 331"/>
                        <wps:cNvSpPr txBox="1"/>
                        <wps:spPr>
                          <a:xfrm>
                            <a:off x="0" y="4547870"/>
                            <a:ext cx="7950200" cy="477520"/>
                          </a:xfrm>
                          <a:prstGeom prst="rect">
                            <a:avLst/>
                          </a:prstGeom>
                          <a:solidFill>
                            <a:prstClr val="white"/>
                          </a:solidFill>
                          <a:ln>
                            <a:noFill/>
                          </a:ln>
                          <a:effectLst/>
                        </wps:spPr>
                        <wps:txbx>
                          <w:txbxContent>
                            <w:p w:rsidR="00D13361" w:rsidRPr="0094527D" w:rsidRDefault="00D13361" w:rsidP="0094527D">
                              <w:pPr>
                                <w:pStyle w:val="Caption"/>
                                <w:rPr>
                                  <w:rFonts w:eastAsia="Times New Roman" w:cs="Times New Roman"/>
                                  <w:noProof/>
                                  <w:kern w:val="36"/>
                                  <w:sz w:val="24"/>
                                  <w:szCs w:val="48"/>
                                </w:rPr>
                              </w:pPr>
                              <w:bookmarkStart w:id="156" w:name="_Ref394342955"/>
                              <w:bookmarkStart w:id="157" w:name="_Toc394354967"/>
                              <w:r w:rsidRPr="0094527D">
                                <w:rPr>
                                  <w:sz w:val="24"/>
                                </w:rPr>
                                <w:t xml:space="preserve">Figure </w:t>
                              </w:r>
                              <w:r w:rsidRPr="0094527D">
                                <w:rPr>
                                  <w:sz w:val="24"/>
                                </w:rPr>
                                <w:fldChar w:fldCharType="begin"/>
                              </w:r>
                              <w:r w:rsidRPr="0094527D">
                                <w:rPr>
                                  <w:sz w:val="24"/>
                                </w:rPr>
                                <w:instrText xml:space="preserve"> SEQ Figure \* ARABIC </w:instrText>
                              </w:r>
                              <w:r w:rsidRPr="0094527D">
                                <w:rPr>
                                  <w:sz w:val="24"/>
                                </w:rPr>
                                <w:fldChar w:fldCharType="separate"/>
                              </w:r>
                              <w:r>
                                <w:rPr>
                                  <w:noProof/>
                                  <w:sz w:val="24"/>
                                </w:rPr>
                                <w:t>17</w:t>
                              </w:r>
                              <w:r w:rsidRPr="0094527D">
                                <w:rPr>
                                  <w:sz w:val="24"/>
                                </w:rPr>
                                <w:fldChar w:fldCharType="end"/>
                              </w:r>
                              <w:bookmarkEnd w:id="156"/>
                              <w:r w:rsidRPr="0094527D">
                                <w:rPr>
                                  <w:sz w:val="24"/>
                                </w:rPr>
                                <w:t>: Depth to groundwater measured by the pressure transducers placed into monitoring wells with the liquid manure applications shown in the grey columns.</w:t>
                              </w:r>
                              <w:bookmarkEnd w:id="157"/>
                              <w:r w:rsidRPr="0094527D">
                                <w:rPr>
                                  <w:sz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332" o:spid="_x0000_s1124" style="position:absolute;left:0;text-align:left;margin-left:11.2pt;margin-top:0;width:626pt;height:395.7pt;z-index:251889664" coordsize="79502,50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">
                <v:shape id="Picture 330" o:spid="_x0000_s1125" type="#_x0000_t75" style="position:absolute;width:79445;height:44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scIvAAAAA3AAAAA8AAABkcnMvZG93bnJldi54bWxET8tqAjEU3Rf8h3CF7mrGCkWmRlHBUjeK&#10;jw+4Tm5ngpObMYka/75ZCC4P5z2ZJduKG/lgHCsYDgoQxJXThmsFx8PqYwwiRGSNrWNS8KAAs2nv&#10;bYKldnfe0W0fa5FDOJSooImxK6UMVUMWw8B1xJn7c95izNDXUnu853Dbys+i+JIWDeeGBjtaNlSd&#10;91erYJNO8bKen0xhttefrTkmf9gslHrvp/k3iEgpvsRP969WMBrl+flMPgJy+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uxwi8AAAADcAAAADwAAAAAAAAAAAAAAAACfAgAA&#10;ZHJzL2Rvd25yZXYueG1sUEsFBgAAAAAEAAQA9wAAAIwDAAAAAA==&#10;">
                  <v:imagedata r:id="rId75" o:title=""/>
                  <v:path arrowok="t"/>
                </v:shape>
                <v:shape id="Text Box 331" o:spid="_x0000_s1126" type="#_x0000_t202" style="position:absolute;top:45478;width:79502;height: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IoscYA&#10;AADcAAAADwAAAGRycy9kb3ducmV2LnhtbESPQWsCMRSE70L/Q3iFXkSzdkXK1igiLVQv0q0Xb4/N&#10;c7Pt5mVJsrr+e1Mo9DjMzDfMcj3YVlzIh8axgtk0A0FcOd1wreD49T55AREissbWMSm4UYD16mG0&#10;xEK7K3/SpYy1SBAOBSowMXaFlKEyZDFMXUecvLPzFmOSvpba4zXBbSufs2whLTacFgx2tDVU/ZS9&#10;VXCYnw5m3J/f9pt57nfHfrv4rkulnh6HzSuISEP8D/+1P7SCPJ/B75l0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IoscYAAADcAAAADwAAAAAAAAAAAAAAAACYAgAAZHJz&#10;L2Rvd25yZXYueG1sUEsFBgAAAAAEAAQA9QAAAIsDAAAAAA==&#10;" stroked="f">
                  <v:textbox style="mso-fit-shape-to-text:t" inset="0,0,0,0">
                    <w:txbxContent>
                      <w:p w:rsidR="00D13361" w:rsidRPr="0094527D" w:rsidRDefault="00D13361" w:rsidP="0094527D">
                        <w:pPr>
                          <w:pStyle w:val="Caption"/>
                          <w:rPr>
                            <w:rFonts w:eastAsia="Times New Roman" w:cs="Times New Roman"/>
                            <w:noProof/>
                            <w:kern w:val="36"/>
                            <w:sz w:val="24"/>
                            <w:szCs w:val="48"/>
                          </w:rPr>
                        </w:pPr>
                        <w:bookmarkStart w:id="158" w:name="_Ref394342955"/>
                        <w:bookmarkStart w:id="159" w:name="_Toc394354967"/>
                        <w:r w:rsidRPr="0094527D">
                          <w:rPr>
                            <w:sz w:val="24"/>
                          </w:rPr>
                          <w:t xml:space="preserve">Figure </w:t>
                        </w:r>
                        <w:r w:rsidRPr="0094527D">
                          <w:rPr>
                            <w:sz w:val="24"/>
                          </w:rPr>
                          <w:fldChar w:fldCharType="begin"/>
                        </w:r>
                        <w:r w:rsidRPr="0094527D">
                          <w:rPr>
                            <w:sz w:val="24"/>
                          </w:rPr>
                          <w:instrText xml:space="preserve"> SEQ Figure \* ARABIC </w:instrText>
                        </w:r>
                        <w:r w:rsidRPr="0094527D">
                          <w:rPr>
                            <w:sz w:val="24"/>
                          </w:rPr>
                          <w:fldChar w:fldCharType="separate"/>
                        </w:r>
                        <w:r>
                          <w:rPr>
                            <w:noProof/>
                            <w:sz w:val="24"/>
                          </w:rPr>
                          <w:t>17</w:t>
                        </w:r>
                        <w:r w:rsidRPr="0094527D">
                          <w:rPr>
                            <w:sz w:val="24"/>
                          </w:rPr>
                          <w:fldChar w:fldCharType="end"/>
                        </w:r>
                        <w:bookmarkEnd w:id="158"/>
                        <w:r w:rsidRPr="0094527D">
                          <w:rPr>
                            <w:sz w:val="24"/>
                          </w:rPr>
                          <w:t>: Depth to groundwater measured by the pressure transducers placed into monitoring wells with the liquid manure applications shown in the grey columns.</w:t>
                        </w:r>
                        <w:bookmarkEnd w:id="159"/>
                        <w:r w:rsidRPr="0094527D">
                          <w:rPr>
                            <w:sz w:val="24"/>
                          </w:rPr>
                          <w:t xml:space="preserve"> </w:t>
                        </w:r>
                      </w:p>
                    </w:txbxContent>
                  </v:textbox>
                </v:shape>
              </v:group>
            </w:pict>
          </mc:Fallback>
        </mc:AlternateContent>
      </w:r>
      <w:bookmarkEnd w:id="153"/>
      <w:bookmarkEnd w:id="154"/>
      <w:bookmarkEnd w:id="155"/>
    </w:p>
    <w:p w:rsidR="0094527D" w:rsidRDefault="0094527D" w:rsidP="004C2E0D">
      <w:pPr>
        <w:pStyle w:val="Heading1"/>
        <w:rPr>
          <w:rStyle w:val="Emphasis"/>
          <w:i w:val="0"/>
          <w:iCs w:val="0"/>
        </w:rPr>
      </w:pPr>
    </w:p>
    <w:p w:rsidR="0094527D" w:rsidRDefault="0094527D" w:rsidP="004C2E0D">
      <w:pPr>
        <w:pStyle w:val="Heading1"/>
        <w:rPr>
          <w:rStyle w:val="Emphasis"/>
          <w:i w:val="0"/>
          <w:iCs w:val="0"/>
        </w:rPr>
      </w:pPr>
    </w:p>
    <w:p w:rsidR="0094527D" w:rsidRDefault="0094527D" w:rsidP="004C2E0D">
      <w:pPr>
        <w:pStyle w:val="Heading1"/>
        <w:rPr>
          <w:rStyle w:val="Emphasis"/>
          <w:i w:val="0"/>
          <w:iCs w:val="0"/>
        </w:rPr>
      </w:pPr>
    </w:p>
    <w:p w:rsidR="0094527D" w:rsidRDefault="0094527D" w:rsidP="004C2E0D">
      <w:pPr>
        <w:pStyle w:val="Heading1"/>
        <w:rPr>
          <w:rStyle w:val="Emphasis"/>
          <w:i w:val="0"/>
          <w:iCs w:val="0"/>
        </w:rPr>
      </w:pPr>
    </w:p>
    <w:p w:rsidR="0094527D" w:rsidRDefault="0094527D" w:rsidP="004C2E0D">
      <w:pPr>
        <w:pStyle w:val="Heading1"/>
        <w:rPr>
          <w:rStyle w:val="Emphasis"/>
          <w:i w:val="0"/>
          <w:iCs w:val="0"/>
        </w:rPr>
      </w:pPr>
    </w:p>
    <w:p w:rsidR="0094527D" w:rsidRDefault="0094527D" w:rsidP="004C2E0D">
      <w:pPr>
        <w:pStyle w:val="Heading1"/>
        <w:rPr>
          <w:rStyle w:val="Emphasis"/>
          <w:i w:val="0"/>
          <w:iCs w:val="0"/>
        </w:rPr>
      </w:pPr>
    </w:p>
    <w:p w:rsidR="0094527D" w:rsidRDefault="0094527D" w:rsidP="004C2E0D">
      <w:pPr>
        <w:pStyle w:val="Heading1"/>
        <w:rPr>
          <w:rStyle w:val="Emphasis"/>
          <w:i w:val="0"/>
          <w:iCs w:val="0"/>
        </w:rPr>
      </w:pPr>
    </w:p>
    <w:p w:rsidR="0094527D" w:rsidRDefault="0094527D" w:rsidP="004C2E0D">
      <w:pPr>
        <w:pStyle w:val="Heading1"/>
        <w:rPr>
          <w:rStyle w:val="Emphasis"/>
          <w:i w:val="0"/>
          <w:iCs w:val="0"/>
        </w:rPr>
      </w:pPr>
    </w:p>
    <w:p w:rsidR="0094527D" w:rsidRDefault="0094527D" w:rsidP="004C2E0D">
      <w:pPr>
        <w:pStyle w:val="Heading1"/>
        <w:rPr>
          <w:rStyle w:val="Emphasis"/>
          <w:i w:val="0"/>
          <w:iCs w:val="0"/>
        </w:rPr>
      </w:pPr>
    </w:p>
    <w:p w:rsidR="0094527D" w:rsidRDefault="0094527D" w:rsidP="004C2E0D">
      <w:pPr>
        <w:pStyle w:val="Heading1"/>
        <w:rPr>
          <w:rStyle w:val="Emphasis"/>
          <w:i w:val="0"/>
          <w:iCs w:val="0"/>
        </w:rPr>
      </w:pPr>
    </w:p>
    <w:p w:rsidR="0094527D" w:rsidRDefault="0094527D"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A31D84" w:rsidRDefault="00A31D84" w:rsidP="004C2E0D">
      <w:pPr>
        <w:pStyle w:val="Heading1"/>
        <w:rPr>
          <w:rStyle w:val="Emphasis"/>
          <w:i w:val="0"/>
          <w:iCs w:val="0"/>
        </w:rPr>
      </w:pPr>
    </w:p>
    <w:p w:rsidR="00835DB7" w:rsidRDefault="00835DB7" w:rsidP="004C2E0D">
      <w:pPr>
        <w:pStyle w:val="Heading1"/>
        <w:rPr>
          <w:rStyle w:val="Emphasis"/>
          <w:i w:val="0"/>
          <w:iCs w:val="0"/>
        </w:rPr>
        <w:sectPr w:rsidR="00835DB7" w:rsidSect="00A31D84">
          <w:pgSz w:w="15840" w:h="12240" w:orient="landscape"/>
          <w:pgMar w:top="1440" w:right="1440" w:bottom="1440" w:left="1440" w:header="720" w:footer="720" w:gutter="0"/>
          <w:cols w:space="720"/>
          <w:docGrid w:linePitch="360"/>
        </w:sectPr>
      </w:pPr>
    </w:p>
    <w:p w:rsidR="0094527D" w:rsidRDefault="00835DB7" w:rsidP="00835DB7">
      <w:pPr>
        <w:pStyle w:val="Heading3"/>
        <w:rPr>
          <w:rStyle w:val="Emphasis"/>
          <w:i w:val="0"/>
          <w:iCs w:val="0"/>
        </w:rPr>
      </w:pPr>
      <w:bookmarkStart w:id="160" w:name="_Toc397869531"/>
      <w:r>
        <w:rPr>
          <w:rStyle w:val="Emphasis"/>
          <w:i w:val="0"/>
          <w:iCs w:val="0"/>
        </w:rPr>
        <w:lastRenderedPageBreak/>
        <w:t>4.1.3 Gaining and Losing Status of the Drainage Ditch</w:t>
      </w:r>
      <w:bookmarkEnd w:id="160"/>
      <w:r>
        <w:rPr>
          <w:rStyle w:val="Emphasis"/>
          <w:i w:val="0"/>
          <w:iCs w:val="0"/>
        </w:rPr>
        <w:t xml:space="preserve"> </w:t>
      </w:r>
    </w:p>
    <w:p w:rsidR="00E76496" w:rsidRDefault="00E76496" w:rsidP="00E76496">
      <w:r>
        <w:t xml:space="preserve">Starting on 5/14/2014, the elevation of the surface water </w:t>
      </w:r>
      <w:r w:rsidR="00FE7C89">
        <w:t>in the ditch at locations</w:t>
      </w:r>
      <w:r>
        <w:t xml:space="preserve"> </w:t>
      </w:r>
      <w:r w:rsidR="002F6574">
        <w:t xml:space="preserve">near well pair W5A/W5B and W10B was surveyed. At the same time, the elevation of the water level in the nearby wells was measured. </w:t>
      </w:r>
      <w:r w:rsidR="00CA21A3">
        <w:t>The top of the well casings</w:t>
      </w:r>
      <w:r>
        <w:t xml:space="preserve"> </w:t>
      </w:r>
      <w:r w:rsidR="00CA21A3">
        <w:t>have</w:t>
      </w:r>
      <w:r>
        <w:t xml:space="preserve"> </w:t>
      </w:r>
      <w:r w:rsidR="00CA21A3">
        <w:t>a</w:t>
      </w:r>
      <w:r>
        <w:t xml:space="preserve"> known elevation. On 5/14/2014, 5/21/2014, 5/23/2014, and 5/26/2014 </w:t>
      </w:r>
      <w:r w:rsidR="00CA21A3">
        <w:t xml:space="preserve">the </w:t>
      </w:r>
      <w:r w:rsidR="002F6574">
        <w:t xml:space="preserve">water level elevations in the </w:t>
      </w:r>
      <w:r w:rsidR="00CA21A3">
        <w:t>drainage ditch</w:t>
      </w:r>
      <w:r w:rsidR="00214117">
        <w:t>, approximately 150 m from the start, was lower than the water level elevations in W5A and W5B. This indicates that the ditch near W5A and W5B (and likely the entire upstream portion of the ditch) was acting as a “</w:t>
      </w:r>
      <w:r w:rsidR="003F2EC4">
        <w:t>gaining</w:t>
      </w:r>
      <w:r w:rsidR="00214117">
        <w:t xml:space="preserve"> stream” </w:t>
      </w:r>
      <w:r w:rsidR="009F68B9">
        <w:t>(</w:t>
      </w:r>
      <w:r w:rsidR="00326D22">
        <w:fldChar w:fldCharType="begin"/>
      </w:r>
      <w:r w:rsidR="00326D22">
        <w:instrText xml:space="preserve"> REF _Ref394343101 \h </w:instrText>
      </w:r>
      <w:r w:rsidR="00326D22">
        <w:fldChar w:fldCharType="separate"/>
      </w:r>
      <w:r w:rsidR="00893C7C" w:rsidRPr="00835DB7">
        <w:t xml:space="preserve">Table </w:t>
      </w:r>
      <w:r w:rsidR="00893C7C">
        <w:rPr>
          <w:noProof/>
        </w:rPr>
        <w:t>6</w:t>
      </w:r>
      <w:r w:rsidR="00326D22">
        <w:fldChar w:fldCharType="end"/>
      </w:r>
      <w:r w:rsidR="009F68B9">
        <w:t>)</w:t>
      </w:r>
      <w:r>
        <w:t xml:space="preserve">. </w:t>
      </w:r>
    </w:p>
    <w:p w:rsidR="00E76496" w:rsidRDefault="003F2EC4" w:rsidP="003F2EC4">
      <w:r>
        <w:t xml:space="preserve">Well W10B on 5/14/2014, 5/21/2014, 5/23/2014, and 5/26/2014 had a water elevation that was lower than the adjacent drainage ditch, which was approximately 50 m from the discharge to the Little River. This indicates that the ditch near W10B was acting as a “losing stream”. Measurement in the ditch adjacent to W10B were not possible after 5/26/14 because there was no water in the drainage ditch from the discharge to the Little River and going upstream approximately 125 m. </w:t>
      </w:r>
    </w:p>
    <w:p w:rsidR="003F2EC4" w:rsidRPr="003F2EC4" w:rsidRDefault="003F2EC4" w:rsidP="003F2EC4">
      <w:pPr>
        <w:pStyle w:val="Default"/>
      </w:pPr>
    </w:p>
    <w:p w:rsidR="00835DB7" w:rsidRDefault="00835DB7" w:rsidP="00835DB7">
      <w:pPr>
        <w:pStyle w:val="Default"/>
      </w:pPr>
    </w:p>
    <w:p w:rsidR="00835DB7" w:rsidRDefault="00835DB7" w:rsidP="00835DB7">
      <w:pPr>
        <w:pStyle w:val="Default"/>
      </w:pPr>
    </w:p>
    <w:p w:rsidR="00835DB7" w:rsidRDefault="00835DB7" w:rsidP="00835DB7">
      <w:pPr>
        <w:pStyle w:val="Default"/>
      </w:pPr>
    </w:p>
    <w:p w:rsidR="00835DB7" w:rsidRDefault="00835DB7" w:rsidP="00835DB7">
      <w:pPr>
        <w:pStyle w:val="Default"/>
      </w:pPr>
    </w:p>
    <w:p w:rsidR="00835DB7" w:rsidRDefault="00835DB7" w:rsidP="00835DB7">
      <w:pPr>
        <w:pStyle w:val="Default"/>
      </w:pPr>
    </w:p>
    <w:p w:rsidR="00835DB7" w:rsidRDefault="00835DB7" w:rsidP="00835DB7">
      <w:pPr>
        <w:pStyle w:val="Default"/>
      </w:pPr>
    </w:p>
    <w:p w:rsidR="00835DB7" w:rsidRDefault="00835DB7" w:rsidP="00835DB7">
      <w:pPr>
        <w:pStyle w:val="Default"/>
      </w:pPr>
    </w:p>
    <w:p w:rsidR="00835DB7" w:rsidRDefault="00835DB7" w:rsidP="00835DB7">
      <w:pPr>
        <w:pStyle w:val="Default"/>
      </w:pPr>
    </w:p>
    <w:p w:rsidR="00481A35" w:rsidRDefault="00481A35" w:rsidP="00835DB7">
      <w:pPr>
        <w:pStyle w:val="Default"/>
        <w:sectPr w:rsidR="00481A35" w:rsidSect="00835DB7">
          <w:pgSz w:w="12240" w:h="15840"/>
          <w:pgMar w:top="1440" w:right="1440" w:bottom="1440" w:left="1440" w:header="720" w:footer="720" w:gutter="0"/>
          <w:cols w:space="720"/>
          <w:docGrid w:linePitch="360"/>
        </w:sectPr>
      </w:pPr>
    </w:p>
    <w:p w:rsidR="00835DB7" w:rsidRDefault="00554C49" w:rsidP="00835DB7">
      <w:pPr>
        <w:pStyle w:val="Default"/>
      </w:pPr>
      <w:r>
        <w:rPr>
          <w:noProof/>
        </w:rPr>
        <w:lastRenderedPageBreak/>
        <mc:AlternateContent>
          <mc:Choice Requires="wpg">
            <w:drawing>
              <wp:anchor distT="0" distB="0" distL="114300" distR="114300" simplePos="0" relativeHeight="252043264" behindDoc="0" locked="0" layoutInCell="1" allowOverlap="1" wp14:anchorId="31A16CFA" wp14:editId="18DE8DDC">
                <wp:simplePos x="0" y="0"/>
                <wp:positionH relativeFrom="margin">
                  <wp:align>center</wp:align>
                </wp:positionH>
                <wp:positionV relativeFrom="margin">
                  <wp:align>top</wp:align>
                </wp:positionV>
                <wp:extent cx="5866130" cy="7908966"/>
                <wp:effectExtent l="0" t="0" r="1270" b="0"/>
                <wp:wrapNone/>
                <wp:docPr id="385" name="Group 385"/>
                <wp:cNvGraphicFramePr/>
                <a:graphic xmlns:a="http://schemas.openxmlformats.org/drawingml/2006/main">
                  <a:graphicData uri="http://schemas.microsoft.com/office/word/2010/wordprocessingGroup">
                    <wpg:wgp>
                      <wpg:cNvGrpSpPr/>
                      <wpg:grpSpPr>
                        <a:xfrm>
                          <a:off x="0" y="0"/>
                          <a:ext cx="5866130" cy="7908966"/>
                          <a:chOff x="0" y="0"/>
                          <a:chExt cx="5866130" cy="8562075"/>
                        </a:xfrm>
                      </wpg:grpSpPr>
                      <wps:wsp>
                        <wps:cNvPr id="367" name="Text Box 367"/>
                        <wps:cNvSpPr txBox="1"/>
                        <wps:spPr>
                          <a:xfrm>
                            <a:off x="0" y="0"/>
                            <a:ext cx="5866130" cy="438785"/>
                          </a:xfrm>
                          <a:prstGeom prst="rect">
                            <a:avLst/>
                          </a:prstGeom>
                          <a:solidFill>
                            <a:prstClr val="white"/>
                          </a:solidFill>
                          <a:ln>
                            <a:noFill/>
                          </a:ln>
                          <a:effectLst/>
                        </wps:spPr>
                        <wps:txbx>
                          <w:txbxContent>
                            <w:p w:rsidR="00D13361" w:rsidRPr="00835DB7" w:rsidRDefault="00D13361" w:rsidP="00835DB7">
                              <w:pPr>
                                <w:pStyle w:val="Caption"/>
                                <w:rPr>
                                  <w:rFonts w:ascii="Century" w:hAnsi="Century" w:cs="Century"/>
                                  <w:noProof/>
                                  <w:color w:val="000000"/>
                                  <w:sz w:val="32"/>
                                  <w:szCs w:val="24"/>
                                </w:rPr>
                              </w:pPr>
                              <w:bookmarkStart w:id="161" w:name="_Ref394343101"/>
                              <w:bookmarkStart w:id="162" w:name="_Toc401259010"/>
                              <w:proofErr w:type="gramStart"/>
                              <w:r w:rsidRPr="00835DB7">
                                <w:rPr>
                                  <w:sz w:val="24"/>
                                </w:rPr>
                                <w:t xml:space="preserve">Table </w:t>
                              </w:r>
                              <w:r w:rsidRPr="00835DB7">
                                <w:rPr>
                                  <w:sz w:val="24"/>
                                </w:rPr>
                                <w:fldChar w:fldCharType="begin"/>
                              </w:r>
                              <w:r w:rsidRPr="00835DB7">
                                <w:rPr>
                                  <w:sz w:val="24"/>
                                </w:rPr>
                                <w:instrText xml:space="preserve"> SEQ Table \* ARABIC </w:instrText>
                              </w:r>
                              <w:r w:rsidRPr="00835DB7">
                                <w:rPr>
                                  <w:sz w:val="24"/>
                                </w:rPr>
                                <w:fldChar w:fldCharType="separate"/>
                              </w:r>
                              <w:r>
                                <w:rPr>
                                  <w:noProof/>
                                  <w:sz w:val="24"/>
                                </w:rPr>
                                <w:t>6</w:t>
                              </w:r>
                              <w:r w:rsidRPr="00835DB7">
                                <w:rPr>
                                  <w:sz w:val="24"/>
                                </w:rPr>
                                <w:fldChar w:fldCharType="end"/>
                              </w:r>
                              <w:bookmarkEnd w:id="161"/>
                              <w:r w:rsidRPr="00835DB7">
                                <w:rPr>
                                  <w:sz w:val="24"/>
                                </w:rPr>
                                <w:t xml:space="preserve">: Depth to water and elevations in wells </w:t>
                              </w:r>
                              <w:r>
                                <w:rPr>
                                  <w:sz w:val="24"/>
                                </w:rPr>
                                <w:t>adjacent to the drainage ditch along with the elevation of the water in the drainage ditch</w:t>
                              </w:r>
                              <w:r w:rsidRPr="00835DB7">
                                <w:rPr>
                                  <w:sz w:val="24"/>
                                </w:rPr>
                                <w:t xml:space="preserve"> </w:t>
                              </w:r>
                              <w:r>
                                <w:rPr>
                                  <w:sz w:val="24"/>
                                </w:rPr>
                                <w:t>at surveyed markers</w:t>
                              </w:r>
                              <w:r w:rsidRPr="00835DB7">
                                <w:rPr>
                                  <w:sz w:val="24"/>
                                </w:rPr>
                                <w:t>.</w:t>
                              </w:r>
                              <w:bookmarkEnd w:id="162"/>
                              <w:proofErr w:type="gramEnd"/>
                              <w:r w:rsidRPr="00835DB7">
                                <w:rPr>
                                  <w:sz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84" name="Picture 384"/>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142505" y="451228"/>
                            <a:ext cx="5343896" cy="811084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385" o:spid="_x0000_s1127" style="position:absolute;margin-left:0;margin-top:0;width:461.9pt;height:622.75pt;z-index:252043264;mso-position-horizontal:center;mso-position-horizontal-relative:margin;mso-position-vertical:top;mso-position-vertical-relative:margin;mso-width-relative:margin;mso-height-relative:margin" coordsize="58661,856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">
                <v:shape id="Text Box 367" o:spid="_x0000_s1128" type="#_x0000_t202" style="position:absolute;width:58661;height:4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WlPsUA&#10;AADcAAAADwAAAGRycy9kb3ducmV2LnhtbESPT4vCMBTE7wt+h/CEvSyarkKVahRXV9jDevAPnh/N&#10;sy02LyWJtn77jSDscZiZ3zDzZWdqcSfnK8sKPocJCOLc6ooLBafjdjAF4QOyxtoyKXiQh+Wi9zbH&#10;TNuW93Q/hEJECPsMFZQhNJmUPi/JoB/ahjh6F+sMhihdIbXDNsJNLUdJkkqDFceFEhtal5RfDzej&#10;IN24W7vn9cfm9P2Lu6YYnb8eZ6Xe+91qBiJQF/7Dr/aPVjBOJ/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aU+xQAAANwAAAAPAAAAAAAAAAAAAAAAAJgCAABkcnMv&#10;ZG93bnJldi54bWxQSwUGAAAAAAQABAD1AAAAigMAAAAA&#10;" stroked="f">
                  <v:textbox inset="0,0,0,0">
                    <w:txbxContent>
                      <w:p w:rsidR="00D13361" w:rsidRPr="00835DB7" w:rsidRDefault="00D13361" w:rsidP="00835DB7">
                        <w:pPr>
                          <w:pStyle w:val="Caption"/>
                          <w:rPr>
                            <w:rFonts w:ascii="Century" w:hAnsi="Century" w:cs="Century"/>
                            <w:noProof/>
                            <w:color w:val="000000"/>
                            <w:sz w:val="32"/>
                            <w:szCs w:val="24"/>
                          </w:rPr>
                        </w:pPr>
                        <w:bookmarkStart w:id="163" w:name="_Ref394343101"/>
                        <w:bookmarkStart w:id="164" w:name="_Toc401259010"/>
                        <w:proofErr w:type="gramStart"/>
                        <w:r w:rsidRPr="00835DB7">
                          <w:rPr>
                            <w:sz w:val="24"/>
                          </w:rPr>
                          <w:t xml:space="preserve">Table </w:t>
                        </w:r>
                        <w:r w:rsidRPr="00835DB7">
                          <w:rPr>
                            <w:sz w:val="24"/>
                          </w:rPr>
                          <w:fldChar w:fldCharType="begin"/>
                        </w:r>
                        <w:r w:rsidRPr="00835DB7">
                          <w:rPr>
                            <w:sz w:val="24"/>
                          </w:rPr>
                          <w:instrText xml:space="preserve"> SEQ Table \* ARABIC </w:instrText>
                        </w:r>
                        <w:r w:rsidRPr="00835DB7">
                          <w:rPr>
                            <w:sz w:val="24"/>
                          </w:rPr>
                          <w:fldChar w:fldCharType="separate"/>
                        </w:r>
                        <w:r>
                          <w:rPr>
                            <w:noProof/>
                            <w:sz w:val="24"/>
                          </w:rPr>
                          <w:t>6</w:t>
                        </w:r>
                        <w:r w:rsidRPr="00835DB7">
                          <w:rPr>
                            <w:sz w:val="24"/>
                          </w:rPr>
                          <w:fldChar w:fldCharType="end"/>
                        </w:r>
                        <w:bookmarkEnd w:id="163"/>
                        <w:r w:rsidRPr="00835DB7">
                          <w:rPr>
                            <w:sz w:val="24"/>
                          </w:rPr>
                          <w:t xml:space="preserve">: Depth to water and elevations in wells </w:t>
                        </w:r>
                        <w:r>
                          <w:rPr>
                            <w:sz w:val="24"/>
                          </w:rPr>
                          <w:t>adjacent to the drainage ditch along with the elevation of the water in the drainage ditch</w:t>
                        </w:r>
                        <w:r w:rsidRPr="00835DB7">
                          <w:rPr>
                            <w:sz w:val="24"/>
                          </w:rPr>
                          <w:t xml:space="preserve"> </w:t>
                        </w:r>
                        <w:r>
                          <w:rPr>
                            <w:sz w:val="24"/>
                          </w:rPr>
                          <w:t>at surveyed markers</w:t>
                        </w:r>
                        <w:r w:rsidRPr="00835DB7">
                          <w:rPr>
                            <w:sz w:val="24"/>
                          </w:rPr>
                          <w:t>.</w:t>
                        </w:r>
                        <w:bookmarkEnd w:id="164"/>
                        <w:proofErr w:type="gramEnd"/>
                        <w:r w:rsidRPr="00835DB7">
                          <w:rPr>
                            <w:sz w:val="24"/>
                          </w:rPr>
                          <w:t xml:space="preserve"> </w:t>
                        </w:r>
                      </w:p>
                    </w:txbxContent>
                  </v:textbox>
                </v:shape>
                <v:shape id="Picture 384" o:spid="_x0000_s1129" type="#_x0000_t75" style="position:absolute;left:1425;top:4512;width:53439;height:81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D+DLFAAAA3AAAAA8AAABkcnMvZG93bnJldi54bWxEj0trwzAQhO+F/Aexgd4aKQ+KcaIEExII&#10;zSkPyHWxNrZba+VISuL++6pQ6HGYnW92FqvetuJBPjSONYxHCgRx6UzDlYbzafuWgQgR2WDrmDR8&#10;U4DVcvCywNy4Jx/ocYyVSBAOOWqoY+xyKUNZk8Uwch1x8q7OW4xJ+koaj88Et62cKPUuLTacGmrs&#10;aF1T+XW82/RGl6l1cf08Z+PNYV/c/O0S1YfWr8O+mIOI1Mf/47/0zmiYZjP4HZMIIJ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g/gyxQAAANwAAAAPAAAAAAAAAAAAAAAA&#10;AJ8CAABkcnMvZG93bnJldi54bWxQSwUGAAAAAAQABAD3AAAAkQMAAAAA&#10;">
                  <v:imagedata r:id="rId77" o:title=""/>
                  <v:path arrowok="t"/>
                </v:shape>
                <w10:wrap anchorx="margin" anchory="margin"/>
              </v:group>
            </w:pict>
          </mc:Fallback>
        </mc:AlternateContent>
      </w:r>
    </w:p>
    <w:p w:rsidR="00835DB7" w:rsidRDefault="00835DB7" w:rsidP="00835DB7">
      <w:pPr>
        <w:pStyle w:val="Default"/>
      </w:pPr>
    </w:p>
    <w:p w:rsidR="00835DB7" w:rsidRDefault="00835DB7" w:rsidP="00835DB7">
      <w:pPr>
        <w:pStyle w:val="Default"/>
      </w:pPr>
    </w:p>
    <w:p w:rsidR="00835DB7" w:rsidRPr="00C06F60" w:rsidRDefault="00835DB7" w:rsidP="00835DB7">
      <w:pPr>
        <w:pStyle w:val="Default"/>
      </w:pPr>
    </w:p>
    <w:p w:rsidR="00835DB7" w:rsidRDefault="00835DB7" w:rsidP="00835DB7">
      <w:pPr>
        <w:pStyle w:val="Default"/>
      </w:pPr>
    </w:p>
    <w:p w:rsidR="00835DB7" w:rsidRDefault="00835DB7" w:rsidP="00835DB7">
      <w:pPr>
        <w:pStyle w:val="Default"/>
      </w:pPr>
    </w:p>
    <w:p w:rsidR="00835DB7" w:rsidRDefault="00835DB7" w:rsidP="00835DB7">
      <w:pPr>
        <w:pStyle w:val="Default"/>
      </w:pPr>
    </w:p>
    <w:p w:rsidR="00E76496" w:rsidRDefault="00E76496" w:rsidP="00835DB7">
      <w:pPr>
        <w:pStyle w:val="Default"/>
      </w:pPr>
    </w:p>
    <w:p w:rsidR="00E76496" w:rsidRDefault="00E76496" w:rsidP="00835DB7">
      <w:pPr>
        <w:pStyle w:val="Default"/>
      </w:pPr>
    </w:p>
    <w:p w:rsidR="00E76496" w:rsidRDefault="00E76496"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481A35" w:rsidRDefault="00481A35" w:rsidP="00835DB7">
      <w:pPr>
        <w:pStyle w:val="Default"/>
        <w:sectPr w:rsidR="00481A35" w:rsidSect="00C06F60">
          <w:pgSz w:w="12240" w:h="15840"/>
          <w:pgMar w:top="1440" w:right="1440" w:bottom="1440" w:left="1440" w:header="720" w:footer="720" w:gutter="0"/>
          <w:cols w:space="720"/>
          <w:docGrid w:linePitch="360"/>
        </w:sectPr>
      </w:pPr>
    </w:p>
    <w:p w:rsidR="00D30CF3" w:rsidRDefault="00D30CF3" w:rsidP="00D30CF3">
      <w:pPr>
        <w:pStyle w:val="Heading2"/>
      </w:pPr>
      <w:bookmarkStart w:id="165" w:name="_Toc397869532"/>
      <w:r>
        <w:lastRenderedPageBreak/>
        <w:t>4.2 Liquid Manure Chemical and Taxonomic Structure</w:t>
      </w:r>
      <w:bookmarkEnd w:id="165"/>
    </w:p>
    <w:p w:rsidR="00FD474A" w:rsidRDefault="00CB4289" w:rsidP="00FD474A">
      <w:r>
        <w:t>The first two liquid</w:t>
      </w:r>
      <w:r w:rsidR="009F68B9">
        <w:t xml:space="preserve"> manure application </w:t>
      </w:r>
      <w:r w:rsidR="00BD714B">
        <w:t>had samples</w:t>
      </w:r>
      <w:r w:rsidR="009F68B9">
        <w:t xml:space="preserve"> sent for analysis by the staff of the LRAEU. Liquid manure </w:t>
      </w:r>
      <w:r w:rsidR="00BD714B">
        <w:t>composition</w:t>
      </w:r>
      <w:r w:rsidR="009F68B9">
        <w:t xml:space="preserve"> did not change dramatically in most respects, other than electrical conductivity, which increased </w:t>
      </w:r>
      <w:proofErr w:type="gramStart"/>
      <w:r w:rsidR="009F68B9">
        <w:t xml:space="preserve">796 </w:t>
      </w:r>
      <w:proofErr w:type="spellStart"/>
      <w:r w:rsidR="009F68B9" w:rsidRPr="009F68B9">
        <w:t>umhos</w:t>
      </w:r>
      <w:proofErr w:type="spellEnd"/>
      <w:r w:rsidR="009F68B9" w:rsidRPr="009F68B9">
        <w:t>/cm</w:t>
      </w:r>
      <w:r w:rsidR="00D12AA1">
        <w:t xml:space="preserve"> from the first to second application</w:t>
      </w:r>
      <w:proofErr w:type="gramEnd"/>
      <w:r w:rsidR="009F68B9">
        <w:t xml:space="preserve">. From the first liquid manure application to the second, there was an increase in </w:t>
      </w:r>
      <w:r w:rsidR="00FD474A">
        <w:t>electrical conductivity, ammonia-nitrogen, total magnesium, and AllBac. All other chemical and biological factors decrease</w:t>
      </w:r>
      <w:r w:rsidR="00D319A6">
        <w:t>d</w:t>
      </w:r>
      <w:r w:rsidR="007151E6">
        <w:t>. Over the course of the liquid manure applications, the percentage of AllBac attributable to BoBac decreased from 18% in the first application, 12% in the second application, and 8% in the third application (</w:t>
      </w:r>
      <w:r w:rsidR="007151E6">
        <w:fldChar w:fldCharType="begin"/>
      </w:r>
      <w:r w:rsidR="007151E6">
        <w:instrText xml:space="preserve"> REF _Ref394343124 \h </w:instrText>
      </w:r>
      <w:r w:rsidR="007151E6">
        <w:fldChar w:fldCharType="separate"/>
      </w:r>
      <w:r w:rsidR="00893C7C" w:rsidRPr="007359E5">
        <w:t xml:space="preserve">Table </w:t>
      </w:r>
      <w:r w:rsidR="00893C7C">
        <w:rPr>
          <w:noProof/>
        </w:rPr>
        <w:t>7</w:t>
      </w:r>
      <w:r w:rsidR="007151E6">
        <w:fldChar w:fldCharType="end"/>
      </w:r>
      <w:r w:rsidR="007151E6">
        <w:t xml:space="preserve">). </w:t>
      </w:r>
    </w:p>
    <w:p w:rsidR="00FD474A" w:rsidRPr="00FD474A" w:rsidRDefault="00FD474A" w:rsidP="00FD474A">
      <w:pPr>
        <w:pStyle w:val="Default"/>
      </w:pPr>
    </w:p>
    <w:p w:rsidR="00FD474A" w:rsidRDefault="00FD474A" w:rsidP="00FD474A">
      <w:pPr>
        <w:rPr>
          <w:rFonts w:eastAsia="Times New Roman" w:cs="Arial"/>
          <w:color w:val="000000"/>
          <w:szCs w:val="24"/>
        </w:rPr>
      </w:pPr>
      <w:r>
        <w:t xml:space="preserve">A sample of liquid manure </w:t>
      </w:r>
      <w:r w:rsidR="003812E9">
        <w:t>from the first application</w:t>
      </w:r>
      <w:r w:rsidR="007151E6">
        <w:t xml:space="preserve"> </w:t>
      </w:r>
      <w:r>
        <w:t xml:space="preserve">was further analyzed for its microbial community.  Out of a total sequence count of </w:t>
      </w:r>
      <w:r w:rsidRPr="007359E5">
        <w:rPr>
          <w:rFonts w:eastAsia="Times New Roman" w:cs="Arial"/>
          <w:color w:val="000000"/>
          <w:szCs w:val="24"/>
        </w:rPr>
        <w:t>203</w:t>
      </w:r>
      <w:proofErr w:type="gramStart"/>
      <w:r>
        <w:rPr>
          <w:rFonts w:eastAsia="Times New Roman" w:cs="Arial"/>
          <w:color w:val="000000"/>
          <w:szCs w:val="24"/>
        </w:rPr>
        <w:t>,</w:t>
      </w:r>
      <w:r w:rsidRPr="007359E5">
        <w:rPr>
          <w:rFonts w:eastAsia="Times New Roman" w:cs="Arial"/>
          <w:color w:val="000000"/>
          <w:szCs w:val="24"/>
        </w:rPr>
        <w:t>447</w:t>
      </w:r>
      <w:r w:rsidR="00D12AA1">
        <w:rPr>
          <w:rFonts w:eastAsia="Times New Roman" w:cs="Arial"/>
          <w:color w:val="000000"/>
          <w:szCs w:val="24"/>
        </w:rPr>
        <w:t>,</w:t>
      </w:r>
      <w:r>
        <w:rPr>
          <w:rFonts w:eastAsia="Times New Roman" w:cs="Arial"/>
          <w:color w:val="000000"/>
          <w:szCs w:val="24"/>
        </w:rPr>
        <w:t>16</w:t>
      </w:r>
      <w:proofErr w:type="gramEnd"/>
      <w:r>
        <w:rPr>
          <w:rFonts w:eastAsia="Times New Roman" w:cs="Arial"/>
          <w:color w:val="000000"/>
          <w:szCs w:val="24"/>
        </w:rPr>
        <w:t xml:space="preserve">% were </w:t>
      </w:r>
      <w:proofErr w:type="spellStart"/>
      <w:r w:rsidR="00482C0D">
        <w:rPr>
          <w:rFonts w:eastAsia="Times New Roman" w:cs="Arial"/>
          <w:i/>
          <w:color w:val="000000"/>
          <w:szCs w:val="24"/>
        </w:rPr>
        <w:t>Eubacterium</w:t>
      </w:r>
      <w:proofErr w:type="spellEnd"/>
      <w:r w:rsidR="00482C0D">
        <w:rPr>
          <w:rFonts w:eastAsia="Times New Roman" w:cs="Arial"/>
          <w:i/>
          <w:color w:val="000000"/>
          <w:szCs w:val="24"/>
        </w:rPr>
        <w:t xml:space="preserve">. </w:t>
      </w:r>
      <w:r w:rsidR="00482C0D">
        <w:rPr>
          <w:rFonts w:eastAsia="Times New Roman" w:cs="Arial"/>
          <w:color w:val="000000"/>
          <w:szCs w:val="24"/>
        </w:rPr>
        <w:t xml:space="preserve">The target of the AllBac assay covers approximately 14% of the total sequence count, which includes </w:t>
      </w:r>
      <w:r w:rsidR="00947435">
        <w:rPr>
          <w:rFonts w:eastAsia="Times New Roman" w:cs="Arial"/>
          <w:i/>
          <w:color w:val="000000"/>
          <w:szCs w:val="24"/>
        </w:rPr>
        <w:t>Bacteroides</w:t>
      </w:r>
      <w:r w:rsidR="00947435">
        <w:rPr>
          <w:rFonts w:eastAsia="Times New Roman" w:cs="Arial"/>
          <w:color w:val="000000"/>
          <w:szCs w:val="24"/>
        </w:rPr>
        <w:t xml:space="preserve"> (7.95%), and </w:t>
      </w:r>
      <w:proofErr w:type="spellStart"/>
      <w:r w:rsidR="00947435">
        <w:rPr>
          <w:rFonts w:eastAsia="Times New Roman" w:cs="Arial"/>
          <w:i/>
          <w:color w:val="000000"/>
          <w:szCs w:val="24"/>
        </w:rPr>
        <w:t>Prevotella</w:t>
      </w:r>
      <w:proofErr w:type="spellEnd"/>
      <w:r w:rsidR="00947435">
        <w:rPr>
          <w:rFonts w:eastAsia="Times New Roman" w:cs="Arial"/>
          <w:i/>
          <w:color w:val="000000"/>
          <w:szCs w:val="24"/>
        </w:rPr>
        <w:t xml:space="preserve"> </w:t>
      </w:r>
      <w:r w:rsidR="00947435">
        <w:rPr>
          <w:rFonts w:eastAsia="Times New Roman" w:cs="Arial"/>
          <w:color w:val="000000"/>
          <w:szCs w:val="24"/>
        </w:rPr>
        <w:t xml:space="preserve">(6.52%). </w:t>
      </w:r>
      <w:r w:rsidR="00482C0D">
        <w:rPr>
          <w:rFonts w:eastAsia="Times New Roman" w:cs="Arial"/>
          <w:color w:val="000000"/>
          <w:szCs w:val="24"/>
        </w:rPr>
        <w:t xml:space="preserve">In </w:t>
      </w:r>
      <w:r w:rsidR="00947435">
        <w:rPr>
          <w:rFonts w:eastAsia="Times New Roman" w:cs="Arial"/>
          <w:color w:val="000000"/>
          <w:szCs w:val="24"/>
        </w:rPr>
        <w:t>addition to</w:t>
      </w:r>
      <w:r w:rsidR="00D12AA1">
        <w:rPr>
          <w:rFonts w:eastAsia="Times New Roman" w:cs="Arial"/>
          <w:color w:val="000000"/>
          <w:szCs w:val="24"/>
        </w:rPr>
        <w:t xml:space="preserve"> the</w:t>
      </w:r>
      <w:r w:rsidR="00947435">
        <w:rPr>
          <w:rFonts w:eastAsia="Times New Roman" w:cs="Arial"/>
          <w:color w:val="000000"/>
          <w:szCs w:val="24"/>
        </w:rPr>
        <w:t xml:space="preserve"> ten most abundant genera present in the liquid manure </w:t>
      </w:r>
      <w:proofErr w:type="spellStart"/>
      <w:r w:rsidR="00BA29E6">
        <w:rPr>
          <w:rFonts w:eastAsia="Times New Roman" w:cs="Arial"/>
          <w:i/>
          <w:color w:val="000000"/>
          <w:szCs w:val="24"/>
        </w:rPr>
        <w:t>Eschirichia</w:t>
      </w:r>
      <w:proofErr w:type="spellEnd"/>
      <w:r w:rsidR="00BA29E6">
        <w:rPr>
          <w:rFonts w:eastAsia="Times New Roman" w:cs="Arial"/>
          <w:i/>
          <w:color w:val="000000"/>
          <w:szCs w:val="24"/>
        </w:rPr>
        <w:t xml:space="preserve">, </w:t>
      </w:r>
      <w:r w:rsidR="00BA29E6">
        <w:rPr>
          <w:rFonts w:eastAsia="Times New Roman" w:cs="Arial"/>
          <w:color w:val="000000"/>
          <w:szCs w:val="24"/>
        </w:rPr>
        <w:t xml:space="preserve">the genus to which </w:t>
      </w:r>
      <w:r w:rsidR="00BA29E6">
        <w:rPr>
          <w:rFonts w:eastAsia="Times New Roman" w:cs="Arial"/>
          <w:i/>
          <w:color w:val="000000"/>
          <w:szCs w:val="24"/>
        </w:rPr>
        <w:t xml:space="preserve">E.coli </w:t>
      </w:r>
      <w:r w:rsidR="00BA29E6">
        <w:rPr>
          <w:rFonts w:eastAsia="Times New Roman" w:cs="Arial"/>
          <w:color w:val="000000"/>
          <w:szCs w:val="24"/>
        </w:rPr>
        <w:t xml:space="preserve">belongs, was 0.02% </w:t>
      </w:r>
      <w:r w:rsidR="00D12AA1">
        <w:rPr>
          <w:rFonts w:eastAsia="Times New Roman" w:cs="Arial"/>
          <w:color w:val="000000"/>
          <w:szCs w:val="24"/>
        </w:rPr>
        <w:t xml:space="preserve">of the total sequence counts </w:t>
      </w:r>
      <w:r w:rsidR="00BA29E6">
        <w:rPr>
          <w:rFonts w:eastAsia="Times New Roman" w:cs="Arial"/>
          <w:color w:val="000000"/>
          <w:szCs w:val="24"/>
        </w:rPr>
        <w:t>(</w:t>
      </w:r>
      <w:r w:rsidR="00326D22">
        <w:rPr>
          <w:rFonts w:eastAsia="Times New Roman" w:cs="Arial"/>
          <w:color w:val="000000"/>
          <w:szCs w:val="24"/>
        </w:rPr>
        <w:fldChar w:fldCharType="begin"/>
      </w:r>
      <w:r w:rsidR="00326D22">
        <w:rPr>
          <w:rFonts w:eastAsia="Times New Roman" w:cs="Arial"/>
          <w:color w:val="000000"/>
          <w:szCs w:val="24"/>
        </w:rPr>
        <w:instrText xml:space="preserve"> REF _Ref394343149 \h </w:instrText>
      </w:r>
      <w:r w:rsidR="00326D22">
        <w:rPr>
          <w:rFonts w:eastAsia="Times New Roman" w:cs="Arial"/>
          <w:color w:val="000000"/>
          <w:szCs w:val="24"/>
        </w:rPr>
      </w:r>
      <w:r w:rsidR="00326D22">
        <w:rPr>
          <w:rFonts w:eastAsia="Times New Roman" w:cs="Arial"/>
          <w:color w:val="000000"/>
          <w:szCs w:val="24"/>
        </w:rPr>
        <w:fldChar w:fldCharType="separate"/>
      </w:r>
      <w:r w:rsidR="00893C7C" w:rsidRPr="007359E5">
        <w:t xml:space="preserve">Table </w:t>
      </w:r>
      <w:r w:rsidR="00893C7C">
        <w:rPr>
          <w:noProof/>
        </w:rPr>
        <w:t>8</w:t>
      </w:r>
      <w:r w:rsidR="00326D22">
        <w:rPr>
          <w:rFonts w:eastAsia="Times New Roman" w:cs="Arial"/>
          <w:color w:val="000000"/>
          <w:szCs w:val="24"/>
        </w:rPr>
        <w:fldChar w:fldCharType="end"/>
      </w:r>
      <w:r w:rsidR="00BA29E6">
        <w:rPr>
          <w:rFonts w:eastAsia="Times New Roman" w:cs="Arial"/>
          <w:color w:val="000000"/>
          <w:szCs w:val="24"/>
        </w:rPr>
        <w:t xml:space="preserve">). Figure 18 has percentages rounded to the nearest whole number, but shows the phylum, class, order family, and genus percentages present for all bacteria in the liquid manure sample. </w:t>
      </w:r>
      <w:r w:rsidR="002959BE">
        <w:rPr>
          <w:rFonts w:eastAsia="Times New Roman" w:cs="Arial"/>
          <w:color w:val="000000"/>
          <w:szCs w:val="24"/>
        </w:rPr>
        <w:t xml:space="preserve"> </w:t>
      </w:r>
    </w:p>
    <w:p w:rsidR="00D319A6" w:rsidRDefault="00D319A6" w:rsidP="00D319A6">
      <w:pPr>
        <w:pStyle w:val="Default"/>
      </w:pPr>
    </w:p>
    <w:p w:rsidR="003812E9" w:rsidRDefault="003812E9" w:rsidP="00835DB7">
      <w:pPr>
        <w:pStyle w:val="Default"/>
        <w:rPr>
          <w:rFonts w:ascii="Arial" w:hAnsi="Arial" w:cstheme="minorBidi"/>
          <w:color w:val="auto"/>
          <w:szCs w:val="22"/>
        </w:rPr>
      </w:pPr>
    </w:p>
    <w:p w:rsidR="003812E9" w:rsidRDefault="003812E9" w:rsidP="00835DB7">
      <w:pPr>
        <w:pStyle w:val="Default"/>
        <w:rPr>
          <w:rFonts w:ascii="Arial" w:hAnsi="Arial" w:cstheme="minorBidi"/>
          <w:color w:val="auto"/>
          <w:szCs w:val="22"/>
        </w:rPr>
      </w:pPr>
    </w:p>
    <w:p w:rsidR="003812E9" w:rsidRDefault="003812E9" w:rsidP="00835DB7">
      <w:pPr>
        <w:pStyle w:val="Default"/>
        <w:rPr>
          <w:rFonts w:ascii="Arial" w:hAnsi="Arial" w:cstheme="minorBidi"/>
          <w:color w:val="auto"/>
          <w:szCs w:val="22"/>
        </w:rPr>
      </w:pPr>
    </w:p>
    <w:p w:rsidR="003812E9" w:rsidRDefault="003812E9" w:rsidP="00835DB7">
      <w:pPr>
        <w:pStyle w:val="Default"/>
        <w:rPr>
          <w:rFonts w:ascii="Arial" w:hAnsi="Arial" w:cstheme="minorBidi"/>
          <w:color w:val="auto"/>
          <w:szCs w:val="22"/>
        </w:rPr>
      </w:pPr>
    </w:p>
    <w:p w:rsidR="003812E9" w:rsidRDefault="003812E9" w:rsidP="00835DB7">
      <w:pPr>
        <w:pStyle w:val="Default"/>
        <w:rPr>
          <w:rFonts w:ascii="Arial" w:hAnsi="Arial" w:cstheme="minorBidi"/>
          <w:color w:val="auto"/>
          <w:szCs w:val="22"/>
        </w:rPr>
      </w:pPr>
    </w:p>
    <w:p w:rsidR="003812E9" w:rsidRDefault="003812E9" w:rsidP="00835DB7">
      <w:pPr>
        <w:pStyle w:val="Default"/>
        <w:rPr>
          <w:rFonts w:ascii="Arial" w:hAnsi="Arial" w:cstheme="minorBidi"/>
          <w:color w:val="auto"/>
          <w:szCs w:val="22"/>
        </w:rPr>
      </w:pPr>
    </w:p>
    <w:p w:rsidR="003812E9" w:rsidRDefault="003812E9" w:rsidP="00835DB7">
      <w:pPr>
        <w:pStyle w:val="Default"/>
        <w:rPr>
          <w:rFonts w:ascii="Arial" w:hAnsi="Arial" w:cstheme="minorBidi"/>
          <w:color w:val="auto"/>
          <w:szCs w:val="22"/>
        </w:rPr>
        <w:sectPr w:rsidR="003812E9" w:rsidSect="00835DB7">
          <w:pgSz w:w="12240" w:h="15840"/>
          <w:pgMar w:top="1440" w:right="1440" w:bottom="1440" w:left="1440" w:header="720" w:footer="720" w:gutter="0"/>
          <w:cols w:space="720"/>
          <w:docGrid w:linePitch="360"/>
        </w:sectPr>
      </w:pPr>
    </w:p>
    <w:p w:rsidR="003812E9" w:rsidRDefault="00CB4289" w:rsidP="00835DB7">
      <w:pPr>
        <w:pStyle w:val="Default"/>
        <w:rPr>
          <w:rFonts w:ascii="Arial" w:hAnsi="Arial" w:cstheme="minorBidi"/>
          <w:color w:val="auto"/>
          <w:szCs w:val="22"/>
        </w:rPr>
      </w:pPr>
      <w:r>
        <w:rPr>
          <w:rFonts w:ascii="Arial" w:hAnsi="Arial" w:cstheme="minorBidi"/>
          <w:noProof/>
          <w:color w:val="auto"/>
          <w:szCs w:val="22"/>
        </w:rPr>
        <w:lastRenderedPageBreak/>
        <mc:AlternateContent>
          <mc:Choice Requires="wps">
            <w:drawing>
              <wp:anchor distT="0" distB="0" distL="114300" distR="114300" simplePos="0" relativeHeight="252060672" behindDoc="0" locked="0" layoutInCell="1" allowOverlap="1">
                <wp:simplePos x="0" y="0"/>
                <wp:positionH relativeFrom="column">
                  <wp:posOffset>606384</wp:posOffset>
                </wp:positionH>
                <wp:positionV relativeFrom="paragraph">
                  <wp:posOffset>157655</wp:posOffset>
                </wp:positionV>
                <wp:extent cx="4513580" cy="457200"/>
                <wp:effectExtent l="0" t="0" r="1270" b="0"/>
                <wp:wrapNone/>
                <wp:docPr id="374" name="Text Box 374"/>
                <wp:cNvGraphicFramePr/>
                <a:graphic xmlns:a="http://schemas.openxmlformats.org/drawingml/2006/main">
                  <a:graphicData uri="http://schemas.microsoft.com/office/word/2010/wordprocessingShape">
                    <wps:wsp>
                      <wps:cNvSpPr txBox="1"/>
                      <wps:spPr>
                        <a:xfrm>
                          <a:off x="0" y="0"/>
                          <a:ext cx="4513580" cy="457200"/>
                        </a:xfrm>
                        <a:prstGeom prst="rect">
                          <a:avLst/>
                        </a:prstGeom>
                        <a:solidFill>
                          <a:prstClr val="white"/>
                        </a:solidFill>
                        <a:ln>
                          <a:noFill/>
                        </a:ln>
                        <a:effectLst/>
                      </wps:spPr>
                      <wps:txbx>
                        <w:txbxContent>
                          <w:p w:rsidR="00D13361" w:rsidRPr="007359E5" w:rsidRDefault="00D13361" w:rsidP="00CB4289">
                            <w:pPr>
                              <w:pStyle w:val="Caption"/>
                              <w:jc w:val="center"/>
                              <w:rPr>
                                <w:rFonts w:ascii="Century" w:hAnsi="Century" w:cs="Century"/>
                                <w:noProof/>
                                <w:color w:val="000000"/>
                                <w:sz w:val="32"/>
                                <w:szCs w:val="24"/>
                              </w:rPr>
                            </w:pPr>
                            <w:bookmarkStart w:id="166" w:name="_Toc401259011"/>
                            <w:r w:rsidRPr="007359E5">
                              <w:rPr>
                                <w:sz w:val="24"/>
                              </w:rPr>
                              <w:t xml:space="preserve">Table </w:t>
                            </w:r>
                            <w:r w:rsidRPr="007359E5">
                              <w:rPr>
                                <w:sz w:val="24"/>
                              </w:rPr>
                              <w:fldChar w:fldCharType="begin"/>
                            </w:r>
                            <w:r w:rsidRPr="007359E5">
                              <w:rPr>
                                <w:sz w:val="24"/>
                              </w:rPr>
                              <w:instrText xml:space="preserve"> SEQ Table \* ARABIC </w:instrText>
                            </w:r>
                            <w:r w:rsidRPr="007359E5">
                              <w:rPr>
                                <w:sz w:val="24"/>
                              </w:rPr>
                              <w:fldChar w:fldCharType="separate"/>
                            </w:r>
                            <w:r>
                              <w:rPr>
                                <w:noProof/>
                                <w:sz w:val="24"/>
                              </w:rPr>
                              <w:t>7</w:t>
                            </w:r>
                            <w:r w:rsidRPr="007359E5">
                              <w:rPr>
                                <w:sz w:val="24"/>
                              </w:rPr>
                              <w:fldChar w:fldCharType="end"/>
                            </w:r>
                            <w:r w:rsidRPr="007359E5">
                              <w:rPr>
                                <w:sz w:val="24"/>
                              </w:rPr>
                              <w:t xml:space="preserve">: Mean chemical analysis data and </w:t>
                            </w:r>
                            <w:r w:rsidRPr="007359E5">
                              <w:rPr>
                                <w:i/>
                                <w:sz w:val="24"/>
                              </w:rPr>
                              <w:t xml:space="preserve">Bacteroides </w:t>
                            </w:r>
                            <w:r w:rsidRPr="007359E5">
                              <w:rPr>
                                <w:sz w:val="24"/>
                              </w:rPr>
                              <w:t>concentrations in liquid manure from each application</w:t>
                            </w:r>
                            <w:bookmarkEnd w:id="1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Text Box 374" o:spid="_x0000_s1130" type="#_x0000_t202" style="position:absolute;margin-left:47.75pt;margin-top:12.4pt;width:355.4pt;height:36pt;z-index:25206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" stroked="f">
                <v:textbox inset="0,0,0,0">
                  <w:txbxContent>
                    <w:p w:rsidR="00D13361" w:rsidRPr="007359E5" w:rsidRDefault="00D13361" w:rsidP="00CB4289">
                      <w:pPr>
                        <w:pStyle w:val="Caption"/>
                        <w:jc w:val="center"/>
                        <w:rPr>
                          <w:rFonts w:ascii="Century" w:hAnsi="Century" w:cs="Century"/>
                          <w:noProof/>
                          <w:color w:val="000000"/>
                          <w:sz w:val="32"/>
                          <w:szCs w:val="24"/>
                        </w:rPr>
                      </w:pPr>
                      <w:bookmarkStart w:id="167" w:name="_Toc401259011"/>
                      <w:r w:rsidRPr="007359E5">
                        <w:rPr>
                          <w:sz w:val="24"/>
                        </w:rPr>
                        <w:t xml:space="preserve">Table </w:t>
                      </w:r>
                      <w:r w:rsidRPr="007359E5">
                        <w:rPr>
                          <w:sz w:val="24"/>
                        </w:rPr>
                        <w:fldChar w:fldCharType="begin"/>
                      </w:r>
                      <w:r w:rsidRPr="007359E5">
                        <w:rPr>
                          <w:sz w:val="24"/>
                        </w:rPr>
                        <w:instrText xml:space="preserve"> SEQ Table \* ARABIC </w:instrText>
                      </w:r>
                      <w:r w:rsidRPr="007359E5">
                        <w:rPr>
                          <w:sz w:val="24"/>
                        </w:rPr>
                        <w:fldChar w:fldCharType="separate"/>
                      </w:r>
                      <w:r>
                        <w:rPr>
                          <w:noProof/>
                          <w:sz w:val="24"/>
                        </w:rPr>
                        <w:t>7</w:t>
                      </w:r>
                      <w:r w:rsidRPr="007359E5">
                        <w:rPr>
                          <w:sz w:val="24"/>
                        </w:rPr>
                        <w:fldChar w:fldCharType="end"/>
                      </w:r>
                      <w:r w:rsidRPr="007359E5">
                        <w:rPr>
                          <w:sz w:val="24"/>
                        </w:rPr>
                        <w:t xml:space="preserve">: Mean chemical analysis data and </w:t>
                      </w:r>
                      <w:r w:rsidRPr="007359E5">
                        <w:rPr>
                          <w:i/>
                          <w:sz w:val="24"/>
                        </w:rPr>
                        <w:t xml:space="preserve">Bacteroides </w:t>
                      </w:r>
                      <w:r w:rsidRPr="007359E5">
                        <w:rPr>
                          <w:sz w:val="24"/>
                        </w:rPr>
                        <w:t>concentrations in liquid manure from each application</w:t>
                      </w:r>
                      <w:bookmarkEnd w:id="167"/>
                    </w:p>
                  </w:txbxContent>
                </v:textbox>
              </v:shape>
            </w:pict>
          </mc:Fallback>
        </mc:AlternateContent>
      </w: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CB4289" w:rsidP="00CB4289">
      <w:pPr>
        <w:pStyle w:val="Default"/>
        <w:jc w:val="center"/>
      </w:pPr>
      <w:r w:rsidRPr="00CB4289">
        <w:rPr>
          <w:noProof/>
        </w:rPr>
        <w:drawing>
          <wp:inline distT="0" distB="0" distL="0" distR="0">
            <wp:extent cx="3768090" cy="4761230"/>
            <wp:effectExtent l="0" t="0" r="3810" b="127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68090" cy="4761230"/>
                    </a:xfrm>
                    <a:prstGeom prst="rect">
                      <a:avLst/>
                    </a:prstGeom>
                    <a:noFill/>
                    <a:ln>
                      <a:noFill/>
                    </a:ln>
                  </pic:spPr>
                </pic:pic>
              </a:graphicData>
            </a:graphic>
          </wp:inline>
        </w:drawing>
      </w: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D30CF3" w:rsidRDefault="00D30CF3" w:rsidP="00835DB7">
      <w:pPr>
        <w:pStyle w:val="Default"/>
      </w:pPr>
    </w:p>
    <w:p w:rsidR="00CB4289" w:rsidRDefault="00CB4289" w:rsidP="00835DB7">
      <w:pPr>
        <w:pStyle w:val="Default"/>
      </w:pPr>
      <w:r>
        <w:t>\</w:t>
      </w:r>
    </w:p>
    <w:p w:rsidR="00CB4289" w:rsidRDefault="00CB4289" w:rsidP="00835DB7">
      <w:pPr>
        <w:pStyle w:val="Default"/>
      </w:pPr>
    </w:p>
    <w:p w:rsidR="00D30CF3" w:rsidRDefault="00D30CF3" w:rsidP="00835DB7">
      <w:pPr>
        <w:pStyle w:val="Default"/>
      </w:pPr>
    </w:p>
    <w:p w:rsidR="00D30CF3" w:rsidRDefault="007359E5" w:rsidP="00835DB7">
      <w:pPr>
        <w:pStyle w:val="Default"/>
      </w:pPr>
      <w:r>
        <w:rPr>
          <w:noProof/>
        </w:rPr>
        <mc:AlternateContent>
          <mc:Choice Requires="wps">
            <w:drawing>
              <wp:anchor distT="0" distB="0" distL="114300" distR="114300" simplePos="0" relativeHeight="251910144" behindDoc="0" locked="0" layoutInCell="1" allowOverlap="1" wp14:anchorId="407A0625" wp14:editId="244A9994">
                <wp:simplePos x="0" y="0"/>
                <wp:positionH relativeFrom="column">
                  <wp:posOffset>1496060</wp:posOffset>
                </wp:positionH>
                <wp:positionV relativeFrom="paragraph">
                  <wp:posOffset>-130810</wp:posOffset>
                </wp:positionV>
                <wp:extent cx="3079115" cy="676275"/>
                <wp:effectExtent l="0" t="0" r="6985" b="9525"/>
                <wp:wrapNone/>
                <wp:docPr id="376" name="Text Box 376"/>
                <wp:cNvGraphicFramePr/>
                <a:graphic xmlns:a="http://schemas.openxmlformats.org/drawingml/2006/main">
                  <a:graphicData uri="http://schemas.microsoft.com/office/word/2010/wordprocessingShape">
                    <wps:wsp>
                      <wps:cNvSpPr txBox="1"/>
                      <wps:spPr>
                        <a:xfrm>
                          <a:off x="0" y="0"/>
                          <a:ext cx="3079115" cy="676275"/>
                        </a:xfrm>
                        <a:prstGeom prst="rect">
                          <a:avLst/>
                        </a:prstGeom>
                        <a:solidFill>
                          <a:prstClr val="white"/>
                        </a:solidFill>
                        <a:ln>
                          <a:noFill/>
                        </a:ln>
                        <a:effectLst/>
                      </wps:spPr>
                      <wps:txbx>
                        <w:txbxContent>
                          <w:p w:rsidR="00D13361" w:rsidRPr="007359E5" w:rsidRDefault="00D13361" w:rsidP="007359E5">
                            <w:pPr>
                              <w:pStyle w:val="Caption"/>
                              <w:rPr>
                                <w:rFonts w:ascii="Century" w:hAnsi="Century" w:cs="Century"/>
                                <w:i/>
                                <w:noProof/>
                                <w:color w:val="000000"/>
                                <w:sz w:val="32"/>
                                <w:szCs w:val="24"/>
                              </w:rPr>
                            </w:pPr>
                            <w:bookmarkStart w:id="168" w:name="_Ref394343149"/>
                            <w:bookmarkStart w:id="169" w:name="_Toc401259012"/>
                            <w:proofErr w:type="gramStart"/>
                            <w:r w:rsidRPr="007359E5">
                              <w:rPr>
                                <w:sz w:val="24"/>
                              </w:rPr>
                              <w:t xml:space="preserve">Table </w:t>
                            </w:r>
                            <w:r w:rsidRPr="007359E5">
                              <w:rPr>
                                <w:sz w:val="24"/>
                              </w:rPr>
                              <w:fldChar w:fldCharType="begin"/>
                            </w:r>
                            <w:r w:rsidRPr="007359E5">
                              <w:rPr>
                                <w:sz w:val="24"/>
                              </w:rPr>
                              <w:instrText xml:space="preserve"> SEQ Table \* ARABIC </w:instrText>
                            </w:r>
                            <w:r w:rsidRPr="007359E5">
                              <w:rPr>
                                <w:sz w:val="24"/>
                              </w:rPr>
                              <w:fldChar w:fldCharType="separate"/>
                            </w:r>
                            <w:r>
                              <w:rPr>
                                <w:noProof/>
                                <w:sz w:val="24"/>
                              </w:rPr>
                              <w:t>8</w:t>
                            </w:r>
                            <w:r w:rsidRPr="007359E5">
                              <w:rPr>
                                <w:sz w:val="24"/>
                              </w:rPr>
                              <w:fldChar w:fldCharType="end"/>
                            </w:r>
                            <w:bookmarkEnd w:id="168"/>
                            <w:r w:rsidRPr="007359E5">
                              <w:rPr>
                                <w:sz w:val="24"/>
                              </w:rPr>
                              <w:t xml:space="preserve">: Microbial community relative abundance and the ten most abundant genera, plus </w:t>
                            </w:r>
                            <w:r w:rsidRPr="007359E5">
                              <w:rPr>
                                <w:i/>
                                <w:sz w:val="24"/>
                              </w:rPr>
                              <w:t>Escherichia.</w:t>
                            </w:r>
                            <w:bookmarkEnd w:id="169"/>
                            <w:proofErr w:type="gramEnd"/>
                            <w:r w:rsidRPr="007359E5">
                              <w:rPr>
                                <w:i/>
                                <w:sz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6" o:spid="_x0000_s1131" type="#_x0000_t202" style="position:absolute;margin-left:117.8pt;margin-top:-10.3pt;width:242.45pt;height:53.2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" stroked="f">
                <v:textbox inset="0,0,0,0">
                  <w:txbxContent>
                    <w:p w:rsidR="00D13361" w:rsidRPr="007359E5" w:rsidRDefault="00D13361" w:rsidP="007359E5">
                      <w:pPr>
                        <w:pStyle w:val="Caption"/>
                        <w:rPr>
                          <w:rFonts w:ascii="Century" w:hAnsi="Century" w:cs="Century"/>
                          <w:i/>
                          <w:noProof/>
                          <w:color w:val="000000"/>
                          <w:sz w:val="32"/>
                          <w:szCs w:val="24"/>
                        </w:rPr>
                      </w:pPr>
                      <w:bookmarkStart w:id="170" w:name="_Ref394343149"/>
                      <w:bookmarkStart w:id="171" w:name="_Toc401259012"/>
                      <w:proofErr w:type="gramStart"/>
                      <w:r w:rsidRPr="007359E5">
                        <w:rPr>
                          <w:sz w:val="24"/>
                        </w:rPr>
                        <w:t xml:space="preserve">Table </w:t>
                      </w:r>
                      <w:r w:rsidRPr="007359E5">
                        <w:rPr>
                          <w:sz w:val="24"/>
                        </w:rPr>
                        <w:fldChar w:fldCharType="begin"/>
                      </w:r>
                      <w:r w:rsidRPr="007359E5">
                        <w:rPr>
                          <w:sz w:val="24"/>
                        </w:rPr>
                        <w:instrText xml:space="preserve"> SEQ Table \* ARABIC </w:instrText>
                      </w:r>
                      <w:r w:rsidRPr="007359E5">
                        <w:rPr>
                          <w:sz w:val="24"/>
                        </w:rPr>
                        <w:fldChar w:fldCharType="separate"/>
                      </w:r>
                      <w:r>
                        <w:rPr>
                          <w:noProof/>
                          <w:sz w:val="24"/>
                        </w:rPr>
                        <w:t>8</w:t>
                      </w:r>
                      <w:r w:rsidRPr="007359E5">
                        <w:rPr>
                          <w:sz w:val="24"/>
                        </w:rPr>
                        <w:fldChar w:fldCharType="end"/>
                      </w:r>
                      <w:bookmarkEnd w:id="170"/>
                      <w:r w:rsidRPr="007359E5">
                        <w:rPr>
                          <w:sz w:val="24"/>
                        </w:rPr>
                        <w:t xml:space="preserve">: Microbial community relative abundance and the ten most abundant genera, plus </w:t>
                      </w:r>
                      <w:r w:rsidRPr="007359E5">
                        <w:rPr>
                          <w:i/>
                          <w:sz w:val="24"/>
                        </w:rPr>
                        <w:t>Escherichia.</w:t>
                      </w:r>
                      <w:bookmarkEnd w:id="171"/>
                      <w:proofErr w:type="gramEnd"/>
                      <w:r w:rsidRPr="007359E5">
                        <w:rPr>
                          <w:i/>
                          <w:sz w:val="24"/>
                        </w:rPr>
                        <w:t xml:space="preserve"> </w:t>
                      </w:r>
                    </w:p>
                  </w:txbxContent>
                </v:textbox>
              </v:shape>
            </w:pict>
          </mc:Fallback>
        </mc:AlternateContent>
      </w:r>
    </w:p>
    <w:p w:rsidR="00D30CF3" w:rsidRDefault="00D30CF3" w:rsidP="00835DB7">
      <w:pPr>
        <w:pStyle w:val="Default"/>
      </w:pPr>
    </w:p>
    <w:p w:rsidR="007359E5" w:rsidRDefault="007359E5" w:rsidP="00835DB7">
      <w:pPr>
        <w:pStyle w:val="Default"/>
      </w:pPr>
    </w:p>
    <w:tbl>
      <w:tblPr>
        <w:tblpPr w:leftFromText="180" w:rightFromText="180" w:vertAnchor="text" w:horzAnchor="margin" w:tblpXSpec="center" w:tblpY="71"/>
        <w:tblW w:w="4660" w:type="dxa"/>
        <w:tblLook w:val="04A0" w:firstRow="1" w:lastRow="0" w:firstColumn="1" w:lastColumn="0" w:noHBand="0" w:noVBand="1"/>
      </w:tblPr>
      <w:tblGrid>
        <w:gridCol w:w="2580"/>
        <w:gridCol w:w="2080"/>
      </w:tblGrid>
      <w:tr w:rsidR="007359E5" w:rsidRPr="007359E5" w:rsidTr="007359E5">
        <w:trPr>
          <w:trHeight w:val="315"/>
        </w:trPr>
        <w:tc>
          <w:tcPr>
            <w:tcW w:w="46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59E5" w:rsidRPr="007359E5" w:rsidRDefault="007359E5" w:rsidP="007359E5">
            <w:pPr>
              <w:spacing w:after="0" w:line="240" w:lineRule="auto"/>
              <w:jc w:val="center"/>
              <w:rPr>
                <w:rFonts w:eastAsia="Times New Roman" w:cs="Arial"/>
                <w:b/>
                <w:bCs/>
                <w:color w:val="000000"/>
                <w:szCs w:val="24"/>
              </w:rPr>
            </w:pPr>
            <w:r w:rsidRPr="007359E5">
              <w:rPr>
                <w:rFonts w:eastAsia="Times New Roman" w:cs="Arial"/>
                <w:b/>
                <w:bCs/>
                <w:color w:val="000000"/>
                <w:szCs w:val="24"/>
              </w:rPr>
              <w:t>Manure Application 1</w:t>
            </w:r>
          </w:p>
        </w:tc>
      </w:tr>
      <w:tr w:rsidR="007359E5" w:rsidRPr="007359E5" w:rsidTr="007359E5">
        <w:trPr>
          <w:trHeight w:val="630"/>
        </w:trPr>
        <w:tc>
          <w:tcPr>
            <w:tcW w:w="2580" w:type="dxa"/>
            <w:tcBorders>
              <w:top w:val="nil"/>
              <w:left w:val="single" w:sz="4" w:space="0" w:color="auto"/>
              <w:bottom w:val="single" w:sz="4" w:space="0" w:color="auto"/>
              <w:right w:val="single" w:sz="4" w:space="0" w:color="auto"/>
            </w:tcBorders>
            <w:shd w:val="clear" w:color="auto" w:fill="auto"/>
            <w:vAlign w:val="center"/>
            <w:hideMark/>
          </w:tcPr>
          <w:p w:rsidR="007359E5" w:rsidRPr="007359E5" w:rsidRDefault="007359E5" w:rsidP="007359E5">
            <w:pPr>
              <w:spacing w:after="0" w:line="240" w:lineRule="auto"/>
              <w:jc w:val="center"/>
              <w:rPr>
                <w:rFonts w:eastAsia="Times New Roman" w:cs="Arial"/>
                <w:b/>
                <w:bCs/>
                <w:color w:val="000000"/>
                <w:szCs w:val="24"/>
              </w:rPr>
            </w:pPr>
            <w:r w:rsidRPr="007359E5">
              <w:rPr>
                <w:rFonts w:eastAsia="Times New Roman" w:cs="Arial"/>
                <w:b/>
                <w:bCs/>
                <w:color w:val="000000"/>
                <w:szCs w:val="24"/>
              </w:rPr>
              <w:t xml:space="preserve"> </w:t>
            </w:r>
            <w:proofErr w:type="spellStart"/>
            <w:r w:rsidRPr="007359E5">
              <w:rPr>
                <w:rFonts w:eastAsia="Times New Roman" w:cs="Arial"/>
                <w:b/>
                <w:bCs/>
                <w:color w:val="000000"/>
                <w:szCs w:val="24"/>
              </w:rPr>
              <w:t>bp</w:t>
            </w:r>
            <w:proofErr w:type="spellEnd"/>
            <w:r w:rsidRPr="007359E5">
              <w:rPr>
                <w:rFonts w:eastAsia="Times New Roman" w:cs="Arial"/>
                <w:b/>
                <w:bCs/>
                <w:color w:val="000000"/>
                <w:szCs w:val="24"/>
              </w:rPr>
              <w:t xml:space="preserve"> Count</w:t>
            </w:r>
          </w:p>
        </w:tc>
        <w:tc>
          <w:tcPr>
            <w:tcW w:w="2080" w:type="dxa"/>
            <w:tcBorders>
              <w:top w:val="nil"/>
              <w:left w:val="nil"/>
              <w:bottom w:val="single" w:sz="4" w:space="0" w:color="auto"/>
              <w:right w:val="single" w:sz="4" w:space="0" w:color="auto"/>
            </w:tcBorders>
            <w:shd w:val="clear" w:color="auto" w:fill="auto"/>
            <w:vAlign w:val="center"/>
            <w:hideMark/>
          </w:tcPr>
          <w:p w:rsidR="007359E5" w:rsidRPr="007359E5" w:rsidRDefault="007359E5" w:rsidP="007359E5">
            <w:pPr>
              <w:spacing w:after="0" w:line="240" w:lineRule="auto"/>
              <w:jc w:val="center"/>
              <w:rPr>
                <w:rFonts w:eastAsia="Times New Roman" w:cs="Arial"/>
                <w:b/>
                <w:bCs/>
                <w:color w:val="000000"/>
                <w:szCs w:val="24"/>
              </w:rPr>
            </w:pPr>
            <w:r w:rsidRPr="007359E5">
              <w:rPr>
                <w:rFonts w:eastAsia="Times New Roman" w:cs="Arial"/>
                <w:b/>
                <w:bCs/>
                <w:color w:val="000000"/>
                <w:szCs w:val="24"/>
              </w:rPr>
              <w:t>Sequence Count</w:t>
            </w:r>
          </w:p>
        </w:tc>
      </w:tr>
      <w:tr w:rsidR="007359E5" w:rsidRPr="007359E5" w:rsidTr="007359E5">
        <w:trPr>
          <w:trHeight w:val="30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51436155</w:t>
            </w:r>
          </w:p>
        </w:tc>
        <w:tc>
          <w:tcPr>
            <w:tcW w:w="2080" w:type="dxa"/>
            <w:tcBorders>
              <w:top w:val="nil"/>
              <w:left w:val="nil"/>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203447</w:t>
            </w:r>
          </w:p>
        </w:tc>
      </w:tr>
      <w:tr w:rsidR="007359E5" w:rsidRPr="007359E5" w:rsidTr="007359E5">
        <w:trPr>
          <w:trHeight w:val="315"/>
        </w:trPr>
        <w:tc>
          <w:tcPr>
            <w:tcW w:w="2580" w:type="dxa"/>
            <w:tcBorders>
              <w:top w:val="nil"/>
              <w:left w:val="nil"/>
              <w:bottom w:val="nil"/>
              <w:right w:val="nil"/>
            </w:tcBorders>
            <w:shd w:val="clear" w:color="auto" w:fill="auto"/>
            <w:noWrap/>
            <w:vAlign w:val="bottom"/>
            <w:hideMark/>
          </w:tcPr>
          <w:p w:rsidR="007359E5" w:rsidRPr="007359E5" w:rsidRDefault="007359E5" w:rsidP="007359E5">
            <w:pPr>
              <w:spacing w:after="0" w:line="240" w:lineRule="auto"/>
              <w:rPr>
                <w:rFonts w:eastAsia="Times New Roman" w:cs="Arial"/>
                <w:color w:val="000000"/>
                <w:szCs w:val="24"/>
              </w:rPr>
            </w:pPr>
          </w:p>
        </w:tc>
        <w:tc>
          <w:tcPr>
            <w:tcW w:w="2080" w:type="dxa"/>
            <w:tcBorders>
              <w:top w:val="nil"/>
              <w:left w:val="nil"/>
              <w:bottom w:val="nil"/>
              <w:right w:val="nil"/>
            </w:tcBorders>
            <w:shd w:val="clear" w:color="auto" w:fill="auto"/>
            <w:noWrap/>
            <w:vAlign w:val="bottom"/>
            <w:hideMark/>
          </w:tcPr>
          <w:p w:rsidR="007359E5" w:rsidRPr="007359E5" w:rsidRDefault="007359E5" w:rsidP="007359E5">
            <w:pPr>
              <w:spacing w:after="0" w:line="240" w:lineRule="auto"/>
              <w:rPr>
                <w:rFonts w:eastAsia="Times New Roman" w:cs="Arial"/>
                <w:color w:val="000000"/>
                <w:szCs w:val="24"/>
              </w:rPr>
            </w:pPr>
          </w:p>
        </w:tc>
      </w:tr>
      <w:tr w:rsidR="007359E5" w:rsidRPr="007359E5" w:rsidTr="007359E5">
        <w:trPr>
          <w:trHeight w:val="945"/>
        </w:trPr>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9E5" w:rsidRPr="007359E5" w:rsidRDefault="007359E5" w:rsidP="007359E5">
            <w:pPr>
              <w:spacing w:after="0" w:line="240" w:lineRule="auto"/>
              <w:jc w:val="center"/>
              <w:rPr>
                <w:rFonts w:eastAsia="Times New Roman" w:cs="Arial"/>
                <w:b/>
                <w:bCs/>
                <w:color w:val="000000"/>
                <w:szCs w:val="24"/>
              </w:rPr>
            </w:pPr>
            <w:r w:rsidRPr="007359E5">
              <w:rPr>
                <w:rFonts w:eastAsia="Times New Roman" w:cs="Arial"/>
                <w:b/>
                <w:bCs/>
                <w:color w:val="000000"/>
                <w:szCs w:val="24"/>
              </w:rPr>
              <w:t>Bacteria (Genus)</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7359E5" w:rsidRPr="007359E5" w:rsidRDefault="007359E5" w:rsidP="007359E5">
            <w:pPr>
              <w:spacing w:after="0" w:line="240" w:lineRule="auto"/>
              <w:jc w:val="center"/>
              <w:rPr>
                <w:rFonts w:eastAsia="Times New Roman" w:cs="Arial"/>
                <w:b/>
                <w:bCs/>
                <w:color w:val="000000"/>
                <w:szCs w:val="24"/>
              </w:rPr>
            </w:pPr>
            <w:r w:rsidRPr="007359E5">
              <w:rPr>
                <w:rFonts w:eastAsia="Times New Roman" w:cs="Arial"/>
                <w:b/>
                <w:bCs/>
                <w:color w:val="000000"/>
                <w:szCs w:val="24"/>
              </w:rPr>
              <w:t>Relative Abundance (%)</w:t>
            </w:r>
          </w:p>
        </w:tc>
      </w:tr>
      <w:tr w:rsidR="007359E5" w:rsidRPr="007359E5" w:rsidTr="007359E5">
        <w:trPr>
          <w:trHeight w:val="30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i/>
                <w:iCs/>
                <w:color w:val="000000"/>
                <w:szCs w:val="24"/>
              </w:rPr>
            </w:pPr>
            <w:proofErr w:type="spellStart"/>
            <w:r w:rsidRPr="007359E5">
              <w:rPr>
                <w:rFonts w:eastAsia="Times New Roman" w:cs="Arial"/>
                <w:i/>
                <w:iCs/>
                <w:color w:val="000000"/>
                <w:szCs w:val="24"/>
              </w:rPr>
              <w:t>Eubacterium</w:t>
            </w:r>
            <w:proofErr w:type="spellEnd"/>
          </w:p>
        </w:tc>
        <w:tc>
          <w:tcPr>
            <w:tcW w:w="2080" w:type="dxa"/>
            <w:tcBorders>
              <w:top w:val="nil"/>
              <w:left w:val="nil"/>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15.88</w:t>
            </w:r>
          </w:p>
        </w:tc>
      </w:tr>
      <w:tr w:rsidR="007359E5" w:rsidRPr="007359E5" w:rsidTr="007359E5">
        <w:trPr>
          <w:trHeight w:val="30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i/>
                <w:iCs/>
                <w:color w:val="000000"/>
                <w:szCs w:val="24"/>
              </w:rPr>
            </w:pPr>
            <w:r w:rsidRPr="007359E5">
              <w:rPr>
                <w:rFonts w:eastAsia="Times New Roman" w:cs="Arial"/>
                <w:i/>
                <w:iCs/>
                <w:color w:val="000000"/>
                <w:szCs w:val="24"/>
              </w:rPr>
              <w:t>Bacteroides</w:t>
            </w:r>
          </w:p>
        </w:tc>
        <w:tc>
          <w:tcPr>
            <w:tcW w:w="2080" w:type="dxa"/>
            <w:tcBorders>
              <w:top w:val="nil"/>
              <w:left w:val="nil"/>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7.95</w:t>
            </w:r>
          </w:p>
        </w:tc>
      </w:tr>
      <w:tr w:rsidR="007359E5" w:rsidRPr="007359E5" w:rsidTr="007359E5">
        <w:trPr>
          <w:trHeight w:val="555"/>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i/>
                <w:iCs/>
                <w:color w:val="000000"/>
                <w:szCs w:val="24"/>
              </w:rPr>
            </w:pPr>
            <w:proofErr w:type="spellStart"/>
            <w:r w:rsidRPr="007359E5">
              <w:rPr>
                <w:rFonts w:eastAsia="Times New Roman" w:cs="Arial"/>
                <w:i/>
                <w:iCs/>
                <w:color w:val="000000"/>
                <w:szCs w:val="24"/>
              </w:rPr>
              <w:t>Prevotella</w:t>
            </w:r>
            <w:proofErr w:type="spellEnd"/>
          </w:p>
        </w:tc>
        <w:tc>
          <w:tcPr>
            <w:tcW w:w="2080" w:type="dxa"/>
            <w:tcBorders>
              <w:top w:val="nil"/>
              <w:left w:val="nil"/>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6.52</w:t>
            </w:r>
          </w:p>
        </w:tc>
      </w:tr>
      <w:tr w:rsidR="007359E5" w:rsidRPr="007359E5" w:rsidTr="007359E5">
        <w:trPr>
          <w:trHeight w:val="600"/>
        </w:trPr>
        <w:tc>
          <w:tcPr>
            <w:tcW w:w="2580" w:type="dxa"/>
            <w:tcBorders>
              <w:top w:val="nil"/>
              <w:left w:val="single" w:sz="4" w:space="0" w:color="auto"/>
              <w:bottom w:val="single" w:sz="4" w:space="0" w:color="auto"/>
              <w:right w:val="single" w:sz="4" w:space="0" w:color="auto"/>
            </w:tcBorders>
            <w:shd w:val="clear" w:color="auto" w:fill="auto"/>
            <w:vAlign w:val="center"/>
            <w:hideMark/>
          </w:tcPr>
          <w:p w:rsidR="007359E5" w:rsidRPr="007359E5" w:rsidRDefault="007359E5" w:rsidP="007359E5">
            <w:pPr>
              <w:spacing w:after="0" w:line="240" w:lineRule="auto"/>
              <w:jc w:val="center"/>
              <w:rPr>
                <w:rFonts w:eastAsia="Times New Roman" w:cs="Arial"/>
                <w:i/>
                <w:iCs/>
                <w:color w:val="000000"/>
                <w:szCs w:val="24"/>
              </w:rPr>
            </w:pPr>
            <w:r w:rsidRPr="007359E5">
              <w:rPr>
                <w:rFonts w:eastAsia="Times New Roman" w:cs="Arial"/>
                <w:i/>
                <w:iCs/>
                <w:color w:val="000000"/>
                <w:szCs w:val="24"/>
              </w:rPr>
              <w:t>unclassified (derived from Bacteria)</w:t>
            </w:r>
          </w:p>
        </w:tc>
        <w:tc>
          <w:tcPr>
            <w:tcW w:w="2080" w:type="dxa"/>
            <w:tcBorders>
              <w:top w:val="nil"/>
              <w:left w:val="nil"/>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6.45</w:t>
            </w:r>
          </w:p>
        </w:tc>
      </w:tr>
      <w:tr w:rsidR="007359E5" w:rsidRPr="007359E5" w:rsidTr="007359E5">
        <w:trPr>
          <w:trHeight w:val="30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i/>
                <w:iCs/>
                <w:color w:val="000000"/>
                <w:szCs w:val="24"/>
              </w:rPr>
            </w:pPr>
            <w:r w:rsidRPr="007359E5">
              <w:rPr>
                <w:rFonts w:eastAsia="Times New Roman" w:cs="Arial"/>
                <w:i/>
                <w:iCs/>
                <w:color w:val="000000"/>
                <w:szCs w:val="24"/>
              </w:rPr>
              <w:t>Clostridium</w:t>
            </w:r>
          </w:p>
        </w:tc>
        <w:tc>
          <w:tcPr>
            <w:tcW w:w="2080" w:type="dxa"/>
            <w:tcBorders>
              <w:top w:val="nil"/>
              <w:left w:val="nil"/>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5.24</w:t>
            </w:r>
          </w:p>
        </w:tc>
      </w:tr>
      <w:tr w:rsidR="007359E5" w:rsidRPr="007359E5" w:rsidTr="007359E5">
        <w:trPr>
          <w:trHeight w:val="30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i/>
                <w:iCs/>
                <w:color w:val="000000"/>
                <w:szCs w:val="24"/>
              </w:rPr>
            </w:pPr>
            <w:proofErr w:type="spellStart"/>
            <w:r w:rsidRPr="007359E5">
              <w:rPr>
                <w:rFonts w:eastAsia="Times New Roman" w:cs="Arial"/>
                <w:i/>
                <w:iCs/>
                <w:color w:val="000000"/>
                <w:szCs w:val="24"/>
              </w:rPr>
              <w:t>Coptotermes</w:t>
            </w:r>
            <w:proofErr w:type="spellEnd"/>
          </w:p>
        </w:tc>
        <w:tc>
          <w:tcPr>
            <w:tcW w:w="2080" w:type="dxa"/>
            <w:tcBorders>
              <w:top w:val="nil"/>
              <w:left w:val="nil"/>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3.54</w:t>
            </w:r>
          </w:p>
        </w:tc>
      </w:tr>
      <w:tr w:rsidR="007359E5" w:rsidRPr="007359E5" w:rsidTr="007359E5">
        <w:trPr>
          <w:trHeight w:val="30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i/>
                <w:iCs/>
                <w:color w:val="000000"/>
                <w:szCs w:val="24"/>
              </w:rPr>
            </w:pPr>
            <w:proofErr w:type="spellStart"/>
            <w:r w:rsidRPr="007359E5">
              <w:rPr>
                <w:rFonts w:eastAsia="Times New Roman" w:cs="Arial"/>
                <w:i/>
                <w:iCs/>
                <w:color w:val="000000"/>
                <w:szCs w:val="24"/>
              </w:rPr>
              <w:t>Blattabacterium</w:t>
            </w:r>
            <w:proofErr w:type="spellEnd"/>
          </w:p>
        </w:tc>
        <w:tc>
          <w:tcPr>
            <w:tcW w:w="2080" w:type="dxa"/>
            <w:tcBorders>
              <w:top w:val="nil"/>
              <w:left w:val="nil"/>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2.99</w:t>
            </w:r>
          </w:p>
        </w:tc>
      </w:tr>
      <w:tr w:rsidR="007359E5" w:rsidRPr="007359E5" w:rsidTr="007359E5">
        <w:trPr>
          <w:trHeight w:val="30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i/>
                <w:iCs/>
                <w:color w:val="000000"/>
                <w:szCs w:val="24"/>
              </w:rPr>
            </w:pPr>
            <w:proofErr w:type="spellStart"/>
            <w:r w:rsidRPr="007359E5">
              <w:rPr>
                <w:rFonts w:eastAsia="Times New Roman" w:cs="Arial"/>
                <w:i/>
                <w:iCs/>
                <w:color w:val="000000"/>
                <w:szCs w:val="24"/>
              </w:rPr>
              <w:t>Treponema</w:t>
            </w:r>
            <w:proofErr w:type="spellEnd"/>
          </w:p>
        </w:tc>
        <w:tc>
          <w:tcPr>
            <w:tcW w:w="2080" w:type="dxa"/>
            <w:tcBorders>
              <w:top w:val="nil"/>
              <w:left w:val="nil"/>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2.83</w:t>
            </w:r>
          </w:p>
        </w:tc>
      </w:tr>
      <w:tr w:rsidR="007359E5" w:rsidRPr="007359E5" w:rsidTr="007359E5">
        <w:trPr>
          <w:trHeight w:val="30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i/>
                <w:iCs/>
                <w:color w:val="000000"/>
                <w:szCs w:val="24"/>
              </w:rPr>
            </w:pPr>
            <w:proofErr w:type="spellStart"/>
            <w:r w:rsidRPr="007359E5">
              <w:rPr>
                <w:rFonts w:eastAsia="Times New Roman" w:cs="Arial"/>
                <w:i/>
                <w:iCs/>
                <w:color w:val="000000"/>
                <w:szCs w:val="24"/>
              </w:rPr>
              <w:t>Barnesiella</w:t>
            </w:r>
            <w:proofErr w:type="spellEnd"/>
          </w:p>
        </w:tc>
        <w:tc>
          <w:tcPr>
            <w:tcW w:w="2080" w:type="dxa"/>
            <w:tcBorders>
              <w:top w:val="nil"/>
              <w:left w:val="nil"/>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2.64</w:t>
            </w:r>
          </w:p>
        </w:tc>
      </w:tr>
      <w:tr w:rsidR="007359E5" w:rsidRPr="007359E5" w:rsidTr="007359E5">
        <w:trPr>
          <w:trHeight w:val="30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i/>
                <w:iCs/>
                <w:color w:val="000000"/>
                <w:szCs w:val="24"/>
              </w:rPr>
            </w:pPr>
            <w:proofErr w:type="spellStart"/>
            <w:r w:rsidRPr="007359E5">
              <w:rPr>
                <w:rFonts w:eastAsia="Times New Roman" w:cs="Arial"/>
                <w:i/>
                <w:iCs/>
                <w:color w:val="000000"/>
                <w:szCs w:val="24"/>
              </w:rPr>
              <w:t>Porphyromonas</w:t>
            </w:r>
            <w:proofErr w:type="spellEnd"/>
          </w:p>
        </w:tc>
        <w:tc>
          <w:tcPr>
            <w:tcW w:w="2080" w:type="dxa"/>
            <w:tcBorders>
              <w:top w:val="nil"/>
              <w:left w:val="nil"/>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2.50</w:t>
            </w:r>
          </w:p>
        </w:tc>
      </w:tr>
      <w:tr w:rsidR="007359E5" w:rsidRPr="007359E5" w:rsidTr="007359E5">
        <w:trPr>
          <w:trHeight w:val="30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i/>
                <w:iCs/>
                <w:color w:val="000000"/>
                <w:szCs w:val="24"/>
              </w:rPr>
            </w:pPr>
            <w:r w:rsidRPr="007359E5">
              <w:rPr>
                <w:rFonts w:eastAsia="Times New Roman" w:cs="Arial"/>
                <w:i/>
                <w:iCs/>
                <w:color w:val="000000"/>
                <w:szCs w:val="24"/>
              </w:rPr>
              <w:t>Escherichia</w:t>
            </w:r>
          </w:p>
        </w:tc>
        <w:tc>
          <w:tcPr>
            <w:tcW w:w="2080" w:type="dxa"/>
            <w:tcBorders>
              <w:top w:val="nil"/>
              <w:left w:val="nil"/>
              <w:bottom w:val="single" w:sz="4" w:space="0" w:color="auto"/>
              <w:right w:val="single" w:sz="4" w:space="0" w:color="auto"/>
            </w:tcBorders>
            <w:shd w:val="clear" w:color="auto" w:fill="auto"/>
            <w:noWrap/>
            <w:vAlign w:val="center"/>
            <w:hideMark/>
          </w:tcPr>
          <w:p w:rsidR="007359E5" w:rsidRPr="007359E5" w:rsidRDefault="007359E5" w:rsidP="007359E5">
            <w:pPr>
              <w:spacing w:after="0" w:line="240" w:lineRule="auto"/>
              <w:jc w:val="center"/>
              <w:rPr>
                <w:rFonts w:eastAsia="Times New Roman" w:cs="Arial"/>
                <w:color w:val="000000"/>
                <w:szCs w:val="24"/>
              </w:rPr>
            </w:pPr>
            <w:r w:rsidRPr="007359E5">
              <w:rPr>
                <w:rFonts w:eastAsia="Times New Roman" w:cs="Arial"/>
                <w:color w:val="000000"/>
                <w:szCs w:val="24"/>
              </w:rPr>
              <w:t>0.02</w:t>
            </w:r>
          </w:p>
        </w:tc>
      </w:tr>
    </w:tbl>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sectPr w:rsidR="007359E5" w:rsidSect="00835DB7">
          <w:pgSz w:w="12240" w:h="15840"/>
          <w:pgMar w:top="1440" w:right="1440" w:bottom="1440" w:left="1440" w:header="720" w:footer="720" w:gutter="0"/>
          <w:cols w:space="720"/>
          <w:docGrid w:linePitch="360"/>
        </w:sectPr>
      </w:pPr>
    </w:p>
    <w:p w:rsidR="007359E5" w:rsidRDefault="007359E5" w:rsidP="00835DB7">
      <w:pPr>
        <w:pStyle w:val="Default"/>
      </w:pPr>
    </w:p>
    <w:p w:rsidR="007359E5" w:rsidRDefault="00D33FCE" w:rsidP="00835DB7">
      <w:pPr>
        <w:pStyle w:val="Default"/>
      </w:pPr>
      <w:r>
        <w:rPr>
          <w:noProof/>
        </w:rPr>
        <mc:AlternateContent>
          <mc:Choice Requires="wpg">
            <w:drawing>
              <wp:anchor distT="0" distB="0" distL="114300" distR="114300" simplePos="0" relativeHeight="251913216" behindDoc="0" locked="0" layoutInCell="1" allowOverlap="1" wp14:anchorId="4A968049" wp14:editId="0AC45BAC">
                <wp:simplePos x="0" y="0"/>
                <wp:positionH relativeFrom="margin">
                  <wp:align>center</wp:align>
                </wp:positionH>
                <wp:positionV relativeFrom="margin">
                  <wp:align>top</wp:align>
                </wp:positionV>
                <wp:extent cx="7248525" cy="5838825"/>
                <wp:effectExtent l="0" t="0" r="9525" b="9525"/>
                <wp:wrapNone/>
                <wp:docPr id="379" name="Group 379"/>
                <wp:cNvGraphicFramePr/>
                <a:graphic xmlns:a="http://schemas.openxmlformats.org/drawingml/2006/main">
                  <a:graphicData uri="http://schemas.microsoft.com/office/word/2010/wordprocessingGroup">
                    <wpg:wgp>
                      <wpg:cNvGrpSpPr/>
                      <wpg:grpSpPr>
                        <a:xfrm>
                          <a:off x="0" y="0"/>
                          <a:ext cx="7248525" cy="5838825"/>
                          <a:chOff x="0" y="0"/>
                          <a:chExt cx="7248525" cy="6057265"/>
                        </a:xfrm>
                      </wpg:grpSpPr>
                      <pic:pic xmlns:pic="http://schemas.openxmlformats.org/drawingml/2006/picture">
                        <pic:nvPicPr>
                          <pic:cNvPr id="377" name="Picture 377"/>
                          <pic:cNvPicPr>
                            <a:picLocks noChangeAspect="1"/>
                          </pic:cNvPicPr>
                        </pic:nvPicPr>
                        <pic:blipFill rotWithShape="1">
                          <a:blip r:embed="rId79">
                            <a:extLst>
                              <a:ext uri="{28A0092B-C50C-407E-A947-70E740481C1C}">
                                <a14:useLocalDpi xmlns:a14="http://schemas.microsoft.com/office/drawing/2010/main" val="0"/>
                              </a:ext>
                            </a:extLst>
                          </a:blip>
                          <a:srcRect l="1622" t="882" r="3422"/>
                          <a:stretch/>
                        </pic:blipFill>
                        <pic:spPr bwMode="auto">
                          <a:xfrm>
                            <a:off x="0" y="0"/>
                            <a:ext cx="7246962" cy="5349922"/>
                          </a:xfrm>
                          <a:prstGeom prst="rect">
                            <a:avLst/>
                          </a:prstGeom>
                          <a:noFill/>
                          <a:ln>
                            <a:noFill/>
                          </a:ln>
                          <a:effectLst/>
                          <a:extLst>
                            <a:ext uri="{53640926-AAD7-44D8-BBD7-CCE9431645EC}">
                              <a14:shadowObscured xmlns:a14="http://schemas.microsoft.com/office/drawing/2010/main"/>
                            </a:ext>
                          </a:extLst>
                        </pic:spPr>
                      </pic:pic>
                      <wps:wsp>
                        <wps:cNvPr id="378" name="Text Box 378"/>
                        <wps:cNvSpPr txBox="1"/>
                        <wps:spPr>
                          <a:xfrm>
                            <a:off x="0" y="5404485"/>
                            <a:ext cx="7248525" cy="652780"/>
                          </a:xfrm>
                          <a:prstGeom prst="rect">
                            <a:avLst/>
                          </a:prstGeom>
                          <a:solidFill>
                            <a:prstClr val="white"/>
                          </a:solidFill>
                          <a:ln>
                            <a:noFill/>
                          </a:ln>
                          <a:effectLst/>
                        </wps:spPr>
                        <wps:txbx>
                          <w:txbxContent>
                            <w:p w:rsidR="00D13361" w:rsidRPr="00D33FCE" w:rsidRDefault="00D13361" w:rsidP="00D33FCE">
                              <w:pPr>
                                <w:pStyle w:val="Caption"/>
                                <w:rPr>
                                  <w:rFonts w:ascii="Century" w:hAnsi="Century" w:cs="Century"/>
                                  <w:noProof/>
                                  <w:color w:val="000000"/>
                                  <w:sz w:val="32"/>
                                  <w:szCs w:val="24"/>
                                </w:rPr>
                              </w:pPr>
                              <w:bookmarkStart w:id="172" w:name="_Toc394354968"/>
                              <w:r w:rsidRPr="00D33FCE">
                                <w:rPr>
                                  <w:sz w:val="24"/>
                                </w:rPr>
                                <w:t xml:space="preserve">Figure </w:t>
                              </w:r>
                              <w:r w:rsidRPr="00D33FCE">
                                <w:rPr>
                                  <w:sz w:val="24"/>
                                </w:rPr>
                                <w:fldChar w:fldCharType="begin"/>
                              </w:r>
                              <w:r w:rsidRPr="00D33FCE">
                                <w:rPr>
                                  <w:sz w:val="24"/>
                                </w:rPr>
                                <w:instrText xml:space="preserve"> SEQ Figure \* ARABIC </w:instrText>
                              </w:r>
                              <w:r w:rsidRPr="00D33FCE">
                                <w:rPr>
                                  <w:sz w:val="24"/>
                                </w:rPr>
                                <w:fldChar w:fldCharType="separate"/>
                              </w:r>
                              <w:r>
                                <w:rPr>
                                  <w:noProof/>
                                  <w:sz w:val="24"/>
                                </w:rPr>
                                <w:t>18</w:t>
                              </w:r>
                              <w:r w:rsidRPr="00D33FCE">
                                <w:rPr>
                                  <w:sz w:val="24"/>
                                </w:rPr>
                                <w:fldChar w:fldCharType="end"/>
                              </w:r>
                              <w:r w:rsidRPr="00D33FCE">
                                <w:rPr>
                                  <w:sz w:val="24"/>
                                </w:rPr>
                                <w:t xml:space="preserve">: </w:t>
                              </w:r>
                              <w:r>
                                <w:rPr>
                                  <w:sz w:val="24"/>
                                </w:rPr>
                                <w:t>Taxonomic composition of bacteria sequences identified in the liquid manure used in the first application at the LRAEU</w:t>
                              </w:r>
                              <w:r w:rsidRPr="00D33FCE">
                                <w:rPr>
                                  <w:sz w:val="24"/>
                                </w:rPr>
                                <w:t>. Figure created using data uploaded into MG-RAST and graphic created by Krona.</w:t>
                              </w:r>
                              <w:bookmarkEnd w:id="172"/>
                              <w:r w:rsidRPr="00D33FCE">
                                <w:rPr>
                                  <w:sz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379" o:spid="_x0000_s1132" style="position:absolute;margin-left:0;margin-top:0;width:570.75pt;height:459.75pt;z-index:251913216;mso-position-horizontal:center;mso-position-horizontal-relative:margin;mso-position-vertical:top;mso-position-vertical-relative:margin;mso-height-relative:margin" coordsize="72485,6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">
                <v:shape id="Picture 377" o:spid="_x0000_s1133" type="#_x0000_t75" style="position:absolute;width:72469;height:534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DWLXBAAAA3AAAAA8AAABkcnMvZG93bnJldi54bWxEj80KwjAQhO+C7xBW8CKa+oNKNYoIihcR&#10;fx5gada22GxKE7X69EYQPA4z8w0zX9amEA+qXG5ZQb8XgSBOrM45VXA5b7pTEM4jaywsk4IXOVgu&#10;mo05xto++UiPk09FgLCLUUHmfRlL6ZKMDLqeLYmDd7WVQR9klUpd4TPATSEHUTSWBnMOCxmWtM4o&#10;uZ3uRsG0zjtbf3jjYNy/Sxwd7V6vrVLtVr2agfBU+3/4195pBcPJBL5nwhGQi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9DWLXBAAAA3AAAAA8AAAAAAAAAAAAAAAAAnwIA&#10;AGRycy9kb3ducmV2LnhtbFBLBQYAAAAABAAEAPcAAACNAwAAAAA=&#10;">
                  <v:imagedata r:id="rId80" o:title="" croptop="578f" cropleft="1063f" cropright="2243f"/>
                  <v:path arrowok="t"/>
                </v:shape>
                <v:shape id="Text Box 378" o:spid="_x0000_s1134" type="#_x0000_t202" style="position:absolute;top:54044;width:72485;height:6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OnkcMA&#10;AADcAAAADwAAAGRycy9kb3ducmV2LnhtbERPz2vCMBS+D/wfwhN2GZrOgZNqLFoVdtgO1uL50by1&#10;Zc1LSaKt//1yGOz48f3eZKPpxJ2cby0reJ0nIIgrq1uuFZSX02wFwgdkjZ1lUvAgD9l28rTBVNuB&#10;z3QvQi1iCPsUFTQh9KmUvmrIoJ/bnjhy39YZDBG6WmqHQww3nVwkyVIabDk2NNhT3lD1U9yMguXB&#10;3YYz5y+H8viJX329uO4fV6Wep+NuDSLQGP7Ff+4PreDtPa6N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OnkcMAAADcAAAADwAAAAAAAAAAAAAAAACYAgAAZHJzL2Rv&#10;d25yZXYueG1sUEsFBgAAAAAEAAQA9QAAAIgDAAAAAA==&#10;" stroked="f">
                  <v:textbox inset="0,0,0,0">
                    <w:txbxContent>
                      <w:p w:rsidR="00D13361" w:rsidRPr="00D33FCE" w:rsidRDefault="00D13361" w:rsidP="00D33FCE">
                        <w:pPr>
                          <w:pStyle w:val="Caption"/>
                          <w:rPr>
                            <w:rFonts w:ascii="Century" w:hAnsi="Century" w:cs="Century"/>
                            <w:noProof/>
                            <w:color w:val="000000"/>
                            <w:sz w:val="32"/>
                            <w:szCs w:val="24"/>
                          </w:rPr>
                        </w:pPr>
                        <w:bookmarkStart w:id="173" w:name="_Toc394354968"/>
                        <w:r w:rsidRPr="00D33FCE">
                          <w:rPr>
                            <w:sz w:val="24"/>
                          </w:rPr>
                          <w:t xml:space="preserve">Figure </w:t>
                        </w:r>
                        <w:r w:rsidRPr="00D33FCE">
                          <w:rPr>
                            <w:sz w:val="24"/>
                          </w:rPr>
                          <w:fldChar w:fldCharType="begin"/>
                        </w:r>
                        <w:r w:rsidRPr="00D33FCE">
                          <w:rPr>
                            <w:sz w:val="24"/>
                          </w:rPr>
                          <w:instrText xml:space="preserve"> SEQ Figure \* ARABIC </w:instrText>
                        </w:r>
                        <w:r w:rsidRPr="00D33FCE">
                          <w:rPr>
                            <w:sz w:val="24"/>
                          </w:rPr>
                          <w:fldChar w:fldCharType="separate"/>
                        </w:r>
                        <w:r>
                          <w:rPr>
                            <w:noProof/>
                            <w:sz w:val="24"/>
                          </w:rPr>
                          <w:t>18</w:t>
                        </w:r>
                        <w:r w:rsidRPr="00D33FCE">
                          <w:rPr>
                            <w:sz w:val="24"/>
                          </w:rPr>
                          <w:fldChar w:fldCharType="end"/>
                        </w:r>
                        <w:r w:rsidRPr="00D33FCE">
                          <w:rPr>
                            <w:sz w:val="24"/>
                          </w:rPr>
                          <w:t xml:space="preserve">: </w:t>
                        </w:r>
                        <w:r>
                          <w:rPr>
                            <w:sz w:val="24"/>
                          </w:rPr>
                          <w:t>Taxonomic composition of bacteria sequences identified in the liquid manure used in the first application at the LRAEU</w:t>
                        </w:r>
                        <w:r w:rsidRPr="00D33FCE">
                          <w:rPr>
                            <w:sz w:val="24"/>
                          </w:rPr>
                          <w:t>. Figure created using data uploaded into MG-RAST and graphic created by Krona.</w:t>
                        </w:r>
                        <w:bookmarkEnd w:id="173"/>
                        <w:r w:rsidRPr="00D33FCE">
                          <w:rPr>
                            <w:sz w:val="24"/>
                          </w:rPr>
                          <w:t xml:space="preserve"> </w:t>
                        </w:r>
                      </w:p>
                    </w:txbxContent>
                  </v:textbox>
                </v:shape>
                <w10:wrap anchorx="margin" anchory="margin"/>
              </v:group>
            </w:pict>
          </mc:Fallback>
        </mc:AlternateContent>
      </w: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7359E5" w:rsidRDefault="007359E5" w:rsidP="00835DB7">
      <w:pPr>
        <w:pStyle w:val="Default"/>
      </w:pPr>
    </w:p>
    <w:p w:rsidR="00D33FCE" w:rsidRDefault="00D33FCE" w:rsidP="00835DB7">
      <w:pPr>
        <w:pStyle w:val="Default"/>
        <w:sectPr w:rsidR="00D33FCE" w:rsidSect="007359E5">
          <w:pgSz w:w="15840" w:h="12240" w:orient="landscape"/>
          <w:pgMar w:top="1440" w:right="1440" w:bottom="1440" w:left="1440" w:header="720" w:footer="720" w:gutter="0"/>
          <w:cols w:space="720"/>
          <w:docGrid w:linePitch="360"/>
        </w:sectPr>
      </w:pPr>
    </w:p>
    <w:p w:rsidR="007359E5" w:rsidRDefault="002959BE" w:rsidP="002959BE">
      <w:pPr>
        <w:pStyle w:val="Heading2"/>
      </w:pPr>
      <w:bookmarkStart w:id="174" w:name="_Toc397869533"/>
      <w:r>
        <w:lastRenderedPageBreak/>
        <w:t xml:space="preserve">4.3 </w:t>
      </w:r>
      <w:r w:rsidR="00087AEF">
        <w:t>Data and Simple Statistics</w:t>
      </w:r>
      <w:bookmarkEnd w:id="174"/>
      <w:r w:rsidR="00087AEF">
        <w:t xml:space="preserve"> </w:t>
      </w:r>
    </w:p>
    <w:p w:rsidR="00050EF2" w:rsidRDefault="00942F4C" w:rsidP="00CA76E7">
      <w:r>
        <w:t>Five</w:t>
      </w:r>
      <w:r w:rsidR="007C5B2A">
        <w:t xml:space="preserve"> </w:t>
      </w:r>
      <w:r w:rsidR="000B34A9">
        <w:t>samples</w:t>
      </w:r>
      <w:r w:rsidR="007C5B2A">
        <w:t xml:space="preserve"> exceeded the </w:t>
      </w:r>
      <w:r>
        <w:t xml:space="preserve">maximum </w:t>
      </w:r>
      <w:r w:rsidR="007C5B2A">
        <w:t xml:space="preserve">detection limit </w:t>
      </w:r>
      <w:r>
        <w:t xml:space="preserve">of 2419. 6 CFU/100 </w:t>
      </w:r>
      <w:proofErr w:type="spellStart"/>
      <w:r>
        <w:t>mls</w:t>
      </w:r>
      <w:proofErr w:type="spellEnd"/>
      <w:r>
        <w:t xml:space="preserve"> </w:t>
      </w:r>
      <w:r w:rsidR="007C5B2A">
        <w:t xml:space="preserve">for </w:t>
      </w:r>
      <w:r w:rsidR="007C5B2A">
        <w:rPr>
          <w:i/>
        </w:rPr>
        <w:t xml:space="preserve">E.coli </w:t>
      </w:r>
      <w:r w:rsidR="007C5B2A">
        <w:t xml:space="preserve">during the study, and all instances were in surface water or drainage tiles. The first was on 5/30/2013 </w:t>
      </w:r>
      <w:r w:rsidR="00222858">
        <w:t xml:space="preserve">and </w:t>
      </w:r>
      <w:r w:rsidR="007C5B2A">
        <w:t xml:space="preserve">3 </w:t>
      </w:r>
      <w:r w:rsidR="003C4FF7">
        <w:t xml:space="preserve">more </w:t>
      </w:r>
      <w:r w:rsidR="00222858">
        <w:t xml:space="preserve">on 6/3/2013. Both </w:t>
      </w:r>
      <w:r w:rsidR="007C5B2A">
        <w:t>dates fall during or immediately after the first liquid m</w:t>
      </w:r>
      <w:r w:rsidR="00222858">
        <w:t>anure application.</w:t>
      </w:r>
      <w:r w:rsidR="007C5B2A">
        <w:t xml:space="preserve"> </w:t>
      </w:r>
      <w:r w:rsidR="00222858">
        <w:t>Additionally, 56% of sites s</w:t>
      </w:r>
      <w:r w:rsidR="000B34A9">
        <w:t>ampled on 5/30/2013 exceeded 126</w:t>
      </w:r>
      <w:r w:rsidR="00222858">
        <w:t xml:space="preserve"> </w:t>
      </w:r>
      <w:r w:rsidR="000B34A9">
        <w:t>MPN</w:t>
      </w:r>
      <w:r w:rsidR="00222858">
        <w:t xml:space="preserve">/100mls, and 27% of samples exceeded the regulatory </w:t>
      </w:r>
      <w:r>
        <w:t xml:space="preserve">single sample </w:t>
      </w:r>
      <w:r w:rsidR="00222858">
        <w:t xml:space="preserve">maximum for recreational waters of 941 </w:t>
      </w:r>
      <w:r w:rsidR="000B34A9">
        <w:t>MPN</w:t>
      </w:r>
      <w:r w:rsidR="00222858">
        <w:t>/100mls. On 6/3</w:t>
      </w:r>
      <w:r w:rsidR="000B34A9">
        <w:t>/2013, 91% of sites exceeded 126</w:t>
      </w:r>
      <w:r w:rsidR="00222858">
        <w:t xml:space="preserve"> </w:t>
      </w:r>
      <w:r w:rsidR="000B34A9">
        <w:t>MPN</w:t>
      </w:r>
      <w:r w:rsidR="00222858">
        <w:t>/100mls and 36% exceeded the maximum regulatory limit for recreational waters.</w:t>
      </w:r>
      <w:r w:rsidR="000B34A9">
        <w:t xml:space="preserve"> </w:t>
      </w:r>
      <w:r w:rsidR="00222858">
        <w:t>T</w:t>
      </w:r>
      <w:r w:rsidR="007C5B2A">
        <w:t>he fifth instance on 10/17/2013</w:t>
      </w:r>
      <w:r w:rsidR="00222858">
        <w:t xml:space="preserve"> </w:t>
      </w:r>
      <w:r w:rsidR="007C5B2A">
        <w:t xml:space="preserve">was not during or immediately after any manure application. </w:t>
      </w:r>
      <w:r w:rsidR="00CA76E7">
        <w:t xml:space="preserve">After this date only 3 samples exceeded the 941 </w:t>
      </w:r>
      <w:r w:rsidR="000B34A9">
        <w:t>MPN</w:t>
      </w:r>
      <w:r w:rsidR="00CA76E7">
        <w:t>/100mls maximum</w:t>
      </w:r>
      <w:r w:rsidR="00637B5B">
        <w:t xml:space="preserve"> </w:t>
      </w:r>
      <w:r>
        <w:t xml:space="preserve">single sample regulatory limit </w:t>
      </w:r>
      <w:r w:rsidR="00637B5B">
        <w:t>(</w:t>
      </w:r>
      <w:r w:rsidR="00326D22">
        <w:fldChar w:fldCharType="begin"/>
      </w:r>
      <w:r w:rsidR="00326D22">
        <w:instrText xml:space="preserve"> REF _Ref394343199 \h </w:instrText>
      </w:r>
      <w:r w:rsidR="00326D22">
        <w:fldChar w:fldCharType="separate"/>
      </w:r>
      <w:r w:rsidR="00893C7C">
        <w:t xml:space="preserve">Table </w:t>
      </w:r>
      <w:r w:rsidR="00893C7C">
        <w:rPr>
          <w:noProof/>
        </w:rPr>
        <w:t>9</w:t>
      </w:r>
      <w:r w:rsidR="00326D22">
        <w:fldChar w:fldCharType="end"/>
      </w:r>
      <w:r w:rsidR="00637B5B">
        <w:t>)</w:t>
      </w:r>
      <w:r w:rsidR="00CA76E7">
        <w:t xml:space="preserve">. </w:t>
      </w:r>
    </w:p>
    <w:p w:rsidR="00222858" w:rsidRPr="00222858" w:rsidRDefault="00222858" w:rsidP="00222858">
      <w:pPr>
        <w:pStyle w:val="Default"/>
      </w:pPr>
    </w:p>
    <w:p w:rsidR="00FC5D18" w:rsidRDefault="000B34A9" w:rsidP="00FC5D18">
      <w:r>
        <w:t xml:space="preserve">Wells </w:t>
      </w:r>
      <w:r w:rsidR="00637B5B">
        <w:t>exceed</w:t>
      </w:r>
      <w:r>
        <w:t xml:space="preserve">ed </w:t>
      </w:r>
      <w:r w:rsidR="002844B3">
        <w:t xml:space="preserve">the drinking water standard for </w:t>
      </w:r>
      <w:r w:rsidR="00A90605">
        <w:rPr>
          <w:i/>
        </w:rPr>
        <w:t xml:space="preserve">E.coli </w:t>
      </w:r>
      <w:r w:rsidR="00A90605">
        <w:t xml:space="preserve">in approximately 41% of samples collected over the course of the study. Wells exceeded the surface water quality standard of 126 MPN/100 </w:t>
      </w:r>
      <w:proofErr w:type="spellStart"/>
      <w:r w:rsidR="00A90605">
        <w:t>mls</w:t>
      </w:r>
      <w:proofErr w:type="spellEnd"/>
      <w:r w:rsidR="00A90605">
        <w:t xml:space="preserve"> in four samples. </w:t>
      </w:r>
      <w:r w:rsidR="00637B5B">
        <w:t xml:space="preserve">Two </w:t>
      </w:r>
      <w:r>
        <w:t xml:space="preserve">of these </w:t>
      </w:r>
      <w:r w:rsidR="00637B5B">
        <w:t>samples followed the f</w:t>
      </w:r>
      <w:r>
        <w:t xml:space="preserve">irst liquid manure application. </w:t>
      </w:r>
      <w:r w:rsidR="003C4FF7">
        <w:t>The third sample was t</w:t>
      </w:r>
      <w:r w:rsidR="00637B5B">
        <w:t>wo days after the second liquid manure application was completed, and the final instance was 108 days after the second manure application.</w:t>
      </w:r>
    </w:p>
    <w:p w:rsidR="00CA76E7" w:rsidRDefault="00637B5B" w:rsidP="00FC5D18">
      <w:pPr>
        <w:spacing w:line="240" w:lineRule="auto"/>
      </w:pPr>
      <w:r>
        <w:t xml:space="preserve"> </w:t>
      </w:r>
    </w:p>
    <w:p w:rsidR="00C24B0F" w:rsidRDefault="00600823" w:rsidP="00600823">
      <w:pPr>
        <w:sectPr w:rsidR="00C24B0F" w:rsidSect="00D33FCE">
          <w:pgSz w:w="12240" w:h="15840"/>
          <w:pgMar w:top="1440" w:right="1440" w:bottom="1440" w:left="1440" w:header="720" w:footer="720" w:gutter="0"/>
          <w:cols w:space="720"/>
          <w:docGrid w:linePitch="360"/>
        </w:sectPr>
      </w:pPr>
      <w:r>
        <w:t>Coliform concentrations were frequently over the maximum detection limit</w:t>
      </w:r>
      <w:r w:rsidR="00B37F30">
        <w:t xml:space="preserve"> </w:t>
      </w:r>
      <w:r w:rsidR="00FC5D18">
        <w:t>of 2419.6 MPN/100mls</w:t>
      </w:r>
      <w:r w:rsidR="00B37F30">
        <w:t xml:space="preserve">. Samples from the surface drainage ditch were most often above the maximum detection limit, followed by the Little River, drainage tiles, and, lastly, the wells. Only 3 samples were ever below the detection limit, all of which came from wells </w:t>
      </w:r>
    </w:p>
    <w:p w:rsidR="00C24B0F" w:rsidRDefault="00C24B0F" w:rsidP="00600823">
      <w:r>
        <w:rPr>
          <w:noProof/>
        </w:rPr>
        <w:lastRenderedPageBreak/>
        <mc:AlternateContent>
          <mc:Choice Requires="wpg">
            <w:drawing>
              <wp:anchor distT="0" distB="0" distL="114300" distR="114300" simplePos="0" relativeHeight="252064768" behindDoc="0" locked="0" layoutInCell="1" allowOverlap="1" wp14:anchorId="29FD7F39" wp14:editId="7D0667D9">
                <wp:simplePos x="0" y="0"/>
                <wp:positionH relativeFrom="margin">
                  <wp:align>center</wp:align>
                </wp:positionH>
                <wp:positionV relativeFrom="margin">
                  <wp:align>top</wp:align>
                </wp:positionV>
                <wp:extent cx="7967345" cy="5616575"/>
                <wp:effectExtent l="0" t="0" r="0" b="3175"/>
                <wp:wrapNone/>
                <wp:docPr id="393" name="Group 393"/>
                <wp:cNvGraphicFramePr/>
                <a:graphic xmlns:a="http://schemas.openxmlformats.org/drawingml/2006/main">
                  <a:graphicData uri="http://schemas.microsoft.com/office/word/2010/wordprocessingGroup">
                    <wpg:wgp>
                      <wpg:cNvGrpSpPr/>
                      <wpg:grpSpPr>
                        <a:xfrm>
                          <a:off x="0" y="0"/>
                          <a:ext cx="7967906" cy="5617029"/>
                          <a:chOff x="0" y="0"/>
                          <a:chExt cx="8229600" cy="5439410"/>
                        </a:xfrm>
                      </wpg:grpSpPr>
                      <wpg:grpSp>
                        <wpg:cNvPr id="390" name="Group 390"/>
                        <wpg:cNvGrpSpPr/>
                        <wpg:grpSpPr>
                          <a:xfrm>
                            <a:off x="0" y="381000"/>
                            <a:ext cx="8229600" cy="5058410"/>
                            <a:chOff x="0" y="0"/>
                            <a:chExt cx="8229600" cy="5058888"/>
                          </a:xfrm>
                        </wpg:grpSpPr>
                        <pic:pic xmlns:pic="http://schemas.openxmlformats.org/drawingml/2006/picture">
                          <pic:nvPicPr>
                            <pic:cNvPr id="389" name="Picture 389"/>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5569527" y="4512623"/>
                              <a:ext cx="1092530" cy="463138"/>
                            </a:xfrm>
                            <a:prstGeom prst="rect">
                              <a:avLst/>
                            </a:prstGeom>
                            <a:noFill/>
                            <a:ln>
                              <a:noFill/>
                            </a:ln>
                          </pic:spPr>
                        </pic:pic>
                        <pic:pic xmlns:pic="http://schemas.openxmlformats.org/drawingml/2006/picture">
                          <pic:nvPicPr>
                            <pic:cNvPr id="381" name="Picture 381"/>
                            <pic:cNvPicPr>
                              <a:picLocks noChangeAspect="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229600" cy="4512623"/>
                            </a:xfrm>
                            <a:prstGeom prst="rect">
                              <a:avLst/>
                            </a:prstGeom>
                            <a:noFill/>
                            <a:ln>
                              <a:noFill/>
                            </a:ln>
                          </pic:spPr>
                        </pic:pic>
                        <pic:pic xmlns:pic="http://schemas.openxmlformats.org/drawingml/2006/picture">
                          <pic:nvPicPr>
                            <pic:cNvPr id="388" name="Picture 388"/>
                            <pic:cNvPicPr>
                              <a:picLocks noChangeAspect="1"/>
                            </pic:cNvPicPr>
                          </pic:nvPicPr>
                          <pic:blipFill>
                            <a:blip r:embed="rId83">
                              <a:extLst>
                                <a:ext uri="{28A0092B-C50C-407E-A947-70E740481C1C}">
                                  <a14:useLocalDpi xmlns:a14="http://schemas.microsoft.com/office/drawing/2010/main" val="0"/>
                                </a:ext>
                              </a:extLst>
                            </a:blip>
                            <a:srcRect/>
                            <a:stretch>
                              <a:fillRect/>
                            </a:stretch>
                          </pic:blipFill>
                          <pic:spPr bwMode="auto">
                            <a:xfrm>
                              <a:off x="0" y="4512623"/>
                              <a:ext cx="1056904" cy="546265"/>
                            </a:xfrm>
                            <a:prstGeom prst="rect">
                              <a:avLst/>
                            </a:prstGeom>
                            <a:noFill/>
                            <a:ln>
                              <a:noFill/>
                            </a:ln>
                          </pic:spPr>
                        </pic:pic>
                      </wpg:grpSp>
                      <wps:wsp>
                        <wps:cNvPr id="391" name="Text Box 391"/>
                        <wps:cNvSpPr txBox="1"/>
                        <wps:spPr>
                          <a:xfrm>
                            <a:off x="0" y="0"/>
                            <a:ext cx="8229600" cy="302260"/>
                          </a:xfrm>
                          <a:prstGeom prst="rect">
                            <a:avLst/>
                          </a:prstGeom>
                          <a:solidFill>
                            <a:prstClr val="white"/>
                          </a:solidFill>
                          <a:ln>
                            <a:noFill/>
                          </a:ln>
                          <a:effectLst/>
                        </wps:spPr>
                        <wps:txbx>
                          <w:txbxContent>
                            <w:p w:rsidR="00D13361" w:rsidRPr="00B04FFC" w:rsidRDefault="00D13361" w:rsidP="00C24B0F">
                              <w:pPr>
                                <w:pStyle w:val="Caption"/>
                                <w:rPr>
                                  <w:rFonts w:ascii="Century" w:hAnsi="Century" w:cs="Century"/>
                                  <w:noProof/>
                                  <w:color w:val="000000"/>
                                  <w:sz w:val="24"/>
                                  <w:szCs w:val="24"/>
                                </w:rPr>
                              </w:pPr>
                              <w:bookmarkStart w:id="175" w:name="_Ref394343199"/>
                              <w:bookmarkStart w:id="176" w:name="_Toc401259013"/>
                              <w:proofErr w:type="gramStart"/>
                              <w:r>
                                <w:t xml:space="preserve">Table </w:t>
                              </w:r>
                              <w:fldSimple w:instr=" SEQ Table \* ARABIC ">
                                <w:r>
                                  <w:rPr>
                                    <w:noProof/>
                                  </w:rPr>
                                  <w:t>9</w:t>
                                </w:r>
                              </w:fldSimple>
                              <w:bookmarkEnd w:id="175"/>
                              <w:r>
                                <w:t xml:space="preserve">: Untransformed </w:t>
                              </w:r>
                              <w:r>
                                <w:rPr>
                                  <w:i/>
                                </w:rPr>
                                <w:t xml:space="preserve">E.coli </w:t>
                              </w:r>
                              <w:r>
                                <w:t>concentrations in MPN/100mls for each sampling location by date.</w:t>
                              </w:r>
                              <w:proofErr w:type="gramEnd"/>
                              <w:r>
                                <w:t xml:space="preserve"> Values below the detection limit of 1 MPN/100mls were given a value of 0.5 MPN/100mls.</w:t>
                              </w:r>
                              <w:bookmarkEnd w:id="176"/>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93" o:spid="_x0000_s1135" style="position:absolute;margin-left:0;margin-top:0;width:627.35pt;height:442.25pt;z-index:252064768;mso-position-horizontal:center;mso-position-horizontal-relative:margin;mso-position-vertical:top;mso-position-vertical-relative:margin;mso-width-relative:margin;mso-height-relative:margin" coordsize="82296,543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">
                <v:group id="Group 390" o:spid="_x0000_s1136" style="position:absolute;top:3810;width:82296;height:50584" coordsize="82296,505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shape id="Picture 389" o:spid="_x0000_s1137" type="#_x0000_t75" style="position:absolute;left:55695;top:45126;width:10925;height:4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rw//FAAAA3AAAAA8AAABkcnMvZG93bnJldi54bWxEj09rwkAUxO8Fv8PyBC9FN01RTHQVEYTS&#10;W2095PbIPpPF7NuQ3ebPt+8WCj0OM/MbZn8cbSN66rxxrOBllYAgLp02XCn4+rwstyB8QNbYOCYF&#10;E3k4HmZPe8y1G/iD+muoRISwz1FBHUKbS+nLmiz6lWuJo3d3ncUQZVdJ3eEQ4baRaZJspEXDcaHG&#10;ls41lY/rt1UwTPJumvesfb5xamyRFuvxvFZqMR9POxCBxvAf/mu/aQWv2wx+z8QjIA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68P/xQAAANwAAAAPAAAAAAAAAAAAAAAA&#10;AJ8CAABkcnMvZG93bnJldi54bWxQSwUGAAAAAAQABAD3AAAAkQMAAAAA&#10;">
                    <v:imagedata r:id="rId84" o:title=""/>
                    <v:path arrowok="t"/>
                  </v:shape>
                  <v:shape id="Picture 381" o:spid="_x0000_s1138" type="#_x0000_t75" style="position:absolute;width:82296;height:45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bK3nIAAAA3AAAAA8AAABkcnMvZG93bnJldi54bWxEj09rwkAUxO8Fv8PyCl6KbmylSOoqpaXS&#10;nrTxD/b2yL4ma7NvQ3ZrYj99VxA8DjPzG2Y672wljtR441jBaJiAIM6dNlwo2KzfBhMQPiBrrByT&#10;ghN5mM96N1NMtWv5k45ZKESEsE9RQRlCnUrp85Is+qGriaP37RqLIcqmkLrBNsJtJe+T5FFaNBwX&#10;SqzppaT8J/u1CrbG7r/udsti0f6NVx8nfci25lWp/m33/AQiUBeu4Uv7XSt4mIzgfCYeATn7B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YGyt5yAAAANwAAAAPAAAAAAAAAAAA&#10;AAAAAJ8CAABkcnMvZG93bnJldi54bWxQSwUGAAAAAAQABAD3AAAAlAMAAAAA&#10;">
                    <v:imagedata r:id="rId85" o:title=""/>
                    <v:path arrowok="t"/>
                  </v:shape>
                  <v:shape id="Picture 388" o:spid="_x0000_s1139" type="#_x0000_t75" style="position:absolute;top:45126;width:10569;height:5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qfaHCAAAA3AAAAA8AAABkcnMvZG93bnJldi54bWxET91qwjAUvh/4DuEI3s10E2btjKU4Noog&#10;ovMBDs2xKWtOapNp+/bmYrDLj+9/nQ+2FTfqfeNYwcs8AUFcOd1wreD8/fmcgvABWWPrmBSM5CHf&#10;TJ7WmGl35yPdTqEWMYR9hgpMCF0mpa8MWfRz1xFH7uJ6iyHCvpa6x3sMt618TZI3abHh2GCwo62h&#10;6uf0axWsDh9mlRTLskuv56HdOTl+7S9KzaZD8Q4i0BD+xX/uUitYpHFtPBOPgN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an2hwgAAANwAAAAPAAAAAAAAAAAAAAAAAJ8C&#10;AABkcnMvZG93bnJldi54bWxQSwUGAAAAAAQABAD3AAAAjgMAAAAA&#10;">
                    <v:imagedata r:id="rId86" o:title=""/>
                    <v:path arrowok="t"/>
                  </v:shape>
                </v:group>
                <v:shape id="Text Box 391" o:spid="_x0000_s1140" type="#_x0000_t202" style="position:absolute;width:82296;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o9sUA&#10;AADcAAAADwAAAGRycy9kb3ducmV2LnhtbESPzYvCMBTE7wv+D+EJe1nWVAXRrlH8WMHDevADz4/m&#10;2Rabl5JEW/97Iwh7HGbmN8x03ppK3Mn50rKCfi8BQZxZXXKu4HTcfI9B+ICssbJMCh7kYT7rfEwx&#10;1bbhPd0PIRcRwj5FBUUIdSqlzwoy6Hu2Jo7exTqDIUqXS+2wiXBTyUGSjKTBkuNCgTWtCsquh5tR&#10;MFq7W7Pn1df69PuHuzofnJePs1Kf3XbxAyJQG/7D7/ZWKxhO+vA6E4+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5ej2xQAAANwAAAAPAAAAAAAAAAAAAAAAAJgCAABkcnMv&#10;ZG93bnJldi54bWxQSwUGAAAAAAQABAD1AAAAigMAAAAA&#10;" stroked="f">
                  <v:textbox inset="0,0,0,0">
                    <w:txbxContent>
                      <w:p w:rsidR="00D13361" w:rsidRPr="00B04FFC" w:rsidRDefault="00D13361" w:rsidP="00C24B0F">
                        <w:pPr>
                          <w:pStyle w:val="Caption"/>
                          <w:rPr>
                            <w:rFonts w:ascii="Century" w:hAnsi="Century" w:cs="Century"/>
                            <w:noProof/>
                            <w:color w:val="000000"/>
                            <w:sz w:val="24"/>
                            <w:szCs w:val="24"/>
                          </w:rPr>
                        </w:pPr>
                        <w:bookmarkStart w:id="177" w:name="_Ref394343199"/>
                        <w:bookmarkStart w:id="178" w:name="_Toc401259013"/>
                        <w:proofErr w:type="gramStart"/>
                        <w:r>
                          <w:t xml:space="preserve">Table </w:t>
                        </w:r>
                        <w:fldSimple w:instr=" SEQ Table \* ARABIC ">
                          <w:r>
                            <w:rPr>
                              <w:noProof/>
                            </w:rPr>
                            <w:t>9</w:t>
                          </w:r>
                        </w:fldSimple>
                        <w:bookmarkEnd w:id="177"/>
                        <w:r>
                          <w:t xml:space="preserve">: Untransformed </w:t>
                        </w:r>
                        <w:r>
                          <w:rPr>
                            <w:i/>
                          </w:rPr>
                          <w:t xml:space="preserve">E.coli </w:t>
                        </w:r>
                        <w:r>
                          <w:t>concentrations in MPN/100mls for each sampling location by date.</w:t>
                        </w:r>
                        <w:proofErr w:type="gramEnd"/>
                        <w:r>
                          <w:t xml:space="preserve"> Values below the detection limit of 1 MPN/100mls were given a value of 0.5 MPN/100mls.</w:t>
                        </w:r>
                        <w:bookmarkEnd w:id="178"/>
                        <w:r>
                          <w:t xml:space="preserve"> </w:t>
                        </w:r>
                      </w:p>
                    </w:txbxContent>
                  </v:textbox>
                </v:shape>
                <w10:wrap anchorx="margin" anchory="margin"/>
              </v:group>
            </w:pict>
          </mc:Fallback>
        </mc:AlternateContent>
      </w:r>
    </w:p>
    <w:p w:rsidR="00C24B0F" w:rsidRDefault="00C24B0F" w:rsidP="00600823"/>
    <w:p w:rsidR="00C24B0F" w:rsidRDefault="00C24B0F" w:rsidP="00600823"/>
    <w:p w:rsidR="00C24B0F" w:rsidRDefault="00C24B0F" w:rsidP="00600823"/>
    <w:p w:rsidR="00C24B0F" w:rsidRDefault="00C24B0F" w:rsidP="00600823"/>
    <w:p w:rsidR="00C24B0F" w:rsidRDefault="00C24B0F" w:rsidP="00600823"/>
    <w:p w:rsidR="00C24B0F" w:rsidRDefault="00C24B0F" w:rsidP="00600823"/>
    <w:p w:rsidR="00C24B0F" w:rsidRDefault="00C24B0F" w:rsidP="00600823"/>
    <w:p w:rsidR="00C24B0F" w:rsidRDefault="00C24B0F" w:rsidP="00600823"/>
    <w:p w:rsidR="00C24B0F" w:rsidRDefault="00C24B0F" w:rsidP="00600823"/>
    <w:p w:rsidR="00C24B0F" w:rsidRDefault="00C24B0F" w:rsidP="00600823"/>
    <w:p w:rsidR="00C24B0F" w:rsidRDefault="00C24B0F" w:rsidP="00600823"/>
    <w:p w:rsidR="00C24B0F" w:rsidRDefault="00C24B0F" w:rsidP="00600823">
      <w:pPr>
        <w:sectPr w:rsidR="00C24B0F" w:rsidSect="00C24B0F">
          <w:pgSz w:w="15840" w:h="12240" w:orient="landscape"/>
          <w:pgMar w:top="1440" w:right="1440" w:bottom="1440" w:left="1440" w:header="720" w:footer="720" w:gutter="0"/>
          <w:cols w:space="720"/>
          <w:docGrid w:linePitch="360"/>
        </w:sectPr>
      </w:pPr>
    </w:p>
    <w:p w:rsidR="00600823" w:rsidRDefault="00B37F30" w:rsidP="00600823">
      <w:proofErr w:type="gramStart"/>
      <w:r>
        <w:lastRenderedPageBreak/>
        <w:t>(</w:t>
      </w:r>
      <w:r w:rsidR="00326D22">
        <w:fldChar w:fldCharType="begin"/>
      </w:r>
      <w:r w:rsidR="00326D22">
        <w:instrText xml:space="preserve"> REF _Ref394343323 \h </w:instrText>
      </w:r>
      <w:r w:rsidR="00326D22">
        <w:fldChar w:fldCharType="separate"/>
      </w:r>
      <w:r w:rsidR="00893C7C">
        <w:t xml:space="preserve">Table </w:t>
      </w:r>
      <w:r w:rsidR="00893C7C">
        <w:rPr>
          <w:noProof/>
        </w:rPr>
        <w:t>10</w:t>
      </w:r>
      <w:r w:rsidR="00326D22">
        <w:fldChar w:fldCharType="end"/>
      </w:r>
      <w:r>
        <w:t>).</w:t>
      </w:r>
      <w:proofErr w:type="gramEnd"/>
      <w:r>
        <w:t xml:space="preserve"> Wells were also the only </w:t>
      </w:r>
      <w:r w:rsidR="00E25507">
        <w:t>sampling locations</w:t>
      </w:r>
      <w:r>
        <w:t xml:space="preserve"> that had a median value that was below </w:t>
      </w:r>
      <w:r w:rsidR="0007354E">
        <w:t xml:space="preserve">the maximum detection limit, which was </w:t>
      </w:r>
      <w:r>
        <w:t>791 MPN/100ml</w:t>
      </w:r>
      <w:r w:rsidR="00E06F51">
        <w:t>s (</w:t>
      </w:r>
      <w:r w:rsidR="00326D22">
        <w:fldChar w:fldCharType="begin"/>
      </w:r>
      <w:r w:rsidR="00326D22">
        <w:instrText xml:space="preserve"> REF _Ref394343363 \h </w:instrText>
      </w:r>
      <w:r w:rsidR="00326D22">
        <w:fldChar w:fldCharType="separate"/>
      </w:r>
      <w:r w:rsidR="00893C7C">
        <w:t xml:space="preserve">Table </w:t>
      </w:r>
      <w:r w:rsidR="00893C7C">
        <w:rPr>
          <w:noProof/>
        </w:rPr>
        <w:t>14</w:t>
      </w:r>
      <w:r w:rsidR="00326D22">
        <w:fldChar w:fldCharType="end"/>
      </w:r>
      <w:r w:rsidR="00E06F51">
        <w:t xml:space="preserve">). </w:t>
      </w:r>
    </w:p>
    <w:p w:rsidR="00E06F51" w:rsidRDefault="00E06F51" w:rsidP="00E06F51">
      <w:pPr>
        <w:pStyle w:val="Default"/>
      </w:pPr>
    </w:p>
    <w:p w:rsidR="00B94B0D" w:rsidRDefault="00E06F51" w:rsidP="00B94B0D">
      <w:r>
        <w:t>Nitrate values were typically below the drinking water standard of 10.0 mg/L, but did exceed it in 10 samples, with 6 of those samples being on 1/12/20</w:t>
      </w:r>
      <w:r w:rsidR="00F117E2">
        <w:t>1</w:t>
      </w:r>
      <w:r>
        <w:t xml:space="preserve">4, which </w:t>
      </w:r>
      <w:r w:rsidR="00E25507">
        <w:t>was</w:t>
      </w:r>
      <w:r>
        <w:t xml:space="preserve"> not close </w:t>
      </w:r>
      <w:r w:rsidR="00A90605">
        <w:t xml:space="preserve">in time </w:t>
      </w:r>
      <w:r>
        <w:t>to a liquid manure application. The Little River and wells were the only sampling locations that contained samples below the detection limit of 0.3 mg/L</w:t>
      </w:r>
      <w:r w:rsidR="00326D22">
        <w:t xml:space="preserve"> (</w:t>
      </w:r>
      <w:r w:rsidR="00326D22">
        <w:fldChar w:fldCharType="begin"/>
      </w:r>
      <w:r w:rsidR="00326D22">
        <w:instrText xml:space="preserve"> REF _Ref394343391 \h </w:instrText>
      </w:r>
      <w:r w:rsidR="00326D22">
        <w:fldChar w:fldCharType="separate"/>
      </w:r>
      <w:r w:rsidR="00893C7C">
        <w:t xml:space="preserve">Table </w:t>
      </w:r>
      <w:r w:rsidR="00893C7C">
        <w:rPr>
          <w:noProof/>
        </w:rPr>
        <w:t>11</w:t>
      </w:r>
      <w:r w:rsidR="00326D22">
        <w:fldChar w:fldCharType="end"/>
      </w:r>
      <w:r w:rsidR="00326D22">
        <w:t>)</w:t>
      </w:r>
      <w:r>
        <w:t>. The surface drainage ditch samples had the highest median and mean value, followed by the drainage tiles</w:t>
      </w:r>
      <w:r w:rsidR="00326D22">
        <w:t xml:space="preserve"> (</w:t>
      </w:r>
      <w:r w:rsidR="00326D22">
        <w:fldChar w:fldCharType="begin"/>
      </w:r>
      <w:r w:rsidR="00326D22">
        <w:instrText xml:space="preserve"> REF _Ref394343363 \h </w:instrText>
      </w:r>
      <w:r w:rsidR="00326D22">
        <w:fldChar w:fldCharType="separate"/>
      </w:r>
      <w:r w:rsidR="00893C7C">
        <w:t xml:space="preserve">Table </w:t>
      </w:r>
      <w:r w:rsidR="00893C7C">
        <w:rPr>
          <w:noProof/>
        </w:rPr>
        <w:t>14</w:t>
      </w:r>
      <w:r w:rsidR="00326D22">
        <w:fldChar w:fldCharType="end"/>
      </w:r>
      <w:r w:rsidR="00326D22">
        <w:t>)</w:t>
      </w:r>
      <w:r>
        <w:t>.</w:t>
      </w:r>
      <w:r w:rsidR="00B94B0D">
        <w:t xml:space="preserve"> </w:t>
      </w:r>
    </w:p>
    <w:p w:rsidR="00B94B0D" w:rsidRDefault="00B94B0D" w:rsidP="00B94B0D">
      <w:pPr>
        <w:pStyle w:val="Default"/>
      </w:pPr>
    </w:p>
    <w:p w:rsidR="00B94B0D" w:rsidRDefault="00B94B0D" w:rsidP="009A65E1">
      <w:r>
        <w:t xml:space="preserve">Generally, surface water standards for streams and rivers are not codified, but </w:t>
      </w:r>
      <w:r w:rsidR="009A65E1">
        <w:t>Florida</w:t>
      </w:r>
      <w:r>
        <w:t xml:space="preserve"> has standards more stringent for waterways, based on classes, that are below the 10.0 mg/L limit for drinking water. These range from 0.67mg/L to 1.84 mg/L (</w:t>
      </w:r>
      <w:r w:rsidR="004F2237">
        <w:t xml:space="preserve">EPA, 2010). </w:t>
      </w:r>
      <w:r w:rsidR="009A65E1">
        <w:t xml:space="preserve">Based on the higher standard of 1.84 mg/L, the drainage tiles and surface drainage consistently had concentrations that exceeded the 1.84mg/L. Wells frequently exceeded the standard, but were more often below the standard than the previously two mentioned sited.  The Little River typically had concentrations below the Florida surface water standard, with a few exceptions. </w:t>
      </w:r>
    </w:p>
    <w:p w:rsidR="009A65E1" w:rsidRPr="009A65E1" w:rsidRDefault="009A65E1" w:rsidP="009A65E1">
      <w:pPr>
        <w:pStyle w:val="Default"/>
      </w:pPr>
    </w:p>
    <w:p w:rsidR="002E3DDA" w:rsidRPr="002E3DDA" w:rsidRDefault="002E3DDA" w:rsidP="002E3DDA">
      <w:pPr>
        <w:pStyle w:val="Default"/>
      </w:pPr>
    </w:p>
    <w:p w:rsidR="00050EF2" w:rsidRPr="00C4602F" w:rsidRDefault="00C4602F" w:rsidP="002E3DDA">
      <w:r>
        <w:t xml:space="preserve">AllBac was </w:t>
      </w:r>
      <w:r w:rsidR="00F117E2">
        <w:t>above the minimum detection limit</w:t>
      </w:r>
      <w:r>
        <w:t xml:space="preserve"> in </w:t>
      </w:r>
      <w:r w:rsidR="00F117E2">
        <w:t xml:space="preserve">every </w:t>
      </w:r>
      <w:r w:rsidR="006A4651">
        <w:t>sample</w:t>
      </w:r>
      <w:r>
        <w:t xml:space="preserve"> until 6/21/13, </w:t>
      </w:r>
      <w:r w:rsidR="006A4651">
        <w:t>when</w:t>
      </w:r>
      <w:r>
        <w:t xml:space="preserve"> all </w:t>
      </w:r>
      <w:r w:rsidR="00A04F65">
        <w:t>sampling locations</w:t>
      </w:r>
      <w:r>
        <w:t xml:space="preserve"> were below the detectio</w:t>
      </w:r>
      <w:r w:rsidR="00F117E2">
        <w:t>n limit</w:t>
      </w:r>
      <w:r w:rsidR="006A4651">
        <w:t xml:space="preserve"> of 10.7 copies/100 </w:t>
      </w:r>
      <w:proofErr w:type="spellStart"/>
      <w:r w:rsidR="006A4651">
        <w:t>mls</w:t>
      </w:r>
      <w:proofErr w:type="spellEnd"/>
      <w:r w:rsidR="00F117E2">
        <w:t xml:space="preserve">. After this </w:t>
      </w:r>
      <w:r w:rsidR="006109F3">
        <w:t>date</w:t>
      </w:r>
      <w:r w:rsidR="00F117E2">
        <w:t xml:space="preserve"> samples </w:t>
      </w:r>
      <w:r>
        <w:t xml:space="preserve">were generally above the detection limit, but on several occasions S1 was below the </w:t>
      </w:r>
      <w:r w:rsidR="00F117E2">
        <w:t xml:space="preserve">minimum </w:t>
      </w:r>
      <w:r>
        <w:t>detection limit</w:t>
      </w:r>
      <w:r w:rsidR="00A04F65">
        <w:t xml:space="preserve"> in the summer and fall of 2013</w:t>
      </w:r>
      <w:r>
        <w:t xml:space="preserve">, which is located at </w:t>
      </w:r>
      <w:r>
        <w:lastRenderedPageBreak/>
        <w:t>the beginning of the excavated portion of the drainage ditch</w:t>
      </w:r>
      <w:r w:rsidR="00A04F65">
        <w:t xml:space="preserve">. The Little River </w:t>
      </w:r>
      <w:r>
        <w:t xml:space="preserve">did have some samples below </w:t>
      </w:r>
      <w:r w:rsidR="00F117E2">
        <w:t xml:space="preserve">the minimum </w:t>
      </w:r>
      <w:r>
        <w:t xml:space="preserve">detection limit, </w:t>
      </w:r>
      <w:r w:rsidR="00A04F65">
        <w:t xml:space="preserve">but </w:t>
      </w:r>
      <w:r>
        <w:t xml:space="preserve">never had an instance in which both </w:t>
      </w:r>
      <w:r w:rsidR="00A04F65">
        <w:t>sampling locations</w:t>
      </w:r>
      <w:r>
        <w:t xml:space="preserve"> </w:t>
      </w:r>
      <w:r w:rsidR="00A04F65">
        <w:t>were simultaneously</w:t>
      </w:r>
      <w:r>
        <w:t xml:space="preserve"> below </w:t>
      </w:r>
      <w:r w:rsidR="00F117E2">
        <w:t>it</w:t>
      </w:r>
      <w:r w:rsidR="006D374E">
        <w:t xml:space="preserve"> (Table 11)</w:t>
      </w:r>
      <w:r>
        <w:t xml:space="preserve">. </w:t>
      </w:r>
      <w:r w:rsidR="00A04F65">
        <w:t>T</w:t>
      </w:r>
      <w:r>
        <w:t>he highest mean values for the study were from the surface drainage (9.9E</w:t>
      </w:r>
      <w:r>
        <w:rPr>
          <w:vertAlign w:val="superscript"/>
        </w:rPr>
        <w:t>3</w:t>
      </w:r>
      <w:r>
        <w:t xml:space="preserve"> copies/100mls). The second highest mean value was the Little River, at 3.54E</w:t>
      </w:r>
      <w:r>
        <w:rPr>
          <w:vertAlign w:val="superscript"/>
        </w:rPr>
        <w:t xml:space="preserve">3 </w:t>
      </w:r>
      <w:r>
        <w:t>copies/100mls, and lastly the wells, with a mean of 2.9E</w:t>
      </w:r>
      <w:r>
        <w:rPr>
          <w:vertAlign w:val="superscript"/>
        </w:rPr>
        <w:t xml:space="preserve">3 </w:t>
      </w:r>
      <w:r>
        <w:t>copies/100mls</w:t>
      </w:r>
      <w:r w:rsidR="006D374E">
        <w:t xml:space="preserve"> (</w:t>
      </w:r>
      <w:r w:rsidR="00326D22">
        <w:fldChar w:fldCharType="begin"/>
      </w:r>
      <w:r w:rsidR="00326D22">
        <w:instrText xml:space="preserve"> REF _Ref394343425 \h </w:instrText>
      </w:r>
      <w:r w:rsidR="00326D22">
        <w:fldChar w:fldCharType="separate"/>
      </w:r>
      <w:r w:rsidR="00893C7C">
        <w:t xml:space="preserve">Table </w:t>
      </w:r>
      <w:r w:rsidR="00893C7C">
        <w:rPr>
          <w:noProof/>
        </w:rPr>
        <w:t>12</w:t>
      </w:r>
      <w:r w:rsidR="00326D22">
        <w:fldChar w:fldCharType="end"/>
      </w:r>
      <w:r w:rsidR="006D374E">
        <w:t>)</w:t>
      </w:r>
      <w:r>
        <w:t xml:space="preserve">. </w:t>
      </w:r>
    </w:p>
    <w:p w:rsidR="00CF04AD" w:rsidRDefault="00CF04AD" w:rsidP="00CF04AD">
      <w:pPr>
        <w:pStyle w:val="Default"/>
      </w:pPr>
    </w:p>
    <w:p w:rsidR="00CF04AD" w:rsidRDefault="00C4602F" w:rsidP="00CF04AD">
      <w:r>
        <w:t>BoB</w:t>
      </w:r>
      <w:r w:rsidR="00CF04AD">
        <w:t xml:space="preserve">ac concentrations were frequently below the detection limit, especially for the wells and the drainage ditch. </w:t>
      </w:r>
      <w:r w:rsidR="006109F3">
        <w:t>After</w:t>
      </w:r>
      <w:r w:rsidR="006D374E">
        <w:t xml:space="preserve"> the first manure application,</w:t>
      </w:r>
      <w:r w:rsidR="00CF04AD">
        <w:t xml:space="preserve"> and </w:t>
      </w:r>
      <w:r w:rsidR="006109F3">
        <w:t xml:space="preserve">in </w:t>
      </w:r>
      <w:r w:rsidR="00CF04AD">
        <w:t xml:space="preserve">one </w:t>
      </w:r>
      <w:r w:rsidR="006D374E">
        <w:t>sample</w:t>
      </w:r>
      <w:r w:rsidR="00CF04AD">
        <w:t xml:space="preserve"> in </w:t>
      </w:r>
      <w:r w:rsidR="00D77AC3">
        <w:t>late</w:t>
      </w:r>
      <w:r w:rsidR="005F4C55">
        <w:t xml:space="preserve"> </w:t>
      </w:r>
      <w:r w:rsidR="00CF04AD">
        <w:t xml:space="preserve">June 2013 in the drainage ditch, all samples were below the detection limit. Samples from the Little River were above </w:t>
      </w:r>
      <w:r w:rsidR="005F4C55">
        <w:t xml:space="preserve">the </w:t>
      </w:r>
      <w:r w:rsidR="00CF04AD">
        <w:t xml:space="preserve">detection limit during the first manure application on 5/30/2013, and again on 6/3/2013. </w:t>
      </w:r>
      <w:r w:rsidR="006109F3">
        <w:t xml:space="preserve">BoBac concentrations in samples </w:t>
      </w:r>
      <w:r w:rsidR="00D77AC3">
        <w:t>continued to be</w:t>
      </w:r>
      <w:r w:rsidR="00CF04AD">
        <w:t xml:space="preserve"> below the detection limit until the </w:t>
      </w:r>
      <w:r w:rsidR="00D77AC3">
        <w:t>samples collected prior to</w:t>
      </w:r>
      <w:r w:rsidR="00CF04AD">
        <w:t xml:space="preserve"> the start of the se</w:t>
      </w:r>
      <w:r w:rsidR="00321D9B">
        <w:t>cond liquid manure application. However, BoBac was</w:t>
      </w:r>
      <w:r w:rsidR="00CF04AD">
        <w:t xml:space="preserve"> not detectable during or after the second application. </w:t>
      </w:r>
      <w:r w:rsidR="00321D9B">
        <w:t>S</w:t>
      </w:r>
      <w:r w:rsidR="00D77AC3">
        <w:t>ample</w:t>
      </w:r>
      <w:r w:rsidR="00321D9B">
        <w:t>s</w:t>
      </w:r>
      <w:r w:rsidR="00D77AC3">
        <w:t xml:space="preserve"> before the third manure application had detectable levels of BoBac, and concentrations continued to be detectable during and after the application</w:t>
      </w:r>
      <w:r w:rsidR="00026E54">
        <w:t xml:space="preserve"> until </w:t>
      </w:r>
      <w:r w:rsidR="00CF04AD">
        <w:t>5/26/2014</w:t>
      </w:r>
      <w:r w:rsidR="003B5182">
        <w:t xml:space="preserve"> (</w:t>
      </w:r>
      <w:r w:rsidR="00326D22">
        <w:fldChar w:fldCharType="begin"/>
      </w:r>
      <w:r w:rsidR="00326D22">
        <w:instrText xml:space="preserve"> REF _Ref394343439 \h </w:instrText>
      </w:r>
      <w:r w:rsidR="00326D22">
        <w:fldChar w:fldCharType="separate"/>
      </w:r>
      <w:r w:rsidR="00893C7C">
        <w:t xml:space="preserve">Table </w:t>
      </w:r>
      <w:r w:rsidR="00893C7C">
        <w:rPr>
          <w:noProof/>
        </w:rPr>
        <w:t>13</w:t>
      </w:r>
      <w:r w:rsidR="00326D22">
        <w:fldChar w:fldCharType="end"/>
      </w:r>
      <w:r w:rsidR="003B5182">
        <w:t>)</w:t>
      </w:r>
      <w:r w:rsidR="00CF04AD">
        <w:t>.</w:t>
      </w:r>
      <w:r w:rsidR="003B5182">
        <w:t xml:space="preserve"> The</w:t>
      </w:r>
      <w:r w:rsidR="00026E54">
        <w:t xml:space="preserve"> Little River, surface drainage</w:t>
      </w:r>
      <w:r w:rsidR="003B5182">
        <w:t xml:space="preserve"> and wells all had </w:t>
      </w:r>
      <w:proofErr w:type="gramStart"/>
      <w:r w:rsidR="003B5182">
        <w:t xml:space="preserve">a median </w:t>
      </w:r>
      <w:r w:rsidR="00026E54">
        <w:t>concentrations</w:t>
      </w:r>
      <w:proofErr w:type="gramEnd"/>
      <w:r w:rsidR="003B5182">
        <w:t xml:space="preserve"> below the detection limit, but the surface drainage had the highest mean concentration over the course of the study, followed by the Little River, and, lastly, the wells (</w:t>
      </w:r>
      <w:r w:rsidR="00326D22">
        <w:fldChar w:fldCharType="begin"/>
      </w:r>
      <w:r w:rsidR="00326D22">
        <w:instrText xml:space="preserve"> REF _Ref394343363 \h </w:instrText>
      </w:r>
      <w:r w:rsidR="00326D22">
        <w:fldChar w:fldCharType="separate"/>
      </w:r>
      <w:r w:rsidR="00893C7C">
        <w:t xml:space="preserve">Table </w:t>
      </w:r>
      <w:r w:rsidR="00893C7C">
        <w:rPr>
          <w:noProof/>
        </w:rPr>
        <w:t>14</w:t>
      </w:r>
      <w:r w:rsidR="00326D22">
        <w:fldChar w:fldCharType="end"/>
      </w:r>
      <w:r w:rsidR="003B5182">
        <w:t xml:space="preserve">). </w:t>
      </w:r>
    </w:p>
    <w:p w:rsidR="006D374E" w:rsidRDefault="006D374E" w:rsidP="006D374E">
      <w:pPr>
        <w:pStyle w:val="Default"/>
      </w:pPr>
    </w:p>
    <w:p w:rsidR="00383220" w:rsidRDefault="006D374E" w:rsidP="00C24B0F">
      <w:pPr>
        <w:sectPr w:rsidR="00383220" w:rsidSect="00D33FCE">
          <w:pgSz w:w="12240" w:h="15840"/>
          <w:pgMar w:top="1440" w:right="1440" w:bottom="1440" w:left="1440" w:header="720" w:footer="720" w:gutter="0"/>
          <w:cols w:space="720"/>
          <w:docGrid w:linePitch="360"/>
        </w:sectPr>
      </w:pPr>
      <w:r>
        <w:t xml:space="preserve">Water quality parameters by site and date can be found in </w:t>
      </w:r>
      <w:r w:rsidR="00285228">
        <w:t>Appendix C</w:t>
      </w:r>
      <w:r>
        <w:t xml:space="preserve">. </w:t>
      </w:r>
      <w:r w:rsidR="00C06B86">
        <w:t xml:space="preserve">Mean turbidity generally </w:t>
      </w:r>
      <w:r w:rsidR="00321D9B">
        <w:t xml:space="preserve">was </w:t>
      </w:r>
      <w:r w:rsidR="00C06B86">
        <w:t>low ranging from 13.4 NTU for the drainage tiles up to 24.1 NTU for the surface drainage.</w:t>
      </w:r>
      <w:r w:rsidR="00321D9B">
        <w:t xml:space="preserve"> T</w:t>
      </w:r>
      <w:r w:rsidR="00C06B86">
        <w:t xml:space="preserve">he </w:t>
      </w:r>
      <w:r w:rsidR="005F4C55">
        <w:t>median</w:t>
      </w:r>
      <w:r>
        <w:t xml:space="preserve"> value </w:t>
      </w:r>
      <w:r w:rsidR="00C06B86">
        <w:t xml:space="preserve">was </w:t>
      </w:r>
      <w:r>
        <w:t xml:space="preserve">below 10.0 NTU in all sites, except the surface </w:t>
      </w:r>
      <w:r>
        <w:lastRenderedPageBreak/>
        <w:t xml:space="preserve">drainage, which was 16.9 NTU. Conductivity was </w:t>
      </w:r>
      <w:r w:rsidR="00CA3DFD">
        <w:t xml:space="preserve">lower in the Little River </w:t>
      </w:r>
      <w:r>
        <w:t xml:space="preserve">than any of the other water types. </w:t>
      </w:r>
      <w:r w:rsidR="0058209A">
        <w:t xml:space="preserve">The surface drainage ditch, drainage tiles, and wells all had similar conductivity </w:t>
      </w:r>
      <w:r w:rsidR="00026E54">
        <w:t>median</w:t>
      </w:r>
      <w:r w:rsidR="0058209A">
        <w:t xml:space="preserve"> values (225</w:t>
      </w:r>
      <w:r w:rsidR="0058209A" w:rsidRPr="0058209A">
        <w:rPr>
          <w:rFonts w:cs="Arial"/>
          <w:color w:val="545454"/>
          <w:shd w:val="clear" w:color="auto" w:fill="FFFFFF"/>
        </w:rPr>
        <w:t xml:space="preserve"> </w:t>
      </w:r>
      <w:proofErr w:type="spellStart"/>
      <w:r w:rsidR="0058209A" w:rsidRPr="0058209A">
        <w:rPr>
          <w:rFonts w:cs="Arial"/>
          <w:color w:val="000000" w:themeColor="text1"/>
          <w:szCs w:val="24"/>
          <w:shd w:val="clear" w:color="auto" w:fill="FFFFFF"/>
        </w:rPr>
        <w:t>μS</w:t>
      </w:r>
      <w:proofErr w:type="spellEnd"/>
      <w:r w:rsidR="0058209A">
        <w:t xml:space="preserve"> </w:t>
      </w:r>
      <w:r w:rsidR="005F4C55">
        <w:t xml:space="preserve">to </w:t>
      </w:r>
      <w:r w:rsidR="0058209A">
        <w:t>276</w:t>
      </w:r>
      <w:r w:rsidR="0058209A" w:rsidRPr="0058209A">
        <w:rPr>
          <w:rFonts w:cs="Arial"/>
          <w:color w:val="000000" w:themeColor="text1"/>
          <w:szCs w:val="24"/>
          <w:shd w:val="clear" w:color="auto" w:fill="FFFFFF"/>
        </w:rPr>
        <w:t xml:space="preserve"> </w:t>
      </w:r>
      <w:proofErr w:type="spellStart"/>
      <w:r w:rsidR="0058209A" w:rsidRPr="0058209A">
        <w:rPr>
          <w:rFonts w:cs="Arial"/>
          <w:color w:val="000000" w:themeColor="text1"/>
          <w:szCs w:val="24"/>
          <w:shd w:val="clear" w:color="auto" w:fill="FFFFFF"/>
        </w:rPr>
        <w:t>μS</w:t>
      </w:r>
      <w:proofErr w:type="spellEnd"/>
      <w:r w:rsidR="0058209A">
        <w:t>), and similar mean values (217.1</w:t>
      </w:r>
      <w:r w:rsidR="0058209A" w:rsidRPr="0058209A">
        <w:rPr>
          <w:rFonts w:cs="Arial"/>
          <w:color w:val="000000" w:themeColor="text1"/>
          <w:szCs w:val="24"/>
          <w:shd w:val="clear" w:color="auto" w:fill="FFFFFF"/>
        </w:rPr>
        <w:t xml:space="preserve"> </w:t>
      </w:r>
      <w:proofErr w:type="spellStart"/>
      <w:r w:rsidR="0058209A" w:rsidRPr="0058209A">
        <w:rPr>
          <w:rFonts w:cs="Arial"/>
          <w:color w:val="000000" w:themeColor="text1"/>
          <w:szCs w:val="24"/>
          <w:shd w:val="clear" w:color="auto" w:fill="FFFFFF"/>
        </w:rPr>
        <w:t>μS</w:t>
      </w:r>
      <w:proofErr w:type="spellEnd"/>
      <w:r w:rsidR="005F4C55">
        <w:t xml:space="preserve"> to </w:t>
      </w:r>
      <w:r w:rsidR="0058209A">
        <w:t>283.9</w:t>
      </w:r>
      <w:r w:rsidR="0058209A" w:rsidRPr="0058209A">
        <w:rPr>
          <w:rFonts w:cs="Arial"/>
          <w:color w:val="000000" w:themeColor="text1"/>
          <w:szCs w:val="24"/>
          <w:shd w:val="clear" w:color="auto" w:fill="FFFFFF"/>
        </w:rPr>
        <w:t xml:space="preserve"> </w:t>
      </w:r>
      <w:proofErr w:type="spellStart"/>
      <w:r w:rsidR="0058209A" w:rsidRPr="0058209A">
        <w:rPr>
          <w:rFonts w:cs="Arial"/>
          <w:color w:val="000000" w:themeColor="text1"/>
          <w:szCs w:val="24"/>
          <w:shd w:val="clear" w:color="auto" w:fill="FFFFFF"/>
        </w:rPr>
        <w:t>μS</w:t>
      </w:r>
      <w:proofErr w:type="spellEnd"/>
      <w:r w:rsidR="0058209A">
        <w:t xml:space="preserve">). The highest mean and median values were in the wells. The only location with resistivity values above the detection limit </w:t>
      </w:r>
      <w:r w:rsidR="005F4C55">
        <w:t>was</w:t>
      </w:r>
      <w:r w:rsidR="0058209A">
        <w:t xml:space="preserve"> the Little River. Total dissolved solids had the highest median and mean value in the </w:t>
      </w:r>
      <w:proofErr w:type="gramStart"/>
      <w:r w:rsidR="0058209A">
        <w:t>wells,</w:t>
      </w:r>
      <w:proofErr w:type="gramEnd"/>
      <w:r w:rsidR="0058209A">
        <w:t xml:space="preserve"> and the lowest in the Little River. ORP mean and median values were relatively similar amongst the water types, but </w:t>
      </w:r>
      <w:r w:rsidR="00F4763A">
        <w:t xml:space="preserve">one well and one drainage tile did have </w:t>
      </w:r>
      <w:r w:rsidR="004327C0">
        <w:t>negative values, which indicate</w:t>
      </w:r>
      <w:r w:rsidR="00F4763A">
        <w:t xml:space="preserve"> a reducing environment. </w:t>
      </w:r>
      <w:r w:rsidR="004327C0">
        <w:t>The highest mean pH values were in the Little River (7.6), followed by the surface drainage (7.0), while the drainage tiles and wells both had a mean value of 7.0. Temperature values varied greatly over the course of the study depending on season, but the drainage tiles were consistently the lowest. The range of temperature values went from a low of 4.9</w:t>
      </w:r>
      <w:r w:rsidR="004327C0">
        <w:rPr>
          <w:vertAlign w:val="superscript"/>
        </w:rPr>
        <w:t>o</w:t>
      </w:r>
      <w:r w:rsidR="004327C0">
        <w:t>C in the Little River to a maximum temperature of 31.2</w:t>
      </w:r>
      <w:r w:rsidR="004327C0" w:rsidRPr="004327C0">
        <w:rPr>
          <w:vertAlign w:val="superscript"/>
        </w:rPr>
        <w:t xml:space="preserve"> </w:t>
      </w:r>
      <w:r w:rsidR="004327C0">
        <w:rPr>
          <w:vertAlign w:val="superscript"/>
        </w:rPr>
        <w:t>o</w:t>
      </w:r>
      <w:r w:rsidR="004327C0">
        <w:t>C in a well sample</w:t>
      </w:r>
      <w:r w:rsidR="00775C30">
        <w:t xml:space="preserve"> (</w:t>
      </w:r>
      <w:r w:rsidR="00326D22">
        <w:fldChar w:fldCharType="begin"/>
      </w:r>
      <w:r w:rsidR="00326D22">
        <w:instrText xml:space="preserve"> REF _Ref394343363 \h </w:instrText>
      </w:r>
      <w:r w:rsidR="00326D22">
        <w:fldChar w:fldCharType="separate"/>
      </w:r>
      <w:r w:rsidR="00893C7C">
        <w:t xml:space="preserve">Table </w:t>
      </w:r>
      <w:r w:rsidR="00893C7C">
        <w:rPr>
          <w:noProof/>
        </w:rPr>
        <w:t>14</w:t>
      </w:r>
      <w:r w:rsidR="00326D22">
        <w:fldChar w:fldCharType="end"/>
      </w:r>
      <w:r w:rsidR="00775C30">
        <w:t>)</w:t>
      </w:r>
      <w:r w:rsidR="00C24B0F">
        <w:t>.</w:t>
      </w:r>
    </w:p>
    <w:p w:rsidR="007359E5" w:rsidRDefault="007359E5" w:rsidP="00835DB7">
      <w:pPr>
        <w:pStyle w:val="Default"/>
      </w:pPr>
    </w:p>
    <w:p w:rsidR="007359E5" w:rsidRDefault="007359E5" w:rsidP="00835DB7">
      <w:pPr>
        <w:pStyle w:val="Default"/>
      </w:pPr>
    </w:p>
    <w:p w:rsidR="007359E5" w:rsidRDefault="000B1F12" w:rsidP="00835DB7">
      <w:pPr>
        <w:pStyle w:val="Default"/>
      </w:pPr>
      <w:r>
        <w:rPr>
          <w:noProof/>
        </w:rPr>
        <mc:AlternateContent>
          <mc:Choice Requires="wpg">
            <w:drawing>
              <wp:anchor distT="0" distB="0" distL="114300" distR="114300" simplePos="0" relativeHeight="251924480" behindDoc="0" locked="0" layoutInCell="1" allowOverlap="1" wp14:anchorId="79CAEE3C" wp14:editId="79225E1E">
                <wp:simplePos x="0" y="0"/>
                <wp:positionH relativeFrom="column">
                  <wp:posOffset>394138</wp:posOffset>
                </wp:positionH>
                <wp:positionV relativeFrom="margin">
                  <wp:align>top</wp:align>
                </wp:positionV>
                <wp:extent cx="7456805" cy="5375516"/>
                <wp:effectExtent l="0" t="0" r="0" b="0"/>
                <wp:wrapNone/>
                <wp:docPr id="399" name="Group 399"/>
                <wp:cNvGraphicFramePr/>
                <a:graphic xmlns:a="http://schemas.openxmlformats.org/drawingml/2006/main">
                  <a:graphicData uri="http://schemas.microsoft.com/office/word/2010/wordprocessingGroup">
                    <wpg:wgp>
                      <wpg:cNvGrpSpPr/>
                      <wpg:grpSpPr>
                        <a:xfrm>
                          <a:off x="0" y="0"/>
                          <a:ext cx="7456805" cy="5375516"/>
                          <a:chOff x="0" y="0"/>
                          <a:chExt cx="7456805" cy="5375516"/>
                        </a:xfrm>
                      </wpg:grpSpPr>
                      <wps:wsp>
                        <wps:cNvPr id="396" name="Text Box 396"/>
                        <wps:cNvSpPr txBox="1"/>
                        <wps:spPr>
                          <a:xfrm>
                            <a:off x="0" y="0"/>
                            <a:ext cx="6858000" cy="330835"/>
                          </a:xfrm>
                          <a:prstGeom prst="rect">
                            <a:avLst/>
                          </a:prstGeom>
                          <a:solidFill>
                            <a:prstClr val="white"/>
                          </a:solidFill>
                          <a:ln>
                            <a:noFill/>
                          </a:ln>
                          <a:effectLst/>
                        </wps:spPr>
                        <wps:txbx>
                          <w:txbxContent>
                            <w:p w:rsidR="00D13361" w:rsidRPr="008F5CE9" w:rsidRDefault="00D13361" w:rsidP="00105860">
                              <w:pPr>
                                <w:pStyle w:val="Caption"/>
                                <w:rPr>
                                  <w:rFonts w:ascii="Century" w:hAnsi="Century" w:cs="Century"/>
                                  <w:noProof/>
                                  <w:color w:val="000000"/>
                                  <w:sz w:val="24"/>
                                  <w:szCs w:val="24"/>
                                </w:rPr>
                              </w:pPr>
                              <w:bookmarkStart w:id="179" w:name="_Ref394343323"/>
                              <w:bookmarkStart w:id="180" w:name="_Toc401259014"/>
                              <w:r>
                                <w:t xml:space="preserve">Table </w:t>
                              </w:r>
                              <w:fldSimple w:instr=" SEQ Table \* ARABIC ">
                                <w:r>
                                  <w:rPr>
                                    <w:noProof/>
                                  </w:rPr>
                                  <w:t>10</w:t>
                                </w:r>
                              </w:fldSimple>
                              <w:bookmarkEnd w:id="179"/>
                              <w:r>
                                <w:t xml:space="preserve">: Untransformed </w:t>
                              </w:r>
                              <w:proofErr w:type="gramStart"/>
                              <w:r>
                                <w:t>coliform  concentrations</w:t>
                              </w:r>
                              <w:proofErr w:type="gramEnd"/>
                              <w:r>
                                <w:t xml:space="preserve"> in MPN/100mls for each sampling location by date.  Values below the detection limit of 1 MPN/100mls were given a value of 0.5 MPN/100mls.</w:t>
                              </w:r>
                              <w:bookmarkEnd w:id="180"/>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98" name="Group 398"/>
                        <wpg:cNvGrpSpPr/>
                        <wpg:grpSpPr>
                          <a:xfrm>
                            <a:off x="0" y="331076"/>
                            <a:ext cx="7456805" cy="5044440"/>
                            <a:chOff x="0" y="0"/>
                            <a:chExt cx="7457090" cy="5186855"/>
                          </a:xfrm>
                        </wpg:grpSpPr>
                        <pic:pic xmlns:pic="http://schemas.openxmlformats.org/drawingml/2006/picture">
                          <pic:nvPicPr>
                            <pic:cNvPr id="394" name="Picture 394"/>
                            <pic:cNvPicPr>
                              <a:picLocks noChangeAspect="1"/>
                            </pic:cNvPicPr>
                          </pic:nvPicPr>
                          <pic:blipFill>
                            <a:blip r:embed="rId87">
                              <a:extLst>
                                <a:ext uri="{28A0092B-C50C-407E-A947-70E740481C1C}">
                                  <a14:useLocalDpi xmlns:a14="http://schemas.microsoft.com/office/drawing/2010/main" val="0"/>
                                </a:ext>
                              </a:extLst>
                            </a:blip>
                            <a:srcRect/>
                            <a:stretch>
                              <a:fillRect/>
                            </a:stretch>
                          </pic:blipFill>
                          <pic:spPr bwMode="auto">
                            <a:xfrm>
                              <a:off x="0" y="4840014"/>
                              <a:ext cx="1970690" cy="346841"/>
                            </a:xfrm>
                            <a:prstGeom prst="rect">
                              <a:avLst/>
                            </a:prstGeom>
                            <a:noFill/>
                            <a:ln>
                              <a:noFill/>
                            </a:ln>
                            <a:effectLst/>
                          </pic:spPr>
                        </pic:pic>
                        <pic:pic xmlns:pic="http://schemas.openxmlformats.org/drawingml/2006/picture">
                          <pic:nvPicPr>
                            <pic:cNvPr id="397" name="Picture 397"/>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457090" cy="4855779"/>
                            </a:xfrm>
                            <a:prstGeom prst="rect">
                              <a:avLst/>
                            </a:prstGeom>
                            <a:noFill/>
                            <a:ln>
                              <a:noFill/>
                            </a:ln>
                          </pic:spPr>
                        </pic:pic>
                      </wpg:grpSp>
                    </wpg:wgp>
                  </a:graphicData>
                </a:graphic>
              </wp:anchor>
            </w:drawing>
          </mc:Choice>
          <mc:Fallback>
            <w:pict>
              <v:group id="Group 399" o:spid="_x0000_s1141" style="position:absolute;margin-left:31.05pt;margin-top:0;width:587.15pt;height:423.25pt;z-index:251924480;mso-position-vertical:top;mso-position-vertical-relative:margin" coordsize="74568,53755"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">
                <v:shape id="Text Box 396" o:spid="_x0000_s1142" type="#_x0000_t202" style="position:absolute;width:68580;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xwgsUA&#10;AADcAAAADwAAAGRycy9kb3ducmV2LnhtbESPT4vCMBTE7wt+h/CEvSyarkLRahRXV9jDevAPnh/N&#10;sy02LyWJtn77jSDscZiZ3zDzZWdqcSfnK8sKPocJCOLc6ooLBafjdjAB4QOyxtoyKXiQh+Wi9zbH&#10;TNuW93Q/hEJECPsMFZQhNJmUPi/JoB/ahjh6F+sMhihdIbXDNsJNLUdJkkqDFceFEhtal5RfDzej&#10;IN24W7vn9cfm9P2Lu6YYnb8eZ6Xe+91qBiJQF/7Dr/aPVjCepv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DHCCxQAAANwAAAAPAAAAAAAAAAAAAAAAAJgCAABkcnMv&#10;ZG93bnJldi54bWxQSwUGAAAAAAQABAD1AAAAigMAAAAA&#10;" stroked="f">
                  <v:textbox inset="0,0,0,0">
                    <w:txbxContent>
                      <w:p w:rsidR="00D13361" w:rsidRPr="008F5CE9" w:rsidRDefault="00D13361" w:rsidP="00105860">
                        <w:pPr>
                          <w:pStyle w:val="Caption"/>
                          <w:rPr>
                            <w:rFonts w:ascii="Century" w:hAnsi="Century" w:cs="Century"/>
                            <w:noProof/>
                            <w:color w:val="000000"/>
                            <w:sz w:val="24"/>
                            <w:szCs w:val="24"/>
                          </w:rPr>
                        </w:pPr>
                        <w:bookmarkStart w:id="181" w:name="_Ref394343323"/>
                        <w:bookmarkStart w:id="182" w:name="_Toc401259014"/>
                        <w:r>
                          <w:t xml:space="preserve">Table </w:t>
                        </w:r>
                        <w:fldSimple w:instr=" SEQ Table \* ARABIC ">
                          <w:r>
                            <w:rPr>
                              <w:noProof/>
                            </w:rPr>
                            <w:t>10</w:t>
                          </w:r>
                        </w:fldSimple>
                        <w:bookmarkEnd w:id="181"/>
                        <w:r>
                          <w:t xml:space="preserve">: Untransformed </w:t>
                        </w:r>
                        <w:proofErr w:type="gramStart"/>
                        <w:r>
                          <w:t>coliform  concentrations</w:t>
                        </w:r>
                        <w:proofErr w:type="gramEnd"/>
                        <w:r>
                          <w:t xml:space="preserve"> in MPN/100mls for each sampling location by date.  Values below the detection limit of 1 MPN/100mls were given a value of 0.5 MPN/100mls.</w:t>
                        </w:r>
                        <w:bookmarkEnd w:id="182"/>
                        <w:r>
                          <w:t xml:space="preserve">  </w:t>
                        </w:r>
                      </w:p>
                    </w:txbxContent>
                  </v:textbox>
                </v:shape>
                <v:group id="Group 398" o:spid="_x0000_s1143" style="position:absolute;top:3310;width:74568;height:50445" coordsize="74570,51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shape id="Picture 394" o:spid="_x0000_s1144" type="#_x0000_t75" style="position:absolute;top:48400;width:19706;height:34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kbgrFAAAA3AAAAA8AAABkcnMvZG93bnJldi54bWxEj0FrAjEUhO8F/0N4BW81axWxW6NIQdTi&#10;RS14fW6em203L2sSde2vbwqFHoeZ+YaZzFpbiyv5UDlW0O9lIIgLpysuFXzsF09jECEia6wdk4I7&#10;BZhNOw8TzLW78Zauu1iKBOGQowITY5NLGQpDFkPPNcTJOzlvMSbpS6k93hLc1vI5y0bSYsVpwWBD&#10;b4aKr93FKvDmvFmPT9nxsHH9Ufxcfod3t1eq+9jOX0FEauN/+K+90goGL0P4PZOOgJ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5G4KxQAAANwAAAAPAAAAAAAAAAAAAAAA&#10;AJ8CAABkcnMvZG93bnJldi54bWxQSwUGAAAAAAQABAD3AAAAkQMAAAAA&#10;">
                    <v:imagedata r:id="rId89" o:title=""/>
                    <v:path arrowok="t"/>
                  </v:shape>
                  <v:shape id="Picture 397" o:spid="_x0000_s1145" type="#_x0000_t75" style="position:absolute;width:74570;height:485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FTDbFAAAA3AAAAA8AAABkcnMvZG93bnJldi54bWxEj09rAjEUxO8Fv0N4Qm+arVL/rEYRS6Ug&#10;HroVvD42r5vFzUvYRN399k2h0OMwM79h1tvONuJObagdK3gZZyCIS6drrhScv95HCxAhImtsHJOC&#10;ngJsN4OnNebaPfiT7kWsRIJwyFGBidHnUobSkMUwdp44ed+utRiTbCupW3wkuG3kJMtm0mLNacGg&#10;p72h8lrcrIJjf/HLgzlU9jQrrtzP/fSNX5V6Hna7FYhIXfwP/7U/tILpcg6/Z9IRkJ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BUw2xQAAANwAAAAPAAAAAAAAAAAAAAAA&#10;AJ8CAABkcnMvZG93bnJldi54bWxQSwUGAAAAAAQABAD3AAAAkQMAAAAA&#10;">
                    <v:imagedata r:id="rId90" o:title=""/>
                    <v:path arrowok="t"/>
                  </v:shape>
                </v:group>
                <w10:wrap anchory="margin"/>
              </v:group>
            </w:pict>
          </mc:Fallback>
        </mc:AlternateContent>
      </w:r>
    </w:p>
    <w:p w:rsidR="007359E5" w:rsidRDefault="007359E5" w:rsidP="00835DB7">
      <w:pPr>
        <w:pStyle w:val="Default"/>
      </w:pPr>
    </w:p>
    <w:p w:rsidR="007359E5" w:rsidRDefault="007359E5" w:rsidP="00835DB7">
      <w:pPr>
        <w:pStyle w:val="Default"/>
      </w:pPr>
    </w:p>
    <w:p w:rsidR="00835DB7" w:rsidRDefault="00835DB7"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8626B3" w:rsidP="00835DB7">
      <w:pPr>
        <w:pStyle w:val="Default"/>
      </w:pPr>
      <w:r>
        <w:rPr>
          <w:noProof/>
        </w:rPr>
        <mc:AlternateContent>
          <mc:Choice Requires="wpg">
            <w:drawing>
              <wp:anchor distT="0" distB="0" distL="114300" distR="114300" simplePos="0" relativeHeight="251928576" behindDoc="0" locked="0" layoutInCell="1" allowOverlap="1" wp14:anchorId="36819B83" wp14:editId="2537B8BF">
                <wp:simplePos x="0" y="0"/>
                <wp:positionH relativeFrom="column">
                  <wp:posOffset>665018</wp:posOffset>
                </wp:positionH>
                <wp:positionV relativeFrom="margin">
                  <wp:align>top</wp:align>
                </wp:positionV>
                <wp:extent cx="6875780" cy="5216995"/>
                <wp:effectExtent l="0" t="0" r="1270" b="3175"/>
                <wp:wrapNone/>
                <wp:docPr id="404" name="Group 404"/>
                <wp:cNvGraphicFramePr/>
                <a:graphic xmlns:a="http://schemas.openxmlformats.org/drawingml/2006/main">
                  <a:graphicData uri="http://schemas.microsoft.com/office/word/2010/wordprocessingGroup">
                    <wpg:wgp>
                      <wpg:cNvGrpSpPr/>
                      <wpg:grpSpPr>
                        <a:xfrm>
                          <a:off x="0" y="0"/>
                          <a:ext cx="6875780" cy="5216995"/>
                          <a:chOff x="0" y="0"/>
                          <a:chExt cx="6875780" cy="5216995"/>
                        </a:xfrm>
                      </wpg:grpSpPr>
                      <wpg:grpSp>
                        <wpg:cNvPr id="402" name="Group 402"/>
                        <wpg:cNvGrpSpPr/>
                        <wpg:grpSpPr>
                          <a:xfrm>
                            <a:off x="0" y="368135"/>
                            <a:ext cx="6875780" cy="4848860"/>
                            <a:chOff x="0" y="0"/>
                            <a:chExt cx="6863938" cy="6103917"/>
                          </a:xfrm>
                        </wpg:grpSpPr>
                        <pic:pic xmlns:pic="http://schemas.openxmlformats.org/drawingml/2006/picture">
                          <pic:nvPicPr>
                            <pic:cNvPr id="400" name="Picture 400"/>
                            <pic:cNvPicPr>
                              <a:picLocks noChangeAspect="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863938" cy="5664529"/>
                            </a:xfrm>
                            <a:prstGeom prst="rect">
                              <a:avLst/>
                            </a:prstGeom>
                            <a:noFill/>
                            <a:ln>
                              <a:noFill/>
                            </a:ln>
                            <a:effectLst/>
                          </pic:spPr>
                        </pic:pic>
                        <pic:pic xmlns:pic="http://schemas.openxmlformats.org/drawingml/2006/picture">
                          <pic:nvPicPr>
                            <pic:cNvPr id="401" name="Picture 401"/>
                            <pic:cNvPicPr>
                              <a:picLocks noChangeAspect="1"/>
                            </pic:cNvPicPr>
                          </pic:nvPicPr>
                          <pic:blipFill>
                            <a:blip r:embed="rId92">
                              <a:extLst>
                                <a:ext uri="{28A0092B-C50C-407E-A947-70E740481C1C}">
                                  <a14:useLocalDpi xmlns:a14="http://schemas.microsoft.com/office/drawing/2010/main" val="0"/>
                                </a:ext>
                              </a:extLst>
                            </a:blip>
                            <a:srcRect/>
                            <a:stretch>
                              <a:fillRect/>
                            </a:stretch>
                          </pic:blipFill>
                          <pic:spPr bwMode="auto">
                            <a:xfrm>
                              <a:off x="0" y="5664530"/>
                              <a:ext cx="3158836" cy="439387"/>
                            </a:xfrm>
                            <a:prstGeom prst="rect">
                              <a:avLst/>
                            </a:prstGeom>
                            <a:noFill/>
                            <a:ln>
                              <a:noFill/>
                            </a:ln>
                            <a:effectLst/>
                          </pic:spPr>
                        </pic:pic>
                      </wpg:grpSp>
                      <wps:wsp>
                        <wps:cNvPr id="403" name="Text Box 403"/>
                        <wps:cNvSpPr txBox="1"/>
                        <wps:spPr>
                          <a:xfrm>
                            <a:off x="11876" y="0"/>
                            <a:ext cx="6863715" cy="362197"/>
                          </a:xfrm>
                          <a:prstGeom prst="rect">
                            <a:avLst/>
                          </a:prstGeom>
                          <a:solidFill>
                            <a:prstClr val="white"/>
                          </a:solidFill>
                          <a:ln>
                            <a:noFill/>
                          </a:ln>
                          <a:effectLst/>
                        </wps:spPr>
                        <wps:txbx>
                          <w:txbxContent>
                            <w:p w:rsidR="00D13361" w:rsidRPr="00BC22D4" w:rsidRDefault="00D13361" w:rsidP="0093301F">
                              <w:pPr>
                                <w:pStyle w:val="Caption"/>
                                <w:rPr>
                                  <w:rFonts w:ascii="Century" w:hAnsi="Century" w:cs="Century"/>
                                  <w:noProof/>
                                  <w:color w:val="000000"/>
                                  <w:sz w:val="24"/>
                                  <w:szCs w:val="24"/>
                                </w:rPr>
                              </w:pPr>
                              <w:bookmarkStart w:id="183" w:name="_Ref394343391"/>
                              <w:bookmarkStart w:id="184" w:name="_Toc401259015"/>
                              <w:r>
                                <w:t xml:space="preserve">Table </w:t>
                              </w:r>
                              <w:fldSimple w:instr=" SEQ Table \* ARABIC ">
                                <w:r>
                                  <w:rPr>
                                    <w:noProof/>
                                  </w:rPr>
                                  <w:t>11</w:t>
                                </w:r>
                              </w:fldSimple>
                              <w:bookmarkEnd w:id="183"/>
                              <w:r>
                                <w:t xml:space="preserve">: Untransformed </w:t>
                              </w:r>
                              <w:proofErr w:type="gramStart"/>
                              <w:r>
                                <w:t>nitrate  concentrations</w:t>
                              </w:r>
                              <w:proofErr w:type="gramEnd"/>
                              <w:r>
                                <w:t xml:space="preserve"> in mg/L for each sampling location by date.  Values below the detection limit of 0.3 mg/L were given a value of 0.15 mg/L</w:t>
                              </w:r>
                              <w:bookmarkEnd w:id="184"/>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404" o:spid="_x0000_s1146" style="position:absolute;margin-left:52.35pt;margin-top:0;width:541.4pt;height:410.8pt;z-index:251928576;mso-position-vertical:top;mso-position-vertical-relative:margin" coordsize="68757,52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">
                <v:group id="Group 402" o:spid="_x0000_s1147" style="position:absolute;top:3681;width:68757;height:48488" coordsize="68639,61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shape id="Picture 400" o:spid="_x0000_s1148" type="#_x0000_t75" style="position:absolute;width:68639;height:56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Jb0rCAAAA3AAAAA8AAABkcnMvZG93bnJldi54bWxET8tqAjEU3Qv+Q7hCd5qxLVZGo4jQqsWN&#10;L9DdZXKdGZzcTCdxTP++WQhdHs57Og+mEi01rrSsYDhIQBBnVpecKzgePvtjEM4ja6wsk4JfcjCf&#10;dTtTTLV98I7avc9FDGGXooLC+zqV0mUFGXQDWxNH7mobgz7CJpe6wUcMN5V8TZKRNFhybCiwpmVB&#10;2W1/Nwq+dpqxbc/+sjmtNm/b7/DzsQ5KvfTCYgLCU/D/4qd7rRW8J3F+PBOPgJz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SW9KwgAAANwAAAAPAAAAAAAAAAAAAAAAAJ8C&#10;AABkcnMvZG93bnJldi54bWxQSwUGAAAAAAQABAD3AAAAjgMAAAAA&#10;">
                    <v:imagedata r:id="rId93" o:title=""/>
                    <v:path arrowok="t"/>
                  </v:shape>
                  <v:shape id="Picture 401" o:spid="_x0000_s1149" type="#_x0000_t75" style="position:absolute;top:56645;width:31588;height:4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5fX2/AAAA3AAAAA8AAABkcnMvZG93bnJldi54bWxEj80KwjAQhO+C7xBW8CKaKiJSjSKKP0f/&#10;HmBp1rbYbEoT2/r2RhA8DjPzDbNct6YQNVUut6xgPIpAECdW55wquN/2wzkI55E1FpZJwZscrFfd&#10;zhJjbRu+UH31qQgQdjEqyLwvYyldkpFBN7IlcfAetjLog6xSqStsAtwUchJFM2kw57CQYUnbjJLn&#10;9WUUtNPzxR15L3eNoZPj+jAodxOl+r12swDhqfX/8K990gqm0Ri+Z8IRkKs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wuX19vwAAANwAAAAPAAAAAAAAAAAAAAAAAJ8CAABk&#10;cnMvZG93bnJldi54bWxQSwUGAAAAAAQABAD3AAAAiwMAAAAA&#10;">
                    <v:imagedata r:id="rId94" o:title=""/>
                    <v:path arrowok="t"/>
                  </v:shape>
                </v:group>
                <v:shape id="Text Box 403" o:spid="_x0000_s1150" type="#_x0000_t202" style="position:absolute;left:118;width:68637;height:3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L+MYA&#10;AADcAAAADwAAAGRycy9kb3ducmV2LnhtbESPT2vCQBTE7wW/w/KEXopumhaR6CrWtNBDe9CK50f2&#10;mQSzb8Pumj/fvlsoeBxm5jfMejuYRnTkfG1ZwfM8AUFcWF1zqeD08zFbgvABWWNjmRSM5GG7mTys&#10;MdO25wN1x1CKCGGfoYIqhDaT0hcVGfRz2xJH72KdwRClK6V22Ee4aWSaJAtpsOa4UGFL+4qK6/Fm&#10;FCxyd+sPvH/KT+9f+N2W6fltPCv1OB12KxCBhnAP/7c/tYLX5AX+zsQj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uL+MYAAADcAAAADwAAAAAAAAAAAAAAAACYAgAAZHJz&#10;L2Rvd25yZXYueG1sUEsFBgAAAAAEAAQA9QAAAIsDAAAAAA==&#10;" stroked="f">
                  <v:textbox inset="0,0,0,0">
                    <w:txbxContent>
                      <w:p w:rsidR="00D13361" w:rsidRPr="00BC22D4" w:rsidRDefault="00D13361" w:rsidP="0093301F">
                        <w:pPr>
                          <w:pStyle w:val="Caption"/>
                          <w:rPr>
                            <w:rFonts w:ascii="Century" w:hAnsi="Century" w:cs="Century"/>
                            <w:noProof/>
                            <w:color w:val="000000"/>
                            <w:sz w:val="24"/>
                            <w:szCs w:val="24"/>
                          </w:rPr>
                        </w:pPr>
                        <w:bookmarkStart w:id="185" w:name="_Ref394343391"/>
                        <w:bookmarkStart w:id="186" w:name="_Toc401259015"/>
                        <w:r>
                          <w:t xml:space="preserve">Table </w:t>
                        </w:r>
                        <w:fldSimple w:instr=" SEQ Table \* ARABIC ">
                          <w:r>
                            <w:rPr>
                              <w:noProof/>
                            </w:rPr>
                            <w:t>11</w:t>
                          </w:r>
                        </w:fldSimple>
                        <w:bookmarkEnd w:id="185"/>
                        <w:r>
                          <w:t xml:space="preserve">: Untransformed </w:t>
                        </w:r>
                        <w:proofErr w:type="gramStart"/>
                        <w:r>
                          <w:t>nitrate  concentrations</w:t>
                        </w:r>
                        <w:proofErr w:type="gramEnd"/>
                        <w:r>
                          <w:t xml:space="preserve"> in mg/L for each sampling location by date.  Values below the detection limit of 0.3 mg/L were given a value of 0.15 mg/L</w:t>
                        </w:r>
                        <w:bookmarkEnd w:id="186"/>
                        <w:r>
                          <w:t xml:space="preserve">  </w:t>
                        </w:r>
                      </w:p>
                    </w:txbxContent>
                  </v:textbox>
                </v:shape>
                <w10:wrap anchory="margin"/>
              </v:group>
            </w:pict>
          </mc:Fallback>
        </mc:AlternateContent>
      </w: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0B1F12" w:rsidRDefault="000B1F12"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sectPr w:rsidR="008626B3" w:rsidSect="00383220">
          <w:pgSz w:w="15840" w:h="12240" w:orient="landscape"/>
          <w:pgMar w:top="1440" w:right="1440" w:bottom="1440" w:left="1440" w:header="720" w:footer="720" w:gutter="0"/>
          <w:cols w:space="720"/>
          <w:docGrid w:linePitch="360"/>
        </w:sectPr>
      </w:pPr>
    </w:p>
    <w:p w:rsidR="008626B3" w:rsidRDefault="008626B3" w:rsidP="00835DB7">
      <w:pPr>
        <w:pStyle w:val="Default"/>
      </w:pPr>
    </w:p>
    <w:p w:rsidR="008626B3" w:rsidRDefault="00D8469A" w:rsidP="00835DB7">
      <w:pPr>
        <w:pStyle w:val="Default"/>
      </w:pPr>
      <w:r>
        <w:rPr>
          <w:noProof/>
        </w:rPr>
        <mc:AlternateContent>
          <mc:Choice Requires="wpg">
            <w:drawing>
              <wp:anchor distT="0" distB="0" distL="114300" distR="114300" simplePos="0" relativeHeight="252062720" behindDoc="0" locked="0" layoutInCell="1" allowOverlap="1" wp14:anchorId="65B74E27" wp14:editId="443E150B">
                <wp:simplePos x="0" y="0"/>
                <wp:positionH relativeFrom="column">
                  <wp:posOffset>0</wp:posOffset>
                </wp:positionH>
                <wp:positionV relativeFrom="paragraph">
                  <wp:posOffset>7871</wp:posOffset>
                </wp:positionV>
                <wp:extent cx="5943600" cy="5816009"/>
                <wp:effectExtent l="0" t="0" r="0" b="0"/>
                <wp:wrapNone/>
                <wp:docPr id="482" name="Group 482"/>
                <wp:cNvGraphicFramePr/>
                <a:graphic xmlns:a="http://schemas.openxmlformats.org/drawingml/2006/main">
                  <a:graphicData uri="http://schemas.microsoft.com/office/word/2010/wordprocessingGroup">
                    <wpg:wgp>
                      <wpg:cNvGrpSpPr/>
                      <wpg:grpSpPr>
                        <a:xfrm>
                          <a:off x="0" y="0"/>
                          <a:ext cx="5943600" cy="5816009"/>
                          <a:chOff x="0" y="0"/>
                          <a:chExt cx="5943600" cy="5816009"/>
                        </a:xfrm>
                      </wpg:grpSpPr>
                      <wps:wsp>
                        <wps:cNvPr id="408" name="Text Box 408"/>
                        <wps:cNvSpPr txBox="1"/>
                        <wps:spPr>
                          <a:xfrm>
                            <a:off x="95693" y="0"/>
                            <a:ext cx="5747657" cy="457200"/>
                          </a:xfrm>
                          <a:prstGeom prst="rect">
                            <a:avLst/>
                          </a:prstGeom>
                          <a:solidFill>
                            <a:prstClr val="white"/>
                          </a:solidFill>
                          <a:ln>
                            <a:noFill/>
                          </a:ln>
                          <a:effectLst/>
                        </wps:spPr>
                        <wps:txbx>
                          <w:txbxContent>
                            <w:p w:rsidR="00D13361" w:rsidRPr="00DC2491" w:rsidRDefault="00D13361" w:rsidP="008626B3">
                              <w:pPr>
                                <w:pStyle w:val="Caption"/>
                                <w:rPr>
                                  <w:rFonts w:ascii="Century" w:hAnsi="Century" w:cs="Century"/>
                                  <w:noProof/>
                                  <w:color w:val="000000"/>
                                  <w:sz w:val="24"/>
                                  <w:szCs w:val="24"/>
                                </w:rPr>
                              </w:pPr>
                              <w:bookmarkStart w:id="187" w:name="_Ref394343425"/>
                              <w:bookmarkStart w:id="188" w:name="_Toc401259016"/>
                              <w:proofErr w:type="gramStart"/>
                              <w:r>
                                <w:t xml:space="preserve">Table </w:t>
                              </w:r>
                              <w:fldSimple w:instr=" SEQ Table \* ARABIC ">
                                <w:r>
                                  <w:rPr>
                                    <w:noProof/>
                                  </w:rPr>
                                  <w:t>12</w:t>
                                </w:r>
                              </w:fldSimple>
                              <w:bookmarkEnd w:id="187"/>
                              <w:r>
                                <w:t>:</w:t>
                              </w:r>
                              <w:r w:rsidRPr="008626B3">
                                <w:t xml:space="preserve"> </w:t>
                              </w:r>
                              <w:r>
                                <w:t>Untransformed AllBac concentrations in copies/100mls for each sampling location by date.</w:t>
                              </w:r>
                              <w:proofErr w:type="gramEnd"/>
                              <w:r>
                                <w:t xml:space="preserve">  Dark grey cells were either not sampled or sampled and the filters not analyzed.</w:t>
                              </w:r>
                              <w:bookmarkEnd w:id="188"/>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78" name="Group 478"/>
                        <wpg:cNvGrpSpPr/>
                        <wpg:grpSpPr>
                          <a:xfrm>
                            <a:off x="0" y="457200"/>
                            <a:ext cx="5943600" cy="5358809"/>
                            <a:chOff x="0" y="0"/>
                            <a:chExt cx="5943600" cy="5358809"/>
                          </a:xfrm>
                        </wpg:grpSpPr>
                        <pic:pic xmlns:pic="http://schemas.openxmlformats.org/drawingml/2006/picture">
                          <pic:nvPicPr>
                            <pic:cNvPr id="406" name="Picture 406"/>
                            <pic:cNvPicPr>
                              <a:picLocks noChangeAspect="1"/>
                            </pic:cNvPicPr>
                          </pic:nvPicPr>
                          <pic:blipFill>
                            <a:blip r:embed="rId95">
                              <a:extLst>
                                <a:ext uri="{28A0092B-C50C-407E-A947-70E740481C1C}">
                                  <a14:useLocalDpi xmlns:a14="http://schemas.microsoft.com/office/drawing/2010/main" val="0"/>
                                </a:ext>
                              </a:extLst>
                            </a:blip>
                            <a:srcRect/>
                            <a:stretch>
                              <a:fillRect/>
                            </a:stretch>
                          </pic:blipFill>
                          <pic:spPr bwMode="auto">
                            <a:xfrm>
                              <a:off x="0" y="4976037"/>
                              <a:ext cx="2594344" cy="382772"/>
                            </a:xfrm>
                            <a:prstGeom prst="rect">
                              <a:avLst/>
                            </a:prstGeom>
                            <a:noFill/>
                            <a:ln>
                              <a:noFill/>
                            </a:ln>
                            <a:effectLst/>
                          </pic:spPr>
                        </pic:pic>
                        <pic:pic xmlns:pic="http://schemas.openxmlformats.org/drawingml/2006/picture">
                          <pic:nvPicPr>
                            <pic:cNvPr id="16" name="Picture 16"/>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3600" cy="4848447"/>
                            </a:xfrm>
                            <a:prstGeom prst="rect">
                              <a:avLst/>
                            </a:prstGeom>
                            <a:noFill/>
                            <a:ln>
                              <a:noFill/>
                            </a:ln>
                          </pic:spPr>
                        </pic:pic>
                      </wpg:grpSp>
                    </wpg:wgp>
                  </a:graphicData>
                </a:graphic>
              </wp:anchor>
            </w:drawing>
          </mc:Choice>
          <mc:Fallback>
            <w:pict>
              <v:group id="Group 482" o:spid="_x0000_s1151" style="position:absolute;margin-left:0;margin-top:.6pt;width:468pt;height:457.95pt;z-index:252062720" coordsize="59436,5816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">
                <v:shape id="Text Box 408" o:spid="_x0000_s1152" type="#_x0000_t202" style="position:absolute;left:956;width:5747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8ZicEA&#10;AADcAAAADwAAAGRycy9kb3ducmV2LnhtbERPTYvCMBC9C/6HMMJeZJuuiEhtFFd3wYMedMXz0Ixt&#10;sZmUJNr67zcHwePjfeer3jTiQc7XlhV8JSkI4sLqmksF57/fzzkIH5A1NpZJwZM8rJbDQY6Zth0f&#10;6XEKpYgh7DNUUIXQZlL6oiKDPrEtceSu1hkMEbpSaoddDDeNnKTpTBqsOTZU2NKmouJ2uhsFs627&#10;d0fejLfnnz0e2nJy+X5elPoY9esFiEB9eItf7p1WME3j2ngmH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GYnBAAAA3AAAAA8AAAAAAAAAAAAAAAAAmAIAAGRycy9kb3du&#10;cmV2LnhtbFBLBQYAAAAABAAEAPUAAACGAwAAAAA=&#10;" stroked="f">
                  <v:textbox inset="0,0,0,0">
                    <w:txbxContent>
                      <w:p w:rsidR="00D13361" w:rsidRPr="00DC2491" w:rsidRDefault="00D13361" w:rsidP="008626B3">
                        <w:pPr>
                          <w:pStyle w:val="Caption"/>
                          <w:rPr>
                            <w:rFonts w:ascii="Century" w:hAnsi="Century" w:cs="Century"/>
                            <w:noProof/>
                            <w:color w:val="000000"/>
                            <w:sz w:val="24"/>
                            <w:szCs w:val="24"/>
                          </w:rPr>
                        </w:pPr>
                        <w:bookmarkStart w:id="189" w:name="_Ref394343425"/>
                        <w:bookmarkStart w:id="190" w:name="_Toc401259016"/>
                        <w:proofErr w:type="gramStart"/>
                        <w:r>
                          <w:t xml:space="preserve">Table </w:t>
                        </w:r>
                        <w:fldSimple w:instr=" SEQ Table \* ARABIC ">
                          <w:r>
                            <w:rPr>
                              <w:noProof/>
                            </w:rPr>
                            <w:t>12</w:t>
                          </w:r>
                        </w:fldSimple>
                        <w:bookmarkEnd w:id="189"/>
                        <w:r>
                          <w:t>:</w:t>
                        </w:r>
                        <w:r w:rsidRPr="008626B3">
                          <w:t xml:space="preserve"> </w:t>
                        </w:r>
                        <w:r>
                          <w:t>Untransformed AllBac concentrations in copies/100mls for each sampling location by date.</w:t>
                        </w:r>
                        <w:proofErr w:type="gramEnd"/>
                        <w:r>
                          <w:t xml:space="preserve">  Dark grey cells were either not sampled or sampled and the filters not analyzed.</w:t>
                        </w:r>
                        <w:bookmarkEnd w:id="190"/>
                        <w:r>
                          <w:t xml:space="preserve">    </w:t>
                        </w:r>
                      </w:p>
                    </w:txbxContent>
                  </v:textbox>
                </v:shape>
                <v:group id="Group 478" o:spid="_x0000_s1153" style="position:absolute;top:4572;width:59436;height:53588" coordsize="59436,535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Picture 406" o:spid="_x0000_s1154" type="#_x0000_t75" style="position:absolute;top:49760;width:25943;height:38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G6vXCAAAA3AAAAA8AAABkcnMvZG93bnJldi54bWxEj0FrAjEUhO8F/0N4greaVURkNUrRCl5d&#10;9eDtkbxutt28rEmq679vCoUeh5n5hllteteKO4XYeFYwGRcgiLU3DdcKzqf96wJETMgGW8+k4EkR&#10;NuvBywpL4x98pHuVapEhHEtUYFPqSimjtuQwjn1HnL0PHxymLEMtTcBHhrtWTotiLh02nBcsdrS1&#10;pL+qb6fAv9/wMtW6otOOwufV6v3svFBqNOzfliAS9ek//Nc+GAWzYg6/Z/IRkO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hur1wgAAANwAAAAPAAAAAAAAAAAAAAAAAJ8C&#10;AABkcnMvZG93bnJldi54bWxQSwUGAAAAAAQABAD3AAAAjgMAAAAA&#10;">
                    <v:imagedata r:id="rId97" o:title=""/>
                    <v:path arrowok="t"/>
                  </v:shape>
                  <v:shape id="Picture 16" o:spid="_x0000_s1155" type="#_x0000_t75" style="position:absolute;width:59436;height:484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GawLCAAAA2wAAAA8AAABkcnMvZG93bnJldi54bWxET9tqAjEQfS/0H8IUfKtZlXrZGkXUgqAU&#10;vOHrdDPuLm4mSxJ1/fumIPRtDuc642ljKnEj50vLCjrtBARxZnXJuYLD/ut9CMIHZI2VZVLwIA/T&#10;yevLGFNt77yl2y7kIoawT1FBEUKdSumzggz6tq2JI3e2zmCI0OVSO7zHcFPJbpL0pcGSY0OBNc0L&#10;yi67q1FwWg++k83g2PuYEy4u7ucwCrOlUq23ZvYJIlAT/sVP90rH+X34+yUeIC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xmsCwgAAANsAAAAPAAAAAAAAAAAAAAAAAJ8C&#10;AABkcnMvZG93bnJldi54bWxQSwUGAAAAAAQABAD3AAAAjgMAAAAA&#10;">
                    <v:imagedata r:id="rId98" o:title=""/>
                    <v:path arrowok="t"/>
                  </v:shape>
                </v:group>
              </v:group>
            </w:pict>
          </mc:Fallback>
        </mc:AlternateContent>
      </w: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r>
        <w:tab/>
      </w:r>
      <w:r>
        <w:tab/>
        <w:t xml:space="preserve">    </w:t>
      </w: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965B29" w:rsidP="00835DB7">
      <w:pPr>
        <w:pStyle w:val="Default"/>
      </w:pPr>
      <w:r>
        <w:rPr>
          <w:noProof/>
        </w:rPr>
        <mc:AlternateContent>
          <mc:Choice Requires="wpg">
            <w:drawing>
              <wp:anchor distT="0" distB="0" distL="114300" distR="114300" simplePos="0" relativeHeight="251938816" behindDoc="0" locked="0" layoutInCell="1" allowOverlap="1" wp14:anchorId="1CBA2FE6" wp14:editId="2DCC496C">
                <wp:simplePos x="0" y="0"/>
                <wp:positionH relativeFrom="column">
                  <wp:posOffset>0</wp:posOffset>
                </wp:positionH>
                <wp:positionV relativeFrom="paragraph">
                  <wp:posOffset>13615</wp:posOffset>
                </wp:positionV>
                <wp:extent cx="5889625" cy="4785583"/>
                <wp:effectExtent l="0" t="0" r="0" b="0"/>
                <wp:wrapNone/>
                <wp:docPr id="414" name="Group 414"/>
                <wp:cNvGraphicFramePr/>
                <a:graphic xmlns:a="http://schemas.openxmlformats.org/drawingml/2006/main">
                  <a:graphicData uri="http://schemas.microsoft.com/office/word/2010/wordprocessingGroup">
                    <wpg:wgp>
                      <wpg:cNvGrpSpPr/>
                      <wpg:grpSpPr>
                        <a:xfrm>
                          <a:off x="0" y="0"/>
                          <a:ext cx="5889625" cy="4785583"/>
                          <a:chOff x="0" y="0"/>
                          <a:chExt cx="5889625" cy="4785583"/>
                        </a:xfrm>
                      </wpg:grpSpPr>
                      <wpg:grpSp>
                        <wpg:cNvPr id="412" name="Group 412"/>
                        <wpg:cNvGrpSpPr/>
                        <wpg:grpSpPr>
                          <a:xfrm>
                            <a:off x="0" y="463138"/>
                            <a:ext cx="5889625" cy="4322445"/>
                            <a:chOff x="0" y="0"/>
                            <a:chExt cx="5890161" cy="4322618"/>
                          </a:xfrm>
                        </wpg:grpSpPr>
                        <pic:pic xmlns:pic="http://schemas.openxmlformats.org/drawingml/2006/picture">
                          <pic:nvPicPr>
                            <pic:cNvPr id="410" name="Picture 410"/>
                            <pic:cNvPicPr>
                              <a:picLocks noChangeAspect="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90161" cy="3966358"/>
                            </a:xfrm>
                            <a:prstGeom prst="rect">
                              <a:avLst/>
                            </a:prstGeom>
                            <a:noFill/>
                            <a:ln>
                              <a:noFill/>
                            </a:ln>
                            <a:effectLst/>
                          </pic:spPr>
                        </pic:pic>
                        <pic:pic xmlns:pic="http://schemas.openxmlformats.org/drawingml/2006/picture">
                          <pic:nvPicPr>
                            <pic:cNvPr id="411" name="Picture 411"/>
                            <pic:cNvPicPr>
                              <a:picLocks noChangeAspect="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3966358"/>
                              <a:ext cx="2481943" cy="356260"/>
                            </a:xfrm>
                            <a:prstGeom prst="rect">
                              <a:avLst/>
                            </a:prstGeom>
                            <a:noFill/>
                            <a:ln>
                              <a:noFill/>
                            </a:ln>
                            <a:effectLst/>
                          </pic:spPr>
                        </pic:pic>
                      </wpg:grpSp>
                      <wps:wsp>
                        <wps:cNvPr id="413" name="Text Box 413"/>
                        <wps:cNvSpPr txBox="1"/>
                        <wps:spPr>
                          <a:xfrm>
                            <a:off x="0" y="0"/>
                            <a:ext cx="5889625" cy="457200"/>
                          </a:xfrm>
                          <a:prstGeom prst="rect">
                            <a:avLst/>
                          </a:prstGeom>
                          <a:solidFill>
                            <a:prstClr val="white"/>
                          </a:solidFill>
                          <a:ln>
                            <a:noFill/>
                          </a:ln>
                          <a:effectLst/>
                        </wps:spPr>
                        <wps:txbx>
                          <w:txbxContent>
                            <w:p w:rsidR="00D13361" w:rsidRPr="00DC2491" w:rsidRDefault="00D13361" w:rsidP="00965B29">
                              <w:pPr>
                                <w:pStyle w:val="Caption"/>
                                <w:rPr>
                                  <w:rFonts w:ascii="Century" w:hAnsi="Century" w:cs="Century"/>
                                  <w:noProof/>
                                  <w:color w:val="000000"/>
                                  <w:sz w:val="24"/>
                                  <w:szCs w:val="24"/>
                                </w:rPr>
                              </w:pPr>
                              <w:bookmarkStart w:id="191" w:name="_Ref394343439"/>
                              <w:bookmarkStart w:id="192" w:name="_Toc401259017"/>
                              <w:proofErr w:type="gramStart"/>
                              <w:r>
                                <w:t xml:space="preserve">Table </w:t>
                              </w:r>
                              <w:fldSimple w:instr=" SEQ Table \* ARABIC ">
                                <w:r>
                                  <w:rPr>
                                    <w:noProof/>
                                  </w:rPr>
                                  <w:t>13</w:t>
                                </w:r>
                              </w:fldSimple>
                              <w:bookmarkEnd w:id="191"/>
                              <w:r>
                                <w:t>: Untransformed BoBac concentrations in copies/100mls for each sampling location by date.</w:t>
                              </w:r>
                              <w:proofErr w:type="gramEnd"/>
                              <w:r>
                                <w:t xml:space="preserve">  Dark grey cells were either not sampled or sampled and the filters not analyzed.</w:t>
                              </w:r>
                              <w:bookmarkEnd w:id="192"/>
                              <w:r>
                                <w:t xml:space="preserve">    </w:t>
                              </w:r>
                            </w:p>
                            <w:p w:rsidR="00D13361" w:rsidRPr="00B9700C" w:rsidRDefault="00D13361" w:rsidP="00965B29">
                              <w:pPr>
                                <w:pStyle w:val="Caption"/>
                                <w:rPr>
                                  <w:rFonts w:ascii="Century" w:hAnsi="Century" w:cs="Century"/>
                                  <w:noProof/>
                                  <w:color w:val="000000"/>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414" o:spid="_x0000_s1156" style="position:absolute;margin-left:0;margin-top:1.05pt;width:463.75pt;height:376.8pt;z-index:251938816" coordsize="58896,47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">
                <v:group id="Group 412" o:spid="_x0000_s1157" style="position:absolute;top:4631;width:58896;height:43224" coordsize="58901,43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Picture 410" o:spid="_x0000_s1158" type="#_x0000_t75" style="position:absolute;width:58901;height:39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EJJrBAAAA3AAAAA8AAABkcnMvZG93bnJldi54bWxET01rwkAQvRf8D8sIvdVNVEobXUUsotfG&#10;Qultmh2T4O5syE419de7h0KPj/e9XA/eqQv1sQ1sIJ9koIirYFuuDXwcd08voKIgW3SBycAvRViv&#10;Rg9LLGy48jtdSqlVCuFYoIFGpCu0jlVDHuMkdMSJO4XeoyTY19r2eE3h3ulplj1rjy2nhgY72jZU&#10;ncsfb+Dtm+Umt/Lz4Fz4ymdh/+qOe2Mex8NmAUpokH/xn/tgDczzND+dSUdAr+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YEJJrBAAAA3AAAAA8AAAAAAAAAAAAAAAAAnwIA&#10;AGRycy9kb3ducmV2LnhtbFBLBQYAAAAABAAEAPcAAACNAwAAAAA=&#10;">
                    <v:imagedata r:id="rId101" o:title=""/>
                    <v:path arrowok="t"/>
                  </v:shape>
                  <v:shape id="Picture 411" o:spid="_x0000_s1159" type="#_x0000_t75" style="position:absolute;top:39663;width:24819;height:3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nPpXEAAAA3AAAAA8AAABkcnMvZG93bnJldi54bWxEj8FqwzAQRO+B/oPYQG+J7FJC6kQ2ITSQ&#10;W9vEl94Wa22ZWCsjqYnbr68KhRyHmXnDbKvJDuJKPvSOFeTLDARx43TPnYL6fFisQYSIrHFwTAq+&#10;KUBVPsy2WGh34w+6nmInEoRDgQpMjGMhZWgMWQxLNxInr3XeYkzSd1J7vCW4HeRTlq2kxZ7TgsGR&#10;9oaay+nLKmjD2Ter9+zy+vZZ79uf+mUnjVbqcT7tNiAiTfEe/m8ftYLnPIe/M+kIy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vnPpXEAAAA3AAAAA8AAAAAAAAAAAAAAAAA&#10;nwIAAGRycy9kb3ducmV2LnhtbFBLBQYAAAAABAAEAPcAAACQAwAAAAA=&#10;">
                    <v:imagedata r:id="rId102" o:title=""/>
                    <v:path arrowok="t"/>
                  </v:shape>
                </v:group>
                <v:shape id="Text Box 413" o:spid="_x0000_s1160" type="#_x0000_t202" style="position:absolute;width:5889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dJcUA&#10;AADcAAAADwAAAGRycy9kb3ducmV2LnhtbESPzYvCMBTE7wv+D+EJe1nWVF1EukbxYwUP68EPPD+a&#10;Z1tsXkoSbf3vjSB4HGbmN8xk1ppK3Mj50rKCfi8BQZxZXXKu4HhYf49B+ICssbJMCu7kYTbtfEww&#10;1bbhHd32IRcRwj5FBUUIdSqlzwoy6Hu2Jo7e2TqDIUqXS+2wiXBTyUGSjKTBkuNCgTUtC8ou+6tR&#10;MFq5a7Pj5dfq+PeP2zofnBb3k1Kf3Xb+CyJQG97hV3ujFfz0h/A8E4+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Ah0lxQAAANwAAAAPAAAAAAAAAAAAAAAAAJgCAABkcnMv&#10;ZG93bnJldi54bWxQSwUGAAAAAAQABAD1AAAAigMAAAAA&#10;" stroked="f">
                  <v:textbox inset="0,0,0,0">
                    <w:txbxContent>
                      <w:p w:rsidR="00D13361" w:rsidRPr="00DC2491" w:rsidRDefault="00D13361" w:rsidP="00965B29">
                        <w:pPr>
                          <w:pStyle w:val="Caption"/>
                          <w:rPr>
                            <w:rFonts w:ascii="Century" w:hAnsi="Century" w:cs="Century"/>
                            <w:noProof/>
                            <w:color w:val="000000"/>
                            <w:sz w:val="24"/>
                            <w:szCs w:val="24"/>
                          </w:rPr>
                        </w:pPr>
                        <w:bookmarkStart w:id="193" w:name="_Ref394343439"/>
                        <w:bookmarkStart w:id="194" w:name="_Toc401259017"/>
                        <w:proofErr w:type="gramStart"/>
                        <w:r>
                          <w:t xml:space="preserve">Table </w:t>
                        </w:r>
                        <w:fldSimple w:instr=" SEQ Table \* ARABIC ">
                          <w:r>
                            <w:rPr>
                              <w:noProof/>
                            </w:rPr>
                            <w:t>13</w:t>
                          </w:r>
                        </w:fldSimple>
                        <w:bookmarkEnd w:id="193"/>
                        <w:r>
                          <w:t>: Untransformed BoBac concentrations in copies/100mls for each sampling location by date.</w:t>
                        </w:r>
                        <w:proofErr w:type="gramEnd"/>
                        <w:r>
                          <w:t xml:space="preserve">  Dark grey cells were either not sampled or sampled and the filters not analyzed.</w:t>
                        </w:r>
                        <w:bookmarkEnd w:id="194"/>
                        <w:r>
                          <w:t xml:space="preserve">    </w:t>
                        </w:r>
                      </w:p>
                      <w:p w:rsidR="00D13361" w:rsidRPr="00B9700C" w:rsidRDefault="00D13361" w:rsidP="00965B29">
                        <w:pPr>
                          <w:pStyle w:val="Caption"/>
                          <w:rPr>
                            <w:rFonts w:ascii="Century" w:hAnsi="Century" w:cs="Century"/>
                            <w:noProof/>
                            <w:color w:val="000000"/>
                            <w:sz w:val="24"/>
                            <w:szCs w:val="24"/>
                          </w:rPr>
                        </w:pPr>
                      </w:p>
                    </w:txbxContent>
                  </v:textbox>
                </v:shape>
              </v:group>
            </w:pict>
          </mc:Fallback>
        </mc:AlternateContent>
      </w: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8626B3" w:rsidRDefault="008626B3"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786B74" w:rsidP="00835DB7">
      <w:pPr>
        <w:pStyle w:val="Default"/>
      </w:pPr>
      <w:r>
        <w:rPr>
          <w:noProof/>
        </w:rPr>
        <mc:AlternateContent>
          <mc:Choice Requires="wpg">
            <w:drawing>
              <wp:anchor distT="0" distB="0" distL="114300" distR="114300" simplePos="0" relativeHeight="251941888" behindDoc="0" locked="0" layoutInCell="1" allowOverlap="1" wp14:anchorId="112976EC" wp14:editId="7EC40888">
                <wp:simplePos x="0" y="0"/>
                <wp:positionH relativeFrom="column">
                  <wp:posOffset>69011</wp:posOffset>
                </wp:positionH>
                <wp:positionV relativeFrom="paragraph">
                  <wp:posOffset>32145</wp:posOffset>
                </wp:positionV>
                <wp:extent cx="5943600" cy="7518089"/>
                <wp:effectExtent l="0" t="0" r="0" b="6985"/>
                <wp:wrapNone/>
                <wp:docPr id="418" name="Group 418"/>
                <wp:cNvGraphicFramePr/>
                <a:graphic xmlns:a="http://schemas.openxmlformats.org/drawingml/2006/main">
                  <a:graphicData uri="http://schemas.microsoft.com/office/word/2010/wordprocessingGroup">
                    <wpg:wgp>
                      <wpg:cNvGrpSpPr/>
                      <wpg:grpSpPr>
                        <a:xfrm>
                          <a:off x="0" y="0"/>
                          <a:ext cx="5943600" cy="7518089"/>
                          <a:chOff x="0" y="-60385"/>
                          <a:chExt cx="5943600" cy="7518089"/>
                        </a:xfrm>
                      </wpg:grpSpPr>
                      <pic:pic xmlns:pic="http://schemas.openxmlformats.org/drawingml/2006/picture">
                        <pic:nvPicPr>
                          <pic:cNvPr id="416" name="Picture 416"/>
                          <pic:cNvPicPr>
                            <a:picLocks noChangeAspect="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296884"/>
                            <a:ext cx="5783283" cy="7160820"/>
                          </a:xfrm>
                          <a:prstGeom prst="rect">
                            <a:avLst/>
                          </a:prstGeom>
                          <a:noFill/>
                          <a:ln>
                            <a:noFill/>
                          </a:ln>
                        </pic:spPr>
                      </pic:pic>
                      <wps:wsp>
                        <wps:cNvPr id="417" name="Text Box 417"/>
                        <wps:cNvSpPr txBox="1"/>
                        <wps:spPr>
                          <a:xfrm>
                            <a:off x="0" y="-60385"/>
                            <a:ext cx="5943600" cy="302260"/>
                          </a:xfrm>
                          <a:prstGeom prst="rect">
                            <a:avLst/>
                          </a:prstGeom>
                          <a:solidFill>
                            <a:prstClr val="white"/>
                          </a:solidFill>
                          <a:ln>
                            <a:noFill/>
                          </a:ln>
                          <a:effectLst/>
                        </wps:spPr>
                        <wps:txbx>
                          <w:txbxContent>
                            <w:p w:rsidR="00D13361" w:rsidRPr="00F01AF8" w:rsidRDefault="00D13361" w:rsidP="00786B74">
                              <w:pPr>
                                <w:pStyle w:val="Caption"/>
                                <w:rPr>
                                  <w:rFonts w:ascii="Century" w:hAnsi="Century" w:cs="Century"/>
                                  <w:color w:val="000000"/>
                                  <w:sz w:val="24"/>
                                  <w:szCs w:val="24"/>
                                </w:rPr>
                              </w:pPr>
                              <w:bookmarkStart w:id="195" w:name="_Ref394343363"/>
                              <w:bookmarkStart w:id="196" w:name="_Ref394344042"/>
                              <w:bookmarkStart w:id="197" w:name="_Toc401259018"/>
                              <w:r>
                                <w:t xml:space="preserve">Table </w:t>
                              </w:r>
                              <w:fldSimple w:instr=" SEQ Table \* ARABIC ">
                                <w:r>
                                  <w:rPr>
                                    <w:noProof/>
                                  </w:rPr>
                                  <w:t>14</w:t>
                                </w:r>
                              </w:fldSimple>
                              <w:bookmarkEnd w:id="195"/>
                              <w:r>
                                <w:t>: Simple statistics for chemical and biological data for each sample location site type.</w:t>
                              </w:r>
                              <w:bookmarkEnd w:id="196"/>
                              <w:bookmarkEnd w:id="19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18" o:spid="_x0000_s1161" style="position:absolute;margin-left:5.45pt;margin-top:2.55pt;width:468pt;height:592pt;z-index:251941888;mso-height-relative:margin" coordorigin=",-603" coordsize="59436,751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">
                <v:shape id="Picture 416" o:spid="_x0000_s1162" type="#_x0000_t75" style="position:absolute;top:2968;width:57832;height:716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Z05LGAAAA3AAAAA8AAABkcnMvZG93bnJldi54bWxEj81qwkAUhfcF32G4Qnd1EpEg0UkogrZ1&#10;UTDtou4umdskmLkTM9MkfXunIHR5OD8fZ5tPphUD9a6xrCBeRCCIS6sbrhR8fuyf1iCcR9bYWiYF&#10;v+Qgz2YPW0y1HflEQ+ErEUbYpaig9r5LpXRlTQbdwnbEwfu2vUEfZF9J3eMYxk0rl1GUSIMNB0KN&#10;He1qKi/FjwmQt/U1KWg/ro7x+eX96yIPu+Wg1ON8et6A8DT5//C9/aoVrOIE/s6EIyC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pnTksYAAADcAAAADwAAAAAAAAAAAAAA&#10;AACfAgAAZHJzL2Rvd25yZXYueG1sUEsFBgAAAAAEAAQA9wAAAJIDAAAAAA==&#10;">
                  <v:imagedata r:id="rId104" o:title=""/>
                  <v:path arrowok="t"/>
                </v:shape>
                <v:shape id="Text Box 417" o:spid="_x0000_s1163" type="#_x0000_t202" style="position:absolute;top:-603;width:59436;height:3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bJsUA&#10;AADcAAAADwAAAGRycy9kb3ducmV2LnhtbESPzYvCMBTE7wv+D+EJe1nWVBGVrlH8WMHDevADz4/m&#10;2Rabl5JEW/97Iwh7HGbmN8x03ppK3Mn50rKCfi8BQZxZXXKu4HTcfE9A+ICssbJMCh7kYT7rfEwx&#10;1bbhPd0PIRcRwj5FBUUIdSqlzwoy6Hu2Jo7exTqDIUqXS+2wiXBTyUGSjKTBkuNCgTWtCsquh5tR&#10;MFq7W7Pn1df69PuHuzofnJePs1Kf3XbxAyJQG/7D7/ZWKxj2x/A6E4+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ORsmxQAAANwAAAAPAAAAAAAAAAAAAAAAAJgCAABkcnMv&#10;ZG93bnJldi54bWxQSwUGAAAAAAQABAD1AAAAigMAAAAA&#10;" stroked="f">
                  <v:textbox inset="0,0,0,0">
                    <w:txbxContent>
                      <w:p w:rsidR="00D13361" w:rsidRPr="00F01AF8" w:rsidRDefault="00D13361" w:rsidP="00786B74">
                        <w:pPr>
                          <w:pStyle w:val="Caption"/>
                          <w:rPr>
                            <w:rFonts w:ascii="Century" w:hAnsi="Century" w:cs="Century"/>
                            <w:color w:val="000000"/>
                            <w:sz w:val="24"/>
                            <w:szCs w:val="24"/>
                          </w:rPr>
                        </w:pPr>
                        <w:bookmarkStart w:id="198" w:name="_Ref394343363"/>
                        <w:bookmarkStart w:id="199" w:name="_Ref394344042"/>
                        <w:bookmarkStart w:id="200" w:name="_Toc401259018"/>
                        <w:r>
                          <w:t xml:space="preserve">Table </w:t>
                        </w:r>
                        <w:fldSimple w:instr=" SEQ Table \* ARABIC ">
                          <w:r>
                            <w:rPr>
                              <w:noProof/>
                            </w:rPr>
                            <w:t>14</w:t>
                          </w:r>
                        </w:fldSimple>
                        <w:bookmarkEnd w:id="198"/>
                        <w:r>
                          <w:t>: Simple statistics for chemical and biological data for each sample location site type.</w:t>
                        </w:r>
                        <w:bookmarkEnd w:id="199"/>
                        <w:bookmarkEnd w:id="200"/>
                      </w:p>
                    </w:txbxContent>
                  </v:textbox>
                </v:shape>
              </v:group>
            </w:pict>
          </mc:Fallback>
        </mc:AlternateContent>
      </w: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Default="00965B29" w:rsidP="00835DB7">
      <w:pPr>
        <w:pStyle w:val="Default"/>
      </w:pPr>
    </w:p>
    <w:p w:rsidR="00965B29" w:rsidRPr="00835DB7" w:rsidRDefault="00965B29" w:rsidP="00835DB7">
      <w:pPr>
        <w:pStyle w:val="Default"/>
        <w:sectPr w:rsidR="00965B29" w:rsidRPr="00835DB7" w:rsidSect="008626B3">
          <w:pgSz w:w="12240" w:h="15840"/>
          <w:pgMar w:top="1440" w:right="1440" w:bottom="1440" w:left="1440" w:header="720" w:footer="720" w:gutter="0"/>
          <w:cols w:space="720"/>
          <w:docGrid w:linePitch="360"/>
        </w:sectPr>
      </w:pPr>
    </w:p>
    <w:p w:rsidR="008D3A40" w:rsidRPr="008D3A40" w:rsidRDefault="008D3A40" w:rsidP="008D3A40">
      <w:pPr>
        <w:pStyle w:val="Heading2"/>
        <w:rPr>
          <w:rStyle w:val="Emphasis"/>
          <w:i w:val="0"/>
          <w:iCs w:val="0"/>
        </w:rPr>
      </w:pPr>
      <w:bookmarkStart w:id="201" w:name="_Toc397869534"/>
      <w:r>
        <w:rPr>
          <w:rStyle w:val="Emphasis"/>
          <w:i w:val="0"/>
          <w:iCs w:val="0"/>
        </w:rPr>
        <w:lastRenderedPageBreak/>
        <w:t xml:space="preserve">4.4 Changes in Fecal Indicators </w:t>
      </w:r>
      <w:proofErr w:type="gramStart"/>
      <w:r>
        <w:rPr>
          <w:rStyle w:val="Emphasis"/>
          <w:i w:val="0"/>
          <w:iCs w:val="0"/>
        </w:rPr>
        <w:t>Before</w:t>
      </w:r>
      <w:proofErr w:type="gramEnd"/>
      <w:r>
        <w:rPr>
          <w:rStyle w:val="Emphasis"/>
          <w:i w:val="0"/>
          <w:iCs w:val="0"/>
        </w:rPr>
        <w:t xml:space="preserve"> and After Liquid Manure Applications</w:t>
      </w:r>
      <w:bookmarkEnd w:id="201"/>
    </w:p>
    <w:p w:rsidR="008D3A40" w:rsidRDefault="004C13C6" w:rsidP="00767202">
      <w:pPr>
        <w:rPr>
          <w:rStyle w:val="Emphasis"/>
          <w:i w:val="0"/>
          <w:iCs w:val="0"/>
        </w:rPr>
      </w:pPr>
      <w:r>
        <w:rPr>
          <w:rStyle w:val="Emphasis"/>
          <w:i w:val="0"/>
          <w:iCs w:val="0"/>
        </w:rPr>
        <w:t xml:space="preserve">The mean log transformed </w:t>
      </w:r>
      <w:r w:rsidR="00767202">
        <w:rPr>
          <w:rStyle w:val="Emphasis"/>
          <w:iCs w:val="0"/>
        </w:rPr>
        <w:t xml:space="preserve">E.coli </w:t>
      </w:r>
      <w:r w:rsidR="00767202">
        <w:rPr>
          <w:rStyle w:val="Emphasis"/>
          <w:i w:val="0"/>
          <w:iCs w:val="0"/>
        </w:rPr>
        <w:t xml:space="preserve">values </w:t>
      </w:r>
      <w:r>
        <w:rPr>
          <w:rStyle w:val="Emphasis"/>
          <w:i w:val="0"/>
          <w:iCs w:val="0"/>
        </w:rPr>
        <w:t>for the first manure application</w:t>
      </w:r>
      <w:r w:rsidR="00767202">
        <w:rPr>
          <w:rStyle w:val="Emphasis"/>
          <w:i w:val="0"/>
          <w:iCs w:val="0"/>
        </w:rPr>
        <w:t xml:space="preserve"> showed an increase in mean values after the start of the liquid manure application in the drainage tiles, </w:t>
      </w:r>
      <w:r w:rsidR="007C7EBF">
        <w:rPr>
          <w:rStyle w:val="Emphasis"/>
          <w:i w:val="0"/>
          <w:iCs w:val="0"/>
        </w:rPr>
        <w:t>surface drainage</w:t>
      </w:r>
      <w:r w:rsidR="00767202">
        <w:rPr>
          <w:rStyle w:val="Emphasis"/>
          <w:i w:val="0"/>
          <w:iCs w:val="0"/>
        </w:rPr>
        <w:t xml:space="preserve">, and </w:t>
      </w:r>
      <w:r w:rsidR="007C7EBF">
        <w:rPr>
          <w:rStyle w:val="Emphasis"/>
          <w:i w:val="0"/>
          <w:iCs w:val="0"/>
        </w:rPr>
        <w:t>Little River</w:t>
      </w:r>
      <w:r w:rsidR="00767202">
        <w:rPr>
          <w:rStyle w:val="Emphasis"/>
          <w:i w:val="0"/>
          <w:iCs w:val="0"/>
        </w:rPr>
        <w:t xml:space="preserve">. The confidence interval also shows that these values are higher than the values measured before the application (Figure 19). The mean values for the well data did not show a clear pattern of change based </w:t>
      </w:r>
      <w:r w:rsidR="007C7EBF">
        <w:rPr>
          <w:rStyle w:val="Emphasis"/>
          <w:iCs w:val="0"/>
        </w:rPr>
        <w:t xml:space="preserve">E.coli </w:t>
      </w:r>
      <w:r w:rsidR="007C7EBF">
        <w:rPr>
          <w:rStyle w:val="Emphasis"/>
          <w:i w:val="0"/>
          <w:iCs w:val="0"/>
        </w:rPr>
        <w:t>concentrations prior to the application</w:t>
      </w:r>
      <w:r w:rsidR="009C1025">
        <w:rPr>
          <w:rStyle w:val="Emphasis"/>
          <w:i w:val="0"/>
          <w:iCs w:val="0"/>
        </w:rPr>
        <w:t xml:space="preserve"> </w:t>
      </w:r>
      <w:r w:rsidR="00DB7BD9">
        <w:rPr>
          <w:rStyle w:val="Emphasis"/>
          <w:i w:val="0"/>
          <w:iCs w:val="0"/>
        </w:rPr>
        <w:t>(</w:t>
      </w:r>
      <w:r w:rsidR="00C06F0C">
        <w:rPr>
          <w:rStyle w:val="Emphasis"/>
          <w:i w:val="0"/>
          <w:iCs w:val="0"/>
        </w:rPr>
        <w:fldChar w:fldCharType="begin"/>
      </w:r>
      <w:r w:rsidR="00C06F0C">
        <w:rPr>
          <w:rStyle w:val="Emphasis"/>
          <w:i w:val="0"/>
          <w:iCs w:val="0"/>
        </w:rPr>
        <w:instrText xml:space="preserve"> REF _Ref394343610 \h </w:instrText>
      </w:r>
      <w:r w:rsidR="00C06F0C">
        <w:rPr>
          <w:rStyle w:val="Emphasis"/>
          <w:i w:val="0"/>
          <w:iCs w:val="0"/>
        </w:rPr>
      </w:r>
      <w:r w:rsidR="00C06F0C">
        <w:rPr>
          <w:rStyle w:val="Emphasis"/>
          <w:i w:val="0"/>
          <w:iCs w:val="0"/>
        </w:rPr>
        <w:fldChar w:fldCharType="separate"/>
      </w:r>
      <w:r w:rsidR="00893C7C">
        <w:t xml:space="preserve">Table </w:t>
      </w:r>
      <w:r w:rsidR="00893C7C">
        <w:rPr>
          <w:noProof/>
        </w:rPr>
        <w:t>15</w:t>
      </w:r>
      <w:r w:rsidR="00C06F0C">
        <w:rPr>
          <w:rStyle w:val="Emphasis"/>
          <w:i w:val="0"/>
          <w:iCs w:val="0"/>
        </w:rPr>
        <w:fldChar w:fldCharType="end"/>
      </w:r>
      <w:r w:rsidR="00DB7BD9">
        <w:rPr>
          <w:rStyle w:val="Emphasis"/>
          <w:i w:val="0"/>
          <w:iCs w:val="0"/>
        </w:rPr>
        <w:t>)</w:t>
      </w:r>
      <w:r w:rsidR="00767202">
        <w:rPr>
          <w:rStyle w:val="Emphasis"/>
          <w:i w:val="0"/>
          <w:iCs w:val="0"/>
        </w:rPr>
        <w:t xml:space="preserve">. </w:t>
      </w:r>
    </w:p>
    <w:p w:rsidR="009C1025" w:rsidRPr="009C1025" w:rsidRDefault="009C1025" w:rsidP="00C06F0C">
      <w:pPr>
        <w:pStyle w:val="NoSpacing"/>
      </w:pPr>
    </w:p>
    <w:p w:rsidR="00767202" w:rsidRDefault="00767202" w:rsidP="00767202">
      <w:pPr>
        <w:pStyle w:val="Default"/>
      </w:pPr>
    </w:p>
    <w:p w:rsidR="00767202" w:rsidRDefault="004C13C6" w:rsidP="00767202">
      <w:r>
        <w:t xml:space="preserve">The mean log transformed </w:t>
      </w:r>
      <w:r w:rsidR="00DB7BD9">
        <w:rPr>
          <w:i/>
        </w:rPr>
        <w:t xml:space="preserve">E.coli </w:t>
      </w:r>
      <w:r w:rsidR="00DB7BD9">
        <w:t xml:space="preserve">values in the second and third manure applications did not </w:t>
      </w:r>
      <w:r w:rsidR="009C1025">
        <w:t xml:space="preserve">exhibit </w:t>
      </w:r>
      <w:r w:rsidR="00DB7BD9">
        <w:t xml:space="preserve">a clear increase in value in any water </w:t>
      </w:r>
      <w:r w:rsidR="004A465D">
        <w:t xml:space="preserve">sample </w:t>
      </w:r>
      <w:r w:rsidR="00DB7BD9">
        <w:t>type based on eith</w:t>
      </w:r>
      <w:r w:rsidR="004A465D">
        <w:t>er the confidence intervals in F</w:t>
      </w:r>
      <w:r w:rsidR="00DB7BD9">
        <w:t>igure 19, or with the statis</w:t>
      </w:r>
      <w:r w:rsidR="00C06F0C">
        <w:t>tical analy</w:t>
      </w:r>
      <w:r w:rsidR="004A465D">
        <w:t>sis shown in T</w:t>
      </w:r>
      <w:r w:rsidR="00C06F0C">
        <w:t>able 15</w:t>
      </w:r>
      <w:r w:rsidR="00DB7BD9">
        <w:t xml:space="preserve">. The one exception is the Little River did have a </w:t>
      </w:r>
      <w:r w:rsidR="004A465D">
        <w:t xml:space="preserve">log transformed </w:t>
      </w:r>
      <w:r w:rsidR="00DB7BD9">
        <w:t>mean value that was significantly higher than other mean values</w:t>
      </w:r>
      <w:r w:rsidR="009C1025">
        <w:t xml:space="preserve"> during the second application</w:t>
      </w:r>
      <w:r w:rsidR="00DB7BD9">
        <w:t>, but it was before the liquid manure application</w:t>
      </w:r>
      <w:r w:rsidR="009C1025">
        <w:t xml:space="preserve"> began</w:t>
      </w:r>
      <w:r w:rsidR="00C06F0C">
        <w:t xml:space="preserve"> (</w:t>
      </w:r>
      <w:r w:rsidR="00C06F0C">
        <w:fldChar w:fldCharType="begin"/>
      </w:r>
      <w:r w:rsidR="00C06F0C">
        <w:instrText xml:space="preserve"> REF _Ref394343955 \h </w:instrText>
      </w:r>
      <w:r w:rsidR="00C06F0C">
        <w:fldChar w:fldCharType="separate"/>
      </w:r>
      <w:r w:rsidR="00893C7C">
        <w:t xml:space="preserve">Figure </w:t>
      </w:r>
      <w:r w:rsidR="00893C7C">
        <w:rPr>
          <w:noProof/>
        </w:rPr>
        <w:t>19</w:t>
      </w:r>
      <w:r w:rsidR="00C06F0C">
        <w:fldChar w:fldCharType="end"/>
      </w:r>
      <w:r w:rsidR="00C06F0C">
        <w:t>)</w:t>
      </w:r>
      <w:r w:rsidR="004A465D">
        <w:t xml:space="preserve"> and thus is not attributable to the dairy farm.</w:t>
      </w:r>
    </w:p>
    <w:p w:rsidR="00C57CFD" w:rsidRDefault="00C57CFD" w:rsidP="00C06F0C">
      <w:pPr>
        <w:pStyle w:val="NoSpacing"/>
      </w:pPr>
    </w:p>
    <w:p w:rsidR="00C0369E" w:rsidRDefault="00C57CFD" w:rsidP="00C0369E">
      <w:r>
        <w:t xml:space="preserve">Coliform </w:t>
      </w:r>
      <w:r w:rsidR="00C0369E">
        <w:t xml:space="preserve">values were frequently close to </w:t>
      </w:r>
      <w:r w:rsidR="00364BD5">
        <w:t xml:space="preserve">or above </w:t>
      </w:r>
      <w:r w:rsidR="00C0369E">
        <w:t xml:space="preserve">the maximum detection limit. </w:t>
      </w:r>
      <w:proofErr w:type="gramStart"/>
      <w:r w:rsidR="00C0369E">
        <w:t xml:space="preserve">During the first liquid manure application only the wells had enough values below the maximum detection limit to </w:t>
      </w:r>
      <w:r w:rsidR="00F905D9">
        <w:t>warrant</w:t>
      </w:r>
      <w:r w:rsidR="00C0369E">
        <w:t xml:space="preserve"> a statistical</w:t>
      </w:r>
      <w:r w:rsidR="00F905D9">
        <w:t xml:space="preserve"> test.</w:t>
      </w:r>
      <w:proofErr w:type="gramEnd"/>
      <w:r w:rsidR="00F905D9">
        <w:t xml:space="preserve"> Based on the SAS results</w:t>
      </w:r>
      <w:r w:rsidR="00C0369E">
        <w:t xml:space="preserve"> there was no significant change in </w:t>
      </w:r>
      <w:r w:rsidR="004A465D">
        <w:t xml:space="preserve">log transformed </w:t>
      </w:r>
      <w:r w:rsidR="00C0369E">
        <w:t xml:space="preserve">mean </w:t>
      </w:r>
      <w:r w:rsidR="00364BD5">
        <w:t>concentrations</w:t>
      </w:r>
      <w:r w:rsidR="00C0369E">
        <w:t xml:space="preserve"> in the wells. During the second liquid manure application </w:t>
      </w:r>
      <w:r w:rsidR="00560695">
        <w:t>statistical tests were performed on the drainage tiles and the wells</w:t>
      </w:r>
      <w:r w:rsidR="00C0369E">
        <w:t xml:space="preserve">. There was a significant change in the coliform values in the drainage tiles, but </w:t>
      </w:r>
      <w:r w:rsidR="00F905D9">
        <w:t>there</w:t>
      </w:r>
      <w:r w:rsidR="00C0369E">
        <w:t xml:space="preserve"> was a continued decrease in mean values after the application. Wells </w:t>
      </w:r>
      <w:r w:rsidR="00C0369E">
        <w:lastRenderedPageBreak/>
        <w:t>had no values that were significant</w:t>
      </w:r>
      <w:r w:rsidR="00560695">
        <w:t>ly</w:t>
      </w:r>
      <w:r w:rsidR="00C0369E">
        <w:t xml:space="preserve"> different over the data set analyzed. The third manure application had values below the maximum detection limit in the drainage tiles and wells. Based on the statistical results in SAS, there was no significant change in the drainage tiles or wells</w:t>
      </w:r>
      <w:r w:rsidR="00C06F0C">
        <w:t xml:space="preserve"> (</w:t>
      </w:r>
      <w:r w:rsidR="00C06F0C">
        <w:fldChar w:fldCharType="begin"/>
      </w:r>
      <w:r w:rsidR="00C06F0C">
        <w:instrText xml:space="preserve"> REF _Ref394343976 \h </w:instrText>
      </w:r>
      <w:r w:rsidR="00C06F0C">
        <w:fldChar w:fldCharType="separate"/>
      </w:r>
      <w:r w:rsidR="00893C7C">
        <w:t xml:space="preserve">Figure </w:t>
      </w:r>
      <w:r w:rsidR="00893C7C">
        <w:rPr>
          <w:noProof/>
        </w:rPr>
        <w:t>20</w:t>
      </w:r>
      <w:r w:rsidR="00C06F0C">
        <w:fldChar w:fldCharType="end"/>
      </w:r>
      <w:r w:rsidR="00C06F0C">
        <w:t>)</w:t>
      </w:r>
      <w:r w:rsidR="00C0369E">
        <w:t xml:space="preserve">. </w:t>
      </w:r>
    </w:p>
    <w:p w:rsidR="00141E11" w:rsidRDefault="00141E11" w:rsidP="00141E11">
      <w:pPr>
        <w:pStyle w:val="Default"/>
      </w:pPr>
    </w:p>
    <w:p w:rsidR="00141E11" w:rsidRPr="00141E11" w:rsidRDefault="004A465D" w:rsidP="00141E11">
      <w:r>
        <w:t>Arithmetic</w:t>
      </w:r>
      <w:r w:rsidR="00141E11">
        <w:t xml:space="preserve"> mean values </w:t>
      </w:r>
      <w:r>
        <w:t xml:space="preserve">for nitrates </w:t>
      </w:r>
      <w:r w:rsidR="00B63B26">
        <w:t xml:space="preserve">only had one clear significantly different </w:t>
      </w:r>
      <w:r w:rsidR="00365CE0">
        <w:t>concentration</w:t>
      </w:r>
      <w:r w:rsidR="00B63B26">
        <w:t xml:space="preserve"> during any of the manure applications in any water </w:t>
      </w:r>
      <w:r>
        <w:t xml:space="preserve">sample </w:t>
      </w:r>
      <w:r w:rsidR="00B63B26">
        <w:t xml:space="preserve">type. After the first liquid </w:t>
      </w:r>
      <w:r>
        <w:t>manure application mean nitrate values</w:t>
      </w:r>
      <w:r w:rsidR="00B63B26">
        <w:t xml:space="preserve"> were significantly higher </w:t>
      </w:r>
      <w:r w:rsidR="00192A50">
        <w:t xml:space="preserve">in the surface drainage ditch </w:t>
      </w:r>
      <w:r w:rsidR="00B63B26">
        <w:t>based on the confidence intervals and t</w:t>
      </w:r>
      <w:r>
        <w:t xml:space="preserve">he statistical analysis in SAS </w:t>
      </w:r>
      <w:r w:rsidR="00365CE0">
        <w:t>(</w:t>
      </w:r>
      <w:r w:rsidR="00C06F0C">
        <w:fldChar w:fldCharType="begin"/>
      </w:r>
      <w:r w:rsidR="00C06F0C">
        <w:instrText xml:space="preserve"> REF _Ref394343855 \h </w:instrText>
      </w:r>
      <w:r w:rsidR="00C06F0C">
        <w:fldChar w:fldCharType="separate"/>
      </w:r>
      <w:r w:rsidR="00893C7C">
        <w:t xml:space="preserve">Figure </w:t>
      </w:r>
      <w:r w:rsidR="00893C7C">
        <w:rPr>
          <w:noProof/>
        </w:rPr>
        <w:t>21</w:t>
      </w:r>
      <w:r w:rsidR="00C06F0C">
        <w:fldChar w:fldCharType="end"/>
      </w:r>
      <w:r w:rsidR="00365CE0">
        <w:t>)</w:t>
      </w:r>
      <w:r w:rsidR="00B63B26">
        <w:t xml:space="preserve">. </w:t>
      </w:r>
    </w:p>
    <w:p w:rsidR="00C57CFD" w:rsidRDefault="00C57CFD" w:rsidP="00C57CFD">
      <w:pPr>
        <w:pStyle w:val="Default"/>
      </w:pPr>
    </w:p>
    <w:p w:rsidR="00C57CFD" w:rsidRDefault="006E1C4F" w:rsidP="00365CE0">
      <w:r>
        <w:t xml:space="preserve">During the first manure application only the </w:t>
      </w:r>
      <w:r w:rsidR="004A465D">
        <w:t xml:space="preserve">log transformed mean for the </w:t>
      </w:r>
      <w:r>
        <w:t xml:space="preserve">Little River showed a significant increase in AllBac concentrations after the liquid manure application. The surface drainage showed a decrease after the application, and the wells had no clear pattern of change before or after the application. The second application had no significant change in any of the water quality types. The surface drainage did show an increase in the mean values after the liquid manure application, but the change is not statistically significant. The third application only had a significant change in the wells, but </w:t>
      </w:r>
      <w:r w:rsidR="006A60D2">
        <w:t>the statistically different value is from a decrease, not an increase</w:t>
      </w:r>
      <w:r w:rsidR="00B8004D">
        <w:t xml:space="preserve"> (</w:t>
      </w:r>
      <w:r w:rsidR="00C06F0C">
        <w:fldChar w:fldCharType="begin"/>
      </w:r>
      <w:r w:rsidR="00C06F0C">
        <w:instrText xml:space="preserve"> REF _Ref394343869 \h </w:instrText>
      </w:r>
      <w:r w:rsidR="00C06F0C">
        <w:fldChar w:fldCharType="separate"/>
      </w:r>
      <w:r w:rsidR="00893C7C">
        <w:t xml:space="preserve">Figure </w:t>
      </w:r>
      <w:r w:rsidR="00893C7C">
        <w:rPr>
          <w:noProof/>
        </w:rPr>
        <w:t>22</w:t>
      </w:r>
      <w:r w:rsidR="00C06F0C">
        <w:fldChar w:fldCharType="end"/>
      </w:r>
      <w:r w:rsidR="00B8004D">
        <w:t xml:space="preserve">, </w:t>
      </w:r>
      <w:r w:rsidR="00ED1E2B">
        <w:fldChar w:fldCharType="begin"/>
      </w:r>
      <w:r w:rsidR="00ED1E2B">
        <w:instrText xml:space="preserve"> REF _Ref394343610 \h </w:instrText>
      </w:r>
      <w:r w:rsidR="00ED1E2B">
        <w:fldChar w:fldCharType="separate"/>
      </w:r>
      <w:r w:rsidR="00893C7C">
        <w:t xml:space="preserve">Table </w:t>
      </w:r>
      <w:r w:rsidR="00893C7C">
        <w:rPr>
          <w:noProof/>
        </w:rPr>
        <w:t>15</w:t>
      </w:r>
      <w:r w:rsidR="00ED1E2B">
        <w:fldChar w:fldCharType="end"/>
      </w:r>
      <w:r w:rsidR="00B8004D">
        <w:t>)</w:t>
      </w:r>
      <w:r>
        <w:t xml:space="preserve">.  </w:t>
      </w:r>
    </w:p>
    <w:p w:rsidR="00355698" w:rsidRDefault="00355698" w:rsidP="00355698">
      <w:pPr>
        <w:pStyle w:val="Default"/>
      </w:pPr>
    </w:p>
    <w:p w:rsidR="00355698" w:rsidRPr="00355698" w:rsidRDefault="00355698" w:rsidP="00355698">
      <w:r>
        <w:t>Unlike the other data, BoBac values are considered</w:t>
      </w:r>
      <w:r w:rsidR="004A465D">
        <w:t xml:space="preserve"> significant on a detection/non</w:t>
      </w:r>
      <w:r>
        <w:t xml:space="preserve">-detection basis. The Little River had detectable </w:t>
      </w:r>
      <w:r w:rsidR="004A465D">
        <w:t xml:space="preserve">BoBac values in </w:t>
      </w:r>
      <w:r>
        <w:t xml:space="preserve">samples after the first </w:t>
      </w:r>
      <w:r w:rsidR="006A60D2">
        <w:t>application</w:t>
      </w:r>
      <w:r>
        <w:t xml:space="preserve"> and detectable </w:t>
      </w:r>
      <w:r w:rsidR="004A465D">
        <w:t xml:space="preserve">values in </w:t>
      </w:r>
      <w:r>
        <w:t xml:space="preserve">samples before and after the third application. The </w:t>
      </w:r>
      <w:r>
        <w:lastRenderedPageBreak/>
        <w:t xml:space="preserve">surface drainage had two samples with detectable concentrations during </w:t>
      </w:r>
      <w:r w:rsidR="004578AE">
        <w:t xml:space="preserve">and after </w:t>
      </w:r>
      <w:r>
        <w:t xml:space="preserve">the first liquid manure application, and no detectable levels in the subsequent applications. Likewise, the wells had detectable </w:t>
      </w:r>
      <w:r w:rsidR="004A465D">
        <w:t xml:space="preserve">concentrations in two </w:t>
      </w:r>
      <w:r>
        <w:t xml:space="preserve">samples after the first application, but no detectable </w:t>
      </w:r>
      <w:r w:rsidR="004A465D">
        <w:t xml:space="preserve">concentration in </w:t>
      </w:r>
      <w:r>
        <w:t>samples in the subsequent two applications (</w:t>
      </w:r>
      <w:r w:rsidR="00C06F0C">
        <w:fldChar w:fldCharType="begin"/>
      </w:r>
      <w:r w:rsidR="00C06F0C">
        <w:instrText xml:space="preserve"> REF _Ref394344019 \h </w:instrText>
      </w:r>
      <w:r w:rsidR="00C06F0C">
        <w:fldChar w:fldCharType="separate"/>
      </w:r>
      <w:r w:rsidR="00893C7C">
        <w:t xml:space="preserve">Figure </w:t>
      </w:r>
      <w:r w:rsidR="00893C7C">
        <w:rPr>
          <w:noProof/>
        </w:rPr>
        <w:t>23</w:t>
      </w:r>
      <w:r w:rsidR="00C06F0C">
        <w:fldChar w:fldCharType="end"/>
      </w:r>
      <w:r>
        <w:t>,</w:t>
      </w:r>
      <w:r w:rsidR="00ED1E2B">
        <w:t xml:space="preserve"> </w:t>
      </w:r>
      <w:r w:rsidR="00ED1E2B">
        <w:fldChar w:fldCharType="begin"/>
      </w:r>
      <w:r w:rsidR="00ED1E2B">
        <w:instrText xml:space="preserve"> REF _Ref394343610 \h </w:instrText>
      </w:r>
      <w:r w:rsidR="00ED1E2B">
        <w:fldChar w:fldCharType="separate"/>
      </w:r>
      <w:r w:rsidR="00893C7C">
        <w:t xml:space="preserve">Table </w:t>
      </w:r>
      <w:r w:rsidR="00893C7C">
        <w:rPr>
          <w:noProof/>
        </w:rPr>
        <w:t>15</w:t>
      </w:r>
      <w:r w:rsidR="00ED1E2B">
        <w:fldChar w:fldCharType="end"/>
      </w:r>
      <w:r>
        <w:t xml:space="preserve">). </w:t>
      </w:r>
    </w:p>
    <w:p w:rsidR="008D3A40" w:rsidRDefault="008D3A40" w:rsidP="004C2E0D">
      <w:pPr>
        <w:pStyle w:val="Heading1"/>
        <w:rPr>
          <w:rStyle w:val="Emphasis"/>
          <w:i w:val="0"/>
          <w:iCs w:val="0"/>
        </w:rPr>
      </w:pPr>
    </w:p>
    <w:p w:rsidR="008D3A40" w:rsidRDefault="008D3A40" w:rsidP="008D3A40">
      <w:pPr>
        <w:pStyle w:val="Heading1"/>
        <w:jc w:val="left"/>
        <w:rPr>
          <w:rStyle w:val="Emphasis"/>
          <w:i w:val="0"/>
          <w:iCs w:val="0"/>
        </w:rPr>
        <w:sectPr w:rsidR="008D3A40" w:rsidSect="0094527D">
          <w:pgSz w:w="12240" w:h="15840"/>
          <w:pgMar w:top="1440" w:right="1440" w:bottom="1440" w:left="1440" w:header="720" w:footer="720" w:gutter="0"/>
          <w:cols w:space="720"/>
          <w:docGrid w:linePitch="360"/>
        </w:sectPr>
      </w:pPr>
    </w:p>
    <w:p w:rsidR="008D3A40" w:rsidRDefault="00C93811" w:rsidP="008D3A40">
      <w:pPr>
        <w:pStyle w:val="Heading1"/>
        <w:jc w:val="left"/>
        <w:rPr>
          <w:rStyle w:val="Emphasis"/>
          <w:i w:val="0"/>
          <w:iCs w:val="0"/>
        </w:rPr>
      </w:pPr>
      <w:bookmarkStart w:id="202" w:name="_Toc394354877"/>
      <w:bookmarkStart w:id="203" w:name="_Toc397869535"/>
      <w:r>
        <w:rPr>
          <w:noProof/>
        </w:rPr>
        <w:lastRenderedPageBreak/>
        <mc:AlternateContent>
          <mc:Choice Requires="wpg">
            <w:drawing>
              <wp:anchor distT="0" distB="0" distL="114300" distR="114300" simplePos="0" relativeHeight="251956224" behindDoc="0" locked="0" layoutInCell="1" allowOverlap="1" wp14:anchorId="41885094" wp14:editId="25880B51">
                <wp:simplePos x="0" y="0"/>
                <wp:positionH relativeFrom="margin">
                  <wp:align>center</wp:align>
                </wp:positionH>
                <wp:positionV relativeFrom="margin">
                  <wp:align>top</wp:align>
                </wp:positionV>
                <wp:extent cx="7985051" cy="5705475"/>
                <wp:effectExtent l="0" t="0" r="0" b="9525"/>
                <wp:wrapNone/>
                <wp:docPr id="392" name="Group 392"/>
                <wp:cNvGraphicFramePr/>
                <a:graphic xmlns:a="http://schemas.openxmlformats.org/drawingml/2006/main">
                  <a:graphicData uri="http://schemas.microsoft.com/office/word/2010/wordprocessingGroup">
                    <wpg:wgp>
                      <wpg:cNvGrpSpPr/>
                      <wpg:grpSpPr>
                        <a:xfrm>
                          <a:off x="0" y="0"/>
                          <a:ext cx="7985051" cy="5705475"/>
                          <a:chOff x="0" y="0"/>
                          <a:chExt cx="7781925" cy="5080694"/>
                        </a:xfrm>
                      </wpg:grpSpPr>
                      <wpg:grpSp>
                        <wpg:cNvPr id="386" name="Group 386"/>
                        <wpg:cNvGrpSpPr/>
                        <wpg:grpSpPr>
                          <a:xfrm>
                            <a:off x="0" y="0"/>
                            <a:ext cx="7781659" cy="4710224"/>
                            <a:chOff x="0" y="0"/>
                            <a:chExt cx="7781659" cy="5825313"/>
                          </a:xfrm>
                        </wpg:grpSpPr>
                        <wpg:grpSp>
                          <wpg:cNvPr id="366" name="Group 366"/>
                          <wpg:cNvGrpSpPr/>
                          <wpg:grpSpPr>
                            <a:xfrm>
                              <a:off x="0" y="233917"/>
                              <a:ext cx="7781659" cy="5305425"/>
                              <a:chOff x="0" y="0"/>
                              <a:chExt cx="8229319" cy="5486400"/>
                            </a:xfrm>
                          </wpg:grpSpPr>
                          <pic:pic xmlns:pic="http://schemas.openxmlformats.org/drawingml/2006/picture">
                            <pic:nvPicPr>
                              <pic:cNvPr id="342" name="Picture 342"/>
                              <pic:cNvPicPr>
                                <a:picLocks noChangeAspect="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095750" cy="2695575"/>
                              </a:xfrm>
                              <a:prstGeom prst="rect">
                                <a:avLst/>
                              </a:prstGeom>
                              <a:noFill/>
                            </pic:spPr>
                          </pic:pic>
                          <pic:pic xmlns:pic="http://schemas.openxmlformats.org/drawingml/2006/picture">
                            <pic:nvPicPr>
                              <pic:cNvPr id="343" name="Picture 343"/>
                              <pic:cNvPicPr>
                                <a:picLocks noChangeAspect="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4095750" y="0"/>
                                <a:ext cx="4095750" cy="2695575"/>
                              </a:xfrm>
                              <a:prstGeom prst="rect">
                                <a:avLst/>
                              </a:prstGeom>
                              <a:noFill/>
                            </pic:spPr>
                          </pic:pic>
                          <pic:pic xmlns:pic="http://schemas.openxmlformats.org/drawingml/2006/picture">
                            <pic:nvPicPr>
                              <pic:cNvPr id="359" name="Picture 359"/>
                              <pic:cNvPicPr>
                                <a:picLocks noChangeAspect="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2743200"/>
                                <a:ext cx="4095750" cy="2743200"/>
                              </a:xfrm>
                              <a:prstGeom prst="rect">
                                <a:avLst/>
                              </a:prstGeom>
                              <a:noFill/>
                            </pic:spPr>
                          </pic:pic>
                          <pic:pic xmlns:pic="http://schemas.openxmlformats.org/drawingml/2006/picture">
                            <pic:nvPicPr>
                              <pic:cNvPr id="365" name="Picture 365"/>
                              <pic:cNvPicPr>
                                <a:picLocks noChangeAspect="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4000219" y="2971529"/>
                                <a:ext cx="4229100" cy="2514514"/>
                              </a:xfrm>
                              <a:prstGeom prst="rect">
                                <a:avLst/>
                              </a:prstGeom>
                              <a:noFill/>
                            </pic:spPr>
                          </pic:pic>
                        </wpg:grpSp>
                        <wpg:grpSp>
                          <wpg:cNvPr id="380" name="Group 380"/>
                          <wpg:cNvGrpSpPr/>
                          <wpg:grpSpPr>
                            <a:xfrm>
                              <a:off x="106325" y="0"/>
                              <a:ext cx="7673385" cy="5825313"/>
                              <a:chOff x="0" y="0"/>
                              <a:chExt cx="7673385" cy="5825313"/>
                            </a:xfrm>
                          </wpg:grpSpPr>
                          <wps:wsp>
                            <wps:cNvPr id="368" name="Text Box 2"/>
                            <wps:cNvSpPr txBox="1">
                              <a:spLocks noChangeArrowheads="1"/>
                            </wps:cNvSpPr>
                            <wps:spPr bwMode="auto">
                              <a:xfrm>
                                <a:off x="0" y="0"/>
                                <a:ext cx="2771775" cy="285750"/>
                              </a:xfrm>
                              <a:prstGeom prst="rect">
                                <a:avLst/>
                              </a:prstGeom>
                              <a:solidFill>
                                <a:srgbClr val="FFFFFF"/>
                              </a:solidFill>
                              <a:ln w="9525">
                                <a:noFill/>
                                <a:miter lim="800000"/>
                                <a:headEnd/>
                                <a:tailEnd/>
                              </a:ln>
                            </wps:spPr>
                            <wps:txbx>
                              <w:txbxContent>
                                <w:p w:rsidR="00D13361" w:rsidRPr="00C93811" w:rsidRDefault="00D13361">
                                  <w:pPr>
                                    <w:rPr>
                                      <w:sz w:val="20"/>
                                    </w:rPr>
                                  </w:pPr>
                                  <w:r w:rsidRPr="00C93811">
                                    <w:rPr>
                                      <w:sz w:val="20"/>
                                    </w:rPr>
                                    <w:t>Drainage Tiles</w:t>
                                  </w:r>
                                </w:p>
                              </w:txbxContent>
                            </wps:txbx>
                            <wps:bodyPr rot="0" vert="horz" wrap="square" lIns="91440" tIns="45720" rIns="91440" bIns="45720" anchor="t" anchorCtr="0">
                              <a:noAutofit/>
                            </wps:bodyPr>
                          </wps:wsp>
                          <wps:wsp>
                            <wps:cNvPr id="369" name="Text Box 2"/>
                            <wps:cNvSpPr txBox="1">
                              <a:spLocks noChangeArrowheads="1"/>
                            </wps:cNvSpPr>
                            <wps:spPr bwMode="auto">
                              <a:xfrm>
                                <a:off x="4901610" y="0"/>
                                <a:ext cx="2771775" cy="285750"/>
                              </a:xfrm>
                              <a:prstGeom prst="rect">
                                <a:avLst/>
                              </a:prstGeom>
                              <a:solidFill>
                                <a:srgbClr val="FFFFFF"/>
                              </a:solidFill>
                              <a:ln w="9525">
                                <a:noFill/>
                                <a:miter lim="800000"/>
                                <a:headEnd/>
                                <a:tailEnd/>
                              </a:ln>
                            </wps:spPr>
                            <wps:txbx>
                              <w:txbxContent>
                                <w:p w:rsidR="00D13361" w:rsidRPr="00C93811" w:rsidRDefault="00D13361" w:rsidP="00C93811">
                                  <w:pPr>
                                    <w:rPr>
                                      <w:sz w:val="20"/>
                                    </w:rPr>
                                  </w:pPr>
                                  <w:r>
                                    <w:rPr>
                                      <w:sz w:val="20"/>
                                    </w:rPr>
                                    <w:t>Little River</w:t>
                                  </w:r>
                                </w:p>
                              </w:txbxContent>
                            </wps:txbx>
                            <wps:bodyPr rot="0" vert="horz" wrap="square" lIns="91440" tIns="45720" rIns="91440" bIns="45720" anchor="t" anchorCtr="0">
                              <a:noAutofit/>
                            </wps:bodyPr>
                          </wps:wsp>
                          <wps:wsp>
                            <wps:cNvPr id="370" name="Text Box 2"/>
                            <wps:cNvSpPr txBox="1">
                              <a:spLocks noChangeArrowheads="1"/>
                            </wps:cNvSpPr>
                            <wps:spPr bwMode="auto">
                              <a:xfrm>
                                <a:off x="0" y="5539563"/>
                                <a:ext cx="2771775" cy="285750"/>
                              </a:xfrm>
                              <a:prstGeom prst="rect">
                                <a:avLst/>
                              </a:prstGeom>
                              <a:solidFill>
                                <a:srgbClr val="FFFFFF"/>
                              </a:solidFill>
                              <a:ln w="9525">
                                <a:noFill/>
                                <a:miter lim="800000"/>
                                <a:headEnd/>
                                <a:tailEnd/>
                              </a:ln>
                            </wps:spPr>
                            <wps:txbx>
                              <w:txbxContent>
                                <w:p w:rsidR="00D13361" w:rsidRPr="00C93811" w:rsidRDefault="00D13361" w:rsidP="00C93811">
                                  <w:pPr>
                                    <w:rPr>
                                      <w:sz w:val="20"/>
                                    </w:rPr>
                                  </w:pPr>
                                  <w:r>
                                    <w:rPr>
                                      <w:sz w:val="20"/>
                                    </w:rPr>
                                    <w:t>Surface Drainage Ditch</w:t>
                                  </w:r>
                                </w:p>
                              </w:txbxContent>
                            </wps:txbx>
                            <wps:bodyPr rot="0" vert="horz" wrap="square" lIns="91440" tIns="45720" rIns="91440" bIns="45720" anchor="t" anchorCtr="0">
                              <a:noAutofit/>
                            </wps:bodyPr>
                          </wps:wsp>
                          <wps:wsp>
                            <wps:cNvPr id="373" name="Text Box 2"/>
                            <wps:cNvSpPr txBox="1">
                              <a:spLocks noChangeArrowheads="1"/>
                            </wps:cNvSpPr>
                            <wps:spPr bwMode="auto">
                              <a:xfrm>
                                <a:off x="4869712" y="5539563"/>
                                <a:ext cx="2771775" cy="285750"/>
                              </a:xfrm>
                              <a:prstGeom prst="rect">
                                <a:avLst/>
                              </a:prstGeom>
                              <a:solidFill>
                                <a:srgbClr val="FFFFFF"/>
                              </a:solidFill>
                              <a:ln w="9525">
                                <a:noFill/>
                                <a:miter lim="800000"/>
                                <a:headEnd/>
                                <a:tailEnd/>
                              </a:ln>
                            </wps:spPr>
                            <wps:txbx>
                              <w:txbxContent>
                                <w:p w:rsidR="00D13361" w:rsidRPr="00C93811" w:rsidRDefault="00D13361" w:rsidP="00C93811">
                                  <w:pPr>
                                    <w:rPr>
                                      <w:sz w:val="20"/>
                                    </w:rPr>
                                  </w:pPr>
                                  <w:r>
                                    <w:rPr>
                                      <w:sz w:val="20"/>
                                    </w:rPr>
                                    <w:t>Wells</w:t>
                                  </w:r>
                                </w:p>
                              </w:txbxContent>
                            </wps:txbx>
                            <wps:bodyPr rot="0" vert="horz" wrap="square" lIns="91440" tIns="45720" rIns="91440" bIns="45720" anchor="t" anchorCtr="0">
                              <a:noAutofit/>
                            </wps:bodyPr>
                          </wps:wsp>
                        </wpg:grpSp>
                      </wpg:grpSp>
                      <wps:wsp>
                        <wps:cNvPr id="387" name="Text Box 387"/>
                        <wps:cNvSpPr txBox="1"/>
                        <wps:spPr>
                          <a:xfrm>
                            <a:off x="0" y="4762838"/>
                            <a:ext cx="7781925" cy="317856"/>
                          </a:xfrm>
                          <a:prstGeom prst="rect">
                            <a:avLst/>
                          </a:prstGeom>
                          <a:solidFill>
                            <a:prstClr val="white"/>
                          </a:solidFill>
                          <a:ln>
                            <a:noFill/>
                          </a:ln>
                          <a:effectLst/>
                        </wps:spPr>
                        <wps:txbx>
                          <w:txbxContent>
                            <w:p w:rsidR="00D13361" w:rsidRPr="00C93811" w:rsidRDefault="00D13361" w:rsidP="00C93811">
                              <w:pPr>
                                <w:pStyle w:val="Caption"/>
                                <w:rPr>
                                  <w:rFonts w:eastAsia="Times New Roman" w:cs="Times New Roman"/>
                                  <w:noProof/>
                                  <w:kern w:val="36"/>
                                  <w:szCs w:val="48"/>
                                </w:rPr>
                              </w:pPr>
                              <w:bookmarkStart w:id="204" w:name="_Ref394343955"/>
                              <w:bookmarkStart w:id="205" w:name="_Toc394354969"/>
                              <w:r>
                                <w:t xml:space="preserve">Figure </w:t>
                              </w:r>
                              <w:fldSimple w:instr=" SEQ Figure \* ARABIC ">
                                <w:r>
                                  <w:rPr>
                                    <w:noProof/>
                                  </w:rPr>
                                  <w:t>19</w:t>
                                </w:r>
                              </w:fldSimple>
                              <w:bookmarkEnd w:id="204"/>
                              <w:r>
                                <w:t xml:space="preserve">: Graphs of log </w:t>
                              </w:r>
                              <w:r>
                                <w:rPr>
                                  <w:i/>
                                </w:rPr>
                                <w:t xml:space="preserve">E.coli </w:t>
                              </w:r>
                              <w:r>
                                <w:t>mean values during the 28 days before and after the start of all three liquid manure applications. Confidence intervals are one standard deviation.</w:t>
                              </w:r>
                              <w:bookmarkEnd w:id="205"/>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92" o:spid="_x0000_s1164" style="position:absolute;margin-left:0;margin-top:0;width:628.75pt;height:449.25pt;z-index:251956224;mso-position-horizontal:center;mso-position-horizontal-relative:margin;mso-position-vertical:top;mso-position-vertical-relative:margin;mso-width-relative:margin;mso-height-relative:margin" coordsize="77819,50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">
                <v:group id="Group 386" o:spid="_x0000_s1165" style="position:absolute;width:77816;height:47102" coordsize="77816,58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group id="Group 366" o:spid="_x0000_s1166" style="position:absolute;top:2339;width:77816;height:53054" coordsize="82293,5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shape id="Picture 342" o:spid="_x0000_s1167" type="#_x0000_t75" style="position:absolute;width:40957;height:26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MFabAAAAA3AAAAA8AAABkcnMvZG93bnJldi54bWxEj92KwjAUhO8XfIdwBO/W1B8WqUYRQVDR&#10;i60+wLE5NsXmpDRR69sbQfBymJlvmNmitZW4U+NLxwoG/QQEce50yYWC03H9OwHhA7LGyjEpeJKH&#10;xbzzM8NUuwf/0z0LhYgQ9ikqMCHUqZQ+N2TR911NHL2LayyGKJtC6gYfEW4rOUySP2mx5LhgsKaV&#10;ofya3ayCjA9kDPJu72p/3ehzIuX2pFSv2y6nIAK14Rv+tDdawWg8hPeZeATk/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YwVpsAAAADcAAAADwAAAAAAAAAAAAAAAACfAgAA&#10;ZHJzL2Rvd25yZXYueG1sUEsFBgAAAAAEAAQA9wAAAIwDAAAAAA==&#10;">
                      <v:imagedata r:id="rId108" o:title=""/>
                      <v:path arrowok="t"/>
                    </v:shape>
                    <v:shape id="Picture 343" o:spid="_x0000_s1168" type="#_x0000_t75" style="position:absolute;left:40957;width:40958;height:26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AsD3CAAAA3AAAAA8AAABkcnMvZG93bnJldi54bWxEj9FqwkAURN8L/sNyBd+ajaYUSV2lCIJK&#10;+9CYD7jN3maD2bshu8b4964g9HGYmTPMajPaVgzU+8axgnmSgiCunG64VlCedq9LED4ga2wdk4Ib&#10;edisJy8rzLW78g8NRahFhLDPUYEJocul9JUhiz5xHXH0/lxvMUTZ11L3eI1w28pFmr5Liw3HBYMd&#10;bQ1V5+JiFRT8TcYgH79c5897/ZtKeSiVmk3Hzw8QgcbwH36291pB9pbB40w8AnJ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wLA9wgAAANwAAAAPAAAAAAAAAAAAAAAAAJ8C&#10;AABkcnMvZG93bnJldi54bWxQSwUGAAAAAAQABAD3AAAAjgMAAAAA&#10;">
                      <v:imagedata r:id="rId108" o:title=""/>
                      <v:path arrowok="t"/>
                    </v:shape>
                    <v:shape id="Picture 359" o:spid="_x0000_s1169" type="#_x0000_t75" style="position:absolute;top:27432;width:40957;height:27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xkHPFAAAA3AAAAA8AAABkcnMvZG93bnJldi54bWxEj91qAjEUhO8LvkM4Qm9KzdrWYrdGsS3i&#10;gt748wCHzdkf3JwsSarx7Ruh4OUwM98ws0U0nTiT861lBeNRBoK4tLrlWsHxsHqegvABWWNnmRRc&#10;ycNiPniYYa7thXd03odaJAj7HBU0IfS5lL5syKAf2Z44eZV1BkOSrpba4SXBTSdfsuxdGmw5LTTY&#10;03dD5Wn/axQU2+LJ4aqaRhpf1z/dW/W1iZVSj8O4/AQRKIZ7+L9daAWvkw+4nUlH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cZBzxQAAANwAAAAPAAAAAAAAAAAAAAAA&#10;AJ8CAABkcnMvZG93bnJldi54bWxQSwUGAAAAAAQABAD3AAAAkQMAAAAA&#10;">
                      <v:imagedata r:id="rId109" o:title=""/>
                      <v:path arrowok="t"/>
                    </v:shape>
                    <v:shape id="Picture 365" o:spid="_x0000_s1170" type="#_x0000_t75" style="position:absolute;left:40002;top:29715;width:42291;height:25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grr7FAAAA3AAAAA8AAABkcnMvZG93bnJldi54bWxEj09rwkAUxO8Fv8PyhN6ajf0TJM1GRBS8&#10;FKla6PGx+0xCs29jdmvit3cLBY/DzPyGKRajbcWFet84VjBLUhDE2pmGKwXHw+ZpDsIHZIOtY1Jw&#10;JQ+LcvJQYG7cwJ902YdKRAj7HBXUIXS5lF7XZNEnriOO3sn1FkOUfSVNj0OE21Y+p2kmLTYcF2rs&#10;aFWT/tn/WgV6eN2Yj3XIrvr09e3X252Zn6VSj9Nx+Q4i0Bju4f/21ih4yd7g70w8ArK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4K6+xQAAANwAAAAPAAAAAAAAAAAAAAAA&#10;AJ8CAABkcnMvZG93bnJldi54bWxQSwUGAAAAAAQABAD3AAAAkQMAAAAA&#10;">
                      <v:imagedata r:id="rId110" o:title=""/>
                      <v:path arrowok="t"/>
                    </v:shape>
                  </v:group>
                  <v:group id="Group 380" o:spid="_x0000_s1171" style="position:absolute;left:1063;width:76734;height:58253" coordsize="76733,58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shape id="_x0000_s1172" type="#_x0000_t202" style="position:absolute;width:2771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HIVsEA&#10;AADcAAAADwAAAGRycy9kb3ducmV2LnhtbERPyW7CMBC9I/EP1iBxQeCwJW2KQYBUxJXlAybxkESN&#10;x1FsSPj7+lCpx6e3b3a9qcWLWldZVjCfRSCIc6srLhTcb9/TDxDOI2usLZOCNznYbYeDDabadnyh&#10;19UXIoSwS1FB6X2TSunykgy6mW2IA/ewrUEfYFtI3WIXwk0tF1EUS4MVh4YSGzqWlP9cn0bB49xN&#10;1p9ddvL35LKKD1glmX0rNR71+y8Qnnr/L/5zn7WCZRzWhjPhCM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xyFbBAAAA3AAAAA8AAAAAAAAAAAAAAAAAmAIAAGRycy9kb3du&#10;cmV2LnhtbFBLBQYAAAAABAAEAPUAAACGAwAAAAA=&#10;" stroked="f">
                      <v:textbox>
                        <w:txbxContent>
                          <w:p w:rsidR="00D13361" w:rsidRPr="00C93811" w:rsidRDefault="00D13361">
                            <w:pPr>
                              <w:rPr>
                                <w:sz w:val="20"/>
                              </w:rPr>
                            </w:pPr>
                            <w:r w:rsidRPr="00C93811">
                              <w:rPr>
                                <w:sz w:val="20"/>
                              </w:rPr>
                              <w:t>Drainage Tiles</w:t>
                            </w:r>
                          </w:p>
                        </w:txbxContent>
                      </v:textbox>
                    </v:shape>
                    <v:shape id="_x0000_s1173" type="#_x0000_t202" style="position:absolute;left:49016;width:2771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1tzcUA&#10;AADcAAAADwAAAGRycy9kb3ducmV2LnhtbESP3WrCQBSE7wt9h+UUelPMxlqjiW5CK7R4688DHLPH&#10;JJg9G7KriW/fLRS8HGbmG2ZdjKYVN+pdY1nBNIpBEJdWN1wpOB6+J0sQziNrbC2Tgjs5KPLnpzVm&#10;2g68o9veVyJA2GWooPa+y6R0ZU0GXWQ74uCdbW/QB9lXUvc4BLhp5XscJ9Jgw2Ghxo42NZWX/dUo&#10;OG+Ht3k6nH78cbH7SL6wWZzsXanXl/FzBcLT6B/h//ZWK5glKfydCUd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W3NxQAAANwAAAAPAAAAAAAAAAAAAAAAAJgCAABkcnMv&#10;ZG93bnJldi54bWxQSwUGAAAAAAQABAD1AAAAigMAAAAA&#10;" stroked="f">
                      <v:textbox>
                        <w:txbxContent>
                          <w:p w:rsidR="00D13361" w:rsidRPr="00C93811" w:rsidRDefault="00D13361" w:rsidP="00C93811">
                            <w:pPr>
                              <w:rPr>
                                <w:sz w:val="20"/>
                              </w:rPr>
                            </w:pPr>
                            <w:r>
                              <w:rPr>
                                <w:sz w:val="20"/>
                              </w:rPr>
                              <w:t>Little River</w:t>
                            </w:r>
                          </w:p>
                        </w:txbxContent>
                      </v:textbox>
                    </v:shape>
                    <v:shape id="_x0000_s1174" type="#_x0000_t202" style="position:absolute;top:55395;width:27717;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5Sjb8A&#10;AADcAAAADwAAAGRycy9kb3ducmV2LnhtbERPy4rCMBTdC/MP4Q64kTH1Wa1GUUFxq+MHXJtrW2xu&#10;ShNt/XuzEFweznu5bk0pnlS7wrKCQT8CQZxaXXCm4PK//5uBcB5ZY2mZFLzIwXr101liom3DJ3qe&#10;fSZCCLsEFeTeV4mULs3JoOvbijhwN1sb9AHWmdQ1NiHclHIYRVNpsODQkGNFu5zS+/lhFNyOTW8y&#10;b64Hf4lP4+kWi/hqX0p1f9vNAoSn1n/FH/dRKxjFYX44E46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XlKNvwAAANwAAAAPAAAAAAAAAAAAAAAAAJgCAABkcnMvZG93bnJl&#10;di54bWxQSwUGAAAAAAQABAD1AAAAhAMAAAAA&#10;" stroked="f">
                      <v:textbox>
                        <w:txbxContent>
                          <w:p w:rsidR="00D13361" w:rsidRPr="00C93811" w:rsidRDefault="00D13361" w:rsidP="00C93811">
                            <w:pPr>
                              <w:rPr>
                                <w:sz w:val="20"/>
                              </w:rPr>
                            </w:pPr>
                            <w:r>
                              <w:rPr>
                                <w:sz w:val="20"/>
                              </w:rPr>
                              <w:t>Surface Drainage Ditch</w:t>
                            </w:r>
                          </w:p>
                        </w:txbxContent>
                      </v:textbox>
                    </v:shape>
                    <v:shape id="_x0000_s1175" type="#_x0000_t202" style="position:absolute;left:48697;top:55395;width:27717;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zM+sUA&#10;AADcAAAADwAAAGRycy9kb3ducmV2LnhtbESP3WrCQBSE7wt9h+UUelPqpk1ranQNKli8jfUBjtlj&#10;Epo9G7Jrft7eLRS8HGbmG2aVjaYRPXWutqzgbRaBIC6srrlUcPrZv36BcB5ZY2OZFEzkIFs/Pqww&#10;1XbgnPqjL0WAsEtRQeV9m0rpiooMupltiYN3sZ1BH2RXSt3hEOCmke9RNJcGaw4LFba0q6j4PV6N&#10;gsthePlcDOdvf0ryj/kW6+RsJ6Wen8bNEoSn0d/D/+2DVhAnMfyd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jMz6xQAAANwAAAAPAAAAAAAAAAAAAAAAAJgCAABkcnMv&#10;ZG93bnJldi54bWxQSwUGAAAAAAQABAD1AAAAigMAAAAA&#10;" stroked="f">
                      <v:textbox>
                        <w:txbxContent>
                          <w:p w:rsidR="00D13361" w:rsidRPr="00C93811" w:rsidRDefault="00D13361" w:rsidP="00C93811">
                            <w:pPr>
                              <w:rPr>
                                <w:sz w:val="20"/>
                              </w:rPr>
                            </w:pPr>
                            <w:r>
                              <w:rPr>
                                <w:sz w:val="20"/>
                              </w:rPr>
                              <w:t>Wells</w:t>
                            </w:r>
                          </w:p>
                        </w:txbxContent>
                      </v:textbox>
                    </v:shape>
                  </v:group>
                </v:group>
                <v:shape id="Text Box 387" o:spid="_x0000_s1176" type="#_x0000_t202" style="position:absolute;top:47628;width:77819;height:3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lDxMQA&#10;AADcAAAADwAAAGRycy9kb3ducmV2LnhtbESPT4vCMBTE78J+h/AWvMiaqqDSNcr6DzzoQVc8P5q3&#10;bdnmpSTR1m9vBMHjMDO/YWaL1lTiRs6XlhUM+gkI4szqknMF59/t1xSED8gaK8uk4E4eFvOPzgxT&#10;bRs+0u0UchEh7FNUUIRQp1L6rCCDvm9r4uj9WWcwROlyqR02EW4qOUySsTRYclwosKZVQdn/6WoU&#10;jNfu2hx51VufN3s81PnwsrxflOp+tj/fIAK14R1+tXdawWg6gee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ZQ8TEAAAA3AAAAA8AAAAAAAAAAAAAAAAAmAIAAGRycy9k&#10;b3ducmV2LnhtbFBLBQYAAAAABAAEAPUAAACJAwAAAAA=&#10;" stroked="f">
                  <v:textbox inset="0,0,0,0">
                    <w:txbxContent>
                      <w:p w:rsidR="00D13361" w:rsidRPr="00C93811" w:rsidRDefault="00D13361" w:rsidP="00C93811">
                        <w:pPr>
                          <w:pStyle w:val="Caption"/>
                          <w:rPr>
                            <w:rFonts w:eastAsia="Times New Roman" w:cs="Times New Roman"/>
                            <w:noProof/>
                            <w:kern w:val="36"/>
                            <w:szCs w:val="48"/>
                          </w:rPr>
                        </w:pPr>
                        <w:bookmarkStart w:id="206" w:name="_Ref394343955"/>
                        <w:bookmarkStart w:id="207" w:name="_Toc394354969"/>
                        <w:r>
                          <w:t xml:space="preserve">Figure </w:t>
                        </w:r>
                        <w:fldSimple w:instr=" SEQ Figure \* ARABIC ">
                          <w:r>
                            <w:rPr>
                              <w:noProof/>
                            </w:rPr>
                            <w:t>19</w:t>
                          </w:r>
                        </w:fldSimple>
                        <w:bookmarkEnd w:id="206"/>
                        <w:r>
                          <w:t xml:space="preserve">: Graphs of log </w:t>
                        </w:r>
                        <w:r>
                          <w:rPr>
                            <w:i/>
                          </w:rPr>
                          <w:t xml:space="preserve">E.coli </w:t>
                        </w:r>
                        <w:r>
                          <w:t>mean values during the 28 days before and after the start of all three liquid manure applications. Confidence intervals are one standard deviation.</w:t>
                        </w:r>
                        <w:bookmarkEnd w:id="207"/>
                        <w:r>
                          <w:t xml:space="preserve"> </w:t>
                        </w:r>
                      </w:p>
                    </w:txbxContent>
                  </v:textbox>
                </v:shape>
                <w10:wrap anchorx="margin" anchory="margin"/>
              </v:group>
            </w:pict>
          </mc:Fallback>
        </mc:AlternateContent>
      </w:r>
      <w:bookmarkEnd w:id="202"/>
      <w:bookmarkEnd w:id="203"/>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673E68" w:rsidP="004C2E0D">
      <w:pPr>
        <w:pStyle w:val="Heading1"/>
        <w:rPr>
          <w:rStyle w:val="Emphasis"/>
          <w:i w:val="0"/>
          <w:iCs w:val="0"/>
        </w:rPr>
      </w:pPr>
      <w:bookmarkStart w:id="208" w:name="_Toc394354878"/>
      <w:bookmarkStart w:id="209" w:name="_Toc397869536"/>
      <w:r>
        <w:rPr>
          <w:noProof/>
        </w:rPr>
        <w:lastRenderedPageBreak/>
        <mc:AlternateContent>
          <mc:Choice Requires="wpg">
            <w:drawing>
              <wp:anchor distT="0" distB="0" distL="114300" distR="114300" simplePos="0" relativeHeight="251971584" behindDoc="0" locked="0" layoutInCell="1" allowOverlap="1" wp14:anchorId="6F26FC30" wp14:editId="45A5AE81">
                <wp:simplePos x="0" y="0"/>
                <wp:positionH relativeFrom="column">
                  <wp:posOffset>0</wp:posOffset>
                </wp:positionH>
                <wp:positionV relativeFrom="paragraph">
                  <wp:posOffset>15762</wp:posOffset>
                </wp:positionV>
                <wp:extent cx="8218805" cy="5912408"/>
                <wp:effectExtent l="0" t="0" r="0" b="0"/>
                <wp:wrapNone/>
                <wp:docPr id="429" name="Group 429"/>
                <wp:cNvGraphicFramePr/>
                <a:graphic xmlns:a="http://schemas.openxmlformats.org/drawingml/2006/main">
                  <a:graphicData uri="http://schemas.microsoft.com/office/word/2010/wordprocessingGroup">
                    <wpg:wgp>
                      <wpg:cNvGrpSpPr/>
                      <wpg:grpSpPr>
                        <a:xfrm>
                          <a:off x="0" y="0"/>
                          <a:ext cx="8218805" cy="5912408"/>
                          <a:chOff x="0" y="17364"/>
                          <a:chExt cx="8218805" cy="5930105"/>
                        </a:xfrm>
                      </wpg:grpSpPr>
                      <wpg:grpSp>
                        <wpg:cNvPr id="427" name="Group 427"/>
                        <wpg:cNvGrpSpPr/>
                        <wpg:grpSpPr>
                          <a:xfrm>
                            <a:off x="0" y="17364"/>
                            <a:ext cx="8218805" cy="5515317"/>
                            <a:chOff x="0" y="17364"/>
                            <a:chExt cx="8218805" cy="5515317"/>
                          </a:xfrm>
                        </wpg:grpSpPr>
                        <wps:wsp>
                          <wps:cNvPr id="423" name="Text Box 2"/>
                          <wps:cNvSpPr txBox="1">
                            <a:spLocks noChangeArrowheads="1"/>
                          </wps:cNvSpPr>
                          <wps:spPr bwMode="auto">
                            <a:xfrm>
                              <a:off x="191386" y="17364"/>
                              <a:ext cx="2843530" cy="259080"/>
                            </a:xfrm>
                            <a:prstGeom prst="rect">
                              <a:avLst/>
                            </a:prstGeom>
                            <a:solidFill>
                              <a:srgbClr val="FFFFFF"/>
                            </a:solidFill>
                            <a:ln w="9525">
                              <a:noFill/>
                              <a:miter lim="800000"/>
                              <a:headEnd/>
                              <a:tailEnd/>
                            </a:ln>
                          </wps:spPr>
                          <wps:txbx>
                            <w:txbxContent>
                              <w:p w:rsidR="00D13361" w:rsidRPr="00C93811" w:rsidRDefault="00D13361" w:rsidP="00673E68">
                                <w:pPr>
                                  <w:rPr>
                                    <w:sz w:val="20"/>
                                  </w:rPr>
                                </w:pPr>
                                <w:r w:rsidRPr="00C93811">
                                  <w:rPr>
                                    <w:sz w:val="20"/>
                                  </w:rPr>
                                  <w:t>Drainage Tiles</w:t>
                                </w:r>
                              </w:p>
                            </w:txbxContent>
                          </wps:txbx>
                          <wps:bodyPr rot="0" vert="horz" wrap="square" lIns="91440" tIns="45720" rIns="91440" bIns="45720" anchor="t" anchorCtr="0">
                            <a:noAutofit/>
                          </wps:bodyPr>
                        </wps:wsp>
                        <wpg:grpSp>
                          <wpg:cNvPr id="426" name="Group 426"/>
                          <wpg:cNvGrpSpPr/>
                          <wpg:grpSpPr>
                            <a:xfrm>
                              <a:off x="0" y="21260"/>
                              <a:ext cx="8218805" cy="5511421"/>
                              <a:chOff x="0" y="21260"/>
                              <a:chExt cx="8218805" cy="5511421"/>
                            </a:xfrm>
                          </wpg:grpSpPr>
                          <wpg:grpSp>
                            <wpg:cNvPr id="425" name="Group 425"/>
                            <wpg:cNvGrpSpPr/>
                            <wpg:grpSpPr>
                              <a:xfrm>
                                <a:off x="0" y="212651"/>
                                <a:ext cx="8218805" cy="5320030"/>
                                <a:chOff x="0" y="0"/>
                                <a:chExt cx="8218967" cy="5320178"/>
                              </a:xfrm>
                            </wpg:grpSpPr>
                            <wpg:grpSp>
                              <wpg:cNvPr id="420" name="Group 420"/>
                              <wpg:cNvGrpSpPr/>
                              <wpg:grpSpPr>
                                <a:xfrm>
                                  <a:off x="0" y="0"/>
                                  <a:ext cx="8218967" cy="5050465"/>
                                  <a:chOff x="0" y="0"/>
                                  <a:chExt cx="8218967" cy="5050465"/>
                                </a:xfrm>
                              </wpg:grpSpPr>
                              <pic:pic xmlns:pic="http://schemas.openxmlformats.org/drawingml/2006/picture">
                                <pic:nvPicPr>
                                  <pic:cNvPr id="321" name="Picture 321"/>
                                  <pic:cNvPicPr>
                                    <a:picLocks noChangeAspect="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63795"/>
                                    <a:ext cx="3976576" cy="2509284"/>
                                  </a:xfrm>
                                  <a:prstGeom prst="rect">
                                    <a:avLst/>
                                  </a:prstGeom>
                                  <a:noFill/>
                                </pic:spPr>
                              </pic:pic>
                              <pic:pic xmlns:pic="http://schemas.openxmlformats.org/drawingml/2006/picture">
                                <pic:nvPicPr>
                                  <pic:cNvPr id="322" name="Picture 322"/>
                                  <pic:cNvPicPr>
                                    <a:picLocks noChangeAspect="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4231758" y="0"/>
                                    <a:ext cx="3987209" cy="2488019"/>
                                  </a:xfrm>
                                  <a:prstGeom prst="rect">
                                    <a:avLst/>
                                  </a:prstGeom>
                                  <a:noFill/>
                                </pic:spPr>
                              </pic:pic>
                              <pic:pic xmlns:pic="http://schemas.openxmlformats.org/drawingml/2006/picture">
                                <pic:nvPicPr>
                                  <pic:cNvPr id="415" name="Picture 415"/>
                                  <pic:cNvPicPr>
                                    <a:picLocks noChangeAspect="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4231758" y="2604977"/>
                                    <a:ext cx="3987209" cy="2434856"/>
                                  </a:xfrm>
                                  <a:prstGeom prst="rect">
                                    <a:avLst/>
                                  </a:prstGeom>
                                  <a:noFill/>
                                </pic:spPr>
                              </pic:pic>
                              <pic:pic xmlns:pic="http://schemas.openxmlformats.org/drawingml/2006/picture">
                                <pic:nvPicPr>
                                  <pic:cNvPr id="419" name="Picture 419"/>
                                  <pic:cNvPicPr>
                                    <a:picLocks noChangeAspect="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2647507"/>
                                    <a:ext cx="3987209" cy="2402958"/>
                                  </a:xfrm>
                                  <a:prstGeom prst="rect">
                                    <a:avLst/>
                                  </a:prstGeom>
                                  <a:noFill/>
                                </pic:spPr>
                              </pic:pic>
                            </wpg:grpSp>
                            <wps:wsp>
                              <wps:cNvPr id="421" name="Text Box 2"/>
                              <wps:cNvSpPr txBox="1">
                                <a:spLocks noChangeArrowheads="1"/>
                              </wps:cNvSpPr>
                              <wps:spPr bwMode="auto">
                                <a:xfrm>
                                  <a:off x="180753" y="5061098"/>
                                  <a:ext cx="2843530" cy="259080"/>
                                </a:xfrm>
                                <a:prstGeom prst="rect">
                                  <a:avLst/>
                                </a:prstGeom>
                                <a:solidFill>
                                  <a:srgbClr val="FFFFFF"/>
                                </a:solidFill>
                                <a:ln w="9525">
                                  <a:noFill/>
                                  <a:miter lim="800000"/>
                                  <a:headEnd/>
                                  <a:tailEnd/>
                                </a:ln>
                              </wps:spPr>
                              <wps:txbx>
                                <w:txbxContent>
                                  <w:p w:rsidR="00D13361" w:rsidRPr="00C93811" w:rsidRDefault="00D13361" w:rsidP="00673E68">
                                    <w:pPr>
                                      <w:rPr>
                                        <w:sz w:val="20"/>
                                      </w:rPr>
                                    </w:pPr>
                                    <w:r>
                                      <w:rPr>
                                        <w:sz w:val="20"/>
                                      </w:rPr>
                                      <w:t>Surface Drainage Ditch</w:t>
                                    </w:r>
                                  </w:p>
                                </w:txbxContent>
                              </wps:txbx>
                              <wps:bodyPr rot="0" vert="horz" wrap="square" lIns="91440" tIns="45720" rIns="91440" bIns="45720" anchor="t" anchorCtr="0">
                                <a:noAutofit/>
                              </wps:bodyPr>
                            </wps:wsp>
                            <wps:wsp>
                              <wps:cNvPr id="422" name="Text Box 2"/>
                              <wps:cNvSpPr txBox="1">
                                <a:spLocks noChangeArrowheads="1"/>
                              </wps:cNvSpPr>
                              <wps:spPr bwMode="auto">
                                <a:xfrm>
                                  <a:off x="5369441" y="5029200"/>
                                  <a:ext cx="2843530" cy="259080"/>
                                </a:xfrm>
                                <a:prstGeom prst="rect">
                                  <a:avLst/>
                                </a:prstGeom>
                                <a:solidFill>
                                  <a:srgbClr val="FFFFFF"/>
                                </a:solidFill>
                                <a:ln w="9525">
                                  <a:noFill/>
                                  <a:miter lim="800000"/>
                                  <a:headEnd/>
                                  <a:tailEnd/>
                                </a:ln>
                              </wps:spPr>
                              <wps:txbx>
                                <w:txbxContent>
                                  <w:p w:rsidR="00D13361" w:rsidRPr="00C93811" w:rsidRDefault="00D13361" w:rsidP="00673E68">
                                    <w:pPr>
                                      <w:rPr>
                                        <w:sz w:val="20"/>
                                      </w:rPr>
                                    </w:pPr>
                                    <w:r>
                                      <w:rPr>
                                        <w:sz w:val="20"/>
                                      </w:rPr>
                                      <w:t>Wells</w:t>
                                    </w:r>
                                  </w:p>
                                </w:txbxContent>
                              </wps:txbx>
                              <wps:bodyPr rot="0" vert="horz" wrap="square" lIns="91440" tIns="45720" rIns="91440" bIns="45720" anchor="t" anchorCtr="0">
                                <a:noAutofit/>
                              </wps:bodyPr>
                            </wps:wsp>
                          </wpg:grpSp>
                          <wps:wsp>
                            <wps:cNvPr id="424" name="Text Box 2"/>
                            <wps:cNvSpPr txBox="1">
                              <a:spLocks noChangeArrowheads="1"/>
                            </wps:cNvSpPr>
                            <wps:spPr bwMode="auto">
                              <a:xfrm>
                                <a:off x="5305647" y="21260"/>
                                <a:ext cx="2843530" cy="259080"/>
                              </a:xfrm>
                              <a:prstGeom prst="rect">
                                <a:avLst/>
                              </a:prstGeom>
                              <a:solidFill>
                                <a:srgbClr val="FFFFFF"/>
                              </a:solidFill>
                              <a:ln w="9525">
                                <a:noFill/>
                                <a:miter lim="800000"/>
                                <a:headEnd/>
                                <a:tailEnd/>
                              </a:ln>
                            </wps:spPr>
                            <wps:txbx>
                              <w:txbxContent>
                                <w:p w:rsidR="00D13361" w:rsidRPr="00C93811" w:rsidRDefault="00D13361" w:rsidP="00673E68">
                                  <w:pPr>
                                    <w:rPr>
                                      <w:sz w:val="20"/>
                                    </w:rPr>
                                  </w:pPr>
                                  <w:r>
                                    <w:rPr>
                                      <w:sz w:val="20"/>
                                    </w:rPr>
                                    <w:t>Little River</w:t>
                                  </w:r>
                                </w:p>
                              </w:txbxContent>
                            </wps:txbx>
                            <wps:bodyPr rot="0" vert="horz" wrap="square" lIns="91440" tIns="45720" rIns="91440" bIns="45720" anchor="t" anchorCtr="0">
                              <a:noAutofit/>
                            </wps:bodyPr>
                          </wps:wsp>
                        </wpg:grpSp>
                      </wpg:grpSp>
                      <wps:wsp>
                        <wps:cNvPr id="428" name="Text Box 428"/>
                        <wps:cNvSpPr txBox="1"/>
                        <wps:spPr>
                          <a:xfrm>
                            <a:off x="0" y="5528369"/>
                            <a:ext cx="8218805" cy="419100"/>
                          </a:xfrm>
                          <a:prstGeom prst="rect">
                            <a:avLst/>
                          </a:prstGeom>
                          <a:solidFill>
                            <a:prstClr val="white"/>
                          </a:solidFill>
                          <a:ln>
                            <a:noFill/>
                          </a:ln>
                          <a:effectLst/>
                        </wps:spPr>
                        <wps:txbx>
                          <w:txbxContent>
                            <w:p w:rsidR="00D13361" w:rsidRPr="00742AF3" w:rsidRDefault="00D13361" w:rsidP="00673E68">
                              <w:pPr>
                                <w:pStyle w:val="Caption"/>
                                <w:rPr>
                                  <w:rFonts w:eastAsia="Times New Roman" w:cs="Times New Roman"/>
                                  <w:noProof/>
                                  <w:kern w:val="36"/>
                                  <w:szCs w:val="48"/>
                                </w:rPr>
                              </w:pPr>
                              <w:bookmarkStart w:id="210" w:name="_Ref394343976"/>
                              <w:bookmarkStart w:id="211" w:name="_Toc394354970"/>
                              <w:r>
                                <w:t xml:space="preserve">Figure </w:t>
                              </w:r>
                              <w:fldSimple w:instr=" SEQ Figure \* ARABIC ">
                                <w:r>
                                  <w:rPr>
                                    <w:noProof/>
                                  </w:rPr>
                                  <w:t>20</w:t>
                                </w:r>
                              </w:fldSimple>
                              <w:bookmarkEnd w:id="210"/>
                              <w:r>
                                <w:t>:  Graphs of log coliform</w:t>
                              </w:r>
                              <w:r>
                                <w:rPr>
                                  <w:i/>
                                </w:rPr>
                                <w:t xml:space="preserve"> </w:t>
                              </w:r>
                              <w:r>
                                <w:t>mean values during the 28 days before and after the start of all three liquid manure applications. Confidence intervals are one standard deviation.</w:t>
                              </w:r>
                              <w:bookmarkEnd w:id="2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29" o:spid="_x0000_s1177" style="position:absolute;left:0;text-align:left;margin-left:0;margin-top:1.25pt;width:647.15pt;height:465.55pt;z-index:251971584;mso-height-relative:margin" coordorigin=",173" coordsize="82188,59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">
                <v:group id="Group 427" o:spid="_x0000_s1178" style="position:absolute;top:173;width:82188;height:55153" coordorigin=",173" coordsize="82188,55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shape id="_x0000_s1179" type="#_x0000_t202" style="position:absolute;left:1913;top:173;width:28436;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UugsMA&#10;AADcAAAADwAAAGRycy9kb3ducmV2LnhtbESP26rCMBRE3wX/IWzBF9HUy/FSjeI5oPjq5QO2zbYt&#10;Njulibb+vRGE8zjMzBpmtWlMIZ5UudyyguEgAkGcWJ1zquBy3vXnIJxH1lhYJgUvcrBZt1srjLWt&#10;+UjPk09FgLCLUUHmfRlL6ZKMDLqBLYmDd7OVQR9klUpdYR3gppCjKJpKgzmHhQxL+ssouZ8eRsHt&#10;UPd+FvV17y+z42T6i/nsal9KdTvNdgnCU+P/w9/2QSuYjMbwOR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UugsMAAADcAAAADwAAAAAAAAAAAAAAAACYAgAAZHJzL2Rv&#10;d25yZXYueG1sUEsFBgAAAAAEAAQA9QAAAIgDAAAAAA==&#10;" stroked="f">
                    <v:textbox>
                      <w:txbxContent>
                        <w:p w:rsidR="00D13361" w:rsidRPr="00C93811" w:rsidRDefault="00D13361" w:rsidP="00673E68">
                          <w:pPr>
                            <w:rPr>
                              <w:sz w:val="20"/>
                            </w:rPr>
                          </w:pPr>
                          <w:r w:rsidRPr="00C93811">
                            <w:rPr>
                              <w:sz w:val="20"/>
                            </w:rPr>
                            <w:t>Drainage Tiles</w:t>
                          </w:r>
                        </w:p>
                      </w:txbxContent>
                    </v:textbox>
                  </v:shape>
                  <v:group id="Group 426" o:spid="_x0000_s1180" style="position:absolute;top:212;width:82188;height:55114" coordorigin=",212" coordsize="82188,55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v:group id="Group 425" o:spid="_x0000_s1181" style="position:absolute;top:2126;width:82188;height:53200" coordsize="82189,53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jGIMYAAADcAAAADwAAAGRycy9kb3ducmV2LnhtbESPQWvCQBSE7wX/w/KE&#10;3ppNbFMkZhURKx5CoSqU3h7ZZxLMvg3ZbRL/fbdQ6HGYmW+YfDOZVgzUu8aygiSKQRCXVjdcKbic&#10;356WIJxH1thaJgV3crBZzx5yzLQd+YOGk69EgLDLUEHtfZdJ6cqaDLrIdsTBu9reoA+yr6TucQxw&#10;08pFHL9Kgw2HhRo72tVU3k7fRsFhxHH7nOyH4nbd3b/O6ftnkZBSj/NpuwLhafL/4b/2USt4W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aMYgxgAAANwA&#10;AAAPAAAAAAAAAAAAAAAAAKoCAABkcnMvZG93bnJldi54bWxQSwUGAAAAAAQABAD6AAAAnQMAAAAA&#10;">
                      <v:group id="Group 420" o:spid="_x0000_s1182" style="position:absolute;width:82189;height:50504" coordsize="82189,50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shape id="Picture 321" o:spid="_x0000_s1183" type="#_x0000_t75" style="position:absolute;top:637;width:39765;height:25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IOXjGAAAA3AAAAA8AAABkcnMvZG93bnJldi54bWxEj0uLwkAQhO/C/oehF7zpRMVX1lHEB6uX&#10;BU0ue2sybRLM9ITMqPHf7wjCHouq+oparFpTiTs1rrSsYNCPQBBnVpecK0iTfW8GwnlkjZVlUvAk&#10;B6vlR2eBsbYPPtH97HMRIOxiVFB4X8dSuqwgg65va+LgXWxj0AfZ5FI3+AhwU8lhFE2kwZLDQoE1&#10;bQrKruebUZDMj9PqtvvOL+lxPr26n99ttB8r1f1s118gPLX+P/xuH7SC0XAArzPhCMj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0g5eMYAAADcAAAADwAAAAAAAAAAAAAA&#10;AACfAgAAZHJzL2Rvd25yZXYueG1sUEsFBgAAAAAEAAQA9wAAAJIDAAAAAA==&#10;">
                          <v:imagedata r:id="rId115" o:title=""/>
                          <v:path arrowok="t"/>
                        </v:shape>
                        <v:shape id="Picture 322" o:spid="_x0000_s1184" type="#_x0000_t75" style="position:absolute;left:42317;width:39872;height:24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9unEAAAA3AAAAA8AAABkcnMvZG93bnJldi54bWxEj0FrwkAUhO8F/8PyhN7qxhSKRlepLUIP&#10;XqrB8yP7mqTNvo27azb9926h4HGYmW+Y9XY0nRjI+daygvksA0FcWd1yraA87Z8WIHxA1thZJgW/&#10;5GG7mTyssdA28icNx1CLBGFfoIImhL6Q0lcNGfQz2xMn78s6gyFJV0vtMCa46WSeZS/SYMtpocGe&#10;3hqqfo5Xo2C3jGV2jpch57l7P5gxDt9UK/U4HV9XIAKN4R7+b39oBc95Dn9n0hG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j+9unEAAAA3AAAAA8AAAAAAAAAAAAAAAAA&#10;nwIAAGRycy9kb3ducmV2LnhtbFBLBQYAAAAABAAEAPcAAACQAwAAAAA=&#10;">
                          <v:imagedata r:id="rId116" o:title=""/>
                          <v:path arrowok="t"/>
                        </v:shape>
                        <v:shape id="Picture 415" o:spid="_x0000_s1185" type="#_x0000_t75" style="position:absolute;left:42317;top:26049;width:39872;height:243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KX0bGAAAA3AAAAA8AAABkcnMvZG93bnJldi54bWxEj0FrwkAUhO9C/8PyBC+iG0sbSuoqbaFF&#10;e1CqXnp7ZJ9JMPs2ZNdk9de7hYLHYWa+YebLYGrRUesqywpm0wQEcW51xYWCw/5z8gLCeWSNtWVS&#10;cCEHy8XDYI6Ztj3/ULfzhYgQdhkqKL1vMildXpJBN7UNcfSOtjXoo2wLqVvsI9zU8jFJUmmw4rhQ&#10;YkMfJeWn3dko+DXjr/ftNYTVvl9T2m+671MqlRoNw9srCE/B38P/7ZVW8DR7hr8z8QjIx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pfRsYAAADcAAAADwAAAAAAAAAAAAAA&#10;AACfAgAAZHJzL2Rvd25yZXYueG1sUEsFBgAAAAAEAAQA9wAAAJIDAAAAAA==&#10;">
                          <v:imagedata r:id="rId117" o:title=""/>
                          <v:path arrowok="t"/>
                        </v:shape>
                        <v:shape id="Picture 419" o:spid="_x0000_s1186" type="#_x0000_t75" style="position:absolute;top:26475;width:39872;height:24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47AHHAAAA3AAAAA8AAABkcnMvZG93bnJldi54bWxEj0FrwkAUhO+F/oflFXqrG0srMboJWlro&#10;pQejHrw9s88kmH2bZjea+uu7guBxmJlvmHk2mEacqHO1ZQXjUQSCuLC65lLBZv31EoNwHlljY5kU&#10;/JGDLH18mGOi7ZlXdMp9KQKEXYIKKu/bREpXVGTQjWxLHLyD7Qz6ILtS6g7PAW4a+RpFE2mw5rBQ&#10;YUsfFRXHvDcKdv2SJoufvX3/XS0v/bb5jPM4Uur5aVjMQHga/D18a39rBW/jKVzPhCMg0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T47AHHAAAA3AAAAA8AAAAAAAAAAAAA&#10;AAAAnwIAAGRycy9kb3ducmV2LnhtbFBLBQYAAAAABAAEAPcAAACTAwAAAAA=&#10;">
                          <v:imagedata r:id="rId118" o:title=""/>
                          <v:path arrowok="t"/>
                        </v:shape>
                      </v:group>
                      <v:shape id="_x0000_s1187" type="#_x0000_t202" style="position:absolute;left:1807;top:50610;width:28435;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sVbsIA&#10;AADcAAAADwAAAGRycy9kb3ducmV2LnhtbESP3YrCMBSE7wXfIRzBG9mmir/VKCrs4q2uD3DaHNti&#10;c1KaaOvbm4UFL4eZ+YbZ7DpTiSc1rrSsYBzFIIgzq0vOFVx/v7+WIJxH1lhZJgUvcrDb9nsbTLRt&#10;+UzPi89FgLBLUEHhfZ1I6bKCDLrI1sTBu9nGoA+yyaVusA1wU8lJHM+lwZLDQoE1HQvK7peHUXA7&#10;taPZqk1//HVxns4PWC5S+1JqOOj2axCeOv8J/7dPWsF0Moa/M+EI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CxVuwgAAANwAAAAPAAAAAAAAAAAAAAAAAJgCAABkcnMvZG93&#10;bnJldi54bWxQSwUGAAAAAAQABAD1AAAAhwMAAAAA&#10;" stroked="f">
                        <v:textbox>
                          <w:txbxContent>
                            <w:p w:rsidR="00D13361" w:rsidRPr="00C93811" w:rsidRDefault="00D13361" w:rsidP="00673E68">
                              <w:pPr>
                                <w:rPr>
                                  <w:sz w:val="20"/>
                                </w:rPr>
                              </w:pPr>
                              <w:r>
                                <w:rPr>
                                  <w:sz w:val="20"/>
                                </w:rPr>
                                <w:t>Surface Drainage Ditch</w:t>
                              </w:r>
                            </w:p>
                          </w:txbxContent>
                        </v:textbox>
                      </v:shape>
                      <v:shape id="_x0000_s1188" type="#_x0000_t202" style="position:absolute;left:53694;top:50292;width:28435;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mLGcQA&#10;AADcAAAADwAAAGRycy9kb3ducmV2LnhtbESPzWrDMBCE74W+g9hCL6WWaxy7caKEtpCSa34eYGOt&#10;f6i1MpYa229fBQo5DjPzDbPeTqYTVxpca1nBWxSDIC6tbrlWcD7tXt9BOI+ssbNMCmZysN08Pqyx&#10;0HbkA12PvhYBwq5ABY33fSGlKxsy6CLbEwevsoNBH+RQSz3gGOCmk0kcZ9Jgy2GhwZ6+Gip/jr9G&#10;QbUfXxbL8fLtz/khzT6xzS92Vur5afpYgfA0+Xv4v73XCtIkgduZc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ZixnEAAAA3AAAAA8AAAAAAAAAAAAAAAAAmAIAAGRycy9k&#10;b3ducmV2LnhtbFBLBQYAAAAABAAEAPUAAACJAwAAAAA=&#10;" stroked="f">
                        <v:textbox>
                          <w:txbxContent>
                            <w:p w:rsidR="00D13361" w:rsidRPr="00C93811" w:rsidRDefault="00D13361" w:rsidP="00673E68">
                              <w:pPr>
                                <w:rPr>
                                  <w:sz w:val="20"/>
                                </w:rPr>
                              </w:pPr>
                              <w:r>
                                <w:rPr>
                                  <w:sz w:val="20"/>
                                </w:rPr>
                                <w:t>Wells</w:t>
                              </w:r>
                            </w:p>
                          </w:txbxContent>
                        </v:textbox>
                      </v:shape>
                    </v:group>
                    <v:shape id="_x0000_s1189" type="#_x0000_t202" style="position:absolute;left:53056;top:212;width:28435;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y29sQA&#10;AADcAAAADwAAAGRycy9kb3ducmV2LnhtbESP22rDMBBE3wv9B7GFvpRabnDsxokS2kJKXnP5gI21&#10;vlBrZSzVl7+vAoU8DjNzhtnsJtOKgXrXWFbwFsUgiAurG64UXM7713cQziNrbC2Tgpkc7LaPDxvM&#10;tR35SMPJVyJA2OWooPa+y6V0RU0GXWQ74uCVtjfog+wrqXscA9y0chHHqTTYcFiosaOvmoqf069R&#10;UB7Gl+VqvH77S3ZM0k9ssqudlXp+mj7WIDxN/h7+bx+0gmSRwO1MO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8tvbEAAAA3AAAAA8AAAAAAAAAAAAAAAAAmAIAAGRycy9k&#10;b3ducmV2LnhtbFBLBQYAAAAABAAEAPUAAACJAwAAAAA=&#10;" stroked="f">
                      <v:textbox>
                        <w:txbxContent>
                          <w:p w:rsidR="00D13361" w:rsidRPr="00C93811" w:rsidRDefault="00D13361" w:rsidP="00673E68">
                            <w:pPr>
                              <w:rPr>
                                <w:sz w:val="20"/>
                              </w:rPr>
                            </w:pPr>
                            <w:r>
                              <w:rPr>
                                <w:sz w:val="20"/>
                              </w:rPr>
                              <w:t>Little River</w:t>
                            </w:r>
                          </w:p>
                        </w:txbxContent>
                      </v:textbox>
                    </v:shape>
                  </v:group>
                </v:group>
                <v:shape id="Text Box 428" o:spid="_x0000_s1190" type="#_x0000_t202" style="position:absolute;top:55283;width:82188;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pF6cEA&#10;AADcAAAADwAAAGRycy9kb3ducmV2LnhtbERPTYvCMBC9C/sfwix4kTXdIiLVKK664EEPdcXz0Ixt&#10;sZmUJNr67zcHwePjfS9WvWnEg5yvLSv4HicgiAuray4VnP9+v2YgfEDW2FgmBU/ysFp+DBaYadtx&#10;To9TKEUMYZ+hgiqENpPSFxUZ9GPbEkfuap3BEKErpXbYxXDTyDRJptJgzbGhwpY2FRW3090omG7d&#10;vct5M9qedwc8tmV6+XlelBp+9us5iEB9eItf7r1WMEnj2ngmH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KRenBAAAA3AAAAA8AAAAAAAAAAAAAAAAAmAIAAGRycy9kb3du&#10;cmV2LnhtbFBLBQYAAAAABAAEAPUAAACGAwAAAAA=&#10;" stroked="f">
                  <v:textbox inset="0,0,0,0">
                    <w:txbxContent>
                      <w:p w:rsidR="00D13361" w:rsidRPr="00742AF3" w:rsidRDefault="00D13361" w:rsidP="00673E68">
                        <w:pPr>
                          <w:pStyle w:val="Caption"/>
                          <w:rPr>
                            <w:rFonts w:eastAsia="Times New Roman" w:cs="Times New Roman"/>
                            <w:noProof/>
                            <w:kern w:val="36"/>
                            <w:szCs w:val="48"/>
                          </w:rPr>
                        </w:pPr>
                        <w:bookmarkStart w:id="212" w:name="_Ref394343976"/>
                        <w:bookmarkStart w:id="213" w:name="_Toc394354970"/>
                        <w:r>
                          <w:t xml:space="preserve">Figure </w:t>
                        </w:r>
                        <w:fldSimple w:instr=" SEQ Figure \* ARABIC ">
                          <w:r>
                            <w:rPr>
                              <w:noProof/>
                            </w:rPr>
                            <w:t>20</w:t>
                          </w:r>
                        </w:fldSimple>
                        <w:bookmarkEnd w:id="212"/>
                        <w:r>
                          <w:t>:  Graphs of log coliform</w:t>
                        </w:r>
                        <w:r>
                          <w:rPr>
                            <w:i/>
                          </w:rPr>
                          <w:t xml:space="preserve"> </w:t>
                        </w:r>
                        <w:r>
                          <w:t>mean values during the 28 days before and after the start of all three liquid manure applications. Confidence intervals are one standard deviation.</w:t>
                        </w:r>
                        <w:bookmarkEnd w:id="213"/>
                      </w:p>
                    </w:txbxContent>
                  </v:textbox>
                </v:shape>
              </v:group>
            </w:pict>
          </mc:Fallback>
        </mc:AlternateContent>
      </w:r>
      <w:bookmarkEnd w:id="208"/>
      <w:bookmarkEnd w:id="209"/>
    </w:p>
    <w:p w:rsidR="008D3A40" w:rsidRDefault="008D3A40" w:rsidP="002D46F3">
      <w:pPr>
        <w:pStyle w:val="Heading1"/>
        <w:jc w:val="left"/>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8D3A40" w:rsidRDefault="008D3A40"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4F3C0E" w:rsidP="004C2E0D">
      <w:pPr>
        <w:pStyle w:val="Heading1"/>
        <w:rPr>
          <w:rStyle w:val="Emphasis"/>
          <w:i w:val="0"/>
          <w:iCs w:val="0"/>
        </w:rPr>
      </w:pPr>
      <w:bookmarkStart w:id="214" w:name="_Toc394354879"/>
      <w:bookmarkStart w:id="215" w:name="_Toc397869537"/>
      <w:r>
        <w:rPr>
          <w:noProof/>
        </w:rPr>
        <w:lastRenderedPageBreak/>
        <mc:AlternateContent>
          <mc:Choice Requires="wps">
            <w:drawing>
              <wp:anchor distT="0" distB="0" distL="114300" distR="114300" simplePos="0" relativeHeight="251990016" behindDoc="0" locked="0" layoutInCell="1" allowOverlap="1" wp14:anchorId="00246874" wp14:editId="0FC7D899">
                <wp:simplePos x="0" y="0"/>
                <wp:positionH relativeFrom="column">
                  <wp:posOffset>142875</wp:posOffset>
                </wp:positionH>
                <wp:positionV relativeFrom="paragraph">
                  <wp:posOffset>5227955</wp:posOffset>
                </wp:positionV>
                <wp:extent cx="7941310" cy="635"/>
                <wp:effectExtent l="0" t="0" r="0" b="0"/>
                <wp:wrapNone/>
                <wp:docPr id="443" name="Text Box 443"/>
                <wp:cNvGraphicFramePr/>
                <a:graphic xmlns:a="http://schemas.openxmlformats.org/drawingml/2006/main">
                  <a:graphicData uri="http://schemas.microsoft.com/office/word/2010/wordprocessingShape">
                    <wps:wsp>
                      <wps:cNvSpPr txBox="1"/>
                      <wps:spPr>
                        <a:xfrm>
                          <a:off x="0" y="0"/>
                          <a:ext cx="7941310" cy="635"/>
                        </a:xfrm>
                        <a:prstGeom prst="rect">
                          <a:avLst/>
                        </a:prstGeom>
                        <a:solidFill>
                          <a:prstClr val="white"/>
                        </a:solidFill>
                        <a:ln>
                          <a:noFill/>
                        </a:ln>
                        <a:effectLst/>
                      </wps:spPr>
                      <wps:txbx>
                        <w:txbxContent>
                          <w:p w:rsidR="00D13361" w:rsidRPr="00742AF3" w:rsidRDefault="00D13361" w:rsidP="004F3C0E">
                            <w:pPr>
                              <w:pStyle w:val="Caption"/>
                              <w:rPr>
                                <w:rFonts w:eastAsia="Times New Roman" w:cs="Times New Roman"/>
                                <w:noProof/>
                                <w:kern w:val="36"/>
                                <w:szCs w:val="48"/>
                              </w:rPr>
                            </w:pPr>
                            <w:bookmarkStart w:id="216" w:name="_Ref394343855"/>
                            <w:bookmarkStart w:id="217" w:name="_Toc394354971"/>
                            <w:r>
                              <w:t xml:space="preserve">Figure </w:t>
                            </w:r>
                            <w:fldSimple w:instr=" SEQ Figure \* ARABIC ">
                              <w:r>
                                <w:rPr>
                                  <w:noProof/>
                                </w:rPr>
                                <w:t>21</w:t>
                              </w:r>
                            </w:fldSimple>
                            <w:bookmarkEnd w:id="216"/>
                            <w:r>
                              <w:t>: Graphs nitrate</w:t>
                            </w:r>
                            <w:r>
                              <w:rPr>
                                <w:i/>
                              </w:rPr>
                              <w:t xml:space="preserve"> </w:t>
                            </w:r>
                            <w:r>
                              <w:t>mean values during the 28 days before and after the start of all three liquid manure applications. Confidence intervals are one standard deviation.</w:t>
                            </w:r>
                            <w:bookmarkEnd w:id="217"/>
                          </w:p>
                          <w:p w:rsidR="00D13361" w:rsidRPr="00CD0972" w:rsidRDefault="00D13361" w:rsidP="004F3C0E">
                            <w:pPr>
                              <w:pStyle w:val="Caption"/>
                              <w:rPr>
                                <w:rFonts w:eastAsia="Times New Roman" w:cs="Times New Roman"/>
                                <w:noProof/>
                                <w:kern w:val="36"/>
                                <w:szCs w:val="4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43" o:spid="_x0000_s1191" type="#_x0000_t202" style="position:absolute;left:0;text-align:left;margin-left:11.25pt;margin-top:411.65pt;width:625.3pt;height:.05pt;z-index:25199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" stroked="f">
                <v:textbox style="mso-fit-shape-to-text:t" inset="0,0,0,0">
                  <w:txbxContent>
                    <w:p w:rsidR="00D13361" w:rsidRPr="00742AF3" w:rsidRDefault="00D13361" w:rsidP="004F3C0E">
                      <w:pPr>
                        <w:pStyle w:val="Caption"/>
                        <w:rPr>
                          <w:rFonts w:eastAsia="Times New Roman" w:cs="Times New Roman"/>
                          <w:noProof/>
                          <w:kern w:val="36"/>
                          <w:szCs w:val="48"/>
                        </w:rPr>
                      </w:pPr>
                      <w:bookmarkStart w:id="218" w:name="_Ref394343855"/>
                      <w:bookmarkStart w:id="219" w:name="_Toc394354971"/>
                      <w:r>
                        <w:t xml:space="preserve">Figure </w:t>
                      </w:r>
                      <w:fldSimple w:instr=" SEQ Figure \* ARABIC ">
                        <w:r>
                          <w:rPr>
                            <w:noProof/>
                          </w:rPr>
                          <w:t>21</w:t>
                        </w:r>
                      </w:fldSimple>
                      <w:bookmarkEnd w:id="218"/>
                      <w:r>
                        <w:t>: Graphs nitrate</w:t>
                      </w:r>
                      <w:r>
                        <w:rPr>
                          <w:i/>
                        </w:rPr>
                        <w:t xml:space="preserve"> </w:t>
                      </w:r>
                      <w:r>
                        <w:t>mean values during the 28 days before and after the start of all three liquid manure applications. Confidence intervals are one standard deviation.</w:t>
                      </w:r>
                      <w:bookmarkEnd w:id="219"/>
                    </w:p>
                    <w:p w:rsidR="00D13361" w:rsidRPr="00CD0972" w:rsidRDefault="00D13361" w:rsidP="004F3C0E">
                      <w:pPr>
                        <w:pStyle w:val="Caption"/>
                        <w:rPr>
                          <w:rFonts w:eastAsia="Times New Roman" w:cs="Times New Roman"/>
                          <w:noProof/>
                          <w:kern w:val="36"/>
                          <w:szCs w:val="48"/>
                        </w:rPr>
                      </w:pPr>
                    </w:p>
                  </w:txbxContent>
                </v:textbox>
              </v:shape>
            </w:pict>
          </mc:Fallback>
        </mc:AlternateContent>
      </w:r>
      <w:r>
        <w:rPr>
          <w:noProof/>
        </w:rPr>
        <mc:AlternateContent>
          <mc:Choice Requires="wpg">
            <w:drawing>
              <wp:anchor distT="0" distB="0" distL="114300" distR="114300" simplePos="0" relativeHeight="251987968" behindDoc="0" locked="0" layoutInCell="1" allowOverlap="1" wp14:anchorId="00CD30BE" wp14:editId="5AD38B9F">
                <wp:simplePos x="0" y="0"/>
                <wp:positionH relativeFrom="margin">
                  <wp:align>center</wp:align>
                </wp:positionH>
                <wp:positionV relativeFrom="margin">
                  <wp:align>top</wp:align>
                </wp:positionV>
                <wp:extent cx="7941686" cy="5171277"/>
                <wp:effectExtent l="0" t="0" r="2540" b="0"/>
                <wp:wrapNone/>
                <wp:docPr id="442" name="Group 442"/>
                <wp:cNvGraphicFramePr/>
                <a:graphic xmlns:a="http://schemas.openxmlformats.org/drawingml/2006/main">
                  <a:graphicData uri="http://schemas.microsoft.com/office/word/2010/wordprocessingGroup">
                    <wpg:wgp>
                      <wpg:cNvGrpSpPr/>
                      <wpg:grpSpPr>
                        <a:xfrm>
                          <a:off x="0" y="0"/>
                          <a:ext cx="7941686" cy="5171277"/>
                          <a:chOff x="0" y="0"/>
                          <a:chExt cx="7941686" cy="5675665"/>
                        </a:xfrm>
                      </wpg:grpSpPr>
                      <wpg:grpSp>
                        <wpg:cNvPr id="439" name="Group 439"/>
                        <wpg:cNvGrpSpPr/>
                        <wpg:grpSpPr>
                          <a:xfrm>
                            <a:off x="0" y="0"/>
                            <a:ext cx="7670800" cy="5417863"/>
                            <a:chOff x="0" y="0"/>
                            <a:chExt cx="7670800" cy="5417863"/>
                          </a:xfrm>
                        </wpg:grpSpPr>
                        <wpg:grpSp>
                          <wpg:cNvPr id="434" name="Group 434"/>
                          <wpg:cNvGrpSpPr/>
                          <wpg:grpSpPr>
                            <a:xfrm>
                              <a:off x="0" y="267419"/>
                              <a:ext cx="7670800" cy="5150444"/>
                              <a:chOff x="0" y="0"/>
                              <a:chExt cx="8229600" cy="5878286"/>
                            </a:xfrm>
                          </wpg:grpSpPr>
                          <pic:pic xmlns:pic="http://schemas.openxmlformats.org/drawingml/2006/picture">
                            <pic:nvPicPr>
                              <pic:cNvPr id="430" name="Picture 430"/>
                              <pic:cNvPicPr>
                                <a:picLocks noChangeAspect="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013860" cy="2790701"/>
                              </a:xfrm>
                              <a:prstGeom prst="rect">
                                <a:avLst/>
                              </a:prstGeom>
                              <a:noFill/>
                            </pic:spPr>
                          </pic:pic>
                          <pic:pic xmlns:pic="http://schemas.openxmlformats.org/drawingml/2006/picture">
                            <pic:nvPicPr>
                              <pic:cNvPr id="431" name="Picture 431"/>
                              <pic:cNvPicPr>
                                <a:picLocks noChangeAspect="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4203865" y="0"/>
                                <a:ext cx="4025735" cy="2766951"/>
                              </a:xfrm>
                              <a:prstGeom prst="rect">
                                <a:avLst/>
                              </a:prstGeom>
                              <a:noFill/>
                            </pic:spPr>
                          </pic:pic>
                          <pic:pic xmlns:pic="http://schemas.openxmlformats.org/drawingml/2006/picture">
                            <pic:nvPicPr>
                              <pic:cNvPr id="432" name="Picture 432"/>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2814452"/>
                                <a:ext cx="4025735" cy="3063834"/>
                              </a:xfrm>
                              <a:prstGeom prst="rect">
                                <a:avLst/>
                              </a:prstGeom>
                              <a:noFill/>
                            </pic:spPr>
                          </pic:pic>
                          <pic:pic xmlns:pic="http://schemas.openxmlformats.org/drawingml/2006/picture">
                            <pic:nvPicPr>
                              <pic:cNvPr id="433" name="Picture 433"/>
                              <pic:cNvPicPr>
                                <a:picLocks noChangeAspect="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4215740" y="2814452"/>
                                <a:ext cx="4013860" cy="3028208"/>
                              </a:xfrm>
                              <a:prstGeom prst="rect">
                                <a:avLst/>
                              </a:prstGeom>
                              <a:noFill/>
                            </pic:spPr>
                          </pic:pic>
                        </wpg:grpSp>
                        <wps:wsp>
                          <wps:cNvPr id="435" name="Text Box 2"/>
                          <wps:cNvSpPr txBox="1">
                            <a:spLocks noChangeArrowheads="1"/>
                          </wps:cNvSpPr>
                          <wps:spPr bwMode="auto">
                            <a:xfrm>
                              <a:off x="224287" y="0"/>
                              <a:ext cx="2842895" cy="257810"/>
                            </a:xfrm>
                            <a:prstGeom prst="rect">
                              <a:avLst/>
                            </a:prstGeom>
                            <a:solidFill>
                              <a:srgbClr val="FFFFFF"/>
                            </a:solidFill>
                            <a:ln w="9525">
                              <a:noFill/>
                              <a:miter lim="800000"/>
                              <a:headEnd/>
                              <a:tailEnd/>
                            </a:ln>
                          </wps:spPr>
                          <wps:txbx>
                            <w:txbxContent>
                              <w:p w:rsidR="00D13361" w:rsidRPr="00C93811" w:rsidRDefault="00D13361" w:rsidP="004F3C0E">
                                <w:pPr>
                                  <w:rPr>
                                    <w:sz w:val="20"/>
                                  </w:rPr>
                                </w:pPr>
                                <w:r>
                                  <w:rPr>
                                    <w:sz w:val="20"/>
                                  </w:rPr>
                                  <w:t>Drainage Tiles</w:t>
                                </w:r>
                              </w:p>
                            </w:txbxContent>
                          </wps:txbx>
                          <wps:bodyPr rot="0" vert="horz" wrap="square" lIns="91440" tIns="45720" rIns="91440" bIns="45720" anchor="t" anchorCtr="0">
                            <a:noAutofit/>
                          </wps:bodyPr>
                        </wps:wsp>
                        <wps:wsp>
                          <wps:cNvPr id="436" name="Text Box 2"/>
                          <wps:cNvSpPr txBox="1">
                            <a:spLocks noChangeArrowheads="1"/>
                          </wps:cNvSpPr>
                          <wps:spPr bwMode="auto">
                            <a:xfrm>
                              <a:off x="4761781" y="8627"/>
                              <a:ext cx="2842895" cy="257810"/>
                            </a:xfrm>
                            <a:prstGeom prst="rect">
                              <a:avLst/>
                            </a:prstGeom>
                            <a:solidFill>
                              <a:srgbClr val="FFFFFF"/>
                            </a:solidFill>
                            <a:ln w="9525">
                              <a:noFill/>
                              <a:miter lim="800000"/>
                              <a:headEnd/>
                              <a:tailEnd/>
                            </a:ln>
                          </wps:spPr>
                          <wps:txbx>
                            <w:txbxContent>
                              <w:p w:rsidR="00D13361" w:rsidRPr="00C93811" w:rsidRDefault="00D13361" w:rsidP="004F3C0E">
                                <w:pPr>
                                  <w:rPr>
                                    <w:sz w:val="20"/>
                                  </w:rPr>
                                </w:pPr>
                                <w:r>
                                  <w:rPr>
                                    <w:sz w:val="20"/>
                                  </w:rPr>
                                  <w:t>Little River</w:t>
                                </w:r>
                              </w:p>
                            </w:txbxContent>
                          </wps:txbx>
                          <wps:bodyPr rot="0" vert="horz" wrap="square" lIns="91440" tIns="45720" rIns="91440" bIns="45720" anchor="t" anchorCtr="0">
                            <a:noAutofit/>
                          </wps:bodyPr>
                        </wps:wsp>
                      </wpg:grpSp>
                      <wps:wsp>
                        <wps:cNvPr id="440" name="Text Box 2"/>
                        <wps:cNvSpPr txBox="1">
                          <a:spLocks noChangeArrowheads="1"/>
                        </wps:cNvSpPr>
                        <wps:spPr bwMode="auto">
                          <a:xfrm>
                            <a:off x="60385" y="5417389"/>
                            <a:ext cx="2843474" cy="258276"/>
                          </a:xfrm>
                          <a:prstGeom prst="rect">
                            <a:avLst/>
                          </a:prstGeom>
                          <a:solidFill>
                            <a:srgbClr val="FFFFFF"/>
                          </a:solidFill>
                          <a:ln w="9525">
                            <a:noFill/>
                            <a:miter lim="800000"/>
                            <a:headEnd/>
                            <a:tailEnd/>
                          </a:ln>
                        </wps:spPr>
                        <wps:txbx>
                          <w:txbxContent>
                            <w:p w:rsidR="00D13361" w:rsidRPr="00C93811" w:rsidRDefault="00D13361" w:rsidP="004F3C0E">
                              <w:pPr>
                                <w:rPr>
                                  <w:sz w:val="20"/>
                                </w:rPr>
                              </w:pPr>
                              <w:r>
                                <w:rPr>
                                  <w:sz w:val="20"/>
                                </w:rPr>
                                <w:t>Surface Drainage Ditch</w:t>
                              </w:r>
                            </w:p>
                          </w:txbxContent>
                        </wps:txbx>
                        <wps:bodyPr rot="0" vert="horz" wrap="square" lIns="91440" tIns="45720" rIns="91440" bIns="45720" anchor="t" anchorCtr="0">
                          <a:noAutofit/>
                        </wps:bodyPr>
                      </wps:wsp>
                      <wps:wsp>
                        <wps:cNvPr id="441" name="Text Box 2"/>
                        <wps:cNvSpPr txBox="1">
                          <a:spLocks noChangeArrowheads="1"/>
                        </wps:cNvSpPr>
                        <wps:spPr bwMode="auto">
                          <a:xfrm>
                            <a:off x="5098212" y="5417389"/>
                            <a:ext cx="2843474" cy="258276"/>
                          </a:xfrm>
                          <a:prstGeom prst="rect">
                            <a:avLst/>
                          </a:prstGeom>
                          <a:solidFill>
                            <a:srgbClr val="FFFFFF"/>
                          </a:solidFill>
                          <a:ln w="9525">
                            <a:noFill/>
                            <a:miter lim="800000"/>
                            <a:headEnd/>
                            <a:tailEnd/>
                          </a:ln>
                        </wps:spPr>
                        <wps:txbx>
                          <w:txbxContent>
                            <w:p w:rsidR="00D13361" w:rsidRPr="00C93811" w:rsidRDefault="00D13361" w:rsidP="004F3C0E">
                              <w:pPr>
                                <w:rPr>
                                  <w:sz w:val="20"/>
                                </w:rPr>
                              </w:pPr>
                              <w:r>
                                <w:rPr>
                                  <w:sz w:val="20"/>
                                </w:rPr>
                                <w:t>Wells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442" o:spid="_x0000_s1192" style="position:absolute;left:0;text-align:left;margin-left:0;margin-top:0;width:625.35pt;height:407.2pt;z-index:251987968;mso-position-horizontal:center;mso-position-horizontal-relative:margin;mso-position-vertical:top;mso-position-vertical-relative:margin;mso-height-relative:margin" coordsize="79416,56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">
                <v:group id="Group 439" o:spid="_x0000_s1193" style="position:absolute;width:76708;height:54178" coordsize="76708,54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group id="Group 434" o:spid="_x0000_s1194" style="position:absolute;top:2674;width:76708;height:51504" coordsize="82296,58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shape id="Picture 430" o:spid="_x0000_s1195" type="#_x0000_t75" style="position:absolute;width:40138;height:27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XqSnBAAAA3AAAAA8AAABkcnMvZG93bnJldi54bWxETz1vwjAQ3ZH4D9YhsYEDVIACBiEqRAcY&#10;AgyMp/iII+JziF2S/vt6qNTx6X2vt52txJsaXzpWMBknIIhzp0suFNyuh9EShA/IGivHpOCHPGw3&#10;/d4aU+1azuh9CYWIIexTVGBCqFMpfW7Ioh+7mjhyD9dYDBE2hdQNtjHcVnKaJHNpseTYYLCmvaH8&#10;efm2CuTi/LlPTu30FQxeS3+6747ZXanhoNutQATqwr/4z/2lFXzM4vx4Jh4Bufk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rXqSnBAAAA3AAAAA8AAAAAAAAAAAAAAAAAnwIA&#10;AGRycy9kb3ducmV2LnhtbFBLBQYAAAAABAAEAPcAAACNAwAAAAA=&#10;">
                      <v:imagedata r:id="rId123" o:title=""/>
                      <v:path arrowok="t"/>
                    </v:shape>
                    <v:shape id="Picture 431" o:spid="_x0000_s1196" type="#_x0000_t75" style="position:absolute;left:42038;width:40258;height:27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VNbvFAAAA3AAAAA8AAABkcnMvZG93bnJldi54bWxEj0FrwkAUhO+F/oflFXprNpooErORVirY&#10;W5uKeHxkn0na7NuQXTX++25B8DjMzDdMvhpNJ840uNaygkkUgyCurG65VrD73rwsQDiPrLGzTAqu&#10;5GBVPD7kmGl74S86l74WAcIuQwWN930mpasaMugi2xMH72gHgz7IoZZ6wEuAm05O43guDbYcFhrs&#10;ad1Q9VuejIL36aehRO/f6sPPRzpvZ2ubJqVSz0/j6xKEp9Hfw7f2VitIkwn8nwlHQB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5lTW7xQAAANwAAAAPAAAAAAAAAAAAAAAA&#10;AJ8CAABkcnMvZG93bnJldi54bWxQSwUGAAAAAAQABAD3AAAAkQMAAAAA&#10;">
                      <v:imagedata r:id="rId124" o:title=""/>
                      <v:path arrowok="t"/>
                    </v:shape>
                    <v:shape id="Picture 432" o:spid="_x0000_s1197" type="#_x0000_t75" style="position:absolute;top:28144;width:40257;height:306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dgxnGAAAA3AAAAA8AAABkcnMvZG93bnJldi54bWxEj0FrwkAUhO9C/8PyCr2IbmpVauomVCGi&#10;x0Y99PbIPpPQ7NuQ3ca0v74rFDwOM/MNs04H04ieOldbVvA8jUAQF1bXXCo4HbPJKwjnkTU2lknB&#10;DzlIk4fRGmNtr/xBfe5LESDsYlRQed/GUrqiIoNualvi4F1sZ9AH2ZVSd3gNcNPIWRQtpcGaw0KF&#10;LW0rKr7yb6PA9ZtenneL36JdbbLD+DPb7g6NUk+Pw/sbCE+Dv4f/23utYP4yg9uZcARk8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t2DGcYAAADcAAAADwAAAAAAAAAAAAAA&#10;AACfAgAAZHJzL2Rvd25yZXYueG1sUEsFBgAAAAAEAAQA9wAAAJIDAAAAAA==&#10;">
                      <v:imagedata r:id="rId125" o:title=""/>
                      <v:path arrowok="t"/>
                    </v:shape>
                    <v:shape id="Picture 433" o:spid="_x0000_s1198" type="#_x0000_t75" style="position:absolute;left:42157;top:28144;width:40139;height:302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2SlfFAAAA3AAAAA8AAABkcnMvZG93bnJldi54bWxEj0FrwkAUhO+C/2F5Qi+lbmwktGk2oimK&#10;R7U99PjIvibB7NuY3Zr477uFgsdhZr5hstVoWnGl3jWWFSzmEQji0uqGKwWfH9unFxDOI2tsLZOC&#10;GzlY5dNJhqm2Ax/pevKVCBB2KSqove9SKV1Zk0E3tx1x8L5tb9AH2VdS9zgEuGnlcxQl0mDDYaHG&#10;joqayvPpxyi42HI8cLIzX8Xw/rqJH4tFtGuUepiN6zcQnkZ/D/+391rBMo7h70w4AjL/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tkpXxQAAANwAAAAPAAAAAAAAAAAAAAAA&#10;AJ8CAABkcnMvZG93bnJldi54bWxQSwUGAAAAAAQABAD3AAAAkQMAAAAA&#10;">
                      <v:imagedata r:id="rId126" o:title=""/>
                      <v:path arrowok="t"/>
                    </v:shape>
                  </v:group>
                  <v:shape id="_x0000_s1199" type="#_x0000_t202" style="position:absolute;left:2242;width:28429;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FsMUA&#10;AADcAAAADwAAAGRycy9kb3ducmV2LnhtbESP3WrCQBSE7wXfYTmF3kjd2GrSpq5SBYu3pnmAY/aY&#10;hGbPhuw2P2/fFQq9HGbmG2a7H00jeupcbVnBahmBIC6srrlUkH+dnl5BOI+ssbFMCiZysN/NZ1tM&#10;tR34Qn3mSxEg7FJUUHnfplK6oiKDbmlb4uDdbGfQB9mVUnc4BLhp5HMUxdJgzWGhwpaOFRXf2Y9R&#10;cDsPi83bcP30eXJZxwesk6udlHp8GD/eQXga/X/4r33WCtYvG7ifC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6YWwxQAAANwAAAAPAAAAAAAAAAAAAAAAAJgCAABkcnMv&#10;ZG93bnJldi54bWxQSwUGAAAAAAQABAD1AAAAigMAAAAA&#10;" stroked="f">
                    <v:textbox>
                      <w:txbxContent>
                        <w:p w:rsidR="00D13361" w:rsidRPr="00C93811" w:rsidRDefault="00D13361" w:rsidP="004F3C0E">
                          <w:pPr>
                            <w:rPr>
                              <w:sz w:val="20"/>
                            </w:rPr>
                          </w:pPr>
                          <w:r>
                            <w:rPr>
                              <w:sz w:val="20"/>
                            </w:rPr>
                            <w:t>Drainage Tiles</w:t>
                          </w:r>
                        </w:p>
                      </w:txbxContent>
                    </v:textbox>
                  </v:shape>
                  <v:shape id="_x0000_s1200" type="#_x0000_t202" style="position:absolute;left:47617;top:86;width:28429;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sbx8MA&#10;AADcAAAADwAAAGRycy9kb3ducmV2LnhtbESP0YrCMBRE34X9h3AX9kU03dWtWo2iguJrXT/g2lzb&#10;ss1NaaKtf28EwcdhZs4wi1VnKnGjxpWWFXwPIxDEmdUl5wpOf7vBFITzyBory6TgTg5Wy4/eAhNt&#10;W07pdvS5CBB2CSoovK8TKV1WkEE3tDVx8C62MeiDbHKpG2wD3FTyJ4piabDksFBgTduCsv/j1Si4&#10;HNr+76w97/1pko7jDZaTs70r9fXZrecgPHX+HX61D1rBeBTD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sbx8MAAADcAAAADwAAAAAAAAAAAAAAAACYAgAAZHJzL2Rv&#10;d25yZXYueG1sUEsFBgAAAAAEAAQA9QAAAIgDAAAAAA==&#10;" stroked="f">
                    <v:textbox>
                      <w:txbxContent>
                        <w:p w:rsidR="00D13361" w:rsidRPr="00C93811" w:rsidRDefault="00D13361" w:rsidP="004F3C0E">
                          <w:pPr>
                            <w:rPr>
                              <w:sz w:val="20"/>
                            </w:rPr>
                          </w:pPr>
                          <w:r>
                            <w:rPr>
                              <w:sz w:val="20"/>
                            </w:rPr>
                            <w:t>Little River</w:t>
                          </w:r>
                        </w:p>
                      </w:txbxContent>
                    </v:textbox>
                  </v:shape>
                </v:group>
                <v:shape id="_x0000_s1201" type="#_x0000_t202" style="position:absolute;left:603;top:54173;width:28435;height:2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hVVcEA&#10;AADcAAAADwAAAGRycy9kb3ducmV2LnhtbERPS27CMBDdI3EHayp1g8ChSgNNMYhWKmKbwAGGeEii&#10;xuMoNvncvl4gdfn0/rvDaBrRU+dqywrWqwgEcWF1zaWC6+VnuQXhPLLGxjIpmMjBYT+f7TDVduCM&#10;+tyXIoSwS1FB5X2bSumKigy6lW2JA3e3nUEfYFdK3eEQwk0j36IokQZrDg0VtvRdUfGbP4yC+3lY&#10;vH8Mt5O/brI4+cJ6c7OTUq8v4/EThKfR/4uf7rNWEMdhfjgTjoD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YVVXBAAAA3AAAAA8AAAAAAAAAAAAAAAAAmAIAAGRycy9kb3du&#10;cmV2LnhtbFBLBQYAAAAABAAEAPUAAACGAwAAAAA=&#10;" stroked="f">
                  <v:textbox>
                    <w:txbxContent>
                      <w:p w:rsidR="00D13361" w:rsidRPr="00C93811" w:rsidRDefault="00D13361" w:rsidP="004F3C0E">
                        <w:pPr>
                          <w:rPr>
                            <w:sz w:val="20"/>
                          </w:rPr>
                        </w:pPr>
                        <w:r>
                          <w:rPr>
                            <w:sz w:val="20"/>
                          </w:rPr>
                          <w:t>Surface Drainage Ditch</w:t>
                        </w:r>
                      </w:p>
                    </w:txbxContent>
                  </v:textbox>
                </v:shape>
                <v:shape id="_x0000_s1202" type="#_x0000_t202" style="position:absolute;left:50982;top:54173;width:28434;height:2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TwzsIA&#10;AADcAAAADwAAAGRycy9kb3ducmV2LnhtbESP3YrCMBSE7wXfIRzBG9FU6fpTjaLCirf+PMCxObbF&#10;5qQ00da3NwvCXg4z8w2z2rSmFC+qXWFZwXgUgSBOrS44U3C9/A7nIJxH1lhaJgVvcrBZdzsrTLRt&#10;+ESvs89EgLBLUEHufZVI6dKcDLqRrYiDd7e1QR9knUldYxPgppSTKJpKgwWHhRwr2ueUPs5Po+B+&#10;bAY/i+Z28NfZKZ7usJjd7Fupfq/dLkF4av1/+Ns+agVxPIa/M+EIy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1PDOwgAAANwAAAAPAAAAAAAAAAAAAAAAAJgCAABkcnMvZG93&#10;bnJldi54bWxQSwUGAAAAAAQABAD1AAAAhwMAAAAA&#10;" stroked="f">
                  <v:textbox>
                    <w:txbxContent>
                      <w:p w:rsidR="00D13361" w:rsidRPr="00C93811" w:rsidRDefault="00D13361" w:rsidP="004F3C0E">
                        <w:pPr>
                          <w:rPr>
                            <w:sz w:val="20"/>
                          </w:rPr>
                        </w:pPr>
                        <w:r>
                          <w:rPr>
                            <w:sz w:val="20"/>
                          </w:rPr>
                          <w:t>Wells</w:t>
                        </w:r>
                      </w:p>
                    </w:txbxContent>
                  </v:textbox>
                </v:shape>
                <w10:wrap anchorx="margin" anchory="margin"/>
              </v:group>
            </w:pict>
          </mc:Fallback>
        </mc:AlternateContent>
      </w:r>
      <w:r>
        <w:rPr>
          <w:noProof/>
        </w:rPr>
        <mc:AlternateContent>
          <mc:Choice Requires="wps">
            <w:drawing>
              <wp:anchor distT="0" distB="0" distL="114300" distR="114300" simplePos="0" relativeHeight="251983872" behindDoc="0" locked="0" layoutInCell="1" allowOverlap="1" wp14:anchorId="00A0314F" wp14:editId="1C904CFD">
                <wp:simplePos x="0" y="0"/>
                <wp:positionH relativeFrom="column">
                  <wp:posOffset>5457825</wp:posOffset>
                </wp:positionH>
                <wp:positionV relativeFrom="paragraph">
                  <wp:posOffset>-5657850</wp:posOffset>
                </wp:positionV>
                <wp:extent cx="2843530" cy="258283"/>
                <wp:effectExtent l="0" t="0" r="0" b="0"/>
                <wp:wrapNone/>
                <wp:docPr id="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3530" cy="258283"/>
                        </a:xfrm>
                        <a:prstGeom prst="rect">
                          <a:avLst/>
                        </a:prstGeom>
                        <a:solidFill>
                          <a:srgbClr val="FFFFFF"/>
                        </a:solidFill>
                        <a:ln w="9525">
                          <a:noFill/>
                          <a:miter lim="800000"/>
                          <a:headEnd/>
                          <a:tailEnd/>
                        </a:ln>
                      </wps:spPr>
                      <wps:txbx>
                        <w:txbxContent>
                          <w:p w:rsidR="00D13361" w:rsidRPr="00C93811" w:rsidRDefault="00D13361" w:rsidP="004F3C0E">
                            <w:pPr>
                              <w:rPr>
                                <w:sz w:val="20"/>
                              </w:rPr>
                            </w:pPr>
                            <w:r>
                              <w:rPr>
                                <w:sz w:val="20"/>
                              </w:rPr>
                              <w:t>Little River</w:t>
                            </w:r>
                          </w:p>
                        </w:txbxContent>
                      </wps:txbx>
                      <wps:bodyPr rot="0" vert="horz" wrap="square" lIns="91440" tIns="45720" rIns="91440" bIns="45720" anchor="t" anchorCtr="0">
                        <a:noAutofit/>
                      </wps:bodyPr>
                    </wps:wsp>
                  </a:graphicData>
                </a:graphic>
              </wp:anchor>
            </w:drawing>
          </mc:Choice>
          <mc:Fallback>
            <w:pict>
              <v:shape id="_x0000_s1203" type="#_x0000_t202" style="position:absolute;left:0;text-align:left;margin-left:429.75pt;margin-top:-445.5pt;width:223.9pt;height:20.35pt;z-index:25198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" stroked="f">
                <v:textbox>
                  <w:txbxContent>
                    <w:p w:rsidR="00D13361" w:rsidRPr="00C93811" w:rsidRDefault="00D13361" w:rsidP="004F3C0E">
                      <w:pPr>
                        <w:rPr>
                          <w:sz w:val="20"/>
                        </w:rPr>
                      </w:pPr>
                      <w:r>
                        <w:rPr>
                          <w:sz w:val="20"/>
                        </w:rPr>
                        <w:t>Little River</w:t>
                      </w:r>
                    </w:p>
                  </w:txbxContent>
                </v:textbox>
              </v:shape>
            </w:pict>
          </mc:Fallback>
        </mc:AlternateContent>
      </w:r>
      <w:r>
        <w:rPr>
          <w:noProof/>
        </w:rPr>
        <mc:AlternateContent>
          <mc:Choice Requires="wps">
            <w:drawing>
              <wp:anchor distT="0" distB="0" distL="114300" distR="114300" simplePos="0" relativeHeight="251981824" behindDoc="0" locked="0" layoutInCell="1" allowOverlap="1" wp14:anchorId="66E63C9B" wp14:editId="29B00294">
                <wp:simplePos x="0" y="0"/>
                <wp:positionH relativeFrom="column">
                  <wp:posOffset>343535</wp:posOffset>
                </wp:positionH>
                <wp:positionV relativeFrom="paragraph">
                  <wp:posOffset>-5661660</wp:posOffset>
                </wp:positionV>
                <wp:extent cx="2843530" cy="258283"/>
                <wp:effectExtent l="0" t="0" r="0" b="0"/>
                <wp:wrapNone/>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3530" cy="258283"/>
                        </a:xfrm>
                        <a:prstGeom prst="rect">
                          <a:avLst/>
                        </a:prstGeom>
                        <a:solidFill>
                          <a:srgbClr val="FFFFFF"/>
                        </a:solidFill>
                        <a:ln w="9525">
                          <a:noFill/>
                          <a:miter lim="800000"/>
                          <a:headEnd/>
                          <a:tailEnd/>
                        </a:ln>
                      </wps:spPr>
                      <wps:txbx>
                        <w:txbxContent>
                          <w:p w:rsidR="00D13361" w:rsidRPr="00C93811" w:rsidRDefault="00D13361" w:rsidP="004F3C0E">
                            <w:pPr>
                              <w:rPr>
                                <w:sz w:val="20"/>
                              </w:rPr>
                            </w:pPr>
                            <w:r w:rsidRPr="00C93811">
                              <w:rPr>
                                <w:sz w:val="20"/>
                              </w:rPr>
                              <w:t>Drainage Tiles</w:t>
                            </w:r>
                          </w:p>
                        </w:txbxContent>
                      </wps:txbx>
                      <wps:bodyPr rot="0" vert="horz" wrap="square" lIns="91440" tIns="45720" rIns="91440" bIns="45720" anchor="t" anchorCtr="0">
                        <a:noAutofit/>
                      </wps:bodyPr>
                    </wps:wsp>
                  </a:graphicData>
                </a:graphic>
              </wp:anchor>
            </w:drawing>
          </mc:Choice>
          <mc:Fallback>
            <w:pict>
              <v:shape id="_x0000_s1204" type="#_x0000_t202" style="position:absolute;left:0;text-align:left;margin-left:27.05pt;margin-top:-445.8pt;width:223.9pt;height:20.35pt;z-index:25198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" stroked="f">
                <v:textbox>
                  <w:txbxContent>
                    <w:p w:rsidR="00D13361" w:rsidRPr="00C93811" w:rsidRDefault="00D13361" w:rsidP="004F3C0E">
                      <w:pPr>
                        <w:rPr>
                          <w:sz w:val="20"/>
                        </w:rPr>
                      </w:pPr>
                      <w:r w:rsidRPr="00C93811">
                        <w:rPr>
                          <w:sz w:val="20"/>
                        </w:rPr>
                        <w:t>Drainage Tiles</w:t>
                      </w:r>
                    </w:p>
                  </w:txbxContent>
                </v:textbox>
              </v:shape>
            </w:pict>
          </mc:Fallback>
        </mc:AlternateContent>
      </w:r>
      <w:bookmarkEnd w:id="214"/>
      <w:bookmarkEnd w:id="215"/>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C57917" w:rsidP="004C2E0D">
      <w:pPr>
        <w:pStyle w:val="Heading1"/>
        <w:rPr>
          <w:rStyle w:val="Emphasis"/>
          <w:i w:val="0"/>
          <w:iCs w:val="0"/>
        </w:rPr>
      </w:pPr>
      <w:bookmarkStart w:id="220" w:name="_Toc394354880"/>
      <w:bookmarkStart w:id="221" w:name="_Toc397869538"/>
      <w:r>
        <w:rPr>
          <w:noProof/>
        </w:rPr>
        <w:lastRenderedPageBreak/>
        <mc:AlternateContent>
          <mc:Choice Requires="wpg">
            <w:drawing>
              <wp:anchor distT="0" distB="0" distL="114300" distR="114300" simplePos="0" relativeHeight="252002304" behindDoc="0" locked="0" layoutInCell="1" allowOverlap="1" wp14:anchorId="605FB816" wp14:editId="53261967">
                <wp:simplePos x="0" y="0"/>
                <wp:positionH relativeFrom="margin">
                  <wp:align>center</wp:align>
                </wp:positionH>
                <wp:positionV relativeFrom="paragraph">
                  <wp:posOffset>0</wp:posOffset>
                </wp:positionV>
                <wp:extent cx="7911688" cy="5828987"/>
                <wp:effectExtent l="0" t="0" r="0" b="635"/>
                <wp:wrapNone/>
                <wp:docPr id="460" name="Group 460"/>
                <wp:cNvGraphicFramePr/>
                <a:graphic xmlns:a="http://schemas.openxmlformats.org/drawingml/2006/main">
                  <a:graphicData uri="http://schemas.microsoft.com/office/word/2010/wordprocessingGroup">
                    <wpg:wgp>
                      <wpg:cNvGrpSpPr/>
                      <wpg:grpSpPr>
                        <a:xfrm>
                          <a:off x="0" y="0"/>
                          <a:ext cx="7911688" cy="5828987"/>
                          <a:chOff x="0" y="0"/>
                          <a:chExt cx="8229600" cy="5828987"/>
                        </a:xfrm>
                      </wpg:grpSpPr>
                      <wpg:grpSp>
                        <wpg:cNvPr id="458" name="Group 458"/>
                        <wpg:cNvGrpSpPr/>
                        <wpg:grpSpPr>
                          <a:xfrm>
                            <a:off x="0" y="0"/>
                            <a:ext cx="8229600" cy="5486400"/>
                            <a:chOff x="0" y="37830"/>
                            <a:chExt cx="8229600" cy="5598496"/>
                          </a:xfrm>
                        </wpg:grpSpPr>
                        <pic:pic xmlns:pic="http://schemas.openxmlformats.org/drawingml/2006/picture">
                          <pic:nvPicPr>
                            <pic:cNvPr id="457" name="Picture 457"/>
                            <pic:cNvPicPr>
                              <a:picLocks noChangeAspect="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1" y="2813618"/>
                              <a:ext cx="4013859" cy="2587752"/>
                            </a:xfrm>
                            <a:prstGeom prst="rect">
                              <a:avLst/>
                            </a:prstGeom>
                            <a:noFill/>
                          </pic:spPr>
                        </pic:pic>
                        <wpg:grpSp>
                          <wpg:cNvPr id="456" name="Group 456"/>
                          <wpg:cNvGrpSpPr/>
                          <wpg:grpSpPr>
                            <a:xfrm>
                              <a:off x="0" y="37830"/>
                              <a:ext cx="8229600" cy="5598496"/>
                              <a:chOff x="0" y="37830"/>
                              <a:chExt cx="8229600" cy="5598496"/>
                            </a:xfrm>
                          </wpg:grpSpPr>
                          <wpg:grpSp>
                            <wpg:cNvPr id="454" name="Group 454"/>
                            <wpg:cNvGrpSpPr/>
                            <wpg:grpSpPr>
                              <a:xfrm>
                                <a:off x="106878" y="37830"/>
                                <a:ext cx="8122722" cy="5598496"/>
                                <a:chOff x="106878" y="37830"/>
                                <a:chExt cx="8122722" cy="5598496"/>
                              </a:xfrm>
                            </wpg:grpSpPr>
                            <wpg:grpSp>
                              <wpg:cNvPr id="453" name="Group 453"/>
                              <wpg:cNvGrpSpPr/>
                              <wpg:grpSpPr>
                                <a:xfrm>
                                  <a:off x="106878" y="37830"/>
                                  <a:ext cx="8122722" cy="2777379"/>
                                  <a:chOff x="106878" y="37830"/>
                                  <a:chExt cx="8122722" cy="2777379"/>
                                </a:xfrm>
                              </wpg:grpSpPr>
                              <pic:pic xmlns:pic="http://schemas.openxmlformats.org/drawingml/2006/picture">
                                <pic:nvPicPr>
                                  <pic:cNvPr id="446" name="Picture 446"/>
                                  <pic:cNvPicPr>
                                    <a:picLocks noChangeAspect="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4215740" y="225631"/>
                                    <a:ext cx="4013860" cy="2589578"/>
                                  </a:xfrm>
                                  <a:prstGeom prst="rect">
                                    <a:avLst/>
                                  </a:prstGeom>
                                  <a:noFill/>
                                </pic:spPr>
                              </pic:pic>
                              <wps:wsp>
                                <wps:cNvPr id="449" name="Text Box 2"/>
                                <wps:cNvSpPr txBox="1">
                                  <a:spLocks noChangeArrowheads="1"/>
                                </wps:cNvSpPr>
                                <wps:spPr bwMode="auto">
                                  <a:xfrm>
                                    <a:off x="106878" y="47498"/>
                                    <a:ext cx="2842760" cy="234878"/>
                                  </a:xfrm>
                                  <a:prstGeom prst="rect">
                                    <a:avLst/>
                                  </a:prstGeom>
                                  <a:solidFill>
                                    <a:srgbClr val="FFFFFF"/>
                                  </a:solidFill>
                                  <a:ln w="9525">
                                    <a:noFill/>
                                    <a:miter lim="800000"/>
                                    <a:headEnd/>
                                    <a:tailEnd/>
                                  </a:ln>
                                </wps:spPr>
                                <wps:txbx>
                                  <w:txbxContent>
                                    <w:p w:rsidR="00D13361" w:rsidRPr="00C93811" w:rsidRDefault="00D13361" w:rsidP="004C2FF5">
                                      <w:pPr>
                                        <w:rPr>
                                          <w:sz w:val="20"/>
                                        </w:rPr>
                                      </w:pPr>
                                      <w:r>
                                        <w:rPr>
                                          <w:sz w:val="20"/>
                                        </w:rPr>
                                        <w:t>Little River</w:t>
                                      </w:r>
                                    </w:p>
                                  </w:txbxContent>
                                </wps:txbx>
                                <wps:bodyPr rot="0" vert="horz" wrap="square" lIns="91440" tIns="45720" rIns="91440" bIns="45720" anchor="t" anchorCtr="0">
                                  <a:noAutofit/>
                                </wps:bodyPr>
                              </wps:wsp>
                              <wps:wsp>
                                <wps:cNvPr id="450" name="Text Box 2"/>
                                <wps:cNvSpPr txBox="1">
                                  <a:spLocks noChangeArrowheads="1"/>
                                </wps:cNvSpPr>
                                <wps:spPr bwMode="auto">
                                  <a:xfrm>
                                    <a:off x="5201392" y="37830"/>
                                    <a:ext cx="2843339" cy="235302"/>
                                  </a:xfrm>
                                  <a:prstGeom prst="rect">
                                    <a:avLst/>
                                  </a:prstGeom>
                                  <a:solidFill>
                                    <a:srgbClr val="FFFFFF"/>
                                  </a:solidFill>
                                  <a:ln w="9525">
                                    <a:noFill/>
                                    <a:miter lim="800000"/>
                                    <a:headEnd/>
                                    <a:tailEnd/>
                                  </a:ln>
                                </wps:spPr>
                                <wps:txbx>
                                  <w:txbxContent>
                                    <w:p w:rsidR="00D13361" w:rsidRPr="00C93811" w:rsidRDefault="00D13361" w:rsidP="004C2FF5">
                                      <w:pPr>
                                        <w:rPr>
                                          <w:sz w:val="20"/>
                                        </w:rPr>
                                      </w:pPr>
                                      <w:r>
                                        <w:rPr>
                                          <w:sz w:val="20"/>
                                        </w:rPr>
                                        <w:t>Surface Drainage Ditch</w:t>
                                      </w:r>
                                    </w:p>
                                  </w:txbxContent>
                                </wps:txbx>
                                <wps:bodyPr rot="0" vert="horz" wrap="square" lIns="91440" tIns="45720" rIns="91440" bIns="45720" anchor="t" anchorCtr="0">
                                  <a:noAutofit/>
                                </wps:bodyPr>
                              </wps:wsp>
                            </wpg:grpSp>
                            <wps:wsp>
                              <wps:cNvPr id="451" name="Text Box 2"/>
                              <wps:cNvSpPr txBox="1">
                                <a:spLocks noChangeArrowheads="1"/>
                              </wps:cNvSpPr>
                              <wps:spPr bwMode="auto">
                                <a:xfrm>
                                  <a:off x="178130" y="5401376"/>
                                  <a:ext cx="2842895" cy="234950"/>
                                </a:xfrm>
                                <a:prstGeom prst="rect">
                                  <a:avLst/>
                                </a:prstGeom>
                                <a:solidFill>
                                  <a:srgbClr val="FFFFFF"/>
                                </a:solidFill>
                                <a:ln w="9525">
                                  <a:noFill/>
                                  <a:miter lim="800000"/>
                                  <a:headEnd/>
                                  <a:tailEnd/>
                                </a:ln>
                              </wps:spPr>
                              <wps:txbx>
                                <w:txbxContent>
                                  <w:p w:rsidR="00D13361" w:rsidRPr="00C93811" w:rsidRDefault="00D13361" w:rsidP="004C2FF5">
                                    <w:pPr>
                                      <w:rPr>
                                        <w:sz w:val="20"/>
                                      </w:rPr>
                                    </w:pPr>
                                    <w:r>
                                      <w:rPr>
                                        <w:sz w:val="20"/>
                                      </w:rPr>
                                      <w:t>Wells</w:t>
                                    </w:r>
                                  </w:p>
                                </w:txbxContent>
                              </wps:txbx>
                              <wps:bodyPr rot="0" vert="horz" wrap="square" lIns="91440" tIns="45720" rIns="91440" bIns="45720" anchor="t" anchorCtr="0">
                                <a:noAutofit/>
                              </wps:bodyPr>
                            </wps:wsp>
                          </wpg:grpSp>
                          <pic:pic xmlns:pic="http://schemas.openxmlformats.org/drawingml/2006/picture">
                            <pic:nvPicPr>
                              <pic:cNvPr id="455" name="Picture 455"/>
                              <pic:cNvPicPr>
                                <a:picLocks noChangeAspect="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273132"/>
                                <a:ext cx="4013860" cy="2517569"/>
                              </a:xfrm>
                              <a:prstGeom prst="rect">
                                <a:avLst/>
                              </a:prstGeom>
                              <a:noFill/>
                            </pic:spPr>
                          </pic:pic>
                        </wpg:grpSp>
                      </wpg:grpSp>
                      <wps:wsp>
                        <wps:cNvPr id="459" name="Text Box 459"/>
                        <wps:cNvSpPr txBox="1"/>
                        <wps:spPr>
                          <a:xfrm>
                            <a:off x="0" y="5545777"/>
                            <a:ext cx="8229600" cy="283210"/>
                          </a:xfrm>
                          <a:prstGeom prst="rect">
                            <a:avLst/>
                          </a:prstGeom>
                          <a:solidFill>
                            <a:prstClr val="white"/>
                          </a:solidFill>
                          <a:ln>
                            <a:noFill/>
                          </a:ln>
                          <a:effectLst/>
                        </wps:spPr>
                        <wps:txbx>
                          <w:txbxContent>
                            <w:p w:rsidR="00D13361" w:rsidRPr="007367DF" w:rsidRDefault="00D13361" w:rsidP="00C57917">
                              <w:pPr>
                                <w:pStyle w:val="Caption"/>
                                <w:rPr>
                                  <w:rFonts w:eastAsia="Times New Roman" w:cs="Times New Roman"/>
                                  <w:noProof/>
                                  <w:kern w:val="36"/>
                                  <w:szCs w:val="48"/>
                                </w:rPr>
                              </w:pPr>
                              <w:bookmarkStart w:id="222" w:name="_Ref394343869"/>
                              <w:bookmarkStart w:id="223" w:name="_Toc394354972"/>
                              <w:r>
                                <w:t xml:space="preserve">Figure </w:t>
                              </w:r>
                              <w:fldSimple w:instr=" SEQ Figure \* ARABIC ">
                                <w:r>
                                  <w:rPr>
                                    <w:noProof/>
                                  </w:rPr>
                                  <w:t>22</w:t>
                                </w:r>
                              </w:fldSimple>
                              <w:bookmarkEnd w:id="222"/>
                              <w:r>
                                <w:t>: Graphs of log AllBac</w:t>
                              </w:r>
                              <w:r>
                                <w:rPr>
                                  <w:i/>
                                </w:rPr>
                                <w:t xml:space="preserve"> </w:t>
                              </w:r>
                              <w:r>
                                <w:t>mean values during the 28 days before and after the start of all three liquid manure applications. Confidence intervals are one standard deviation.</w:t>
                              </w:r>
                              <w:bookmarkEnd w:id="2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460" o:spid="_x0000_s1205" style="position:absolute;left:0;text-align:left;margin-left:0;margin-top:0;width:622.95pt;height:459pt;z-index:252002304;mso-position-horizontal:center;mso-position-horizontal-relative:margin;mso-width-relative:margin" coordsize="82296,5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">
                <v:group id="Group 458" o:spid="_x0000_s1206" style="position:absolute;width:82296;height:54864" coordorigin=",378" coordsize="82296,55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shape id="Picture 457" o:spid="_x0000_s1207" type="#_x0000_t75" style="position:absolute;top:28136;width:40138;height:25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CMozFAAAA3AAAAA8AAABkcnMvZG93bnJldi54bWxEj0FrwkAUhO+F/oflCV5EN9pGJXUVEcTc&#10;RFuIx2f2NQlm36bZVdN/3y0IHoeZ+YZZrDpTixu1rrKsYDyKQBDnVldcKPj63A7nIJxH1lhbJgW/&#10;5GC1fH1ZYKLtnQ90O/pCBAi7BBWU3jeJlC4vyaAb2YY4eN+2NeiDbAupW7wHuKnlJIqm0mDFYaHE&#10;hjYl5Zfj1ShIs128zwbpW2HsKf45Z+OrHtRK9Xvd+gOEp84/w492qhW8xzP4PxOOgF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wjKMxQAAANwAAAAPAAAAAAAAAAAAAAAA&#10;AJ8CAABkcnMvZG93bnJldi54bWxQSwUGAAAAAAQABAD3AAAAkQMAAAAA&#10;">
                    <v:imagedata r:id="rId130" o:title=""/>
                    <v:path arrowok="t"/>
                  </v:shape>
                  <v:group id="Group 456" o:spid="_x0000_s1208" style="position:absolute;top:378;width:82296;height:55985" coordorigin=",378" coordsize="82296,55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group id="Group 454" o:spid="_x0000_s1209" style="position:absolute;left:1068;top:378;width:81228;height:55985" coordorigin="1068,378" coordsize="81227,55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group id="Group 453" o:spid="_x0000_s1210" style="position:absolute;left:1068;top:378;width:81228;height:27774" coordorigin="1068,378" coordsize="81227,27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IssUAAADcAAAADwAAAGRycy9kb3ducmV2LnhtbESPT4vCMBTE78J+h/CE&#10;vWna9Q9LNYqIu+xBBHVBvD2aZ1tsXkoT2/rtjSB4HGbmN8x82ZlSNFS7wrKCeBiBIE6tLjhT8H/8&#10;GXyDcB5ZY2mZFNzJwXLx0Ztjom3Le2oOPhMBwi5BBbn3VSKlS3My6Ia2Ig7exdYGfZB1JnWNbYCb&#10;Un5F0VQaLDgs5FjROqf0ergZBb8ttqtRvGm218v6fj5OdqdtTEp99rvVDISnzr/Dr/afVjCejO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LiLLFAAAA3AAA&#10;AA8AAAAAAAAAAAAAAAAAqgIAAGRycy9kb3ducmV2LnhtbFBLBQYAAAAABAAEAPoAAACcAwAAAAA=&#10;">
                        <v:shape id="Picture 446" o:spid="_x0000_s1211" type="#_x0000_t75" style="position:absolute;left:42157;top:2256;width:40139;height:258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V5NfGAAAA3AAAAA8AAABkcnMvZG93bnJldi54bWxEj0FrwkAUhO8F/8PyhN7qxiJBUjdBrdIW&#10;RDD20ttr9plEs29DdhvTf98tCB6HmfmGWWSDaURPnastK5hOIhDEhdU1lwo+j9unOQjnkTU2lknB&#10;LznI0tHDAhNtr3ygPvelCBB2CSqovG8TKV1RkUE3sS1x8E62M+iD7EqpO7wGuGnkcxTF0mDNYaHC&#10;ltYVFZf8xyj4+I43+6Y/v7W6zlevy7yIvuY7pR7Hw/IFhKfB38O39rtWMJvF8H8mHAGZ/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ZXk18YAAADcAAAADwAAAAAAAAAAAAAA&#10;AACfAgAAZHJzL2Rvd25yZXYueG1sUEsFBgAAAAAEAAQA9wAAAJIDAAAAAA==&#10;">
                          <v:imagedata r:id="rId131" o:title=""/>
                          <v:path arrowok="t"/>
                        </v:shape>
                        <v:shape id="_x0000_s1212" type="#_x0000_t202" style="position:absolute;left:1068;top:474;width:28428;height:2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L8yMIA&#10;AADcAAAADwAAAGRycy9kb3ducmV2LnhtbESP3YrCMBSE7wXfIRzBG9FU6fpTjaLCirf+PMCxObbF&#10;5qQ00da3NwvCXg4z8w2z2rSmFC+qXWFZwXgUgSBOrS44U3C9/A7nIJxH1lhaJgVvcrBZdzsrTLRt&#10;+ESvs89EgLBLUEHufZVI6dKcDLqRrYiDd7e1QR9knUldYxPgppSTKJpKgwWHhRwr2ueUPs5Po+B+&#10;bAY/i+Z28NfZKZ7usJjd7Fupfq/dLkF4av1/+Ns+agVxvIC/M+EIy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ovzIwgAAANwAAAAPAAAAAAAAAAAAAAAAAJgCAABkcnMvZG93&#10;bnJldi54bWxQSwUGAAAAAAQABAD1AAAAhwMAAAAA&#10;" stroked="f">
                          <v:textbox>
                            <w:txbxContent>
                              <w:p w:rsidR="00D13361" w:rsidRPr="00C93811" w:rsidRDefault="00D13361" w:rsidP="004C2FF5">
                                <w:pPr>
                                  <w:rPr>
                                    <w:sz w:val="20"/>
                                  </w:rPr>
                                </w:pPr>
                                <w:r>
                                  <w:rPr>
                                    <w:sz w:val="20"/>
                                  </w:rPr>
                                  <w:t>Little River</w:t>
                                </w:r>
                              </w:p>
                            </w:txbxContent>
                          </v:textbox>
                        </v:shape>
                        <v:shape id="_x0000_s1213" type="#_x0000_t202" style="position:absolute;left:52013;top:378;width:28434;height:2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HDiL0A&#10;AADcAAAADwAAAGRycy9kb3ducmV2LnhtbERPSwrCMBDdC94hjOBGNFX8VqOooLj1c4CxGdtiMylN&#10;tPX2ZiG4fLz/atOYQrypcrllBcNBBII4sTrnVMHteujPQTiPrLGwTAo+5GCzbrdWGGtb85neF5+K&#10;EMIuRgWZ92UspUsyMugGtiQO3MNWBn2AVSp1hXUIN4UcRdFUGsw5NGRY0j6j5Hl5GQWPU92bLOr7&#10;0d9m5/F0h/nsbj9KdTvNdgnCU+P/4p/7pBWMJ2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UHDiL0AAADcAAAADwAAAAAAAAAAAAAAAACYAgAAZHJzL2Rvd25yZXYu&#10;eG1sUEsFBgAAAAAEAAQA9QAAAIIDAAAAAA==&#10;" stroked="f">
                          <v:textbox>
                            <w:txbxContent>
                              <w:p w:rsidR="00D13361" w:rsidRPr="00C93811" w:rsidRDefault="00D13361" w:rsidP="004C2FF5">
                                <w:pPr>
                                  <w:rPr>
                                    <w:sz w:val="20"/>
                                  </w:rPr>
                                </w:pPr>
                                <w:r>
                                  <w:rPr>
                                    <w:sz w:val="20"/>
                                  </w:rPr>
                                  <w:t>Surface Drainage Ditch</w:t>
                                </w:r>
                              </w:p>
                            </w:txbxContent>
                          </v:textbox>
                        </v:shape>
                      </v:group>
                      <v:shape id="_x0000_s1214" type="#_x0000_t202" style="position:absolute;left:1781;top:54013;width:28429;height:2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1mE8QA&#10;AADcAAAADwAAAGRycy9kb3ducmV2LnhtbESP0WrCQBRE34X+w3ILfRHdKBo1dRNqocXXRD/gmr0m&#10;odm7Ibs18e+7BcHHYWbOMPtsNK24Ue8aywoW8wgEcWl1w5WC8+lrtgXhPLLG1jIpuJODLH2Z7DHR&#10;duCcboWvRICwS1BB7X2XSOnKmgy6ue2Ig3e1vUEfZF9J3eMQ4KaVyyiKpcGGw0KNHX3WVP4Uv0bB&#10;9ThM17vh8u3Pm3wVH7DZXOxdqbfX8eMdhKfRP8OP9lErWK0X8H8mHAG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NZhPEAAAA3AAAAA8AAAAAAAAAAAAAAAAAmAIAAGRycy9k&#10;b3ducmV2LnhtbFBLBQYAAAAABAAEAPUAAACJAwAAAAA=&#10;" stroked="f">
                        <v:textbox>
                          <w:txbxContent>
                            <w:p w:rsidR="00D13361" w:rsidRPr="00C93811" w:rsidRDefault="00D13361" w:rsidP="004C2FF5">
                              <w:pPr>
                                <w:rPr>
                                  <w:sz w:val="20"/>
                                </w:rPr>
                              </w:pPr>
                              <w:r>
                                <w:rPr>
                                  <w:sz w:val="20"/>
                                </w:rPr>
                                <w:t>Wells</w:t>
                              </w:r>
                            </w:p>
                          </w:txbxContent>
                        </v:textbox>
                      </v:shape>
                    </v:group>
                    <v:shape id="Picture 455" o:spid="_x0000_s1215" type="#_x0000_t75" style="position:absolute;top:2731;width:40138;height:251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6L8PGAAAA3AAAAA8AAABkcnMvZG93bnJldi54bWxEj09rwkAUxO9Cv8PyCl5EN1WTltRV/ENB&#10;8BQtPT+yr0lq9m3Irhr76V1B8DjMzG+Y2aIztThT6yrLCt5GEQji3OqKCwXfh6/hBwjnkTXWlknB&#10;lRws5i+9GabaXjij894XIkDYpaig9L5JpXR5SQbdyDbEwfu1rUEfZFtI3eIlwE0tx1GUSIMVh4US&#10;G1qXlB/3J6PgUCQDu9kef7I42Y3f/0ymJ/8rpfqv3fIThKfOP8OP9lYrmMYx3M+EI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Povw8YAAADcAAAADwAAAAAAAAAAAAAA&#10;AACfAgAAZHJzL2Rvd25yZXYueG1sUEsFBgAAAAAEAAQA9wAAAJIDAAAAAA==&#10;">
                      <v:imagedata r:id="rId132" o:title=""/>
                      <v:path arrowok="t"/>
                    </v:shape>
                  </v:group>
                </v:group>
                <v:shape id="Text Box 459" o:spid="_x0000_s1216" type="#_x0000_t202" style="position:absolute;top:55457;width:82296;height:2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CTD8YA&#10;AADcAAAADwAAAGRycy9kb3ducmV2LnhtbESPT2vCQBTE70K/w/IEL1I3lRpqdJVWLXhoD/7B8yP7&#10;TILZt2F3NfHbdwuCx2FmfsPMl52pxY2crywreBslIIhzqysuFBwP368fIHxA1lhbJgV38rBcvPTm&#10;mGnb8o5u+1CICGGfoYIyhCaT0uclGfQj2xBH72ydwRClK6R22Ea4qeU4SVJpsOK4UGJDq5Lyy/5q&#10;FKRrd213vBquj5sf/G2K8enrflJq0O8+ZyACdeEZfrS3WsH7ZAr/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CTD8YAAADcAAAADwAAAAAAAAAAAAAAAACYAgAAZHJz&#10;L2Rvd25yZXYueG1sUEsFBgAAAAAEAAQA9QAAAIsDAAAAAA==&#10;" stroked="f">
                  <v:textbox inset="0,0,0,0">
                    <w:txbxContent>
                      <w:p w:rsidR="00D13361" w:rsidRPr="007367DF" w:rsidRDefault="00D13361" w:rsidP="00C57917">
                        <w:pPr>
                          <w:pStyle w:val="Caption"/>
                          <w:rPr>
                            <w:rFonts w:eastAsia="Times New Roman" w:cs="Times New Roman"/>
                            <w:noProof/>
                            <w:kern w:val="36"/>
                            <w:szCs w:val="48"/>
                          </w:rPr>
                        </w:pPr>
                        <w:bookmarkStart w:id="224" w:name="_Ref394343869"/>
                        <w:bookmarkStart w:id="225" w:name="_Toc394354972"/>
                        <w:r>
                          <w:t xml:space="preserve">Figure </w:t>
                        </w:r>
                        <w:fldSimple w:instr=" SEQ Figure \* ARABIC ">
                          <w:r>
                            <w:rPr>
                              <w:noProof/>
                            </w:rPr>
                            <w:t>22</w:t>
                          </w:r>
                        </w:fldSimple>
                        <w:bookmarkEnd w:id="224"/>
                        <w:r>
                          <w:t>: Graphs of log AllBac</w:t>
                        </w:r>
                        <w:r>
                          <w:rPr>
                            <w:i/>
                          </w:rPr>
                          <w:t xml:space="preserve"> </w:t>
                        </w:r>
                        <w:r>
                          <w:t>mean values during the 28 days before and after the start of all three liquid manure applications. Confidence intervals are one standard deviation.</w:t>
                        </w:r>
                        <w:bookmarkEnd w:id="225"/>
                      </w:p>
                    </w:txbxContent>
                  </v:textbox>
                </v:shape>
                <w10:wrap anchorx="margin"/>
              </v:group>
            </w:pict>
          </mc:Fallback>
        </mc:AlternateContent>
      </w:r>
      <w:bookmarkEnd w:id="220"/>
      <w:bookmarkEnd w:id="221"/>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673E68" w:rsidRDefault="0051331F" w:rsidP="004C2E0D">
      <w:pPr>
        <w:pStyle w:val="Heading1"/>
        <w:rPr>
          <w:rStyle w:val="Emphasis"/>
          <w:i w:val="0"/>
          <w:iCs w:val="0"/>
        </w:rPr>
      </w:pPr>
      <w:bookmarkStart w:id="226" w:name="_Toc394354881"/>
      <w:bookmarkStart w:id="227" w:name="_Toc397869539"/>
      <w:r>
        <w:rPr>
          <w:noProof/>
        </w:rPr>
        <w:lastRenderedPageBreak/>
        <mc:AlternateContent>
          <mc:Choice Requires="wpg">
            <w:drawing>
              <wp:anchor distT="0" distB="0" distL="114300" distR="114300" simplePos="0" relativeHeight="252012544" behindDoc="0" locked="0" layoutInCell="1" allowOverlap="1" wp14:anchorId="77A97675" wp14:editId="3B3251E0">
                <wp:simplePos x="0" y="0"/>
                <wp:positionH relativeFrom="column">
                  <wp:posOffset>0</wp:posOffset>
                </wp:positionH>
                <wp:positionV relativeFrom="margin">
                  <wp:align>top</wp:align>
                </wp:positionV>
                <wp:extent cx="7762875" cy="5308600"/>
                <wp:effectExtent l="0" t="0" r="0" b="6350"/>
                <wp:wrapNone/>
                <wp:docPr id="471" name="Group 471"/>
                <wp:cNvGraphicFramePr/>
                <a:graphic xmlns:a="http://schemas.openxmlformats.org/drawingml/2006/main">
                  <a:graphicData uri="http://schemas.microsoft.com/office/word/2010/wordprocessingGroup">
                    <wpg:wgp>
                      <wpg:cNvGrpSpPr/>
                      <wpg:grpSpPr>
                        <a:xfrm>
                          <a:off x="0" y="0"/>
                          <a:ext cx="7762875" cy="5308600"/>
                          <a:chOff x="0" y="0"/>
                          <a:chExt cx="7762875" cy="5697220"/>
                        </a:xfrm>
                      </wpg:grpSpPr>
                      <wps:wsp>
                        <wps:cNvPr id="468" name="Text Box 2"/>
                        <wps:cNvSpPr txBox="1">
                          <a:spLocks noChangeArrowheads="1"/>
                        </wps:cNvSpPr>
                        <wps:spPr bwMode="auto">
                          <a:xfrm>
                            <a:off x="123825" y="5467350"/>
                            <a:ext cx="2793365" cy="229870"/>
                          </a:xfrm>
                          <a:prstGeom prst="rect">
                            <a:avLst/>
                          </a:prstGeom>
                          <a:solidFill>
                            <a:srgbClr val="FFFFFF"/>
                          </a:solidFill>
                          <a:ln w="9525">
                            <a:noFill/>
                            <a:miter lim="800000"/>
                            <a:headEnd/>
                            <a:tailEnd/>
                          </a:ln>
                        </wps:spPr>
                        <wps:txbx>
                          <w:txbxContent>
                            <w:p w:rsidR="00D13361" w:rsidRPr="00C93811" w:rsidRDefault="00D13361" w:rsidP="002548E4">
                              <w:pPr>
                                <w:rPr>
                                  <w:sz w:val="20"/>
                                </w:rPr>
                              </w:pPr>
                              <w:r>
                                <w:rPr>
                                  <w:sz w:val="20"/>
                                </w:rPr>
                                <w:t>Wells</w:t>
                              </w:r>
                            </w:p>
                          </w:txbxContent>
                        </wps:txbx>
                        <wps:bodyPr rot="0" vert="horz" wrap="square" lIns="91440" tIns="45720" rIns="91440" bIns="45720" anchor="t" anchorCtr="0">
                          <a:noAutofit/>
                        </wps:bodyPr>
                      </wps:wsp>
                      <wpg:grpSp>
                        <wpg:cNvPr id="470" name="Group 470"/>
                        <wpg:cNvGrpSpPr/>
                        <wpg:grpSpPr>
                          <a:xfrm>
                            <a:off x="0" y="0"/>
                            <a:ext cx="7762875" cy="5476875"/>
                            <a:chOff x="0" y="0"/>
                            <a:chExt cx="7762875" cy="5476875"/>
                          </a:xfrm>
                        </wpg:grpSpPr>
                        <wpg:grpSp>
                          <wpg:cNvPr id="467" name="Group 467"/>
                          <wpg:cNvGrpSpPr/>
                          <wpg:grpSpPr>
                            <a:xfrm>
                              <a:off x="0" y="0"/>
                              <a:ext cx="7762875" cy="2841463"/>
                              <a:chOff x="0" y="19050"/>
                              <a:chExt cx="7762875" cy="2841463"/>
                            </a:xfrm>
                          </wpg:grpSpPr>
                          <wpg:grpSp>
                            <wpg:cNvPr id="464" name="Group 464"/>
                            <wpg:cNvGrpSpPr/>
                            <wpg:grpSpPr>
                              <a:xfrm>
                                <a:off x="0" y="152400"/>
                                <a:ext cx="7762875" cy="2708113"/>
                                <a:chOff x="0" y="0"/>
                                <a:chExt cx="8229600" cy="2838450"/>
                              </a:xfrm>
                            </wpg:grpSpPr>
                            <pic:pic xmlns:pic="http://schemas.openxmlformats.org/drawingml/2006/picture">
                              <pic:nvPicPr>
                                <pic:cNvPr id="461" name="Picture 461"/>
                                <pic:cNvPicPr>
                                  <a:picLocks noChangeAspect="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943350" cy="2838450"/>
                                </a:xfrm>
                                <a:prstGeom prst="rect">
                                  <a:avLst/>
                                </a:prstGeom>
                                <a:noFill/>
                              </pic:spPr>
                            </pic:pic>
                            <pic:pic xmlns:pic="http://schemas.openxmlformats.org/drawingml/2006/picture">
                              <pic:nvPicPr>
                                <pic:cNvPr id="462" name="Picture 462"/>
                                <pic:cNvPicPr>
                                  <a:picLocks noChangeAspect="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4286250" y="0"/>
                                  <a:ext cx="3943350" cy="2819400"/>
                                </a:xfrm>
                                <a:prstGeom prst="rect">
                                  <a:avLst/>
                                </a:prstGeom>
                                <a:noFill/>
                              </pic:spPr>
                            </pic:pic>
                          </wpg:grpSp>
                          <wps:wsp>
                            <wps:cNvPr id="465" name="Text Box 2"/>
                            <wps:cNvSpPr txBox="1">
                              <a:spLocks noChangeArrowheads="1"/>
                            </wps:cNvSpPr>
                            <wps:spPr bwMode="auto">
                              <a:xfrm>
                                <a:off x="123825" y="19050"/>
                                <a:ext cx="2793365" cy="229870"/>
                              </a:xfrm>
                              <a:prstGeom prst="rect">
                                <a:avLst/>
                              </a:prstGeom>
                              <a:solidFill>
                                <a:srgbClr val="FFFFFF"/>
                              </a:solidFill>
                              <a:ln w="9525">
                                <a:noFill/>
                                <a:miter lim="800000"/>
                                <a:headEnd/>
                                <a:tailEnd/>
                              </a:ln>
                            </wps:spPr>
                            <wps:txbx>
                              <w:txbxContent>
                                <w:p w:rsidR="00D13361" w:rsidRPr="00C93811" w:rsidRDefault="00D13361" w:rsidP="002548E4">
                                  <w:pPr>
                                    <w:rPr>
                                      <w:sz w:val="20"/>
                                    </w:rPr>
                                  </w:pPr>
                                  <w:r>
                                    <w:rPr>
                                      <w:sz w:val="20"/>
                                    </w:rPr>
                                    <w:t>Little River</w:t>
                                  </w:r>
                                </w:p>
                              </w:txbxContent>
                            </wps:txbx>
                            <wps:bodyPr rot="0" vert="horz" wrap="square" lIns="91440" tIns="45720" rIns="91440" bIns="45720" anchor="t" anchorCtr="0">
                              <a:noAutofit/>
                            </wps:bodyPr>
                          </wps:wsp>
                          <wps:wsp>
                            <wps:cNvPr id="466" name="Text Box 2"/>
                            <wps:cNvSpPr txBox="1">
                              <a:spLocks noChangeArrowheads="1"/>
                            </wps:cNvSpPr>
                            <wps:spPr bwMode="auto">
                              <a:xfrm>
                                <a:off x="4762500" y="30553"/>
                                <a:ext cx="2793976" cy="230578"/>
                              </a:xfrm>
                              <a:prstGeom prst="rect">
                                <a:avLst/>
                              </a:prstGeom>
                              <a:solidFill>
                                <a:srgbClr val="FFFFFF"/>
                              </a:solidFill>
                              <a:ln w="9525">
                                <a:noFill/>
                                <a:miter lim="800000"/>
                                <a:headEnd/>
                                <a:tailEnd/>
                              </a:ln>
                            </wps:spPr>
                            <wps:txbx>
                              <w:txbxContent>
                                <w:p w:rsidR="00D13361" w:rsidRPr="00C93811" w:rsidRDefault="00D13361" w:rsidP="002548E4">
                                  <w:pPr>
                                    <w:rPr>
                                      <w:sz w:val="20"/>
                                    </w:rPr>
                                  </w:pPr>
                                  <w:r>
                                    <w:rPr>
                                      <w:sz w:val="20"/>
                                    </w:rPr>
                                    <w:t>Surface Drainage Ditch</w:t>
                                  </w:r>
                                </w:p>
                              </w:txbxContent>
                            </wps:txbx>
                            <wps:bodyPr rot="0" vert="horz" wrap="square" lIns="91440" tIns="45720" rIns="91440" bIns="45720" anchor="t" anchorCtr="0">
                              <a:noAutofit/>
                            </wps:bodyPr>
                          </wps:wsp>
                        </wpg:grpSp>
                        <pic:pic xmlns:pic="http://schemas.openxmlformats.org/drawingml/2006/picture">
                          <pic:nvPicPr>
                            <pic:cNvPr id="469" name="Picture 469"/>
                            <pic:cNvPicPr>
                              <a:picLocks noChangeAspect="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2819400"/>
                              <a:ext cx="3724275" cy="2657475"/>
                            </a:xfrm>
                            <a:prstGeom prst="rect">
                              <a:avLst/>
                            </a:prstGeom>
                            <a:noFill/>
                          </pic:spPr>
                        </pic:pic>
                      </wpg:grpSp>
                    </wpg:wgp>
                  </a:graphicData>
                </a:graphic>
                <wp14:sizeRelV relativeFrom="margin">
                  <wp14:pctHeight>0</wp14:pctHeight>
                </wp14:sizeRelV>
              </wp:anchor>
            </w:drawing>
          </mc:Choice>
          <mc:Fallback>
            <w:pict>
              <v:group id="Group 471" o:spid="_x0000_s1217" style="position:absolute;left:0;text-align:left;margin-left:0;margin-top:0;width:611.25pt;height:418pt;z-index:252012544;mso-position-vertical:top;mso-position-vertical-relative:margin;mso-height-relative:margin" coordsize="77628,56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">
                <v:shape id="_x0000_s1218" type="#_x0000_t202" style="position:absolute;left:1238;top:54673;width:27933;height:2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sFM8EA&#10;AADcAAAADwAAAGRycy9kb3ducmV2LnhtbERPzWrCQBC+C77DMkIvohtLmmh0FVto8Wr0AcbsmASz&#10;syG7muTtu4dCjx/f/+4wmEa8qHO1ZQWrZQSCuLC65lLB9fK9WINwHlljY5kUjOTgsJ9Odphp2/OZ&#10;XrkvRQhhl6GCyvs2k9IVFRl0S9sSB+5uO4M+wK6UusM+hJtGvkdRIg3WHBoqbOmrouKRP42C+6mf&#10;f2z624+/puc4+cQ6vdlRqbfZcNyC8DT4f/Gf+6QVxElYG86EIy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bBTPBAAAA3AAAAA8AAAAAAAAAAAAAAAAAmAIAAGRycy9kb3du&#10;cmV2LnhtbFBLBQYAAAAABAAEAPUAAACGAwAAAAA=&#10;" stroked="f">
                  <v:textbox>
                    <w:txbxContent>
                      <w:p w:rsidR="00D13361" w:rsidRPr="00C93811" w:rsidRDefault="00D13361" w:rsidP="002548E4">
                        <w:pPr>
                          <w:rPr>
                            <w:sz w:val="20"/>
                          </w:rPr>
                        </w:pPr>
                        <w:r>
                          <w:rPr>
                            <w:sz w:val="20"/>
                          </w:rPr>
                          <w:t>Wells</w:t>
                        </w:r>
                      </w:p>
                    </w:txbxContent>
                  </v:textbox>
                </v:shape>
                <v:group id="Group 470" o:spid="_x0000_s1219" style="position:absolute;width:77628;height:54768" coordsize="77628,54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group id="Group 467" o:spid="_x0000_s1220" style="position:absolute;width:77628;height:28414" coordorigin=",190" coordsize="77628,28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v:group id="Group 464" o:spid="_x0000_s1221" style="position:absolute;top:1524;width:77628;height:27081" coordsize="82296,28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v:shape id="Picture 461" o:spid="_x0000_s1222" type="#_x0000_t75" style="position:absolute;width:39433;height:28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Bc7TEAAAA3AAAAA8AAABkcnMvZG93bnJldi54bWxEj0GLwjAUhO/C/ofwFrzZtCqyVKMsCxVB&#10;PGzdi7dn82yLzUttotZ/bxYEj8PMfMMsVr1pxI06V1tWkEQxCOLC6ppLBX/7bPQFwnlkjY1lUvAg&#10;B6vlx2CBqbZ3/qVb7ksRIOxSVFB536ZSuqIigy6yLXHwTrYz6IPsSqk7vAe4aeQ4jmfSYM1hocKW&#10;fioqzvnVKMiPlq+HbT7OJpPdZSeTdXawRqnhZ/89B+Gp9+/wq73RCqazBP7PhCMgl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Bc7TEAAAA3AAAAA8AAAAAAAAAAAAAAAAA&#10;nwIAAGRycy9kb3ducmV2LnhtbFBLBQYAAAAABAAEAPcAAACQAwAAAAA=&#10;">
                        <v:imagedata r:id="rId136" o:title=""/>
                        <v:path arrowok="t"/>
                      </v:shape>
                      <v:shape id="Picture 462" o:spid="_x0000_s1223" type="#_x0000_t75" style="position:absolute;left:42862;width:39434;height:28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buUPEAAAA3AAAAA8AAABkcnMvZG93bnJldi54bWxEj0GLwjAUhO8L/ofwBC+LppZFajVKFQRh&#10;T7or4u3ZPNti81KaqPXfG2Fhj8PMfMPMl52pxZ1aV1lWMB5FIIhzqysuFPz+bIYJCOeRNdaWScGT&#10;HCwXvY85pto+eEf3vS9EgLBLUUHpfZNK6fKSDLqRbYiDd7GtQR9kW0jd4iPATS3jKJpIgxWHhRIb&#10;WpeUX/c3o2B1up0P8WfC37vLOplWmBl7zJQa9LtsBsJT5//Df+2tVvA1ieF9JhwBuXg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zbuUPEAAAA3AAAAA8AAAAAAAAAAAAAAAAA&#10;nwIAAGRycy9kb3ducmV2LnhtbFBLBQYAAAAABAAEAPcAAACQAwAAAAA=&#10;">
                        <v:imagedata r:id="rId137" o:title=""/>
                        <v:path arrowok="t"/>
                      </v:shape>
                    </v:group>
                    <v:shape id="_x0000_s1224" type="#_x0000_t202" style="position:absolute;left:1238;top:190;width:27933;height:2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qqrcQA&#10;AADcAAAADwAAAGRycy9kb3ducmV2LnhtbESP0WqDQBRE3wP9h+UW+hLq2mK0MdmEtNDiaxI/4Ore&#10;qNS9K+4mmr/vFgp9HGbmDLPdz6YXNxpdZ1nBSxSDIK6t7rhRUJ4/n99AOI+ssbdMCu7kYL97WGwx&#10;13biI91OvhEBwi5HBa33Qy6lq1sy6CI7EAfvYkeDPsixkXrEKcBNL1/jOJUGOw4LLQ700VL9fboa&#10;BZdiWq7WU/Xly+yYpO/YZZW9K/X0OB82IDzN/j/81y60giRdwe+Zc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aqq3EAAAA3AAAAA8AAAAAAAAAAAAAAAAAmAIAAGRycy9k&#10;b3ducmV2LnhtbFBLBQYAAAAABAAEAPUAAACJAwAAAAA=&#10;" stroked="f">
                      <v:textbox>
                        <w:txbxContent>
                          <w:p w:rsidR="00D13361" w:rsidRPr="00C93811" w:rsidRDefault="00D13361" w:rsidP="002548E4">
                            <w:pPr>
                              <w:rPr>
                                <w:sz w:val="20"/>
                              </w:rPr>
                            </w:pPr>
                            <w:r>
                              <w:rPr>
                                <w:sz w:val="20"/>
                              </w:rPr>
                              <w:t>Little River</w:t>
                            </w:r>
                          </w:p>
                        </w:txbxContent>
                      </v:textbox>
                    </v:shape>
                    <v:shape id="_x0000_s1225" type="#_x0000_t202" style="position:absolute;left:47625;top:305;width:27939;height:2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g02sQA&#10;AADcAAAADwAAAGRycy9kb3ducmV2LnhtbESP3WrCQBSE74W+w3IKvRHdWNKo0U2wQktu/XmAY/aY&#10;BLNnQ3Zr4tu7hUIvh5n5htnmo2nFnXrXWFawmEcgiEurG64UnE9fsxUI55E1tpZJwYMc5NnLZIup&#10;tgMf6H70lQgQdikqqL3vUildWZNBN7cdcfCutjfog+wrqXscAty08j2KEmmw4bBQY0f7msrb8cco&#10;uBbD9GM9XL79eXmIk09slhf7UOrtddxtQHga/X/4r11oBXGSwO+ZcARk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NNrEAAAA3AAAAA8AAAAAAAAAAAAAAAAAmAIAAGRycy9k&#10;b3ducmV2LnhtbFBLBQYAAAAABAAEAPUAAACJAwAAAAA=&#10;" stroked="f">
                      <v:textbox>
                        <w:txbxContent>
                          <w:p w:rsidR="00D13361" w:rsidRPr="00C93811" w:rsidRDefault="00D13361" w:rsidP="002548E4">
                            <w:pPr>
                              <w:rPr>
                                <w:sz w:val="20"/>
                              </w:rPr>
                            </w:pPr>
                            <w:r>
                              <w:rPr>
                                <w:sz w:val="20"/>
                              </w:rPr>
                              <w:t>Surface Drainage Ditch</w:t>
                            </w:r>
                          </w:p>
                        </w:txbxContent>
                      </v:textbox>
                    </v:shape>
                  </v:group>
                  <v:shape id="Picture 469" o:spid="_x0000_s1226" type="#_x0000_t75" style="position:absolute;top:28194;width:37242;height:26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xf+/FAAAA3AAAAA8AAABkcnMvZG93bnJldi54bWxEj9FqAjEURN+F/kO4BV9KzVZE6nazIlXR&#10;Igi1/YDL5nazdHOzbqLGvzeFgo/DzJxhinm0rThT7xvHCl5GGQjiyumGawXfX+vnVxA+IGtsHZOC&#10;K3mYlw+DAnPtLvxJ50OoRYKwz1GBCaHLpfSVIYt+5Dri5P243mJIsq+l7vGS4LaV4yybSosNpwWD&#10;Hb0bqn4PJ6tALtxmki3reOw+Iq92s/2Tue6VGj7GxRuIQDHcw//trVYwmc7g70w6ArK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sX/vxQAAANwAAAAPAAAAAAAAAAAAAAAA&#10;AJ8CAABkcnMvZG93bnJldi54bWxQSwUGAAAAAAQABAD3AAAAkQMAAAAA&#10;">
                    <v:imagedata r:id="rId138" o:title=""/>
                    <v:path arrowok="t"/>
                  </v:shape>
                </v:group>
                <w10:wrap anchory="margin"/>
              </v:group>
            </w:pict>
          </mc:Fallback>
        </mc:AlternateContent>
      </w:r>
      <w:bookmarkEnd w:id="226"/>
      <w:bookmarkEnd w:id="227"/>
    </w:p>
    <w:p w:rsidR="00673E68" w:rsidRDefault="00673E68" w:rsidP="004C2E0D">
      <w:pPr>
        <w:pStyle w:val="Heading1"/>
        <w:rPr>
          <w:rStyle w:val="Emphasis"/>
          <w:i w:val="0"/>
          <w:iCs w:val="0"/>
        </w:rPr>
      </w:pPr>
    </w:p>
    <w:p w:rsidR="00673E68" w:rsidRDefault="00673E68" w:rsidP="004C2E0D">
      <w:pPr>
        <w:pStyle w:val="Heading1"/>
        <w:rPr>
          <w:rStyle w:val="Emphasis"/>
          <w:i w:val="0"/>
          <w:iCs w:val="0"/>
        </w:rPr>
      </w:pPr>
    </w:p>
    <w:p w:rsidR="000B3F8F" w:rsidRDefault="000B3F8F" w:rsidP="004C2E0D">
      <w:pPr>
        <w:pStyle w:val="Heading1"/>
        <w:rPr>
          <w:rStyle w:val="Emphasis"/>
          <w:i w:val="0"/>
          <w:iCs w:val="0"/>
        </w:rPr>
      </w:pPr>
    </w:p>
    <w:p w:rsidR="000B3F8F" w:rsidRDefault="000B3F8F" w:rsidP="004C2E0D">
      <w:pPr>
        <w:pStyle w:val="Heading1"/>
        <w:rPr>
          <w:rStyle w:val="Emphasis"/>
          <w:i w:val="0"/>
          <w:iCs w:val="0"/>
        </w:rPr>
      </w:pPr>
    </w:p>
    <w:p w:rsidR="000B3F8F" w:rsidRDefault="000B3F8F" w:rsidP="004C2E0D">
      <w:pPr>
        <w:pStyle w:val="Heading1"/>
        <w:rPr>
          <w:rStyle w:val="Emphasis"/>
          <w:i w:val="0"/>
          <w:iCs w:val="0"/>
        </w:rPr>
      </w:pPr>
    </w:p>
    <w:p w:rsidR="000B3F8F" w:rsidRDefault="000B3F8F" w:rsidP="004C2E0D">
      <w:pPr>
        <w:pStyle w:val="Heading1"/>
        <w:rPr>
          <w:rStyle w:val="Emphasis"/>
          <w:i w:val="0"/>
          <w:iCs w:val="0"/>
        </w:rPr>
      </w:pPr>
    </w:p>
    <w:p w:rsidR="000B3F8F" w:rsidRDefault="000B3F8F" w:rsidP="004C2E0D">
      <w:pPr>
        <w:pStyle w:val="Heading1"/>
        <w:rPr>
          <w:rStyle w:val="Emphasis"/>
          <w:i w:val="0"/>
          <w:iCs w:val="0"/>
        </w:rPr>
      </w:pPr>
    </w:p>
    <w:p w:rsidR="000B3F8F" w:rsidRDefault="000B3F8F" w:rsidP="004C2E0D">
      <w:pPr>
        <w:pStyle w:val="Heading1"/>
        <w:rPr>
          <w:rStyle w:val="Emphasis"/>
          <w:i w:val="0"/>
          <w:iCs w:val="0"/>
        </w:rPr>
      </w:pPr>
    </w:p>
    <w:p w:rsidR="000B3F8F" w:rsidRDefault="000B3F8F" w:rsidP="004C2E0D">
      <w:pPr>
        <w:pStyle w:val="Heading1"/>
        <w:rPr>
          <w:rStyle w:val="Emphasis"/>
          <w:i w:val="0"/>
          <w:iCs w:val="0"/>
        </w:rPr>
      </w:pPr>
    </w:p>
    <w:p w:rsidR="000B3F8F" w:rsidRDefault="000B3F8F" w:rsidP="004C2E0D">
      <w:pPr>
        <w:pStyle w:val="Heading1"/>
        <w:rPr>
          <w:rStyle w:val="Emphasis"/>
          <w:i w:val="0"/>
          <w:iCs w:val="0"/>
        </w:rPr>
      </w:pPr>
    </w:p>
    <w:p w:rsidR="000B3F8F" w:rsidRDefault="000B3F8F" w:rsidP="004C2E0D">
      <w:pPr>
        <w:pStyle w:val="Heading1"/>
        <w:rPr>
          <w:rStyle w:val="Emphasis"/>
          <w:i w:val="0"/>
          <w:iCs w:val="0"/>
        </w:rPr>
      </w:pPr>
    </w:p>
    <w:p w:rsidR="000B3F8F" w:rsidRDefault="000B3F8F" w:rsidP="004C2E0D">
      <w:pPr>
        <w:pStyle w:val="Heading1"/>
        <w:rPr>
          <w:rStyle w:val="Emphasis"/>
          <w:i w:val="0"/>
          <w:iCs w:val="0"/>
        </w:rPr>
      </w:pPr>
    </w:p>
    <w:p w:rsidR="000B3F8F" w:rsidRDefault="0051331F" w:rsidP="004C2E0D">
      <w:pPr>
        <w:pStyle w:val="Heading1"/>
        <w:rPr>
          <w:rStyle w:val="Emphasis"/>
          <w:i w:val="0"/>
          <w:iCs w:val="0"/>
        </w:rPr>
      </w:pPr>
      <w:bookmarkStart w:id="228" w:name="_Toc394354882"/>
      <w:bookmarkStart w:id="229" w:name="_Toc397869540"/>
      <w:r>
        <w:rPr>
          <w:noProof/>
        </w:rPr>
        <mc:AlternateContent>
          <mc:Choice Requires="wps">
            <w:drawing>
              <wp:anchor distT="0" distB="0" distL="114300" distR="114300" simplePos="0" relativeHeight="252014592" behindDoc="0" locked="0" layoutInCell="1" allowOverlap="1" wp14:anchorId="147BE375" wp14:editId="6FD1B440">
                <wp:simplePos x="0" y="0"/>
                <wp:positionH relativeFrom="column">
                  <wp:posOffset>123825</wp:posOffset>
                </wp:positionH>
                <wp:positionV relativeFrom="paragraph">
                  <wp:posOffset>340995</wp:posOffset>
                </wp:positionV>
                <wp:extent cx="7762875" cy="635"/>
                <wp:effectExtent l="0" t="0" r="9525" b="0"/>
                <wp:wrapNone/>
                <wp:docPr id="472" name="Text Box 472"/>
                <wp:cNvGraphicFramePr/>
                <a:graphic xmlns:a="http://schemas.openxmlformats.org/drawingml/2006/main">
                  <a:graphicData uri="http://schemas.microsoft.com/office/word/2010/wordprocessingShape">
                    <wps:wsp>
                      <wps:cNvSpPr txBox="1"/>
                      <wps:spPr>
                        <a:xfrm>
                          <a:off x="0" y="0"/>
                          <a:ext cx="7762875" cy="635"/>
                        </a:xfrm>
                        <a:prstGeom prst="rect">
                          <a:avLst/>
                        </a:prstGeom>
                        <a:solidFill>
                          <a:prstClr val="white"/>
                        </a:solidFill>
                        <a:ln>
                          <a:noFill/>
                        </a:ln>
                        <a:effectLst/>
                      </wps:spPr>
                      <wps:txbx>
                        <w:txbxContent>
                          <w:p w:rsidR="00D13361" w:rsidRPr="008E50E1" w:rsidRDefault="00D13361" w:rsidP="0051331F">
                            <w:pPr>
                              <w:pStyle w:val="Caption"/>
                              <w:rPr>
                                <w:rFonts w:eastAsia="Times New Roman" w:cs="Times New Roman"/>
                                <w:noProof/>
                                <w:kern w:val="36"/>
                                <w:szCs w:val="48"/>
                              </w:rPr>
                            </w:pPr>
                            <w:bookmarkStart w:id="230" w:name="_Ref394344019"/>
                            <w:bookmarkStart w:id="231" w:name="_Toc394354973"/>
                            <w:r>
                              <w:t xml:space="preserve">Figure </w:t>
                            </w:r>
                            <w:fldSimple w:instr=" SEQ Figure \* ARABIC ">
                              <w:r>
                                <w:rPr>
                                  <w:noProof/>
                                </w:rPr>
                                <w:t>23</w:t>
                              </w:r>
                            </w:fldSimple>
                            <w:bookmarkEnd w:id="230"/>
                            <w:r>
                              <w:t>: Graphs of log BoBac</w:t>
                            </w:r>
                            <w:r>
                              <w:rPr>
                                <w:i/>
                              </w:rPr>
                              <w:t xml:space="preserve"> </w:t>
                            </w:r>
                            <w:r>
                              <w:t>mean values during the 28 days before and after the start of all three liquid manure applications. Confidence intervals are one standard deviation.</w:t>
                            </w:r>
                            <w:bookmarkEnd w:id="2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72" o:spid="_x0000_s1227" type="#_x0000_t202" style="position:absolute;left:0;text-align:left;margin-left:9.75pt;margin-top:26.85pt;width:611.25pt;height:.05pt;z-index:25201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" stroked="f">
                <v:textbox style="mso-fit-shape-to-text:t" inset="0,0,0,0">
                  <w:txbxContent>
                    <w:p w:rsidR="00D13361" w:rsidRPr="008E50E1" w:rsidRDefault="00D13361" w:rsidP="0051331F">
                      <w:pPr>
                        <w:pStyle w:val="Caption"/>
                        <w:rPr>
                          <w:rFonts w:eastAsia="Times New Roman" w:cs="Times New Roman"/>
                          <w:noProof/>
                          <w:kern w:val="36"/>
                          <w:szCs w:val="48"/>
                        </w:rPr>
                      </w:pPr>
                      <w:bookmarkStart w:id="232" w:name="_Ref394344019"/>
                      <w:bookmarkStart w:id="233" w:name="_Toc394354973"/>
                      <w:r>
                        <w:t xml:space="preserve">Figure </w:t>
                      </w:r>
                      <w:fldSimple w:instr=" SEQ Figure \* ARABIC ">
                        <w:r>
                          <w:rPr>
                            <w:noProof/>
                          </w:rPr>
                          <w:t>23</w:t>
                        </w:r>
                      </w:fldSimple>
                      <w:bookmarkEnd w:id="232"/>
                      <w:r>
                        <w:t>: Graphs of log BoBac</w:t>
                      </w:r>
                      <w:r>
                        <w:rPr>
                          <w:i/>
                        </w:rPr>
                        <w:t xml:space="preserve"> </w:t>
                      </w:r>
                      <w:r>
                        <w:t>mean values during the 28 days before and after the start of all three liquid manure applications. Confidence intervals are one standard deviation.</w:t>
                      </w:r>
                      <w:bookmarkEnd w:id="233"/>
                    </w:p>
                  </w:txbxContent>
                </v:textbox>
              </v:shape>
            </w:pict>
          </mc:Fallback>
        </mc:AlternateContent>
      </w:r>
      <w:bookmarkEnd w:id="228"/>
      <w:bookmarkEnd w:id="229"/>
    </w:p>
    <w:p w:rsidR="000B3F8F" w:rsidRDefault="000B3F8F" w:rsidP="004C2E0D">
      <w:pPr>
        <w:pStyle w:val="Heading1"/>
        <w:rPr>
          <w:rStyle w:val="Emphasis"/>
          <w:i w:val="0"/>
          <w:iCs w:val="0"/>
        </w:rPr>
      </w:pPr>
    </w:p>
    <w:p w:rsidR="000B3F8F" w:rsidRDefault="000B3F8F" w:rsidP="004C2E0D">
      <w:pPr>
        <w:pStyle w:val="Heading1"/>
        <w:rPr>
          <w:rStyle w:val="Emphasis"/>
          <w:i w:val="0"/>
          <w:iCs w:val="0"/>
        </w:rPr>
        <w:sectPr w:rsidR="000B3F8F" w:rsidSect="008D3A40">
          <w:pgSz w:w="15840" w:h="12240" w:orient="landscape"/>
          <w:pgMar w:top="1440" w:right="1440" w:bottom="1440" w:left="1440" w:header="720" w:footer="720" w:gutter="0"/>
          <w:cols w:space="720"/>
          <w:docGrid w:linePitch="360"/>
        </w:sectPr>
      </w:pPr>
    </w:p>
    <w:p w:rsidR="00C764F8" w:rsidRDefault="00C764F8" w:rsidP="00C764F8">
      <w:pPr>
        <w:pStyle w:val="Caption"/>
        <w:keepNext/>
      </w:pPr>
      <w:bookmarkStart w:id="234" w:name="_Ref394343610"/>
      <w:bookmarkStart w:id="235" w:name="_Toc401259019"/>
      <w:proofErr w:type="gramStart"/>
      <w:r>
        <w:lastRenderedPageBreak/>
        <w:t xml:space="preserve">Table </w:t>
      </w:r>
      <w:fldSimple w:instr=" SEQ Table \* ARABIC ">
        <w:r w:rsidR="00893C7C">
          <w:rPr>
            <w:noProof/>
          </w:rPr>
          <w:t>15</w:t>
        </w:r>
      </w:fldSimple>
      <w:bookmarkEnd w:id="234"/>
      <w:r>
        <w:t>: Significance of change in fecal indicators by manure application analyzing the time frame of 28 days before and after the start of each manure application.</w:t>
      </w:r>
      <w:proofErr w:type="gramEnd"/>
      <w:r>
        <w:t xml:space="preserve"> Data was fit to a normal distribution and considered significant at p&lt; 0.05. BoBac is the exception to this statistical analysis and is either below detection limit or above the detection limit.</w:t>
      </w:r>
      <w:bookmarkEnd w:id="235"/>
      <w:r>
        <w:t xml:space="preserve"> </w:t>
      </w:r>
    </w:p>
    <w:tbl>
      <w:tblPr>
        <w:tblW w:w="8915" w:type="dxa"/>
        <w:tblInd w:w="2029" w:type="dxa"/>
        <w:tblLook w:val="04A0" w:firstRow="1" w:lastRow="0" w:firstColumn="1" w:lastColumn="0" w:noHBand="0" w:noVBand="1"/>
      </w:tblPr>
      <w:tblGrid>
        <w:gridCol w:w="1414"/>
        <w:gridCol w:w="2520"/>
        <w:gridCol w:w="938"/>
        <w:gridCol w:w="941"/>
        <w:gridCol w:w="1243"/>
        <w:gridCol w:w="823"/>
        <w:gridCol w:w="1036"/>
      </w:tblGrid>
      <w:tr w:rsidR="00560695" w:rsidRPr="00560695" w:rsidTr="00560695">
        <w:trPr>
          <w:trHeight w:val="600"/>
        </w:trPr>
        <w:tc>
          <w:tcPr>
            <w:tcW w:w="1414" w:type="dxa"/>
            <w:vMerge w:val="restart"/>
            <w:tcBorders>
              <w:top w:val="single" w:sz="8" w:space="0" w:color="auto"/>
              <w:left w:val="single" w:sz="8" w:space="0" w:color="auto"/>
              <w:bottom w:val="single" w:sz="8" w:space="0" w:color="000000"/>
              <w:right w:val="nil"/>
            </w:tcBorders>
            <w:shd w:val="clear" w:color="auto" w:fill="auto"/>
            <w:vAlign w:val="center"/>
            <w:hideMark/>
          </w:tcPr>
          <w:p w:rsidR="00560695" w:rsidRPr="00560695" w:rsidRDefault="00560695" w:rsidP="00560695">
            <w:pPr>
              <w:spacing w:after="0" w:line="240" w:lineRule="auto"/>
              <w:jc w:val="center"/>
              <w:rPr>
                <w:rFonts w:eastAsia="Times New Roman" w:cs="Arial"/>
                <w:b/>
                <w:bCs/>
                <w:color w:val="000000"/>
                <w:sz w:val="22"/>
              </w:rPr>
            </w:pPr>
            <w:r w:rsidRPr="00560695">
              <w:rPr>
                <w:rFonts w:eastAsia="Times New Roman" w:cs="Arial"/>
                <w:b/>
                <w:bCs/>
                <w:color w:val="000000"/>
                <w:sz w:val="22"/>
              </w:rPr>
              <w:t xml:space="preserve">Liquid Manure Application </w:t>
            </w:r>
          </w:p>
        </w:tc>
        <w:tc>
          <w:tcPr>
            <w:tcW w:w="252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560695" w:rsidRPr="00560695" w:rsidRDefault="00560695" w:rsidP="00560695">
            <w:pPr>
              <w:spacing w:after="0" w:line="240" w:lineRule="auto"/>
              <w:jc w:val="center"/>
              <w:rPr>
                <w:rFonts w:eastAsia="Times New Roman" w:cs="Arial"/>
                <w:b/>
                <w:bCs/>
                <w:color w:val="000000"/>
                <w:sz w:val="22"/>
              </w:rPr>
            </w:pPr>
            <w:r w:rsidRPr="00560695">
              <w:rPr>
                <w:rFonts w:eastAsia="Times New Roman" w:cs="Arial"/>
                <w:b/>
                <w:bCs/>
                <w:color w:val="000000"/>
                <w:sz w:val="22"/>
              </w:rPr>
              <w:t>Site</w:t>
            </w:r>
          </w:p>
        </w:tc>
        <w:tc>
          <w:tcPr>
            <w:tcW w:w="4981" w:type="dxa"/>
            <w:gridSpan w:val="5"/>
            <w:tcBorders>
              <w:top w:val="single" w:sz="8" w:space="0" w:color="auto"/>
              <w:left w:val="nil"/>
              <w:bottom w:val="single" w:sz="8" w:space="0" w:color="auto"/>
              <w:right w:val="single" w:sz="8" w:space="0" w:color="000000"/>
            </w:tcBorders>
            <w:shd w:val="clear" w:color="auto" w:fill="auto"/>
            <w:vAlign w:val="center"/>
            <w:hideMark/>
          </w:tcPr>
          <w:p w:rsidR="00560695" w:rsidRPr="00560695" w:rsidRDefault="00560695" w:rsidP="00560695">
            <w:pPr>
              <w:spacing w:after="0" w:line="240" w:lineRule="auto"/>
              <w:jc w:val="center"/>
              <w:rPr>
                <w:rFonts w:eastAsia="Times New Roman" w:cs="Arial"/>
                <w:b/>
                <w:bCs/>
                <w:color w:val="000000"/>
                <w:sz w:val="22"/>
              </w:rPr>
            </w:pPr>
            <w:r w:rsidRPr="00560695">
              <w:rPr>
                <w:rFonts w:eastAsia="Times New Roman" w:cs="Arial"/>
                <w:b/>
                <w:bCs/>
                <w:color w:val="000000"/>
                <w:sz w:val="22"/>
              </w:rPr>
              <w:t>Dependent Variables</w:t>
            </w:r>
          </w:p>
        </w:tc>
      </w:tr>
      <w:tr w:rsidR="00560695" w:rsidRPr="00560695" w:rsidTr="00560695">
        <w:trPr>
          <w:trHeight w:val="315"/>
        </w:trPr>
        <w:tc>
          <w:tcPr>
            <w:tcW w:w="1414" w:type="dxa"/>
            <w:vMerge/>
            <w:tcBorders>
              <w:top w:val="single" w:sz="8" w:space="0" w:color="auto"/>
              <w:left w:val="single" w:sz="8" w:space="0" w:color="auto"/>
              <w:bottom w:val="single" w:sz="8" w:space="0" w:color="000000"/>
              <w:right w:val="nil"/>
            </w:tcBorders>
            <w:vAlign w:val="center"/>
            <w:hideMark/>
          </w:tcPr>
          <w:p w:rsidR="00560695" w:rsidRPr="00560695" w:rsidRDefault="00560695" w:rsidP="00560695">
            <w:pPr>
              <w:spacing w:after="0" w:line="240" w:lineRule="auto"/>
              <w:rPr>
                <w:rFonts w:eastAsia="Times New Roman" w:cs="Arial"/>
                <w:b/>
                <w:bCs/>
                <w:color w:val="000000"/>
                <w:sz w:val="22"/>
              </w:rPr>
            </w:pPr>
          </w:p>
        </w:tc>
        <w:tc>
          <w:tcPr>
            <w:tcW w:w="2520" w:type="dxa"/>
            <w:vMerge/>
            <w:tcBorders>
              <w:top w:val="single" w:sz="8" w:space="0" w:color="auto"/>
              <w:left w:val="single" w:sz="8" w:space="0" w:color="auto"/>
              <w:bottom w:val="single" w:sz="4" w:space="0" w:color="auto"/>
              <w:right w:val="single" w:sz="8" w:space="0" w:color="auto"/>
            </w:tcBorders>
            <w:vAlign w:val="center"/>
            <w:hideMark/>
          </w:tcPr>
          <w:p w:rsidR="00560695" w:rsidRPr="00560695" w:rsidRDefault="00560695" w:rsidP="00560695">
            <w:pPr>
              <w:spacing w:after="0" w:line="240" w:lineRule="auto"/>
              <w:rPr>
                <w:rFonts w:eastAsia="Times New Roman" w:cs="Arial"/>
                <w:b/>
                <w:bCs/>
                <w:color w:val="000000"/>
                <w:sz w:val="22"/>
              </w:rPr>
            </w:pPr>
          </w:p>
        </w:tc>
        <w:tc>
          <w:tcPr>
            <w:tcW w:w="938" w:type="dxa"/>
            <w:tcBorders>
              <w:top w:val="nil"/>
              <w:left w:val="nil"/>
              <w:bottom w:val="single" w:sz="8" w:space="0" w:color="auto"/>
              <w:right w:val="single" w:sz="8" w:space="0" w:color="auto"/>
            </w:tcBorders>
            <w:shd w:val="clear" w:color="auto" w:fill="auto"/>
            <w:vAlign w:val="center"/>
            <w:hideMark/>
          </w:tcPr>
          <w:p w:rsidR="00560695" w:rsidRPr="00560695" w:rsidRDefault="00560695" w:rsidP="00560695">
            <w:pPr>
              <w:spacing w:after="0" w:line="240" w:lineRule="auto"/>
              <w:jc w:val="center"/>
              <w:rPr>
                <w:rFonts w:eastAsia="Times New Roman" w:cs="Arial"/>
                <w:b/>
                <w:bCs/>
                <w:color w:val="000000"/>
                <w:sz w:val="22"/>
              </w:rPr>
            </w:pPr>
            <w:r w:rsidRPr="00560695">
              <w:rPr>
                <w:rFonts w:eastAsia="Times New Roman" w:cs="Arial"/>
                <w:b/>
                <w:bCs/>
                <w:color w:val="000000"/>
                <w:sz w:val="22"/>
              </w:rPr>
              <w:t>AllBac</w:t>
            </w:r>
          </w:p>
        </w:tc>
        <w:tc>
          <w:tcPr>
            <w:tcW w:w="941" w:type="dxa"/>
            <w:tcBorders>
              <w:top w:val="nil"/>
              <w:left w:val="nil"/>
              <w:bottom w:val="single" w:sz="8" w:space="0" w:color="auto"/>
              <w:right w:val="single" w:sz="8" w:space="0" w:color="auto"/>
            </w:tcBorders>
            <w:shd w:val="clear" w:color="auto" w:fill="auto"/>
            <w:vAlign w:val="center"/>
            <w:hideMark/>
          </w:tcPr>
          <w:p w:rsidR="00560695" w:rsidRPr="00560695" w:rsidRDefault="00560695" w:rsidP="00560695">
            <w:pPr>
              <w:spacing w:after="0" w:line="240" w:lineRule="auto"/>
              <w:jc w:val="center"/>
              <w:rPr>
                <w:rFonts w:eastAsia="Times New Roman" w:cs="Arial"/>
                <w:b/>
                <w:bCs/>
                <w:color w:val="000000"/>
                <w:sz w:val="22"/>
              </w:rPr>
            </w:pPr>
            <w:r w:rsidRPr="00560695">
              <w:rPr>
                <w:rFonts w:eastAsia="Times New Roman" w:cs="Arial"/>
                <w:b/>
                <w:bCs/>
                <w:color w:val="000000"/>
                <w:sz w:val="22"/>
              </w:rPr>
              <w:t>BoBac</w:t>
            </w:r>
          </w:p>
        </w:tc>
        <w:tc>
          <w:tcPr>
            <w:tcW w:w="1243" w:type="dxa"/>
            <w:tcBorders>
              <w:top w:val="nil"/>
              <w:left w:val="nil"/>
              <w:bottom w:val="single" w:sz="8" w:space="0" w:color="auto"/>
              <w:right w:val="single" w:sz="8" w:space="0" w:color="auto"/>
            </w:tcBorders>
            <w:shd w:val="clear" w:color="auto" w:fill="auto"/>
            <w:vAlign w:val="center"/>
            <w:hideMark/>
          </w:tcPr>
          <w:p w:rsidR="00560695" w:rsidRPr="00560695" w:rsidRDefault="00560695" w:rsidP="00560695">
            <w:pPr>
              <w:spacing w:after="0" w:line="240" w:lineRule="auto"/>
              <w:jc w:val="center"/>
              <w:rPr>
                <w:rFonts w:eastAsia="Times New Roman" w:cs="Arial"/>
                <w:b/>
                <w:bCs/>
                <w:color w:val="000000"/>
                <w:sz w:val="22"/>
              </w:rPr>
            </w:pPr>
            <w:r w:rsidRPr="00560695">
              <w:rPr>
                <w:rFonts w:eastAsia="Times New Roman" w:cs="Arial"/>
                <w:b/>
                <w:bCs/>
                <w:color w:val="000000"/>
                <w:sz w:val="22"/>
              </w:rPr>
              <w:t>Coliforms</w:t>
            </w:r>
          </w:p>
        </w:tc>
        <w:tc>
          <w:tcPr>
            <w:tcW w:w="823" w:type="dxa"/>
            <w:tcBorders>
              <w:top w:val="nil"/>
              <w:left w:val="nil"/>
              <w:bottom w:val="single" w:sz="8" w:space="0" w:color="auto"/>
              <w:right w:val="single" w:sz="8" w:space="0" w:color="auto"/>
            </w:tcBorders>
            <w:shd w:val="clear" w:color="auto" w:fill="auto"/>
            <w:vAlign w:val="center"/>
            <w:hideMark/>
          </w:tcPr>
          <w:p w:rsidR="00560695" w:rsidRPr="00560695" w:rsidRDefault="00560695" w:rsidP="00560695">
            <w:pPr>
              <w:spacing w:after="0" w:line="240" w:lineRule="auto"/>
              <w:jc w:val="center"/>
              <w:rPr>
                <w:rFonts w:eastAsia="Times New Roman" w:cs="Arial"/>
                <w:b/>
                <w:bCs/>
                <w:i/>
                <w:iCs/>
                <w:color w:val="000000"/>
                <w:sz w:val="22"/>
              </w:rPr>
            </w:pPr>
            <w:r w:rsidRPr="00560695">
              <w:rPr>
                <w:rFonts w:eastAsia="Times New Roman" w:cs="Arial"/>
                <w:b/>
                <w:bCs/>
                <w:i/>
                <w:iCs/>
                <w:color w:val="000000"/>
                <w:sz w:val="22"/>
              </w:rPr>
              <w:t>E.coli</w:t>
            </w:r>
          </w:p>
        </w:tc>
        <w:tc>
          <w:tcPr>
            <w:tcW w:w="1036" w:type="dxa"/>
            <w:tcBorders>
              <w:top w:val="nil"/>
              <w:left w:val="nil"/>
              <w:bottom w:val="single" w:sz="8" w:space="0" w:color="auto"/>
              <w:right w:val="single" w:sz="8" w:space="0" w:color="auto"/>
            </w:tcBorders>
            <w:shd w:val="clear" w:color="auto" w:fill="auto"/>
            <w:vAlign w:val="center"/>
            <w:hideMark/>
          </w:tcPr>
          <w:p w:rsidR="00560695" w:rsidRPr="00560695" w:rsidRDefault="00560695" w:rsidP="00560695">
            <w:pPr>
              <w:spacing w:after="0" w:line="240" w:lineRule="auto"/>
              <w:jc w:val="center"/>
              <w:rPr>
                <w:rFonts w:eastAsia="Times New Roman" w:cs="Arial"/>
                <w:b/>
                <w:bCs/>
                <w:color w:val="000000"/>
                <w:sz w:val="22"/>
              </w:rPr>
            </w:pPr>
            <w:r w:rsidRPr="00560695">
              <w:rPr>
                <w:rFonts w:eastAsia="Times New Roman" w:cs="Arial"/>
                <w:b/>
                <w:bCs/>
                <w:color w:val="000000"/>
                <w:sz w:val="22"/>
              </w:rPr>
              <w:t>Nitrates</w:t>
            </w:r>
          </w:p>
        </w:tc>
      </w:tr>
      <w:tr w:rsidR="00560695" w:rsidRPr="00560695" w:rsidTr="00560695">
        <w:trPr>
          <w:trHeight w:val="255"/>
        </w:trPr>
        <w:tc>
          <w:tcPr>
            <w:tcW w:w="1414" w:type="dxa"/>
            <w:vMerge w:val="restart"/>
            <w:tcBorders>
              <w:top w:val="nil"/>
              <w:left w:val="single" w:sz="8" w:space="0" w:color="auto"/>
              <w:bottom w:val="single" w:sz="8" w:space="0" w:color="000000"/>
              <w:right w:val="nil"/>
            </w:tcBorders>
            <w:shd w:val="clear" w:color="auto" w:fill="auto"/>
            <w:vAlign w:val="center"/>
            <w:hideMark/>
          </w:tcPr>
          <w:p w:rsidR="00560695" w:rsidRPr="00560695" w:rsidRDefault="00560695" w:rsidP="00560695">
            <w:pPr>
              <w:spacing w:after="0" w:line="240" w:lineRule="auto"/>
              <w:jc w:val="center"/>
              <w:rPr>
                <w:rFonts w:eastAsia="Times New Roman" w:cs="Arial"/>
                <w:b/>
                <w:bCs/>
                <w:color w:val="000000"/>
                <w:sz w:val="22"/>
              </w:rPr>
            </w:pPr>
            <w:r w:rsidRPr="00560695">
              <w:rPr>
                <w:rFonts w:eastAsia="Times New Roman" w:cs="Arial"/>
                <w:b/>
                <w:bCs/>
                <w:color w:val="000000"/>
                <w:sz w:val="22"/>
              </w:rPr>
              <w:t>1</w:t>
            </w:r>
          </w:p>
        </w:tc>
        <w:tc>
          <w:tcPr>
            <w:tcW w:w="252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Drainage Tiles</w:t>
            </w:r>
          </w:p>
        </w:tc>
        <w:tc>
          <w:tcPr>
            <w:tcW w:w="938" w:type="dxa"/>
            <w:tcBorders>
              <w:top w:val="nil"/>
              <w:left w:val="nil"/>
              <w:bottom w:val="single" w:sz="4" w:space="0" w:color="auto"/>
              <w:right w:val="single" w:sz="4" w:space="0" w:color="auto"/>
            </w:tcBorders>
            <w:shd w:val="clear" w:color="000000" w:fill="00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941" w:type="dxa"/>
            <w:tcBorders>
              <w:top w:val="nil"/>
              <w:left w:val="nil"/>
              <w:bottom w:val="single" w:sz="4" w:space="0" w:color="auto"/>
              <w:right w:val="single" w:sz="4" w:space="0" w:color="auto"/>
            </w:tcBorders>
            <w:shd w:val="clear" w:color="000000" w:fill="00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243" w:type="dxa"/>
            <w:tcBorders>
              <w:top w:val="nil"/>
              <w:left w:val="nil"/>
              <w:bottom w:val="single" w:sz="4" w:space="0" w:color="auto"/>
              <w:right w:val="single" w:sz="4" w:space="0" w:color="auto"/>
            </w:tcBorders>
            <w:shd w:val="clear" w:color="000000" w:fill="FFFF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823" w:type="dxa"/>
            <w:tcBorders>
              <w:top w:val="nil"/>
              <w:left w:val="nil"/>
              <w:bottom w:val="single" w:sz="4" w:space="0" w:color="auto"/>
              <w:right w:val="single" w:sz="4" w:space="0" w:color="auto"/>
            </w:tcBorders>
            <w:shd w:val="clear" w:color="000000" w:fill="FF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036" w:type="dxa"/>
            <w:tcBorders>
              <w:top w:val="nil"/>
              <w:left w:val="nil"/>
              <w:bottom w:val="single" w:sz="4" w:space="0" w:color="auto"/>
              <w:right w:val="single" w:sz="8"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r>
      <w:tr w:rsidR="00560695" w:rsidRPr="00560695" w:rsidTr="00560695">
        <w:trPr>
          <w:trHeight w:val="255"/>
        </w:trPr>
        <w:tc>
          <w:tcPr>
            <w:tcW w:w="1414" w:type="dxa"/>
            <w:vMerge/>
            <w:tcBorders>
              <w:top w:val="nil"/>
              <w:left w:val="single" w:sz="8" w:space="0" w:color="auto"/>
              <w:bottom w:val="single" w:sz="8" w:space="0" w:color="000000"/>
              <w:right w:val="nil"/>
            </w:tcBorders>
            <w:vAlign w:val="center"/>
            <w:hideMark/>
          </w:tcPr>
          <w:p w:rsidR="00560695" w:rsidRPr="00560695" w:rsidRDefault="00560695" w:rsidP="00560695">
            <w:pPr>
              <w:spacing w:after="0" w:line="240" w:lineRule="auto"/>
              <w:rPr>
                <w:rFonts w:eastAsia="Times New Roman" w:cs="Arial"/>
                <w:b/>
                <w:bCs/>
                <w:color w:val="000000"/>
                <w:sz w:val="22"/>
              </w:rPr>
            </w:pPr>
          </w:p>
        </w:tc>
        <w:tc>
          <w:tcPr>
            <w:tcW w:w="2520" w:type="dxa"/>
            <w:tcBorders>
              <w:top w:val="nil"/>
              <w:left w:val="single" w:sz="8" w:space="0" w:color="auto"/>
              <w:bottom w:val="single" w:sz="4" w:space="0" w:color="auto"/>
              <w:right w:val="single" w:sz="8" w:space="0" w:color="auto"/>
            </w:tcBorders>
            <w:shd w:val="clear" w:color="auto" w:fill="auto"/>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Wells</w:t>
            </w:r>
          </w:p>
        </w:tc>
        <w:tc>
          <w:tcPr>
            <w:tcW w:w="938"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941" w:type="dxa"/>
            <w:tcBorders>
              <w:top w:val="nil"/>
              <w:left w:val="nil"/>
              <w:bottom w:val="single" w:sz="4" w:space="0" w:color="auto"/>
              <w:right w:val="single" w:sz="4" w:space="0" w:color="auto"/>
            </w:tcBorders>
            <w:shd w:val="clear" w:color="000000" w:fill="FF0000"/>
            <w:vAlign w:val="center"/>
            <w:hideMark/>
          </w:tcPr>
          <w:p w:rsidR="00560695" w:rsidRPr="00560695" w:rsidRDefault="00560695" w:rsidP="00560695">
            <w:pPr>
              <w:spacing w:after="0" w:line="240" w:lineRule="auto"/>
              <w:jc w:val="center"/>
              <w:rPr>
                <w:rFonts w:eastAsia="Times New Roman" w:cs="Arial"/>
                <w:sz w:val="22"/>
              </w:rPr>
            </w:pPr>
            <w:r w:rsidRPr="00560695">
              <w:rPr>
                <w:rFonts w:eastAsia="Times New Roman" w:cs="Arial"/>
                <w:sz w:val="22"/>
              </w:rPr>
              <w:t> </w:t>
            </w:r>
          </w:p>
        </w:tc>
        <w:tc>
          <w:tcPr>
            <w:tcW w:w="1243"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823"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036" w:type="dxa"/>
            <w:tcBorders>
              <w:top w:val="nil"/>
              <w:left w:val="nil"/>
              <w:bottom w:val="single" w:sz="4" w:space="0" w:color="auto"/>
              <w:right w:val="single" w:sz="8"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r>
      <w:tr w:rsidR="00560695" w:rsidRPr="00560695" w:rsidTr="00560695">
        <w:trPr>
          <w:trHeight w:val="285"/>
        </w:trPr>
        <w:tc>
          <w:tcPr>
            <w:tcW w:w="1414" w:type="dxa"/>
            <w:vMerge/>
            <w:tcBorders>
              <w:top w:val="nil"/>
              <w:left w:val="single" w:sz="8" w:space="0" w:color="auto"/>
              <w:bottom w:val="single" w:sz="8" w:space="0" w:color="000000"/>
              <w:right w:val="nil"/>
            </w:tcBorders>
            <w:vAlign w:val="center"/>
            <w:hideMark/>
          </w:tcPr>
          <w:p w:rsidR="00560695" w:rsidRPr="00560695" w:rsidRDefault="00560695" w:rsidP="00560695">
            <w:pPr>
              <w:spacing w:after="0" w:line="240" w:lineRule="auto"/>
              <w:rPr>
                <w:rFonts w:eastAsia="Times New Roman" w:cs="Arial"/>
                <w:b/>
                <w:bCs/>
                <w:color w:val="000000"/>
                <w:sz w:val="22"/>
              </w:rPr>
            </w:pPr>
          </w:p>
        </w:tc>
        <w:tc>
          <w:tcPr>
            <w:tcW w:w="2520" w:type="dxa"/>
            <w:tcBorders>
              <w:top w:val="nil"/>
              <w:left w:val="single" w:sz="8" w:space="0" w:color="auto"/>
              <w:bottom w:val="single" w:sz="4" w:space="0" w:color="auto"/>
              <w:right w:val="single" w:sz="8" w:space="0" w:color="auto"/>
            </w:tcBorders>
            <w:shd w:val="clear" w:color="auto" w:fill="auto"/>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Sur</w:t>
            </w:r>
            <w:r>
              <w:rPr>
                <w:rFonts w:eastAsia="Times New Roman" w:cs="Arial"/>
                <w:color w:val="000000"/>
                <w:sz w:val="22"/>
              </w:rPr>
              <w:t>f</w:t>
            </w:r>
            <w:r w:rsidRPr="00560695">
              <w:rPr>
                <w:rFonts w:eastAsia="Times New Roman" w:cs="Arial"/>
                <w:color w:val="000000"/>
                <w:sz w:val="22"/>
              </w:rPr>
              <w:t>ace Drainage Ditch</w:t>
            </w:r>
          </w:p>
        </w:tc>
        <w:tc>
          <w:tcPr>
            <w:tcW w:w="938"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941" w:type="dxa"/>
            <w:tcBorders>
              <w:top w:val="nil"/>
              <w:left w:val="nil"/>
              <w:bottom w:val="single" w:sz="4" w:space="0" w:color="auto"/>
              <w:right w:val="single" w:sz="4" w:space="0" w:color="auto"/>
            </w:tcBorders>
            <w:shd w:val="clear" w:color="000000" w:fill="FF0000"/>
            <w:vAlign w:val="center"/>
            <w:hideMark/>
          </w:tcPr>
          <w:p w:rsidR="00560695" w:rsidRPr="00560695" w:rsidRDefault="00560695" w:rsidP="00560695">
            <w:pPr>
              <w:spacing w:after="0" w:line="240" w:lineRule="auto"/>
              <w:jc w:val="center"/>
              <w:rPr>
                <w:rFonts w:eastAsia="Times New Roman" w:cs="Arial"/>
                <w:sz w:val="22"/>
              </w:rPr>
            </w:pPr>
            <w:r w:rsidRPr="00560695">
              <w:rPr>
                <w:rFonts w:eastAsia="Times New Roman" w:cs="Arial"/>
                <w:sz w:val="22"/>
              </w:rPr>
              <w:t> </w:t>
            </w:r>
          </w:p>
        </w:tc>
        <w:tc>
          <w:tcPr>
            <w:tcW w:w="1243" w:type="dxa"/>
            <w:tcBorders>
              <w:top w:val="nil"/>
              <w:left w:val="nil"/>
              <w:bottom w:val="single" w:sz="4" w:space="0" w:color="auto"/>
              <w:right w:val="single" w:sz="4" w:space="0" w:color="auto"/>
            </w:tcBorders>
            <w:shd w:val="clear" w:color="000000" w:fill="FFFF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823" w:type="dxa"/>
            <w:tcBorders>
              <w:top w:val="nil"/>
              <w:left w:val="nil"/>
              <w:bottom w:val="single" w:sz="4" w:space="0" w:color="auto"/>
              <w:right w:val="single" w:sz="4" w:space="0" w:color="auto"/>
            </w:tcBorders>
            <w:shd w:val="clear" w:color="000000" w:fill="FF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036" w:type="dxa"/>
            <w:tcBorders>
              <w:top w:val="nil"/>
              <w:left w:val="nil"/>
              <w:bottom w:val="single" w:sz="4" w:space="0" w:color="auto"/>
              <w:right w:val="single" w:sz="8" w:space="0" w:color="auto"/>
            </w:tcBorders>
            <w:shd w:val="clear" w:color="000000" w:fill="FF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r>
      <w:tr w:rsidR="00560695" w:rsidRPr="00560695" w:rsidTr="00560695">
        <w:trPr>
          <w:trHeight w:val="255"/>
        </w:trPr>
        <w:tc>
          <w:tcPr>
            <w:tcW w:w="1414" w:type="dxa"/>
            <w:vMerge/>
            <w:tcBorders>
              <w:top w:val="nil"/>
              <w:left w:val="single" w:sz="8" w:space="0" w:color="auto"/>
              <w:bottom w:val="single" w:sz="8" w:space="0" w:color="000000"/>
              <w:right w:val="nil"/>
            </w:tcBorders>
            <w:vAlign w:val="center"/>
            <w:hideMark/>
          </w:tcPr>
          <w:p w:rsidR="00560695" w:rsidRPr="00560695" w:rsidRDefault="00560695" w:rsidP="00560695">
            <w:pPr>
              <w:spacing w:after="0" w:line="240" w:lineRule="auto"/>
              <w:rPr>
                <w:rFonts w:eastAsia="Times New Roman" w:cs="Arial"/>
                <w:b/>
                <w:bCs/>
                <w:color w:val="000000"/>
                <w:sz w:val="22"/>
              </w:rPr>
            </w:pPr>
          </w:p>
        </w:tc>
        <w:tc>
          <w:tcPr>
            <w:tcW w:w="2520" w:type="dxa"/>
            <w:tcBorders>
              <w:top w:val="nil"/>
              <w:left w:val="single" w:sz="8" w:space="0" w:color="auto"/>
              <w:bottom w:val="single" w:sz="8" w:space="0" w:color="auto"/>
              <w:right w:val="single" w:sz="8" w:space="0" w:color="auto"/>
            </w:tcBorders>
            <w:shd w:val="clear" w:color="auto" w:fill="auto"/>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Little River</w:t>
            </w:r>
          </w:p>
        </w:tc>
        <w:tc>
          <w:tcPr>
            <w:tcW w:w="938" w:type="dxa"/>
            <w:tcBorders>
              <w:top w:val="nil"/>
              <w:left w:val="nil"/>
              <w:bottom w:val="single" w:sz="8" w:space="0" w:color="auto"/>
              <w:right w:val="single" w:sz="4" w:space="0" w:color="auto"/>
            </w:tcBorders>
            <w:shd w:val="clear" w:color="000000" w:fill="FF0000"/>
            <w:vAlign w:val="center"/>
            <w:hideMark/>
          </w:tcPr>
          <w:p w:rsidR="00560695" w:rsidRPr="00560695" w:rsidRDefault="00560695" w:rsidP="00560695">
            <w:pPr>
              <w:spacing w:after="0" w:line="240" w:lineRule="auto"/>
              <w:jc w:val="center"/>
              <w:rPr>
                <w:rFonts w:eastAsia="Times New Roman" w:cs="Arial"/>
                <w:sz w:val="22"/>
              </w:rPr>
            </w:pPr>
            <w:r w:rsidRPr="00560695">
              <w:rPr>
                <w:rFonts w:eastAsia="Times New Roman" w:cs="Arial"/>
                <w:sz w:val="22"/>
              </w:rPr>
              <w:t> </w:t>
            </w:r>
          </w:p>
        </w:tc>
        <w:tc>
          <w:tcPr>
            <w:tcW w:w="941" w:type="dxa"/>
            <w:tcBorders>
              <w:top w:val="nil"/>
              <w:left w:val="nil"/>
              <w:bottom w:val="single" w:sz="8" w:space="0" w:color="auto"/>
              <w:right w:val="single" w:sz="4" w:space="0" w:color="auto"/>
            </w:tcBorders>
            <w:shd w:val="clear" w:color="000000" w:fill="FF0000"/>
            <w:vAlign w:val="center"/>
            <w:hideMark/>
          </w:tcPr>
          <w:p w:rsidR="00560695" w:rsidRPr="00560695" w:rsidRDefault="00560695" w:rsidP="00560695">
            <w:pPr>
              <w:spacing w:after="0" w:line="240" w:lineRule="auto"/>
              <w:jc w:val="center"/>
              <w:rPr>
                <w:rFonts w:eastAsia="Times New Roman" w:cs="Arial"/>
                <w:sz w:val="22"/>
              </w:rPr>
            </w:pPr>
            <w:r w:rsidRPr="00560695">
              <w:rPr>
                <w:rFonts w:eastAsia="Times New Roman" w:cs="Arial"/>
                <w:sz w:val="22"/>
              </w:rPr>
              <w:t> </w:t>
            </w:r>
          </w:p>
        </w:tc>
        <w:tc>
          <w:tcPr>
            <w:tcW w:w="1243" w:type="dxa"/>
            <w:tcBorders>
              <w:top w:val="nil"/>
              <w:left w:val="nil"/>
              <w:bottom w:val="single" w:sz="8" w:space="0" w:color="auto"/>
              <w:right w:val="single" w:sz="4" w:space="0" w:color="auto"/>
            </w:tcBorders>
            <w:shd w:val="clear" w:color="000000" w:fill="FFFF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823" w:type="dxa"/>
            <w:tcBorders>
              <w:top w:val="nil"/>
              <w:left w:val="nil"/>
              <w:bottom w:val="single" w:sz="8" w:space="0" w:color="auto"/>
              <w:right w:val="single" w:sz="4" w:space="0" w:color="auto"/>
            </w:tcBorders>
            <w:shd w:val="clear" w:color="000000" w:fill="FF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036" w:type="dxa"/>
            <w:tcBorders>
              <w:top w:val="nil"/>
              <w:left w:val="nil"/>
              <w:bottom w:val="single" w:sz="8" w:space="0" w:color="auto"/>
              <w:right w:val="single" w:sz="8"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r>
      <w:tr w:rsidR="00560695" w:rsidRPr="00560695" w:rsidTr="00560695">
        <w:trPr>
          <w:trHeight w:val="255"/>
        </w:trPr>
        <w:tc>
          <w:tcPr>
            <w:tcW w:w="1414" w:type="dxa"/>
            <w:vMerge w:val="restart"/>
            <w:tcBorders>
              <w:top w:val="nil"/>
              <w:left w:val="single" w:sz="8" w:space="0" w:color="auto"/>
              <w:bottom w:val="single" w:sz="8" w:space="0" w:color="000000"/>
              <w:right w:val="nil"/>
            </w:tcBorders>
            <w:shd w:val="clear" w:color="auto" w:fill="auto"/>
            <w:vAlign w:val="center"/>
            <w:hideMark/>
          </w:tcPr>
          <w:p w:rsidR="00560695" w:rsidRPr="00560695" w:rsidRDefault="00560695" w:rsidP="00560695">
            <w:pPr>
              <w:spacing w:after="0" w:line="240" w:lineRule="auto"/>
              <w:jc w:val="center"/>
              <w:rPr>
                <w:rFonts w:eastAsia="Times New Roman" w:cs="Arial"/>
                <w:b/>
                <w:bCs/>
                <w:color w:val="000000"/>
                <w:sz w:val="22"/>
              </w:rPr>
            </w:pPr>
            <w:r w:rsidRPr="00560695">
              <w:rPr>
                <w:rFonts w:eastAsia="Times New Roman" w:cs="Arial"/>
                <w:b/>
                <w:bCs/>
                <w:color w:val="000000"/>
                <w:sz w:val="22"/>
              </w:rPr>
              <w:t>2</w:t>
            </w:r>
          </w:p>
        </w:tc>
        <w:tc>
          <w:tcPr>
            <w:tcW w:w="2520" w:type="dxa"/>
            <w:tcBorders>
              <w:top w:val="nil"/>
              <w:left w:val="single" w:sz="8" w:space="0" w:color="auto"/>
              <w:bottom w:val="single" w:sz="4" w:space="0" w:color="auto"/>
              <w:right w:val="single" w:sz="8" w:space="0" w:color="auto"/>
            </w:tcBorders>
            <w:shd w:val="clear" w:color="auto" w:fill="auto"/>
            <w:noWrap/>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Drainage Tiles</w:t>
            </w:r>
          </w:p>
        </w:tc>
        <w:tc>
          <w:tcPr>
            <w:tcW w:w="938" w:type="dxa"/>
            <w:tcBorders>
              <w:top w:val="nil"/>
              <w:left w:val="nil"/>
              <w:bottom w:val="single" w:sz="4" w:space="0" w:color="auto"/>
              <w:right w:val="single" w:sz="4" w:space="0" w:color="auto"/>
            </w:tcBorders>
            <w:shd w:val="clear" w:color="000000" w:fill="00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941" w:type="dxa"/>
            <w:tcBorders>
              <w:top w:val="nil"/>
              <w:left w:val="nil"/>
              <w:bottom w:val="single" w:sz="4" w:space="0" w:color="auto"/>
              <w:right w:val="single" w:sz="4" w:space="0" w:color="auto"/>
            </w:tcBorders>
            <w:shd w:val="clear" w:color="000000" w:fill="00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243" w:type="dxa"/>
            <w:tcBorders>
              <w:top w:val="nil"/>
              <w:left w:val="nil"/>
              <w:bottom w:val="single" w:sz="4" w:space="0" w:color="auto"/>
              <w:right w:val="single" w:sz="4" w:space="0" w:color="auto"/>
            </w:tcBorders>
            <w:shd w:val="clear" w:color="000000" w:fill="FF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w:t>
            </w:r>
          </w:p>
        </w:tc>
        <w:tc>
          <w:tcPr>
            <w:tcW w:w="823"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036" w:type="dxa"/>
            <w:tcBorders>
              <w:top w:val="nil"/>
              <w:left w:val="nil"/>
              <w:bottom w:val="single" w:sz="4" w:space="0" w:color="auto"/>
              <w:right w:val="single" w:sz="8"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r>
      <w:tr w:rsidR="00560695" w:rsidRPr="00560695" w:rsidTr="00560695">
        <w:trPr>
          <w:trHeight w:val="255"/>
        </w:trPr>
        <w:tc>
          <w:tcPr>
            <w:tcW w:w="1414" w:type="dxa"/>
            <w:vMerge/>
            <w:tcBorders>
              <w:top w:val="nil"/>
              <w:left w:val="single" w:sz="8" w:space="0" w:color="auto"/>
              <w:bottom w:val="single" w:sz="8" w:space="0" w:color="000000"/>
              <w:right w:val="nil"/>
            </w:tcBorders>
            <w:vAlign w:val="center"/>
            <w:hideMark/>
          </w:tcPr>
          <w:p w:rsidR="00560695" w:rsidRPr="00560695" w:rsidRDefault="00560695" w:rsidP="00560695">
            <w:pPr>
              <w:spacing w:after="0" w:line="240" w:lineRule="auto"/>
              <w:rPr>
                <w:rFonts w:eastAsia="Times New Roman" w:cs="Arial"/>
                <w:b/>
                <w:bCs/>
                <w:color w:val="000000"/>
                <w:sz w:val="22"/>
              </w:rPr>
            </w:pPr>
          </w:p>
        </w:tc>
        <w:tc>
          <w:tcPr>
            <w:tcW w:w="2520" w:type="dxa"/>
            <w:tcBorders>
              <w:top w:val="nil"/>
              <w:left w:val="single" w:sz="8" w:space="0" w:color="auto"/>
              <w:bottom w:val="single" w:sz="4" w:space="0" w:color="auto"/>
              <w:right w:val="single" w:sz="8" w:space="0" w:color="auto"/>
            </w:tcBorders>
            <w:shd w:val="clear" w:color="auto" w:fill="auto"/>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Wells</w:t>
            </w:r>
          </w:p>
        </w:tc>
        <w:tc>
          <w:tcPr>
            <w:tcW w:w="938"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941"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243"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823"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036" w:type="dxa"/>
            <w:tcBorders>
              <w:top w:val="nil"/>
              <w:left w:val="nil"/>
              <w:bottom w:val="single" w:sz="4" w:space="0" w:color="auto"/>
              <w:right w:val="single" w:sz="8"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r>
      <w:tr w:rsidR="00560695" w:rsidRPr="00560695" w:rsidTr="00560695">
        <w:trPr>
          <w:trHeight w:val="345"/>
        </w:trPr>
        <w:tc>
          <w:tcPr>
            <w:tcW w:w="1414" w:type="dxa"/>
            <w:vMerge/>
            <w:tcBorders>
              <w:top w:val="nil"/>
              <w:left w:val="single" w:sz="8" w:space="0" w:color="auto"/>
              <w:bottom w:val="single" w:sz="8" w:space="0" w:color="000000"/>
              <w:right w:val="nil"/>
            </w:tcBorders>
            <w:vAlign w:val="center"/>
            <w:hideMark/>
          </w:tcPr>
          <w:p w:rsidR="00560695" w:rsidRPr="00560695" w:rsidRDefault="00560695" w:rsidP="00560695">
            <w:pPr>
              <w:spacing w:after="0" w:line="240" w:lineRule="auto"/>
              <w:rPr>
                <w:rFonts w:eastAsia="Times New Roman" w:cs="Arial"/>
                <w:b/>
                <w:bCs/>
                <w:color w:val="000000"/>
                <w:sz w:val="22"/>
              </w:rPr>
            </w:pPr>
          </w:p>
        </w:tc>
        <w:tc>
          <w:tcPr>
            <w:tcW w:w="2520" w:type="dxa"/>
            <w:tcBorders>
              <w:top w:val="nil"/>
              <w:left w:val="single" w:sz="8" w:space="0" w:color="auto"/>
              <w:bottom w:val="single" w:sz="4" w:space="0" w:color="auto"/>
              <w:right w:val="single" w:sz="8" w:space="0" w:color="auto"/>
            </w:tcBorders>
            <w:shd w:val="clear" w:color="auto" w:fill="auto"/>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Sur</w:t>
            </w:r>
            <w:r>
              <w:rPr>
                <w:rFonts w:eastAsia="Times New Roman" w:cs="Arial"/>
                <w:color w:val="000000"/>
                <w:sz w:val="22"/>
              </w:rPr>
              <w:t>f</w:t>
            </w:r>
            <w:r w:rsidRPr="00560695">
              <w:rPr>
                <w:rFonts w:eastAsia="Times New Roman" w:cs="Arial"/>
                <w:color w:val="000000"/>
                <w:sz w:val="22"/>
              </w:rPr>
              <w:t>ace Drainage Ditch</w:t>
            </w:r>
          </w:p>
        </w:tc>
        <w:tc>
          <w:tcPr>
            <w:tcW w:w="938"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941"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243" w:type="dxa"/>
            <w:tcBorders>
              <w:top w:val="nil"/>
              <w:left w:val="nil"/>
              <w:bottom w:val="single" w:sz="4" w:space="0" w:color="auto"/>
              <w:right w:val="single" w:sz="4" w:space="0" w:color="auto"/>
            </w:tcBorders>
            <w:shd w:val="clear" w:color="000000" w:fill="FFFF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823"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036" w:type="dxa"/>
            <w:tcBorders>
              <w:top w:val="nil"/>
              <w:left w:val="nil"/>
              <w:bottom w:val="single" w:sz="4" w:space="0" w:color="auto"/>
              <w:right w:val="single" w:sz="8"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r>
      <w:tr w:rsidR="00560695" w:rsidRPr="00560695" w:rsidTr="00560695">
        <w:trPr>
          <w:trHeight w:val="255"/>
        </w:trPr>
        <w:tc>
          <w:tcPr>
            <w:tcW w:w="1414" w:type="dxa"/>
            <w:vMerge/>
            <w:tcBorders>
              <w:top w:val="nil"/>
              <w:left w:val="single" w:sz="8" w:space="0" w:color="auto"/>
              <w:bottom w:val="single" w:sz="8" w:space="0" w:color="000000"/>
              <w:right w:val="nil"/>
            </w:tcBorders>
            <w:vAlign w:val="center"/>
            <w:hideMark/>
          </w:tcPr>
          <w:p w:rsidR="00560695" w:rsidRPr="00560695" w:rsidRDefault="00560695" w:rsidP="00560695">
            <w:pPr>
              <w:spacing w:after="0" w:line="240" w:lineRule="auto"/>
              <w:rPr>
                <w:rFonts w:eastAsia="Times New Roman" w:cs="Arial"/>
                <w:b/>
                <w:bCs/>
                <w:color w:val="000000"/>
                <w:sz w:val="22"/>
              </w:rPr>
            </w:pPr>
          </w:p>
        </w:tc>
        <w:tc>
          <w:tcPr>
            <w:tcW w:w="2520" w:type="dxa"/>
            <w:tcBorders>
              <w:top w:val="nil"/>
              <w:left w:val="single" w:sz="8" w:space="0" w:color="auto"/>
              <w:bottom w:val="single" w:sz="8" w:space="0" w:color="auto"/>
              <w:right w:val="single" w:sz="8" w:space="0" w:color="auto"/>
            </w:tcBorders>
            <w:shd w:val="clear" w:color="auto" w:fill="auto"/>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Little River</w:t>
            </w:r>
          </w:p>
        </w:tc>
        <w:tc>
          <w:tcPr>
            <w:tcW w:w="938" w:type="dxa"/>
            <w:tcBorders>
              <w:top w:val="nil"/>
              <w:left w:val="nil"/>
              <w:bottom w:val="single" w:sz="8"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941" w:type="dxa"/>
            <w:tcBorders>
              <w:top w:val="nil"/>
              <w:left w:val="nil"/>
              <w:bottom w:val="single" w:sz="8"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243" w:type="dxa"/>
            <w:tcBorders>
              <w:top w:val="nil"/>
              <w:left w:val="nil"/>
              <w:bottom w:val="single" w:sz="8" w:space="0" w:color="auto"/>
              <w:right w:val="single" w:sz="4" w:space="0" w:color="auto"/>
            </w:tcBorders>
            <w:shd w:val="clear" w:color="000000" w:fill="FFFF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823" w:type="dxa"/>
            <w:tcBorders>
              <w:top w:val="nil"/>
              <w:left w:val="nil"/>
              <w:bottom w:val="single" w:sz="8" w:space="0" w:color="auto"/>
              <w:right w:val="single" w:sz="4" w:space="0" w:color="auto"/>
            </w:tcBorders>
            <w:shd w:val="clear" w:color="000000" w:fill="FF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w:t>
            </w:r>
          </w:p>
        </w:tc>
        <w:tc>
          <w:tcPr>
            <w:tcW w:w="1036" w:type="dxa"/>
            <w:tcBorders>
              <w:top w:val="nil"/>
              <w:left w:val="nil"/>
              <w:bottom w:val="single" w:sz="8" w:space="0" w:color="auto"/>
              <w:right w:val="single" w:sz="8"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r>
      <w:tr w:rsidR="00560695" w:rsidRPr="00560695" w:rsidTr="00560695">
        <w:trPr>
          <w:trHeight w:val="300"/>
        </w:trPr>
        <w:tc>
          <w:tcPr>
            <w:tcW w:w="1414" w:type="dxa"/>
            <w:vMerge w:val="restart"/>
            <w:tcBorders>
              <w:top w:val="nil"/>
              <w:left w:val="single" w:sz="8" w:space="0" w:color="auto"/>
              <w:bottom w:val="single" w:sz="8" w:space="0" w:color="000000"/>
              <w:right w:val="nil"/>
            </w:tcBorders>
            <w:shd w:val="clear" w:color="auto" w:fill="auto"/>
            <w:vAlign w:val="center"/>
            <w:hideMark/>
          </w:tcPr>
          <w:p w:rsidR="00560695" w:rsidRPr="00560695" w:rsidRDefault="00560695" w:rsidP="00560695">
            <w:pPr>
              <w:spacing w:after="0" w:line="240" w:lineRule="auto"/>
              <w:jc w:val="center"/>
              <w:rPr>
                <w:rFonts w:eastAsia="Times New Roman" w:cs="Arial"/>
                <w:b/>
                <w:bCs/>
                <w:color w:val="000000"/>
                <w:sz w:val="22"/>
              </w:rPr>
            </w:pPr>
            <w:r w:rsidRPr="00560695">
              <w:rPr>
                <w:rFonts w:eastAsia="Times New Roman" w:cs="Arial"/>
                <w:b/>
                <w:bCs/>
                <w:color w:val="000000"/>
                <w:sz w:val="22"/>
              </w:rPr>
              <w:t>3</w:t>
            </w:r>
          </w:p>
        </w:tc>
        <w:tc>
          <w:tcPr>
            <w:tcW w:w="2520" w:type="dxa"/>
            <w:tcBorders>
              <w:top w:val="nil"/>
              <w:left w:val="single" w:sz="8" w:space="0" w:color="auto"/>
              <w:bottom w:val="single" w:sz="4" w:space="0" w:color="auto"/>
              <w:right w:val="nil"/>
            </w:tcBorders>
            <w:shd w:val="clear" w:color="auto" w:fill="auto"/>
            <w:noWrap/>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Drainage Tiles</w:t>
            </w:r>
          </w:p>
        </w:tc>
        <w:tc>
          <w:tcPr>
            <w:tcW w:w="938" w:type="dxa"/>
            <w:tcBorders>
              <w:top w:val="nil"/>
              <w:left w:val="single" w:sz="8" w:space="0" w:color="auto"/>
              <w:bottom w:val="single" w:sz="4" w:space="0" w:color="auto"/>
              <w:right w:val="single" w:sz="4" w:space="0" w:color="auto"/>
            </w:tcBorders>
            <w:shd w:val="clear" w:color="000000" w:fill="00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941" w:type="dxa"/>
            <w:tcBorders>
              <w:top w:val="nil"/>
              <w:left w:val="nil"/>
              <w:bottom w:val="single" w:sz="4" w:space="0" w:color="auto"/>
              <w:right w:val="single" w:sz="4" w:space="0" w:color="auto"/>
            </w:tcBorders>
            <w:shd w:val="clear" w:color="000000" w:fill="00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243"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823"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036" w:type="dxa"/>
            <w:tcBorders>
              <w:top w:val="nil"/>
              <w:left w:val="nil"/>
              <w:bottom w:val="single" w:sz="4" w:space="0" w:color="auto"/>
              <w:right w:val="single" w:sz="8"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r>
      <w:tr w:rsidR="00560695" w:rsidRPr="00560695" w:rsidTr="00560695">
        <w:trPr>
          <w:trHeight w:val="255"/>
        </w:trPr>
        <w:tc>
          <w:tcPr>
            <w:tcW w:w="1414" w:type="dxa"/>
            <w:vMerge/>
            <w:tcBorders>
              <w:top w:val="nil"/>
              <w:left w:val="single" w:sz="8" w:space="0" w:color="auto"/>
              <w:bottom w:val="single" w:sz="8" w:space="0" w:color="000000"/>
              <w:right w:val="nil"/>
            </w:tcBorders>
            <w:vAlign w:val="center"/>
            <w:hideMark/>
          </w:tcPr>
          <w:p w:rsidR="00560695" w:rsidRPr="00560695" w:rsidRDefault="00560695" w:rsidP="00560695">
            <w:pPr>
              <w:spacing w:after="0" w:line="240" w:lineRule="auto"/>
              <w:rPr>
                <w:rFonts w:eastAsia="Times New Roman" w:cs="Arial"/>
                <w:b/>
                <w:bCs/>
                <w:color w:val="000000"/>
                <w:sz w:val="22"/>
              </w:rPr>
            </w:pPr>
          </w:p>
        </w:tc>
        <w:tc>
          <w:tcPr>
            <w:tcW w:w="2520" w:type="dxa"/>
            <w:tcBorders>
              <w:top w:val="nil"/>
              <w:left w:val="single" w:sz="8" w:space="0" w:color="auto"/>
              <w:bottom w:val="single" w:sz="4" w:space="0" w:color="auto"/>
              <w:right w:val="nil"/>
            </w:tcBorders>
            <w:shd w:val="clear" w:color="auto" w:fill="auto"/>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Wells</w:t>
            </w:r>
          </w:p>
        </w:tc>
        <w:tc>
          <w:tcPr>
            <w:tcW w:w="938" w:type="dxa"/>
            <w:tcBorders>
              <w:top w:val="nil"/>
              <w:left w:val="single" w:sz="8" w:space="0" w:color="auto"/>
              <w:bottom w:val="single" w:sz="4" w:space="0" w:color="auto"/>
              <w:right w:val="single" w:sz="4" w:space="0" w:color="auto"/>
            </w:tcBorders>
            <w:shd w:val="clear" w:color="000000" w:fill="FF00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w:t>
            </w:r>
          </w:p>
        </w:tc>
        <w:tc>
          <w:tcPr>
            <w:tcW w:w="941"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243"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823"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036" w:type="dxa"/>
            <w:tcBorders>
              <w:top w:val="nil"/>
              <w:left w:val="nil"/>
              <w:bottom w:val="single" w:sz="4" w:space="0" w:color="auto"/>
              <w:right w:val="single" w:sz="8"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r>
      <w:tr w:rsidR="00560695" w:rsidRPr="00560695" w:rsidTr="00560695">
        <w:trPr>
          <w:trHeight w:val="315"/>
        </w:trPr>
        <w:tc>
          <w:tcPr>
            <w:tcW w:w="1414" w:type="dxa"/>
            <w:vMerge/>
            <w:tcBorders>
              <w:top w:val="nil"/>
              <w:left w:val="single" w:sz="8" w:space="0" w:color="auto"/>
              <w:bottom w:val="single" w:sz="8" w:space="0" w:color="000000"/>
              <w:right w:val="nil"/>
            </w:tcBorders>
            <w:vAlign w:val="center"/>
            <w:hideMark/>
          </w:tcPr>
          <w:p w:rsidR="00560695" w:rsidRPr="00560695" w:rsidRDefault="00560695" w:rsidP="00560695">
            <w:pPr>
              <w:spacing w:after="0" w:line="240" w:lineRule="auto"/>
              <w:rPr>
                <w:rFonts w:eastAsia="Times New Roman" w:cs="Arial"/>
                <w:b/>
                <w:bCs/>
                <w:color w:val="000000"/>
                <w:sz w:val="22"/>
              </w:rPr>
            </w:pPr>
          </w:p>
        </w:tc>
        <w:tc>
          <w:tcPr>
            <w:tcW w:w="2520" w:type="dxa"/>
            <w:tcBorders>
              <w:top w:val="nil"/>
              <w:left w:val="single" w:sz="8" w:space="0" w:color="auto"/>
              <w:bottom w:val="single" w:sz="4" w:space="0" w:color="auto"/>
              <w:right w:val="nil"/>
            </w:tcBorders>
            <w:shd w:val="clear" w:color="auto" w:fill="auto"/>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Sur</w:t>
            </w:r>
            <w:r>
              <w:rPr>
                <w:rFonts w:eastAsia="Times New Roman" w:cs="Arial"/>
                <w:color w:val="000000"/>
                <w:sz w:val="22"/>
              </w:rPr>
              <w:t>f</w:t>
            </w:r>
            <w:r w:rsidRPr="00560695">
              <w:rPr>
                <w:rFonts w:eastAsia="Times New Roman" w:cs="Arial"/>
                <w:color w:val="000000"/>
                <w:sz w:val="22"/>
              </w:rPr>
              <w:t>ace Drainage Ditch</w:t>
            </w:r>
          </w:p>
        </w:tc>
        <w:tc>
          <w:tcPr>
            <w:tcW w:w="938" w:type="dxa"/>
            <w:tcBorders>
              <w:top w:val="nil"/>
              <w:left w:val="single" w:sz="8" w:space="0" w:color="auto"/>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941"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243" w:type="dxa"/>
            <w:tcBorders>
              <w:top w:val="nil"/>
              <w:left w:val="nil"/>
              <w:bottom w:val="single" w:sz="4" w:space="0" w:color="auto"/>
              <w:right w:val="single" w:sz="4" w:space="0" w:color="auto"/>
            </w:tcBorders>
            <w:shd w:val="clear" w:color="000000" w:fill="FFFF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823" w:type="dxa"/>
            <w:tcBorders>
              <w:top w:val="nil"/>
              <w:left w:val="nil"/>
              <w:bottom w:val="single" w:sz="4"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036" w:type="dxa"/>
            <w:tcBorders>
              <w:top w:val="nil"/>
              <w:left w:val="nil"/>
              <w:bottom w:val="single" w:sz="4" w:space="0" w:color="auto"/>
              <w:right w:val="single" w:sz="8"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r>
      <w:tr w:rsidR="00560695" w:rsidRPr="00560695" w:rsidTr="00560695">
        <w:trPr>
          <w:trHeight w:val="255"/>
        </w:trPr>
        <w:tc>
          <w:tcPr>
            <w:tcW w:w="1414" w:type="dxa"/>
            <w:vMerge/>
            <w:tcBorders>
              <w:top w:val="nil"/>
              <w:left w:val="single" w:sz="8" w:space="0" w:color="auto"/>
              <w:bottom w:val="single" w:sz="8" w:space="0" w:color="000000"/>
              <w:right w:val="nil"/>
            </w:tcBorders>
            <w:vAlign w:val="center"/>
            <w:hideMark/>
          </w:tcPr>
          <w:p w:rsidR="00560695" w:rsidRPr="00560695" w:rsidRDefault="00560695" w:rsidP="00560695">
            <w:pPr>
              <w:spacing w:after="0" w:line="240" w:lineRule="auto"/>
              <w:rPr>
                <w:rFonts w:eastAsia="Times New Roman" w:cs="Arial"/>
                <w:b/>
                <w:bCs/>
                <w:color w:val="000000"/>
                <w:sz w:val="22"/>
              </w:rPr>
            </w:pPr>
          </w:p>
        </w:tc>
        <w:tc>
          <w:tcPr>
            <w:tcW w:w="2520" w:type="dxa"/>
            <w:tcBorders>
              <w:top w:val="nil"/>
              <w:left w:val="single" w:sz="8" w:space="0" w:color="auto"/>
              <w:bottom w:val="single" w:sz="8" w:space="0" w:color="auto"/>
              <w:right w:val="nil"/>
            </w:tcBorders>
            <w:shd w:val="clear" w:color="auto" w:fill="auto"/>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Little River</w:t>
            </w:r>
          </w:p>
        </w:tc>
        <w:tc>
          <w:tcPr>
            <w:tcW w:w="938" w:type="dxa"/>
            <w:tcBorders>
              <w:top w:val="nil"/>
              <w:left w:val="single" w:sz="8" w:space="0" w:color="auto"/>
              <w:bottom w:val="single" w:sz="8"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941" w:type="dxa"/>
            <w:tcBorders>
              <w:top w:val="nil"/>
              <w:left w:val="nil"/>
              <w:bottom w:val="single" w:sz="8" w:space="0" w:color="auto"/>
              <w:right w:val="single" w:sz="4" w:space="0" w:color="auto"/>
            </w:tcBorders>
            <w:shd w:val="clear" w:color="000000" w:fill="FF0000"/>
            <w:vAlign w:val="center"/>
            <w:hideMark/>
          </w:tcPr>
          <w:p w:rsidR="00560695" w:rsidRPr="00560695" w:rsidRDefault="00560695" w:rsidP="00560695">
            <w:pPr>
              <w:spacing w:after="0" w:line="240" w:lineRule="auto"/>
              <w:jc w:val="center"/>
              <w:rPr>
                <w:rFonts w:eastAsia="Times New Roman" w:cs="Arial"/>
                <w:sz w:val="22"/>
              </w:rPr>
            </w:pPr>
            <w:r w:rsidRPr="00560695">
              <w:rPr>
                <w:rFonts w:eastAsia="Times New Roman" w:cs="Arial"/>
                <w:sz w:val="22"/>
              </w:rPr>
              <w:t> </w:t>
            </w:r>
          </w:p>
        </w:tc>
        <w:tc>
          <w:tcPr>
            <w:tcW w:w="1243" w:type="dxa"/>
            <w:tcBorders>
              <w:top w:val="nil"/>
              <w:left w:val="nil"/>
              <w:bottom w:val="single" w:sz="8" w:space="0" w:color="auto"/>
              <w:right w:val="single" w:sz="4" w:space="0" w:color="auto"/>
            </w:tcBorders>
            <w:shd w:val="clear" w:color="000000" w:fill="FFFF0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823" w:type="dxa"/>
            <w:tcBorders>
              <w:top w:val="nil"/>
              <w:left w:val="nil"/>
              <w:bottom w:val="single" w:sz="8" w:space="0" w:color="auto"/>
              <w:right w:val="single" w:sz="4"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1036" w:type="dxa"/>
            <w:tcBorders>
              <w:top w:val="nil"/>
              <w:left w:val="nil"/>
              <w:bottom w:val="single" w:sz="8" w:space="0" w:color="auto"/>
              <w:right w:val="single" w:sz="8" w:space="0" w:color="auto"/>
            </w:tcBorders>
            <w:shd w:val="clear" w:color="000000" w:fill="00B050"/>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r>
      <w:tr w:rsidR="00560695" w:rsidRPr="00560695" w:rsidTr="00560695">
        <w:trPr>
          <w:trHeight w:val="255"/>
        </w:trPr>
        <w:tc>
          <w:tcPr>
            <w:tcW w:w="3934" w:type="dxa"/>
            <w:gridSpan w:val="2"/>
            <w:tcBorders>
              <w:top w:val="single" w:sz="8" w:space="0" w:color="auto"/>
              <w:left w:val="single" w:sz="8" w:space="0" w:color="auto"/>
              <w:bottom w:val="single" w:sz="4" w:space="0" w:color="auto"/>
              <w:right w:val="single" w:sz="4" w:space="0" w:color="auto"/>
            </w:tcBorders>
            <w:shd w:val="clear" w:color="000000" w:fill="00B050"/>
            <w:vAlign w:val="bottom"/>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4981" w:type="dxa"/>
            <w:gridSpan w:val="5"/>
            <w:tcBorders>
              <w:top w:val="nil"/>
              <w:left w:val="nil"/>
              <w:bottom w:val="single" w:sz="4" w:space="0" w:color="auto"/>
              <w:right w:val="single" w:sz="8" w:space="0" w:color="000000"/>
            </w:tcBorders>
            <w:shd w:val="clear" w:color="auto" w:fill="auto"/>
            <w:noWrap/>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p&gt;0.05 or below detection (BoBac Only)</w:t>
            </w:r>
          </w:p>
        </w:tc>
      </w:tr>
      <w:tr w:rsidR="00560695" w:rsidRPr="00560695" w:rsidTr="00560695">
        <w:trPr>
          <w:trHeight w:val="255"/>
        </w:trPr>
        <w:tc>
          <w:tcPr>
            <w:tcW w:w="3934" w:type="dxa"/>
            <w:gridSpan w:val="2"/>
            <w:tcBorders>
              <w:top w:val="single" w:sz="4" w:space="0" w:color="auto"/>
              <w:left w:val="single" w:sz="8" w:space="0" w:color="auto"/>
              <w:bottom w:val="single" w:sz="4" w:space="0" w:color="auto"/>
              <w:right w:val="single" w:sz="4" w:space="0" w:color="auto"/>
            </w:tcBorders>
            <w:shd w:val="clear" w:color="000000" w:fill="FF0000"/>
            <w:vAlign w:val="bottom"/>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498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p&lt;0.05 or detectable (BoBac Only)</w:t>
            </w:r>
          </w:p>
        </w:tc>
      </w:tr>
      <w:tr w:rsidR="00560695" w:rsidRPr="00560695" w:rsidTr="00560695">
        <w:trPr>
          <w:trHeight w:val="255"/>
        </w:trPr>
        <w:tc>
          <w:tcPr>
            <w:tcW w:w="3934" w:type="dxa"/>
            <w:gridSpan w:val="2"/>
            <w:tcBorders>
              <w:top w:val="single" w:sz="4" w:space="0" w:color="auto"/>
              <w:left w:val="single" w:sz="8" w:space="0" w:color="auto"/>
              <w:bottom w:val="single" w:sz="4" w:space="0" w:color="auto"/>
              <w:right w:val="single" w:sz="4" w:space="0" w:color="auto"/>
            </w:tcBorders>
            <w:shd w:val="clear" w:color="000000" w:fill="FFFF00"/>
            <w:noWrap/>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498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Data above detection limit</w:t>
            </w:r>
          </w:p>
        </w:tc>
      </w:tr>
      <w:tr w:rsidR="00560695" w:rsidRPr="00560695" w:rsidTr="00560695">
        <w:trPr>
          <w:trHeight w:val="255"/>
        </w:trPr>
        <w:tc>
          <w:tcPr>
            <w:tcW w:w="3934" w:type="dxa"/>
            <w:gridSpan w:val="2"/>
            <w:tcBorders>
              <w:top w:val="single" w:sz="4" w:space="0" w:color="auto"/>
              <w:left w:val="single" w:sz="8" w:space="0" w:color="auto"/>
              <w:bottom w:val="single" w:sz="4" w:space="0" w:color="auto"/>
              <w:right w:val="single" w:sz="4" w:space="0" w:color="auto"/>
            </w:tcBorders>
            <w:shd w:val="clear" w:color="000000" w:fill="000000"/>
            <w:noWrap/>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 </w:t>
            </w:r>
          </w:p>
        </w:tc>
        <w:tc>
          <w:tcPr>
            <w:tcW w:w="498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NA</w:t>
            </w:r>
          </w:p>
        </w:tc>
      </w:tr>
      <w:tr w:rsidR="00560695" w:rsidRPr="00560695" w:rsidTr="00560695">
        <w:trPr>
          <w:trHeight w:val="255"/>
        </w:trPr>
        <w:tc>
          <w:tcPr>
            <w:tcW w:w="3934" w:type="dxa"/>
            <w:gridSpan w:val="2"/>
            <w:tcBorders>
              <w:top w:val="single" w:sz="4" w:space="0" w:color="auto"/>
              <w:left w:val="single" w:sz="8" w:space="0" w:color="auto"/>
              <w:bottom w:val="single" w:sz="8" w:space="0" w:color="auto"/>
              <w:right w:val="single" w:sz="4" w:space="0" w:color="000000"/>
            </w:tcBorders>
            <w:shd w:val="clear" w:color="auto" w:fill="auto"/>
            <w:noWrap/>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w:t>
            </w:r>
          </w:p>
        </w:tc>
        <w:tc>
          <w:tcPr>
            <w:tcW w:w="4981" w:type="dxa"/>
            <w:gridSpan w:val="5"/>
            <w:tcBorders>
              <w:top w:val="single" w:sz="4" w:space="0" w:color="auto"/>
              <w:left w:val="nil"/>
              <w:bottom w:val="single" w:sz="8" w:space="0" w:color="auto"/>
              <w:right w:val="single" w:sz="8" w:space="0" w:color="000000"/>
            </w:tcBorders>
            <w:shd w:val="clear" w:color="auto" w:fill="auto"/>
            <w:vAlign w:val="center"/>
            <w:hideMark/>
          </w:tcPr>
          <w:p w:rsidR="00560695" w:rsidRPr="00560695" w:rsidRDefault="00560695" w:rsidP="00560695">
            <w:pPr>
              <w:spacing w:after="0" w:line="240" w:lineRule="auto"/>
              <w:jc w:val="center"/>
              <w:rPr>
                <w:rFonts w:eastAsia="Times New Roman" w:cs="Arial"/>
                <w:color w:val="000000"/>
                <w:sz w:val="22"/>
              </w:rPr>
            </w:pPr>
            <w:r w:rsidRPr="00560695">
              <w:rPr>
                <w:rFonts w:eastAsia="Times New Roman" w:cs="Arial"/>
                <w:color w:val="000000"/>
                <w:sz w:val="22"/>
              </w:rPr>
              <w:t>Significance not attributable to application</w:t>
            </w:r>
          </w:p>
        </w:tc>
      </w:tr>
    </w:tbl>
    <w:p w:rsidR="000B3F8F" w:rsidRDefault="000B3F8F"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7F6101">
      <w:pPr>
        <w:pStyle w:val="Heading1"/>
        <w:jc w:val="left"/>
        <w:rPr>
          <w:rStyle w:val="Emphasis"/>
          <w:i w:val="0"/>
          <w:iCs w:val="0"/>
        </w:rPr>
      </w:pPr>
    </w:p>
    <w:p w:rsidR="004424FA" w:rsidRDefault="004424FA" w:rsidP="004424FA">
      <w:pPr>
        <w:pStyle w:val="Heading1"/>
        <w:jc w:val="left"/>
        <w:rPr>
          <w:rStyle w:val="Emphasis"/>
          <w:i w:val="0"/>
          <w:iCs w:val="0"/>
        </w:rPr>
        <w:sectPr w:rsidR="004424FA" w:rsidSect="00C764F8">
          <w:pgSz w:w="15840" w:h="12240" w:orient="landscape"/>
          <w:pgMar w:top="1440" w:right="1440" w:bottom="1440" w:left="1440" w:header="720" w:footer="720" w:gutter="0"/>
          <w:cols w:space="720"/>
          <w:docGrid w:linePitch="360"/>
        </w:sectPr>
      </w:pPr>
    </w:p>
    <w:p w:rsidR="004424FA" w:rsidRDefault="004424FA" w:rsidP="004424FA">
      <w:pPr>
        <w:pStyle w:val="Heading2"/>
        <w:rPr>
          <w:rStyle w:val="Emphasis"/>
          <w:i w:val="0"/>
          <w:iCs w:val="0"/>
        </w:rPr>
      </w:pPr>
      <w:bookmarkStart w:id="236" w:name="_Toc397869541"/>
      <w:r>
        <w:rPr>
          <w:rStyle w:val="Emphasis"/>
          <w:i w:val="0"/>
          <w:iCs w:val="0"/>
        </w:rPr>
        <w:lastRenderedPageBreak/>
        <w:t>4.5 Correlations and Significance</w:t>
      </w:r>
      <w:bookmarkEnd w:id="236"/>
      <w:r>
        <w:rPr>
          <w:rStyle w:val="Emphasis"/>
          <w:i w:val="0"/>
          <w:iCs w:val="0"/>
        </w:rPr>
        <w:t xml:space="preserve"> </w:t>
      </w:r>
    </w:p>
    <w:p w:rsidR="007F6101" w:rsidRDefault="00137CB8" w:rsidP="007F6101">
      <w:r>
        <w:t xml:space="preserve">All biological data was analyzed with the SAS PROC </w:t>
      </w:r>
      <w:proofErr w:type="spellStart"/>
      <w:r w:rsidR="00922826">
        <w:t>Corr</w:t>
      </w:r>
      <w:proofErr w:type="spellEnd"/>
      <w:r>
        <w:t xml:space="preserve"> procedure to determine the Pearson correlation coefficient and determine if the correlations </w:t>
      </w:r>
      <w:r w:rsidR="00C846CA">
        <w:t>between biological factors separate from the other water quality parameters were significant</w:t>
      </w:r>
      <w:r>
        <w:t xml:space="preserve">. </w:t>
      </w:r>
      <w:r w:rsidR="006853FB">
        <w:t xml:space="preserve">Even if the correlation is significant, only </w:t>
      </w:r>
      <w:r w:rsidR="002E51ED">
        <w:t>correlations equal to or greater than 0.1 are</w:t>
      </w:r>
      <w:r w:rsidR="006853FB">
        <w:t xml:space="preserve"> considered </w:t>
      </w:r>
      <w:r w:rsidR="002E51ED">
        <w:t>noteworthy</w:t>
      </w:r>
      <w:r w:rsidR="006853FB">
        <w:t>.</w:t>
      </w:r>
      <w:r w:rsidR="002E51ED">
        <w:t xml:space="preserve"> </w:t>
      </w:r>
      <w:r w:rsidR="00BB5D75">
        <w:t xml:space="preserve">The strongest correlation </w:t>
      </w:r>
      <w:r w:rsidR="00C846CA">
        <w:t xml:space="preserve">of 0.61 </w:t>
      </w:r>
      <w:r w:rsidR="00BB5D75">
        <w:t>was</w:t>
      </w:r>
      <w:r w:rsidR="00922826">
        <w:t xml:space="preserve"> between the log AllBac and log </w:t>
      </w:r>
      <w:r w:rsidR="00BB5D75">
        <w:t>BoBac data sets (</w:t>
      </w:r>
      <w:r w:rsidR="00C06F0C">
        <w:fldChar w:fldCharType="begin"/>
      </w:r>
      <w:r w:rsidR="00C06F0C">
        <w:instrText xml:space="preserve"> REF _Ref394344117 \h </w:instrText>
      </w:r>
      <w:r w:rsidR="00C06F0C">
        <w:fldChar w:fldCharType="separate"/>
      </w:r>
      <w:r w:rsidR="00893C7C">
        <w:t xml:space="preserve">Table </w:t>
      </w:r>
      <w:r w:rsidR="00893C7C">
        <w:rPr>
          <w:noProof/>
        </w:rPr>
        <w:t>16</w:t>
      </w:r>
      <w:r w:rsidR="00C06F0C">
        <w:fldChar w:fldCharType="end"/>
      </w:r>
      <w:r w:rsidR="00BB5D75">
        <w:t xml:space="preserve">). </w:t>
      </w:r>
      <w:r w:rsidR="00313BAB">
        <w:t xml:space="preserve">A moderate correlation also exists between the </w:t>
      </w:r>
      <w:proofErr w:type="gramStart"/>
      <w:r w:rsidR="00313BAB">
        <w:t>log</w:t>
      </w:r>
      <w:proofErr w:type="gramEnd"/>
      <w:r w:rsidR="00313BAB">
        <w:t xml:space="preserve"> </w:t>
      </w:r>
      <w:r w:rsidR="00313BAB">
        <w:rPr>
          <w:i/>
        </w:rPr>
        <w:t xml:space="preserve">E.coli </w:t>
      </w:r>
      <w:r w:rsidR="00313BAB">
        <w:t xml:space="preserve">and log coliform data set, while a weak correlation exists between log </w:t>
      </w:r>
      <w:r w:rsidR="00313BAB">
        <w:rPr>
          <w:i/>
        </w:rPr>
        <w:t xml:space="preserve">E.coli </w:t>
      </w:r>
      <w:r w:rsidR="00313BAB">
        <w:t>and log AllBac</w:t>
      </w:r>
      <w:r w:rsidR="002E51ED">
        <w:t>,</w:t>
      </w:r>
      <w:r w:rsidR="00313BAB">
        <w:t xml:space="preserve"> </w:t>
      </w:r>
      <w:r w:rsidR="002E51ED">
        <w:t xml:space="preserve">log </w:t>
      </w:r>
      <w:r w:rsidR="002E51ED">
        <w:rPr>
          <w:i/>
        </w:rPr>
        <w:t xml:space="preserve">E.coli </w:t>
      </w:r>
      <w:r w:rsidR="002E51ED">
        <w:t xml:space="preserve">and </w:t>
      </w:r>
      <w:r w:rsidR="00313BAB">
        <w:t xml:space="preserve">log BoBac, </w:t>
      </w:r>
      <w:r w:rsidR="002E51ED">
        <w:t>and</w:t>
      </w:r>
      <w:r w:rsidR="00313BAB">
        <w:t xml:space="preserve"> log coliforms and log AllBac. No </w:t>
      </w:r>
      <w:r w:rsidR="002E51ED">
        <w:t xml:space="preserve">significant </w:t>
      </w:r>
      <w:r w:rsidR="00313BAB">
        <w:t xml:space="preserve">correlation exists between log coliforms and log BoBac. </w:t>
      </w:r>
    </w:p>
    <w:p w:rsidR="007F6101" w:rsidRDefault="007F6101" w:rsidP="007F6101">
      <w:pPr>
        <w:pStyle w:val="Default"/>
      </w:pPr>
    </w:p>
    <w:p w:rsidR="007F6101" w:rsidRPr="007F6101" w:rsidRDefault="007F6101" w:rsidP="007F6101">
      <w:pPr>
        <w:sectPr w:rsidR="007F6101" w:rsidRPr="007F6101" w:rsidSect="004424FA">
          <w:pgSz w:w="12240" w:h="15840"/>
          <w:pgMar w:top="1440" w:right="1440" w:bottom="1440" w:left="1440" w:header="720" w:footer="720" w:gutter="0"/>
          <w:cols w:space="720"/>
          <w:docGrid w:linePitch="360"/>
        </w:sectPr>
      </w:pPr>
      <w:r>
        <w:t xml:space="preserve">The </w:t>
      </w:r>
      <w:r w:rsidR="00706B54">
        <w:t>data set</w:t>
      </w:r>
      <w:r>
        <w:t xml:space="preserve"> of water quality and biological parameters was also analyzed with the same tests for correlations and </w:t>
      </w:r>
      <w:r w:rsidR="00706B54">
        <w:t>significance of</w:t>
      </w:r>
      <w:r>
        <w:t xml:space="preserve"> correlations. The strongest significant correlation (0.93) exits between TDS and conductivity. Other significant correlations exist between </w:t>
      </w:r>
      <w:r w:rsidR="006853FB">
        <w:t xml:space="preserve">TDS and resistivity, resistivity and turbidity, and BoBac and water table level, which was </w:t>
      </w:r>
      <w:r w:rsidR="00706B54">
        <w:t>negatively</w:t>
      </w:r>
      <w:r w:rsidR="006853FB">
        <w:t xml:space="preserve"> correlated (</w:t>
      </w:r>
      <w:r w:rsidR="00C06F0C">
        <w:fldChar w:fldCharType="begin"/>
      </w:r>
      <w:r w:rsidR="00C06F0C">
        <w:instrText xml:space="preserve"> REF _Ref394344137 \h </w:instrText>
      </w:r>
      <w:r w:rsidR="00C06F0C">
        <w:fldChar w:fldCharType="separate"/>
      </w:r>
      <w:r w:rsidR="00893C7C">
        <w:t xml:space="preserve">Table </w:t>
      </w:r>
      <w:r w:rsidR="00893C7C">
        <w:rPr>
          <w:noProof/>
        </w:rPr>
        <w:t>17</w:t>
      </w:r>
      <w:r w:rsidR="00C06F0C">
        <w:fldChar w:fldCharType="end"/>
      </w:r>
      <w:r w:rsidR="006853FB">
        <w:t xml:space="preserve">). </w:t>
      </w:r>
      <w:r w:rsidR="00C846CA">
        <w:t xml:space="preserve">The correlation between BoBac and the water table indicates that lower water table elevations were correlated with higher BoBac concentrations. </w:t>
      </w:r>
    </w:p>
    <w:p w:rsidR="004424FA" w:rsidRPr="004424FA" w:rsidRDefault="004424FA" w:rsidP="004424FA">
      <w:pPr>
        <w:pStyle w:val="Default"/>
      </w:pPr>
    </w:p>
    <w:p w:rsidR="004424FA" w:rsidRDefault="004424FA" w:rsidP="004C2E0D">
      <w:pPr>
        <w:pStyle w:val="Heading1"/>
        <w:rPr>
          <w:rStyle w:val="Emphasis"/>
          <w:i w:val="0"/>
          <w:iCs w:val="0"/>
        </w:rPr>
      </w:pPr>
      <w:bookmarkStart w:id="237" w:name="_Toc394354884"/>
      <w:bookmarkStart w:id="238" w:name="_Toc397869542"/>
      <w:r>
        <w:rPr>
          <w:noProof/>
        </w:rPr>
        <mc:AlternateContent>
          <mc:Choice Requires="wps">
            <w:drawing>
              <wp:anchor distT="0" distB="0" distL="114300" distR="114300" simplePos="0" relativeHeight="252022784" behindDoc="0" locked="0" layoutInCell="1" allowOverlap="1" wp14:anchorId="07BABB46" wp14:editId="21AF30EB">
                <wp:simplePos x="0" y="0"/>
                <wp:positionH relativeFrom="column">
                  <wp:posOffset>390525</wp:posOffset>
                </wp:positionH>
                <wp:positionV relativeFrom="paragraph">
                  <wp:posOffset>-201295</wp:posOffset>
                </wp:positionV>
                <wp:extent cx="5525135" cy="457200"/>
                <wp:effectExtent l="0" t="0" r="0" b="0"/>
                <wp:wrapNone/>
                <wp:docPr id="448" name="Text Box 448"/>
                <wp:cNvGraphicFramePr/>
                <a:graphic xmlns:a="http://schemas.openxmlformats.org/drawingml/2006/main">
                  <a:graphicData uri="http://schemas.microsoft.com/office/word/2010/wordprocessingShape">
                    <wps:wsp>
                      <wps:cNvSpPr txBox="1"/>
                      <wps:spPr>
                        <a:xfrm>
                          <a:off x="0" y="0"/>
                          <a:ext cx="5525135" cy="457200"/>
                        </a:xfrm>
                        <a:prstGeom prst="rect">
                          <a:avLst/>
                        </a:prstGeom>
                        <a:solidFill>
                          <a:prstClr val="white"/>
                        </a:solidFill>
                        <a:ln>
                          <a:noFill/>
                        </a:ln>
                        <a:effectLst/>
                      </wps:spPr>
                      <wps:txbx>
                        <w:txbxContent>
                          <w:p w:rsidR="00D13361" w:rsidRPr="008E272D" w:rsidRDefault="00D13361" w:rsidP="004424FA">
                            <w:pPr>
                              <w:pStyle w:val="Caption"/>
                              <w:rPr>
                                <w:rFonts w:eastAsia="Times New Roman" w:cs="Times New Roman"/>
                                <w:noProof/>
                                <w:kern w:val="36"/>
                                <w:szCs w:val="48"/>
                              </w:rPr>
                            </w:pPr>
                            <w:bookmarkStart w:id="239" w:name="_Ref394344117"/>
                            <w:bookmarkStart w:id="240" w:name="_Toc401259020"/>
                            <w:proofErr w:type="gramStart"/>
                            <w:r>
                              <w:t xml:space="preserve">Table </w:t>
                            </w:r>
                            <w:fldSimple w:instr=" SEQ Table \* ARABIC ">
                              <w:r>
                                <w:rPr>
                                  <w:noProof/>
                                </w:rPr>
                                <w:t>16</w:t>
                              </w:r>
                            </w:fldSimple>
                            <w:bookmarkEnd w:id="239"/>
                            <w:r>
                              <w:t>: Pearson correlation coefficients for the biological indicators used in this study with their probability of significance below.</w:t>
                            </w:r>
                            <w:bookmarkEnd w:id="240"/>
                            <w:proofErr w:type="gramEnd"/>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Text Box 448" o:spid="_x0000_s1228" type="#_x0000_t202" style="position:absolute;left:0;text-align:left;margin-left:30.75pt;margin-top:-15.85pt;width:435.05pt;height:36pt;z-index:25202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" stroked="f">
                <v:textbox inset="0,0,0,0">
                  <w:txbxContent>
                    <w:p w:rsidR="00D13361" w:rsidRPr="008E272D" w:rsidRDefault="00D13361" w:rsidP="004424FA">
                      <w:pPr>
                        <w:pStyle w:val="Caption"/>
                        <w:rPr>
                          <w:rFonts w:eastAsia="Times New Roman" w:cs="Times New Roman"/>
                          <w:noProof/>
                          <w:kern w:val="36"/>
                          <w:szCs w:val="48"/>
                        </w:rPr>
                      </w:pPr>
                      <w:bookmarkStart w:id="241" w:name="_Ref394344117"/>
                      <w:bookmarkStart w:id="242" w:name="_Toc401259020"/>
                      <w:proofErr w:type="gramStart"/>
                      <w:r>
                        <w:t xml:space="preserve">Table </w:t>
                      </w:r>
                      <w:fldSimple w:instr=" SEQ Table \* ARABIC ">
                        <w:r>
                          <w:rPr>
                            <w:noProof/>
                          </w:rPr>
                          <w:t>16</w:t>
                        </w:r>
                      </w:fldSimple>
                      <w:bookmarkEnd w:id="241"/>
                      <w:r>
                        <w:t>: Pearson correlation coefficients for the biological indicators used in this study with their probability of significance below.</w:t>
                      </w:r>
                      <w:bookmarkEnd w:id="242"/>
                      <w:proofErr w:type="gramEnd"/>
                      <w:r>
                        <w:t xml:space="preserve"> </w:t>
                      </w:r>
                    </w:p>
                  </w:txbxContent>
                </v:textbox>
              </v:shape>
            </w:pict>
          </mc:Fallback>
        </mc:AlternateContent>
      </w:r>
      <w:r w:rsidR="00D13361">
        <w:rPr>
          <w:noProof/>
        </w:rPr>
        <w:pict>
          <v:group id="_x0000_s1035" style="position:absolute;left:0;text-align:left;margin-left:30.75pt;margin-top:20.15pt;width:435.05pt;height:263.6pt;z-index:252020736;mso-position-horizontal-relative:text;mso-position-vertical-relative:text" coordorigin="2055,2132" coordsize="8701,5272">
            <v:shape id="Object 6" o:spid="_x0000_s1032" type="#_x0000_t75" style="position:absolute;left:2055;top:2132;width:7340;height:3303;visibility:visible">
              <v:imagedata r:id="rId139" o:title=""/>
            </v:shape>
            <v:shape id="Object 7" o:spid="_x0000_s1033" type="#_x0000_t75" style="position:absolute;left:2055;top:5829;width:8701;height:1575;visibility:visible">
              <v:imagedata r:id="rId140" o:title=""/>
            </v:shape>
          </v:group>
          <o:OLEObject Type="Embed" ProgID="Excel.Sheet.12" ShapeID="Object 6" DrawAspect="Content" ObjectID="_1475000869" r:id="rId141"/>
          <o:OLEObject Type="Embed" ProgID="Excel.Sheet.12" ShapeID="Object 7" DrawAspect="Content" ObjectID="_1475000870" r:id="rId142"/>
        </w:pict>
      </w:r>
      <w:bookmarkEnd w:id="237"/>
      <w:bookmarkEnd w:id="238"/>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sectPr w:rsidR="004424FA" w:rsidSect="004424FA">
          <w:pgSz w:w="12240" w:h="15840"/>
          <w:pgMar w:top="1440" w:right="1440" w:bottom="1440" w:left="1440" w:header="720" w:footer="720" w:gutter="0"/>
          <w:cols w:space="720"/>
          <w:docGrid w:linePitch="360"/>
        </w:sectPr>
      </w:pPr>
    </w:p>
    <w:p w:rsidR="004424FA" w:rsidRDefault="004424FA" w:rsidP="004C2E0D">
      <w:pPr>
        <w:pStyle w:val="Heading1"/>
        <w:rPr>
          <w:rStyle w:val="Emphasis"/>
          <w:i w:val="0"/>
          <w:iCs w:val="0"/>
        </w:rPr>
      </w:pPr>
      <w:bookmarkStart w:id="243" w:name="_Toc394354885"/>
      <w:bookmarkStart w:id="244" w:name="_Toc397869543"/>
      <w:r>
        <w:rPr>
          <w:noProof/>
        </w:rPr>
        <w:lastRenderedPageBreak/>
        <mc:AlternateContent>
          <mc:Choice Requires="wpg">
            <w:drawing>
              <wp:anchor distT="0" distB="0" distL="114300" distR="114300" simplePos="0" relativeHeight="252026880" behindDoc="0" locked="0" layoutInCell="1" allowOverlap="1" wp14:anchorId="58F45B98" wp14:editId="316AC736">
                <wp:simplePos x="0" y="0"/>
                <wp:positionH relativeFrom="margin">
                  <wp:align>center</wp:align>
                </wp:positionH>
                <wp:positionV relativeFrom="margin">
                  <wp:align>top</wp:align>
                </wp:positionV>
                <wp:extent cx="6926580" cy="5747657"/>
                <wp:effectExtent l="0" t="0" r="7620" b="5715"/>
                <wp:wrapNone/>
                <wp:docPr id="475" name="Group 475"/>
                <wp:cNvGraphicFramePr/>
                <a:graphic xmlns:a="http://schemas.openxmlformats.org/drawingml/2006/main">
                  <a:graphicData uri="http://schemas.microsoft.com/office/word/2010/wordprocessingGroup">
                    <wpg:wgp>
                      <wpg:cNvGrpSpPr/>
                      <wpg:grpSpPr>
                        <a:xfrm>
                          <a:off x="0" y="0"/>
                          <a:ext cx="6926580" cy="5747657"/>
                          <a:chOff x="0" y="0"/>
                          <a:chExt cx="6927011" cy="5887920"/>
                        </a:xfrm>
                      </wpg:grpSpPr>
                      <wpg:grpSp>
                        <wpg:cNvPr id="473" name="Group 473"/>
                        <wpg:cNvGrpSpPr/>
                        <wpg:grpSpPr>
                          <a:xfrm>
                            <a:off x="0" y="332509"/>
                            <a:ext cx="6927011" cy="5555411"/>
                            <a:chOff x="0" y="0"/>
                            <a:chExt cx="6927011" cy="5555411"/>
                          </a:xfrm>
                        </wpg:grpSpPr>
                        <pic:pic xmlns:pic="http://schemas.openxmlformats.org/drawingml/2006/picture">
                          <pic:nvPicPr>
                            <pic:cNvPr id="452" name="Picture 452"/>
                            <pic:cNvPicPr>
                              <a:picLocks noChangeAspect="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27011" cy="4597879"/>
                            </a:xfrm>
                            <a:prstGeom prst="rect">
                              <a:avLst/>
                            </a:prstGeom>
                            <a:noFill/>
                            <a:ln>
                              <a:noFill/>
                            </a:ln>
                          </pic:spPr>
                        </pic:pic>
                        <pic:pic xmlns:pic="http://schemas.openxmlformats.org/drawingml/2006/picture">
                          <pic:nvPicPr>
                            <pic:cNvPr id="463" name="Picture 463"/>
                            <pic:cNvPicPr>
                              <a:picLocks noChangeAspect="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4675517"/>
                              <a:ext cx="5287992" cy="879894"/>
                            </a:xfrm>
                            <a:prstGeom prst="rect">
                              <a:avLst/>
                            </a:prstGeom>
                            <a:noFill/>
                            <a:ln>
                              <a:noFill/>
                            </a:ln>
                          </pic:spPr>
                        </pic:pic>
                      </wpg:grpSp>
                      <wps:wsp>
                        <wps:cNvPr id="474" name="Text Box 474"/>
                        <wps:cNvSpPr txBox="1"/>
                        <wps:spPr>
                          <a:xfrm>
                            <a:off x="0" y="0"/>
                            <a:ext cx="6926580" cy="320634"/>
                          </a:xfrm>
                          <a:prstGeom prst="rect">
                            <a:avLst/>
                          </a:prstGeom>
                          <a:solidFill>
                            <a:prstClr val="white"/>
                          </a:solidFill>
                          <a:ln>
                            <a:noFill/>
                          </a:ln>
                          <a:effectLst/>
                        </wps:spPr>
                        <wps:txbx>
                          <w:txbxContent>
                            <w:p w:rsidR="00D13361" w:rsidRPr="008E272D" w:rsidRDefault="00D13361" w:rsidP="004424FA">
                              <w:pPr>
                                <w:pStyle w:val="Caption"/>
                                <w:rPr>
                                  <w:rFonts w:eastAsia="Times New Roman" w:cs="Times New Roman"/>
                                  <w:noProof/>
                                  <w:kern w:val="36"/>
                                  <w:szCs w:val="48"/>
                                </w:rPr>
                              </w:pPr>
                              <w:bookmarkStart w:id="245" w:name="_Ref394344137"/>
                              <w:bookmarkStart w:id="246" w:name="_Toc401259021"/>
                              <w:proofErr w:type="gramStart"/>
                              <w:r>
                                <w:t xml:space="preserve">Table </w:t>
                              </w:r>
                              <w:fldSimple w:instr=" SEQ Table \* ARABIC ">
                                <w:r>
                                  <w:rPr>
                                    <w:noProof/>
                                  </w:rPr>
                                  <w:t>17</w:t>
                                </w:r>
                              </w:fldSimple>
                              <w:bookmarkEnd w:id="245"/>
                              <w:r>
                                <w:t>: Pearson correlation coefficients for the chemical and biological indicators used in this study with their probability of significance below.</w:t>
                              </w:r>
                              <w:bookmarkEnd w:id="246"/>
                              <w:proofErr w:type="gramEnd"/>
                              <w:r>
                                <w:t xml:space="preserve"> </w:t>
                              </w:r>
                            </w:p>
                            <w:p w:rsidR="00D13361" w:rsidRPr="006D3A95" w:rsidRDefault="00D13361" w:rsidP="004424FA">
                              <w:pPr>
                                <w:pStyle w:val="Caption"/>
                                <w:rPr>
                                  <w:rFonts w:eastAsia="Times New Roman" w:cs="Times New Roman"/>
                                  <w:noProof/>
                                  <w:kern w:val="36"/>
                                  <w:szCs w:val="4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75" o:spid="_x0000_s1229" style="position:absolute;left:0;text-align:left;margin-left:0;margin-top:0;width:545.4pt;height:452.55pt;z-index:252026880;mso-position-horizontal:center;mso-position-horizontal-relative:margin;mso-position-vertical:top;mso-position-vertical-relative:margin;mso-height-relative:margin" coordsize="69270,588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">
                <v:group id="Group 473" o:spid="_x0000_s1230" style="position:absolute;top:3325;width:69270;height:55554" coordsize="69270,55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7U0sUAAADcAAAADwAAAGRycy9kb3ducmV2LnhtbESPQWvCQBSE7wX/w/IE&#10;b7qJWi3RVURUPEihWii9PbLPJJh9G7JrEv+9WxB6HGbmG2a57kwpGqpdYVlBPIpAEKdWF5wp+L7s&#10;hx8gnEfWWFomBQ9ysF713paYaNvyFzVnn4kAYZeggtz7KpHSpTkZdCNbEQfvamuDPsg6k7rGNsBN&#10;KcdRNJMGCw4LOVa0zSm9ne9GwaHFdjOJd83pdt0+fi/vnz+nmJQa9LvNAoSnzv+HX+2jVjCdT+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5+1NLFAAAA3AAA&#10;AA8AAAAAAAAAAAAAAAAAqgIAAGRycy9kb3ducmV2LnhtbFBLBQYAAAAABAAEAPoAAACcAwAAAAA=&#10;">
                  <v:shape id="Picture 452" o:spid="_x0000_s1231" type="#_x0000_t75" style="position:absolute;width:69270;height:459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btfPGAAAA3AAAAA8AAABkcnMvZG93bnJldi54bWxEj0FrwkAUhO9C/8PyCt7MpmKLxqwiLaJF&#10;bVGDvT6yr0lo9m3Irpr++25B8DjMzDdMOu9MLS7UusqygqcoBkGcW11xoSA7LgdjEM4ja6wtk4Jf&#10;cjCfPfRSTLS98p4uB1+IAGGXoILS+yaR0uUlGXSRbYiD921bgz7ItpC6xWuAm1oO4/hFGqw4LJTY&#10;0GtJ+c/hbBT47Wmxq1eUvU/ouFl+va0/PzZWqf5jt5iC8NT5e/jWXmsFo+ch/J8JR0DO/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Vu188YAAADcAAAADwAAAAAAAAAAAAAA&#10;AACfAgAAZHJzL2Rvd25yZXYueG1sUEsFBgAAAAAEAAQA9wAAAJIDAAAAAA==&#10;">
                    <v:imagedata r:id="rId145" o:title=""/>
                    <v:path arrowok="t"/>
                  </v:shape>
                  <v:shape id="Picture 463" o:spid="_x0000_s1232" type="#_x0000_t75" style="position:absolute;top:46755;width:52879;height:8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84PzGAAAA3AAAAA8AAABkcnMvZG93bnJldi54bWxEj0FrwkAUhO8F/8PyCr01G2sJMXUVKRTT&#10;kxo95PiafSah2bchuzXpv3cLBY/DzHzDrDaT6cSVBtdaVjCPYhDEldUt1wrOp4/nFITzyBo7y6Tg&#10;lxxs1rOHFWbajnyka+FrESDsMlTQeN9nUrqqIYMusj1x8C52MOiDHGqpBxwD3HTyJY4TabDlsNBg&#10;T+8NVd/Fj1Fw0OVYpeVlnn99+vKw3O32bbJQ6ulx2r6B8DT5e/i/nWsFr8kC/s6EIyD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vzg/MYAAADcAAAADwAAAAAAAAAAAAAA&#10;AACfAgAAZHJzL2Rvd25yZXYueG1sUEsFBgAAAAAEAAQA9wAAAJIDAAAAAA==&#10;">
                    <v:imagedata r:id="rId146" o:title=""/>
                    <v:path arrowok="t"/>
                  </v:shape>
                </v:group>
                <v:shape id="Text Box 474" o:spid="_x0000_s1233" type="#_x0000_t202" style="position:absolute;width:69265;height:3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g8cQA&#10;AADcAAAADwAAAGRycy9kb3ducmV2LnhtbESPQYvCMBSE78L+h/AWvIimiuhSjbKru+BBD7ri+dE8&#10;22LzUpJo6783guBxmJlvmPmyNZW4kfOlZQXDQQKCOLO65FzB8f+v/wXCB2SNlWVScCcPy8VHZ46p&#10;tg3v6XYIuYgQ9ikqKEKoUyl9VpBBP7A1cfTO1hkMUbpcaodNhJtKjpJkIg2WHBcKrGlVUHY5XI2C&#10;ydpdmz2veuvj7xZ3dT46/dxPSnU/2+8ZiEBteIdf7Y1WMJ6O4Xk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0YPHEAAAA3AAAAA8AAAAAAAAAAAAAAAAAmAIAAGRycy9k&#10;b3ducmV2LnhtbFBLBQYAAAAABAAEAPUAAACJAwAAAAA=&#10;" stroked="f">
                  <v:textbox inset="0,0,0,0">
                    <w:txbxContent>
                      <w:p w:rsidR="00D13361" w:rsidRPr="008E272D" w:rsidRDefault="00D13361" w:rsidP="004424FA">
                        <w:pPr>
                          <w:pStyle w:val="Caption"/>
                          <w:rPr>
                            <w:rFonts w:eastAsia="Times New Roman" w:cs="Times New Roman"/>
                            <w:noProof/>
                            <w:kern w:val="36"/>
                            <w:szCs w:val="48"/>
                          </w:rPr>
                        </w:pPr>
                        <w:bookmarkStart w:id="247" w:name="_Ref394344137"/>
                        <w:bookmarkStart w:id="248" w:name="_Toc401259021"/>
                        <w:proofErr w:type="gramStart"/>
                        <w:r>
                          <w:t xml:space="preserve">Table </w:t>
                        </w:r>
                        <w:fldSimple w:instr=" SEQ Table \* ARABIC ">
                          <w:r>
                            <w:rPr>
                              <w:noProof/>
                            </w:rPr>
                            <w:t>17</w:t>
                          </w:r>
                        </w:fldSimple>
                        <w:bookmarkEnd w:id="247"/>
                        <w:r>
                          <w:t>: Pearson correlation coefficients for the chemical and biological indicators used in this study with their probability of significance below.</w:t>
                        </w:r>
                        <w:bookmarkEnd w:id="248"/>
                        <w:proofErr w:type="gramEnd"/>
                        <w:r>
                          <w:t xml:space="preserve"> </w:t>
                        </w:r>
                      </w:p>
                      <w:p w:rsidR="00D13361" w:rsidRPr="006D3A95" w:rsidRDefault="00D13361" w:rsidP="004424FA">
                        <w:pPr>
                          <w:pStyle w:val="Caption"/>
                          <w:rPr>
                            <w:rFonts w:eastAsia="Times New Roman" w:cs="Times New Roman"/>
                            <w:noProof/>
                            <w:kern w:val="36"/>
                            <w:szCs w:val="48"/>
                          </w:rPr>
                        </w:pPr>
                      </w:p>
                    </w:txbxContent>
                  </v:textbox>
                </v:shape>
                <w10:wrap anchorx="margin" anchory="margin"/>
              </v:group>
            </w:pict>
          </mc:Fallback>
        </mc:AlternateContent>
      </w:r>
      <w:bookmarkEnd w:id="243"/>
      <w:bookmarkEnd w:id="244"/>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C2E0D">
      <w:pPr>
        <w:pStyle w:val="Heading1"/>
        <w:rPr>
          <w:rStyle w:val="Emphasis"/>
          <w:i w:val="0"/>
          <w:iCs w:val="0"/>
        </w:rPr>
      </w:pPr>
    </w:p>
    <w:p w:rsidR="004424FA" w:rsidRDefault="004424FA" w:rsidP="004424FA">
      <w:pPr>
        <w:pStyle w:val="Heading1"/>
        <w:jc w:val="left"/>
        <w:rPr>
          <w:rStyle w:val="Emphasis"/>
          <w:i w:val="0"/>
          <w:iCs w:val="0"/>
        </w:rPr>
      </w:pPr>
    </w:p>
    <w:p w:rsidR="004424FA" w:rsidRDefault="004424FA" w:rsidP="004424FA">
      <w:pPr>
        <w:pStyle w:val="Heading1"/>
        <w:rPr>
          <w:rStyle w:val="Emphasis"/>
          <w:i w:val="0"/>
          <w:iCs w:val="0"/>
        </w:rPr>
        <w:sectPr w:rsidR="004424FA" w:rsidSect="004424FA">
          <w:pgSz w:w="15840" w:h="12240" w:orient="landscape"/>
          <w:pgMar w:top="1440" w:right="1440" w:bottom="1440" w:left="1440" w:header="720" w:footer="720" w:gutter="0"/>
          <w:cols w:space="720"/>
          <w:docGrid w:linePitch="360"/>
        </w:sectPr>
      </w:pPr>
    </w:p>
    <w:p w:rsidR="004C2E0D" w:rsidRPr="004C2E0D" w:rsidRDefault="006846F4" w:rsidP="004C2E0D">
      <w:pPr>
        <w:pStyle w:val="Heading1"/>
      </w:pPr>
      <w:bookmarkStart w:id="249" w:name="_Toc397869544"/>
      <w:r w:rsidRPr="004C2E0D">
        <w:rPr>
          <w:rStyle w:val="Emphasis"/>
          <w:i w:val="0"/>
          <w:iCs w:val="0"/>
        </w:rPr>
        <w:lastRenderedPageBreak/>
        <w:t xml:space="preserve">5. </w:t>
      </w:r>
      <w:r w:rsidR="003D1B02" w:rsidRPr="004C2E0D">
        <w:rPr>
          <w:rStyle w:val="Emphasis"/>
          <w:i w:val="0"/>
          <w:iCs w:val="0"/>
        </w:rPr>
        <w:t>Discussion and Conclusions</w:t>
      </w:r>
      <w:bookmarkEnd w:id="249"/>
    </w:p>
    <w:p w:rsidR="00A43F59" w:rsidRPr="004C2E0D" w:rsidRDefault="00A43F59" w:rsidP="004C2E0D">
      <w:pPr>
        <w:pStyle w:val="Heading2"/>
        <w:rPr>
          <w:szCs w:val="48"/>
        </w:rPr>
      </w:pPr>
      <w:bookmarkStart w:id="250" w:name="_Toc397869545"/>
      <w:r>
        <w:t>5.1 Overview of this Study</w:t>
      </w:r>
      <w:bookmarkEnd w:id="250"/>
    </w:p>
    <w:p w:rsidR="004C2E0D" w:rsidRDefault="00A43F59" w:rsidP="00A43F59">
      <w:pPr>
        <w:rPr>
          <w:rFonts w:cs="Arial"/>
          <w:szCs w:val="24"/>
        </w:rPr>
      </w:pPr>
      <w:r w:rsidRPr="003338D6">
        <w:rPr>
          <w:rFonts w:cs="Arial"/>
          <w:szCs w:val="24"/>
        </w:rPr>
        <w:t xml:space="preserve">Transport of fecal pollution from agriculture is </w:t>
      </w:r>
      <w:r w:rsidRPr="00706B54">
        <w:rPr>
          <w:rFonts w:cs="Arial"/>
          <w:szCs w:val="24"/>
        </w:rPr>
        <w:t>a</w:t>
      </w:r>
      <w:r w:rsidR="00706B54">
        <w:rPr>
          <w:rFonts w:cs="Arial"/>
          <w:szCs w:val="24"/>
        </w:rPr>
        <w:t xml:space="preserve">n </w:t>
      </w:r>
      <w:r w:rsidRPr="00706B54">
        <w:rPr>
          <w:rFonts w:cs="Arial"/>
          <w:szCs w:val="24"/>
        </w:rPr>
        <w:t>issue</w:t>
      </w:r>
      <w:r w:rsidRPr="003338D6">
        <w:rPr>
          <w:rFonts w:cs="Arial"/>
          <w:szCs w:val="24"/>
        </w:rPr>
        <w:t xml:space="preserve"> in many areas, </w:t>
      </w:r>
      <w:r w:rsidR="006A2C5B">
        <w:rPr>
          <w:rFonts w:cs="Arial"/>
          <w:szCs w:val="24"/>
        </w:rPr>
        <w:t>so</w:t>
      </w:r>
      <w:r w:rsidRPr="003338D6">
        <w:rPr>
          <w:rFonts w:cs="Arial"/>
          <w:szCs w:val="24"/>
        </w:rPr>
        <w:t xml:space="preserve"> there is a greater need to understand the </w:t>
      </w:r>
      <w:r w:rsidR="006A2C5B">
        <w:rPr>
          <w:rFonts w:cs="Arial"/>
          <w:szCs w:val="24"/>
        </w:rPr>
        <w:t xml:space="preserve">transport </w:t>
      </w:r>
      <w:r w:rsidRPr="003338D6">
        <w:rPr>
          <w:rFonts w:cs="Arial"/>
          <w:szCs w:val="24"/>
        </w:rPr>
        <w:t xml:space="preserve">pathways it takes </w:t>
      </w:r>
      <w:r w:rsidR="006A2C5B">
        <w:rPr>
          <w:rFonts w:cs="Arial"/>
          <w:szCs w:val="24"/>
        </w:rPr>
        <w:t>for</w:t>
      </w:r>
      <w:r w:rsidRPr="003338D6">
        <w:rPr>
          <w:rFonts w:cs="Arial"/>
          <w:szCs w:val="24"/>
        </w:rPr>
        <w:t xml:space="preserve"> both surface and groundwater. </w:t>
      </w:r>
      <w:r w:rsidR="006A2C5B">
        <w:rPr>
          <w:rFonts w:cs="Arial"/>
          <w:szCs w:val="24"/>
        </w:rPr>
        <w:t>I</w:t>
      </w:r>
      <w:r w:rsidR="006A2C5B" w:rsidRPr="003338D6">
        <w:rPr>
          <w:rFonts w:cs="Arial"/>
          <w:szCs w:val="24"/>
        </w:rPr>
        <w:t xml:space="preserve">t was possible to look for significant changes in the </w:t>
      </w:r>
      <w:r w:rsidR="006A2C5B">
        <w:rPr>
          <w:rFonts w:cs="Arial"/>
          <w:szCs w:val="24"/>
        </w:rPr>
        <w:t>indicators at the sampled sites t</w:t>
      </w:r>
      <w:r w:rsidRPr="003338D6">
        <w:rPr>
          <w:rFonts w:cs="Arial"/>
          <w:szCs w:val="24"/>
        </w:rPr>
        <w:t xml:space="preserve">hrough culturing and </w:t>
      </w:r>
      <w:r w:rsidR="006A2C5B">
        <w:rPr>
          <w:rFonts w:cs="Arial"/>
          <w:szCs w:val="24"/>
        </w:rPr>
        <w:t>quantitative PCR assays,</w:t>
      </w:r>
      <w:r w:rsidRPr="003338D6">
        <w:rPr>
          <w:rFonts w:cs="Arial"/>
          <w:szCs w:val="24"/>
        </w:rPr>
        <w:t xml:space="preserve"> </w:t>
      </w:r>
      <w:r w:rsidRPr="003338D6">
        <w:rPr>
          <w:rFonts w:cs="Arial"/>
          <w:i/>
          <w:szCs w:val="24"/>
        </w:rPr>
        <w:t>E.coli</w:t>
      </w:r>
      <w:r w:rsidRPr="003338D6">
        <w:rPr>
          <w:rFonts w:cs="Arial"/>
          <w:szCs w:val="24"/>
        </w:rPr>
        <w:t>, coliforms, AllBac, and BoBac</w:t>
      </w:r>
      <w:r w:rsidR="006A2C5B">
        <w:rPr>
          <w:rFonts w:cs="Arial"/>
          <w:szCs w:val="24"/>
        </w:rPr>
        <w:t>, along with measuring nitrates.</w:t>
      </w:r>
      <w:r w:rsidRPr="003338D6">
        <w:rPr>
          <w:rFonts w:cs="Arial"/>
          <w:szCs w:val="24"/>
        </w:rPr>
        <w:t xml:space="preserve"> This study looked at chemical and microbial data covering 3 liquid manure applications, along with the chemical and biological makeup of the liquid manure used in the applications. </w:t>
      </w:r>
      <w:r w:rsidR="000211EC">
        <w:rPr>
          <w:rFonts w:cs="Arial"/>
          <w:szCs w:val="24"/>
        </w:rPr>
        <w:t>At least one line of e</w:t>
      </w:r>
      <w:r w:rsidRPr="003338D6">
        <w:rPr>
          <w:rFonts w:cs="Arial"/>
          <w:szCs w:val="24"/>
        </w:rPr>
        <w:t xml:space="preserve">vidence </w:t>
      </w:r>
      <w:r w:rsidR="000211EC">
        <w:rPr>
          <w:rFonts w:cs="Arial"/>
          <w:szCs w:val="24"/>
        </w:rPr>
        <w:t>indicated</w:t>
      </w:r>
      <w:r w:rsidRPr="003338D6">
        <w:rPr>
          <w:rFonts w:cs="Arial"/>
          <w:szCs w:val="24"/>
        </w:rPr>
        <w:t xml:space="preserve"> contamination during and after the first liquid manure application</w:t>
      </w:r>
      <w:r w:rsidR="000211EC">
        <w:rPr>
          <w:rFonts w:cs="Arial"/>
          <w:szCs w:val="24"/>
        </w:rPr>
        <w:t xml:space="preserve"> in all the sampled water types.</w:t>
      </w:r>
      <w:r w:rsidRPr="003338D6">
        <w:rPr>
          <w:rFonts w:cs="Arial"/>
          <w:szCs w:val="24"/>
        </w:rPr>
        <w:t xml:space="preserve"> </w:t>
      </w:r>
      <w:r w:rsidR="000211EC">
        <w:rPr>
          <w:rFonts w:cs="Arial"/>
          <w:szCs w:val="24"/>
        </w:rPr>
        <w:t>N</w:t>
      </w:r>
      <w:r w:rsidRPr="003338D6">
        <w:rPr>
          <w:rFonts w:cs="Arial"/>
          <w:szCs w:val="24"/>
        </w:rPr>
        <w:t>o clear evidence was found that the subsequent two applications had detectable impacts on any of the sampl</w:t>
      </w:r>
      <w:r w:rsidR="000211EC">
        <w:rPr>
          <w:rFonts w:cs="Arial"/>
          <w:szCs w:val="24"/>
        </w:rPr>
        <w:t>e</w:t>
      </w:r>
      <w:r w:rsidR="00A82ADB">
        <w:rPr>
          <w:rFonts w:cs="Arial"/>
          <w:szCs w:val="24"/>
        </w:rPr>
        <w:t xml:space="preserve">d locations. It is likely that </w:t>
      </w:r>
      <w:r w:rsidRPr="003338D6">
        <w:rPr>
          <w:rFonts w:cs="Arial"/>
          <w:szCs w:val="24"/>
        </w:rPr>
        <w:t>precipitation</w:t>
      </w:r>
      <w:r w:rsidR="000211EC">
        <w:rPr>
          <w:rFonts w:cs="Arial"/>
          <w:szCs w:val="24"/>
        </w:rPr>
        <w:t>, soil moisture,</w:t>
      </w:r>
      <w:r w:rsidRPr="003338D6">
        <w:rPr>
          <w:rFonts w:cs="Arial"/>
          <w:szCs w:val="24"/>
        </w:rPr>
        <w:t xml:space="preserve"> and a shallow depth to </w:t>
      </w:r>
      <w:r w:rsidR="000211EC">
        <w:rPr>
          <w:rFonts w:cs="Arial"/>
          <w:szCs w:val="24"/>
        </w:rPr>
        <w:t>groundwater</w:t>
      </w:r>
      <w:r w:rsidRPr="003338D6">
        <w:rPr>
          <w:rFonts w:cs="Arial"/>
          <w:szCs w:val="24"/>
        </w:rPr>
        <w:t xml:space="preserve"> played an important part in the transport of the fecal indicators in the first application. In the second and third applications there was less precipitation and a much lower water table level, thus making the fecal indicators less mobile along the potential transport pathways.</w:t>
      </w:r>
    </w:p>
    <w:p w:rsidR="00A43F59" w:rsidRPr="003338D6" w:rsidRDefault="00A43F59" w:rsidP="00E5631D">
      <w:pPr>
        <w:spacing w:line="240" w:lineRule="auto"/>
        <w:rPr>
          <w:rFonts w:cs="Arial"/>
          <w:szCs w:val="24"/>
        </w:rPr>
      </w:pPr>
      <w:r w:rsidRPr="003338D6">
        <w:rPr>
          <w:rFonts w:cs="Arial"/>
          <w:szCs w:val="24"/>
        </w:rPr>
        <w:t xml:space="preserve"> </w:t>
      </w:r>
    </w:p>
    <w:p w:rsidR="00A43F59" w:rsidRPr="004F2503" w:rsidRDefault="00A43F59" w:rsidP="00A43F59">
      <w:pPr>
        <w:rPr>
          <w:rFonts w:cs="Arial"/>
          <w:b/>
          <w:szCs w:val="24"/>
        </w:rPr>
      </w:pPr>
      <w:r>
        <w:rPr>
          <w:rFonts w:cs="Arial"/>
          <w:b/>
          <w:szCs w:val="24"/>
        </w:rPr>
        <w:t>5.2</w:t>
      </w:r>
      <w:r w:rsidRPr="004F2503">
        <w:rPr>
          <w:rFonts w:cs="Arial"/>
          <w:b/>
          <w:szCs w:val="24"/>
        </w:rPr>
        <w:t xml:space="preserve"> Transport and impact of fecal indicators in surface and subsurface water</w:t>
      </w:r>
    </w:p>
    <w:p w:rsidR="004C2E0D" w:rsidRDefault="00A43F59" w:rsidP="00A43F59">
      <w:pPr>
        <w:rPr>
          <w:rFonts w:cs="Arial"/>
          <w:szCs w:val="24"/>
        </w:rPr>
      </w:pPr>
      <w:r w:rsidRPr="004F2503">
        <w:rPr>
          <w:rFonts w:cs="Arial"/>
          <w:szCs w:val="24"/>
        </w:rPr>
        <w:t xml:space="preserve">Based on the compilation of the statistical analysis, there is evidence </w:t>
      </w:r>
      <w:r w:rsidR="005954D6">
        <w:rPr>
          <w:rFonts w:cs="Arial"/>
          <w:szCs w:val="24"/>
        </w:rPr>
        <w:t xml:space="preserve">that </w:t>
      </w:r>
      <w:r w:rsidR="00D14A8C">
        <w:rPr>
          <w:rFonts w:cs="Arial"/>
          <w:szCs w:val="24"/>
        </w:rPr>
        <w:t xml:space="preserve">only </w:t>
      </w:r>
      <w:r w:rsidRPr="004F2503">
        <w:rPr>
          <w:rFonts w:cs="Arial"/>
          <w:szCs w:val="24"/>
        </w:rPr>
        <w:t xml:space="preserve">the first </w:t>
      </w:r>
      <w:proofErr w:type="gramStart"/>
      <w:r w:rsidRPr="004F2503">
        <w:rPr>
          <w:rFonts w:cs="Arial"/>
          <w:szCs w:val="24"/>
        </w:rPr>
        <w:t>liquid manure</w:t>
      </w:r>
      <w:proofErr w:type="gramEnd"/>
      <w:r w:rsidRPr="004F2503">
        <w:rPr>
          <w:rFonts w:cs="Arial"/>
          <w:szCs w:val="24"/>
        </w:rPr>
        <w:t xml:space="preserve"> application in the spring of 2013 had an impact on the </w:t>
      </w:r>
      <w:r w:rsidR="00D14A8C">
        <w:rPr>
          <w:rFonts w:cs="Arial"/>
          <w:szCs w:val="24"/>
        </w:rPr>
        <w:t xml:space="preserve">water at the </w:t>
      </w:r>
      <w:r w:rsidRPr="004F2503">
        <w:rPr>
          <w:rFonts w:cs="Arial"/>
          <w:szCs w:val="24"/>
        </w:rPr>
        <w:t xml:space="preserve">site. The drainage tiles, surface drainage ditch, and Little River all had a statistically significant increase in </w:t>
      </w:r>
      <w:r w:rsidRPr="004F2503">
        <w:rPr>
          <w:rFonts w:cs="Arial"/>
          <w:i/>
          <w:szCs w:val="24"/>
        </w:rPr>
        <w:t>E.coli</w:t>
      </w:r>
      <w:r w:rsidRPr="004F2503">
        <w:rPr>
          <w:rFonts w:cs="Arial"/>
          <w:szCs w:val="24"/>
        </w:rPr>
        <w:t xml:space="preserve">. </w:t>
      </w:r>
      <w:r w:rsidR="005954D6">
        <w:rPr>
          <w:rFonts w:cs="Arial"/>
          <w:szCs w:val="24"/>
        </w:rPr>
        <w:t>There was also a</w:t>
      </w:r>
      <w:r w:rsidRPr="00CD7492">
        <w:rPr>
          <w:rFonts w:cs="Arial"/>
          <w:szCs w:val="24"/>
        </w:rPr>
        <w:t xml:space="preserve"> significant change </w:t>
      </w:r>
      <w:r w:rsidR="00CD7492" w:rsidRPr="00CD7492">
        <w:rPr>
          <w:rFonts w:cs="Arial"/>
          <w:szCs w:val="24"/>
        </w:rPr>
        <w:t xml:space="preserve">in AllBac </w:t>
      </w:r>
      <w:r w:rsidR="00D14A8C">
        <w:rPr>
          <w:rFonts w:cs="Arial"/>
          <w:szCs w:val="24"/>
        </w:rPr>
        <w:t xml:space="preserve">concentrations </w:t>
      </w:r>
      <w:r w:rsidR="00CD7492" w:rsidRPr="00CD7492">
        <w:rPr>
          <w:rFonts w:cs="Arial"/>
          <w:szCs w:val="24"/>
        </w:rPr>
        <w:t>in the Little River</w:t>
      </w:r>
      <w:r w:rsidRPr="00CD7492">
        <w:rPr>
          <w:rFonts w:cs="Arial"/>
          <w:szCs w:val="24"/>
        </w:rPr>
        <w:t>,</w:t>
      </w:r>
      <w:r w:rsidR="005954D6">
        <w:rPr>
          <w:rFonts w:cs="Arial"/>
          <w:szCs w:val="24"/>
        </w:rPr>
        <w:t xml:space="preserve"> </w:t>
      </w:r>
      <w:r w:rsidR="00D14A8C">
        <w:rPr>
          <w:rFonts w:cs="Arial"/>
          <w:szCs w:val="24"/>
        </w:rPr>
        <w:t>concentrations of</w:t>
      </w:r>
      <w:r w:rsidR="005954D6">
        <w:rPr>
          <w:rFonts w:cs="Arial"/>
          <w:szCs w:val="24"/>
        </w:rPr>
        <w:t xml:space="preserve"> BoBac present in samples from </w:t>
      </w:r>
      <w:r w:rsidRPr="00CD7492">
        <w:rPr>
          <w:rFonts w:cs="Arial"/>
          <w:szCs w:val="24"/>
        </w:rPr>
        <w:t xml:space="preserve">the </w:t>
      </w:r>
      <w:r w:rsidRPr="00CD7492">
        <w:rPr>
          <w:rFonts w:cs="Arial"/>
          <w:szCs w:val="24"/>
        </w:rPr>
        <w:lastRenderedPageBreak/>
        <w:t>Little River, surface dr</w:t>
      </w:r>
      <w:r w:rsidR="00A82ADB">
        <w:rPr>
          <w:rFonts w:cs="Arial"/>
          <w:szCs w:val="24"/>
        </w:rPr>
        <w:t>ainage ditch, and wells 3 days and 6 days f</w:t>
      </w:r>
      <w:r w:rsidRPr="00CD7492">
        <w:rPr>
          <w:rFonts w:cs="Arial"/>
          <w:szCs w:val="24"/>
        </w:rPr>
        <w:t>rom the start o</w:t>
      </w:r>
      <w:r w:rsidR="00A82ADB">
        <w:rPr>
          <w:rFonts w:cs="Arial"/>
          <w:szCs w:val="24"/>
        </w:rPr>
        <w:t>f the liquid manure application</w:t>
      </w:r>
      <w:r w:rsidRPr="004F2503">
        <w:rPr>
          <w:rFonts w:cs="Arial"/>
          <w:szCs w:val="24"/>
        </w:rPr>
        <w:t xml:space="preserve">. With the exception of the Little River, it is unlikely </w:t>
      </w:r>
      <w:r w:rsidR="00CD7492">
        <w:rPr>
          <w:rFonts w:cs="Arial"/>
          <w:szCs w:val="24"/>
        </w:rPr>
        <w:t>that the bacteria targeted by the BoBac</w:t>
      </w:r>
      <w:r w:rsidRPr="004F2503">
        <w:rPr>
          <w:rFonts w:cs="Arial"/>
          <w:szCs w:val="24"/>
        </w:rPr>
        <w:t xml:space="preserve"> </w:t>
      </w:r>
      <w:r w:rsidR="00CD7492">
        <w:rPr>
          <w:rFonts w:cs="Arial"/>
          <w:szCs w:val="24"/>
        </w:rPr>
        <w:t xml:space="preserve">assay </w:t>
      </w:r>
      <w:r w:rsidRPr="004F2503">
        <w:rPr>
          <w:rFonts w:cs="Arial"/>
          <w:szCs w:val="24"/>
        </w:rPr>
        <w:t xml:space="preserve">could have entered these sampling locations from another source. </w:t>
      </w:r>
      <w:r>
        <w:rPr>
          <w:rFonts w:cs="Arial"/>
          <w:szCs w:val="24"/>
        </w:rPr>
        <w:t xml:space="preserve">At 19 days there was a small detectable level of BoBac in the drainage ditch, but </w:t>
      </w:r>
      <w:r w:rsidR="00071C4A">
        <w:rPr>
          <w:rFonts w:cs="Arial"/>
          <w:szCs w:val="24"/>
        </w:rPr>
        <w:t xml:space="preserve">it was </w:t>
      </w:r>
      <w:r>
        <w:rPr>
          <w:rFonts w:cs="Arial"/>
          <w:szCs w:val="24"/>
        </w:rPr>
        <w:t>no longer present</w:t>
      </w:r>
      <w:r w:rsidR="00EF4B29">
        <w:rPr>
          <w:rFonts w:cs="Arial"/>
          <w:szCs w:val="24"/>
        </w:rPr>
        <w:t xml:space="preserve"> in the Little River or wells. </w:t>
      </w:r>
      <w:r w:rsidRPr="00CD7492">
        <w:rPr>
          <w:rFonts w:cs="Arial"/>
          <w:szCs w:val="24"/>
        </w:rPr>
        <w:t xml:space="preserve">In the second and third manure applications </w:t>
      </w:r>
      <w:r w:rsidR="00CD7492" w:rsidRPr="00CD7492">
        <w:rPr>
          <w:rFonts w:cs="Arial"/>
          <w:szCs w:val="24"/>
        </w:rPr>
        <w:t xml:space="preserve">BoBac </w:t>
      </w:r>
      <w:r w:rsidRPr="00CD7492">
        <w:rPr>
          <w:rFonts w:cs="Arial"/>
          <w:szCs w:val="24"/>
        </w:rPr>
        <w:t>was not</w:t>
      </w:r>
      <w:r w:rsidR="005809C3">
        <w:rPr>
          <w:rFonts w:cs="Arial"/>
          <w:szCs w:val="24"/>
        </w:rPr>
        <w:t xml:space="preserve"> detectable in the surface drainage or the wells</w:t>
      </w:r>
      <w:r>
        <w:rPr>
          <w:rFonts w:cs="Arial"/>
          <w:szCs w:val="24"/>
        </w:rPr>
        <w:t xml:space="preserve">. </w:t>
      </w:r>
    </w:p>
    <w:p w:rsidR="004C2E0D" w:rsidRDefault="004C2E0D" w:rsidP="00F52EE0">
      <w:pPr>
        <w:pStyle w:val="NoSpacing"/>
      </w:pPr>
    </w:p>
    <w:p w:rsidR="00A43F59" w:rsidRDefault="00F52EE0" w:rsidP="00A43F59">
      <w:pPr>
        <w:rPr>
          <w:rFonts w:cs="Arial"/>
          <w:szCs w:val="24"/>
        </w:rPr>
      </w:pPr>
      <w:r>
        <w:rPr>
          <w:rFonts w:cs="Arial"/>
          <w:szCs w:val="24"/>
        </w:rPr>
        <w:t>During the first manure application t</w:t>
      </w:r>
      <w:r w:rsidR="00071C4A">
        <w:rPr>
          <w:rFonts w:cs="Arial"/>
          <w:szCs w:val="24"/>
        </w:rPr>
        <w:t>he Little</w:t>
      </w:r>
      <w:r w:rsidR="00A43F59">
        <w:rPr>
          <w:rFonts w:cs="Arial"/>
          <w:szCs w:val="24"/>
        </w:rPr>
        <w:t xml:space="preserve"> River had detectable levels of BoBac in </w:t>
      </w:r>
      <w:r w:rsidR="005809C3">
        <w:rPr>
          <w:rFonts w:cs="Arial"/>
          <w:szCs w:val="24"/>
        </w:rPr>
        <w:t>both</w:t>
      </w:r>
      <w:r w:rsidR="00A43F59">
        <w:rPr>
          <w:rFonts w:cs="Arial"/>
          <w:szCs w:val="24"/>
        </w:rPr>
        <w:t xml:space="preserve"> sampling locations, which either indicates contamination </w:t>
      </w:r>
      <w:r w:rsidR="005809C3">
        <w:rPr>
          <w:rFonts w:cs="Arial"/>
          <w:szCs w:val="24"/>
        </w:rPr>
        <w:t xml:space="preserve">coming </w:t>
      </w:r>
      <w:r w:rsidR="00A43F59">
        <w:rPr>
          <w:rFonts w:cs="Arial"/>
          <w:szCs w:val="24"/>
        </w:rPr>
        <w:t xml:space="preserve">from </w:t>
      </w:r>
      <w:r w:rsidR="005809C3">
        <w:rPr>
          <w:rFonts w:cs="Arial"/>
          <w:szCs w:val="24"/>
        </w:rPr>
        <w:t>agricultural activity further upstream</w:t>
      </w:r>
      <w:r w:rsidR="00A43F59">
        <w:rPr>
          <w:rFonts w:cs="Arial"/>
          <w:szCs w:val="24"/>
        </w:rPr>
        <w:t xml:space="preserve">, or that fecal pollution was being transported </w:t>
      </w:r>
      <w:r w:rsidR="005809C3">
        <w:rPr>
          <w:rFonts w:cs="Arial"/>
          <w:szCs w:val="24"/>
        </w:rPr>
        <w:t>offsite from the LRAEU</w:t>
      </w:r>
      <w:r w:rsidR="00A43F59">
        <w:rPr>
          <w:rFonts w:cs="Arial"/>
          <w:szCs w:val="24"/>
        </w:rPr>
        <w:t xml:space="preserve">. </w:t>
      </w:r>
      <w:r w:rsidR="005809C3">
        <w:rPr>
          <w:rFonts w:cs="Arial"/>
          <w:szCs w:val="24"/>
        </w:rPr>
        <w:t xml:space="preserve">Since BoBac was present in the surface drainage and the wells, it is possible that the LRAEU is the source of the contamination and it </w:t>
      </w:r>
      <w:r>
        <w:rPr>
          <w:rFonts w:cs="Arial"/>
          <w:szCs w:val="24"/>
        </w:rPr>
        <w:t>was transported</w:t>
      </w:r>
      <w:r w:rsidR="005809C3">
        <w:rPr>
          <w:rFonts w:cs="Arial"/>
          <w:szCs w:val="24"/>
        </w:rPr>
        <w:t xml:space="preserve"> via one, or both, of these pathways. It could also be that it was transported through unmonitored pathways, such as the sinkholes in the carbonate area by the Little River.</w:t>
      </w:r>
    </w:p>
    <w:p w:rsidR="00A90074" w:rsidRDefault="00A90074" w:rsidP="00A90074">
      <w:pPr>
        <w:pStyle w:val="Default"/>
      </w:pPr>
    </w:p>
    <w:p w:rsidR="00A90074" w:rsidRPr="00A90074" w:rsidRDefault="00A90074" w:rsidP="00A90074">
      <w:r>
        <w:t xml:space="preserve">BoBac concentrations were detectable in the Little River prior to the third liquid manure application, and continued to be detectable during and after the application. The highest concentration </w:t>
      </w:r>
      <w:r w:rsidR="004008C5">
        <w:t>was</w:t>
      </w:r>
      <w:r>
        <w:t xml:space="preserve"> in the samples immediately before the start of the third application, and cannot be from the LRAEU. Even during the application it is unlikely the LRAEU is the source of any fecal contamination because the highest </w:t>
      </w:r>
      <w:r w:rsidR="00F52EE0">
        <w:t>concentration</w:t>
      </w:r>
      <w:r>
        <w:t xml:space="preserve"> </w:t>
      </w:r>
      <w:r w:rsidR="004008C5">
        <w:t xml:space="preserve">was before the application, and BoBac was below the detection limit </w:t>
      </w:r>
      <w:r w:rsidR="00A24328">
        <w:t xml:space="preserve">in </w:t>
      </w:r>
      <w:r w:rsidR="00F52EE0">
        <w:t>the surface drainage and wells</w:t>
      </w:r>
      <w:r w:rsidR="00A24328">
        <w:t xml:space="preserve"> </w:t>
      </w:r>
      <w:r w:rsidR="00F52EE0">
        <w:t xml:space="preserve">which </w:t>
      </w:r>
      <w:r w:rsidR="00A24328">
        <w:t>might have been possible transport pathways.</w:t>
      </w:r>
    </w:p>
    <w:p w:rsidR="00A43F59" w:rsidRDefault="00A43F59" w:rsidP="00F52EE0">
      <w:pPr>
        <w:pStyle w:val="NoSpacing"/>
      </w:pPr>
    </w:p>
    <w:p w:rsidR="00DF10FA" w:rsidRDefault="00DF10FA" w:rsidP="00A43F59">
      <w:pPr>
        <w:rPr>
          <w:rFonts w:cs="Arial"/>
          <w:b/>
          <w:szCs w:val="24"/>
        </w:rPr>
      </w:pPr>
    </w:p>
    <w:p w:rsidR="00A43F59" w:rsidRPr="00FF76F8" w:rsidRDefault="00A43F59" w:rsidP="00A43F59">
      <w:pPr>
        <w:rPr>
          <w:rFonts w:cs="Arial"/>
          <w:b/>
          <w:szCs w:val="24"/>
        </w:rPr>
      </w:pPr>
      <w:r>
        <w:rPr>
          <w:rFonts w:cs="Arial"/>
          <w:b/>
          <w:szCs w:val="24"/>
        </w:rPr>
        <w:lastRenderedPageBreak/>
        <w:t>5.3</w:t>
      </w:r>
      <w:r w:rsidRPr="00FF76F8">
        <w:rPr>
          <w:rFonts w:cs="Arial"/>
          <w:b/>
          <w:szCs w:val="24"/>
        </w:rPr>
        <w:t xml:space="preserve"> Impacts from seasonal hydrology on detection of fecal indicators</w:t>
      </w:r>
    </w:p>
    <w:p w:rsidR="00A43F59" w:rsidRDefault="00A43F59" w:rsidP="004C2E0D">
      <w:pPr>
        <w:rPr>
          <w:rFonts w:cs="Arial"/>
          <w:szCs w:val="24"/>
        </w:rPr>
      </w:pPr>
      <w:r>
        <w:rPr>
          <w:rFonts w:cs="Arial"/>
          <w:szCs w:val="24"/>
        </w:rPr>
        <w:t xml:space="preserve">The hydrology and precipitation patterns at the site, in conjunction with best management practices, likely prevented liquid manure from being transported in surface and/or subsurface water. The </w:t>
      </w:r>
      <w:r w:rsidR="00071C4A">
        <w:rPr>
          <w:rFonts w:cs="Arial"/>
          <w:szCs w:val="24"/>
        </w:rPr>
        <w:t xml:space="preserve">rainfall prior to and after the first manure application is likely responsible for the observed increases in fecal indicators in groundwater and surface water. Rainfall can cause transport in the drainage tiles, even when they are located above the seasonal water table. Rainfall can also reduce the depth to the water table in the aquifer resulting in less filtration in the </w:t>
      </w:r>
      <w:proofErr w:type="spellStart"/>
      <w:r w:rsidR="00071C4A">
        <w:rPr>
          <w:rFonts w:cs="Arial"/>
          <w:szCs w:val="24"/>
        </w:rPr>
        <w:t>vadose</w:t>
      </w:r>
      <w:proofErr w:type="spellEnd"/>
      <w:r w:rsidR="00071C4A">
        <w:rPr>
          <w:rFonts w:cs="Arial"/>
          <w:szCs w:val="24"/>
        </w:rPr>
        <w:t xml:space="preserve"> zone and in the aquifer. </w:t>
      </w:r>
      <w:r w:rsidR="000C063E">
        <w:rPr>
          <w:rFonts w:cs="Arial"/>
          <w:szCs w:val="24"/>
        </w:rPr>
        <w:t>The</w:t>
      </w:r>
      <w:r>
        <w:rPr>
          <w:rFonts w:cs="Arial"/>
          <w:szCs w:val="24"/>
        </w:rPr>
        <w:t xml:space="preserve"> fecal pollutants that were detectable in the surface drainage ditch could </w:t>
      </w:r>
      <w:r w:rsidR="000C063E">
        <w:rPr>
          <w:rFonts w:cs="Arial"/>
          <w:szCs w:val="24"/>
        </w:rPr>
        <w:t xml:space="preserve">have </w:t>
      </w:r>
      <w:r>
        <w:rPr>
          <w:rFonts w:cs="Arial"/>
          <w:szCs w:val="24"/>
        </w:rPr>
        <w:t>be</w:t>
      </w:r>
      <w:r w:rsidR="000C063E">
        <w:rPr>
          <w:rFonts w:cs="Arial"/>
          <w:szCs w:val="24"/>
        </w:rPr>
        <w:t>en</w:t>
      </w:r>
      <w:r>
        <w:rPr>
          <w:rFonts w:cs="Arial"/>
          <w:szCs w:val="24"/>
        </w:rPr>
        <w:t xml:space="preserve"> transported there via the drainage tiles and the movement of water from the aquifer to the drainage ditch</w:t>
      </w:r>
      <w:r w:rsidR="000C063E">
        <w:rPr>
          <w:rFonts w:cs="Arial"/>
          <w:szCs w:val="24"/>
        </w:rPr>
        <w:t xml:space="preserve"> along the hydraulic gradient</w:t>
      </w:r>
      <w:r>
        <w:rPr>
          <w:rFonts w:cs="Arial"/>
          <w:szCs w:val="24"/>
        </w:rPr>
        <w:t>. Wi</w:t>
      </w:r>
      <w:r w:rsidR="00FC7E54">
        <w:rPr>
          <w:rFonts w:cs="Arial"/>
          <w:szCs w:val="24"/>
        </w:rPr>
        <w:t xml:space="preserve">th the more saturated soil it is </w:t>
      </w:r>
      <w:r>
        <w:rPr>
          <w:rFonts w:cs="Arial"/>
          <w:szCs w:val="24"/>
        </w:rPr>
        <w:t xml:space="preserve">also </w:t>
      </w:r>
      <w:r w:rsidR="000C063E">
        <w:rPr>
          <w:rFonts w:cs="Arial"/>
          <w:szCs w:val="24"/>
        </w:rPr>
        <w:t>possible</w:t>
      </w:r>
      <w:r>
        <w:rPr>
          <w:rFonts w:cs="Arial"/>
          <w:szCs w:val="24"/>
        </w:rPr>
        <w:t xml:space="preserve"> </w:t>
      </w:r>
      <w:r w:rsidR="000C063E">
        <w:rPr>
          <w:rFonts w:cs="Arial"/>
          <w:szCs w:val="24"/>
        </w:rPr>
        <w:t xml:space="preserve">that </w:t>
      </w:r>
      <w:r w:rsidR="00FD0ED6">
        <w:rPr>
          <w:rFonts w:cs="Arial"/>
          <w:szCs w:val="24"/>
        </w:rPr>
        <w:t xml:space="preserve">with </w:t>
      </w:r>
      <w:r w:rsidR="000C063E">
        <w:rPr>
          <w:rFonts w:cs="Arial"/>
          <w:szCs w:val="24"/>
        </w:rPr>
        <w:t>the high application rate</w:t>
      </w:r>
      <w:r w:rsidR="00FD0ED6">
        <w:rPr>
          <w:rFonts w:cs="Arial"/>
          <w:szCs w:val="24"/>
        </w:rPr>
        <w:t>,</w:t>
      </w:r>
      <w:r w:rsidR="000C063E">
        <w:rPr>
          <w:rFonts w:cs="Arial"/>
          <w:szCs w:val="24"/>
        </w:rPr>
        <w:t xml:space="preserve"> not all the liquid manure could infiltrate fast enough and some portion was transported as surface runoff into the drainage ditch.</w:t>
      </w:r>
      <w:r w:rsidR="00FD0ED6">
        <w:rPr>
          <w:rFonts w:cs="Arial"/>
          <w:szCs w:val="24"/>
        </w:rPr>
        <w:t xml:space="preserve"> Although, this was not observed during the sampling events, which occurred after manure applications were complete </w:t>
      </w:r>
      <w:r w:rsidR="000C063E">
        <w:rPr>
          <w:rFonts w:cs="Arial"/>
          <w:szCs w:val="24"/>
        </w:rPr>
        <w:t xml:space="preserve"> </w:t>
      </w:r>
    </w:p>
    <w:p w:rsidR="004C2E0D" w:rsidRPr="004C2E0D" w:rsidRDefault="004C2E0D" w:rsidP="00E5631D">
      <w:pPr>
        <w:pStyle w:val="Default"/>
      </w:pPr>
    </w:p>
    <w:p w:rsidR="00A43F59" w:rsidRDefault="00A43F59" w:rsidP="00A43F59">
      <w:pPr>
        <w:rPr>
          <w:rFonts w:cs="Arial"/>
          <w:b/>
          <w:szCs w:val="24"/>
        </w:rPr>
      </w:pPr>
      <w:r w:rsidRPr="00E600E5">
        <w:rPr>
          <w:rFonts w:cs="Arial"/>
          <w:b/>
          <w:szCs w:val="24"/>
        </w:rPr>
        <w:t>5.4 Suggestions for Future Study</w:t>
      </w:r>
    </w:p>
    <w:p w:rsidR="004C2E0D" w:rsidRDefault="00A43F59" w:rsidP="00A43F59">
      <w:pPr>
        <w:rPr>
          <w:rFonts w:cs="Arial"/>
          <w:szCs w:val="24"/>
        </w:rPr>
      </w:pPr>
      <w:r>
        <w:rPr>
          <w:rFonts w:cs="Arial"/>
          <w:szCs w:val="24"/>
        </w:rPr>
        <w:t xml:space="preserve">One of the greatest limitations with </w:t>
      </w:r>
      <w:r w:rsidRPr="00FD0ED6">
        <w:rPr>
          <w:rFonts w:cs="Arial"/>
          <w:i/>
          <w:szCs w:val="24"/>
        </w:rPr>
        <w:t>Bacteroides</w:t>
      </w:r>
      <w:r>
        <w:rPr>
          <w:rFonts w:cs="Arial"/>
          <w:szCs w:val="24"/>
        </w:rPr>
        <w:t xml:space="preserve"> is that it cannot definitely </w:t>
      </w:r>
      <w:r w:rsidR="00DC4656">
        <w:rPr>
          <w:rFonts w:cs="Arial"/>
          <w:szCs w:val="24"/>
        </w:rPr>
        <w:t>prove</w:t>
      </w:r>
      <w:r>
        <w:rPr>
          <w:rFonts w:cs="Arial"/>
          <w:szCs w:val="24"/>
        </w:rPr>
        <w:t xml:space="preserve"> that contamination in the Little River is from the dairy farm. </w:t>
      </w:r>
      <w:r w:rsidR="00DC4656">
        <w:rPr>
          <w:rFonts w:cs="Arial"/>
          <w:szCs w:val="24"/>
        </w:rPr>
        <w:t xml:space="preserve">Even when BoBac is detectable only during a liquid manure application at the LRAEU, it is still possible what is being detected came from an unknown upstream source. One option is to identify </w:t>
      </w:r>
      <w:r>
        <w:rPr>
          <w:rFonts w:cs="Arial"/>
          <w:szCs w:val="24"/>
        </w:rPr>
        <w:t xml:space="preserve">a more appropriate source tracker based on the microbial </w:t>
      </w:r>
      <w:r w:rsidR="00FD0ED6">
        <w:rPr>
          <w:rFonts w:cs="Arial"/>
          <w:szCs w:val="24"/>
        </w:rPr>
        <w:t xml:space="preserve">community </w:t>
      </w:r>
      <w:r>
        <w:rPr>
          <w:rFonts w:cs="Arial"/>
          <w:szCs w:val="24"/>
        </w:rPr>
        <w:t>structure of the liquid manure</w:t>
      </w:r>
      <w:r w:rsidR="00DC4656">
        <w:rPr>
          <w:rFonts w:cs="Arial"/>
          <w:szCs w:val="24"/>
        </w:rPr>
        <w:t xml:space="preserve"> being used, if one exists</w:t>
      </w:r>
      <w:r>
        <w:rPr>
          <w:rFonts w:cs="Arial"/>
          <w:szCs w:val="24"/>
        </w:rPr>
        <w:t>.</w:t>
      </w:r>
      <w:r w:rsidR="00291696">
        <w:rPr>
          <w:rFonts w:cs="Arial"/>
          <w:szCs w:val="24"/>
        </w:rPr>
        <w:t xml:space="preserve"> Other bacteria in high concentrations include </w:t>
      </w:r>
      <w:proofErr w:type="spellStart"/>
      <w:r w:rsidR="00291696">
        <w:rPr>
          <w:rFonts w:cs="Arial"/>
          <w:i/>
          <w:szCs w:val="24"/>
        </w:rPr>
        <w:lastRenderedPageBreak/>
        <w:t>E</w:t>
      </w:r>
      <w:r w:rsidR="00291696" w:rsidRPr="00291696">
        <w:rPr>
          <w:rFonts w:cs="Arial"/>
          <w:i/>
          <w:szCs w:val="24"/>
        </w:rPr>
        <w:t>ubacterium</w:t>
      </w:r>
      <w:proofErr w:type="spellEnd"/>
      <w:r w:rsidR="00291696">
        <w:rPr>
          <w:rFonts w:cs="Arial"/>
          <w:szCs w:val="24"/>
        </w:rPr>
        <w:t xml:space="preserve">, </w:t>
      </w:r>
      <w:r w:rsidR="00291696">
        <w:rPr>
          <w:rFonts w:cs="Arial"/>
          <w:i/>
          <w:szCs w:val="24"/>
        </w:rPr>
        <w:t>C</w:t>
      </w:r>
      <w:r w:rsidR="00291696" w:rsidRPr="00291696">
        <w:rPr>
          <w:rFonts w:cs="Arial"/>
          <w:i/>
          <w:szCs w:val="24"/>
        </w:rPr>
        <w:t>lostridium</w:t>
      </w:r>
      <w:r w:rsidR="00291696">
        <w:rPr>
          <w:rFonts w:cs="Arial"/>
          <w:szCs w:val="24"/>
        </w:rPr>
        <w:t xml:space="preserve">, and </w:t>
      </w:r>
      <w:proofErr w:type="spellStart"/>
      <w:r w:rsidR="00291696">
        <w:rPr>
          <w:rFonts w:cs="Arial"/>
          <w:i/>
          <w:szCs w:val="24"/>
        </w:rPr>
        <w:t>C</w:t>
      </w:r>
      <w:r w:rsidR="00291696" w:rsidRPr="00291696">
        <w:rPr>
          <w:rFonts w:cs="Arial"/>
          <w:i/>
          <w:szCs w:val="24"/>
        </w:rPr>
        <w:t>optotermes</w:t>
      </w:r>
      <w:proofErr w:type="spellEnd"/>
      <w:r w:rsidR="00291696">
        <w:rPr>
          <w:rFonts w:cs="Arial"/>
          <w:szCs w:val="24"/>
        </w:rPr>
        <w:t>,</w:t>
      </w:r>
      <w:r>
        <w:rPr>
          <w:rFonts w:cs="Arial"/>
          <w:szCs w:val="24"/>
        </w:rPr>
        <w:t xml:space="preserve"> BoBac is </w:t>
      </w:r>
      <w:r w:rsidR="00DC4656">
        <w:rPr>
          <w:rFonts w:cs="Arial"/>
          <w:szCs w:val="24"/>
        </w:rPr>
        <w:t xml:space="preserve">still a </w:t>
      </w:r>
      <w:r>
        <w:rPr>
          <w:rFonts w:cs="Arial"/>
          <w:szCs w:val="24"/>
        </w:rPr>
        <w:t xml:space="preserve">useful </w:t>
      </w:r>
      <w:r w:rsidR="00DC4656">
        <w:rPr>
          <w:rFonts w:cs="Arial"/>
          <w:szCs w:val="24"/>
        </w:rPr>
        <w:t xml:space="preserve">tool for the wells and drainage ditch, </w:t>
      </w:r>
      <w:r>
        <w:rPr>
          <w:rFonts w:cs="Arial"/>
          <w:szCs w:val="24"/>
        </w:rPr>
        <w:t xml:space="preserve">but in the Little River the assay cannot differentiate from the upstream sources and those at the dairy farm. </w:t>
      </w:r>
    </w:p>
    <w:p w:rsidR="004C2E0D" w:rsidRDefault="004C2E0D" w:rsidP="00F52EE0">
      <w:pPr>
        <w:pStyle w:val="NoSpacing"/>
      </w:pPr>
    </w:p>
    <w:p w:rsidR="00A43F59" w:rsidRDefault="00A43F59" w:rsidP="00A43F59">
      <w:pPr>
        <w:rPr>
          <w:rFonts w:cs="Arial"/>
          <w:szCs w:val="24"/>
        </w:rPr>
      </w:pPr>
      <w:r>
        <w:rPr>
          <w:rFonts w:cs="Arial"/>
          <w:szCs w:val="24"/>
        </w:rPr>
        <w:t>Some of the biological indicators used had moderate or weak correlations that may allow them to be used in additional work to estimate fecal pollution. This would be particularly useful in cases where it was not possible to perform lab work to determine coliforms/</w:t>
      </w:r>
      <w:r>
        <w:rPr>
          <w:rFonts w:cs="Arial"/>
          <w:i/>
          <w:szCs w:val="24"/>
        </w:rPr>
        <w:t xml:space="preserve">E.coli </w:t>
      </w:r>
      <w:r>
        <w:rPr>
          <w:rFonts w:cs="Arial"/>
          <w:szCs w:val="24"/>
        </w:rPr>
        <w:t xml:space="preserve">or </w:t>
      </w:r>
      <w:r w:rsidRPr="00A30081">
        <w:rPr>
          <w:rFonts w:cs="Arial"/>
          <w:i/>
          <w:szCs w:val="24"/>
        </w:rPr>
        <w:t>Bacteroides</w:t>
      </w:r>
      <w:r>
        <w:rPr>
          <w:rFonts w:cs="Arial"/>
          <w:szCs w:val="24"/>
        </w:rPr>
        <w:t xml:space="preserve">.  </w:t>
      </w:r>
      <w:r w:rsidR="006853FB">
        <w:rPr>
          <w:rFonts w:cs="Arial"/>
          <w:szCs w:val="24"/>
        </w:rPr>
        <w:t xml:space="preserve">One unexpected result from the Pearson correlation coefficients was the negative relationship between BoBac and the water table level. This result is likely because the Little River was included in the analysis, and can contain detectable levels of BoBac from upstream inputs, which are not controlled by conditions at the LRAEU. </w:t>
      </w:r>
      <w:r w:rsidR="00D3630C">
        <w:rPr>
          <w:rFonts w:cs="Arial"/>
          <w:szCs w:val="24"/>
        </w:rPr>
        <w:t xml:space="preserve">When the Little River is removed from the analysis, the relationship is a positive relationship of higher BoBac concentrations with elevated water table levels. </w:t>
      </w:r>
    </w:p>
    <w:p w:rsidR="00A43F59" w:rsidRPr="00E600E5" w:rsidRDefault="00A43F59" w:rsidP="00F52EE0">
      <w:pPr>
        <w:pStyle w:val="NoSpacing"/>
      </w:pPr>
    </w:p>
    <w:p w:rsidR="00A43F59" w:rsidRDefault="00BE05A1" w:rsidP="00A43F59">
      <w:pPr>
        <w:rPr>
          <w:rFonts w:cs="Arial"/>
          <w:szCs w:val="24"/>
        </w:rPr>
      </w:pPr>
      <w:r>
        <w:rPr>
          <w:rFonts w:cs="Arial"/>
          <w:szCs w:val="24"/>
        </w:rPr>
        <w:t xml:space="preserve">Liquid manure contains multiple potential bacteria that can be used as fecal indicators. </w:t>
      </w:r>
      <w:r w:rsidR="00A43F59">
        <w:rPr>
          <w:rFonts w:cs="Arial"/>
          <w:szCs w:val="24"/>
        </w:rPr>
        <w:t xml:space="preserve">The presence of </w:t>
      </w:r>
      <w:r>
        <w:rPr>
          <w:rFonts w:cs="Arial"/>
          <w:szCs w:val="24"/>
        </w:rPr>
        <w:t xml:space="preserve">these </w:t>
      </w:r>
      <w:r w:rsidR="00A43F59">
        <w:rPr>
          <w:rFonts w:cs="Arial"/>
          <w:szCs w:val="24"/>
        </w:rPr>
        <w:t xml:space="preserve">fecal indicators in both surface and groundwater indicates the application of liquid manure does pose a real threat to water quality, but negative water quality impacts is not a </w:t>
      </w:r>
      <w:r w:rsidR="00682906">
        <w:rPr>
          <w:rFonts w:cs="Arial"/>
          <w:szCs w:val="24"/>
        </w:rPr>
        <w:t>universal</w:t>
      </w:r>
      <w:r w:rsidR="00A43F59">
        <w:rPr>
          <w:rFonts w:cs="Arial"/>
          <w:szCs w:val="24"/>
        </w:rPr>
        <w:t xml:space="preserve"> outcome. Fecal indicators were found in all the potential pathways at the LRAEU showing that drainage tiles, groundwater transport, </w:t>
      </w:r>
      <w:r w:rsidR="00682906">
        <w:rPr>
          <w:rFonts w:cs="Arial"/>
          <w:szCs w:val="24"/>
        </w:rPr>
        <w:t>and</w:t>
      </w:r>
      <w:r w:rsidR="00A43F59">
        <w:rPr>
          <w:rFonts w:cs="Arial"/>
          <w:szCs w:val="24"/>
        </w:rPr>
        <w:t xml:space="preserve"> surface runoff can play a role in pollutant transport.  </w:t>
      </w:r>
      <w:r w:rsidR="00682906">
        <w:rPr>
          <w:rFonts w:cs="Arial"/>
          <w:szCs w:val="24"/>
        </w:rPr>
        <w:t xml:space="preserve">Continued monitoring of the sampling locations will provide more data on the roll precipitation, depth to groundwater, and seasonality play in the transport at this site. </w:t>
      </w:r>
      <w:r w:rsidR="00A43F59">
        <w:rPr>
          <w:rFonts w:cs="Arial"/>
          <w:szCs w:val="24"/>
        </w:rPr>
        <w:t xml:space="preserve">Additional analysis of liquid manure </w:t>
      </w:r>
      <w:r w:rsidR="00A43F59">
        <w:rPr>
          <w:rFonts w:cs="Arial"/>
          <w:szCs w:val="24"/>
        </w:rPr>
        <w:lastRenderedPageBreak/>
        <w:t xml:space="preserve">samples to look for less common fecal indicator in the surrounding watershed will provide more information about the LRAEU impacts on the Little River.  </w:t>
      </w:r>
    </w:p>
    <w:p w:rsidR="00FC6747" w:rsidRPr="001936DE" w:rsidRDefault="00FC6747">
      <w:pPr>
        <w:rPr>
          <w:rFonts w:cs="Arial"/>
          <w:b/>
          <w:szCs w:val="24"/>
        </w:rPr>
      </w:pPr>
    </w:p>
    <w:p w:rsidR="003E3938" w:rsidRDefault="003E3938" w:rsidP="00477753">
      <w:pPr>
        <w:pStyle w:val="Heading1"/>
      </w:pPr>
      <w:r>
        <w:br w:type="page"/>
      </w:r>
    </w:p>
    <w:p w:rsidR="00477753" w:rsidRDefault="00055B2F" w:rsidP="00055B2F">
      <w:pPr>
        <w:pStyle w:val="Heading1"/>
      </w:pPr>
      <w:bookmarkStart w:id="251" w:name="_Toc397869546"/>
      <w:r>
        <w:lastRenderedPageBreak/>
        <w:t xml:space="preserve">List of </w:t>
      </w:r>
      <w:r w:rsidR="00477753" w:rsidRPr="00477753">
        <w:t>References</w:t>
      </w:r>
      <w:bookmarkEnd w:id="251"/>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Default="00055B2F" w:rsidP="00055B2F">
      <w:pPr>
        <w:pStyle w:val="Heading1"/>
      </w:pPr>
    </w:p>
    <w:p w:rsidR="00055B2F" w:rsidRPr="00477753" w:rsidRDefault="00055B2F" w:rsidP="00055B2F">
      <w:pPr>
        <w:pStyle w:val="Heading1"/>
      </w:pPr>
    </w:p>
    <w:p w:rsidR="00477753" w:rsidRDefault="00477753" w:rsidP="004E51BB">
      <w:pPr>
        <w:pStyle w:val="NoSpacing"/>
        <w:ind w:left="720" w:hanging="720"/>
      </w:pPr>
      <w:proofErr w:type="spellStart"/>
      <w:proofErr w:type="gramStart"/>
      <w:r w:rsidRPr="00477753">
        <w:lastRenderedPageBreak/>
        <w:t>Ayebo</w:t>
      </w:r>
      <w:proofErr w:type="spellEnd"/>
      <w:r w:rsidRPr="00477753">
        <w:t>, A., Plowman, D., States, S., 2006, Nitrate, coliforms, and cryptosporidium spp.</w:t>
      </w:r>
      <w:proofErr w:type="gramEnd"/>
      <w:r w:rsidRPr="00477753">
        <w:t xml:space="preserve"> As indicators of stream water quality in western Pennsylvania: Journal of Environmental Health, v. 69(3), p. 16-21. </w:t>
      </w:r>
    </w:p>
    <w:p w:rsidR="004E51BB" w:rsidRPr="00477753" w:rsidRDefault="004E51BB" w:rsidP="004E51BB">
      <w:pPr>
        <w:pStyle w:val="NoSpacing"/>
      </w:pPr>
    </w:p>
    <w:p w:rsidR="00477753" w:rsidRDefault="00477753" w:rsidP="004E51BB">
      <w:pPr>
        <w:pStyle w:val="NoSpacing"/>
        <w:ind w:left="720" w:hanging="720"/>
      </w:pPr>
      <w:r w:rsidRPr="00477753">
        <w:t>Baxter-Potter, W., Gilliland, M., 1988, Bacterial Pollution in Runoff from Agricultural Lands: Journal of Environmental Quality, v. 17(1), p. 27-34.</w:t>
      </w:r>
    </w:p>
    <w:p w:rsidR="004E51BB" w:rsidRPr="00477753" w:rsidRDefault="004E51BB" w:rsidP="004E51BB">
      <w:pPr>
        <w:pStyle w:val="NoSpacing"/>
      </w:pPr>
    </w:p>
    <w:p w:rsidR="00477753" w:rsidRDefault="00477753" w:rsidP="00A772CB">
      <w:pPr>
        <w:pStyle w:val="NoSpacing"/>
        <w:ind w:left="720" w:hanging="720"/>
      </w:pPr>
      <w:r w:rsidRPr="00477753">
        <w:t>Bernhard, A.E., Field, K.G., 2000, PCR assay to discriminate human and ruminant feces on the basis of host differences in Bacteroides-</w:t>
      </w:r>
      <w:proofErr w:type="spellStart"/>
      <w:r w:rsidRPr="00477753">
        <w:t>Prevotella</w:t>
      </w:r>
      <w:proofErr w:type="spellEnd"/>
      <w:r w:rsidRPr="00477753">
        <w:t xml:space="preserve">: Applied and Environmental Microbiology, v. 66(10), p. 4571-4574. </w:t>
      </w:r>
    </w:p>
    <w:p w:rsidR="00A54CD9" w:rsidRDefault="00A54CD9" w:rsidP="00A772CB">
      <w:pPr>
        <w:pStyle w:val="NoSpacing"/>
        <w:ind w:left="720" w:hanging="720"/>
      </w:pPr>
    </w:p>
    <w:p w:rsidR="00A54CD9" w:rsidRDefault="00A54CD9" w:rsidP="00A54CD9">
      <w:pPr>
        <w:pStyle w:val="NoSpacing"/>
        <w:ind w:left="810" w:hanging="810"/>
      </w:pPr>
      <w:proofErr w:type="spellStart"/>
      <w:r>
        <w:t>Birchall</w:t>
      </w:r>
      <w:proofErr w:type="spellEnd"/>
      <w:r>
        <w:t xml:space="preserve">, S., </w:t>
      </w:r>
      <w:proofErr w:type="spellStart"/>
      <w:r>
        <w:t>Dilon</w:t>
      </w:r>
      <w:proofErr w:type="spellEnd"/>
      <w:r>
        <w:t>, C., Wrigley, R., 2008</w:t>
      </w:r>
      <w:r w:rsidRPr="00477753">
        <w:t>, Effluent and manure management database for the Australia</w:t>
      </w:r>
      <w:r>
        <w:t>n dairy industry:</w:t>
      </w:r>
      <w:r w:rsidRPr="00A772CB">
        <w:t xml:space="preserve"> </w:t>
      </w:r>
      <w:r w:rsidRPr="00477753">
        <w:t>Dairy Australia</w:t>
      </w:r>
      <w:r>
        <w:t xml:space="preserve">. </w:t>
      </w:r>
    </w:p>
    <w:p w:rsidR="00A772CB" w:rsidRPr="00477753" w:rsidRDefault="00A772CB" w:rsidP="00A772CB">
      <w:pPr>
        <w:pStyle w:val="NoSpacing"/>
      </w:pPr>
    </w:p>
    <w:p w:rsidR="00477753" w:rsidRDefault="00477753" w:rsidP="00A772CB">
      <w:pPr>
        <w:pStyle w:val="NoSpacing"/>
        <w:ind w:left="630" w:hanging="630"/>
      </w:pPr>
      <w:r w:rsidRPr="00477753">
        <w:t xml:space="preserve">Brennan, F.P., O’Flaherty, V., </w:t>
      </w:r>
      <w:proofErr w:type="spellStart"/>
      <w:r w:rsidRPr="00477753">
        <w:t>Kramers</w:t>
      </w:r>
      <w:proofErr w:type="spellEnd"/>
      <w:r w:rsidRPr="00477753">
        <w:t xml:space="preserve">, G., Grant, J., Richards, K.G., 2010, Long-term persistence of leaching of Escherichia coli in temperate maritime soils, Applied Environmental Microbiology, v. 76(5), p. 1449-1455. </w:t>
      </w:r>
    </w:p>
    <w:p w:rsidR="00B77DBB" w:rsidRDefault="00B77DBB" w:rsidP="00A772CB">
      <w:pPr>
        <w:pStyle w:val="NoSpacing"/>
        <w:ind w:left="630" w:hanging="630"/>
      </w:pPr>
    </w:p>
    <w:p w:rsidR="00B77DBB" w:rsidRDefault="00B77DBB" w:rsidP="00A772CB">
      <w:pPr>
        <w:pStyle w:val="NoSpacing"/>
        <w:ind w:left="630" w:hanging="630"/>
      </w:pPr>
      <w:proofErr w:type="spellStart"/>
      <w:r>
        <w:t>Caporaso</w:t>
      </w:r>
      <w:proofErr w:type="spellEnd"/>
      <w:r>
        <w:t xml:space="preserve">, J.G., Christian, L.L., Walters, W.A., Berg-Lyons, D., Huntley, J., </w:t>
      </w:r>
      <w:proofErr w:type="spellStart"/>
      <w:r>
        <w:t>Fierer</w:t>
      </w:r>
      <w:proofErr w:type="spellEnd"/>
      <w:r>
        <w:t xml:space="preserve">, N., Owens, S.M., </w:t>
      </w:r>
      <w:proofErr w:type="spellStart"/>
      <w:r>
        <w:t>Betley</w:t>
      </w:r>
      <w:proofErr w:type="spellEnd"/>
      <w:r>
        <w:t xml:space="preserve">, J., Fraser, L., Bauer, M., </w:t>
      </w:r>
      <w:proofErr w:type="spellStart"/>
      <w:r>
        <w:t>Gormley</w:t>
      </w:r>
      <w:proofErr w:type="spellEnd"/>
      <w:r>
        <w:t xml:space="preserve">, N., Gilbert, J.A., Smith, G., Knight, R., 2012, Ultra-high-throughput microbial community analysis on the </w:t>
      </w:r>
      <w:proofErr w:type="spellStart"/>
      <w:r>
        <w:t>Illumina</w:t>
      </w:r>
      <w:proofErr w:type="spellEnd"/>
      <w:r>
        <w:t xml:space="preserve"> </w:t>
      </w:r>
      <w:proofErr w:type="spellStart"/>
      <w:r>
        <w:t>HiSeq</w:t>
      </w:r>
      <w:proofErr w:type="spellEnd"/>
      <w:r>
        <w:t xml:space="preserve"> and </w:t>
      </w:r>
      <w:proofErr w:type="spellStart"/>
      <w:r>
        <w:t>MiSeq</w:t>
      </w:r>
      <w:proofErr w:type="spellEnd"/>
      <w:r>
        <w:t xml:space="preserve"> platforms: International Society for Microbial Ecology, v.6, p. 1621-1624. </w:t>
      </w:r>
    </w:p>
    <w:p w:rsidR="00A772CB" w:rsidRPr="00477753" w:rsidRDefault="00A772CB" w:rsidP="00A772CB">
      <w:pPr>
        <w:pStyle w:val="NoSpacing"/>
      </w:pPr>
    </w:p>
    <w:p w:rsidR="00477753" w:rsidRDefault="00477753" w:rsidP="00A772CB">
      <w:pPr>
        <w:pStyle w:val="NoSpacing"/>
        <w:ind w:left="720" w:hanging="720"/>
      </w:pPr>
      <w:r w:rsidRPr="00477753">
        <w:t xml:space="preserve">Cook, M.J., Baker, J.L., 2001, Bacteria and nutrient transport to tile lines shortly after application of large volumes of liquid swine manure: Transactions of the American Society of Agricultural Engineers, v. 44(3), p. 495-503. </w:t>
      </w:r>
    </w:p>
    <w:p w:rsidR="00A772CB" w:rsidRPr="00477753" w:rsidRDefault="00A772CB" w:rsidP="00A772CB">
      <w:pPr>
        <w:pStyle w:val="NoSpacing"/>
        <w:ind w:left="720" w:hanging="720"/>
      </w:pPr>
    </w:p>
    <w:p w:rsidR="00A772CB" w:rsidRPr="00477753" w:rsidRDefault="00A772CB" w:rsidP="00A772CB">
      <w:pPr>
        <w:pStyle w:val="NoSpacing"/>
        <w:ind w:left="810" w:hanging="810"/>
      </w:pPr>
    </w:p>
    <w:p w:rsidR="00CD450B" w:rsidRDefault="00477753" w:rsidP="00A772CB">
      <w:pPr>
        <w:pStyle w:val="NoSpacing"/>
        <w:ind w:left="720" w:hanging="720"/>
      </w:pPr>
      <w:r w:rsidRPr="00477753">
        <w:t xml:space="preserve">Dean, D.M., </w:t>
      </w:r>
      <w:proofErr w:type="spellStart"/>
      <w:r w:rsidRPr="00477753">
        <w:t>Foran</w:t>
      </w:r>
      <w:proofErr w:type="spellEnd"/>
      <w:r w:rsidRPr="00477753">
        <w:t xml:space="preserve">, M.E., 1992, </w:t>
      </w:r>
      <w:proofErr w:type="gramStart"/>
      <w:r w:rsidRPr="00477753">
        <w:t>The</w:t>
      </w:r>
      <w:proofErr w:type="gramEnd"/>
      <w:r w:rsidRPr="00477753">
        <w:t xml:space="preserve"> effect of farm liquid waste application on tile drainage: Journal of Soil and Water Conse</w:t>
      </w:r>
      <w:r w:rsidR="00CD450B">
        <w:t xml:space="preserve">rvation, v. 47(5), p. 368-369. </w:t>
      </w:r>
    </w:p>
    <w:p w:rsidR="00A772CB" w:rsidRPr="00477753" w:rsidRDefault="00A772CB" w:rsidP="00A772CB">
      <w:pPr>
        <w:pStyle w:val="NoSpacing"/>
        <w:ind w:left="720" w:hanging="720"/>
      </w:pPr>
    </w:p>
    <w:p w:rsidR="00477753" w:rsidRDefault="00477753" w:rsidP="00A772CB">
      <w:pPr>
        <w:pStyle w:val="NoSpacing"/>
        <w:ind w:left="720" w:hanging="720"/>
      </w:pPr>
      <w:r w:rsidRPr="00477753">
        <w:t xml:space="preserve">Dowling, J., 2014, Fox 17 exposes massive manure spill in Allegan County: Fox 17 West Michigan, accessed 4/26/2014 from </w:t>
      </w:r>
      <w:r w:rsidR="00A772CB" w:rsidRPr="00144AD1">
        <w:t>http://fox17online.com/2014/02/15/fox-17-exposes-massive-manure-spill-in-allegan-county-waters/#axzz30EhYFWCm</w:t>
      </w:r>
    </w:p>
    <w:p w:rsidR="00A772CB" w:rsidRPr="00477753" w:rsidRDefault="00A772CB" w:rsidP="00A772CB">
      <w:pPr>
        <w:pStyle w:val="NoSpacing"/>
        <w:ind w:left="720" w:hanging="720"/>
      </w:pPr>
    </w:p>
    <w:p w:rsidR="00CD450B" w:rsidRDefault="00477753" w:rsidP="00A772CB">
      <w:pPr>
        <w:pStyle w:val="NoSpacing"/>
        <w:ind w:left="720" w:hanging="720"/>
      </w:pPr>
      <w:r w:rsidRPr="00477753">
        <w:t xml:space="preserve">Dungan, R.S., 2010, Fate and transport of </w:t>
      </w:r>
      <w:proofErr w:type="spellStart"/>
      <w:r w:rsidRPr="00477753">
        <w:t>bioaerosols</w:t>
      </w:r>
      <w:proofErr w:type="spellEnd"/>
      <w:r w:rsidRPr="00477753">
        <w:t xml:space="preserve"> associated with livestock operations and manures: Journal of Animal Sci</w:t>
      </w:r>
      <w:r w:rsidR="00CD450B">
        <w:t xml:space="preserve">ence, v. 88(11), p. 3693-3706. </w:t>
      </w:r>
    </w:p>
    <w:p w:rsidR="00A772CB" w:rsidRPr="00477753" w:rsidRDefault="00A772CB" w:rsidP="00A772CB">
      <w:pPr>
        <w:pStyle w:val="NoSpacing"/>
        <w:ind w:left="720" w:hanging="720"/>
      </w:pPr>
    </w:p>
    <w:p w:rsidR="00477753" w:rsidRDefault="00477753" w:rsidP="00A772CB">
      <w:pPr>
        <w:pStyle w:val="NoSpacing"/>
        <w:ind w:left="720" w:hanging="720"/>
      </w:pPr>
      <w:r w:rsidRPr="00477753">
        <w:t>Environmental Protection Agency, 2007, Guidelines Establishing Test Procedures for the Analysis of Pollutants; Analytical Methods for the Biological Pollutants in Wastewater and Sewage Sludge; Final Rule: United States Federal Register, v. 72(57), p. 14221.</w:t>
      </w:r>
    </w:p>
    <w:p w:rsidR="005E33ED" w:rsidRDefault="005E33ED" w:rsidP="00A772CB">
      <w:pPr>
        <w:pStyle w:val="NoSpacing"/>
        <w:ind w:left="720" w:hanging="720"/>
      </w:pPr>
    </w:p>
    <w:p w:rsidR="00A772CB" w:rsidRDefault="005E33ED" w:rsidP="00A772CB">
      <w:pPr>
        <w:pStyle w:val="NoSpacing"/>
        <w:ind w:left="720" w:hanging="720"/>
      </w:pPr>
      <w:proofErr w:type="gramStart"/>
      <w:r w:rsidRPr="00477753">
        <w:lastRenderedPageBreak/>
        <w:t>Environmental Protection Agency,</w:t>
      </w:r>
      <w:r>
        <w:t xml:space="preserve"> 2010, Water Quality Standards for the State of </w:t>
      </w:r>
      <w:r w:rsidR="000478B6">
        <w:t>Florida’s</w:t>
      </w:r>
      <w:r>
        <w:t xml:space="preserve"> Lakes and Flowing Water.</w:t>
      </w:r>
      <w:proofErr w:type="gramEnd"/>
      <w:r>
        <w:t xml:space="preserve"> </w:t>
      </w:r>
      <w:r w:rsidR="000478B6">
        <w:t xml:space="preserve">[Updated2010; cited 2014]; Available from </w:t>
      </w:r>
      <w:r w:rsidR="000478B6" w:rsidRPr="000478B6">
        <w:t>http://water.epa.gov/lawsregs/rulesregs/florida_factsheet.cfm</w:t>
      </w:r>
      <w:r w:rsidR="000478B6">
        <w:t xml:space="preserve"> </w:t>
      </w:r>
    </w:p>
    <w:p w:rsidR="005E33ED" w:rsidRPr="00477753" w:rsidRDefault="005E33ED" w:rsidP="00A772CB">
      <w:pPr>
        <w:pStyle w:val="NoSpacing"/>
        <w:ind w:left="720" w:hanging="720"/>
      </w:pPr>
    </w:p>
    <w:p w:rsidR="00477753" w:rsidRDefault="00477753" w:rsidP="00A772CB">
      <w:pPr>
        <w:pStyle w:val="NoSpacing"/>
      </w:pPr>
      <w:proofErr w:type="gramStart"/>
      <w:r w:rsidRPr="00477753">
        <w:t>Environmental Pro</w:t>
      </w:r>
      <w:r w:rsidR="005E33ED">
        <w:t>tection Agency, 2008, National Primary Drinking Water S</w:t>
      </w:r>
      <w:r w:rsidRPr="00477753">
        <w:t>tandards.</w:t>
      </w:r>
      <w:proofErr w:type="gramEnd"/>
      <w:r w:rsidRPr="00477753">
        <w:t xml:space="preserve"> </w:t>
      </w:r>
    </w:p>
    <w:p w:rsidR="00A772CB" w:rsidRPr="00477753" w:rsidRDefault="00A772CB" w:rsidP="00A772CB">
      <w:pPr>
        <w:pStyle w:val="NoSpacing"/>
      </w:pPr>
    </w:p>
    <w:p w:rsidR="00477753" w:rsidRDefault="00477753" w:rsidP="00A772CB">
      <w:pPr>
        <w:pStyle w:val="NoSpacing"/>
        <w:ind w:left="720" w:hanging="720"/>
      </w:pPr>
      <w:proofErr w:type="gramStart"/>
      <w:r w:rsidRPr="00A772CB">
        <w:t>Environmental Protection Agency.</w:t>
      </w:r>
      <w:proofErr w:type="gramEnd"/>
      <w:r w:rsidRPr="00A772CB">
        <w:t xml:space="preserve"> </w:t>
      </w:r>
      <w:proofErr w:type="gramStart"/>
      <w:r w:rsidRPr="00A772CB">
        <w:t xml:space="preserve">2005, Protecting </w:t>
      </w:r>
      <w:r w:rsidR="00A772CB" w:rsidRPr="00A772CB">
        <w:t xml:space="preserve">Water Quality from Agricultural </w:t>
      </w:r>
      <w:r w:rsidRPr="00A772CB">
        <w:t>R</w:t>
      </w:r>
      <w:r w:rsidR="000478B6">
        <w:t>unoff.</w:t>
      </w:r>
      <w:proofErr w:type="gramEnd"/>
      <w:r w:rsidR="000478B6">
        <w:t xml:space="preserve"> [Updated 2005; cited 2014</w:t>
      </w:r>
      <w:r w:rsidRPr="00A772CB">
        <w:t xml:space="preserve">]; Available from </w:t>
      </w:r>
      <w:r w:rsidR="00A772CB" w:rsidRPr="00144AD1">
        <w:t>http://water.epa.gov/polwaste/nps/outreach/facts_index.cfm</w:t>
      </w:r>
    </w:p>
    <w:p w:rsidR="00A772CB" w:rsidRPr="00A772CB" w:rsidRDefault="00A772CB" w:rsidP="00A772CB">
      <w:pPr>
        <w:pStyle w:val="NoSpacing"/>
        <w:ind w:left="720" w:hanging="720"/>
      </w:pPr>
    </w:p>
    <w:p w:rsidR="00477753" w:rsidRDefault="00477753" w:rsidP="00A772CB">
      <w:pPr>
        <w:pStyle w:val="NoSpacing"/>
        <w:ind w:left="720" w:hanging="720"/>
      </w:pPr>
      <w:proofErr w:type="spellStart"/>
      <w:r w:rsidRPr="00477753">
        <w:t>Flemming</w:t>
      </w:r>
      <w:proofErr w:type="spellEnd"/>
      <w:r w:rsidRPr="00477753">
        <w:t xml:space="preserve">, R., Johnston, J., Fraser, H., 1999, </w:t>
      </w:r>
      <w:proofErr w:type="gramStart"/>
      <w:r w:rsidRPr="00477753">
        <w:t>Leaking</w:t>
      </w:r>
      <w:proofErr w:type="gramEnd"/>
      <w:r w:rsidRPr="00477753">
        <w:t xml:space="preserve"> of liquid manure storages-literature review: University of Guelph. </w:t>
      </w:r>
    </w:p>
    <w:p w:rsidR="00A772CB" w:rsidRPr="00477753" w:rsidRDefault="00A772CB" w:rsidP="00A772CB">
      <w:pPr>
        <w:pStyle w:val="NoSpacing"/>
        <w:ind w:left="720" w:hanging="720"/>
      </w:pPr>
    </w:p>
    <w:p w:rsidR="00477753" w:rsidRDefault="00477753" w:rsidP="00A772CB">
      <w:pPr>
        <w:pStyle w:val="NoSpacing"/>
        <w:ind w:left="720" w:hanging="720"/>
      </w:pPr>
      <w:proofErr w:type="spellStart"/>
      <w:r w:rsidRPr="00477753">
        <w:t>Geohring</w:t>
      </w:r>
      <w:proofErr w:type="spellEnd"/>
      <w:r w:rsidRPr="00477753">
        <w:t xml:space="preserve">, L.D., Wright, P.E., </w:t>
      </w:r>
      <w:proofErr w:type="spellStart"/>
      <w:r w:rsidRPr="00477753">
        <w:t>Steenhuis</w:t>
      </w:r>
      <w:proofErr w:type="spellEnd"/>
      <w:r w:rsidRPr="00477753">
        <w:t xml:space="preserve">, T.S., 1998, </w:t>
      </w:r>
      <w:proofErr w:type="gramStart"/>
      <w:r w:rsidRPr="00477753">
        <w:t>Preferential</w:t>
      </w:r>
      <w:proofErr w:type="gramEnd"/>
      <w:r w:rsidRPr="00477753">
        <w:t xml:space="preserve"> flow of liquid manure to subsurface drains: Drainage in the 21st Century: Food production and the environment, p. 8-10. </w:t>
      </w:r>
    </w:p>
    <w:p w:rsidR="00A772CB" w:rsidRPr="00477753" w:rsidRDefault="00A772CB" w:rsidP="00A772CB">
      <w:pPr>
        <w:pStyle w:val="NoSpacing"/>
        <w:ind w:left="720" w:hanging="720"/>
      </w:pPr>
    </w:p>
    <w:p w:rsidR="00477753" w:rsidRDefault="00477753" w:rsidP="00A772CB">
      <w:pPr>
        <w:pStyle w:val="NoSpacing"/>
        <w:ind w:left="720" w:hanging="720"/>
      </w:pPr>
      <w:proofErr w:type="gramStart"/>
      <w:r w:rsidRPr="00477753">
        <w:t>Harter, T., Davis.</w:t>
      </w:r>
      <w:proofErr w:type="gramEnd"/>
      <w:r w:rsidRPr="00477753">
        <w:t xml:space="preserve"> H, Mathews, M.C., Meyer, R.D., Shallow groundwater quality on dairy farms with irrigated forage crops: Journal of Contaminant Hydrology, v. 55(3-4), p. 287-315.</w:t>
      </w:r>
    </w:p>
    <w:p w:rsidR="00A772CB" w:rsidRPr="00477753" w:rsidRDefault="00A772CB" w:rsidP="00A772CB">
      <w:pPr>
        <w:pStyle w:val="NoSpacing"/>
        <w:ind w:left="720" w:hanging="720"/>
      </w:pPr>
    </w:p>
    <w:p w:rsidR="00477753" w:rsidRDefault="00477753" w:rsidP="00A772CB">
      <w:pPr>
        <w:pStyle w:val="NoSpacing"/>
        <w:ind w:left="720" w:hanging="720"/>
      </w:pPr>
      <w:proofErr w:type="spellStart"/>
      <w:proofErr w:type="gramStart"/>
      <w:r w:rsidRPr="00477753">
        <w:t>Haack</w:t>
      </w:r>
      <w:proofErr w:type="spellEnd"/>
      <w:r w:rsidRPr="00477753">
        <w:t>, S., 2008, E. coli and Alternatives as Indicators of Fecal Pollution.</w:t>
      </w:r>
      <w:proofErr w:type="gramEnd"/>
      <w:r w:rsidRPr="00477753">
        <w:t xml:space="preserve"> United States Geological Survey. Michigan Water Science Center, [Updated 2005; cited 2013] Available from </w:t>
      </w:r>
      <w:r w:rsidR="00A772CB" w:rsidRPr="00A772CB">
        <w:t>http://www.glc.org/stclair/documents/Haack_PP.pdf</w:t>
      </w:r>
    </w:p>
    <w:p w:rsidR="00A772CB" w:rsidRPr="00477753" w:rsidRDefault="00A772CB" w:rsidP="00A772CB">
      <w:pPr>
        <w:pStyle w:val="NoSpacing"/>
        <w:ind w:left="720" w:hanging="720"/>
      </w:pPr>
    </w:p>
    <w:p w:rsidR="00477753" w:rsidRDefault="00477753" w:rsidP="00A772CB">
      <w:pPr>
        <w:pStyle w:val="NoSpacing"/>
        <w:ind w:left="720" w:hanging="720"/>
      </w:pPr>
      <w:r w:rsidRPr="00477753">
        <w:t xml:space="preserve">Hancock, D.D., Rice, D.H.., </w:t>
      </w:r>
      <w:proofErr w:type="spellStart"/>
      <w:r w:rsidRPr="00477753">
        <w:t>Herriott</w:t>
      </w:r>
      <w:proofErr w:type="spellEnd"/>
      <w:r w:rsidRPr="00477753">
        <w:t xml:space="preserve">, D.E., </w:t>
      </w:r>
      <w:proofErr w:type="spellStart"/>
      <w:r w:rsidRPr="00477753">
        <w:t>Besser</w:t>
      </w:r>
      <w:proofErr w:type="spellEnd"/>
      <w:r w:rsidRPr="00477753">
        <w:t xml:space="preserve">, T.E., </w:t>
      </w:r>
      <w:proofErr w:type="spellStart"/>
      <w:r w:rsidRPr="00477753">
        <w:t>Ebel</w:t>
      </w:r>
      <w:proofErr w:type="spellEnd"/>
      <w:r w:rsidRPr="00477753">
        <w:t xml:space="preserve">, E.D., Carpenters, L.V., 1997, Effects of Farm Manure-Handling Practices on Escherichia coli O157 Prevalence in Cattle: Journal of Food Protection, no. 4, p. 363-366. </w:t>
      </w:r>
    </w:p>
    <w:p w:rsidR="007344CA" w:rsidRDefault="007344CA" w:rsidP="007344CA">
      <w:pPr>
        <w:pStyle w:val="NoSpacing"/>
        <w:ind w:left="720" w:hanging="720"/>
      </w:pPr>
    </w:p>
    <w:p w:rsidR="007344CA" w:rsidRDefault="007344CA" w:rsidP="007344CA">
      <w:pPr>
        <w:pStyle w:val="NoSpacing"/>
        <w:ind w:left="720" w:hanging="720"/>
      </w:pPr>
      <w:proofErr w:type="gramStart"/>
      <w:r w:rsidRPr="00477753">
        <w:t>Harter, T., Davis.</w:t>
      </w:r>
      <w:proofErr w:type="gramEnd"/>
      <w:r w:rsidRPr="00477753">
        <w:t xml:space="preserve"> H, Mathews, M.C., Meyer, R.D., Shallow groundwater quality on dairy farms with irrigated forage crops: Journal of Contaminant Hydrology, v. 55(3-4), p. 287-315. </w:t>
      </w:r>
    </w:p>
    <w:p w:rsidR="00A772CB" w:rsidRPr="00477753" w:rsidRDefault="00A772CB" w:rsidP="00A772CB">
      <w:pPr>
        <w:pStyle w:val="NoSpacing"/>
        <w:ind w:left="720" w:hanging="720"/>
      </w:pPr>
    </w:p>
    <w:p w:rsidR="00477753" w:rsidRDefault="00477753" w:rsidP="00A772CB">
      <w:pPr>
        <w:pStyle w:val="NoSpacing"/>
        <w:ind w:left="720" w:hanging="720"/>
      </w:pPr>
      <w:proofErr w:type="spellStart"/>
      <w:r w:rsidRPr="00477753">
        <w:t>Hrudey</w:t>
      </w:r>
      <w:proofErr w:type="spellEnd"/>
      <w:r w:rsidRPr="00477753">
        <w:t xml:space="preserve">, S.E., Payment, P., Huck, P.M., Gillham, R.W., </w:t>
      </w:r>
      <w:proofErr w:type="spellStart"/>
      <w:r w:rsidRPr="00477753">
        <w:t>Hrudey</w:t>
      </w:r>
      <w:proofErr w:type="spellEnd"/>
      <w:r w:rsidRPr="00477753">
        <w:t xml:space="preserve"> E.J., 2003, </w:t>
      </w:r>
      <w:proofErr w:type="gramStart"/>
      <w:r w:rsidRPr="00477753">
        <w:t>A</w:t>
      </w:r>
      <w:proofErr w:type="gramEnd"/>
      <w:r w:rsidRPr="00477753">
        <w:t xml:space="preserve"> fatal waterborne disease epidemic in Walkerton, Ontario: comparison with other waterborne outbreaks in the developed world: Water Science and Technology, vol. 47(3), pp 7-14. </w:t>
      </w:r>
    </w:p>
    <w:p w:rsidR="00A772CB" w:rsidRPr="00477753" w:rsidRDefault="00A772CB" w:rsidP="00A772CB">
      <w:pPr>
        <w:pStyle w:val="NoSpacing"/>
        <w:ind w:left="720" w:hanging="720"/>
      </w:pPr>
    </w:p>
    <w:p w:rsidR="00477753" w:rsidRDefault="00477753" w:rsidP="00A772CB">
      <w:pPr>
        <w:pStyle w:val="NoSpacing"/>
        <w:ind w:left="720" w:hanging="720"/>
        <w:rPr>
          <w:rFonts w:cs="Arial"/>
        </w:rPr>
      </w:pPr>
      <w:r w:rsidRPr="00477753">
        <w:rPr>
          <w:rFonts w:cs="Arial"/>
        </w:rPr>
        <w:t xml:space="preserve">Hubbard, R.K., </w:t>
      </w:r>
      <w:proofErr w:type="spellStart"/>
      <w:r w:rsidRPr="00477753">
        <w:rPr>
          <w:rFonts w:cs="Arial"/>
        </w:rPr>
        <w:t>Lowrance</w:t>
      </w:r>
      <w:proofErr w:type="spellEnd"/>
      <w:r w:rsidRPr="00477753">
        <w:rPr>
          <w:rFonts w:cs="Arial"/>
        </w:rPr>
        <w:t xml:space="preserve">, R.R., 1998, Management of dairy cattle manure: Agricultural Uses of Municipal Animal, and Industrial Byproducts. US Department of Agriculture, Agricultural Research Service, p. 91-102. </w:t>
      </w:r>
    </w:p>
    <w:p w:rsidR="00A772CB" w:rsidRPr="00477753" w:rsidRDefault="00A772CB" w:rsidP="00A772CB">
      <w:pPr>
        <w:pStyle w:val="NoSpacing"/>
        <w:ind w:left="720" w:hanging="720"/>
        <w:rPr>
          <w:rFonts w:cs="Arial"/>
        </w:rPr>
      </w:pPr>
    </w:p>
    <w:p w:rsidR="00477753" w:rsidRDefault="00477753" w:rsidP="00A772CB">
      <w:pPr>
        <w:pStyle w:val="NoSpacing"/>
        <w:ind w:left="720" w:hanging="720"/>
      </w:pPr>
      <w:proofErr w:type="gramStart"/>
      <w:r w:rsidRPr="00477753">
        <w:t>Hunter, Robert Wesley, Hydrogeology of the Little River Animal Agriculture Environmental Research Unit and Impacts of Dairy Operations on Groundwater.</w:t>
      </w:r>
      <w:proofErr w:type="gramEnd"/>
      <w:r w:rsidRPr="00477753">
        <w:t xml:space="preserve">  </w:t>
      </w:r>
      <w:proofErr w:type="gramStart"/>
      <w:r w:rsidRPr="00477753">
        <w:t>Master's Thesis, University of Tennessee, 2013.</w:t>
      </w:r>
      <w:proofErr w:type="gramEnd"/>
    </w:p>
    <w:p w:rsidR="00C5196A" w:rsidRDefault="00C5196A" w:rsidP="00A772CB">
      <w:pPr>
        <w:pStyle w:val="NoSpacing"/>
        <w:ind w:left="720" w:hanging="720"/>
      </w:pPr>
    </w:p>
    <w:p w:rsidR="00C5196A" w:rsidRPr="00C5196A" w:rsidRDefault="00C5196A" w:rsidP="00A772CB">
      <w:pPr>
        <w:pStyle w:val="NoSpacing"/>
        <w:ind w:left="720" w:hanging="720"/>
      </w:pPr>
      <w:r>
        <w:lastRenderedPageBreak/>
        <w:t xml:space="preserve">Ishii, S., </w:t>
      </w:r>
      <w:proofErr w:type="spellStart"/>
      <w:r>
        <w:t>Ksoll</w:t>
      </w:r>
      <w:proofErr w:type="spellEnd"/>
      <w:r>
        <w:t xml:space="preserve">, W.B., Hicks, R.E., </w:t>
      </w:r>
      <w:proofErr w:type="spellStart"/>
      <w:r>
        <w:t>Sadowsky</w:t>
      </w:r>
      <w:proofErr w:type="spellEnd"/>
      <w:r>
        <w:t xml:space="preserve">, M.J., 2006, Presence and Growth of Naturalized </w:t>
      </w:r>
      <w:r>
        <w:rPr>
          <w:i/>
        </w:rPr>
        <w:t xml:space="preserve">Escherichia coli </w:t>
      </w:r>
      <w:r>
        <w:t>in Temperate Soils from Lake Superior Watersheds: Applied and Environmental Microbiology</w:t>
      </w:r>
      <w:r w:rsidR="0067374A">
        <w:t xml:space="preserve">, v. 72(1), p. 612-621. </w:t>
      </w:r>
    </w:p>
    <w:p w:rsidR="00A772CB" w:rsidRPr="00477753" w:rsidRDefault="00A772CB" w:rsidP="00A772CB">
      <w:pPr>
        <w:pStyle w:val="NoSpacing"/>
        <w:ind w:left="720" w:hanging="720"/>
      </w:pPr>
    </w:p>
    <w:p w:rsidR="00477753" w:rsidRDefault="00477753" w:rsidP="00A772CB">
      <w:pPr>
        <w:pStyle w:val="NoSpacing"/>
        <w:ind w:left="720" w:hanging="720"/>
      </w:pPr>
      <w:proofErr w:type="spellStart"/>
      <w:r w:rsidRPr="00477753">
        <w:t>Jafferzic</w:t>
      </w:r>
      <w:proofErr w:type="spellEnd"/>
      <w:r w:rsidRPr="00477753">
        <w:t xml:space="preserve">, A. E., </w:t>
      </w:r>
      <w:proofErr w:type="spellStart"/>
      <w:r w:rsidRPr="00477753">
        <w:t>Jarde</w:t>
      </w:r>
      <w:proofErr w:type="spellEnd"/>
      <w:r w:rsidRPr="00477753">
        <w:t xml:space="preserve">, A., </w:t>
      </w:r>
      <w:proofErr w:type="spellStart"/>
      <w:r w:rsidRPr="00477753">
        <w:t>Pourcher</w:t>
      </w:r>
      <w:proofErr w:type="spellEnd"/>
      <w:r w:rsidRPr="00477753">
        <w:t xml:space="preserve">, M., </w:t>
      </w:r>
      <w:proofErr w:type="spellStart"/>
      <w:r w:rsidRPr="00477753">
        <w:t>Gourmelon</w:t>
      </w:r>
      <w:proofErr w:type="spellEnd"/>
      <w:r w:rsidRPr="00477753">
        <w:t xml:space="preserve">, M., </w:t>
      </w:r>
      <w:proofErr w:type="spellStart"/>
      <w:r w:rsidRPr="00477753">
        <w:t>Caprais</w:t>
      </w:r>
      <w:proofErr w:type="spellEnd"/>
      <w:r w:rsidRPr="00477753">
        <w:t xml:space="preserve">, D., </w:t>
      </w:r>
      <w:proofErr w:type="spellStart"/>
      <w:r w:rsidRPr="00477753">
        <w:t>Heddadj</w:t>
      </w:r>
      <w:proofErr w:type="spellEnd"/>
      <w:r w:rsidRPr="00477753">
        <w:t xml:space="preserve">, P.C., Bilal, M., 2011, Microbial and Chemical Markers: Runoff Transfer in Animal Manure-Amended Soils: Journal of Environmental Quality, v. 40(3), p. 959-968. </w:t>
      </w:r>
    </w:p>
    <w:p w:rsidR="00A772CB" w:rsidRPr="00477753" w:rsidRDefault="00A772CB" w:rsidP="00A772CB">
      <w:pPr>
        <w:pStyle w:val="NoSpacing"/>
        <w:ind w:left="720" w:hanging="720"/>
      </w:pPr>
    </w:p>
    <w:p w:rsidR="00477753" w:rsidRDefault="00477753" w:rsidP="00A772CB">
      <w:pPr>
        <w:pStyle w:val="NoSpacing"/>
        <w:ind w:left="720" w:hanging="720"/>
      </w:pPr>
      <w:r w:rsidRPr="00477753">
        <w:t xml:space="preserve">Jamieson, R., Gordon, R., </w:t>
      </w:r>
      <w:proofErr w:type="spellStart"/>
      <w:r w:rsidRPr="00477753">
        <w:t>Sharples</w:t>
      </w:r>
      <w:proofErr w:type="spellEnd"/>
      <w:r w:rsidRPr="00477753">
        <w:t xml:space="preserve">, K., Stratton, G., </w:t>
      </w:r>
      <w:proofErr w:type="spellStart"/>
      <w:r w:rsidRPr="00477753">
        <w:t>Madani</w:t>
      </w:r>
      <w:proofErr w:type="spellEnd"/>
      <w:r w:rsidRPr="00477753">
        <w:t xml:space="preserve">, A., 2002, Movement and Persistence of Fecal Bacteria in Agricultural Soils and Subsurface Drainage Water: A Review: Canadian </w:t>
      </w:r>
      <w:proofErr w:type="spellStart"/>
      <w:r w:rsidRPr="00477753">
        <w:t>Biosystems</w:t>
      </w:r>
      <w:proofErr w:type="spellEnd"/>
      <w:r w:rsidRPr="00477753">
        <w:t xml:space="preserve"> Engineering. V. 44(1), p. 1-9. </w:t>
      </w:r>
    </w:p>
    <w:p w:rsidR="00A772CB" w:rsidRPr="00477753" w:rsidRDefault="00A772CB" w:rsidP="00A772CB">
      <w:pPr>
        <w:pStyle w:val="NoSpacing"/>
        <w:ind w:left="720" w:hanging="720"/>
      </w:pPr>
    </w:p>
    <w:p w:rsidR="00477753" w:rsidRDefault="00477753" w:rsidP="00A772CB">
      <w:pPr>
        <w:pStyle w:val="NoSpacing"/>
        <w:ind w:left="720" w:hanging="720"/>
      </w:pPr>
      <w:r w:rsidRPr="00477753">
        <w:t>Jimenez-</w:t>
      </w:r>
      <w:proofErr w:type="spellStart"/>
      <w:r w:rsidRPr="00477753">
        <w:t>Clavero</w:t>
      </w:r>
      <w:proofErr w:type="spellEnd"/>
      <w:r w:rsidRPr="00477753">
        <w:t xml:space="preserve">, M.A., </w:t>
      </w:r>
      <w:proofErr w:type="spellStart"/>
      <w:r w:rsidRPr="00477753">
        <w:t>Escribano</w:t>
      </w:r>
      <w:proofErr w:type="spellEnd"/>
      <w:r w:rsidRPr="00477753">
        <w:t xml:space="preserve">-Romero, E., </w:t>
      </w:r>
      <w:proofErr w:type="spellStart"/>
      <w:r w:rsidRPr="00477753">
        <w:t>Mansilla</w:t>
      </w:r>
      <w:proofErr w:type="spellEnd"/>
      <w:r w:rsidRPr="00477753">
        <w:t xml:space="preserve">, C., Gomez, N., </w:t>
      </w:r>
      <w:proofErr w:type="spellStart"/>
      <w:r w:rsidRPr="00477753">
        <w:t>Roblas</w:t>
      </w:r>
      <w:proofErr w:type="spellEnd"/>
      <w:r w:rsidRPr="00477753">
        <w:t xml:space="preserve">, N., </w:t>
      </w:r>
      <w:proofErr w:type="spellStart"/>
      <w:r w:rsidRPr="00477753">
        <w:t>Ponz</w:t>
      </w:r>
      <w:proofErr w:type="spellEnd"/>
      <w:r w:rsidRPr="00477753">
        <w:t xml:space="preserve">, F., Ley, V., </w:t>
      </w:r>
      <w:proofErr w:type="spellStart"/>
      <w:r w:rsidRPr="00477753">
        <w:t>Saiz</w:t>
      </w:r>
      <w:proofErr w:type="spellEnd"/>
      <w:r w:rsidRPr="00477753">
        <w:t xml:space="preserve">, J.C., 2005, Survey of bovine enterovirus in biological and environmental samples by a highly sensitive real-time reverse transcription-PCR: Applied Environmental Microbiology, v. 71(7), p. 3536-3543. </w:t>
      </w:r>
    </w:p>
    <w:p w:rsidR="007344CA" w:rsidRPr="00477753" w:rsidRDefault="007344CA" w:rsidP="00A772CB">
      <w:pPr>
        <w:pStyle w:val="NoSpacing"/>
        <w:ind w:left="720" w:hanging="720"/>
      </w:pPr>
    </w:p>
    <w:p w:rsidR="00477753" w:rsidRDefault="00477753" w:rsidP="00A772CB">
      <w:pPr>
        <w:pStyle w:val="NoSpacing"/>
        <w:ind w:left="720" w:hanging="720"/>
      </w:pPr>
      <w:r w:rsidRPr="00477753">
        <w:t xml:space="preserve">Kowalski, Z., Makara, A., </w:t>
      </w:r>
      <w:proofErr w:type="spellStart"/>
      <w:r w:rsidRPr="00477753">
        <w:t>Fijorek</w:t>
      </w:r>
      <w:proofErr w:type="spellEnd"/>
      <w:r w:rsidRPr="00477753">
        <w:t xml:space="preserve">, K., 2013, Changes in the properties of manure slurry: </w:t>
      </w:r>
      <w:proofErr w:type="spellStart"/>
      <w:r w:rsidRPr="00477753">
        <w:t>Acta</w:t>
      </w:r>
      <w:proofErr w:type="spellEnd"/>
      <w:r w:rsidRPr="00477753">
        <w:t xml:space="preserve"> </w:t>
      </w:r>
      <w:proofErr w:type="spellStart"/>
      <w:r w:rsidRPr="00477753">
        <w:t>Biochmica</w:t>
      </w:r>
      <w:proofErr w:type="spellEnd"/>
      <w:r w:rsidRPr="00477753">
        <w:t xml:space="preserve"> </w:t>
      </w:r>
      <w:proofErr w:type="spellStart"/>
      <w:r w:rsidRPr="00477753">
        <w:t>Polonica</w:t>
      </w:r>
      <w:proofErr w:type="spellEnd"/>
      <w:r w:rsidRPr="00477753">
        <w:t>, v 60 (4), p. 845-850.</w:t>
      </w:r>
    </w:p>
    <w:p w:rsidR="007344CA" w:rsidRPr="00477753" w:rsidRDefault="007344CA" w:rsidP="00A772CB">
      <w:pPr>
        <w:pStyle w:val="NoSpacing"/>
        <w:ind w:left="720" w:hanging="720"/>
      </w:pPr>
    </w:p>
    <w:p w:rsidR="00477753" w:rsidRDefault="00477753" w:rsidP="00A772CB">
      <w:pPr>
        <w:pStyle w:val="NoSpacing"/>
        <w:ind w:left="720" w:hanging="720"/>
      </w:pPr>
      <w:proofErr w:type="spellStart"/>
      <w:proofErr w:type="gramStart"/>
      <w:r w:rsidRPr="00477753">
        <w:t>Kreader</w:t>
      </w:r>
      <w:proofErr w:type="spellEnd"/>
      <w:r w:rsidRPr="00477753">
        <w:t xml:space="preserve">, C.A., 1998, Persistence of PCR-detectable Bacteroides </w:t>
      </w:r>
      <w:proofErr w:type="spellStart"/>
      <w:r w:rsidRPr="00477753">
        <w:t>distasonis</w:t>
      </w:r>
      <w:proofErr w:type="spellEnd"/>
      <w:r w:rsidRPr="00477753">
        <w:t xml:space="preserve"> from human feces in river water, Applied and Environmental Microbiology, v. 64(10), p. 4102-4105.</w:t>
      </w:r>
      <w:proofErr w:type="gramEnd"/>
      <w:r w:rsidRPr="00477753">
        <w:t xml:space="preserve"> </w:t>
      </w:r>
    </w:p>
    <w:p w:rsidR="00A772CB" w:rsidRPr="00477753" w:rsidRDefault="00A772CB" w:rsidP="00A772CB">
      <w:pPr>
        <w:pStyle w:val="NoSpacing"/>
        <w:ind w:left="720" w:hanging="720"/>
      </w:pPr>
    </w:p>
    <w:p w:rsidR="00477753" w:rsidRDefault="00477753" w:rsidP="00A772CB">
      <w:pPr>
        <w:pStyle w:val="NoSpacing"/>
        <w:ind w:left="720" w:hanging="720"/>
      </w:pPr>
      <w:proofErr w:type="spellStart"/>
      <w:r w:rsidRPr="00477753">
        <w:t>Lambertini</w:t>
      </w:r>
      <w:proofErr w:type="spellEnd"/>
      <w:r w:rsidRPr="00477753">
        <w:t xml:space="preserve">, E., Spencer, S.K., </w:t>
      </w:r>
      <w:proofErr w:type="spellStart"/>
      <w:r w:rsidRPr="00477753">
        <w:t>Bertz</w:t>
      </w:r>
      <w:proofErr w:type="spellEnd"/>
      <w:r w:rsidRPr="00477753">
        <w:t xml:space="preserve">, P.D., Loge, F.J., </w:t>
      </w:r>
      <w:proofErr w:type="spellStart"/>
      <w:r w:rsidRPr="00477753">
        <w:t>Kieke</w:t>
      </w:r>
      <w:proofErr w:type="spellEnd"/>
      <w:r w:rsidRPr="00477753">
        <w:t xml:space="preserve">, Burney, A.K., </w:t>
      </w:r>
      <w:proofErr w:type="spellStart"/>
      <w:r w:rsidRPr="00477753">
        <w:t>Borchardt</w:t>
      </w:r>
      <w:proofErr w:type="spellEnd"/>
      <w:r w:rsidRPr="00477753">
        <w:t xml:space="preserve">, M.A., 2008, Concentration of </w:t>
      </w:r>
      <w:proofErr w:type="spellStart"/>
      <w:r w:rsidRPr="00477753">
        <w:t>enteroviruses</w:t>
      </w:r>
      <w:proofErr w:type="spellEnd"/>
      <w:r w:rsidRPr="00477753">
        <w:t>, adenoviruses, noroviruses from drinking water by glass wool: Applied Environmental and Microbiology, v. 74(10), p. 2990-2996.</w:t>
      </w:r>
    </w:p>
    <w:p w:rsidR="00A772CB" w:rsidRPr="00477753" w:rsidRDefault="00A772CB" w:rsidP="00A772CB">
      <w:pPr>
        <w:pStyle w:val="NoSpacing"/>
        <w:ind w:left="720" w:hanging="720"/>
      </w:pPr>
    </w:p>
    <w:p w:rsidR="00477753" w:rsidRDefault="00477753" w:rsidP="00A772CB">
      <w:pPr>
        <w:pStyle w:val="NoSpacing"/>
        <w:ind w:left="720" w:hanging="720"/>
      </w:pPr>
      <w:r w:rsidRPr="00477753">
        <w:t xml:space="preserve">Layton, A., McKay, L., Williams, D., Garrett, V., Gentry, R., </w:t>
      </w:r>
      <w:proofErr w:type="spellStart"/>
      <w:r w:rsidRPr="00477753">
        <w:t>Sayler</w:t>
      </w:r>
      <w:proofErr w:type="spellEnd"/>
      <w:r w:rsidRPr="00477753">
        <w:t xml:space="preserve">, G., 2006, Development of Bacteroides 16s </w:t>
      </w:r>
      <w:proofErr w:type="spellStart"/>
      <w:r w:rsidRPr="00477753">
        <w:t>Rrna</w:t>
      </w:r>
      <w:proofErr w:type="spellEnd"/>
      <w:r w:rsidRPr="00477753">
        <w:t xml:space="preserve"> Gene </w:t>
      </w:r>
      <w:proofErr w:type="spellStart"/>
      <w:r w:rsidRPr="00477753">
        <w:t>Taqman</w:t>
      </w:r>
      <w:proofErr w:type="spellEnd"/>
      <w:r w:rsidRPr="00477753">
        <w:t xml:space="preserve">-Based Real-Time </w:t>
      </w:r>
      <w:proofErr w:type="spellStart"/>
      <w:r w:rsidRPr="00477753">
        <w:t>Pcr</w:t>
      </w:r>
      <w:proofErr w:type="spellEnd"/>
      <w:r w:rsidRPr="00477753">
        <w:t xml:space="preserve"> Assays for Estimation of Total, Human, and Bovine Fecal Pollution in Water: Applied and Environmental Microbiology, v. 72(6), p. 4214–4224</w:t>
      </w:r>
      <w:r w:rsidR="00A772CB">
        <w:t>.</w:t>
      </w:r>
    </w:p>
    <w:p w:rsidR="00A772CB" w:rsidRPr="00477753" w:rsidRDefault="00A772CB" w:rsidP="00A772CB">
      <w:pPr>
        <w:pStyle w:val="NoSpacing"/>
        <w:ind w:left="720" w:hanging="720"/>
      </w:pPr>
    </w:p>
    <w:p w:rsidR="00477753" w:rsidRDefault="00477753" w:rsidP="00A772CB">
      <w:pPr>
        <w:pStyle w:val="NoSpacing"/>
        <w:ind w:left="720" w:hanging="720"/>
      </w:pPr>
      <w:r w:rsidRPr="00477753">
        <w:t xml:space="preserve">Ley, V., Higgins, J., </w:t>
      </w:r>
      <w:proofErr w:type="spellStart"/>
      <w:r w:rsidRPr="00477753">
        <w:t>Fayer</w:t>
      </w:r>
      <w:proofErr w:type="spellEnd"/>
      <w:r w:rsidRPr="00477753">
        <w:t xml:space="preserve">, R., 2002, Bovine enterovirus as indicators of fecal contamination: Applied Environmental Microbiology, v. 68(7), p. 3455-3461. </w:t>
      </w:r>
    </w:p>
    <w:p w:rsidR="00A772CB" w:rsidRPr="00477753" w:rsidRDefault="00A772CB" w:rsidP="00A772CB">
      <w:pPr>
        <w:pStyle w:val="NoSpacing"/>
        <w:ind w:left="720" w:hanging="720"/>
      </w:pPr>
    </w:p>
    <w:p w:rsidR="00477753" w:rsidRDefault="00477753" w:rsidP="00A772CB">
      <w:pPr>
        <w:pStyle w:val="NoSpacing"/>
        <w:ind w:left="720" w:hanging="720"/>
      </w:pPr>
      <w:proofErr w:type="spellStart"/>
      <w:r w:rsidRPr="00477753">
        <w:t>Lorior</w:t>
      </w:r>
      <w:proofErr w:type="spellEnd"/>
      <w:r w:rsidRPr="00477753">
        <w:t xml:space="preserve">, J., Powers, W., Sutton, A., 2004, Manure characteristics: manure management systems series: </w:t>
      </w:r>
      <w:proofErr w:type="spellStart"/>
      <w:proofErr w:type="gramStart"/>
      <w:r w:rsidRPr="00477753">
        <w:t>MidWest</w:t>
      </w:r>
      <w:proofErr w:type="spellEnd"/>
      <w:proofErr w:type="gramEnd"/>
      <w:r w:rsidRPr="00477753">
        <w:t xml:space="preserve"> Plan Service Iowa State University. </w:t>
      </w:r>
    </w:p>
    <w:p w:rsidR="00A772CB" w:rsidRPr="00477753" w:rsidRDefault="00A772CB" w:rsidP="00617A23">
      <w:pPr>
        <w:pStyle w:val="NoSpacing"/>
      </w:pPr>
    </w:p>
    <w:p w:rsidR="00477753" w:rsidRDefault="00477753" w:rsidP="00A772CB">
      <w:pPr>
        <w:pStyle w:val="NoSpacing"/>
        <w:ind w:left="720" w:hanging="720"/>
      </w:pPr>
      <w:r w:rsidRPr="00477753">
        <w:t xml:space="preserve">Martin, J, 2004, </w:t>
      </w:r>
      <w:proofErr w:type="gramStart"/>
      <w:r w:rsidRPr="00477753">
        <w:t>A</w:t>
      </w:r>
      <w:proofErr w:type="gramEnd"/>
      <w:r w:rsidRPr="00477753">
        <w:t xml:space="preserve"> comparison of dairy cattle manure management with and without anaerobic digestion and biogas utilization: </w:t>
      </w:r>
      <w:proofErr w:type="spellStart"/>
      <w:r w:rsidRPr="00477753">
        <w:t>AgSTAR</w:t>
      </w:r>
      <w:proofErr w:type="spellEnd"/>
      <w:r w:rsidRPr="00477753">
        <w:t xml:space="preserve"> Program United States Environmental Protection Agency. </w:t>
      </w:r>
    </w:p>
    <w:p w:rsidR="00A772CB" w:rsidRPr="00477753" w:rsidRDefault="00A772CB" w:rsidP="00A772CB">
      <w:pPr>
        <w:pStyle w:val="NoSpacing"/>
        <w:ind w:left="720" w:hanging="720"/>
      </w:pPr>
    </w:p>
    <w:p w:rsidR="00477753" w:rsidRDefault="00477753" w:rsidP="00A772CB">
      <w:pPr>
        <w:pStyle w:val="NoSpacing"/>
        <w:ind w:left="720" w:hanging="720"/>
      </w:pPr>
      <w:r w:rsidRPr="00477753">
        <w:lastRenderedPageBreak/>
        <w:t xml:space="preserve">Mathews, M.C., </w:t>
      </w:r>
      <w:proofErr w:type="spellStart"/>
      <w:r w:rsidRPr="00477753">
        <w:t>Frate</w:t>
      </w:r>
      <w:proofErr w:type="spellEnd"/>
      <w:r w:rsidRPr="00477753">
        <w:t xml:space="preserve">, C., Harter, T., Sather, S., 2001, Lagoon water composition, sampling and field analysis: Proceedings 2001 California Plant and Soil Conference, p. 43-39. </w:t>
      </w:r>
    </w:p>
    <w:p w:rsidR="00A772CB" w:rsidRPr="00477753" w:rsidRDefault="00A772CB" w:rsidP="00A772CB">
      <w:pPr>
        <w:pStyle w:val="NoSpacing"/>
        <w:ind w:left="720" w:hanging="720"/>
      </w:pPr>
    </w:p>
    <w:p w:rsidR="00477753" w:rsidRDefault="00477753" w:rsidP="00A772CB">
      <w:pPr>
        <w:pStyle w:val="NoSpacing"/>
        <w:ind w:left="720" w:hanging="720"/>
      </w:pPr>
      <w:proofErr w:type="spellStart"/>
      <w:r w:rsidRPr="00477753">
        <w:t>McGarvey</w:t>
      </w:r>
      <w:proofErr w:type="spellEnd"/>
      <w:r w:rsidRPr="00477753">
        <w:t xml:space="preserve">, J.A., Miller, W.G., Sanchez, S., </w:t>
      </w:r>
      <w:proofErr w:type="spellStart"/>
      <w:r w:rsidRPr="00477753">
        <w:t>Stanker</w:t>
      </w:r>
      <w:proofErr w:type="spellEnd"/>
      <w:r w:rsidRPr="00477753">
        <w:t xml:space="preserve">, L., 2004, Identification of Bacterial Populations in Dairy Wastewater by use of 16s </w:t>
      </w:r>
      <w:proofErr w:type="spellStart"/>
      <w:r w:rsidRPr="00477753">
        <w:t>rRNA</w:t>
      </w:r>
      <w:proofErr w:type="spellEnd"/>
      <w:r w:rsidRPr="00477753">
        <w:t xml:space="preserve"> Gene Sequences and Other genetic Markers: Applied Environmental Microbiology, v. 70(7), p. 4267-4275. </w:t>
      </w:r>
    </w:p>
    <w:p w:rsidR="00A772CB" w:rsidRPr="00477753" w:rsidRDefault="00A772CB" w:rsidP="00A772CB">
      <w:pPr>
        <w:pStyle w:val="NoSpacing"/>
        <w:ind w:left="720" w:hanging="720"/>
      </w:pPr>
    </w:p>
    <w:p w:rsidR="00477753" w:rsidRDefault="00477753" w:rsidP="00A772CB">
      <w:pPr>
        <w:pStyle w:val="NoSpacing"/>
        <w:ind w:left="720" w:hanging="720"/>
      </w:pPr>
      <w:proofErr w:type="spellStart"/>
      <w:r w:rsidRPr="00477753">
        <w:t>McGechan</w:t>
      </w:r>
      <w:proofErr w:type="spellEnd"/>
      <w:r w:rsidRPr="00477753">
        <w:t xml:space="preserve">, M.B., Lewis, D.R., 2000, Watercourse pollution due to surface runoff following slurry spreading part 2: decision support to minimize pollution: Journal of Agricultural Engineering Research, v. 75(4), p. 429-447. </w:t>
      </w:r>
    </w:p>
    <w:p w:rsidR="004B26C5" w:rsidRDefault="004B26C5" w:rsidP="00A772CB">
      <w:pPr>
        <w:pStyle w:val="NoSpacing"/>
        <w:ind w:left="720" w:hanging="720"/>
      </w:pPr>
    </w:p>
    <w:p w:rsidR="004B26C5" w:rsidRDefault="004B26C5" w:rsidP="00A772CB">
      <w:pPr>
        <w:pStyle w:val="NoSpacing"/>
        <w:ind w:left="720" w:hanging="720"/>
      </w:pPr>
      <w:r>
        <w:t xml:space="preserve">Meyer, F., </w:t>
      </w:r>
      <w:proofErr w:type="spellStart"/>
      <w:r>
        <w:t>Paarmann</w:t>
      </w:r>
      <w:proofErr w:type="spellEnd"/>
      <w:r>
        <w:t xml:space="preserve">, D., D’Souza M., Olson, R., Glass, E.M., </w:t>
      </w:r>
      <w:proofErr w:type="spellStart"/>
      <w:r>
        <w:t>Kubal</w:t>
      </w:r>
      <w:proofErr w:type="spellEnd"/>
      <w:r>
        <w:t xml:space="preserve">, M., </w:t>
      </w:r>
      <w:proofErr w:type="spellStart"/>
      <w:r>
        <w:t>Paczian</w:t>
      </w:r>
      <w:proofErr w:type="spellEnd"/>
      <w:r>
        <w:t xml:space="preserve">, T., Rodriguez, A., Stevens, R., Wilke, A., </w:t>
      </w:r>
      <w:proofErr w:type="spellStart"/>
      <w:r>
        <w:t>Wilkening</w:t>
      </w:r>
      <w:proofErr w:type="spellEnd"/>
      <w:r>
        <w:t xml:space="preserve">, J., Edwards, R.A., 2008, The </w:t>
      </w:r>
      <w:proofErr w:type="spellStart"/>
      <w:r>
        <w:t>metagenomics</w:t>
      </w:r>
      <w:proofErr w:type="spellEnd"/>
      <w:r>
        <w:t xml:space="preserve"> RAST server- a public resource for the automatic </w:t>
      </w:r>
      <w:proofErr w:type="spellStart"/>
      <w:r>
        <w:t>phylogentic</w:t>
      </w:r>
      <w:proofErr w:type="spellEnd"/>
      <w:r>
        <w:t xml:space="preserve"> and functional analysis of </w:t>
      </w:r>
      <w:proofErr w:type="spellStart"/>
      <w:r>
        <w:t>metagenomes</w:t>
      </w:r>
      <w:proofErr w:type="spellEnd"/>
      <w:r>
        <w:t xml:space="preserve">; </w:t>
      </w:r>
      <w:r w:rsidR="005706F9">
        <w:t xml:space="preserve">BMC Bioinformatics, </w:t>
      </w:r>
      <w:r w:rsidR="000C4AC7">
        <w:t xml:space="preserve">v. 9, p. </w:t>
      </w:r>
      <w:r w:rsidR="005706F9">
        <w:t xml:space="preserve">386. </w:t>
      </w:r>
    </w:p>
    <w:p w:rsidR="00A772CB" w:rsidRPr="00477753" w:rsidRDefault="00A772CB" w:rsidP="00A772CB">
      <w:pPr>
        <w:pStyle w:val="NoSpacing"/>
        <w:ind w:left="720" w:hanging="720"/>
      </w:pPr>
    </w:p>
    <w:p w:rsidR="00477753" w:rsidRDefault="00477753" w:rsidP="00A772CB">
      <w:pPr>
        <w:pStyle w:val="NoSpacing"/>
        <w:ind w:left="720" w:hanging="720"/>
      </w:pPr>
      <w:r w:rsidRPr="00477753">
        <w:t xml:space="preserve">Millen, H.T., </w:t>
      </w:r>
      <w:proofErr w:type="spellStart"/>
      <w:r w:rsidRPr="00477753">
        <w:t>Gonnering</w:t>
      </w:r>
      <w:proofErr w:type="spellEnd"/>
      <w:r w:rsidRPr="00477753">
        <w:t xml:space="preserve">, J.C., Berg, R.K., Spencer, S.K., </w:t>
      </w:r>
      <w:proofErr w:type="spellStart"/>
      <w:r w:rsidRPr="00477753">
        <w:t>Jokela</w:t>
      </w:r>
      <w:proofErr w:type="spellEnd"/>
      <w:r w:rsidRPr="00477753">
        <w:t xml:space="preserve">, W.E., Pearce, J.M. </w:t>
      </w:r>
      <w:proofErr w:type="spellStart"/>
      <w:r w:rsidRPr="00477753">
        <w:t>Borchardt</w:t>
      </w:r>
      <w:proofErr w:type="spellEnd"/>
      <w:r w:rsidRPr="00477753">
        <w:t xml:space="preserve">, J.N., </w:t>
      </w:r>
      <w:proofErr w:type="spellStart"/>
      <w:r w:rsidRPr="00477753">
        <w:t>Borchardt</w:t>
      </w:r>
      <w:proofErr w:type="spellEnd"/>
      <w:r w:rsidRPr="00477753">
        <w:t xml:space="preserve">, M.A., 2012, Glass wool filters for concentrating waterborne viruses and agricultural zoonotic pathogens: Journal of Visualized Experiments, v. 61.  </w:t>
      </w:r>
    </w:p>
    <w:p w:rsidR="00A772CB" w:rsidRPr="00477753" w:rsidRDefault="00A772CB" w:rsidP="00A772CB">
      <w:pPr>
        <w:pStyle w:val="NoSpacing"/>
        <w:ind w:left="720" w:hanging="720"/>
      </w:pPr>
    </w:p>
    <w:p w:rsidR="00477753" w:rsidRPr="00477753" w:rsidRDefault="00477753" w:rsidP="00A772CB">
      <w:pPr>
        <w:pStyle w:val="NoSpacing"/>
        <w:ind w:left="720" w:hanging="720"/>
      </w:pPr>
      <w:r w:rsidRPr="00477753">
        <w:t xml:space="preserve">Myers, D.N., </w:t>
      </w:r>
      <w:proofErr w:type="spellStart"/>
      <w:r w:rsidRPr="00477753">
        <w:t>Stoeckel</w:t>
      </w:r>
      <w:proofErr w:type="spellEnd"/>
      <w:r w:rsidRPr="00477753">
        <w:t xml:space="preserve">, D.M., </w:t>
      </w:r>
      <w:proofErr w:type="spellStart"/>
      <w:r w:rsidRPr="00477753">
        <w:t>Bushon</w:t>
      </w:r>
      <w:proofErr w:type="spellEnd"/>
      <w:r w:rsidRPr="00477753">
        <w:t xml:space="preserve">, R.N., </w:t>
      </w:r>
      <w:proofErr w:type="spellStart"/>
      <w:r w:rsidRPr="00477753">
        <w:t>Francy</w:t>
      </w:r>
      <w:proofErr w:type="spellEnd"/>
      <w:r w:rsidRPr="00477753">
        <w:t xml:space="preserve">, D.S., and Brady, A.M.G., 2007, </w:t>
      </w:r>
      <w:proofErr w:type="gramStart"/>
      <w:r w:rsidRPr="00477753">
        <w:t>Fecal</w:t>
      </w:r>
      <w:proofErr w:type="gramEnd"/>
      <w:r w:rsidRPr="00477753">
        <w:t xml:space="preserve"> indicator bacteria (ver. 2.0): U.S. Geological Survey Techniques of Water-Resources Investigations, book 9, chap. A7, section 7.1, February, accessed 1/05/2014 from http://pubs.water.usgs.gov/twri9A/.</w:t>
      </w:r>
    </w:p>
    <w:p w:rsidR="00477753" w:rsidRDefault="00477753" w:rsidP="00A772CB">
      <w:pPr>
        <w:pStyle w:val="NoSpacing"/>
        <w:ind w:left="720" w:hanging="720"/>
      </w:pPr>
      <w:proofErr w:type="spellStart"/>
      <w:r w:rsidRPr="00477753">
        <w:t>Neuman</w:t>
      </w:r>
      <w:proofErr w:type="spellEnd"/>
      <w:r w:rsidRPr="00477753">
        <w:t xml:space="preserve">, R.B., 1960, Geology of the Wildwood quadrangle, Tennessee: U.S. Geological Survey, Geologic Quadrangle Map, GQ-130, scale 1:24000. </w:t>
      </w:r>
    </w:p>
    <w:p w:rsidR="00A772CB" w:rsidRPr="00477753" w:rsidRDefault="00A772CB" w:rsidP="00A772CB">
      <w:pPr>
        <w:pStyle w:val="NoSpacing"/>
        <w:ind w:left="720" w:hanging="720"/>
      </w:pPr>
    </w:p>
    <w:p w:rsidR="00477753" w:rsidRDefault="00477753" w:rsidP="00A772CB">
      <w:pPr>
        <w:pStyle w:val="NoSpacing"/>
        <w:ind w:left="720" w:hanging="720"/>
      </w:pPr>
      <w:r w:rsidRPr="00477753">
        <w:t>Nielsen, D.M., 1991, Practical Handbook of Ground-Water Monitoring: New York, Lewis Publishers, Inc., p. 466.</w:t>
      </w:r>
    </w:p>
    <w:p w:rsidR="00A772CB" w:rsidRPr="00477753" w:rsidRDefault="00A772CB" w:rsidP="00A772CB">
      <w:pPr>
        <w:pStyle w:val="NoSpacing"/>
        <w:ind w:left="720" w:hanging="720"/>
      </w:pPr>
    </w:p>
    <w:p w:rsidR="00477753" w:rsidRDefault="00477753" w:rsidP="00A772CB">
      <w:pPr>
        <w:pStyle w:val="NoSpacing"/>
        <w:ind w:left="720" w:hanging="720"/>
      </w:pPr>
      <w:r w:rsidRPr="00477753">
        <w:t xml:space="preserve">Randall, G.W., </w:t>
      </w:r>
      <w:proofErr w:type="spellStart"/>
      <w:r w:rsidRPr="00477753">
        <w:t>Iragavarapu</w:t>
      </w:r>
      <w:proofErr w:type="spellEnd"/>
      <w:r w:rsidRPr="00477753">
        <w:t xml:space="preserve">, T.K., Schmitt, M.A., 2000, Nutrient losses in subsurface drainage water from manure and urea applied for corn: Journal of Environmental Quality, v. 29(4), p. 1244-1252. </w:t>
      </w:r>
    </w:p>
    <w:p w:rsidR="00A772CB" w:rsidRPr="00477753" w:rsidRDefault="00A772CB" w:rsidP="00A772CB">
      <w:pPr>
        <w:pStyle w:val="NoSpacing"/>
        <w:ind w:left="720" w:hanging="720"/>
      </w:pPr>
    </w:p>
    <w:p w:rsidR="00477753" w:rsidRDefault="00477753" w:rsidP="00A772CB">
      <w:pPr>
        <w:pStyle w:val="NoSpacing"/>
        <w:ind w:left="720" w:hanging="720"/>
      </w:pPr>
      <w:proofErr w:type="spellStart"/>
      <w:r w:rsidRPr="00477753">
        <w:t>Savichtcheva</w:t>
      </w:r>
      <w:proofErr w:type="spellEnd"/>
      <w:r w:rsidRPr="00477753">
        <w:t xml:space="preserve">, A., Okayama, N., Okabe, S., 2007, Relationships between Bacteroides 16S </w:t>
      </w:r>
      <w:proofErr w:type="spellStart"/>
      <w:r w:rsidRPr="00477753">
        <w:t>rRNA</w:t>
      </w:r>
      <w:proofErr w:type="spellEnd"/>
      <w:r w:rsidRPr="00477753">
        <w:t xml:space="preserve"> genetic markers and presence of bacterial enteric pathogens and conventional fecal indicators: Water Research, v. 41(16), p. 3615-3628. </w:t>
      </w:r>
    </w:p>
    <w:p w:rsidR="00A772CB" w:rsidRPr="00477753" w:rsidRDefault="00A772CB" w:rsidP="00A772CB">
      <w:pPr>
        <w:pStyle w:val="NoSpacing"/>
        <w:ind w:left="720" w:hanging="720"/>
      </w:pPr>
    </w:p>
    <w:p w:rsidR="00477753" w:rsidRDefault="00477753" w:rsidP="00A772CB">
      <w:pPr>
        <w:pStyle w:val="NoSpacing"/>
        <w:ind w:left="720" w:hanging="720"/>
      </w:pPr>
      <w:r w:rsidRPr="00477753">
        <w:t xml:space="preserve">Scott, T.M., Rose, J.B., Jenkins, T.M., Farrah, S.R., Lukasik, J., 2002, Microbial source tracking: current methodology and future directions: Applied Environmental Microbiology, v. 68(12), p. 5796-5803. </w:t>
      </w:r>
    </w:p>
    <w:p w:rsidR="00A772CB" w:rsidRPr="00477753" w:rsidRDefault="00A772CB" w:rsidP="00A772CB">
      <w:pPr>
        <w:pStyle w:val="NoSpacing"/>
        <w:ind w:left="720" w:hanging="720"/>
      </w:pPr>
    </w:p>
    <w:p w:rsidR="00477753" w:rsidRDefault="00477753" w:rsidP="00A772CB">
      <w:pPr>
        <w:pStyle w:val="NoSpacing"/>
        <w:ind w:left="720" w:hanging="720"/>
      </w:pPr>
      <w:r w:rsidRPr="00477753">
        <w:lastRenderedPageBreak/>
        <w:t xml:space="preserve">Spalding, R.F., </w:t>
      </w:r>
      <w:proofErr w:type="spellStart"/>
      <w:r w:rsidRPr="00477753">
        <w:t>Exner</w:t>
      </w:r>
      <w:proofErr w:type="spellEnd"/>
      <w:r w:rsidRPr="00477753">
        <w:t xml:space="preserve">, M.E., 1993, Occurrence of nitrate in groundwater-a review: Journal of Environmental Quality, v. 22, p. 392-402. </w:t>
      </w:r>
    </w:p>
    <w:p w:rsidR="00A772CB" w:rsidRPr="00477753" w:rsidRDefault="00A772CB" w:rsidP="00A772CB">
      <w:pPr>
        <w:pStyle w:val="NoSpacing"/>
        <w:ind w:left="720" w:hanging="720"/>
      </w:pPr>
    </w:p>
    <w:p w:rsidR="00477753" w:rsidRDefault="00477753" w:rsidP="00A772CB">
      <w:pPr>
        <w:pStyle w:val="NoSpacing"/>
        <w:ind w:left="720" w:hanging="720"/>
      </w:pPr>
      <w:r w:rsidRPr="00477753">
        <w:t xml:space="preserve">Tennessee Department of Environment and Conservation, 2012, </w:t>
      </w:r>
      <w:proofErr w:type="gramStart"/>
      <w:r w:rsidRPr="00477753">
        <w:t>The</w:t>
      </w:r>
      <w:proofErr w:type="gramEnd"/>
      <w:r w:rsidRPr="00477753">
        <w:t xml:space="preserve"> Status of Water Quality in Tennessee, p. 9-67. </w:t>
      </w:r>
    </w:p>
    <w:p w:rsidR="00A772CB" w:rsidRPr="00477753" w:rsidRDefault="00A772CB" w:rsidP="00A772CB">
      <w:pPr>
        <w:pStyle w:val="NoSpacing"/>
        <w:ind w:left="720" w:hanging="720"/>
      </w:pPr>
    </w:p>
    <w:p w:rsidR="00477753" w:rsidRDefault="00477753" w:rsidP="00A772CB">
      <w:pPr>
        <w:pStyle w:val="NoSpacing"/>
        <w:ind w:left="720" w:hanging="720"/>
      </w:pPr>
      <w:proofErr w:type="gramStart"/>
      <w:r w:rsidRPr="00477753">
        <w:t>Tennessee Department of Environment and Conservation, 2013, General Water Quality Criteria, §0400-40-03</w:t>
      </w:r>
      <w:r w:rsidR="00A772CB">
        <w:t>.</w:t>
      </w:r>
      <w:proofErr w:type="gramEnd"/>
      <w:r w:rsidRPr="00477753">
        <w:t xml:space="preserve">  </w:t>
      </w:r>
    </w:p>
    <w:p w:rsidR="00A772CB" w:rsidRPr="00477753" w:rsidRDefault="00A772CB" w:rsidP="00A772CB">
      <w:pPr>
        <w:pStyle w:val="NoSpacing"/>
        <w:ind w:left="720" w:hanging="720"/>
      </w:pPr>
    </w:p>
    <w:p w:rsidR="00477753" w:rsidRDefault="00477753" w:rsidP="00A772CB">
      <w:pPr>
        <w:pStyle w:val="NoSpacing"/>
        <w:ind w:left="720" w:hanging="720"/>
      </w:pPr>
      <w:proofErr w:type="spellStart"/>
      <w:r w:rsidRPr="00477753">
        <w:t>Thornley</w:t>
      </w:r>
      <w:proofErr w:type="spellEnd"/>
      <w:r w:rsidRPr="00477753">
        <w:t xml:space="preserve">, S., </w:t>
      </w:r>
      <w:proofErr w:type="spellStart"/>
      <w:r w:rsidRPr="00477753">
        <w:t>Bos</w:t>
      </w:r>
      <w:proofErr w:type="spellEnd"/>
      <w:r w:rsidRPr="00477753">
        <w:t xml:space="preserve">, A.W., 1985, Effects of livestock wastes and agricultural drainage on water quality: An Ontario case study: Journal of Soil and Water Conservation, v. 40 (1), p. 173-175. </w:t>
      </w:r>
    </w:p>
    <w:p w:rsidR="00617A23" w:rsidRDefault="00617A23" w:rsidP="00A772CB">
      <w:pPr>
        <w:pStyle w:val="NoSpacing"/>
        <w:ind w:left="720" w:hanging="720"/>
      </w:pPr>
    </w:p>
    <w:p w:rsidR="00617A23" w:rsidRDefault="00617A23" w:rsidP="00617A23">
      <w:pPr>
        <w:pStyle w:val="NoSpacing"/>
        <w:ind w:left="720" w:hanging="720"/>
      </w:pPr>
      <w:r>
        <w:t xml:space="preserve">Van </w:t>
      </w:r>
      <w:proofErr w:type="spellStart"/>
      <w:r>
        <w:t>Donsel</w:t>
      </w:r>
      <w:proofErr w:type="spellEnd"/>
      <w:r>
        <w:t xml:space="preserve">, D.J., </w:t>
      </w:r>
      <w:proofErr w:type="spellStart"/>
      <w:r>
        <w:t>Geldreich</w:t>
      </w:r>
      <w:proofErr w:type="spellEnd"/>
      <w:r>
        <w:t xml:space="preserve">, E.E., Clarke, N.A., 1967, Seasonal variations in survival of indicator bacteria in soil and their contribution to storm-water pollution: Applied Environmental Microbiology, v. 15(6), p. 1362-1370. </w:t>
      </w:r>
    </w:p>
    <w:p w:rsidR="00A772CB" w:rsidRPr="00477753" w:rsidRDefault="00A772CB" w:rsidP="00A772CB">
      <w:pPr>
        <w:pStyle w:val="NoSpacing"/>
        <w:ind w:left="720" w:hanging="720"/>
      </w:pPr>
    </w:p>
    <w:p w:rsidR="00A772CB" w:rsidRPr="00477753" w:rsidRDefault="00A772CB" w:rsidP="00A772CB">
      <w:pPr>
        <w:pStyle w:val="NoSpacing"/>
        <w:ind w:left="720" w:hanging="720"/>
      </w:pPr>
    </w:p>
    <w:p w:rsidR="00477753" w:rsidRDefault="00477753" w:rsidP="007344CA">
      <w:pPr>
        <w:pStyle w:val="NoSpacing"/>
        <w:ind w:left="720" w:hanging="720"/>
      </w:pPr>
      <w:r w:rsidRPr="00477753">
        <w:t xml:space="preserve">Ward, M.H., </w:t>
      </w:r>
      <w:proofErr w:type="spellStart"/>
      <w:r w:rsidRPr="00477753">
        <w:t>deKok</w:t>
      </w:r>
      <w:proofErr w:type="spellEnd"/>
      <w:r w:rsidRPr="00477753">
        <w:t xml:space="preserve">, T.M., </w:t>
      </w:r>
      <w:proofErr w:type="spellStart"/>
      <w:r w:rsidRPr="00477753">
        <w:t>Levallois</w:t>
      </w:r>
      <w:proofErr w:type="spellEnd"/>
      <w:r w:rsidRPr="00477753">
        <w:t xml:space="preserve">, P., </w:t>
      </w:r>
      <w:proofErr w:type="spellStart"/>
      <w:r w:rsidRPr="00477753">
        <w:t>Brender</w:t>
      </w:r>
      <w:proofErr w:type="spellEnd"/>
      <w:r w:rsidRPr="00477753">
        <w:t xml:space="preserve">, J., </w:t>
      </w:r>
      <w:proofErr w:type="spellStart"/>
      <w:r w:rsidRPr="00477753">
        <w:t>Gulis</w:t>
      </w:r>
      <w:proofErr w:type="spellEnd"/>
      <w:r w:rsidRPr="00477753">
        <w:t xml:space="preserve">, G., Nolan, B.T., </w:t>
      </w:r>
      <w:proofErr w:type="spellStart"/>
      <w:r w:rsidRPr="00477753">
        <w:t>VanDerslice</w:t>
      </w:r>
      <w:proofErr w:type="spellEnd"/>
      <w:r w:rsidRPr="00477753">
        <w:t xml:space="preserve">, J., 2005, Drinking-water and health: Environmental Health Perspective, v. 113(11), p. 1607-1614. </w:t>
      </w:r>
    </w:p>
    <w:p w:rsidR="007344CA" w:rsidRPr="00477753" w:rsidRDefault="007344CA" w:rsidP="007344CA">
      <w:pPr>
        <w:pStyle w:val="NoSpacing"/>
        <w:ind w:left="720" w:hanging="720"/>
      </w:pPr>
    </w:p>
    <w:p w:rsidR="00155C20" w:rsidRDefault="00477753" w:rsidP="007344CA">
      <w:pPr>
        <w:pStyle w:val="NoSpacing"/>
        <w:ind w:left="720" w:hanging="720"/>
      </w:pPr>
      <w:proofErr w:type="spellStart"/>
      <w:r w:rsidRPr="00477753">
        <w:t>Wesström</w:t>
      </w:r>
      <w:proofErr w:type="spellEnd"/>
      <w:r w:rsidRPr="00477753">
        <w:t xml:space="preserve">, I., </w:t>
      </w:r>
      <w:proofErr w:type="spellStart"/>
      <w:r w:rsidRPr="00477753">
        <w:t>Ekbohm</w:t>
      </w:r>
      <w:proofErr w:type="spellEnd"/>
      <w:r w:rsidRPr="00477753">
        <w:t xml:space="preserve">, G., </w:t>
      </w:r>
      <w:proofErr w:type="spellStart"/>
      <w:r w:rsidRPr="00477753">
        <w:t>Linnér</w:t>
      </w:r>
      <w:proofErr w:type="spellEnd"/>
      <w:r w:rsidRPr="00477753">
        <w:t xml:space="preserve">, H., Messing, I., 2003, </w:t>
      </w:r>
      <w:proofErr w:type="gramStart"/>
      <w:r w:rsidRPr="00477753">
        <w:t>The</w:t>
      </w:r>
      <w:proofErr w:type="gramEnd"/>
      <w:r w:rsidRPr="00477753">
        <w:t xml:space="preserve"> effect of controlled drainage on subsurface outflow from level agricultural fields: Hydrological Processes, v. 17(8), p. 1525-1538.</w:t>
      </w: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Default="00617A23" w:rsidP="007344CA">
      <w:pPr>
        <w:pStyle w:val="NoSpacing"/>
        <w:ind w:left="720" w:hanging="720"/>
      </w:pPr>
    </w:p>
    <w:p w:rsidR="00617A23" w:rsidRPr="001936DE" w:rsidRDefault="00617A23" w:rsidP="007344CA">
      <w:pPr>
        <w:pStyle w:val="NoSpacing"/>
        <w:ind w:left="720" w:hanging="720"/>
      </w:pPr>
    </w:p>
    <w:p w:rsidR="001259C4" w:rsidRDefault="001259C4" w:rsidP="001C5FAD">
      <w:pPr>
        <w:pStyle w:val="Heading1"/>
        <w:jc w:val="left"/>
      </w:pPr>
    </w:p>
    <w:p w:rsidR="003E3938" w:rsidRDefault="003E3938" w:rsidP="003E3938">
      <w:pPr>
        <w:pStyle w:val="Heading1"/>
      </w:pPr>
      <w:bookmarkStart w:id="252" w:name="_Toc397869547"/>
      <w:r>
        <w:lastRenderedPageBreak/>
        <w:t>Appendices</w:t>
      </w:r>
      <w:bookmarkEnd w:id="252"/>
    </w:p>
    <w:p w:rsidR="001259C4" w:rsidRDefault="001259C4" w:rsidP="003E3938">
      <w:pPr>
        <w:pStyle w:val="Heading1"/>
      </w:pPr>
    </w:p>
    <w:p w:rsidR="00654B27" w:rsidRDefault="00654B27" w:rsidP="003E3938">
      <w:pPr>
        <w:pStyle w:val="Heading1"/>
      </w:pPr>
    </w:p>
    <w:p w:rsidR="00654B27" w:rsidRDefault="00654B27" w:rsidP="003E3938">
      <w:pPr>
        <w:pStyle w:val="Heading1"/>
      </w:pPr>
    </w:p>
    <w:p w:rsidR="00654B27" w:rsidRDefault="00654B27" w:rsidP="003E3938">
      <w:pPr>
        <w:pStyle w:val="Heading1"/>
      </w:pPr>
    </w:p>
    <w:p w:rsidR="003E3938" w:rsidRPr="003E3938" w:rsidRDefault="003E3938" w:rsidP="003E3938"/>
    <w:p w:rsidR="003E3938" w:rsidRDefault="003E3938" w:rsidP="003E3938">
      <w:pPr>
        <w:pStyle w:val="Heading1"/>
      </w:pPr>
    </w:p>
    <w:p w:rsidR="003E3938" w:rsidRDefault="003E3938" w:rsidP="003E3938">
      <w:pPr>
        <w:pStyle w:val="Heading1"/>
      </w:pPr>
    </w:p>
    <w:p w:rsidR="003E3938" w:rsidRDefault="003E3938" w:rsidP="003E3938">
      <w:pPr>
        <w:pStyle w:val="Heading1"/>
      </w:pPr>
    </w:p>
    <w:p w:rsidR="003E3938" w:rsidRDefault="003E3938" w:rsidP="003E3938">
      <w:pPr>
        <w:pStyle w:val="Heading1"/>
      </w:pPr>
    </w:p>
    <w:p w:rsidR="003E3938" w:rsidRDefault="003E3938" w:rsidP="003E3938">
      <w:pPr>
        <w:pStyle w:val="Heading1"/>
      </w:pPr>
    </w:p>
    <w:p w:rsidR="003E3938" w:rsidRDefault="003E3938" w:rsidP="003E3938">
      <w:pPr>
        <w:pStyle w:val="Heading1"/>
      </w:pPr>
    </w:p>
    <w:p w:rsidR="003E3938" w:rsidRDefault="003E3938" w:rsidP="003E3938">
      <w:pPr>
        <w:pStyle w:val="Heading1"/>
      </w:pPr>
    </w:p>
    <w:p w:rsidR="003E3938" w:rsidRDefault="003E3938" w:rsidP="003E3938">
      <w:pPr>
        <w:pStyle w:val="Heading1"/>
      </w:pPr>
    </w:p>
    <w:p w:rsidR="003E3938" w:rsidRDefault="003E3938" w:rsidP="003E3938">
      <w:pPr>
        <w:pStyle w:val="Heading1"/>
      </w:pPr>
    </w:p>
    <w:p w:rsidR="003E3938" w:rsidRDefault="003E3938" w:rsidP="003E3938">
      <w:pPr>
        <w:pStyle w:val="Heading1"/>
      </w:pPr>
    </w:p>
    <w:p w:rsidR="003E3938" w:rsidRDefault="003E3938" w:rsidP="003E3938">
      <w:pPr>
        <w:pStyle w:val="Heading1"/>
      </w:pPr>
    </w:p>
    <w:p w:rsidR="00055B2F" w:rsidRDefault="00055B2F" w:rsidP="003E3938">
      <w:pPr>
        <w:pStyle w:val="Heading1"/>
      </w:pPr>
    </w:p>
    <w:p w:rsidR="00055B2F" w:rsidRDefault="00055B2F" w:rsidP="003E3938">
      <w:pPr>
        <w:pStyle w:val="Heading1"/>
      </w:pPr>
    </w:p>
    <w:p w:rsidR="003E3938" w:rsidRDefault="003E3938" w:rsidP="00055B2F">
      <w:pPr>
        <w:pStyle w:val="Heading1"/>
        <w:jc w:val="left"/>
      </w:pPr>
    </w:p>
    <w:p w:rsidR="00155C20" w:rsidRPr="007344CA" w:rsidRDefault="00155C20" w:rsidP="003E3938">
      <w:pPr>
        <w:pStyle w:val="Heading2"/>
        <w:rPr>
          <w:rFonts w:cs="Arial"/>
        </w:rPr>
      </w:pPr>
      <w:bookmarkStart w:id="253" w:name="_Toc397869548"/>
      <w:r w:rsidRPr="00214D0A">
        <w:lastRenderedPageBreak/>
        <w:t>Appendix A</w:t>
      </w:r>
      <w:r w:rsidRPr="00477753">
        <w:t>: Bore Logs for Wells</w:t>
      </w:r>
      <w:bookmarkEnd w:id="253"/>
      <w:r w:rsidRPr="00477753">
        <w:t xml:space="preserve"> </w:t>
      </w:r>
    </w:p>
    <w:p w:rsidR="00155C20" w:rsidRPr="00214D0A" w:rsidRDefault="003E3938" w:rsidP="00214D0A">
      <w:pPr>
        <w:keepNext/>
      </w:pPr>
      <w:r>
        <w:rPr>
          <w:noProof/>
        </w:rPr>
        <w:drawing>
          <wp:anchor distT="0" distB="0" distL="114300" distR="114300" simplePos="0" relativeHeight="251684864" behindDoc="0" locked="0" layoutInCell="1" allowOverlap="1" wp14:anchorId="76D294B1" wp14:editId="079F4124">
            <wp:simplePos x="0" y="0"/>
            <wp:positionH relativeFrom="column">
              <wp:posOffset>312420</wp:posOffset>
            </wp:positionH>
            <wp:positionV relativeFrom="paragraph">
              <wp:posOffset>170815</wp:posOffset>
            </wp:positionV>
            <wp:extent cx="5019040" cy="6649720"/>
            <wp:effectExtent l="0" t="0" r="0" b="0"/>
            <wp:wrapTight wrapText="bothSides">
              <wp:wrapPolygon edited="0">
                <wp:start x="0" y="0"/>
                <wp:lineTo x="0" y="21534"/>
                <wp:lineTo x="21480" y="21534"/>
                <wp:lineTo x="21480" y="0"/>
                <wp:lineTo x="0" y="0"/>
              </wp:wrapPolygon>
            </wp:wrapTight>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pic:cNvPicPr>
                      <a:picLocks noChangeAspect="1"/>
                    </pic:cNvPicPr>
                  </pic:nvPicPr>
                  <pic:blipFill rotWithShape="1">
                    <a:blip r:embed="rId147">
                      <a:extLst>
                        <a:ext uri="{28A0092B-C50C-407E-A947-70E740481C1C}">
                          <a14:useLocalDpi xmlns:a14="http://schemas.microsoft.com/office/drawing/2010/main" val="0"/>
                        </a:ext>
                      </a:extLst>
                    </a:blip>
                    <a:srcRect r="2673"/>
                    <a:stretch/>
                  </pic:blipFill>
                  <pic:spPr bwMode="auto">
                    <a:xfrm>
                      <a:off x="0" y="0"/>
                      <a:ext cx="5019040" cy="6649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55C20" w:rsidRPr="001936DE" w:rsidRDefault="00155C20" w:rsidP="00155C20">
      <w:pPr>
        <w:rPr>
          <w:rFonts w:cs="Arial"/>
          <w:noProof/>
        </w:rPr>
      </w:pPr>
      <w:r w:rsidRPr="001936DE">
        <w:rPr>
          <w:rFonts w:cs="Arial"/>
          <w:noProof/>
        </w:rPr>
        <w:lastRenderedPageBreak/>
        <w:drawing>
          <wp:inline distT="0" distB="0" distL="0" distR="0" wp14:anchorId="0392B8B4" wp14:editId="2EC494D4">
            <wp:extent cx="5832782" cy="7506586"/>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836464" cy="7511324"/>
                    </a:xfrm>
                    <a:prstGeom prst="rect">
                      <a:avLst/>
                    </a:prstGeom>
                    <a:noFill/>
                    <a:ln>
                      <a:noFill/>
                    </a:ln>
                  </pic:spPr>
                </pic:pic>
              </a:graphicData>
            </a:graphic>
          </wp:inline>
        </w:drawing>
      </w:r>
    </w:p>
    <w:p w:rsidR="00155C20" w:rsidRPr="001936DE" w:rsidRDefault="00155C20" w:rsidP="00155C20">
      <w:pPr>
        <w:rPr>
          <w:rFonts w:cs="Arial"/>
          <w:noProof/>
        </w:rPr>
      </w:pPr>
    </w:p>
    <w:p w:rsidR="00155C20" w:rsidRPr="001936DE" w:rsidRDefault="007344CA" w:rsidP="00155C20">
      <w:pPr>
        <w:rPr>
          <w:rFonts w:cs="Arial"/>
          <w:noProof/>
        </w:rPr>
      </w:pPr>
      <w:r w:rsidRPr="001936DE">
        <w:rPr>
          <w:rFonts w:cs="Arial"/>
          <w:noProof/>
        </w:rPr>
        <w:lastRenderedPageBreak/>
        <w:drawing>
          <wp:inline distT="0" distB="0" distL="0" distR="0" wp14:anchorId="468E4EC6" wp14:editId="5C70DFE3">
            <wp:extent cx="5943600" cy="7649205"/>
            <wp:effectExtent l="0" t="0" r="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43600" cy="7649205"/>
                    </a:xfrm>
                    <a:prstGeom prst="rect">
                      <a:avLst/>
                    </a:prstGeom>
                    <a:noFill/>
                    <a:ln>
                      <a:noFill/>
                    </a:ln>
                  </pic:spPr>
                </pic:pic>
              </a:graphicData>
            </a:graphic>
          </wp:inline>
        </w:drawing>
      </w:r>
    </w:p>
    <w:p w:rsidR="00155C20" w:rsidRPr="001936DE" w:rsidRDefault="00155C20" w:rsidP="00155C20">
      <w:pPr>
        <w:rPr>
          <w:rFonts w:cs="Arial"/>
          <w:noProof/>
        </w:rPr>
      </w:pPr>
    </w:p>
    <w:p w:rsidR="00155C20" w:rsidRPr="001936DE" w:rsidRDefault="007344CA" w:rsidP="00155C20">
      <w:pPr>
        <w:rPr>
          <w:rFonts w:cs="Arial"/>
          <w:noProof/>
        </w:rPr>
      </w:pPr>
      <w:r w:rsidRPr="001936DE">
        <w:rPr>
          <w:rFonts w:cs="Arial"/>
          <w:noProof/>
        </w:rPr>
        <w:lastRenderedPageBreak/>
        <w:drawing>
          <wp:inline distT="0" distB="0" distL="0" distR="0" wp14:anchorId="7149FF1F" wp14:editId="3ECD4B89">
            <wp:extent cx="5943600" cy="7649205"/>
            <wp:effectExtent l="0" t="0" r="0"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43600" cy="7649205"/>
                    </a:xfrm>
                    <a:prstGeom prst="rect">
                      <a:avLst/>
                    </a:prstGeom>
                    <a:noFill/>
                    <a:ln>
                      <a:noFill/>
                    </a:ln>
                  </pic:spPr>
                </pic:pic>
              </a:graphicData>
            </a:graphic>
          </wp:inline>
        </w:drawing>
      </w:r>
    </w:p>
    <w:p w:rsidR="00155C20" w:rsidRPr="001936DE" w:rsidRDefault="00155C20" w:rsidP="00C544B2">
      <w:pPr>
        <w:rPr>
          <w:rFonts w:cs="Arial"/>
          <w:noProof/>
        </w:rPr>
      </w:pPr>
      <w:r w:rsidRPr="001936DE">
        <w:rPr>
          <w:rFonts w:cs="Arial"/>
          <w:noProof/>
        </w:rPr>
        <w:t>;</w:t>
      </w:r>
    </w:p>
    <w:p w:rsidR="00C2067E" w:rsidRDefault="00C2067E" w:rsidP="003E3938">
      <w:pPr>
        <w:pStyle w:val="Heading2"/>
        <w:sectPr w:rsidR="00C2067E" w:rsidSect="0094527D">
          <w:pgSz w:w="12240" w:h="15840"/>
          <w:pgMar w:top="1440" w:right="1440" w:bottom="1440" w:left="1440" w:header="720" w:footer="720" w:gutter="0"/>
          <w:cols w:space="720"/>
          <w:docGrid w:linePitch="360"/>
        </w:sectPr>
      </w:pPr>
    </w:p>
    <w:p w:rsidR="00155C20" w:rsidRDefault="00155C20" w:rsidP="003E3938">
      <w:pPr>
        <w:pStyle w:val="Heading2"/>
      </w:pPr>
      <w:bookmarkStart w:id="254" w:name="_Toc397869549"/>
      <w:r w:rsidRPr="001936DE">
        <w:lastRenderedPageBreak/>
        <w:t>Appendix B: Statistical Errata</w:t>
      </w:r>
      <w:bookmarkEnd w:id="254"/>
      <w:r w:rsidRPr="001936DE">
        <w:t xml:space="preserve"> </w:t>
      </w:r>
    </w:p>
    <w:tbl>
      <w:tblPr>
        <w:tblW w:w="9125" w:type="dxa"/>
        <w:tblInd w:w="93" w:type="dxa"/>
        <w:tblLook w:val="04A0" w:firstRow="1" w:lastRow="0" w:firstColumn="1" w:lastColumn="0" w:noHBand="0" w:noVBand="1"/>
      </w:tblPr>
      <w:tblGrid>
        <w:gridCol w:w="1531"/>
        <w:gridCol w:w="1448"/>
        <w:gridCol w:w="1440"/>
        <w:gridCol w:w="1826"/>
        <w:gridCol w:w="1440"/>
        <w:gridCol w:w="1440"/>
      </w:tblGrid>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Drainage Tiles: Application 1</w:t>
            </w:r>
          </w:p>
        </w:tc>
      </w:tr>
      <w:tr w:rsidR="00C2067E" w:rsidRPr="00C2067E" w:rsidTr="00506EB2">
        <w:trPr>
          <w:trHeight w:val="510"/>
        </w:trPr>
        <w:tc>
          <w:tcPr>
            <w:tcW w:w="2979"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LogEcoli</w:t>
            </w:r>
          </w:p>
        </w:tc>
        <w:tc>
          <w:tcPr>
            <w:tcW w:w="6146" w:type="dxa"/>
            <w:gridSpan w:val="4"/>
            <w:tcBorders>
              <w:top w:val="single" w:sz="4" w:space="0" w:color="auto"/>
              <w:left w:val="nil"/>
              <w:bottom w:val="single" w:sz="4" w:space="0" w:color="auto"/>
              <w:right w:val="single" w:sz="4" w:space="0" w:color="auto"/>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LogEcoli =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0.94</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19.83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3.97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7.4</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0.0002</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14.48</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34.31</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LogEcoli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0.578002</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44.7444</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19.83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3.97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7.4</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0.0002</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19.83</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3.97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7.4</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0.0002</w:t>
            </w: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2979" w:type="dxa"/>
            <w:gridSpan w:val="2"/>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2.9158</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6/3/2013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2.5521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5/30/2013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1.7351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6/8/2013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1.0803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6/21/2013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1.0259</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5/9/2013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0.893</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6/16/2013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Drainage Tiles: Application 1</w:t>
            </w:r>
          </w:p>
        </w:tc>
      </w:tr>
      <w:tr w:rsidR="00C2067E" w:rsidRPr="00C2067E" w:rsidTr="00506EB2">
        <w:trPr>
          <w:trHeight w:val="510"/>
        </w:trPr>
        <w:tc>
          <w:tcPr>
            <w:tcW w:w="2979"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w:t>
            </w:r>
            <w:proofErr w:type="spellStart"/>
            <w:r w:rsidRPr="00C2067E">
              <w:rPr>
                <w:rFonts w:ascii="Calibri" w:eastAsia="Times New Roman" w:hAnsi="Calibri" w:cs="Times New Roman"/>
                <w:b/>
                <w:bCs/>
                <w:color w:val="000000"/>
                <w:sz w:val="20"/>
                <w:szCs w:val="20"/>
              </w:rPr>
              <w:t>LogColiforms</w:t>
            </w:r>
            <w:proofErr w:type="spellEnd"/>
          </w:p>
        </w:tc>
        <w:tc>
          <w:tcPr>
            <w:tcW w:w="6146" w:type="dxa"/>
            <w:gridSpan w:val="4"/>
            <w:tcBorders>
              <w:top w:val="single" w:sz="4" w:space="0" w:color="auto"/>
              <w:left w:val="nil"/>
              <w:bottom w:val="single" w:sz="4" w:space="0" w:color="auto"/>
              <w:right w:val="single" w:sz="4" w:space="0" w:color="auto"/>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Model: </w:t>
            </w:r>
            <w:proofErr w:type="spellStart"/>
            <w:r w:rsidRPr="00C2067E">
              <w:rPr>
                <w:rFonts w:ascii="Calibri" w:eastAsia="Times New Roman" w:hAnsi="Calibri" w:cs="Times New Roman"/>
                <w:b/>
                <w:bCs/>
                <w:color w:val="000000"/>
                <w:sz w:val="20"/>
                <w:szCs w:val="20"/>
              </w:rPr>
              <w:t>LogColiforms</w:t>
            </w:r>
            <w:proofErr w:type="spellEnd"/>
            <w:r w:rsidRPr="00C2067E">
              <w:rPr>
                <w:rFonts w:ascii="Calibri" w:eastAsia="Times New Roman" w:hAnsi="Calibri" w:cs="Times New Roman"/>
                <w:b/>
                <w:bCs/>
                <w:color w:val="000000"/>
                <w:sz w:val="20"/>
                <w:szCs w:val="20"/>
              </w:rPr>
              <w:t xml:space="preserve"> =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Sum of </w:t>
            </w:r>
            <w:r w:rsidRPr="00C2067E">
              <w:rPr>
                <w:rFonts w:ascii="Calibri" w:eastAsia="Times New Roman" w:hAnsi="Calibri" w:cs="Times New Roman"/>
                <w:b/>
                <w:bCs/>
                <w:color w:val="000000"/>
                <w:sz w:val="20"/>
                <w:szCs w:val="20"/>
              </w:rPr>
              <w:lastRenderedPageBreak/>
              <w:t>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lastRenderedPageBreak/>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lastRenderedPageBreak/>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0.18846705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0.03769341</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0.2554</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0.72631032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0.02690038</w:t>
            </w:r>
          </w:p>
        </w:tc>
        <w:tc>
          <w:tcPr>
            <w:tcW w:w="2880" w:type="dxa"/>
            <w:gridSpan w:val="2"/>
            <w:vMerge w:val="restart"/>
            <w:tcBorders>
              <w:top w:val="nil"/>
              <w:left w:val="nil"/>
              <w:bottom w:val="nil"/>
              <w:right w:val="single" w:sz="8" w:space="0" w:color="000000"/>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0.91477737</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2880" w:type="dxa"/>
            <w:gridSpan w:val="2"/>
            <w:vMerge/>
            <w:tcBorders>
              <w:top w:val="nil"/>
              <w:left w:val="nil"/>
              <w:bottom w:val="nil"/>
              <w:right w:val="nil"/>
            </w:tcBorders>
            <w:vAlign w:val="center"/>
            <w:hideMark/>
          </w:tcPr>
          <w:p w:rsidR="00C2067E" w:rsidRPr="00C2067E" w:rsidRDefault="00C2067E" w:rsidP="00C2067E">
            <w:pPr>
              <w:spacing w:after="0" w:line="240" w:lineRule="auto"/>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LoColiform</w:t>
            </w:r>
            <w:proofErr w:type="spellEnd"/>
            <w:r w:rsidRPr="00C2067E">
              <w:rPr>
                <w:rFonts w:ascii="Calibri" w:eastAsia="Times New Roman" w:hAnsi="Calibri" w:cs="Times New Roman"/>
                <w:b/>
                <w:bCs/>
                <w:color w:val="000000"/>
                <w:sz w:val="20"/>
                <w:szCs w:val="20"/>
              </w:rPr>
              <w:t xml:space="preserve">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0.206025</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4.926322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0.164013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3.329327</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0.18846705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0.03769341</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0.2554</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0.18846705</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0.03769341</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0.2554</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Drainage Tiles: Application 1</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Nitrates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Nitrates = Date</w:t>
            </w:r>
          </w:p>
        </w:tc>
      </w:tr>
      <w:tr w:rsidR="00C2067E" w:rsidRPr="00C2067E" w:rsidTr="00506EB2">
        <w:trPr>
          <w:trHeight w:val="300"/>
        </w:trPr>
        <w:tc>
          <w:tcPr>
            <w:tcW w:w="1531" w:type="dxa"/>
            <w:tcBorders>
              <w:top w:val="nil"/>
              <w:left w:val="single" w:sz="4" w:space="0" w:color="auto"/>
              <w:bottom w:val="single" w:sz="4" w:space="0" w:color="auto"/>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448" w:type="dxa"/>
            <w:tcBorders>
              <w:top w:val="nil"/>
              <w:left w:val="nil"/>
              <w:bottom w:val="single" w:sz="4" w:space="0" w:color="auto"/>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440" w:type="dxa"/>
            <w:tcBorders>
              <w:top w:val="nil"/>
              <w:left w:val="nil"/>
              <w:bottom w:val="single" w:sz="4" w:space="0" w:color="auto"/>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826" w:type="dxa"/>
            <w:tcBorders>
              <w:top w:val="nil"/>
              <w:left w:val="nil"/>
              <w:bottom w:val="single" w:sz="4" w:space="0" w:color="auto"/>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440" w:type="dxa"/>
            <w:tcBorders>
              <w:top w:val="nil"/>
              <w:left w:val="nil"/>
              <w:bottom w:val="single" w:sz="4" w:space="0" w:color="auto"/>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0.752506</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26.5520885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5.3104177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1.22</w:t>
            </w:r>
          </w:p>
        </w:tc>
        <w:tc>
          <w:tcPr>
            <w:tcW w:w="1440" w:type="dxa"/>
            <w:tcBorders>
              <w:top w:val="nil"/>
              <w:left w:val="nil"/>
              <w:bottom w:val="single" w:sz="4" w:space="0" w:color="auto"/>
              <w:right w:val="single" w:sz="8"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0.3268</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112.9478333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4.3441474</w:t>
            </w:r>
          </w:p>
        </w:tc>
        <w:tc>
          <w:tcPr>
            <w:tcW w:w="2880" w:type="dxa"/>
            <w:gridSpan w:val="2"/>
            <w:vMerge w:val="restart"/>
            <w:tcBorders>
              <w:top w:val="single" w:sz="4" w:space="0" w:color="auto"/>
              <w:left w:val="single" w:sz="4" w:space="0" w:color="auto"/>
              <w:bottom w:val="nil"/>
              <w:right w:val="single" w:sz="8" w:space="0" w:color="000000"/>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31</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139.4999219</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2880" w:type="dxa"/>
            <w:gridSpan w:val="2"/>
            <w:vMerge/>
            <w:tcBorders>
              <w:top w:val="nil"/>
              <w:left w:val="nil"/>
              <w:bottom w:val="single" w:sz="4" w:space="0" w:color="auto"/>
              <w:right w:val="single" w:sz="4" w:space="0" w:color="auto"/>
            </w:tcBorders>
            <w:vAlign w:val="center"/>
            <w:hideMark/>
          </w:tcPr>
          <w:p w:rsidR="00C2067E" w:rsidRPr="00C2067E" w:rsidRDefault="00C2067E" w:rsidP="00C2067E">
            <w:pPr>
              <w:spacing w:after="0" w:line="240" w:lineRule="auto"/>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Nitrate Mean</w:t>
            </w: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single" w:sz="8"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0.190338</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55.2351</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2.084262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3.773438</w:t>
            </w: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single" w:sz="8"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single" w:sz="4" w:space="0" w:color="auto"/>
              <w:bottom w:val="single" w:sz="4" w:space="0" w:color="auto"/>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8"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26.55208854</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5.31041771</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1.22</w:t>
            </w:r>
          </w:p>
        </w:tc>
        <w:tc>
          <w:tcPr>
            <w:tcW w:w="1440" w:type="dxa"/>
            <w:tcBorders>
              <w:top w:val="nil"/>
              <w:left w:val="nil"/>
              <w:bottom w:val="single" w:sz="4" w:space="0" w:color="auto"/>
              <w:right w:val="single" w:sz="8"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0.3268</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8"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nil"/>
              <w:left w:val="nil"/>
              <w:bottom w:val="single" w:sz="4" w:space="0" w:color="auto"/>
              <w:right w:val="single" w:sz="8"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26.55208854</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5.31041771</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1.22</w:t>
            </w:r>
          </w:p>
        </w:tc>
        <w:tc>
          <w:tcPr>
            <w:tcW w:w="1440" w:type="dxa"/>
            <w:tcBorders>
              <w:top w:val="nil"/>
              <w:left w:val="nil"/>
              <w:bottom w:val="single" w:sz="8" w:space="0" w:color="auto"/>
              <w:right w:val="single" w:sz="8"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0.3268</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Drainage Tiles: Application 2</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Log</w:t>
            </w:r>
            <w:r w:rsidRPr="00C2067E">
              <w:rPr>
                <w:rFonts w:ascii="Calibri" w:eastAsia="Times New Roman" w:hAnsi="Calibri" w:cs="Times New Roman"/>
                <w:b/>
                <w:bCs/>
                <w:i/>
                <w:iCs/>
                <w:color w:val="000000"/>
                <w:sz w:val="20"/>
                <w:szCs w:val="20"/>
              </w:rPr>
              <w:t>E.coli</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w:t>
            </w:r>
            <w:r w:rsidRPr="00C2067E">
              <w:rPr>
                <w:rFonts w:ascii="Calibri" w:eastAsia="Times New Roman" w:hAnsi="Calibri" w:cs="Times New Roman"/>
                <w:b/>
                <w:bCs/>
                <w:i/>
                <w:iCs/>
                <w:color w:val="000000"/>
                <w:sz w:val="20"/>
                <w:szCs w:val="20"/>
              </w:rPr>
              <w:t>E.coli</w:t>
            </w:r>
            <w:r w:rsidRPr="00C2067E">
              <w:rPr>
                <w:rFonts w:ascii="Calibri" w:eastAsia="Times New Roman" w:hAnsi="Calibri" w:cs="Times New Roman"/>
                <w:b/>
                <w:bCs/>
                <w:color w:val="000000"/>
                <w:sz w:val="20"/>
                <w:szCs w:val="20"/>
              </w:rPr>
              <w:t xml:space="preserve"> = Date</w:t>
            </w:r>
          </w:p>
        </w:tc>
      </w:tr>
      <w:tr w:rsidR="00C2067E" w:rsidRPr="00C2067E" w:rsidTr="00506EB2">
        <w:trPr>
          <w:trHeight w:val="300"/>
        </w:trPr>
        <w:tc>
          <w:tcPr>
            <w:tcW w:w="2979" w:type="dxa"/>
            <w:gridSpan w:val="2"/>
            <w:tcBorders>
              <w:top w:val="nil"/>
              <w:left w:val="nil"/>
              <w:bottom w:val="single" w:sz="4" w:space="0" w:color="auto"/>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3266" w:type="dxa"/>
            <w:gridSpan w:val="2"/>
            <w:tcBorders>
              <w:top w:val="nil"/>
              <w:left w:val="nil"/>
              <w:bottom w:val="single" w:sz="4" w:space="0" w:color="auto"/>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0.691616</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0.8425735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0.12036764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0.2199</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0.97722717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0.07517132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20</w:t>
            </w:r>
          </w:p>
        </w:tc>
        <w:tc>
          <w:tcPr>
            <w:tcW w:w="1440" w:type="dxa"/>
            <w:tcBorders>
              <w:top w:val="nil"/>
              <w:left w:val="nil"/>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1.81980067</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LogEcoli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0.463003</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138.0989</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0.274174</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0.198534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0.8425735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0.12036764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0.2199</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0.8425735</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0.12036764</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0.2199</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Drainage Tiles: Application 2</w:t>
            </w:r>
          </w:p>
        </w:tc>
      </w:tr>
      <w:tr w:rsidR="00C2067E" w:rsidRPr="00C2067E" w:rsidTr="00506EB2">
        <w:trPr>
          <w:trHeight w:val="495"/>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Log</w:t>
            </w:r>
            <w:r w:rsidRPr="00C2067E">
              <w:rPr>
                <w:rFonts w:ascii="Calibri" w:eastAsia="Times New Roman" w:hAnsi="Calibri" w:cs="Times New Roman"/>
                <w:b/>
                <w:bCs/>
                <w:i/>
                <w:iCs/>
                <w:color w:val="000000"/>
                <w:sz w:val="20"/>
                <w:szCs w:val="20"/>
              </w:rPr>
              <w:t xml:space="preserve"> </w:t>
            </w:r>
            <w:r w:rsidRPr="00C2067E">
              <w:rPr>
                <w:rFonts w:ascii="Calibri" w:eastAsia="Times New Roman" w:hAnsi="Calibri" w:cs="Times New Roman"/>
                <w:b/>
                <w:bCs/>
                <w:color w:val="000000"/>
                <w:sz w:val="20"/>
                <w:szCs w:val="20"/>
              </w:rPr>
              <w:t>Coliforms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w:t>
            </w:r>
            <w:r w:rsidRPr="00C2067E">
              <w:rPr>
                <w:rFonts w:ascii="Calibri" w:eastAsia="Times New Roman" w:hAnsi="Calibri" w:cs="Times New Roman"/>
                <w:b/>
                <w:bCs/>
                <w:i/>
                <w:iCs/>
                <w:color w:val="000000"/>
                <w:sz w:val="20"/>
                <w:szCs w:val="20"/>
              </w:rPr>
              <w:t xml:space="preserve"> </w:t>
            </w:r>
            <w:r w:rsidRPr="00C2067E">
              <w:rPr>
                <w:rFonts w:ascii="Calibri" w:eastAsia="Times New Roman" w:hAnsi="Calibri" w:cs="Times New Roman"/>
                <w:b/>
                <w:bCs/>
                <w:color w:val="000000"/>
                <w:sz w:val="20"/>
                <w:szCs w:val="20"/>
              </w:rPr>
              <w:t>Coliforms =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0.824923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0.0021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1.75657875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0.25093982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3.29</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0.0342</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0.91639877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0.07636656</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w:t>
            </w:r>
          </w:p>
        </w:tc>
        <w:tc>
          <w:tcPr>
            <w:tcW w:w="1440" w:type="dxa"/>
            <w:tcBorders>
              <w:top w:val="nil"/>
              <w:left w:val="nil"/>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2.67297752</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LogColiforms</w:t>
            </w:r>
            <w:proofErr w:type="spellEnd"/>
            <w:r w:rsidRPr="00C2067E">
              <w:rPr>
                <w:rFonts w:ascii="Calibri" w:eastAsia="Times New Roman" w:hAnsi="Calibri" w:cs="Times New Roman"/>
                <w:b/>
                <w:bCs/>
                <w:color w:val="000000"/>
                <w:sz w:val="20"/>
                <w:szCs w:val="20"/>
              </w:rPr>
              <w:t>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0.657162</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9.137744</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0.276345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3.024215</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lastRenderedPageBreak/>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1.75657875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0.25093982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3.29</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0.0342</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1.75657875</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0.25093982</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3.29</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0.0342</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Drainage Tiles: Application 2</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Nitrates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Nitrates =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0.884363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0.0309</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2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The GLM Procedure</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2.81277778</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0.4687963</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1.49</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0.2693</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3.47166667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0.31560606</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w:t>
            </w:r>
          </w:p>
        </w:tc>
        <w:tc>
          <w:tcPr>
            <w:tcW w:w="1440" w:type="dxa"/>
            <w:tcBorders>
              <w:top w:val="nil"/>
              <w:left w:val="nil"/>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6.28444444</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Nitrates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0.447578</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20.47002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0.561788</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2.744444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2.81277778</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0.4687963</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1.49</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0.2693</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2.81277778</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0.4687963</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1.49</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0.2693</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Drainage Tiles: Application 3</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Log </w:t>
            </w:r>
            <w:r w:rsidRPr="00C2067E">
              <w:rPr>
                <w:rFonts w:ascii="Calibri" w:eastAsia="Times New Roman" w:hAnsi="Calibri" w:cs="Times New Roman"/>
                <w:b/>
                <w:bCs/>
                <w:i/>
                <w:iCs/>
                <w:color w:val="000000"/>
                <w:sz w:val="20"/>
                <w:szCs w:val="20"/>
              </w:rPr>
              <w:t>E.coli</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 E.coli = Date</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lastRenderedPageBreak/>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0.574204</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0.34671433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0.04953062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0.87</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0.547</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0.96474167</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0.05674951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1.311456</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LogEcoli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0.264374</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202.5694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0.238222</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0.1176</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0.34671433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0.04953062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0.87</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0.547</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0.34671433</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0.04953062</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0.87</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0.547</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Drainage Tiles: Application 3</w:t>
            </w:r>
          </w:p>
        </w:tc>
      </w:tr>
      <w:tr w:rsidR="00C2067E" w:rsidRPr="00C2067E" w:rsidTr="00506EB2">
        <w:trPr>
          <w:trHeight w:val="45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Log Coliforms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 Coliforms = Date</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0.916942</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0.0437</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2.53191433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0.36170205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2.11</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0.0993</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2.91817927</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0.1716576</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5.4500936</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Coeff</w:t>
            </w:r>
            <w:proofErr w:type="spellEnd"/>
            <w:r w:rsidRPr="00C2067E">
              <w:rPr>
                <w:rFonts w:ascii="Calibri" w:eastAsia="Times New Roman" w:hAnsi="Calibri" w:cs="Times New Roman"/>
                <w:color w:val="000000"/>
                <w:sz w:val="20"/>
                <w:szCs w:val="20"/>
              </w:rPr>
              <w:t xml:space="preserve"> </w:t>
            </w:r>
            <w:proofErr w:type="spellStart"/>
            <w:r w:rsidRPr="00C2067E">
              <w:rPr>
                <w:rFonts w:ascii="Calibri" w:eastAsia="Times New Roman" w:hAnsi="Calibri" w:cs="Times New Roman"/>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Coliforms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0.464563</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14.97677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0.414316</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2.766389</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2.53191433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0.36170205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2.11</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0.0993</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lastRenderedPageBreak/>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2.53191433</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0.36170205</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2.11</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0.0993</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Drainage Tiles: Application 3</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Nitrates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Nitrates = Date</w:t>
            </w:r>
          </w:p>
        </w:tc>
      </w:tr>
      <w:tr w:rsidR="00C2067E" w:rsidRPr="00C2067E" w:rsidTr="00506EB2">
        <w:trPr>
          <w:trHeight w:val="300"/>
        </w:trPr>
        <w:tc>
          <w:tcPr>
            <w:tcW w:w="1531" w:type="dxa"/>
            <w:tcBorders>
              <w:top w:val="nil"/>
              <w:left w:val="nil"/>
              <w:bottom w:val="nil"/>
              <w:right w:val="nil"/>
            </w:tcBorders>
            <w:shd w:val="clear" w:color="000000" w:fill="FFFFFF"/>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448" w:type="dxa"/>
            <w:tcBorders>
              <w:top w:val="nil"/>
              <w:left w:val="nil"/>
              <w:bottom w:val="nil"/>
              <w:right w:val="nil"/>
            </w:tcBorders>
            <w:shd w:val="clear" w:color="000000" w:fill="FFFFFF"/>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440" w:type="dxa"/>
            <w:tcBorders>
              <w:top w:val="nil"/>
              <w:left w:val="nil"/>
              <w:bottom w:val="nil"/>
              <w:right w:val="nil"/>
            </w:tcBorders>
            <w:shd w:val="clear" w:color="000000" w:fill="FFFFFF"/>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826" w:type="dxa"/>
            <w:tcBorders>
              <w:top w:val="nil"/>
              <w:left w:val="nil"/>
              <w:bottom w:val="nil"/>
              <w:right w:val="nil"/>
            </w:tcBorders>
            <w:shd w:val="clear" w:color="000000" w:fill="FFFFFF"/>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440" w:type="dxa"/>
            <w:tcBorders>
              <w:top w:val="nil"/>
              <w:left w:val="nil"/>
              <w:bottom w:val="nil"/>
              <w:right w:val="nil"/>
            </w:tcBorders>
            <w:shd w:val="clear" w:color="000000" w:fill="FFFFFF"/>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c>
          <w:tcPr>
            <w:tcW w:w="1440" w:type="dxa"/>
            <w:tcBorders>
              <w:top w:val="nil"/>
              <w:left w:val="nil"/>
              <w:bottom w:val="nil"/>
              <w:right w:val="nil"/>
            </w:tcBorders>
            <w:shd w:val="clear" w:color="000000" w:fill="FFFFFF"/>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w:t>
            </w: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0.449603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4886070872</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698010125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0.95</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0.4976</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12527809840</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736929991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17413880712</w:t>
            </w: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Nitrate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0.280585</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229.4094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27146.45</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11833.19</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4886070872</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698010125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0.95</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0.4976</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4886070872</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698010125</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0.95</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0.4976</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Surface Drainage: Application 1</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Log </w:t>
            </w:r>
            <w:r w:rsidRPr="00C2067E">
              <w:rPr>
                <w:rFonts w:ascii="Calibri" w:eastAsia="Times New Roman" w:hAnsi="Calibri" w:cs="Times New Roman"/>
                <w:b/>
                <w:bCs/>
                <w:i/>
                <w:iCs/>
                <w:color w:val="000000"/>
                <w:sz w:val="20"/>
                <w:szCs w:val="20"/>
              </w:rPr>
              <w:t>E.coli</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Model: Log </w:t>
            </w:r>
            <w:r w:rsidRPr="00C2067E">
              <w:rPr>
                <w:rFonts w:ascii="Calibri" w:eastAsia="Times New Roman" w:hAnsi="Calibri" w:cs="Times New Roman"/>
                <w:b/>
                <w:bCs/>
                <w:i/>
                <w:iCs/>
                <w:color w:val="000000"/>
                <w:sz w:val="20"/>
                <w:szCs w:val="20"/>
              </w:rPr>
              <w:t>E.coli</w:t>
            </w:r>
            <w:r w:rsidRPr="00C2067E">
              <w:rPr>
                <w:rFonts w:ascii="Calibri" w:eastAsia="Times New Roman" w:hAnsi="Calibri" w:cs="Times New Roman"/>
                <w:b/>
                <w:bCs/>
                <w:color w:val="000000"/>
                <w:sz w:val="20"/>
                <w:szCs w:val="20"/>
              </w:rPr>
              <w:t xml:space="preserve"> = Date</w:t>
            </w:r>
          </w:p>
        </w:tc>
      </w:tr>
      <w:tr w:rsidR="00C2067E" w:rsidRPr="00C2067E" w:rsidTr="00506EB2">
        <w:trPr>
          <w:trHeight w:val="300"/>
        </w:trPr>
        <w:tc>
          <w:tcPr>
            <w:tcW w:w="2979" w:type="dxa"/>
            <w:gridSpan w:val="2"/>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3266" w:type="dxa"/>
            <w:gridSpan w:val="2"/>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0.927352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xml:space="preserve"> &lt; W</w:t>
            </w:r>
          </w:p>
        </w:tc>
        <w:tc>
          <w:tcPr>
            <w:tcW w:w="1440" w:type="dxa"/>
            <w:tcBorders>
              <w:top w:val="nil"/>
              <w:left w:val="nil"/>
              <w:bottom w:val="single" w:sz="4" w:space="0" w:color="auto"/>
              <w:right w:val="single" w:sz="4" w:space="0" w:color="auto"/>
            </w:tcBorders>
            <w:shd w:val="clear" w:color="000000" w:fill="FFFF00"/>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0.1744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Surface Drainage: Application 1</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w:t>
            </w: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w:t>
            </w:r>
            <w:r w:rsidRPr="00C2067E">
              <w:rPr>
                <w:rFonts w:ascii="Calibri" w:eastAsia="Times New Roman" w:hAnsi="Calibri" w:cs="Times New Roman"/>
                <w:b/>
                <w:bCs/>
                <w:i/>
                <w:iCs/>
                <w:color w:val="000000"/>
                <w:sz w:val="20"/>
                <w:szCs w:val="20"/>
              </w:rPr>
              <w:t>E.coli</w:t>
            </w:r>
          </w:p>
        </w:tc>
        <w:tc>
          <w:tcPr>
            <w:tcW w:w="6146" w:type="dxa"/>
            <w:gridSpan w:val="4"/>
            <w:tcBorders>
              <w:top w:val="single" w:sz="4" w:space="0" w:color="auto"/>
              <w:left w:val="nil"/>
              <w:bottom w:val="single" w:sz="4" w:space="0" w:color="auto"/>
              <w:right w:val="single" w:sz="4" w:space="0" w:color="auto"/>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Model: </w:t>
            </w: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w:t>
            </w:r>
            <w:r w:rsidRPr="00C2067E">
              <w:rPr>
                <w:rFonts w:ascii="Calibri" w:eastAsia="Times New Roman" w:hAnsi="Calibri" w:cs="Times New Roman"/>
                <w:b/>
                <w:bCs/>
                <w:i/>
                <w:iCs/>
                <w:color w:val="000000"/>
                <w:sz w:val="20"/>
                <w:szCs w:val="20"/>
              </w:rPr>
              <w:t>E.coli</w:t>
            </w:r>
            <w:r w:rsidRPr="00C2067E">
              <w:rPr>
                <w:rFonts w:ascii="Calibri" w:eastAsia="Times New Roman" w:hAnsi="Calibri" w:cs="Times New Roman"/>
                <w:b/>
                <w:bCs/>
                <w:color w:val="000000"/>
                <w:sz w:val="20"/>
                <w:szCs w:val="20"/>
              </w:rPr>
              <w:t xml:space="preserve"> = Date</w:t>
            </w:r>
          </w:p>
        </w:tc>
      </w:tr>
      <w:tr w:rsidR="00C2067E" w:rsidRPr="00C2067E" w:rsidTr="00506EB2">
        <w:trPr>
          <w:trHeight w:val="300"/>
        </w:trPr>
        <w:tc>
          <w:tcPr>
            <w:tcW w:w="2979" w:type="dxa"/>
            <w:gridSpan w:val="2"/>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3266" w:type="dxa"/>
            <w:gridSpan w:val="2"/>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0.742626</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0.0003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2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The GLM Procedure</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2917.269778</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583.453956</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13.53</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0.0001</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517.483774</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43.123648</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w:t>
            </w:r>
          </w:p>
        </w:tc>
        <w:tc>
          <w:tcPr>
            <w:tcW w:w="1440" w:type="dxa"/>
            <w:tcBorders>
              <w:top w:val="nil"/>
              <w:left w:val="nil"/>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3434.753552</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LogEcoli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0.849339</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43.03208</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6.56686</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15.26038</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2917.269778</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583.453956</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13.53</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0.0001</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2917.269778</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583.453956</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13.53</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0.0001</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42.838</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6/3/2013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16.437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5/30/2013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9.724</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6/16/2013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7.787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6/21/2013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7.558</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6/8/2013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7.218</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5/9/2013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Surface Drainage: Application 1</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Log AllBac</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 AllBac= Date</w:t>
            </w: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0.97022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xml:space="preserve"> &lt; W</w:t>
            </w:r>
          </w:p>
        </w:tc>
        <w:tc>
          <w:tcPr>
            <w:tcW w:w="1440" w:type="dxa"/>
            <w:tcBorders>
              <w:top w:val="nil"/>
              <w:left w:val="nil"/>
              <w:bottom w:val="single" w:sz="4" w:space="0" w:color="auto"/>
              <w:right w:val="single" w:sz="4" w:space="0" w:color="auto"/>
            </w:tcBorders>
            <w:shd w:val="clear" w:color="000000" w:fill="FFFF00"/>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0.8018</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000000" w:fill="FFFFFF"/>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Surface Drainage: Application 1</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w:t>
            </w: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Model: </w:t>
            </w: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0.340389</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2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The GLM Procedure</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5137802.51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1027560.5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0.98</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0.4676</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12558861.5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1046571.79</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w:t>
            </w:r>
          </w:p>
        </w:tc>
        <w:tc>
          <w:tcPr>
            <w:tcW w:w="1440" w:type="dxa"/>
            <w:tcBorders>
              <w:top w:val="nil"/>
              <w:left w:val="nil"/>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17696664.01</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0.290326</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301.8387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1023.021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338.9297</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5137802.511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1027560.502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0.98</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0.4676</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5137802.511</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1027560.502</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0.98</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0.4676</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Surface Drainage: Application 1</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Nitrates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Nitrates=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0.748312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0.0003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2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The GLM Procedure</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48.85684028</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9.77136806</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22.23</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&lt;.0001</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5.275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0.43958333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w:t>
            </w:r>
          </w:p>
        </w:tc>
        <w:tc>
          <w:tcPr>
            <w:tcW w:w="1440" w:type="dxa"/>
            <w:tcBorders>
              <w:top w:val="nil"/>
              <w:left w:val="nil"/>
              <w:bottom w:val="nil"/>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54.13184028</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Nitrate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0.902553</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13.6041</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0.663011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4.873611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48.85684028</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9.77136806</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22.23</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&lt;.0001</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48.85684028</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9.77136806</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22.23</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&lt;.0001</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8.4583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6/3/2013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4.7667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5/9/2013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4.4833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6/8/2013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4.0667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6/21/2013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3.8333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6/16/2013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3.6333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5/30/2013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Surface Drainage: Application 2</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Log </w:t>
            </w:r>
            <w:r w:rsidRPr="00C2067E">
              <w:rPr>
                <w:rFonts w:ascii="Calibri" w:eastAsia="Times New Roman" w:hAnsi="Calibri" w:cs="Times New Roman"/>
                <w:b/>
                <w:bCs/>
                <w:i/>
                <w:iCs/>
                <w:color w:val="000000"/>
                <w:sz w:val="20"/>
                <w:szCs w:val="20"/>
              </w:rPr>
              <w:t xml:space="preserve">E.coli </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 E.coli =Date</w:t>
            </w:r>
          </w:p>
        </w:tc>
      </w:tr>
      <w:tr w:rsidR="00C2067E" w:rsidRPr="00C2067E" w:rsidTr="00506EB2">
        <w:trPr>
          <w:trHeight w:val="300"/>
        </w:trPr>
        <w:tc>
          <w:tcPr>
            <w:tcW w:w="2979" w:type="dxa"/>
            <w:gridSpan w:val="2"/>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3266" w:type="dxa"/>
            <w:gridSpan w:val="2"/>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0.691616</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2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The GLM Procedure</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0.8425735</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0.12036764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0.2199</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0.97722717</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0.07517132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20</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1.81980067</w:t>
            </w: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LogEcoli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0.463003</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138.0989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0.274174</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0.198534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0.8425735</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0.12036764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0.2199</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0.8425735</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0.12036764</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0.2199</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Surface Drainage: Application 2</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Variable:10^nitrate</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10^nitrate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0.467854</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1821265507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260180787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1.07</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0.4523</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2192432293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243603588</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4013697800</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10^nitrate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0.453762</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239.281</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15607.81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6522.792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1821265507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260180787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1.07</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0.4523</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1821265507</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260180787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1.07</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0.4523</w:t>
            </w:r>
          </w:p>
        </w:tc>
      </w:tr>
      <w:tr w:rsidR="00C2067E" w:rsidRPr="00C2067E" w:rsidTr="00506EB2">
        <w:trPr>
          <w:trHeight w:val="300"/>
        </w:trPr>
        <w:tc>
          <w:tcPr>
            <w:tcW w:w="1531" w:type="dxa"/>
            <w:tcBorders>
              <w:top w:val="nil"/>
              <w:left w:val="single" w:sz="4"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Surface Drainage: Application 2</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w:t>
            </w: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Model: </w:t>
            </w: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0.609326</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43691.9044</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6241.7006</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0.816</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113174.4297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12574.9366</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156866.3341</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0.27853</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196.6633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112.138</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57.02032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43691.90438</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6241.70063</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0.816</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43691.90438</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6241.70063</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0.816</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Surface Drainage: Application 3</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Log </w:t>
            </w:r>
            <w:r w:rsidRPr="00C2067E">
              <w:rPr>
                <w:rFonts w:ascii="Calibri" w:eastAsia="Times New Roman" w:hAnsi="Calibri" w:cs="Times New Roman"/>
                <w:b/>
                <w:bCs/>
                <w:i/>
                <w:iCs/>
                <w:color w:val="000000"/>
                <w:sz w:val="20"/>
                <w:szCs w:val="20"/>
              </w:rPr>
              <w:t>E.coli</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 E.coli =Date</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0.898413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0.34671433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0.04953062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0.87</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0.547</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0.96474167</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0.05674951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1.311456</w:t>
            </w: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LogEcoli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0.264374</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202.5694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0.238222</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0.1176</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0.34671433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0.04953062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0.87</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0.547</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0.34671433</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0.04953062</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0.87</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0.547</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Surface Drainage: Application 3</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Nitrates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Nitrates =Date</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0.449603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4886070872</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698010125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0.95</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0.4976</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12527809840</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736929991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17413880712</w:t>
            </w: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lastRenderedPageBreak/>
              <w:t>R-Square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Nitrate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0.280585</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229.4094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27146.45</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11833.19</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4886070872</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698010125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0.95</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0.4976</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4886070872</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698010125</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0.95</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0.4976</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1</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Log</w:t>
            </w:r>
            <w:r w:rsidRPr="00C2067E">
              <w:rPr>
                <w:rFonts w:ascii="Calibri" w:eastAsia="Times New Roman" w:hAnsi="Calibri" w:cs="Times New Roman"/>
                <w:b/>
                <w:bCs/>
                <w:i/>
                <w:iCs/>
                <w:color w:val="000000"/>
                <w:sz w:val="20"/>
                <w:szCs w:val="20"/>
              </w:rPr>
              <w:t>E.coli</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w:t>
            </w:r>
            <w:r w:rsidRPr="00C2067E">
              <w:rPr>
                <w:rFonts w:ascii="Calibri" w:eastAsia="Times New Roman" w:hAnsi="Calibri" w:cs="Times New Roman"/>
                <w:b/>
                <w:bCs/>
                <w:i/>
                <w:iCs/>
                <w:color w:val="000000"/>
                <w:sz w:val="20"/>
                <w:szCs w:val="20"/>
              </w:rPr>
              <w:t>E.coli</w:t>
            </w:r>
            <w:r w:rsidRPr="00C2067E">
              <w:rPr>
                <w:rFonts w:ascii="Calibri" w:eastAsia="Times New Roman" w:hAnsi="Calibri" w:cs="Times New Roman"/>
                <w:b/>
                <w:bCs/>
                <w:color w:val="000000"/>
                <w:sz w:val="20"/>
                <w:szCs w:val="20"/>
              </w:rPr>
              <w:t xml:space="preserve">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0.859705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0.0033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3.18560096</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0.63712019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1.03</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0.4305</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18</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11.14931559</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0.61940642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14.33491655</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LogEcoli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0.222227</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101.9703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0.787024</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0.771817</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3.18560096</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0.63712019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1.03</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0.4305</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3.18560096</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0.63712019</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1.03</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0.4305</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lastRenderedPageBreak/>
              <w:t>Wells: Application 1</w:t>
            </w:r>
          </w:p>
        </w:tc>
      </w:tr>
      <w:tr w:rsidR="00C2067E" w:rsidRPr="00C2067E" w:rsidTr="00506EB2">
        <w:trPr>
          <w:trHeight w:val="495"/>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Log</w:t>
            </w:r>
            <w:r w:rsidRPr="00C2067E">
              <w:rPr>
                <w:rFonts w:ascii="Calibri" w:eastAsia="Times New Roman" w:hAnsi="Calibri" w:cs="Times New Roman"/>
                <w:b/>
                <w:bCs/>
                <w:i/>
                <w:iCs/>
                <w:color w:val="000000"/>
                <w:sz w:val="20"/>
                <w:szCs w:val="20"/>
              </w:rPr>
              <w:t xml:space="preserve"> </w:t>
            </w:r>
            <w:r w:rsidRPr="00C2067E">
              <w:rPr>
                <w:rFonts w:ascii="Calibri" w:eastAsia="Times New Roman" w:hAnsi="Calibri" w:cs="Times New Roman"/>
                <w:b/>
                <w:bCs/>
                <w:color w:val="000000"/>
                <w:sz w:val="20"/>
                <w:szCs w:val="20"/>
              </w:rPr>
              <w:t>Coliforms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 Coliforms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0.796711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0.0003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5.3255041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1.06510082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1.34</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0.2943</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18</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14.36009802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0.79778322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19.68560213</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51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Log Coliforms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0.270528</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33.53496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0.893187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2.66345</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5.3255041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1.06510082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1.34</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0.2943</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5.3255041</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1.06510082</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1.34</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0.2943</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1</w:t>
            </w:r>
          </w:p>
        </w:tc>
      </w:tr>
      <w:tr w:rsidR="00C2067E" w:rsidRPr="00C2067E" w:rsidTr="00506EB2">
        <w:trPr>
          <w:trHeight w:val="495"/>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Nitrates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Nitrates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0.856544</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0.0029</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35.2605208</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7.0521042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1.05</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0.4175</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18</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120.454375</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6.6919097</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23</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155.7148958</w:t>
            </w: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lastRenderedPageBreak/>
              <w:t>R-Square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Nitrates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0.226443</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94.42577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2.586873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2.739583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35.26052083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7.05210417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1.05</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0.4175</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35.26052083</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7.05210417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1.05</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0.4175</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1</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w:t>
            </w:r>
            <w:r w:rsidR="009661A3">
              <w:rPr>
                <w:rFonts w:ascii="Calibri" w:eastAsia="Times New Roman" w:hAnsi="Calibri" w:cs="Times New Roman"/>
                <w:b/>
                <w:bCs/>
                <w:color w:val="000000"/>
                <w:sz w:val="20"/>
                <w:szCs w:val="20"/>
              </w:rPr>
              <w:t xml:space="preserve"> </w:t>
            </w:r>
            <w:r w:rsidRPr="00C2067E">
              <w:rPr>
                <w:rFonts w:ascii="Calibri" w:eastAsia="Times New Roman" w:hAnsi="Calibri" w:cs="Times New Roman"/>
                <w:b/>
                <w:bCs/>
                <w:color w:val="000000"/>
                <w:sz w:val="20"/>
                <w:szCs w:val="20"/>
              </w:rPr>
              <w:t>Log AllBac</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 AllBac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0.970113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0.7998</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1</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w:t>
            </w: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Model:   </w:t>
            </w: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0.566571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106300.0362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21260.0072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0.69</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0.6434</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372084.7252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31007.0604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478384.7615</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0.222206</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194.0331</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176.0882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90.75166</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106300.0362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21260.0072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0.69</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0.6434</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106300.0362</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21260.0072</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0.69</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0.6434</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lastRenderedPageBreak/>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2</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Log </w:t>
            </w:r>
            <w:r w:rsidRPr="00C2067E">
              <w:rPr>
                <w:rFonts w:ascii="Calibri" w:eastAsia="Times New Roman" w:hAnsi="Calibri" w:cs="Times New Roman"/>
                <w:b/>
                <w:bCs/>
                <w:i/>
                <w:iCs/>
                <w:color w:val="000000"/>
                <w:sz w:val="20"/>
                <w:szCs w:val="20"/>
              </w:rPr>
              <w:t xml:space="preserve">E.coli </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 E.coli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0.755739</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1.09305972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0.15615139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0.23</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0.9741</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16.33471545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0.68061314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31</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17.42777516</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LogEcoli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0.062719</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142.692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0.824993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0.578163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1.09305972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0.15615139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0.23</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0.9741</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1.09305972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0.15615139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0.23</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0.9741</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2</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Log Coliforms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 Coliforms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0.818909</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1.20954636</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0.17279234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0.91</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0.5173</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4.57027172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0.19042799</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31</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5.77981808</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lastRenderedPageBreak/>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51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Log Coliforms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0.209271</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14.4272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0.436381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3.024708</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1.20954636</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0.17279234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0.91</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0.5173</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1.20954636</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0.17279234</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0.91</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0.5173</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2</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Nitrates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Nitrates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0.836073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0.0002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3.7896875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0.54138393</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0.24</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0.972</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55.0725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2.2946875</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31</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58.8621875</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Nitrates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0.064382</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79.0772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1.514823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1.915625</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3.7896875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0.54138393</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0.24</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0.972</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3.7896875</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0.54138393</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0.24</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0.972</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2</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w:t>
            </w: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Model:  </w:t>
            </w: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0.699342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0.0004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6363.46913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1060.57819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0.7993</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15193.44342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2170.49192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21556.91255</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AllBac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0.295194</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161.4386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46.58854</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28.85837</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6363.46913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1060.578188</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0.7993</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6363.46913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1060.578188</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0.7993</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3</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Log </w:t>
            </w:r>
            <w:r w:rsidRPr="00C2067E">
              <w:rPr>
                <w:rFonts w:ascii="Calibri" w:eastAsia="Times New Roman" w:hAnsi="Calibri" w:cs="Times New Roman"/>
                <w:b/>
                <w:bCs/>
                <w:i/>
                <w:iCs/>
                <w:color w:val="000000"/>
                <w:sz w:val="20"/>
                <w:szCs w:val="20"/>
              </w:rPr>
              <w:t xml:space="preserve">E.coli </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 E.coli   =Date</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0.443129</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0.55945483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0.07992212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1.72</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0.151</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1.11329557</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0.04638732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31</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1.6727504</w:t>
            </w: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Ecoli</w:t>
            </w:r>
            <w:proofErr w:type="spellEnd"/>
            <w:r w:rsidRPr="00C2067E">
              <w:rPr>
                <w:rFonts w:ascii="Calibri" w:eastAsia="Times New Roman" w:hAnsi="Calibri" w:cs="Times New Roman"/>
                <w:b/>
                <w:bCs/>
                <w:color w:val="000000"/>
                <w:sz w:val="20"/>
                <w:szCs w:val="20"/>
              </w:rPr>
              <w:t>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0.334452</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246.0881</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0.215377</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0.08752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0.55945483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0.07992212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1.72</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0.151</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lastRenderedPageBreak/>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0.55945483</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0.07992212</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1.72</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0.151</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3</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Nitrate</w:t>
            </w:r>
            <w:r w:rsidRPr="00C2067E">
              <w:rPr>
                <w:rFonts w:ascii="Calibri" w:eastAsia="Times New Roman" w:hAnsi="Calibri" w:cs="Times New Roman"/>
                <w:b/>
                <w:bCs/>
                <w:i/>
                <w:iCs/>
                <w:color w:val="000000"/>
                <w:sz w:val="20"/>
                <w:szCs w:val="20"/>
              </w:rPr>
              <w:t xml:space="preserve"> </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Nitrate  =Date</w:t>
            </w:r>
          </w:p>
        </w:tc>
      </w:tr>
      <w:tr w:rsidR="00C2067E" w:rsidRPr="00C2067E" w:rsidTr="00506EB2">
        <w:trPr>
          <w:trHeight w:val="285"/>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0.836073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0.0002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68.425</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9.775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1.43</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0.2412</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164.59</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6.8579167</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31</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233.015</w:t>
            </w: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Nitrates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0.293651</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89.14936</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2.618762</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2.9375</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68.425</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9.775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1.43</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0.2412</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68.425</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9.775</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1.43</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0.2412</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3</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Log AllBac</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 AllBac = Date</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0.566571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23.1564877</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3.30806967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5.4</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0.015</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lastRenderedPageBreak/>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8</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4.89857516</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0.6123219</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28.05506286</w:t>
            </w: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AllBac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0.825394</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26.03195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0.78251</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3.00596</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23.1564877</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3.30806967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5.4</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0.015</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23.1564877</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3.30806967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5.4</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0.015</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4.0065</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5/7/2014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3.8721</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5/26/2014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3.8444</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5/21/2014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3.562</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5/14/2014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3.3582</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5/23/2014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2.8072</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6/4/2014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2.4863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5/29/2014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0.1109</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6/10/2014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Little River Application 1</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Log </w:t>
            </w:r>
            <w:r w:rsidRPr="00C2067E">
              <w:rPr>
                <w:rFonts w:ascii="Calibri" w:eastAsia="Times New Roman" w:hAnsi="Calibri" w:cs="Times New Roman"/>
                <w:b/>
                <w:bCs/>
                <w:i/>
                <w:iCs/>
                <w:color w:val="000000"/>
                <w:sz w:val="20"/>
                <w:szCs w:val="20"/>
              </w:rPr>
              <w:t>E.coli</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Model:  Log </w:t>
            </w:r>
            <w:r w:rsidRPr="00C2067E">
              <w:rPr>
                <w:rFonts w:ascii="Calibri" w:eastAsia="Times New Roman" w:hAnsi="Calibri" w:cs="Times New Roman"/>
                <w:b/>
                <w:bCs/>
                <w:i/>
                <w:iCs/>
                <w:color w:val="000000"/>
                <w:sz w:val="20"/>
                <w:szCs w:val="20"/>
              </w:rPr>
              <w:t>E.coli</w:t>
            </w:r>
            <w:r w:rsidRPr="00C2067E">
              <w:rPr>
                <w:rFonts w:ascii="Calibri" w:eastAsia="Times New Roman" w:hAnsi="Calibri" w:cs="Times New Roman"/>
                <w:b/>
                <w:bCs/>
                <w:color w:val="000000"/>
                <w:sz w:val="20"/>
                <w:szCs w:val="20"/>
              </w:rPr>
              <w:t xml:space="preserve"> = Date</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0.78153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0.0058</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1.30367147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0.26073429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14.07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0.0029</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0.111151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0.01852517</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1.41482248</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LogEcoli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0.921438</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6.383982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0.136107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2.132011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1.30367147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0.26073429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14.07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0.0029</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lastRenderedPageBreak/>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1.30367147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0.26073429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14.07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0.0029</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2.8424</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6/3/2013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2.1095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6/8/2013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2.0661</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5/30/2013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1.9759</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6/21/2013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1.968</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6/16/2013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1.8302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5/9/2013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Little River: Application 1</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Nitrates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Nitrates =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0.779456</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0.0051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4.02352273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0.80470455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3.65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0.091</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1.10375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0.22075</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5.12727273</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Nitrates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0.78473</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59.06565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0.46984</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0.795455</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4.02352273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0.80470455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3.65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0.091</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4.02352273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0.80470455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3.65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0.091</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2</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Log </w:t>
            </w:r>
            <w:r w:rsidRPr="00C2067E">
              <w:rPr>
                <w:rFonts w:ascii="Calibri" w:eastAsia="Times New Roman" w:hAnsi="Calibri" w:cs="Times New Roman"/>
                <w:b/>
                <w:bCs/>
                <w:i/>
                <w:iCs/>
                <w:color w:val="000000"/>
                <w:sz w:val="20"/>
                <w:szCs w:val="20"/>
              </w:rPr>
              <w:t xml:space="preserve">E.coli </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Model: Log </w:t>
            </w:r>
            <w:r w:rsidRPr="00C2067E">
              <w:rPr>
                <w:rFonts w:ascii="Calibri" w:eastAsia="Times New Roman" w:hAnsi="Calibri" w:cs="Times New Roman"/>
                <w:b/>
                <w:bCs/>
                <w:i/>
                <w:iCs/>
                <w:color w:val="000000"/>
                <w:sz w:val="20"/>
                <w:szCs w:val="20"/>
              </w:rPr>
              <w:t>E.coli</w:t>
            </w:r>
            <w:r w:rsidRPr="00C2067E">
              <w:rPr>
                <w:rFonts w:ascii="Calibri" w:eastAsia="Times New Roman" w:hAnsi="Calibri" w:cs="Times New Roman"/>
                <w:b/>
                <w:bCs/>
                <w:color w:val="000000"/>
                <w:sz w:val="20"/>
                <w:szCs w:val="20"/>
              </w:rPr>
              <w:t xml:space="preserve">  =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0.838299</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0.0092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1.33398635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0.19056948</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10.66</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0.0017</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8</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0.14301932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0.01787741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1.47700566</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LogEcoli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0.903169</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6.772193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0.133706</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1.974345</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1.33398635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0.19056948</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10.66</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0.0017</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1.33398635</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0.19056948</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10.66</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0.0017</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A</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2.6552</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11/2/2013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2.0783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10/17/2013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2.0293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11/8/2013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1.98</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11/4/2013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1.8069</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11/13/2013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1.7887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11/6/2013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1.7826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11/22/2013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B</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1.6739</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11/17/2013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2</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Nitrates</w:t>
            </w:r>
            <w:r w:rsidRPr="00C2067E">
              <w:rPr>
                <w:rFonts w:ascii="Calibri" w:eastAsia="Times New Roman" w:hAnsi="Calibri" w:cs="Times New Roman"/>
                <w:b/>
                <w:bCs/>
                <w:i/>
                <w:iCs/>
                <w:color w:val="000000"/>
                <w:sz w:val="20"/>
                <w:szCs w:val="20"/>
              </w:rPr>
              <w:t xml:space="preserve"> </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Nitrate =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0.673313</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lastRenderedPageBreak/>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1.544375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0.220625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2.17</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0.1505</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8</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0.815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0.101875</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2.359375</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Nitrate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0.65457</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42.20544</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0.319179</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0.75625</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1.544375</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0.220625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2.17</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0.1505</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1.544375</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0.220625</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2.17</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0.1505</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2</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w:t>
            </w: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Model:  </w:t>
            </w:r>
            <w:proofErr w:type="spellStart"/>
            <w:r w:rsidRPr="00C2067E">
              <w:rPr>
                <w:rFonts w:ascii="Calibri" w:eastAsia="Times New Roman" w:hAnsi="Calibri" w:cs="Times New Roman"/>
                <w:b/>
                <w:bCs/>
                <w:color w:val="000000"/>
                <w:sz w:val="20"/>
                <w:szCs w:val="20"/>
              </w:rPr>
              <w:t>Sqrt</w:t>
            </w:r>
            <w:proofErr w:type="spellEnd"/>
            <w:r w:rsidRPr="00C2067E">
              <w:rPr>
                <w:rFonts w:ascii="Calibri" w:eastAsia="Times New Roman" w:hAnsi="Calibri" w:cs="Times New Roman"/>
                <w:b/>
                <w:bCs/>
                <w:color w:val="000000"/>
                <w:sz w:val="20"/>
                <w:szCs w:val="20"/>
              </w:rPr>
              <w:t xml:space="preserve"> AllBac =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51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0.839</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0.0158</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952.410657</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158.735109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1.02</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0.4799</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1084.356291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154.908042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2036.766947</w:t>
            </w: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AllBac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0.467609</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91.50128</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12.44621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13.60222</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952.4106566</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158.7351094</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1.02</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0.4799</w:t>
            </w:r>
          </w:p>
        </w:tc>
      </w:tr>
      <w:tr w:rsidR="00C2067E" w:rsidRPr="00C2067E" w:rsidTr="00506EB2">
        <w:trPr>
          <w:trHeight w:val="300"/>
        </w:trPr>
        <w:tc>
          <w:tcPr>
            <w:tcW w:w="1531" w:type="dxa"/>
            <w:tcBorders>
              <w:top w:val="nil"/>
              <w:left w:val="single" w:sz="8" w:space="0" w:color="auto"/>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952.4106566</w:t>
            </w:r>
          </w:p>
        </w:tc>
        <w:tc>
          <w:tcPr>
            <w:tcW w:w="1826" w:type="dxa"/>
            <w:tcBorders>
              <w:top w:val="nil"/>
              <w:left w:val="nil"/>
              <w:bottom w:val="single" w:sz="8"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158.7351094</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1.02</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0.4799</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lastRenderedPageBreak/>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3</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Dependent Variable: Log </w:t>
            </w:r>
            <w:r w:rsidRPr="00C2067E">
              <w:rPr>
                <w:rFonts w:ascii="Calibri" w:eastAsia="Times New Roman" w:hAnsi="Calibri" w:cs="Times New Roman"/>
                <w:b/>
                <w:bCs/>
                <w:i/>
                <w:iCs/>
                <w:color w:val="000000"/>
                <w:sz w:val="20"/>
                <w:szCs w:val="20"/>
              </w:rPr>
              <w:t>E.coli</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 xml:space="preserve">Model:  </w:t>
            </w:r>
            <w:proofErr w:type="spellStart"/>
            <w:r w:rsidRPr="00C2067E">
              <w:rPr>
                <w:rFonts w:ascii="Calibri" w:eastAsia="Times New Roman" w:hAnsi="Calibri" w:cs="Times New Roman"/>
                <w:b/>
                <w:bCs/>
                <w:color w:val="000000"/>
                <w:sz w:val="20"/>
                <w:szCs w:val="20"/>
              </w:rPr>
              <w:t>SqrtLog</w:t>
            </w:r>
            <w:proofErr w:type="spellEnd"/>
            <w:r w:rsidRPr="00C2067E">
              <w:rPr>
                <w:rFonts w:ascii="Calibri" w:eastAsia="Times New Roman" w:hAnsi="Calibri" w:cs="Times New Roman"/>
                <w:b/>
                <w:bCs/>
                <w:color w:val="000000"/>
                <w:sz w:val="20"/>
                <w:szCs w:val="20"/>
              </w:rPr>
              <w:t xml:space="preserve"> </w:t>
            </w:r>
            <w:r w:rsidRPr="00C2067E">
              <w:rPr>
                <w:rFonts w:ascii="Calibri" w:eastAsia="Times New Roman" w:hAnsi="Calibri" w:cs="Times New Roman"/>
                <w:b/>
                <w:bCs/>
                <w:i/>
                <w:iCs/>
                <w:color w:val="000000"/>
                <w:sz w:val="20"/>
                <w:szCs w:val="20"/>
              </w:rPr>
              <w:t>E.coli</w:t>
            </w:r>
            <w:r w:rsidRPr="00C2067E">
              <w:rPr>
                <w:rFonts w:ascii="Calibri" w:eastAsia="Times New Roman" w:hAnsi="Calibri" w:cs="Times New Roman"/>
                <w:b/>
                <w:bCs/>
                <w:color w:val="000000"/>
                <w:sz w:val="20"/>
                <w:szCs w:val="20"/>
              </w:rPr>
              <w:t xml:space="preserve"> = Date</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0.833623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0.0079</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4.81080603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0.687258</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0.61</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0.7348</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11.21110694</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1.12111069</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16.02191297</w:t>
            </w: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Ecoli</w:t>
            </w:r>
            <w:proofErr w:type="spellEnd"/>
            <w:r w:rsidRPr="00C2067E">
              <w:rPr>
                <w:rFonts w:ascii="Calibri" w:eastAsia="Times New Roman" w:hAnsi="Calibri" w:cs="Times New Roman"/>
                <w:b/>
                <w:bCs/>
                <w:color w:val="000000"/>
                <w:sz w:val="20"/>
                <w:szCs w:val="20"/>
              </w:rPr>
              <w:t>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0.300264</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66.34269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1.058825</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1.595994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4.81080603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0.687258</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0.61</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0.7348</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4.81080603</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0.687258</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0.61</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0.7348</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3</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Nitrates</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Nitrates = Date</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0.759138</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0.0008</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26.66833333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3.8097619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1.56</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0.2531</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10</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24.45166667</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2.44516667</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51.12</w:t>
            </w: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Nitrate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lastRenderedPageBreak/>
              <w:t>0.521681</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49.90541</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1.563703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3.133333</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26.66833333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3.8097619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1.56</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0.2531</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7</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26.66833333</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3.8097619</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1.56</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0.2531</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9125"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Wells: Application 3</w:t>
            </w:r>
          </w:p>
        </w:tc>
      </w:tr>
      <w:tr w:rsidR="00C2067E" w:rsidRPr="00C2067E" w:rsidTr="00506EB2">
        <w:trPr>
          <w:trHeight w:val="300"/>
        </w:trPr>
        <w:tc>
          <w:tcPr>
            <w:tcW w:w="297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Dependent Variable: LogAllBac</w:t>
            </w:r>
          </w:p>
        </w:tc>
        <w:tc>
          <w:tcPr>
            <w:tcW w:w="6146" w:type="dxa"/>
            <w:gridSpan w:val="4"/>
            <w:tcBorders>
              <w:top w:val="single" w:sz="4" w:space="0" w:color="auto"/>
              <w:left w:val="nil"/>
              <w:bottom w:val="single" w:sz="4" w:space="0" w:color="auto"/>
              <w:right w:val="single" w:sz="4" w:space="0" w:color="000000"/>
            </w:tcBorders>
            <w:shd w:val="clear" w:color="000000" w:fill="D9D9D9"/>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 LogAllBac = Date</w:t>
            </w:r>
          </w:p>
        </w:tc>
      </w:tr>
      <w:tr w:rsidR="00C2067E" w:rsidRPr="00C2067E" w:rsidTr="00506EB2">
        <w:trPr>
          <w:trHeight w:val="300"/>
        </w:trPr>
        <w:tc>
          <w:tcPr>
            <w:tcW w:w="1531"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8" w:type="dxa"/>
            <w:tcBorders>
              <w:top w:val="nil"/>
              <w:left w:val="nil"/>
              <w:bottom w:val="nil"/>
              <w:right w:val="nil"/>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r>
      <w:tr w:rsidR="00C2067E" w:rsidRPr="00C2067E" w:rsidTr="00506EB2">
        <w:trPr>
          <w:trHeight w:val="300"/>
        </w:trPr>
        <w:tc>
          <w:tcPr>
            <w:tcW w:w="7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Tests for Normality</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Test</w:t>
            </w:r>
          </w:p>
        </w:tc>
        <w:tc>
          <w:tcPr>
            <w:tcW w:w="2888"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Statistic</w:t>
            </w:r>
          </w:p>
        </w:tc>
        <w:tc>
          <w:tcPr>
            <w:tcW w:w="3266" w:type="dxa"/>
            <w:gridSpan w:val="2"/>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p Value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r>
      <w:tr w:rsidR="00C2067E" w:rsidRPr="00C2067E" w:rsidTr="00506EB2">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Shapiro-Wilk</w:t>
            </w:r>
          </w:p>
        </w:tc>
        <w:tc>
          <w:tcPr>
            <w:tcW w:w="1448"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W</w:t>
            </w:r>
          </w:p>
        </w:tc>
        <w:tc>
          <w:tcPr>
            <w:tcW w:w="1440"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0.566571</w:t>
            </w:r>
          </w:p>
        </w:tc>
        <w:tc>
          <w:tcPr>
            <w:tcW w:w="1826" w:type="dxa"/>
            <w:tcBorders>
              <w:top w:val="nil"/>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roofErr w:type="spellStart"/>
            <w:r w:rsidRPr="00C2067E">
              <w:rPr>
                <w:rFonts w:ascii="Calibri" w:eastAsia="Times New Roman" w:hAnsi="Calibri" w:cs="Times New Roman"/>
                <w:color w:val="000000"/>
                <w:sz w:val="20"/>
                <w:szCs w:val="20"/>
              </w:rPr>
              <w:t>Pr</w:t>
            </w:r>
            <w:proofErr w:type="spellEnd"/>
            <w:r w:rsidRPr="00C2067E">
              <w:rPr>
                <w:rFonts w:ascii="Calibri" w:eastAsia="Times New Roman" w:hAnsi="Calibri" w:cs="Times New Roman"/>
                <w:color w:val="000000"/>
                <w:sz w:val="20"/>
                <w:szCs w:val="20"/>
              </w:rPr>
              <w:t xml:space="preserve"> &lt; W</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&lt;0.0001</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
        </w:tc>
      </w:tr>
      <w:tr w:rsidR="00C2067E" w:rsidRPr="00C2067E" w:rsidTr="00506EB2">
        <w:trPr>
          <w:trHeight w:val="315"/>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Sum of Squares</w:t>
            </w:r>
          </w:p>
        </w:tc>
        <w:tc>
          <w:tcPr>
            <w:tcW w:w="1826"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8"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Model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1685099328</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280849888</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0.77</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0.6152</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Error</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9</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3302818953</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366979884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Corrected Total</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15</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4987918281</w:t>
            </w: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R-Square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Coeff</w:t>
            </w:r>
            <w:proofErr w:type="spellEnd"/>
            <w:r w:rsidRPr="00C2067E">
              <w:rPr>
                <w:rFonts w:ascii="Calibri" w:eastAsia="Times New Roman" w:hAnsi="Calibri" w:cs="Times New Roman"/>
                <w:b/>
                <w:bCs/>
                <w:color w:val="000000"/>
                <w:sz w:val="20"/>
                <w:szCs w:val="20"/>
              </w:rPr>
              <w:t xml:space="preserve"> </w:t>
            </w:r>
            <w:proofErr w:type="spellStart"/>
            <w:r w:rsidRPr="00C2067E">
              <w:rPr>
                <w:rFonts w:ascii="Calibri" w:eastAsia="Times New Roman" w:hAnsi="Calibri" w:cs="Times New Roman"/>
                <w:b/>
                <w:bCs/>
                <w:color w:val="000000"/>
                <w:sz w:val="20"/>
                <w:szCs w:val="20"/>
              </w:rPr>
              <w:t>Var</w:t>
            </w:r>
            <w:proofErr w:type="spellEnd"/>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Root MSE</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AllBac Mean</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0.337836</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138.3812</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19156.72</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13843.44</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00"/>
        </w:trPr>
        <w:tc>
          <w:tcPr>
            <w:tcW w:w="1531" w:type="dxa"/>
            <w:tcBorders>
              <w:top w:val="nil"/>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1685099328</w:t>
            </w:r>
          </w:p>
        </w:tc>
        <w:tc>
          <w:tcPr>
            <w:tcW w:w="1826"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280849888</w:t>
            </w:r>
          </w:p>
        </w:tc>
        <w:tc>
          <w:tcPr>
            <w:tcW w:w="1440" w:type="dxa"/>
            <w:tcBorders>
              <w:top w:val="nil"/>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0.77</w:t>
            </w:r>
          </w:p>
        </w:tc>
        <w:tc>
          <w:tcPr>
            <w:tcW w:w="1440" w:type="dxa"/>
            <w:tcBorders>
              <w:top w:val="nil"/>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0.6152</w:t>
            </w:r>
          </w:p>
        </w:tc>
      </w:tr>
      <w:tr w:rsidR="00C2067E" w:rsidRPr="00C2067E" w:rsidTr="00506EB2">
        <w:trPr>
          <w:trHeight w:val="300"/>
        </w:trPr>
        <w:tc>
          <w:tcPr>
            <w:tcW w:w="1531" w:type="dxa"/>
            <w:tcBorders>
              <w:top w:val="nil"/>
              <w:left w:val="single" w:sz="8" w:space="0" w:color="auto"/>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w:t>
            </w:r>
          </w:p>
        </w:tc>
      </w:tr>
      <w:tr w:rsidR="00C2067E" w:rsidRPr="00C2067E" w:rsidTr="00506EB2">
        <w:trPr>
          <w:trHeight w:val="300"/>
        </w:trPr>
        <w:tc>
          <w:tcPr>
            <w:tcW w:w="15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Source</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Type III SS</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 Square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F Value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Pr</w:t>
            </w:r>
            <w:proofErr w:type="spellEnd"/>
            <w:r w:rsidRPr="00C2067E">
              <w:rPr>
                <w:rFonts w:ascii="Calibri" w:eastAsia="Times New Roman" w:hAnsi="Calibri" w:cs="Times New Roman"/>
                <w:b/>
                <w:bCs/>
                <w:color w:val="000000"/>
                <w:sz w:val="20"/>
                <w:szCs w:val="20"/>
              </w:rPr>
              <w:t> &gt; F</w:t>
            </w:r>
          </w:p>
        </w:tc>
      </w:tr>
      <w:tr w:rsidR="00C2067E" w:rsidRPr="00C2067E" w:rsidTr="00506EB2">
        <w:trPr>
          <w:trHeight w:val="315"/>
        </w:trPr>
        <w:tc>
          <w:tcPr>
            <w:tcW w:w="1531" w:type="dxa"/>
            <w:tcBorders>
              <w:top w:val="nil"/>
              <w:left w:val="single" w:sz="8" w:space="0" w:color="auto"/>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8"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6</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1685099328</w:t>
            </w:r>
          </w:p>
        </w:tc>
        <w:tc>
          <w:tcPr>
            <w:tcW w:w="1826"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280849888</w:t>
            </w:r>
          </w:p>
        </w:tc>
        <w:tc>
          <w:tcPr>
            <w:tcW w:w="1440" w:type="dxa"/>
            <w:tcBorders>
              <w:top w:val="nil"/>
              <w:left w:val="nil"/>
              <w:bottom w:val="single" w:sz="8" w:space="0" w:color="auto"/>
              <w:right w:val="single" w:sz="4"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0.77</w:t>
            </w:r>
          </w:p>
        </w:tc>
        <w:tc>
          <w:tcPr>
            <w:tcW w:w="1440" w:type="dxa"/>
            <w:tcBorders>
              <w:top w:val="nil"/>
              <w:left w:val="nil"/>
              <w:bottom w:val="single" w:sz="8" w:space="0" w:color="auto"/>
              <w:right w:val="single" w:sz="8" w:space="0" w:color="auto"/>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0.6152</w:t>
            </w:r>
          </w:p>
        </w:tc>
      </w:tr>
      <w:tr w:rsidR="00C2067E" w:rsidRPr="00C2067E" w:rsidTr="00506EB2">
        <w:trPr>
          <w:trHeight w:val="300"/>
        </w:trPr>
        <w:tc>
          <w:tcPr>
            <w:tcW w:w="1531"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8"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826"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proofErr w:type="spellStart"/>
            <w:r w:rsidRPr="00C2067E">
              <w:rPr>
                <w:rFonts w:ascii="Calibri" w:eastAsia="Times New Roman" w:hAnsi="Calibri" w:cs="Times New Roman"/>
                <w:b/>
                <w:bCs/>
                <w:color w:val="000000"/>
                <w:sz w:val="20"/>
                <w:szCs w:val="20"/>
              </w:rPr>
              <w:t>Tukey</w:t>
            </w:r>
            <w:proofErr w:type="spellEnd"/>
            <w:r w:rsidRPr="00C2067E">
              <w:rPr>
                <w:rFonts w:ascii="Calibri" w:eastAsia="Times New Roman" w:hAnsi="Calibri" w:cs="Times New Roman"/>
                <w:b/>
                <w:bCs/>
                <w:color w:val="000000"/>
                <w:sz w:val="20"/>
                <w:szCs w:val="20"/>
              </w:rPr>
              <w:t> Grouping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Mean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N</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b/>
                <w:bCs/>
                <w:color w:val="000000"/>
                <w:sz w:val="20"/>
                <w:szCs w:val="20"/>
              </w:rPr>
            </w:pPr>
            <w:r w:rsidRPr="00C2067E">
              <w:rPr>
                <w:rFonts w:ascii="Calibri" w:eastAsia="Times New Roman" w:hAnsi="Calibri" w:cs="Times New Roman"/>
                <w:b/>
                <w:bCs/>
                <w:color w:val="000000"/>
                <w:sz w:val="20"/>
                <w:szCs w:val="20"/>
              </w:rPr>
              <w:t>Date</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r w:rsidR="00C2067E" w:rsidRPr="00C2067E" w:rsidTr="00506EB2">
        <w:trPr>
          <w:trHeight w:val="300"/>
        </w:trPr>
        <w:tc>
          <w:tcPr>
            <w:tcW w:w="6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r w:rsidRPr="00C2067E">
              <w:rPr>
                <w:rFonts w:ascii="Calibri" w:eastAsia="Times New Roman" w:hAnsi="Calibri" w:cs="Times New Roman"/>
                <w:color w:val="000000"/>
                <w:sz w:val="20"/>
                <w:szCs w:val="20"/>
              </w:rPr>
              <w:t xml:space="preserve">Test Not Applicable </w:t>
            </w: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c>
          <w:tcPr>
            <w:tcW w:w="1440" w:type="dxa"/>
            <w:tcBorders>
              <w:top w:val="nil"/>
              <w:left w:val="nil"/>
              <w:bottom w:val="nil"/>
              <w:right w:val="nil"/>
            </w:tcBorders>
            <w:shd w:val="clear" w:color="auto" w:fill="auto"/>
            <w:noWrap/>
            <w:vAlign w:val="center"/>
            <w:hideMark/>
          </w:tcPr>
          <w:p w:rsidR="00C2067E" w:rsidRPr="00C2067E" w:rsidRDefault="00C2067E" w:rsidP="00C2067E">
            <w:pPr>
              <w:spacing w:after="0" w:line="240" w:lineRule="auto"/>
              <w:jc w:val="center"/>
              <w:rPr>
                <w:rFonts w:ascii="Calibri" w:eastAsia="Times New Roman" w:hAnsi="Calibri" w:cs="Times New Roman"/>
                <w:color w:val="000000"/>
                <w:sz w:val="20"/>
                <w:szCs w:val="20"/>
              </w:rPr>
            </w:pPr>
          </w:p>
        </w:tc>
      </w:tr>
    </w:tbl>
    <w:p w:rsidR="00C2067E" w:rsidRPr="00C2067E" w:rsidRDefault="00C2067E" w:rsidP="00C2067E"/>
    <w:p w:rsidR="00A25C1F" w:rsidRDefault="00A25C1F">
      <w:pPr>
        <w:spacing w:line="276" w:lineRule="auto"/>
      </w:pPr>
      <w:r>
        <w:br w:type="page"/>
      </w:r>
    </w:p>
    <w:p w:rsidR="00C2067E" w:rsidRDefault="00C2067E" w:rsidP="00A25C1F">
      <w:pPr>
        <w:pStyle w:val="Heading2"/>
        <w:sectPr w:rsidR="00C2067E" w:rsidSect="0094527D">
          <w:pgSz w:w="12240" w:h="15840"/>
          <w:pgMar w:top="1440" w:right="1440" w:bottom="1440" w:left="1440" w:header="720" w:footer="720" w:gutter="0"/>
          <w:cols w:space="720"/>
          <w:docGrid w:linePitch="360"/>
        </w:sectPr>
      </w:pPr>
    </w:p>
    <w:p w:rsidR="00A25C1F" w:rsidRPr="00A25C1F" w:rsidRDefault="00A25C1F" w:rsidP="00A25C1F">
      <w:pPr>
        <w:pStyle w:val="Heading2"/>
      </w:pPr>
      <w:bookmarkStart w:id="255" w:name="_Toc397869550"/>
      <w:r w:rsidRPr="00A25C1F">
        <w:lastRenderedPageBreak/>
        <w:t>Appendix C: Water Quality Data-Supplemental Data</w:t>
      </w:r>
      <w:bookmarkEnd w:id="255"/>
    </w:p>
    <w:tbl>
      <w:tblPr>
        <w:tblW w:w="12280" w:type="dxa"/>
        <w:tblInd w:w="103" w:type="dxa"/>
        <w:tblLook w:val="04A0" w:firstRow="1" w:lastRow="0" w:firstColumn="1" w:lastColumn="0" w:noHBand="0" w:noVBand="1"/>
      </w:tblPr>
      <w:tblGrid>
        <w:gridCol w:w="804"/>
        <w:gridCol w:w="989"/>
        <w:gridCol w:w="662"/>
        <w:gridCol w:w="656"/>
        <w:gridCol w:w="680"/>
        <w:gridCol w:w="662"/>
        <w:gridCol w:w="662"/>
        <w:gridCol w:w="680"/>
        <w:gridCol w:w="619"/>
        <w:gridCol w:w="969"/>
        <w:gridCol w:w="756"/>
        <w:gridCol w:w="1124"/>
        <w:gridCol w:w="1124"/>
        <w:gridCol w:w="1302"/>
        <w:gridCol w:w="1302"/>
      </w:tblGrid>
      <w:tr w:rsidR="00BB40CD" w:rsidRPr="00BB40CD" w:rsidTr="00BB40CD">
        <w:trPr>
          <w:trHeight w:val="735"/>
        </w:trPr>
        <w:tc>
          <w:tcPr>
            <w:tcW w:w="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Site</w:t>
            </w:r>
          </w:p>
        </w:tc>
        <w:tc>
          <w:tcPr>
            <w:tcW w:w="983"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Date</w:t>
            </w:r>
          </w:p>
        </w:tc>
        <w:tc>
          <w:tcPr>
            <w:tcW w:w="644"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Cond (µs)</w:t>
            </w:r>
          </w:p>
        </w:tc>
        <w:tc>
          <w:tcPr>
            <w:tcW w:w="656"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Res (KΩ)</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TDS (ppm)</w:t>
            </w:r>
          </w:p>
        </w:tc>
        <w:tc>
          <w:tcPr>
            <w:tcW w:w="648"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proofErr w:type="spellStart"/>
            <w:r w:rsidRPr="00BB40CD">
              <w:rPr>
                <w:rFonts w:ascii="Calibri" w:eastAsia="Times New Roman" w:hAnsi="Calibri" w:cs="Times New Roman"/>
                <w:b/>
                <w:bCs/>
                <w:color w:val="000000"/>
                <w:sz w:val="16"/>
                <w:szCs w:val="16"/>
              </w:rPr>
              <w:t>Orp</w:t>
            </w:r>
            <w:proofErr w:type="spellEnd"/>
            <w:r w:rsidRPr="00BB40CD">
              <w:rPr>
                <w:rFonts w:ascii="Calibri" w:eastAsia="Times New Roman" w:hAnsi="Calibri" w:cs="Times New Roman"/>
                <w:b/>
                <w:bCs/>
                <w:color w:val="000000"/>
                <w:sz w:val="16"/>
                <w:szCs w:val="16"/>
              </w:rPr>
              <w:t xml:space="preserve"> (</w:t>
            </w:r>
            <w:proofErr w:type="spellStart"/>
            <w:r w:rsidRPr="00BB40CD">
              <w:rPr>
                <w:rFonts w:ascii="Calibri" w:eastAsia="Times New Roman" w:hAnsi="Calibri" w:cs="Times New Roman"/>
                <w:b/>
                <w:bCs/>
                <w:color w:val="000000"/>
                <w:sz w:val="16"/>
                <w:szCs w:val="16"/>
              </w:rPr>
              <w:t>Mv</w:t>
            </w:r>
            <w:proofErr w:type="spellEnd"/>
            <w:r w:rsidRPr="00BB40CD">
              <w:rPr>
                <w:rFonts w:ascii="Calibri" w:eastAsia="Times New Roman" w:hAnsi="Calibri" w:cs="Times New Roman"/>
                <w:b/>
                <w:bCs/>
                <w:color w:val="000000"/>
                <w:sz w:val="16"/>
                <w:szCs w:val="16"/>
              </w:rPr>
              <w:t>)</w:t>
            </w:r>
          </w:p>
        </w:tc>
        <w:tc>
          <w:tcPr>
            <w:tcW w:w="644"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pH</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Temp (Co)</w:t>
            </w:r>
          </w:p>
        </w:tc>
        <w:tc>
          <w:tcPr>
            <w:tcW w:w="619"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WT (</w:t>
            </w:r>
            <w:proofErr w:type="spellStart"/>
            <w:r w:rsidRPr="00BB40CD">
              <w:rPr>
                <w:rFonts w:ascii="Calibri" w:eastAsia="Times New Roman" w:hAnsi="Calibri" w:cs="Times New Roman"/>
                <w:b/>
                <w:bCs/>
                <w:color w:val="000000"/>
                <w:sz w:val="16"/>
                <w:szCs w:val="16"/>
              </w:rPr>
              <w:t>ft</w:t>
            </w:r>
            <w:proofErr w:type="spellEnd"/>
            <w:r w:rsidRPr="00BB40CD">
              <w:rPr>
                <w:rFonts w:ascii="Calibri" w:eastAsia="Times New Roman" w:hAnsi="Calibri" w:cs="Times New Roman"/>
                <w:b/>
                <w:bCs/>
                <w:color w:val="000000"/>
                <w:sz w:val="16"/>
                <w:szCs w:val="16"/>
              </w:rPr>
              <w:t>)</w:t>
            </w:r>
          </w:p>
        </w:tc>
        <w:tc>
          <w:tcPr>
            <w:tcW w:w="969"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Turbidity (</w:t>
            </w:r>
            <w:proofErr w:type="spellStart"/>
            <w:r w:rsidRPr="00BB40CD">
              <w:rPr>
                <w:rFonts w:ascii="Calibri" w:eastAsia="Times New Roman" w:hAnsi="Calibri" w:cs="Times New Roman"/>
                <w:b/>
                <w:bCs/>
                <w:color w:val="000000"/>
                <w:sz w:val="16"/>
                <w:szCs w:val="16"/>
              </w:rPr>
              <w:t>ntu</w:t>
            </w:r>
            <w:proofErr w:type="spellEnd"/>
            <w:r w:rsidRPr="00BB40CD">
              <w:rPr>
                <w:rFonts w:ascii="Calibri" w:eastAsia="Times New Roman" w:hAnsi="Calibri" w:cs="Times New Roman"/>
                <w:b/>
                <w:bCs/>
                <w:color w:val="000000"/>
                <w:sz w:val="16"/>
                <w:szCs w:val="16"/>
              </w:rPr>
              <w:t>)</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proofErr w:type="spellStart"/>
            <w:r w:rsidRPr="00BB40CD">
              <w:rPr>
                <w:rFonts w:ascii="Calibri" w:eastAsia="Times New Roman" w:hAnsi="Calibri" w:cs="Times New Roman"/>
                <w:b/>
                <w:bCs/>
                <w:color w:val="000000"/>
                <w:sz w:val="16"/>
                <w:szCs w:val="16"/>
              </w:rPr>
              <w:t>Nirtate</w:t>
            </w:r>
            <w:proofErr w:type="spellEnd"/>
            <w:r w:rsidRPr="00BB40CD">
              <w:rPr>
                <w:rFonts w:ascii="Calibri" w:eastAsia="Times New Roman" w:hAnsi="Calibri" w:cs="Times New Roman"/>
                <w:b/>
                <w:bCs/>
                <w:color w:val="000000"/>
                <w:sz w:val="16"/>
                <w:szCs w:val="16"/>
              </w:rPr>
              <w:t xml:space="preserve"> (mg/L)</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Coliforms (CFU/100mls)</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E.coli (CFU/100mls)</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AllBac (Copies/100mls)</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b/>
                <w:bCs/>
                <w:color w:val="000000"/>
                <w:sz w:val="16"/>
                <w:szCs w:val="16"/>
              </w:rPr>
            </w:pPr>
            <w:r w:rsidRPr="00BB40CD">
              <w:rPr>
                <w:rFonts w:ascii="Calibri" w:eastAsia="Times New Roman" w:hAnsi="Calibri" w:cs="Times New Roman"/>
                <w:b/>
                <w:bCs/>
                <w:color w:val="000000"/>
                <w:sz w:val="16"/>
                <w:szCs w:val="16"/>
              </w:rPr>
              <w:t>BoBac (Copies/100mls)</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190.3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130</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210.1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1413.6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213.5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326.6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216.7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370</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30.95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30.95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1011.2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34.21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27.39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1413.6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1030.19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117.7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106.3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416.49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393.3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353.45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237.81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233.2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10.78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23506.52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208.5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396.8</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306.8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200.8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178.2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379.8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258.3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866.4</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18.65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35.13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1186.7</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32.07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1916.6</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193.2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126.5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236.2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8.9</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488.4</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120</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76.13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579.4</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234.4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0.45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440</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37.4</w:t>
            </w:r>
          </w:p>
        </w:tc>
        <w:tc>
          <w:tcPr>
            <w:tcW w:w="920" w:type="dxa"/>
            <w:tcBorders>
              <w:top w:val="nil"/>
              <w:left w:val="nil"/>
              <w:bottom w:val="single" w:sz="4" w:space="0" w:color="auto"/>
              <w:right w:val="single" w:sz="4" w:space="0" w:color="auto"/>
            </w:tcBorders>
            <w:shd w:val="clear" w:color="auto" w:fill="auto"/>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58.8</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201.6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131.8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427.1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287.7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10.25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131.7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232.5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150.2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31.05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229.7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1732.9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408.5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489.7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334.5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1553.1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51.83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7964.23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270.82</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85.14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52.46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0.75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730.76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142.30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7779.86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428.83</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217.3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359.1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214043.38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7242.70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255.5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568.6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198313.79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12013.23</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226.9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10.22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362.00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74.24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184.2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55.56</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355.2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239.2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0.65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11.75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24.65</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448.5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302.3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258.75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187.75</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270.1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175.6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8.95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268.4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174.9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1732.9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9.72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360.9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310.1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204.3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398.8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268.4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344.8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67.95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39.38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766.95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83718.83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1235.60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62.39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39.25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630.95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22408.87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399.24</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266.6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9.025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908.15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39540.95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316.05</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219.7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7.775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37431.34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340.46</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8.575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4884.67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225.8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8.38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2512.40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78.65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2.29</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226.16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354.3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236.9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0.55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96.81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169.14</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420.2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284.9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4643.87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91.33</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240.6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325.5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232.3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399.2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266.6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414.8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280.3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1732.9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361.1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27.19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23.23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0.55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207.65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742.35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370.7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26.25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24.04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0.65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79.75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1153.24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236.5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190.05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2517.30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222.7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243.59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417.37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9.96</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0.75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42.38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2.49</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27.99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237.3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417.7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278.3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113.2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8911.25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222.7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221.1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144.3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428.6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286.8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420.1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283.6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920.8</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47.83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30.08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108.35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400.97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47.13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20.79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29.91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0.15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79.65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328.37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240.8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50.45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920.46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226.5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169.25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4504.83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42340.96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40.14</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248.8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9.77</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0.25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1553.1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10.35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51.29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81.74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352.7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236.2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438.8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287.6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15707.36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217.9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227.3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392.6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261.5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428.8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289.3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2.8924895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13.61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46.01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56.92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36.09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0.45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93.3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24.63054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230.9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255.3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165.8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259.9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170.3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9.72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1413.6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87.86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2.44</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350.5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234.3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2.49</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417.3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278.6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20.06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220.8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6.3900562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393.6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261.6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1203.3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422.7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284.8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1553.1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65.18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41.71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178.5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48.12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15.06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46.02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240.1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36.47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229.5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206.4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1382.95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251.9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163.8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517.2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1717.64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266.6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174.1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770.1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2.498666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89.1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351.2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234.4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421.5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277.8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553.22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251.8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163.5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222.1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144.6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613.1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206.1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1553.1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43.56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420.87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14.42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42.11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90.8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35.21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36.45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225.3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238.1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272.83565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276.3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179.8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9.87</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135.7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3.29</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362.6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437.7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285.6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41.42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254.9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165.5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259.2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168.6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231.5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1046.2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1046.2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72.08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45.77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213.10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13.69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46.13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250.6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224.4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144.7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884.54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247.1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10.37</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191.8</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81.79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224.7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359.6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239.5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453.8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298.2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433.23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253.1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259.7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168.4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256.2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166.1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96.4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46.73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676.33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71.96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46.02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259.33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67.23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189.72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10.56</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965.77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74.09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5388.87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361.6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2.96</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8/20/2013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455.5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299.5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556.15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280</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182.8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253.5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69.31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44.12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307.03333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1701.51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68.01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42.82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1422.89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274.1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178.2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227.6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69.73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216.9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4160.73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262.8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169.9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10.73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103.26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78.14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980.4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360.5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239.4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435.2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469.1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281.4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184.2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1046.2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261.7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170.2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1413.6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224.1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17.85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103.94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89.46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11.09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56.95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1161.81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179.2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264.8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686.7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231.1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103635.13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239.7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10.72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84.57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370.5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247.6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1553.1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454.1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306.8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383.11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238.3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1553.1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136.6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94.9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613.1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540.54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91.85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333.33333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334.62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195.35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166.2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240.5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10.94</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1553.1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79.71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5.37</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360.9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366.5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244.4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980.4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418.4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3172.06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240.9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1413.6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210.4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136.5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1413.6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85.84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55.91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33.47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84.65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54.54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224.7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142.78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250.1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1732.9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247.3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1299.7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5975.08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76.11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367.7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1553.1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435.8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294.6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3.64</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1732.9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1732.9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90.48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58.87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359.94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55.35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469.93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259.3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171.6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1013.05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253.2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372.8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254.4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11.32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77.58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1119.9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366.8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9.78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920.8</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449.6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304.7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257.4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169.3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88.62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57.31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927.94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94.35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61.68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90.9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38.19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232.9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214.72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247.1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249.1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10.79</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193.5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116.61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75.35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375.9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254.3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5.76</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428.7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291.6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10299.36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260</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165.7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178.2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1732.9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293.3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87.64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11.92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57.55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75.86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80.88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11.34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35.60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229.1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260.3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5048.68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100.8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10.87</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1413.6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60.2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760.04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648.8</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369.7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106.7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11/13/2013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442.5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296.9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66.03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262.2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233.5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461.1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217.1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547.5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87.64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57.45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131.4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80.88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509.9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34.44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234.2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9.33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3086.10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160.1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10.87</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153.28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436.6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369.7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11/17/2013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442.5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296.9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281.2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381.28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260.5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171.5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1732.9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234.8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67.45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39.73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231.3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3657.12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234.8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10.77</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192.7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6897.10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266.6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81.35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373.1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250.6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437.5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185.11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190.3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210.9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208.5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324.4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218.5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251.6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41.77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23.22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1413.6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309.99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46.56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22.24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28.36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1732.9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779.64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120.8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183.9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90.6</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75.95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136.5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135.4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346.75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225.3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86.16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351.9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237.4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6.09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12/11/2013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357.4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874.59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95.86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365.4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387.3</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278.6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186.1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315.4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25.41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25.02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452.39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27.31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233.71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98.55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325.5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238.75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103.4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99.1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513.07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266.6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170</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93.2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184.2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1152.19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816.4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86.22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2.16</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354.9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239.3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218.7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355.4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239.7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5819.91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170.5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174.9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200.1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358.3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225.8</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332.5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53.65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394.5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199.1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38.19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180.8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352.4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93.96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1011.2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2027.29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79.78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2.44</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346.1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322.7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665.3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16.87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163.5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106.4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169.7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533.5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195.5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239.6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6.21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12.69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50.47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461.1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474.44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34.26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273.3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27.9</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137.90</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11.06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1011.2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272.26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36.48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130</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290.84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215.8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56.93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257.2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353.5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237.4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334.3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365.4</w:t>
            </w:r>
          </w:p>
        </w:tc>
        <w:tc>
          <w:tcPr>
            <w:tcW w:w="1096" w:type="dxa"/>
            <w:tcBorders>
              <w:top w:val="nil"/>
              <w:left w:val="nil"/>
              <w:bottom w:val="single" w:sz="4" w:space="0" w:color="auto"/>
              <w:right w:val="single" w:sz="4" w:space="0" w:color="auto"/>
            </w:tcBorders>
            <w:shd w:val="clear" w:color="000000" w:fill="FFFFFF"/>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5991.75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301.5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180.4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127.4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1203.3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71.35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46.95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34.535458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68.56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45.22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501.2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1.8371518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179.5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117.1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213.1328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371.7902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196.5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130.4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708.54141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219.8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144.1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9.65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209.2772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131.3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85.28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3.19</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866.4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331.9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222.2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400.9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271.5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816.4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1787.0983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186.7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190.5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1299.7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79.14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51.32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150.3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1733.7843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324.1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401.36076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203.4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1404.2765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1269.9421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220</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9.99</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814.46133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80.13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338.5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226.4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261.3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398.2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265.2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0.7</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344.1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125.19918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188.8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816.4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192.4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126.9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127.3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213.2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40.23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8.93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2734.1819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36.12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257.7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2473.4572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4316.7491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665.3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1643.7709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197.5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130.1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4574.7354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206.5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135.2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37.968627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79.82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102.9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349.9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410.4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276.1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0.6</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2090.3448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206.5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1203.3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130.9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1119.9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192.3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1413.6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64.14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41.29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3602.0284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1440.5583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1203.3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973.25939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5802.5616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249.5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166.2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6608.4633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199.69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130.74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75.426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7.1461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16.246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10.37</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1732.9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236.28999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118.94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77.186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100.57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7.2718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11.797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338.35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228.12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-26.109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6.9914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13.151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4.29</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396.86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266.99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65.756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6.9817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18.566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1732.9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2698.7259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288</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1203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44.58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59065.231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1262.11</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43.58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7413.5048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2690.77</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210.4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37187.085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136.8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22043.926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2431.4944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1537.7064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92.57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324.82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218.99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-25.065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6.7118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12.625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40.14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264.3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66999.708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203.4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213.2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43.01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1519.6023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69.78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8432.6443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221.5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70748.282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136.4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16316.593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240.9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2052.3253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221.4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4159.9912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81.05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255.3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434.4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281.1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3198.6999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245.7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205.5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8.37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9.95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394.5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60.55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38.38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4361.8588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232.62</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61.22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27.32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12807.231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231.86</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240.4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21510.129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207.8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13868.234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221.8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58305.366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83.1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5.42</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547.5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343.8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5.54</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5.51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5/21/2014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837.82048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280.9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211.2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387.3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203.9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11.76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53.84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3027.049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495.55</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15.04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1011.2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2583.0486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364.70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238.5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154.8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1895.202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220.3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5003.7792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218.1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10.59</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509.9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5856.834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137.6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86.49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5.47</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346.9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229.7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5.61</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57.8</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5/23/2014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440.5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286.7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275.5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888.63689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248.7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214.2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2.646</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208.5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135.7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4.998</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13.88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45.37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5468.4018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106.10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2599.4058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128.06</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240.5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7.64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281.05234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225.7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1011.2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5609.4768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221.3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10.66</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509.9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38836.265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90.03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340.2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224.9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57.8</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5/26/2014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432.7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285,7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2.76</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275.5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1428.5758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249.2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161.6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328.2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146.2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4.71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866.4</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209.8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1299.7</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71.25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45.31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10669.667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344.37</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71.88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45.11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2903.7011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11006.874</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230</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147.1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7.83</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30.8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6792.2207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227</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10.98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549.3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667.89643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144.8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91.78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6.64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5.64</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351.3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5/29/2014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415.6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174.5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9.56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435.2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140.57849</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166.1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172.8</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249.3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162.7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18.7</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3.75</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235.9</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220.5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143.8</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87</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1986.3</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12.41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50.63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4.07</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582.68638</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12.81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49.17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8.08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1011.2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822.41276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256.4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159.6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86</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7.26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1011.2</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145.39495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4602.9495</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227.1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7.18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18.8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11.23</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1408.9296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179.4</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350.1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5.78</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6.31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791.5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6/4/2014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406.5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273.5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7.09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21.5</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3.15</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3.28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292.13972</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lastRenderedPageBreak/>
              <w:t>D1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251.3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163.9</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134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7.57</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6.53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3.8</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1553.1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235.3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153.5</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7.32</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19.4</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D4</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228.6</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148.6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7.54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D5</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D6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82.79</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12.01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152.56</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92</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2.43</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3.5714286</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LR2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79.3</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12.58</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50.12</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29</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691</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3.3333333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S1</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241.8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156.3</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100</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22.6</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17.9</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3.3333333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S2</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236.2</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151.7</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103</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7.84</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2.62</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3.3333333</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16.70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S3</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W10B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238.8</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155.4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7.45</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19.3</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43.6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601.5</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1.6666667</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W5A</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203.1</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129.1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48</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6.9</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28</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361</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W5B</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345.5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230.4</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-35</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6.86</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17.2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91.6</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1.1</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r>
      <w:tr w:rsidR="00BB40CD" w:rsidRPr="00BB40CD" w:rsidTr="00BB40CD">
        <w:trPr>
          <w:trHeight w:val="300"/>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W6</w:t>
            </w:r>
          </w:p>
        </w:tc>
        <w:tc>
          <w:tcPr>
            <w:tcW w:w="983"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6/10/2014</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416.5</w:t>
            </w:r>
          </w:p>
        </w:tc>
        <w:tc>
          <w:tcPr>
            <w:tcW w:w="6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273.1</w:t>
            </w:r>
          </w:p>
        </w:tc>
        <w:tc>
          <w:tcPr>
            <w:tcW w:w="648"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81</w:t>
            </w:r>
          </w:p>
        </w:tc>
        <w:tc>
          <w:tcPr>
            <w:tcW w:w="644"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7.71</w:t>
            </w:r>
          </w:p>
        </w:tc>
        <w:tc>
          <w:tcPr>
            <w:tcW w:w="68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26.2</w:t>
            </w:r>
          </w:p>
        </w:tc>
        <w:tc>
          <w:tcPr>
            <w:tcW w:w="61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969"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10.4</w:t>
            </w:r>
          </w:p>
        </w:tc>
        <w:tc>
          <w:tcPr>
            <w:tcW w:w="75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0.5</w:t>
            </w:r>
          </w:p>
        </w:tc>
        <w:tc>
          <w:tcPr>
            <w:tcW w:w="1085"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2420</w:t>
            </w:r>
          </w:p>
        </w:tc>
        <w:tc>
          <w:tcPr>
            <w:tcW w:w="920"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1</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 </w:t>
            </w:r>
          </w:p>
        </w:tc>
        <w:tc>
          <w:tcPr>
            <w:tcW w:w="1096" w:type="dxa"/>
            <w:tcBorders>
              <w:top w:val="nil"/>
              <w:left w:val="nil"/>
              <w:bottom w:val="single" w:sz="4" w:space="0" w:color="auto"/>
              <w:right w:val="single" w:sz="4" w:space="0" w:color="auto"/>
            </w:tcBorders>
            <w:shd w:val="clear" w:color="auto" w:fill="auto"/>
            <w:noWrap/>
            <w:vAlign w:val="center"/>
            <w:hideMark/>
          </w:tcPr>
          <w:p w:rsidR="00BB40CD" w:rsidRPr="00BB40CD" w:rsidRDefault="00BB40CD" w:rsidP="00BB40CD">
            <w:pPr>
              <w:spacing w:after="0" w:line="240" w:lineRule="auto"/>
              <w:jc w:val="center"/>
              <w:rPr>
                <w:rFonts w:ascii="Calibri" w:eastAsia="Times New Roman" w:hAnsi="Calibri" w:cs="Times New Roman"/>
                <w:color w:val="000000"/>
                <w:sz w:val="16"/>
                <w:szCs w:val="16"/>
              </w:rPr>
            </w:pPr>
            <w:r w:rsidRPr="00BB40CD">
              <w:rPr>
                <w:rFonts w:ascii="Calibri" w:eastAsia="Times New Roman" w:hAnsi="Calibri" w:cs="Times New Roman"/>
                <w:color w:val="000000"/>
                <w:sz w:val="16"/>
                <w:szCs w:val="16"/>
              </w:rPr>
              <w:t>5.00</w:t>
            </w:r>
          </w:p>
        </w:tc>
      </w:tr>
    </w:tbl>
    <w:p w:rsidR="00A25C1F" w:rsidRPr="00A25C1F" w:rsidRDefault="00A25C1F" w:rsidP="00A25C1F"/>
    <w:p w:rsidR="00155C20" w:rsidRPr="001936DE" w:rsidRDefault="00155C20" w:rsidP="00BF1A5C">
      <w:pPr>
        <w:jc w:val="center"/>
        <w:rPr>
          <w:rFonts w:cs="Arial"/>
          <w:b/>
          <w:u w:val="single"/>
        </w:rPr>
      </w:pPr>
    </w:p>
    <w:p w:rsidR="00155C20" w:rsidRPr="001936DE" w:rsidRDefault="00155C20" w:rsidP="00BF1A5C">
      <w:pPr>
        <w:jc w:val="center"/>
        <w:rPr>
          <w:rFonts w:cs="Arial"/>
          <w:b/>
          <w:u w:val="single"/>
        </w:rPr>
      </w:pPr>
    </w:p>
    <w:p w:rsidR="00155C20" w:rsidRPr="001936DE" w:rsidRDefault="00155C20" w:rsidP="00BF1A5C">
      <w:pPr>
        <w:jc w:val="center"/>
        <w:rPr>
          <w:rFonts w:cs="Arial"/>
          <w:b/>
          <w:u w:val="single"/>
        </w:rPr>
      </w:pPr>
    </w:p>
    <w:p w:rsidR="00285228" w:rsidRDefault="00285228" w:rsidP="001C5FAD">
      <w:pPr>
        <w:pStyle w:val="Heading1"/>
        <w:jc w:val="left"/>
      </w:pPr>
      <w:bookmarkStart w:id="256" w:name="_Toc397869551"/>
    </w:p>
    <w:p w:rsidR="00285228" w:rsidRDefault="00285228" w:rsidP="003E3938">
      <w:pPr>
        <w:pStyle w:val="Heading1"/>
      </w:pPr>
    </w:p>
    <w:p w:rsidR="00285228" w:rsidRDefault="00285228" w:rsidP="003E3938">
      <w:pPr>
        <w:pStyle w:val="Heading1"/>
        <w:sectPr w:rsidR="00285228" w:rsidSect="00BB40CD">
          <w:pgSz w:w="15840" w:h="12240" w:orient="landscape"/>
          <w:pgMar w:top="1440" w:right="1440" w:bottom="1440" w:left="1440" w:header="720" w:footer="720" w:gutter="0"/>
          <w:cols w:space="720"/>
          <w:docGrid w:linePitch="360"/>
        </w:sectPr>
      </w:pPr>
    </w:p>
    <w:p w:rsidR="00BF1A5C" w:rsidRPr="003E3938" w:rsidRDefault="00477753" w:rsidP="003E3938">
      <w:pPr>
        <w:pStyle w:val="Heading1"/>
      </w:pPr>
      <w:r w:rsidRPr="003E3938">
        <w:lastRenderedPageBreak/>
        <w:t>VITA</w:t>
      </w:r>
      <w:bookmarkEnd w:id="256"/>
    </w:p>
    <w:p w:rsidR="00976C5F" w:rsidRPr="00976C5F" w:rsidRDefault="00976C5F" w:rsidP="003E3938">
      <w:pPr>
        <w:pStyle w:val="NoSpacing"/>
        <w:spacing w:line="480" w:lineRule="auto"/>
      </w:pPr>
      <w:bookmarkStart w:id="257" w:name="_Toc389382978"/>
      <w:r w:rsidRPr="00976C5F">
        <w:t>Derek</w:t>
      </w:r>
      <w:r>
        <w:t xml:space="preserve"> Street was born on September 17</w:t>
      </w:r>
      <w:r w:rsidRPr="00976C5F">
        <w:rPr>
          <w:vertAlign w:val="superscript"/>
        </w:rPr>
        <w:t>th</w:t>
      </w:r>
      <w:r>
        <w:t xml:space="preserve">, 1985 in Winchester, Tennessee to Daryl and Patricia Street. He attended </w:t>
      </w:r>
      <w:r w:rsidR="00285228">
        <w:t xml:space="preserve">high school at </w:t>
      </w:r>
      <w:r>
        <w:t xml:space="preserve">St. Andrews Sewanee School in Sewanee, Tennessee. He went on to earn a Bachelor’s degree in Natural Resources with a minor in History from the University of the South in 2008. He then earned a Master of Science in Urban Planning with a concentration in Environmental Planning form the University of Tennessee in 2010. </w:t>
      </w:r>
      <w:r w:rsidR="00285228">
        <w:t>H</w:t>
      </w:r>
      <w:r w:rsidR="00DA4E2D">
        <w:t xml:space="preserve">e </w:t>
      </w:r>
      <w:r w:rsidR="00285228">
        <w:t xml:space="preserve">then </w:t>
      </w:r>
      <w:r w:rsidR="00DA4E2D">
        <w:t xml:space="preserve">spent a year as a volunteer in AmeriCorps working on the Cumberland Habitat Conservation Plan, and </w:t>
      </w:r>
      <w:r w:rsidR="00285228">
        <w:t>the following</w:t>
      </w:r>
      <w:r w:rsidR="00DA4E2D">
        <w:t xml:space="preserve"> year working for a Nashville, Tennessee based non-profit, the Tennessee Environmental Council. </w:t>
      </w:r>
      <w:r>
        <w:t>In 2012 he began his Master of Science in Geology and worked as a teaching assistant. He is expected to graduate in the fall of 2014 from the Department of Ear</w:t>
      </w:r>
      <w:r w:rsidR="00DA4E2D">
        <w:t xml:space="preserve">th and Planetary Sciences with </w:t>
      </w:r>
      <w:r>
        <w:t>a Master of Science degree in Geology.</w:t>
      </w:r>
      <w:bookmarkEnd w:id="257"/>
      <w:r>
        <w:t xml:space="preserve"> </w:t>
      </w:r>
      <w:r w:rsidR="00285228">
        <w:t xml:space="preserve">Currently he is employed as a staff geologist with Hart &amp; Hickman, PC in Charlotte, North Carolina. </w:t>
      </w:r>
    </w:p>
    <w:sectPr w:rsidR="00976C5F" w:rsidRPr="00976C5F" w:rsidSect="002852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061" w:rsidRDefault="00835061">
      <w:pPr>
        <w:spacing w:after="0" w:line="240" w:lineRule="auto"/>
      </w:pPr>
      <w:r>
        <w:separator/>
      </w:r>
    </w:p>
  </w:endnote>
  <w:endnote w:type="continuationSeparator" w:id="0">
    <w:p w:rsidR="00835061" w:rsidRDefault="00835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062125"/>
      <w:docPartObj>
        <w:docPartGallery w:val="Page Numbers (Bottom of Page)"/>
        <w:docPartUnique/>
      </w:docPartObj>
    </w:sdtPr>
    <w:sdtEndPr>
      <w:rPr>
        <w:noProof/>
      </w:rPr>
    </w:sdtEndPr>
    <w:sdtContent>
      <w:p w:rsidR="00D13361" w:rsidRDefault="00D13361">
        <w:pPr>
          <w:pStyle w:val="Footer"/>
          <w:jc w:val="right"/>
        </w:pPr>
        <w:r>
          <w:fldChar w:fldCharType="begin"/>
        </w:r>
        <w:r>
          <w:instrText xml:space="preserve"> PAGE   \* MERGEFORMAT </w:instrText>
        </w:r>
        <w:r>
          <w:fldChar w:fldCharType="separate"/>
        </w:r>
        <w:r w:rsidR="005D2E9F">
          <w:rPr>
            <w:noProof/>
          </w:rPr>
          <w:t>iv</w:t>
        </w:r>
        <w:r>
          <w:rPr>
            <w:noProof/>
          </w:rPr>
          <w:fldChar w:fldCharType="end"/>
        </w:r>
      </w:p>
    </w:sdtContent>
  </w:sdt>
  <w:p w:rsidR="00D13361" w:rsidRDefault="00D133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8109"/>
      <w:docPartObj>
        <w:docPartGallery w:val="Page Numbers (Bottom of Page)"/>
        <w:docPartUnique/>
      </w:docPartObj>
    </w:sdtPr>
    <w:sdtEndPr>
      <w:rPr>
        <w:noProof/>
      </w:rPr>
    </w:sdtEndPr>
    <w:sdtContent>
      <w:p w:rsidR="00D13361" w:rsidRDefault="00D13361">
        <w:pPr>
          <w:pStyle w:val="Footer"/>
          <w:jc w:val="right"/>
        </w:pPr>
        <w:r>
          <w:fldChar w:fldCharType="begin"/>
        </w:r>
        <w:r>
          <w:instrText xml:space="preserve"> PAGE   \* MERGEFORMAT </w:instrText>
        </w:r>
        <w:r>
          <w:fldChar w:fldCharType="separate"/>
        </w:r>
        <w:r w:rsidR="005D2E9F">
          <w:rPr>
            <w:noProof/>
          </w:rPr>
          <w:t>142</w:t>
        </w:r>
        <w:r>
          <w:rPr>
            <w:noProof/>
          </w:rPr>
          <w:fldChar w:fldCharType="end"/>
        </w:r>
      </w:p>
    </w:sdtContent>
  </w:sdt>
  <w:p w:rsidR="00D13361" w:rsidRDefault="00D133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061" w:rsidRDefault="00835061">
      <w:pPr>
        <w:spacing w:after="0" w:line="240" w:lineRule="auto"/>
      </w:pPr>
      <w:r>
        <w:separator/>
      </w:r>
    </w:p>
  </w:footnote>
  <w:footnote w:type="continuationSeparator" w:id="0">
    <w:p w:rsidR="00835061" w:rsidRDefault="008350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29C1"/>
    <w:multiLevelType w:val="multilevel"/>
    <w:tmpl w:val="19EE0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563720"/>
    <w:multiLevelType w:val="hybridMultilevel"/>
    <w:tmpl w:val="2E74768A"/>
    <w:lvl w:ilvl="0" w:tplc="C9BE224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9E14E5"/>
    <w:multiLevelType w:val="multilevel"/>
    <w:tmpl w:val="9D2A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D10B36"/>
    <w:multiLevelType w:val="multilevel"/>
    <w:tmpl w:val="B5D8A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FB4254"/>
    <w:multiLevelType w:val="multilevel"/>
    <w:tmpl w:val="AB36B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DA3292"/>
    <w:multiLevelType w:val="multilevel"/>
    <w:tmpl w:val="A364C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E33A23"/>
    <w:multiLevelType w:val="hybridMultilevel"/>
    <w:tmpl w:val="4D984FBE"/>
    <w:lvl w:ilvl="0" w:tplc="0409000F">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72E92A3B"/>
    <w:multiLevelType w:val="multilevel"/>
    <w:tmpl w:val="93FA5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2F20D5"/>
    <w:multiLevelType w:val="multilevel"/>
    <w:tmpl w:val="A434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0"/>
  </w:num>
  <w:num w:numId="4">
    <w:abstractNumId w:val="2"/>
  </w:num>
  <w:num w:numId="5">
    <w:abstractNumId w:val="8"/>
  </w:num>
  <w:num w:numId="6">
    <w:abstractNumId w:val="7"/>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260"/>
    <w:rsid w:val="0000107F"/>
    <w:rsid w:val="00001E97"/>
    <w:rsid w:val="000046AC"/>
    <w:rsid w:val="00004C65"/>
    <w:rsid w:val="00005227"/>
    <w:rsid w:val="00007C19"/>
    <w:rsid w:val="00013739"/>
    <w:rsid w:val="00014647"/>
    <w:rsid w:val="00014D93"/>
    <w:rsid w:val="00015156"/>
    <w:rsid w:val="0001569B"/>
    <w:rsid w:val="00015E8A"/>
    <w:rsid w:val="000211EC"/>
    <w:rsid w:val="0002273E"/>
    <w:rsid w:val="00022CFC"/>
    <w:rsid w:val="00023108"/>
    <w:rsid w:val="0002430F"/>
    <w:rsid w:val="00024E47"/>
    <w:rsid w:val="00026E54"/>
    <w:rsid w:val="00026F96"/>
    <w:rsid w:val="000321CB"/>
    <w:rsid w:val="0003299A"/>
    <w:rsid w:val="000359BE"/>
    <w:rsid w:val="00037595"/>
    <w:rsid w:val="000400B1"/>
    <w:rsid w:val="00040A71"/>
    <w:rsid w:val="00040CC4"/>
    <w:rsid w:val="000417DD"/>
    <w:rsid w:val="00042A2F"/>
    <w:rsid w:val="00043383"/>
    <w:rsid w:val="00045BCD"/>
    <w:rsid w:val="0004634B"/>
    <w:rsid w:val="000468F1"/>
    <w:rsid w:val="000478B6"/>
    <w:rsid w:val="00047E54"/>
    <w:rsid w:val="00050EF2"/>
    <w:rsid w:val="00051A2C"/>
    <w:rsid w:val="00052A96"/>
    <w:rsid w:val="00053C86"/>
    <w:rsid w:val="00055000"/>
    <w:rsid w:val="00055B2F"/>
    <w:rsid w:val="000609B3"/>
    <w:rsid w:val="00061218"/>
    <w:rsid w:val="00062683"/>
    <w:rsid w:val="00062BBF"/>
    <w:rsid w:val="000639BC"/>
    <w:rsid w:val="000650A5"/>
    <w:rsid w:val="00066163"/>
    <w:rsid w:val="00066879"/>
    <w:rsid w:val="00066A29"/>
    <w:rsid w:val="00066F85"/>
    <w:rsid w:val="0006731B"/>
    <w:rsid w:val="00067535"/>
    <w:rsid w:val="00067911"/>
    <w:rsid w:val="0007057A"/>
    <w:rsid w:val="00070B62"/>
    <w:rsid w:val="00070D61"/>
    <w:rsid w:val="00071C4A"/>
    <w:rsid w:val="0007354E"/>
    <w:rsid w:val="00073E76"/>
    <w:rsid w:val="0008068C"/>
    <w:rsid w:val="00081552"/>
    <w:rsid w:val="000836E0"/>
    <w:rsid w:val="00084D89"/>
    <w:rsid w:val="00084EAC"/>
    <w:rsid w:val="0008657A"/>
    <w:rsid w:val="00087898"/>
    <w:rsid w:val="00087AEF"/>
    <w:rsid w:val="00087C58"/>
    <w:rsid w:val="00087FC2"/>
    <w:rsid w:val="00091459"/>
    <w:rsid w:val="00094111"/>
    <w:rsid w:val="00094A33"/>
    <w:rsid w:val="00094A9D"/>
    <w:rsid w:val="00095259"/>
    <w:rsid w:val="00095FCC"/>
    <w:rsid w:val="00096029"/>
    <w:rsid w:val="00096A72"/>
    <w:rsid w:val="00096B94"/>
    <w:rsid w:val="000A0609"/>
    <w:rsid w:val="000A062B"/>
    <w:rsid w:val="000A1E4E"/>
    <w:rsid w:val="000A27EA"/>
    <w:rsid w:val="000A5E47"/>
    <w:rsid w:val="000A7646"/>
    <w:rsid w:val="000A7B6E"/>
    <w:rsid w:val="000B0EA7"/>
    <w:rsid w:val="000B1F12"/>
    <w:rsid w:val="000B2464"/>
    <w:rsid w:val="000B34A9"/>
    <w:rsid w:val="000B3F8F"/>
    <w:rsid w:val="000B4381"/>
    <w:rsid w:val="000B490B"/>
    <w:rsid w:val="000B559D"/>
    <w:rsid w:val="000B6F9A"/>
    <w:rsid w:val="000C063E"/>
    <w:rsid w:val="000C0F4C"/>
    <w:rsid w:val="000C45E6"/>
    <w:rsid w:val="000C4AC7"/>
    <w:rsid w:val="000C4FD8"/>
    <w:rsid w:val="000D00E3"/>
    <w:rsid w:val="000D36EC"/>
    <w:rsid w:val="000D4E6C"/>
    <w:rsid w:val="000D565B"/>
    <w:rsid w:val="000D665F"/>
    <w:rsid w:val="000D75F2"/>
    <w:rsid w:val="000E00BA"/>
    <w:rsid w:val="000E17AD"/>
    <w:rsid w:val="000E1F77"/>
    <w:rsid w:val="000E2148"/>
    <w:rsid w:val="000E308C"/>
    <w:rsid w:val="000E48BB"/>
    <w:rsid w:val="000E57C4"/>
    <w:rsid w:val="000E7538"/>
    <w:rsid w:val="000E7A47"/>
    <w:rsid w:val="000F0EB6"/>
    <w:rsid w:val="000F3C32"/>
    <w:rsid w:val="000F449C"/>
    <w:rsid w:val="000F46D9"/>
    <w:rsid w:val="000F594C"/>
    <w:rsid w:val="000F5F41"/>
    <w:rsid w:val="000F611C"/>
    <w:rsid w:val="000F6B99"/>
    <w:rsid w:val="000F71EC"/>
    <w:rsid w:val="001008ED"/>
    <w:rsid w:val="0010372D"/>
    <w:rsid w:val="00105860"/>
    <w:rsid w:val="001101E4"/>
    <w:rsid w:val="00111070"/>
    <w:rsid w:val="00111969"/>
    <w:rsid w:val="00111F17"/>
    <w:rsid w:val="00113EBC"/>
    <w:rsid w:val="00114C33"/>
    <w:rsid w:val="00116FAD"/>
    <w:rsid w:val="00117B14"/>
    <w:rsid w:val="001205D5"/>
    <w:rsid w:val="0012292A"/>
    <w:rsid w:val="001230AD"/>
    <w:rsid w:val="00123158"/>
    <w:rsid w:val="00123ADA"/>
    <w:rsid w:val="00124A90"/>
    <w:rsid w:val="001255EB"/>
    <w:rsid w:val="001259C4"/>
    <w:rsid w:val="00132CE8"/>
    <w:rsid w:val="00133C4B"/>
    <w:rsid w:val="001347BB"/>
    <w:rsid w:val="001372EB"/>
    <w:rsid w:val="001379CC"/>
    <w:rsid w:val="00137CB8"/>
    <w:rsid w:val="001411BD"/>
    <w:rsid w:val="001414E9"/>
    <w:rsid w:val="00141741"/>
    <w:rsid w:val="00141E11"/>
    <w:rsid w:val="001438DA"/>
    <w:rsid w:val="00143AA8"/>
    <w:rsid w:val="00143E5C"/>
    <w:rsid w:val="00144321"/>
    <w:rsid w:val="00144AD1"/>
    <w:rsid w:val="001451CA"/>
    <w:rsid w:val="00146FC4"/>
    <w:rsid w:val="00147725"/>
    <w:rsid w:val="001479CC"/>
    <w:rsid w:val="00150786"/>
    <w:rsid w:val="00150A35"/>
    <w:rsid w:val="00151F8A"/>
    <w:rsid w:val="00154FE5"/>
    <w:rsid w:val="0015559B"/>
    <w:rsid w:val="00155AFD"/>
    <w:rsid w:val="00155C20"/>
    <w:rsid w:val="0015648C"/>
    <w:rsid w:val="00156D6B"/>
    <w:rsid w:val="00157362"/>
    <w:rsid w:val="00157B1C"/>
    <w:rsid w:val="00160AA9"/>
    <w:rsid w:val="00161A37"/>
    <w:rsid w:val="00161C3E"/>
    <w:rsid w:val="00163423"/>
    <w:rsid w:val="00163656"/>
    <w:rsid w:val="00165D7A"/>
    <w:rsid w:val="00166BE1"/>
    <w:rsid w:val="001673BC"/>
    <w:rsid w:val="00175363"/>
    <w:rsid w:val="00175946"/>
    <w:rsid w:val="0017689D"/>
    <w:rsid w:val="00180092"/>
    <w:rsid w:val="0018129D"/>
    <w:rsid w:val="00183586"/>
    <w:rsid w:val="00183EB8"/>
    <w:rsid w:val="00184AEE"/>
    <w:rsid w:val="00184DC5"/>
    <w:rsid w:val="001850CC"/>
    <w:rsid w:val="00185BC0"/>
    <w:rsid w:val="00186DEA"/>
    <w:rsid w:val="00187EC1"/>
    <w:rsid w:val="00191039"/>
    <w:rsid w:val="001916D4"/>
    <w:rsid w:val="00192A50"/>
    <w:rsid w:val="001936DE"/>
    <w:rsid w:val="00194602"/>
    <w:rsid w:val="00195345"/>
    <w:rsid w:val="00195C2D"/>
    <w:rsid w:val="001A080D"/>
    <w:rsid w:val="001A0C83"/>
    <w:rsid w:val="001A19E4"/>
    <w:rsid w:val="001A23D8"/>
    <w:rsid w:val="001A26A7"/>
    <w:rsid w:val="001A36C6"/>
    <w:rsid w:val="001A49F1"/>
    <w:rsid w:val="001A5921"/>
    <w:rsid w:val="001A60EB"/>
    <w:rsid w:val="001A62C8"/>
    <w:rsid w:val="001A79D3"/>
    <w:rsid w:val="001B1E03"/>
    <w:rsid w:val="001B257D"/>
    <w:rsid w:val="001B2FC8"/>
    <w:rsid w:val="001B5532"/>
    <w:rsid w:val="001B5CE5"/>
    <w:rsid w:val="001B754E"/>
    <w:rsid w:val="001C5FAD"/>
    <w:rsid w:val="001C75B6"/>
    <w:rsid w:val="001C7965"/>
    <w:rsid w:val="001D03E6"/>
    <w:rsid w:val="001D0785"/>
    <w:rsid w:val="001D1DF4"/>
    <w:rsid w:val="001D2817"/>
    <w:rsid w:val="001D3013"/>
    <w:rsid w:val="001D4A95"/>
    <w:rsid w:val="001D5E08"/>
    <w:rsid w:val="001E0EF3"/>
    <w:rsid w:val="001E113C"/>
    <w:rsid w:val="001E291A"/>
    <w:rsid w:val="001E3E5A"/>
    <w:rsid w:val="001E4159"/>
    <w:rsid w:val="001E7692"/>
    <w:rsid w:val="001E7D03"/>
    <w:rsid w:val="001E7DE8"/>
    <w:rsid w:val="001F0E13"/>
    <w:rsid w:val="001F1189"/>
    <w:rsid w:val="001F35F8"/>
    <w:rsid w:val="001F3AEA"/>
    <w:rsid w:val="001F3D42"/>
    <w:rsid w:val="001F43EA"/>
    <w:rsid w:val="00201BDE"/>
    <w:rsid w:val="002052AB"/>
    <w:rsid w:val="0020668B"/>
    <w:rsid w:val="00207A98"/>
    <w:rsid w:val="00207EA8"/>
    <w:rsid w:val="002101D3"/>
    <w:rsid w:val="0021191D"/>
    <w:rsid w:val="00211F83"/>
    <w:rsid w:val="00212776"/>
    <w:rsid w:val="00214117"/>
    <w:rsid w:val="00214868"/>
    <w:rsid w:val="00214D0A"/>
    <w:rsid w:val="00215931"/>
    <w:rsid w:val="00216186"/>
    <w:rsid w:val="00217B91"/>
    <w:rsid w:val="0022097A"/>
    <w:rsid w:val="00222858"/>
    <w:rsid w:val="0022361A"/>
    <w:rsid w:val="002245A2"/>
    <w:rsid w:val="00225B01"/>
    <w:rsid w:val="002304B2"/>
    <w:rsid w:val="00231F0B"/>
    <w:rsid w:val="0023270E"/>
    <w:rsid w:val="00232C52"/>
    <w:rsid w:val="0023363F"/>
    <w:rsid w:val="00233C77"/>
    <w:rsid w:val="00235B18"/>
    <w:rsid w:val="00235E57"/>
    <w:rsid w:val="002368D0"/>
    <w:rsid w:val="00236B4E"/>
    <w:rsid w:val="00242ECC"/>
    <w:rsid w:val="00242FC7"/>
    <w:rsid w:val="002437DD"/>
    <w:rsid w:val="002453FB"/>
    <w:rsid w:val="0024578E"/>
    <w:rsid w:val="00246AAA"/>
    <w:rsid w:val="00250614"/>
    <w:rsid w:val="00254281"/>
    <w:rsid w:val="002548E4"/>
    <w:rsid w:val="002548FA"/>
    <w:rsid w:val="00255E3F"/>
    <w:rsid w:val="0026152C"/>
    <w:rsid w:val="00262046"/>
    <w:rsid w:val="002631B1"/>
    <w:rsid w:val="00265679"/>
    <w:rsid w:val="00265B3A"/>
    <w:rsid w:val="0027468A"/>
    <w:rsid w:val="002755D6"/>
    <w:rsid w:val="00276E95"/>
    <w:rsid w:val="0028058B"/>
    <w:rsid w:val="002805F1"/>
    <w:rsid w:val="00280E69"/>
    <w:rsid w:val="002827EF"/>
    <w:rsid w:val="00282DF9"/>
    <w:rsid w:val="002844B3"/>
    <w:rsid w:val="00284BCB"/>
    <w:rsid w:val="00285228"/>
    <w:rsid w:val="00291696"/>
    <w:rsid w:val="0029381D"/>
    <w:rsid w:val="002948FB"/>
    <w:rsid w:val="0029563C"/>
    <w:rsid w:val="0029591F"/>
    <w:rsid w:val="002959BE"/>
    <w:rsid w:val="002A0078"/>
    <w:rsid w:val="002A14C2"/>
    <w:rsid w:val="002A24A9"/>
    <w:rsid w:val="002A2548"/>
    <w:rsid w:val="002A318C"/>
    <w:rsid w:val="002A3ECC"/>
    <w:rsid w:val="002A5535"/>
    <w:rsid w:val="002A6F29"/>
    <w:rsid w:val="002A748C"/>
    <w:rsid w:val="002B0402"/>
    <w:rsid w:val="002B1112"/>
    <w:rsid w:val="002B2635"/>
    <w:rsid w:val="002B3A5C"/>
    <w:rsid w:val="002B568D"/>
    <w:rsid w:val="002B5912"/>
    <w:rsid w:val="002B5AF7"/>
    <w:rsid w:val="002B7370"/>
    <w:rsid w:val="002B7EAA"/>
    <w:rsid w:val="002C367A"/>
    <w:rsid w:val="002C4A4B"/>
    <w:rsid w:val="002C4B35"/>
    <w:rsid w:val="002C4DEA"/>
    <w:rsid w:val="002C5A2E"/>
    <w:rsid w:val="002C72C4"/>
    <w:rsid w:val="002C7A1A"/>
    <w:rsid w:val="002D10B0"/>
    <w:rsid w:val="002D2FDA"/>
    <w:rsid w:val="002D46F3"/>
    <w:rsid w:val="002D5006"/>
    <w:rsid w:val="002D794F"/>
    <w:rsid w:val="002D7FA2"/>
    <w:rsid w:val="002E09E1"/>
    <w:rsid w:val="002E1F87"/>
    <w:rsid w:val="002E3A6B"/>
    <w:rsid w:val="002E3DDA"/>
    <w:rsid w:val="002E452C"/>
    <w:rsid w:val="002E4C41"/>
    <w:rsid w:val="002E4CBA"/>
    <w:rsid w:val="002E5091"/>
    <w:rsid w:val="002E51ED"/>
    <w:rsid w:val="002E7E8A"/>
    <w:rsid w:val="002F0D5E"/>
    <w:rsid w:val="002F0FB7"/>
    <w:rsid w:val="002F2954"/>
    <w:rsid w:val="002F35FE"/>
    <w:rsid w:val="002F4251"/>
    <w:rsid w:val="002F45D8"/>
    <w:rsid w:val="002F52FD"/>
    <w:rsid w:val="002F5BB1"/>
    <w:rsid w:val="002F6574"/>
    <w:rsid w:val="002F665B"/>
    <w:rsid w:val="002F6C6C"/>
    <w:rsid w:val="002F7DBB"/>
    <w:rsid w:val="003005F7"/>
    <w:rsid w:val="00301DFA"/>
    <w:rsid w:val="00302DF5"/>
    <w:rsid w:val="0030523A"/>
    <w:rsid w:val="003117A9"/>
    <w:rsid w:val="00311B6C"/>
    <w:rsid w:val="003121D5"/>
    <w:rsid w:val="00312AE8"/>
    <w:rsid w:val="00313BAB"/>
    <w:rsid w:val="003147F4"/>
    <w:rsid w:val="00317148"/>
    <w:rsid w:val="00320AE5"/>
    <w:rsid w:val="00321D9B"/>
    <w:rsid w:val="00325F02"/>
    <w:rsid w:val="00326D22"/>
    <w:rsid w:val="00326F2E"/>
    <w:rsid w:val="003307AD"/>
    <w:rsid w:val="00330F93"/>
    <w:rsid w:val="00331D28"/>
    <w:rsid w:val="00331FC5"/>
    <w:rsid w:val="00335132"/>
    <w:rsid w:val="00335BCB"/>
    <w:rsid w:val="00340C34"/>
    <w:rsid w:val="00340FFF"/>
    <w:rsid w:val="00341937"/>
    <w:rsid w:val="00342038"/>
    <w:rsid w:val="003433E0"/>
    <w:rsid w:val="00343F53"/>
    <w:rsid w:val="00344894"/>
    <w:rsid w:val="00345B2F"/>
    <w:rsid w:val="00345D5C"/>
    <w:rsid w:val="00345E0B"/>
    <w:rsid w:val="00347912"/>
    <w:rsid w:val="003524D5"/>
    <w:rsid w:val="00352C82"/>
    <w:rsid w:val="003530E8"/>
    <w:rsid w:val="003533B8"/>
    <w:rsid w:val="00353563"/>
    <w:rsid w:val="00353DE1"/>
    <w:rsid w:val="003548A8"/>
    <w:rsid w:val="00354A99"/>
    <w:rsid w:val="00355691"/>
    <w:rsid w:val="00355698"/>
    <w:rsid w:val="003563C6"/>
    <w:rsid w:val="00357F7C"/>
    <w:rsid w:val="0036082D"/>
    <w:rsid w:val="00360BDF"/>
    <w:rsid w:val="0036390C"/>
    <w:rsid w:val="00364BD5"/>
    <w:rsid w:val="003659A9"/>
    <w:rsid w:val="00365CE0"/>
    <w:rsid w:val="00366A39"/>
    <w:rsid w:val="00371659"/>
    <w:rsid w:val="0037185D"/>
    <w:rsid w:val="003729D3"/>
    <w:rsid w:val="00374FAB"/>
    <w:rsid w:val="003812E9"/>
    <w:rsid w:val="0038238E"/>
    <w:rsid w:val="00383220"/>
    <w:rsid w:val="003839F6"/>
    <w:rsid w:val="00383E94"/>
    <w:rsid w:val="0038429A"/>
    <w:rsid w:val="003844F2"/>
    <w:rsid w:val="003850FE"/>
    <w:rsid w:val="003867EF"/>
    <w:rsid w:val="00387A75"/>
    <w:rsid w:val="00387BEB"/>
    <w:rsid w:val="00390ECC"/>
    <w:rsid w:val="00392D91"/>
    <w:rsid w:val="003947D0"/>
    <w:rsid w:val="00394E85"/>
    <w:rsid w:val="00397F6E"/>
    <w:rsid w:val="003A11B7"/>
    <w:rsid w:val="003A2BE3"/>
    <w:rsid w:val="003A5361"/>
    <w:rsid w:val="003A5D74"/>
    <w:rsid w:val="003A6694"/>
    <w:rsid w:val="003A6CC1"/>
    <w:rsid w:val="003B0ED6"/>
    <w:rsid w:val="003B24BA"/>
    <w:rsid w:val="003B4562"/>
    <w:rsid w:val="003B45AA"/>
    <w:rsid w:val="003B5182"/>
    <w:rsid w:val="003B639B"/>
    <w:rsid w:val="003B713A"/>
    <w:rsid w:val="003C4FF7"/>
    <w:rsid w:val="003C6422"/>
    <w:rsid w:val="003D15DD"/>
    <w:rsid w:val="003D1B02"/>
    <w:rsid w:val="003D2368"/>
    <w:rsid w:val="003D38C0"/>
    <w:rsid w:val="003D3C08"/>
    <w:rsid w:val="003D5850"/>
    <w:rsid w:val="003D75FD"/>
    <w:rsid w:val="003E0575"/>
    <w:rsid w:val="003E0D6E"/>
    <w:rsid w:val="003E19BB"/>
    <w:rsid w:val="003E1B87"/>
    <w:rsid w:val="003E3938"/>
    <w:rsid w:val="003E3DA4"/>
    <w:rsid w:val="003E5ED5"/>
    <w:rsid w:val="003E5FCA"/>
    <w:rsid w:val="003F064E"/>
    <w:rsid w:val="003F125D"/>
    <w:rsid w:val="003F1AA0"/>
    <w:rsid w:val="003F1C8E"/>
    <w:rsid w:val="003F2EC4"/>
    <w:rsid w:val="003F6F39"/>
    <w:rsid w:val="00400749"/>
    <w:rsid w:val="004008C5"/>
    <w:rsid w:val="00401081"/>
    <w:rsid w:val="004010FD"/>
    <w:rsid w:val="00401204"/>
    <w:rsid w:val="004019CF"/>
    <w:rsid w:val="004020AE"/>
    <w:rsid w:val="00402CE3"/>
    <w:rsid w:val="00407924"/>
    <w:rsid w:val="00410106"/>
    <w:rsid w:val="004114C5"/>
    <w:rsid w:val="0041158C"/>
    <w:rsid w:val="004121DB"/>
    <w:rsid w:val="00412578"/>
    <w:rsid w:val="00412604"/>
    <w:rsid w:val="00414664"/>
    <w:rsid w:val="00414F3B"/>
    <w:rsid w:val="00417BF6"/>
    <w:rsid w:val="0042054F"/>
    <w:rsid w:val="00420DC5"/>
    <w:rsid w:val="00420DF4"/>
    <w:rsid w:val="00422031"/>
    <w:rsid w:val="00423820"/>
    <w:rsid w:val="00423FC6"/>
    <w:rsid w:val="00424AD3"/>
    <w:rsid w:val="00424C4D"/>
    <w:rsid w:val="00426995"/>
    <w:rsid w:val="00427C53"/>
    <w:rsid w:val="004319E6"/>
    <w:rsid w:val="00431AAF"/>
    <w:rsid w:val="004327C0"/>
    <w:rsid w:val="00433845"/>
    <w:rsid w:val="00435094"/>
    <w:rsid w:val="00437167"/>
    <w:rsid w:val="004379F6"/>
    <w:rsid w:val="004406F2"/>
    <w:rsid w:val="00442078"/>
    <w:rsid w:val="004424FA"/>
    <w:rsid w:val="00444EFB"/>
    <w:rsid w:val="00451E45"/>
    <w:rsid w:val="00452309"/>
    <w:rsid w:val="004533C0"/>
    <w:rsid w:val="00455760"/>
    <w:rsid w:val="00455DD3"/>
    <w:rsid w:val="00457781"/>
    <w:rsid w:val="004578AE"/>
    <w:rsid w:val="00457962"/>
    <w:rsid w:val="00460090"/>
    <w:rsid w:val="0046106C"/>
    <w:rsid w:val="0046126E"/>
    <w:rsid w:val="004677CA"/>
    <w:rsid w:val="0046780F"/>
    <w:rsid w:val="00470AEF"/>
    <w:rsid w:val="00471FFD"/>
    <w:rsid w:val="00477120"/>
    <w:rsid w:val="004772B2"/>
    <w:rsid w:val="00477500"/>
    <w:rsid w:val="00477753"/>
    <w:rsid w:val="004802F0"/>
    <w:rsid w:val="00481A35"/>
    <w:rsid w:val="00481A3D"/>
    <w:rsid w:val="00481DE0"/>
    <w:rsid w:val="00482BED"/>
    <w:rsid w:val="00482C0D"/>
    <w:rsid w:val="004842E4"/>
    <w:rsid w:val="00486006"/>
    <w:rsid w:val="00486153"/>
    <w:rsid w:val="00486F56"/>
    <w:rsid w:val="00487DB8"/>
    <w:rsid w:val="00490756"/>
    <w:rsid w:val="00491215"/>
    <w:rsid w:val="00493243"/>
    <w:rsid w:val="00493DA0"/>
    <w:rsid w:val="00495C65"/>
    <w:rsid w:val="00497D9A"/>
    <w:rsid w:val="004A2004"/>
    <w:rsid w:val="004A360E"/>
    <w:rsid w:val="004A465D"/>
    <w:rsid w:val="004A48BE"/>
    <w:rsid w:val="004A5AEC"/>
    <w:rsid w:val="004A6E8B"/>
    <w:rsid w:val="004A7661"/>
    <w:rsid w:val="004B00F1"/>
    <w:rsid w:val="004B1704"/>
    <w:rsid w:val="004B26C5"/>
    <w:rsid w:val="004B45C4"/>
    <w:rsid w:val="004B63DF"/>
    <w:rsid w:val="004B72CF"/>
    <w:rsid w:val="004B73A2"/>
    <w:rsid w:val="004C13C6"/>
    <w:rsid w:val="004C15F1"/>
    <w:rsid w:val="004C1EF9"/>
    <w:rsid w:val="004C2E0D"/>
    <w:rsid w:val="004C2FF5"/>
    <w:rsid w:val="004C4242"/>
    <w:rsid w:val="004C6B16"/>
    <w:rsid w:val="004C78CF"/>
    <w:rsid w:val="004D1B68"/>
    <w:rsid w:val="004D21D1"/>
    <w:rsid w:val="004D2946"/>
    <w:rsid w:val="004D3268"/>
    <w:rsid w:val="004D3365"/>
    <w:rsid w:val="004D6011"/>
    <w:rsid w:val="004D7328"/>
    <w:rsid w:val="004D765D"/>
    <w:rsid w:val="004E3797"/>
    <w:rsid w:val="004E5132"/>
    <w:rsid w:val="004E51BB"/>
    <w:rsid w:val="004E6226"/>
    <w:rsid w:val="004E76E8"/>
    <w:rsid w:val="004F08F8"/>
    <w:rsid w:val="004F0B3B"/>
    <w:rsid w:val="004F0EC9"/>
    <w:rsid w:val="004F19DD"/>
    <w:rsid w:val="004F2237"/>
    <w:rsid w:val="004F3C0E"/>
    <w:rsid w:val="004F3D98"/>
    <w:rsid w:val="004F50A2"/>
    <w:rsid w:val="004F5A3A"/>
    <w:rsid w:val="004F68C6"/>
    <w:rsid w:val="004F7D0D"/>
    <w:rsid w:val="00501047"/>
    <w:rsid w:val="0050184B"/>
    <w:rsid w:val="005032C1"/>
    <w:rsid w:val="005038D1"/>
    <w:rsid w:val="00503F44"/>
    <w:rsid w:val="00504C3C"/>
    <w:rsid w:val="00504E56"/>
    <w:rsid w:val="00505CE5"/>
    <w:rsid w:val="00506EB2"/>
    <w:rsid w:val="00506FA5"/>
    <w:rsid w:val="00507175"/>
    <w:rsid w:val="00512B59"/>
    <w:rsid w:val="00512F52"/>
    <w:rsid w:val="0051331F"/>
    <w:rsid w:val="0051379E"/>
    <w:rsid w:val="00513CF5"/>
    <w:rsid w:val="00516309"/>
    <w:rsid w:val="00520EB3"/>
    <w:rsid w:val="00522FFD"/>
    <w:rsid w:val="00524C88"/>
    <w:rsid w:val="00525B6A"/>
    <w:rsid w:val="00525C37"/>
    <w:rsid w:val="00526AAE"/>
    <w:rsid w:val="005270DE"/>
    <w:rsid w:val="00531B79"/>
    <w:rsid w:val="00532E0F"/>
    <w:rsid w:val="0053323C"/>
    <w:rsid w:val="0053402D"/>
    <w:rsid w:val="005344FD"/>
    <w:rsid w:val="0053732F"/>
    <w:rsid w:val="005421DA"/>
    <w:rsid w:val="005424A1"/>
    <w:rsid w:val="00542F24"/>
    <w:rsid w:val="005436DF"/>
    <w:rsid w:val="005442BE"/>
    <w:rsid w:val="005469A0"/>
    <w:rsid w:val="00547BC6"/>
    <w:rsid w:val="00547F50"/>
    <w:rsid w:val="005503DC"/>
    <w:rsid w:val="0055076F"/>
    <w:rsid w:val="0055102D"/>
    <w:rsid w:val="00554C49"/>
    <w:rsid w:val="005555DE"/>
    <w:rsid w:val="00555C4B"/>
    <w:rsid w:val="00556CD3"/>
    <w:rsid w:val="00556D4D"/>
    <w:rsid w:val="00557244"/>
    <w:rsid w:val="00557E66"/>
    <w:rsid w:val="00560695"/>
    <w:rsid w:val="00562DCC"/>
    <w:rsid w:val="00563360"/>
    <w:rsid w:val="0056374D"/>
    <w:rsid w:val="00565BC3"/>
    <w:rsid w:val="00567160"/>
    <w:rsid w:val="00567E09"/>
    <w:rsid w:val="005704C5"/>
    <w:rsid w:val="005705C4"/>
    <w:rsid w:val="005706F9"/>
    <w:rsid w:val="00571035"/>
    <w:rsid w:val="00572430"/>
    <w:rsid w:val="005733C4"/>
    <w:rsid w:val="00574D62"/>
    <w:rsid w:val="005754BB"/>
    <w:rsid w:val="005801CB"/>
    <w:rsid w:val="005809C3"/>
    <w:rsid w:val="00580F12"/>
    <w:rsid w:val="0058209A"/>
    <w:rsid w:val="00583A36"/>
    <w:rsid w:val="00583B36"/>
    <w:rsid w:val="00585C65"/>
    <w:rsid w:val="005862E0"/>
    <w:rsid w:val="00586A6D"/>
    <w:rsid w:val="00587C30"/>
    <w:rsid w:val="0059244F"/>
    <w:rsid w:val="005928DF"/>
    <w:rsid w:val="005934F4"/>
    <w:rsid w:val="005939C2"/>
    <w:rsid w:val="005947C5"/>
    <w:rsid w:val="00594E9F"/>
    <w:rsid w:val="005954D6"/>
    <w:rsid w:val="00596169"/>
    <w:rsid w:val="0059696D"/>
    <w:rsid w:val="005979F4"/>
    <w:rsid w:val="005A19FD"/>
    <w:rsid w:val="005A2B92"/>
    <w:rsid w:val="005A73D3"/>
    <w:rsid w:val="005B10D9"/>
    <w:rsid w:val="005B2D99"/>
    <w:rsid w:val="005B300A"/>
    <w:rsid w:val="005B60AD"/>
    <w:rsid w:val="005C1552"/>
    <w:rsid w:val="005C30A1"/>
    <w:rsid w:val="005C35A5"/>
    <w:rsid w:val="005C4009"/>
    <w:rsid w:val="005C4357"/>
    <w:rsid w:val="005C5FD4"/>
    <w:rsid w:val="005C6D5C"/>
    <w:rsid w:val="005C6F29"/>
    <w:rsid w:val="005D2437"/>
    <w:rsid w:val="005D2E9F"/>
    <w:rsid w:val="005D753C"/>
    <w:rsid w:val="005D7E64"/>
    <w:rsid w:val="005E04F1"/>
    <w:rsid w:val="005E0D24"/>
    <w:rsid w:val="005E33ED"/>
    <w:rsid w:val="005E4EE9"/>
    <w:rsid w:val="005E7003"/>
    <w:rsid w:val="005E76D3"/>
    <w:rsid w:val="005E7CC0"/>
    <w:rsid w:val="005F217E"/>
    <w:rsid w:val="005F27C0"/>
    <w:rsid w:val="005F3247"/>
    <w:rsid w:val="005F338E"/>
    <w:rsid w:val="005F35D6"/>
    <w:rsid w:val="005F4C55"/>
    <w:rsid w:val="005F4CCD"/>
    <w:rsid w:val="005F7DDC"/>
    <w:rsid w:val="00600823"/>
    <w:rsid w:val="00602F16"/>
    <w:rsid w:val="006109F3"/>
    <w:rsid w:val="00610E55"/>
    <w:rsid w:val="006149CC"/>
    <w:rsid w:val="00614DC1"/>
    <w:rsid w:val="006166E5"/>
    <w:rsid w:val="00617A23"/>
    <w:rsid w:val="006205C5"/>
    <w:rsid w:val="00620DDE"/>
    <w:rsid w:val="0062101D"/>
    <w:rsid w:val="006213CC"/>
    <w:rsid w:val="00621C02"/>
    <w:rsid w:val="00621EAF"/>
    <w:rsid w:val="006231C6"/>
    <w:rsid w:val="00623428"/>
    <w:rsid w:val="006234F7"/>
    <w:rsid w:val="00624C9A"/>
    <w:rsid w:val="00626693"/>
    <w:rsid w:val="00631925"/>
    <w:rsid w:val="00634124"/>
    <w:rsid w:val="00634673"/>
    <w:rsid w:val="00637260"/>
    <w:rsid w:val="00637B5B"/>
    <w:rsid w:val="006401E5"/>
    <w:rsid w:val="00640EC2"/>
    <w:rsid w:val="006508B3"/>
    <w:rsid w:val="00651F00"/>
    <w:rsid w:val="00653538"/>
    <w:rsid w:val="00654ABF"/>
    <w:rsid w:val="00654B27"/>
    <w:rsid w:val="00660B52"/>
    <w:rsid w:val="0066221B"/>
    <w:rsid w:val="00662B73"/>
    <w:rsid w:val="00663347"/>
    <w:rsid w:val="006645A9"/>
    <w:rsid w:val="0066493F"/>
    <w:rsid w:val="00665AA7"/>
    <w:rsid w:val="006661DE"/>
    <w:rsid w:val="00666C3A"/>
    <w:rsid w:val="006702DA"/>
    <w:rsid w:val="0067063E"/>
    <w:rsid w:val="00670D40"/>
    <w:rsid w:val="00672356"/>
    <w:rsid w:val="006727AB"/>
    <w:rsid w:val="0067374A"/>
    <w:rsid w:val="00673E68"/>
    <w:rsid w:val="00675BA8"/>
    <w:rsid w:val="00676978"/>
    <w:rsid w:val="00676F56"/>
    <w:rsid w:val="006777D2"/>
    <w:rsid w:val="006777EB"/>
    <w:rsid w:val="00682906"/>
    <w:rsid w:val="00684517"/>
    <w:rsid w:val="006846F4"/>
    <w:rsid w:val="00685277"/>
    <w:rsid w:val="006853FB"/>
    <w:rsid w:val="00685BFB"/>
    <w:rsid w:val="00685C8E"/>
    <w:rsid w:val="00687AC2"/>
    <w:rsid w:val="0069154C"/>
    <w:rsid w:val="006921AC"/>
    <w:rsid w:val="0069303B"/>
    <w:rsid w:val="006942EA"/>
    <w:rsid w:val="00695F2A"/>
    <w:rsid w:val="00696CF3"/>
    <w:rsid w:val="006A0AF3"/>
    <w:rsid w:val="006A0E32"/>
    <w:rsid w:val="006A1066"/>
    <w:rsid w:val="006A2C5B"/>
    <w:rsid w:val="006A2FF9"/>
    <w:rsid w:val="006A300B"/>
    <w:rsid w:val="006A3052"/>
    <w:rsid w:val="006A308D"/>
    <w:rsid w:val="006A4651"/>
    <w:rsid w:val="006A5A96"/>
    <w:rsid w:val="006A60D2"/>
    <w:rsid w:val="006B012B"/>
    <w:rsid w:val="006B25DD"/>
    <w:rsid w:val="006B3496"/>
    <w:rsid w:val="006B361D"/>
    <w:rsid w:val="006B532D"/>
    <w:rsid w:val="006C1847"/>
    <w:rsid w:val="006C2A03"/>
    <w:rsid w:val="006C36FB"/>
    <w:rsid w:val="006C3E33"/>
    <w:rsid w:val="006C532E"/>
    <w:rsid w:val="006C5BB2"/>
    <w:rsid w:val="006C66C4"/>
    <w:rsid w:val="006D102C"/>
    <w:rsid w:val="006D14B9"/>
    <w:rsid w:val="006D374E"/>
    <w:rsid w:val="006D3BB9"/>
    <w:rsid w:val="006D4DAC"/>
    <w:rsid w:val="006E010B"/>
    <w:rsid w:val="006E0368"/>
    <w:rsid w:val="006E1C4F"/>
    <w:rsid w:val="006E337E"/>
    <w:rsid w:val="006E7D8E"/>
    <w:rsid w:val="006F10AC"/>
    <w:rsid w:val="006F1996"/>
    <w:rsid w:val="006F3AE9"/>
    <w:rsid w:val="006F7672"/>
    <w:rsid w:val="00702DA2"/>
    <w:rsid w:val="00706B54"/>
    <w:rsid w:val="00711233"/>
    <w:rsid w:val="00713A8D"/>
    <w:rsid w:val="00713CFA"/>
    <w:rsid w:val="00715144"/>
    <w:rsid w:val="007151E6"/>
    <w:rsid w:val="0071616E"/>
    <w:rsid w:val="00717F99"/>
    <w:rsid w:val="00722251"/>
    <w:rsid w:val="0072515C"/>
    <w:rsid w:val="00726AAA"/>
    <w:rsid w:val="007273BF"/>
    <w:rsid w:val="00732CF8"/>
    <w:rsid w:val="0073344E"/>
    <w:rsid w:val="007343CD"/>
    <w:rsid w:val="007344CA"/>
    <w:rsid w:val="007353F9"/>
    <w:rsid w:val="007359E5"/>
    <w:rsid w:val="00736BD7"/>
    <w:rsid w:val="00737624"/>
    <w:rsid w:val="0074194C"/>
    <w:rsid w:val="0074397A"/>
    <w:rsid w:val="0074434F"/>
    <w:rsid w:val="00744E77"/>
    <w:rsid w:val="00745992"/>
    <w:rsid w:val="00746ED1"/>
    <w:rsid w:val="00750269"/>
    <w:rsid w:val="0075044C"/>
    <w:rsid w:val="0075127E"/>
    <w:rsid w:val="00751ACF"/>
    <w:rsid w:val="00755D19"/>
    <w:rsid w:val="00756E2B"/>
    <w:rsid w:val="00757530"/>
    <w:rsid w:val="00760040"/>
    <w:rsid w:val="007619CE"/>
    <w:rsid w:val="007621A3"/>
    <w:rsid w:val="00763D80"/>
    <w:rsid w:val="0076650B"/>
    <w:rsid w:val="00767202"/>
    <w:rsid w:val="007672FC"/>
    <w:rsid w:val="0077058B"/>
    <w:rsid w:val="00772205"/>
    <w:rsid w:val="007722D0"/>
    <w:rsid w:val="00772334"/>
    <w:rsid w:val="007725E3"/>
    <w:rsid w:val="00772897"/>
    <w:rsid w:val="00772AE2"/>
    <w:rsid w:val="00773E15"/>
    <w:rsid w:val="0077541D"/>
    <w:rsid w:val="00775C30"/>
    <w:rsid w:val="007848AC"/>
    <w:rsid w:val="007866C8"/>
    <w:rsid w:val="00786B74"/>
    <w:rsid w:val="007962F2"/>
    <w:rsid w:val="007A0440"/>
    <w:rsid w:val="007A1299"/>
    <w:rsid w:val="007A41CE"/>
    <w:rsid w:val="007A430B"/>
    <w:rsid w:val="007A71A9"/>
    <w:rsid w:val="007B05EA"/>
    <w:rsid w:val="007B157D"/>
    <w:rsid w:val="007B1B18"/>
    <w:rsid w:val="007B2D52"/>
    <w:rsid w:val="007B381E"/>
    <w:rsid w:val="007B7519"/>
    <w:rsid w:val="007C1970"/>
    <w:rsid w:val="007C2C83"/>
    <w:rsid w:val="007C3618"/>
    <w:rsid w:val="007C5B2A"/>
    <w:rsid w:val="007C5DF9"/>
    <w:rsid w:val="007C61D4"/>
    <w:rsid w:val="007C7EBF"/>
    <w:rsid w:val="007D147A"/>
    <w:rsid w:val="007D14D9"/>
    <w:rsid w:val="007D154D"/>
    <w:rsid w:val="007D1CAE"/>
    <w:rsid w:val="007D2035"/>
    <w:rsid w:val="007D2182"/>
    <w:rsid w:val="007D24CA"/>
    <w:rsid w:val="007D77F4"/>
    <w:rsid w:val="007D7D4D"/>
    <w:rsid w:val="007E3284"/>
    <w:rsid w:val="007E3F34"/>
    <w:rsid w:val="007E4186"/>
    <w:rsid w:val="007E533C"/>
    <w:rsid w:val="007E676F"/>
    <w:rsid w:val="007F0E4A"/>
    <w:rsid w:val="007F1672"/>
    <w:rsid w:val="007F2A5D"/>
    <w:rsid w:val="007F45A0"/>
    <w:rsid w:val="007F4742"/>
    <w:rsid w:val="007F6101"/>
    <w:rsid w:val="007F7D07"/>
    <w:rsid w:val="00800124"/>
    <w:rsid w:val="00800AEE"/>
    <w:rsid w:val="008024AF"/>
    <w:rsid w:val="00814927"/>
    <w:rsid w:val="00816AFA"/>
    <w:rsid w:val="00816BED"/>
    <w:rsid w:val="008171BB"/>
    <w:rsid w:val="00817593"/>
    <w:rsid w:val="00820346"/>
    <w:rsid w:val="008238BE"/>
    <w:rsid w:val="00824A44"/>
    <w:rsid w:val="008322DC"/>
    <w:rsid w:val="008332D5"/>
    <w:rsid w:val="008347B9"/>
    <w:rsid w:val="008349FE"/>
    <w:rsid w:val="00834ADA"/>
    <w:rsid w:val="00835061"/>
    <w:rsid w:val="00835DB7"/>
    <w:rsid w:val="008365AF"/>
    <w:rsid w:val="008379A1"/>
    <w:rsid w:val="008416FC"/>
    <w:rsid w:val="008418E8"/>
    <w:rsid w:val="00844777"/>
    <w:rsid w:val="008450F8"/>
    <w:rsid w:val="00845381"/>
    <w:rsid w:val="0084569A"/>
    <w:rsid w:val="008461CC"/>
    <w:rsid w:val="008500AC"/>
    <w:rsid w:val="00852BAA"/>
    <w:rsid w:val="00853FEA"/>
    <w:rsid w:val="008626B3"/>
    <w:rsid w:val="008628DB"/>
    <w:rsid w:val="00862BFF"/>
    <w:rsid w:val="008630BB"/>
    <w:rsid w:val="00863BCE"/>
    <w:rsid w:val="00863ED6"/>
    <w:rsid w:val="00865CEA"/>
    <w:rsid w:val="0086637B"/>
    <w:rsid w:val="00866478"/>
    <w:rsid w:val="00867F2F"/>
    <w:rsid w:val="008701F1"/>
    <w:rsid w:val="00871579"/>
    <w:rsid w:val="00871CC7"/>
    <w:rsid w:val="008745A8"/>
    <w:rsid w:val="00874685"/>
    <w:rsid w:val="0087568D"/>
    <w:rsid w:val="00876734"/>
    <w:rsid w:val="00876AEA"/>
    <w:rsid w:val="008808DE"/>
    <w:rsid w:val="00881556"/>
    <w:rsid w:val="00881A2E"/>
    <w:rsid w:val="00883A7F"/>
    <w:rsid w:val="00884C31"/>
    <w:rsid w:val="00884F9D"/>
    <w:rsid w:val="00886F3A"/>
    <w:rsid w:val="00887520"/>
    <w:rsid w:val="00887F2E"/>
    <w:rsid w:val="008911C5"/>
    <w:rsid w:val="00892560"/>
    <w:rsid w:val="00893C7C"/>
    <w:rsid w:val="008A0472"/>
    <w:rsid w:val="008A0CE2"/>
    <w:rsid w:val="008A3424"/>
    <w:rsid w:val="008A3849"/>
    <w:rsid w:val="008A5B5C"/>
    <w:rsid w:val="008A5EFF"/>
    <w:rsid w:val="008A65DF"/>
    <w:rsid w:val="008A6966"/>
    <w:rsid w:val="008A6CEC"/>
    <w:rsid w:val="008A70DE"/>
    <w:rsid w:val="008A7773"/>
    <w:rsid w:val="008A7C90"/>
    <w:rsid w:val="008B3E49"/>
    <w:rsid w:val="008B42F7"/>
    <w:rsid w:val="008B4BEB"/>
    <w:rsid w:val="008B796D"/>
    <w:rsid w:val="008C0084"/>
    <w:rsid w:val="008C2CD5"/>
    <w:rsid w:val="008C40F6"/>
    <w:rsid w:val="008C64AD"/>
    <w:rsid w:val="008D2FE5"/>
    <w:rsid w:val="008D3A40"/>
    <w:rsid w:val="008D434B"/>
    <w:rsid w:val="008E20B0"/>
    <w:rsid w:val="008E4C61"/>
    <w:rsid w:val="008E52AC"/>
    <w:rsid w:val="008E717A"/>
    <w:rsid w:val="008F056B"/>
    <w:rsid w:val="008F2131"/>
    <w:rsid w:val="008F242E"/>
    <w:rsid w:val="008F3AF1"/>
    <w:rsid w:val="008F4D06"/>
    <w:rsid w:val="008F503E"/>
    <w:rsid w:val="008F6247"/>
    <w:rsid w:val="008F6AF3"/>
    <w:rsid w:val="008F6E5C"/>
    <w:rsid w:val="009019B5"/>
    <w:rsid w:val="0090281C"/>
    <w:rsid w:val="00905DB9"/>
    <w:rsid w:val="0090724E"/>
    <w:rsid w:val="009079D2"/>
    <w:rsid w:val="00911DFD"/>
    <w:rsid w:val="009122FA"/>
    <w:rsid w:val="0091395F"/>
    <w:rsid w:val="0091503E"/>
    <w:rsid w:val="00915221"/>
    <w:rsid w:val="009152AC"/>
    <w:rsid w:val="0091544B"/>
    <w:rsid w:val="009165F3"/>
    <w:rsid w:val="0092033F"/>
    <w:rsid w:val="009212ED"/>
    <w:rsid w:val="00922826"/>
    <w:rsid w:val="00922EA1"/>
    <w:rsid w:val="00923AB7"/>
    <w:rsid w:val="009241F2"/>
    <w:rsid w:val="00925301"/>
    <w:rsid w:val="00930794"/>
    <w:rsid w:val="00930AF0"/>
    <w:rsid w:val="00930DEC"/>
    <w:rsid w:val="0093301F"/>
    <w:rsid w:val="00934991"/>
    <w:rsid w:val="009352A7"/>
    <w:rsid w:val="00935A4E"/>
    <w:rsid w:val="00935B12"/>
    <w:rsid w:val="00940862"/>
    <w:rsid w:val="009422DF"/>
    <w:rsid w:val="00942F4C"/>
    <w:rsid w:val="0094505C"/>
    <w:rsid w:val="0094527D"/>
    <w:rsid w:val="00946199"/>
    <w:rsid w:val="0094695C"/>
    <w:rsid w:val="00947435"/>
    <w:rsid w:val="00950642"/>
    <w:rsid w:val="009525BF"/>
    <w:rsid w:val="00956306"/>
    <w:rsid w:val="00956A7F"/>
    <w:rsid w:val="009616C1"/>
    <w:rsid w:val="009616CC"/>
    <w:rsid w:val="009617BA"/>
    <w:rsid w:val="0096198B"/>
    <w:rsid w:val="00965A2C"/>
    <w:rsid w:val="00965B29"/>
    <w:rsid w:val="009661A3"/>
    <w:rsid w:val="00967D24"/>
    <w:rsid w:val="00973834"/>
    <w:rsid w:val="009743CA"/>
    <w:rsid w:val="009747E9"/>
    <w:rsid w:val="00974AF8"/>
    <w:rsid w:val="00974FDB"/>
    <w:rsid w:val="00976771"/>
    <w:rsid w:val="00976966"/>
    <w:rsid w:val="00976C5F"/>
    <w:rsid w:val="00985E9B"/>
    <w:rsid w:val="00987CE2"/>
    <w:rsid w:val="00990C7D"/>
    <w:rsid w:val="00991106"/>
    <w:rsid w:val="009911C2"/>
    <w:rsid w:val="00991F9A"/>
    <w:rsid w:val="00995213"/>
    <w:rsid w:val="009968A5"/>
    <w:rsid w:val="00996D61"/>
    <w:rsid w:val="009975F5"/>
    <w:rsid w:val="00997CC1"/>
    <w:rsid w:val="009A0DB3"/>
    <w:rsid w:val="009A2357"/>
    <w:rsid w:val="009A2F82"/>
    <w:rsid w:val="009A30BE"/>
    <w:rsid w:val="009A327E"/>
    <w:rsid w:val="009A350D"/>
    <w:rsid w:val="009A3F2C"/>
    <w:rsid w:val="009A53A5"/>
    <w:rsid w:val="009A5A0E"/>
    <w:rsid w:val="009A65E1"/>
    <w:rsid w:val="009B025A"/>
    <w:rsid w:val="009B1991"/>
    <w:rsid w:val="009B273C"/>
    <w:rsid w:val="009B3480"/>
    <w:rsid w:val="009B3E59"/>
    <w:rsid w:val="009B494F"/>
    <w:rsid w:val="009B536B"/>
    <w:rsid w:val="009B670D"/>
    <w:rsid w:val="009C1025"/>
    <w:rsid w:val="009C1072"/>
    <w:rsid w:val="009C145E"/>
    <w:rsid w:val="009C409D"/>
    <w:rsid w:val="009C40BC"/>
    <w:rsid w:val="009C442C"/>
    <w:rsid w:val="009C6811"/>
    <w:rsid w:val="009C7ABE"/>
    <w:rsid w:val="009D0D93"/>
    <w:rsid w:val="009D1994"/>
    <w:rsid w:val="009D39FE"/>
    <w:rsid w:val="009D4D90"/>
    <w:rsid w:val="009D7580"/>
    <w:rsid w:val="009E0B8E"/>
    <w:rsid w:val="009E25C8"/>
    <w:rsid w:val="009E3243"/>
    <w:rsid w:val="009E5CBC"/>
    <w:rsid w:val="009E695C"/>
    <w:rsid w:val="009E6EEC"/>
    <w:rsid w:val="009E7EB0"/>
    <w:rsid w:val="009F10ED"/>
    <w:rsid w:val="009F1162"/>
    <w:rsid w:val="009F43F3"/>
    <w:rsid w:val="009F5B7F"/>
    <w:rsid w:val="009F68B9"/>
    <w:rsid w:val="00A0061C"/>
    <w:rsid w:val="00A0096E"/>
    <w:rsid w:val="00A00C7C"/>
    <w:rsid w:val="00A03096"/>
    <w:rsid w:val="00A03C7C"/>
    <w:rsid w:val="00A04618"/>
    <w:rsid w:val="00A04F65"/>
    <w:rsid w:val="00A05C50"/>
    <w:rsid w:val="00A106C5"/>
    <w:rsid w:val="00A10F6E"/>
    <w:rsid w:val="00A11E24"/>
    <w:rsid w:val="00A12940"/>
    <w:rsid w:val="00A12CA2"/>
    <w:rsid w:val="00A12FC7"/>
    <w:rsid w:val="00A141FD"/>
    <w:rsid w:val="00A149C3"/>
    <w:rsid w:val="00A1566D"/>
    <w:rsid w:val="00A15CF0"/>
    <w:rsid w:val="00A16CB2"/>
    <w:rsid w:val="00A20649"/>
    <w:rsid w:val="00A20777"/>
    <w:rsid w:val="00A24328"/>
    <w:rsid w:val="00A246A2"/>
    <w:rsid w:val="00A25C1F"/>
    <w:rsid w:val="00A26908"/>
    <w:rsid w:val="00A26B22"/>
    <w:rsid w:val="00A3155C"/>
    <w:rsid w:val="00A31D80"/>
    <w:rsid w:val="00A31D84"/>
    <w:rsid w:val="00A3287E"/>
    <w:rsid w:val="00A32EE8"/>
    <w:rsid w:val="00A34F74"/>
    <w:rsid w:val="00A34FA3"/>
    <w:rsid w:val="00A35E3F"/>
    <w:rsid w:val="00A4285B"/>
    <w:rsid w:val="00A43F59"/>
    <w:rsid w:val="00A46988"/>
    <w:rsid w:val="00A50ACE"/>
    <w:rsid w:val="00A512EF"/>
    <w:rsid w:val="00A51B6D"/>
    <w:rsid w:val="00A538C8"/>
    <w:rsid w:val="00A5406F"/>
    <w:rsid w:val="00A54CD9"/>
    <w:rsid w:val="00A555EE"/>
    <w:rsid w:val="00A57D9E"/>
    <w:rsid w:val="00A625E7"/>
    <w:rsid w:val="00A62EB0"/>
    <w:rsid w:val="00A6391A"/>
    <w:rsid w:val="00A649C4"/>
    <w:rsid w:val="00A726AB"/>
    <w:rsid w:val="00A734C8"/>
    <w:rsid w:val="00A73B12"/>
    <w:rsid w:val="00A74F8B"/>
    <w:rsid w:val="00A75339"/>
    <w:rsid w:val="00A75AF1"/>
    <w:rsid w:val="00A76CCC"/>
    <w:rsid w:val="00A772CB"/>
    <w:rsid w:val="00A81CBB"/>
    <w:rsid w:val="00A82ADB"/>
    <w:rsid w:val="00A82CFA"/>
    <w:rsid w:val="00A839B4"/>
    <w:rsid w:val="00A84BFF"/>
    <w:rsid w:val="00A858D6"/>
    <w:rsid w:val="00A85A16"/>
    <w:rsid w:val="00A87047"/>
    <w:rsid w:val="00A87341"/>
    <w:rsid w:val="00A87894"/>
    <w:rsid w:val="00A90074"/>
    <w:rsid w:val="00A90605"/>
    <w:rsid w:val="00A923D4"/>
    <w:rsid w:val="00A93BCA"/>
    <w:rsid w:val="00A94AEA"/>
    <w:rsid w:val="00A94BFD"/>
    <w:rsid w:val="00A9769C"/>
    <w:rsid w:val="00A978FB"/>
    <w:rsid w:val="00A97F04"/>
    <w:rsid w:val="00AA017B"/>
    <w:rsid w:val="00AA2D09"/>
    <w:rsid w:val="00AA4636"/>
    <w:rsid w:val="00AA63B5"/>
    <w:rsid w:val="00AA68BA"/>
    <w:rsid w:val="00AA6C67"/>
    <w:rsid w:val="00AB22FD"/>
    <w:rsid w:val="00AB4215"/>
    <w:rsid w:val="00AB4736"/>
    <w:rsid w:val="00AB4C97"/>
    <w:rsid w:val="00AC2E1A"/>
    <w:rsid w:val="00AC327D"/>
    <w:rsid w:val="00AC5C4C"/>
    <w:rsid w:val="00AC5D91"/>
    <w:rsid w:val="00AC78F6"/>
    <w:rsid w:val="00AD2807"/>
    <w:rsid w:val="00AD47A8"/>
    <w:rsid w:val="00AD5E4D"/>
    <w:rsid w:val="00AE0861"/>
    <w:rsid w:val="00AE1462"/>
    <w:rsid w:val="00AE5A1E"/>
    <w:rsid w:val="00AE5D01"/>
    <w:rsid w:val="00AE6690"/>
    <w:rsid w:val="00AE6E4F"/>
    <w:rsid w:val="00AF1DFD"/>
    <w:rsid w:val="00AF2FDF"/>
    <w:rsid w:val="00AF3F9A"/>
    <w:rsid w:val="00AF6469"/>
    <w:rsid w:val="00AF79EB"/>
    <w:rsid w:val="00B00029"/>
    <w:rsid w:val="00B010D0"/>
    <w:rsid w:val="00B01413"/>
    <w:rsid w:val="00B04FFC"/>
    <w:rsid w:val="00B05AF7"/>
    <w:rsid w:val="00B06A2F"/>
    <w:rsid w:val="00B070E3"/>
    <w:rsid w:val="00B10995"/>
    <w:rsid w:val="00B115D7"/>
    <w:rsid w:val="00B13196"/>
    <w:rsid w:val="00B23B94"/>
    <w:rsid w:val="00B23FC9"/>
    <w:rsid w:val="00B24724"/>
    <w:rsid w:val="00B25205"/>
    <w:rsid w:val="00B2595B"/>
    <w:rsid w:val="00B30026"/>
    <w:rsid w:val="00B30C3E"/>
    <w:rsid w:val="00B31B33"/>
    <w:rsid w:val="00B32B24"/>
    <w:rsid w:val="00B34E8D"/>
    <w:rsid w:val="00B3578E"/>
    <w:rsid w:val="00B37F30"/>
    <w:rsid w:val="00B4076C"/>
    <w:rsid w:val="00B4137C"/>
    <w:rsid w:val="00B42181"/>
    <w:rsid w:val="00B4235E"/>
    <w:rsid w:val="00B4548E"/>
    <w:rsid w:val="00B45ACD"/>
    <w:rsid w:val="00B45D5D"/>
    <w:rsid w:val="00B46F27"/>
    <w:rsid w:val="00B4741E"/>
    <w:rsid w:val="00B504EE"/>
    <w:rsid w:val="00B52768"/>
    <w:rsid w:val="00B54AE6"/>
    <w:rsid w:val="00B55263"/>
    <w:rsid w:val="00B557CA"/>
    <w:rsid w:val="00B56736"/>
    <w:rsid w:val="00B62189"/>
    <w:rsid w:val="00B63B26"/>
    <w:rsid w:val="00B66A46"/>
    <w:rsid w:val="00B67317"/>
    <w:rsid w:val="00B676E5"/>
    <w:rsid w:val="00B74732"/>
    <w:rsid w:val="00B74E45"/>
    <w:rsid w:val="00B769F9"/>
    <w:rsid w:val="00B77DBB"/>
    <w:rsid w:val="00B8004D"/>
    <w:rsid w:val="00B80A68"/>
    <w:rsid w:val="00B81572"/>
    <w:rsid w:val="00B823E4"/>
    <w:rsid w:val="00B82F0A"/>
    <w:rsid w:val="00B8583F"/>
    <w:rsid w:val="00B85D86"/>
    <w:rsid w:val="00B87327"/>
    <w:rsid w:val="00B93008"/>
    <w:rsid w:val="00B93063"/>
    <w:rsid w:val="00B93124"/>
    <w:rsid w:val="00B942CD"/>
    <w:rsid w:val="00B9488C"/>
    <w:rsid w:val="00B94B0D"/>
    <w:rsid w:val="00B94BFC"/>
    <w:rsid w:val="00B94D96"/>
    <w:rsid w:val="00B968CC"/>
    <w:rsid w:val="00B97BC6"/>
    <w:rsid w:val="00BA29E6"/>
    <w:rsid w:val="00BA2A64"/>
    <w:rsid w:val="00BA2B1D"/>
    <w:rsid w:val="00BA2E7E"/>
    <w:rsid w:val="00BA5225"/>
    <w:rsid w:val="00BA6AF9"/>
    <w:rsid w:val="00BA6DFE"/>
    <w:rsid w:val="00BA73DC"/>
    <w:rsid w:val="00BA74B6"/>
    <w:rsid w:val="00BB17E8"/>
    <w:rsid w:val="00BB2477"/>
    <w:rsid w:val="00BB40CD"/>
    <w:rsid w:val="00BB524E"/>
    <w:rsid w:val="00BB5D75"/>
    <w:rsid w:val="00BC0B69"/>
    <w:rsid w:val="00BC119C"/>
    <w:rsid w:val="00BC65CF"/>
    <w:rsid w:val="00BD046D"/>
    <w:rsid w:val="00BD2999"/>
    <w:rsid w:val="00BD3CC1"/>
    <w:rsid w:val="00BD43C5"/>
    <w:rsid w:val="00BD5E5B"/>
    <w:rsid w:val="00BD692F"/>
    <w:rsid w:val="00BD6978"/>
    <w:rsid w:val="00BD714B"/>
    <w:rsid w:val="00BE05A1"/>
    <w:rsid w:val="00BE1D16"/>
    <w:rsid w:val="00BE2A44"/>
    <w:rsid w:val="00BE3743"/>
    <w:rsid w:val="00BE5873"/>
    <w:rsid w:val="00BF0584"/>
    <w:rsid w:val="00BF0831"/>
    <w:rsid w:val="00BF0DE7"/>
    <w:rsid w:val="00BF1A5C"/>
    <w:rsid w:val="00BF32F4"/>
    <w:rsid w:val="00BF6D65"/>
    <w:rsid w:val="00C00666"/>
    <w:rsid w:val="00C00759"/>
    <w:rsid w:val="00C00A05"/>
    <w:rsid w:val="00C0163A"/>
    <w:rsid w:val="00C0369E"/>
    <w:rsid w:val="00C048A4"/>
    <w:rsid w:val="00C06AC8"/>
    <w:rsid w:val="00C06B86"/>
    <w:rsid w:val="00C06F0C"/>
    <w:rsid w:val="00C06F60"/>
    <w:rsid w:val="00C06FB0"/>
    <w:rsid w:val="00C12688"/>
    <w:rsid w:val="00C1276F"/>
    <w:rsid w:val="00C134F4"/>
    <w:rsid w:val="00C143E7"/>
    <w:rsid w:val="00C1544F"/>
    <w:rsid w:val="00C17BF4"/>
    <w:rsid w:val="00C2067E"/>
    <w:rsid w:val="00C24B0F"/>
    <w:rsid w:val="00C25258"/>
    <w:rsid w:val="00C25516"/>
    <w:rsid w:val="00C26AA7"/>
    <w:rsid w:val="00C27A30"/>
    <w:rsid w:val="00C313AC"/>
    <w:rsid w:val="00C3296D"/>
    <w:rsid w:val="00C33DA8"/>
    <w:rsid w:val="00C34B86"/>
    <w:rsid w:val="00C36F1D"/>
    <w:rsid w:val="00C4084A"/>
    <w:rsid w:val="00C409F6"/>
    <w:rsid w:val="00C4111A"/>
    <w:rsid w:val="00C41559"/>
    <w:rsid w:val="00C43163"/>
    <w:rsid w:val="00C431B8"/>
    <w:rsid w:val="00C431ED"/>
    <w:rsid w:val="00C4363A"/>
    <w:rsid w:val="00C43F2C"/>
    <w:rsid w:val="00C452B7"/>
    <w:rsid w:val="00C45471"/>
    <w:rsid w:val="00C4602F"/>
    <w:rsid w:val="00C46275"/>
    <w:rsid w:val="00C46359"/>
    <w:rsid w:val="00C46E25"/>
    <w:rsid w:val="00C50824"/>
    <w:rsid w:val="00C510D3"/>
    <w:rsid w:val="00C5196A"/>
    <w:rsid w:val="00C51F80"/>
    <w:rsid w:val="00C531CD"/>
    <w:rsid w:val="00C544B2"/>
    <w:rsid w:val="00C56F4C"/>
    <w:rsid w:val="00C57525"/>
    <w:rsid w:val="00C57917"/>
    <w:rsid w:val="00C57CFD"/>
    <w:rsid w:val="00C60246"/>
    <w:rsid w:val="00C60390"/>
    <w:rsid w:val="00C62115"/>
    <w:rsid w:val="00C64E06"/>
    <w:rsid w:val="00C66725"/>
    <w:rsid w:val="00C67902"/>
    <w:rsid w:val="00C722CC"/>
    <w:rsid w:val="00C7420A"/>
    <w:rsid w:val="00C74CBC"/>
    <w:rsid w:val="00C764F8"/>
    <w:rsid w:val="00C7722B"/>
    <w:rsid w:val="00C77354"/>
    <w:rsid w:val="00C7737E"/>
    <w:rsid w:val="00C77C00"/>
    <w:rsid w:val="00C81949"/>
    <w:rsid w:val="00C819FE"/>
    <w:rsid w:val="00C82BE9"/>
    <w:rsid w:val="00C846CA"/>
    <w:rsid w:val="00C86834"/>
    <w:rsid w:val="00C86970"/>
    <w:rsid w:val="00C87251"/>
    <w:rsid w:val="00C901A4"/>
    <w:rsid w:val="00C90486"/>
    <w:rsid w:val="00C93774"/>
    <w:rsid w:val="00C93811"/>
    <w:rsid w:val="00C94A35"/>
    <w:rsid w:val="00C96539"/>
    <w:rsid w:val="00C9737C"/>
    <w:rsid w:val="00CA0076"/>
    <w:rsid w:val="00CA0B9C"/>
    <w:rsid w:val="00CA21A3"/>
    <w:rsid w:val="00CA36A7"/>
    <w:rsid w:val="00CA3DFD"/>
    <w:rsid w:val="00CA4E54"/>
    <w:rsid w:val="00CA4F7C"/>
    <w:rsid w:val="00CA5C93"/>
    <w:rsid w:val="00CA6424"/>
    <w:rsid w:val="00CA76E7"/>
    <w:rsid w:val="00CB11BB"/>
    <w:rsid w:val="00CB3A37"/>
    <w:rsid w:val="00CB4289"/>
    <w:rsid w:val="00CB6FB5"/>
    <w:rsid w:val="00CC09DD"/>
    <w:rsid w:val="00CC1FB5"/>
    <w:rsid w:val="00CC4781"/>
    <w:rsid w:val="00CC76AC"/>
    <w:rsid w:val="00CD276C"/>
    <w:rsid w:val="00CD27BD"/>
    <w:rsid w:val="00CD339F"/>
    <w:rsid w:val="00CD406C"/>
    <w:rsid w:val="00CD450B"/>
    <w:rsid w:val="00CD5CF8"/>
    <w:rsid w:val="00CD7218"/>
    <w:rsid w:val="00CD7492"/>
    <w:rsid w:val="00CD75D9"/>
    <w:rsid w:val="00CD7A88"/>
    <w:rsid w:val="00CE1832"/>
    <w:rsid w:val="00CE40BE"/>
    <w:rsid w:val="00CE4485"/>
    <w:rsid w:val="00CE527C"/>
    <w:rsid w:val="00CE558A"/>
    <w:rsid w:val="00CE7906"/>
    <w:rsid w:val="00CF04AD"/>
    <w:rsid w:val="00CF1434"/>
    <w:rsid w:val="00CF25E9"/>
    <w:rsid w:val="00CF5B44"/>
    <w:rsid w:val="00CF5B77"/>
    <w:rsid w:val="00CF6DE1"/>
    <w:rsid w:val="00D006AD"/>
    <w:rsid w:val="00D053B7"/>
    <w:rsid w:val="00D05518"/>
    <w:rsid w:val="00D062F7"/>
    <w:rsid w:val="00D105F4"/>
    <w:rsid w:val="00D1127F"/>
    <w:rsid w:val="00D12AA1"/>
    <w:rsid w:val="00D12B5A"/>
    <w:rsid w:val="00D13361"/>
    <w:rsid w:val="00D13979"/>
    <w:rsid w:val="00D14A8C"/>
    <w:rsid w:val="00D17442"/>
    <w:rsid w:val="00D22A2A"/>
    <w:rsid w:val="00D22CBF"/>
    <w:rsid w:val="00D23264"/>
    <w:rsid w:val="00D255C1"/>
    <w:rsid w:val="00D25AA3"/>
    <w:rsid w:val="00D26804"/>
    <w:rsid w:val="00D30CF3"/>
    <w:rsid w:val="00D31038"/>
    <w:rsid w:val="00D319A6"/>
    <w:rsid w:val="00D31A60"/>
    <w:rsid w:val="00D31BA2"/>
    <w:rsid w:val="00D31C5B"/>
    <w:rsid w:val="00D33FCE"/>
    <w:rsid w:val="00D35952"/>
    <w:rsid w:val="00D35CE7"/>
    <w:rsid w:val="00D3630C"/>
    <w:rsid w:val="00D43503"/>
    <w:rsid w:val="00D43AFD"/>
    <w:rsid w:val="00D45347"/>
    <w:rsid w:val="00D46ACF"/>
    <w:rsid w:val="00D47AAE"/>
    <w:rsid w:val="00D51D23"/>
    <w:rsid w:val="00D51F05"/>
    <w:rsid w:val="00D52EF0"/>
    <w:rsid w:val="00D53CDA"/>
    <w:rsid w:val="00D568F3"/>
    <w:rsid w:val="00D639A9"/>
    <w:rsid w:val="00D63C31"/>
    <w:rsid w:val="00D65CB3"/>
    <w:rsid w:val="00D65D3A"/>
    <w:rsid w:val="00D665C3"/>
    <w:rsid w:val="00D6701B"/>
    <w:rsid w:val="00D67A76"/>
    <w:rsid w:val="00D707C5"/>
    <w:rsid w:val="00D707E8"/>
    <w:rsid w:val="00D70DC1"/>
    <w:rsid w:val="00D72B7D"/>
    <w:rsid w:val="00D7584B"/>
    <w:rsid w:val="00D76D69"/>
    <w:rsid w:val="00D77AC3"/>
    <w:rsid w:val="00D819D3"/>
    <w:rsid w:val="00D8469A"/>
    <w:rsid w:val="00D84FBC"/>
    <w:rsid w:val="00D858B5"/>
    <w:rsid w:val="00D85B2B"/>
    <w:rsid w:val="00D86248"/>
    <w:rsid w:val="00D86C50"/>
    <w:rsid w:val="00D90684"/>
    <w:rsid w:val="00D913C0"/>
    <w:rsid w:val="00D92E7B"/>
    <w:rsid w:val="00D93F4F"/>
    <w:rsid w:val="00D94981"/>
    <w:rsid w:val="00D949AF"/>
    <w:rsid w:val="00D94A58"/>
    <w:rsid w:val="00D94F57"/>
    <w:rsid w:val="00D952D0"/>
    <w:rsid w:val="00D95ED2"/>
    <w:rsid w:val="00D95FB0"/>
    <w:rsid w:val="00D96B79"/>
    <w:rsid w:val="00D97A81"/>
    <w:rsid w:val="00DA0A07"/>
    <w:rsid w:val="00DA116E"/>
    <w:rsid w:val="00DA2C49"/>
    <w:rsid w:val="00DA4E2B"/>
    <w:rsid w:val="00DA4E2D"/>
    <w:rsid w:val="00DA5E29"/>
    <w:rsid w:val="00DA654B"/>
    <w:rsid w:val="00DB2302"/>
    <w:rsid w:val="00DB2950"/>
    <w:rsid w:val="00DB2B8B"/>
    <w:rsid w:val="00DB4127"/>
    <w:rsid w:val="00DB522F"/>
    <w:rsid w:val="00DB6017"/>
    <w:rsid w:val="00DB7BD9"/>
    <w:rsid w:val="00DC08BF"/>
    <w:rsid w:val="00DC2312"/>
    <w:rsid w:val="00DC4656"/>
    <w:rsid w:val="00DC4B37"/>
    <w:rsid w:val="00DC7CE4"/>
    <w:rsid w:val="00DD1A33"/>
    <w:rsid w:val="00DD281A"/>
    <w:rsid w:val="00DD2BFE"/>
    <w:rsid w:val="00DD4302"/>
    <w:rsid w:val="00DD470A"/>
    <w:rsid w:val="00DD5F2D"/>
    <w:rsid w:val="00DD6A84"/>
    <w:rsid w:val="00DE0D16"/>
    <w:rsid w:val="00DE1037"/>
    <w:rsid w:val="00DE17B6"/>
    <w:rsid w:val="00DE391A"/>
    <w:rsid w:val="00DE40C0"/>
    <w:rsid w:val="00DE43F3"/>
    <w:rsid w:val="00DE55CE"/>
    <w:rsid w:val="00DE5760"/>
    <w:rsid w:val="00DF10FA"/>
    <w:rsid w:val="00DF2408"/>
    <w:rsid w:val="00DF37DA"/>
    <w:rsid w:val="00DF7FB3"/>
    <w:rsid w:val="00E022F1"/>
    <w:rsid w:val="00E02FB5"/>
    <w:rsid w:val="00E0313F"/>
    <w:rsid w:val="00E0337F"/>
    <w:rsid w:val="00E03A82"/>
    <w:rsid w:val="00E06F51"/>
    <w:rsid w:val="00E0723B"/>
    <w:rsid w:val="00E07ECD"/>
    <w:rsid w:val="00E108CC"/>
    <w:rsid w:val="00E10E74"/>
    <w:rsid w:val="00E11DEF"/>
    <w:rsid w:val="00E124CA"/>
    <w:rsid w:val="00E126F0"/>
    <w:rsid w:val="00E13B50"/>
    <w:rsid w:val="00E13E61"/>
    <w:rsid w:val="00E16321"/>
    <w:rsid w:val="00E16CEB"/>
    <w:rsid w:val="00E1715D"/>
    <w:rsid w:val="00E22D8E"/>
    <w:rsid w:val="00E2395D"/>
    <w:rsid w:val="00E23EB3"/>
    <w:rsid w:val="00E25507"/>
    <w:rsid w:val="00E27BE1"/>
    <w:rsid w:val="00E317B3"/>
    <w:rsid w:val="00E34E4D"/>
    <w:rsid w:val="00E35147"/>
    <w:rsid w:val="00E3690E"/>
    <w:rsid w:val="00E37BEA"/>
    <w:rsid w:val="00E41F4B"/>
    <w:rsid w:val="00E422A0"/>
    <w:rsid w:val="00E4399F"/>
    <w:rsid w:val="00E443C1"/>
    <w:rsid w:val="00E45072"/>
    <w:rsid w:val="00E478AB"/>
    <w:rsid w:val="00E528BC"/>
    <w:rsid w:val="00E52B13"/>
    <w:rsid w:val="00E52DA6"/>
    <w:rsid w:val="00E54889"/>
    <w:rsid w:val="00E54967"/>
    <w:rsid w:val="00E5631D"/>
    <w:rsid w:val="00E57A6D"/>
    <w:rsid w:val="00E601DA"/>
    <w:rsid w:val="00E603A1"/>
    <w:rsid w:val="00E61CD7"/>
    <w:rsid w:val="00E62F3C"/>
    <w:rsid w:val="00E653B0"/>
    <w:rsid w:val="00E65A41"/>
    <w:rsid w:val="00E70E30"/>
    <w:rsid w:val="00E7106C"/>
    <w:rsid w:val="00E726BE"/>
    <w:rsid w:val="00E73DDD"/>
    <w:rsid w:val="00E76496"/>
    <w:rsid w:val="00E76525"/>
    <w:rsid w:val="00E76792"/>
    <w:rsid w:val="00E8063B"/>
    <w:rsid w:val="00E80656"/>
    <w:rsid w:val="00E86877"/>
    <w:rsid w:val="00E87FEF"/>
    <w:rsid w:val="00E91D82"/>
    <w:rsid w:val="00E91FF5"/>
    <w:rsid w:val="00E9261D"/>
    <w:rsid w:val="00E92BFB"/>
    <w:rsid w:val="00E93DDA"/>
    <w:rsid w:val="00E94E05"/>
    <w:rsid w:val="00E94FA0"/>
    <w:rsid w:val="00E95BBA"/>
    <w:rsid w:val="00E96179"/>
    <w:rsid w:val="00E965E8"/>
    <w:rsid w:val="00EA22F1"/>
    <w:rsid w:val="00EA4191"/>
    <w:rsid w:val="00EA4820"/>
    <w:rsid w:val="00EA52C4"/>
    <w:rsid w:val="00EB038D"/>
    <w:rsid w:val="00EB2075"/>
    <w:rsid w:val="00EB56AF"/>
    <w:rsid w:val="00EB7B3C"/>
    <w:rsid w:val="00EC00F6"/>
    <w:rsid w:val="00EC134B"/>
    <w:rsid w:val="00EC275F"/>
    <w:rsid w:val="00EC2A33"/>
    <w:rsid w:val="00EC2DD2"/>
    <w:rsid w:val="00EC3011"/>
    <w:rsid w:val="00EC3592"/>
    <w:rsid w:val="00EC666D"/>
    <w:rsid w:val="00ED0C35"/>
    <w:rsid w:val="00ED1E2B"/>
    <w:rsid w:val="00ED331B"/>
    <w:rsid w:val="00ED3B9E"/>
    <w:rsid w:val="00ED6573"/>
    <w:rsid w:val="00ED65F7"/>
    <w:rsid w:val="00EE0B88"/>
    <w:rsid w:val="00EE0CB4"/>
    <w:rsid w:val="00EE1A49"/>
    <w:rsid w:val="00EE1C28"/>
    <w:rsid w:val="00EE202B"/>
    <w:rsid w:val="00EE2255"/>
    <w:rsid w:val="00EE3908"/>
    <w:rsid w:val="00EE5B2E"/>
    <w:rsid w:val="00EE6470"/>
    <w:rsid w:val="00EF0020"/>
    <w:rsid w:val="00EF0CA4"/>
    <w:rsid w:val="00EF193B"/>
    <w:rsid w:val="00EF2269"/>
    <w:rsid w:val="00EF24C2"/>
    <w:rsid w:val="00EF4B29"/>
    <w:rsid w:val="00EF5379"/>
    <w:rsid w:val="00EF56F9"/>
    <w:rsid w:val="00EF5DA1"/>
    <w:rsid w:val="00EF6B73"/>
    <w:rsid w:val="00EF710D"/>
    <w:rsid w:val="00F0041C"/>
    <w:rsid w:val="00F0151E"/>
    <w:rsid w:val="00F01B11"/>
    <w:rsid w:val="00F055C0"/>
    <w:rsid w:val="00F05CA2"/>
    <w:rsid w:val="00F06A67"/>
    <w:rsid w:val="00F10CCD"/>
    <w:rsid w:val="00F117E2"/>
    <w:rsid w:val="00F12F01"/>
    <w:rsid w:val="00F148A7"/>
    <w:rsid w:val="00F16838"/>
    <w:rsid w:val="00F20834"/>
    <w:rsid w:val="00F212EB"/>
    <w:rsid w:val="00F26B29"/>
    <w:rsid w:val="00F27269"/>
    <w:rsid w:val="00F31313"/>
    <w:rsid w:val="00F32AB1"/>
    <w:rsid w:val="00F33373"/>
    <w:rsid w:val="00F34EBC"/>
    <w:rsid w:val="00F35DAB"/>
    <w:rsid w:val="00F369C3"/>
    <w:rsid w:val="00F372CD"/>
    <w:rsid w:val="00F414C4"/>
    <w:rsid w:val="00F4223C"/>
    <w:rsid w:val="00F42442"/>
    <w:rsid w:val="00F42FE5"/>
    <w:rsid w:val="00F4488E"/>
    <w:rsid w:val="00F449D8"/>
    <w:rsid w:val="00F449DC"/>
    <w:rsid w:val="00F45A30"/>
    <w:rsid w:val="00F4613F"/>
    <w:rsid w:val="00F47202"/>
    <w:rsid w:val="00F472A1"/>
    <w:rsid w:val="00F4763A"/>
    <w:rsid w:val="00F47694"/>
    <w:rsid w:val="00F5006E"/>
    <w:rsid w:val="00F51A0A"/>
    <w:rsid w:val="00F52EE0"/>
    <w:rsid w:val="00F54E2B"/>
    <w:rsid w:val="00F552C5"/>
    <w:rsid w:val="00F5655B"/>
    <w:rsid w:val="00F57F57"/>
    <w:rsid w:val="00F600AD"/>
    <w:rsid w:val="00F621BB"/>
    <w:rsid w:val="00F62DCB"/>
    <w:rsid w:val="00F64504"/>
    <w:rsid w:val="00F6529E"/>
    <w:rsid w:val="00F6703E"/>
    <w:rsid w:val="00F67964"/>
    <w:rsid w:val="00F717EE"/>
    <w:rsid w:val="00F72665"/>
    <w:rsid w:val="00F72CBC"/>
    <w:rsid w:val="00F74AEB"/>
    <w:rsid w:val="00F75002"/>
    <w:rsid w:val="00F80EA8"/>
    <w:rsid w:val="00F84D09"/>
    <w:rsid w:val="00F8574E"/>
    <w:rsid w:val="00F86689"/>
    <w:rsid w:val="00F905D9"/>
    <w:rsid w:val="00F956F6"/>
    <w:rsid w:val="00F960E4"/>
    <w:rsid w:val="00F962EE"/>
    <w:rsid w:val="00F9733B"/>
    <w:rsid w:val="00FA04AF"/>
    <w:rsid w:val="00FA0723"/>
    <w:rsid w:val="00FA35C0"/>
    <w:rsid w:val="00FA6EB0"/>
    <w:rsid w:val="00FA7748"/>
    <w:rsid w:val="00FB0D39"/>
    <w:rsid w:val="00FB3DD1"/>
    <w:rsid w:val="00FC31AC"/>
    <w:rsid w:val="00FC38D9"/>
    <w:rsid w:val="00FC416F"/>
    <w:rsid w:val="00FC4305"/>
    <w:rsid w:val="00FC5D18"/>
    <w:rsid w:val="00FC6747"/>
    <w:rsid w:val="00FC6C5A"/>
    <w:rsid w:val="00FC79A7"/>
    <w:rsid w:val="00FC7A1A"/>
    <w:rsid w:val="00FC7E54"/>
    <w:rsid w:val="00FD07EC"/>
    <w:rsid w:val="00FD0ED6"/>
    <w:rsid w:val="00FD15C2"/>
    <w:rsid w:val="00FD1A35"/>
    <w:rsid w:val="00FD474A"/>
    <w:rsid w:val="00FD7D9F"/>
    <w:rsid w:val="00FE4A75"/>
    <w:rsid w:val="00FE7C89"/>
    <w:rsid w:val="00FF3A45"/>
    <w:rsid w:val="00FF41CE"/>
    <w:rsid w:val="00FF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BA2A64"/>
    <w:pPr>
      <w:spacing w:line="480" w:lineRule="auto"/>
    </w:pPr>
    <w:rPr>
      <w:rFonts w:ascii="Arial" w:hAnsi="Arial"/>
      <w:sz w:val="24"/>
    </w:rPr>
  </w:style>
  <w:style w:type="paragraph" w:styleId="Heading1">
    <w:name w:val="heading 1"/>
    <w:basedOn w:val="Normal"/>
    <w:link w:val="Heading1Char"/>
    <w:uiPriority w:val="9"/>
    <w:qFormat/>
    <w:rsid w:val="00420DF4"/>
    <w:pPr>
      <w:spacing w:before="100" w:beforeAutospacing="1" w:after="100" w:afterAutospacing="1" w:line="240" w:lineRule="auto"/>
      <w:jc w:val="center"/>
      <w:outlineLvl w:val="0"/>
    </w:pPr>
    <w:rPr>
      <w:rFonts w:eastAsia="Times New Roman" w:cs="Times New Roman"/>
      <w:b/>
      <w:bCs/>
      <w:kern w:val="36"/>
      <w:sz w:val="28"/>
      <w:szCs w:val="48"/>
    </w:rPr>
  </w:style>
  <w:style w:type="paragraph" w:styleId="Heading2">
    <w:name w:val="heading 2"/>
    <w:basedOn w:val="Normal"/>
    <w:next w:val="Normal"/>
    <w:link w:val="Heading2Char"/>
    <w:uiPriority w:val="9"/>
    <w:unhideWhenUsed/>
    <w:qFormat/>
    <w:rsid w:val="00420DF4"/>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B1991"/>
    <w:pPr>
      <w:keepNext/>
      <w:keepLines/>
      <w:spacing w:before="200" w:after="0"/>
      <w:ind w:left="72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32C1"/>
    <w:pPr>
      <w:autoSpaceDE w:val="0"/>
      <w:autoSpaceDN w:val="0"/>
      <w:adjustRightInd w:val="0"/>
      <w:spacing w:after="0" w:line="240" w:lineRule="auto"/>
    </w:pPr>
    <w:rPr>
      <w:rFonts w:ascii="Century" w:hAnsi="Century" w:cs="Century"/>
      <w:color w:val="000000"/>
      <w:sz w:val="24"/>
      <w:szCs w:val="24"/>
    </w:rPr>
  </w:style>
  <w:style w:type="character" w:customStyle="1" w:styleId="Heading1Char">
    <w:name w:val="Heading 1 Char"/>
    <w:basedOn w:val="DefaultParagraphFont"/>
    <w:link w:val="Heading1"/>
    <w:uiPriority w:val="9"/>
    <w:rsid w:val="00420DF4"/>
    <w:rPr>
      <w:rFonts w:ascii="Arial" w:eastAsia="Times New Roman" w:hAnsi="Arial" w:cs="Times New Roman"/>
      <w:b/>
      <w:bCs/>
      <w:kern w:val="36"/>
      <w:sz w:val="28"/>
      <w:szCs w:val="48"/>
    </w:rPr>
  </w:style>
  <w:style w:type="character" w:customStyle="1" w:styleId="Heading2Char">
    <w:name w:val="Heading 2 Char"/>
    <w:basedOn w:val="DefaultParagraphFont"/>
    <w:link w:val="Heading2"/>
    <w:uiPriority w:val="9"/>
    <w:rsid w:val="00420DF4"/>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9B1991"/>
    <w:rPr>
      <w:rFonts w:ascii="Arial" w:eastAsiaTheme="majorEastAsia" w:hAnsi="Arial" w:cstheme="majorBidi"/>
      <w:b/>
      <w:bCs/>
      <w:color w:val="000000" w:themeColor="text1"/>
      <w:sz w:val="24"/>
    </w:rPr>
  </w:style>
  <w:style w:type="paragraph" w:styleId="ListParagraph">
    <w:name w:val="List Paragraph"/>
    <w:basedOn w:val="Normal"/>
    <w:uiPriority w:val="34"/>
    <w:qFormat/>
    <w:rsid w:val="00C544B2"/>
    <w:pPr>
      <w:ind w:left="720"/>
      <w:contextualSpacing/>
    </w:pPr>
  </w:style>
  <w:style w:type="character" w:styleId="Hyperlink">
    <w:name w:val="Hyperlink"/>
    <w:basedOn w:val="DefaultParagraphFont"/>
    <w:uiPriority w:val="99"/>
    <w:unhideWhenUsed/>
    <w:rsid w:val="00C544B2"/>
    <w:rPr>
      <w:color w:val="0000FF"/>
      <w:u w:val="single"/>
    </w:rPr>
  </w:style>
  <w:style w:type="character" w:customStyle="1" w:styleId="apple-converted-space">
    <w:name w:val="apple-converted-space"/>
    <w:basedOn w:val="DefaultParagraphFont"/>
    <w:rsid w:val="00C544B2"/>
  </w:style>
  <w:style w:type="character" w:styleId="Emphasis">
    <w:name w:val="Emphasis"/>
    <w:basedOn w:val="DefaultParagraphFont"/>
    <w:uiPriority w:val="20"/>
    <w:qFormat/>
    <w:rsid w:val="00C544B2"/>
    <w:rPr>
      <w:i/>
      <w:iCs/>
    </w:rPr>
  </w:style>
  <w:style w:type="paragraph" w:styleId="NoSpacing">
    <w:name w:val="No Spacing"/>
    <w:uiPriority w:val="1"/>
    <w:qFormat/>
    <w:rsid w:val="004E51BB"/>
    <w:pPr>
      <w:spacing w:after="0" w:line="240" w:lineRule="auto"/>
    </w:pPr>
    <w:rPr>
      <w:rFonts w:ascii="Arial" w:hAnsi="Arial"/>
      <w:sz w:val="24"/>
    </w:rPr>
  </w:style>
  <w:style w:type="character" w:customStyle="1" w:styleId="xref-sep">
    <w:name w:val="xref-sep"/>
    <w:basedOn w:val="DefaultParagraphFont"/>
    <w:rsid w:val="00C544B2"/>
  </w:style>
  <w:style w:type="paragraph" w:styleId="Footer">
    <w:name w:val="footer"/>
    <w:basedOn w:val="Normal"/>
    <w:link w:val="FooterChar"/>
    <w:uiPriority w:val="99"/>
    <w:unhideWhenUsed/>
    <w:rsid w:val="00C544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4B2"/>
  </w:style>
  <w:style w:type="character" w:customStyle="1" w:styleId="citation-abbreviation">
    <w:name w:val="citation-abbreviation"/>
    <w:basedOn w:val="DefaultParagraphFont"/>
    <w:rsid w:val="00C544B2"/>
  </w:style>
  <w:style w:type="character" w:customStyle="1" w:styleId="citation-publication-date">
    <w:name w:val="citation-publication-date"/>
    <w:basedOn w:val="DefaultParagraphFont"/>
    <w:rsid w:val="00C544B2"/>
  </w:style>
  <w:style w:type="character" w:customStyle="1" w:styleId="citation-volume">
    <w:name w:val="citation-volume"/>
    <w:basedOn w:val="DefaultParagraphFont"/>
    <w:rsid w:val="00C544B2"/>
  </w:style>
  <w:style w:type="character" w:customStyle="1" w:styleId="citation-issue">
    <w:name w:val="citation-issue"/>
    <w:basedOn w:val="DefaultParagraphFont"/>
    <w:rsid w:val="00C544B2"/>
  </w:style>
  <w:style w:type="character" w:customStyle="1" w:styleId="citation-flpages">
    <w:name w:val="citation-flpages"/>
    <w:basedOn w:val="DefaultParagraphFont"/>
    <w:rsid w:val="00C544B2"/>
  </w:style>
  <w:style w:type="character" w:styleId="FollowedHyperlink">
    <w:name w:val="FollowedHyperlink"/>
    <w:basedOn w:val="DefaultParagraphFont"/>
    <w:uiPriority w:val="99"/>
    <w:semiHidden/>
    <w:unhideWhenUsed/>
    <w:rsid w:val="00C544B2"/>
    <w:rPr>
      <w:color w:val="800080" w:themeColor="followedHyperlink"/>
      <w:u w:val="single"/>
    </w:rPr>
  </w:style>
  <w:style w:type="character" w:styleId="CommentReference">
    <w:name w:val="annotation reference"/>
    <w:basedOn w:val="DefaultParagraphFont"/>
    <w:uiPriority w:val="99"/>
    <w:semiHidden/>
    <w:unhideWhenUsed/>
    <w:rsid w:val="00583A36"/>
    <w:rPr>
      <w:sz w:val="16"/>
      <w:szCs w:val="16"/>
    </w:rPr>
  </w:style>
  <w:style w:type="paragraph" w:styleId="CommentText">
    <w:name w:val="annotation text"/>
    <w:basedOn w:val="Normal"/>
    <w:link w:val="CommentTextChar"/>
    <w:uiPriority w:val="99"/>
    <w:semiHidden/>
    <w:unhideWhenUsed/>
    <w:rsid w:val="00583A36"/>
    <w:pPr>
      <w:spacing w:line="240" w:lineRule="auto"/>
    </w:pPr>
    <w:rPr>
      <w:sz w:val="20"/>
      <w:szCs w:val="20"/>
    </w:rPr>
  </w:style>
  <w:style w:type="character" w:customStyle="1" w:styleId="CommentTextChar">
    <w:name w:val="Comment Text Char"/>
    <w:basedOn w:val="DefaultParagraphFont"/>
    <w:link w:val="CommentText"/>
    <w:uiPriority w:val="99"/>
    <w:semiHidden/>
    <w:rsid w:val="00583A36"/>
    <w:rPr>
      <w:sz w:val="20"/>
      <w:szCs w:val="20"/>
    </w:rPr>
  </w:style>
  <w:style w:type="paragraph" w:styleId="CommentSubject">
    <w:name w:val="annotation subject"/>
    <w:basedOn w:val="CommentText"/>
    <w:next w:val="CommentText"/>
    <w:link w:val="CommentSubjectChar"/>
    <w:uiPriority w:val="99"/>
    <w:semiHidden/>
    <w:unhideWhenUsed/>
    <w:rsid w:val="00583A36"/>
    <w:rPr>
      <w:b/>
      <w:bCs/>
    </w:rPr>
  </w:style>
  <w:style w:type="character" w:customStyle="1" w:styleId="CommentSubjectChar">
    <w:name w:val="Comment Subject Char"/>
    <w:basedOn w:val="CommentTextChar"/>
    <w:link w:val="CommentSubject"/>
    <w:uiPriority w:val="99"/>
    <w:semiHidden/>
    <w:rsid w:val="00583A36"/>
    <w:rPr>
      <w:b/>
      <w:bCs/>
      <w:sz w:val="20"/>
      <w:szCs w:val="20"/>
    </w:rPr>
  </w:style>
  <w:style w:type="paragraph" w:styleId="BalloonText">
    <w:name w:val="Balloon Text"/>
    <w:basedOn w:val="Normal"/>
    <w:link w:val="BalloonTextChar"/>
    <w:uiPriority w:val="99"/>
    <w:semiHidden/>
    <w:unhideWhenUsed/>
    <w:rsid w:val="00583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A36"/>
    <w:rPr>
      <w:rFonts w:ascii="Tahoma" w:hAnsi="Tahoma" w:cs="Tahoma"/>
      <w:sz w:val="16"/>
      <w:szCs w:val="16"/>
    </w:rPr>
  </w:style>
  <w:style w:type="character" w:styleId="Strong">
    <w:name w:val="Strong"/>
    <w:basedOn w:val="DefaultParagraphFont"/>
    <w:uiPriority w:val="22"/>
    <w:qFormat/>
    <w:rsid w:val="0023363F"/>
    <w:rPr>
      <w:b/>
      <w:bCs/>
    </w:rPr>
  </w:style>
  <w:style w:type="character" w:customStyle="1" w:styleId="fm-vol-iss-date">
    <w:name w:val="fm-vol-iss-date"/>
    <w:basedOn w:val="DefaultParagraphFont"/>
    <w:rsid w:val="00B56736"/>
  </w:style>
  <w:style w:type="character" w:customStyle="1" w:styleId="doi">
    <w:name w:val="doi"/>
    <w:basedOn w:val="DefaultParagraphFont"/>
    <w:rsid w:val="00B56736"/>
  </w:style>
  <w:style w:type="character" w:customStyle="1" w:styleId="fm-citation-ids-label">
    <w:name w:val="fm-citation-ids-label"/>
    <w:basedOn w:val="DefaultParagraphFont"/>
    <w:rsid w:val="00B56736"/>
  </w:style>
  <w:style w:type="paragraph" w:styleId="Header">
    <w:name w:val="header"/>
    <w:basedOn w:val="Normal"/>
    <w:link w:val="HeaderChar"/>
    <w:uiPriority w:val="99"/>
    <w:unhideWhenUsed/>
    <w:rsid w:val="00B85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83F"/>
  </w:style>
  <w:style w:type="character" w:customStyle="1" w:styleId="name">
    <w:name w:val="name"/>
    <w:basedOn w:val="DefaultParagraphFont"/>
    <w:rsid w:val="00F64504"/>
  </w:style>
  <w:style w:type="character" w:customStyle="1" w:styleId="sup">
    <w:name w:val="sup"/>
    <w:basedOn w:val="DefaultParagraphFont"/>
    <w:rsid w:val="00F64504"/>
  </w:style>
  <w:style w:type="character" w:customStyle="1" w:styleId="slug-doi">
    <w:name w:val="slug-doi"/>
    <w:basedOn w:val="DefaultParagraphFont"/>
    <w:rsid w:val="001E291A"/>
  </w:style>
  <w:style w:type="character" w:styleId="HTMLCite">
    <w:name w:val="HTML Cite"/>
    <w:basedOn w:val="DefaultParagraphFont"/>
    <w:uiPriority w:val="99"/>
    <w:semiHidden/>
    <w:unhideWhenUsed/>
    <w:rsid w:val="001E291A"/>
    <w:rPr>
      <w:i/>
      <w:iCs/>
    </w:rPr>
  </w:style>
  <w:style w:type="character" w:customStyle="1" w:styleId="slug-pub-date">
    <w:name w:val="slug-pub-date"/>
    <w:basedOn w:val="DefaultParagraphFont"/>
    <w:rsid w:val="001E291A"/>
  </w:style>
  <w:style w:type="character" w:customStyle="1" w:styleId="slug-vol">
    <w:name w:val="slug-vol"/>
    <w:basedOn w:val="DefaultParagraphFont"/>
    <w:rsid w:val="001E291A"/>
  </w:style>
  <w:style w:type="character" w:customStyle="1" w:styleId="slug-issue">
    <w:name w:val="slug-issue"/>
    <w:basedOn w:val="DefaultParagraphFont"/>
    <w:rsid w:val="001E291A"/>
  </w:style>
  <w:style w:type="character" w:customStyle="1" w:styleId="slug-pages">
    <w:name w:val="slug-pages"/>
    <w:basedOn w:val="DefaultParagraphFont"/>
    <w:rsid w:val="001E291A"/>
  </w:style>
  <w:style w:type="paragraph" w:styleId="NormalWeb">
    <w:name w:val="Normal (Web)"/>
    <w:basedOn w:val="Normal"/>
    <w:uiPriority w:val="99"/>
    <w:semiHidden/>
    <w:unhideWhenUsed/>
    <w:rsid w:val="005A73D3"/>
    <w:pPr>
      <w:spacing w:before="100" w:beforeAutospacing="1" w:after="100" w:afterAutospacing="1" w:line="240" w:lineRule="auto"/>
    </w:pPr>
    <w:rPr>
      <w:rFonts w:ascii="Times New Roman" w:eastAsiaTheme="minorEastAsia" w:hAnsi="Times New Roman" w:cs="Times New Roman"/>
      <w:szCs w:val="24"/>
    </w:rPr>
  </w:style>
  <w:style w:type="table" w:styleId="LightList-Accent1">
    <w:name w:val="Light List Accent 1"/>
    <w:basedOn w:val="TableNormal"/>
    <w:uiPriority w:val="61"/>
    <w:rsid w:val="005B10D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Heading">
    <w:name w:val="TOC Heading"/>
    <w:basedOn w:val="Heading1"/>
    <w:next w:val="Normal"/>
    <w:uiPriority w:val="39"/>
    <w:unhideWhenUsed/>
    <w:qFormat/>
    <w:rsid w:val="006231C6"/>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qFormat/>
    <w:rsid w:val="006231C6"/>
    <w:pPr>
      <w:spacing w:after="100"/>
    </w:pPr>
  </w:style>
  <w:style w:type="paragraph" w:styleId="TOC2">
    <w:name w:val="toc 2"/>
    <w:basedOn w:val="Normal"/>
    <w:next w:val="Normal"/>
    <w:autoRedefine/>
    <w:uiPriority w:val="39"/>
    <w:unhideWhenUsed/>
    <w:qFormat/>
    <w:rsid w:val="006231C6"/>
    <w:pPr>
      <w:spacing w:after="100"/>
      <w:ind w:left="220"/>
    </w:pPr>
    <w:rPr>
      <w:rFonts w:eastAsiaTheme="minorEastAsia"/>
      <w:lang w:eastAsia="ja-JP"/>
    </w:rPr>
  </w:style>
  <w:style w:type="paragraph" w:styleId="TOC3">
    <w:name w:val="toc 3"/>
    <w:basedOn w:val="Normal"/>
    <w:next w:val="Normal"/>
    <w:autoRedefine/>
    <w:uiPriority w:val="39"/>
    <w:unhideWhenUsed/>
    <w:qFormat/>
    <w:rsid w:val="006231C6"/>
    <w:pPr>
      <w:spacing w:after="100"/>
      <w:ind w:left="440"/>
    </w:pPr>
    <w:rPr>
      <w:rFonts w:eastAsiaTheme="minorEastAsia"/>
      <w:lang w:eastAsia="ja-JP"/>
    </w:rPr>
  </w:style>
  <w:style w:type="paragraph" w:styleId="Caption">
    <w:name w:val="caption"/>
    <w:basedOn w:val="Normal"/>
    <w:next w:val="Normal"/>
    <w:uiPriority w:val="35"/>
    <w:unhideWhenUsed/>
    <w:qFormat/>
    <w:rsid w:val="007344CA"/>
    <w:pPr>
      <w:spacing w:line="240" w:lineRule="auto"/>
    </w:pPr>
    <w:rPr>
      <w:b/>
      <w:bCs/>
      <w:sz w:val="20"/>
      <w:szCs w:val="18"/>
    </w:rPr>
  </w:style>
  <w:style w:type="paragraph" w:styleId="TableofFigures">
    <w:name w:val="table of figures"/>
    <w:basedOn w:val="Normal"/>
    <w:next w:val="Normal"/>
    <w:uiPriority w:val="99"/>
    <w:unhideWhenUsed/>
    <w:rsid w:val="00F42442"/>
    <w:pPr>
      <w:spacing w:after="0"/>
    </w:pPr>
  </w:style>
  <w:style w:type="paragraph" w:customStyle="1" w:styleId="xl65">
    <w:name w:val="xl65"/>
    <w:basedOn w:val="Normal"/>
    <w:rsid w:val="00BB40CD"/>
    <w:pPr>
      <w:spacing w:before="100" w:beforeAutospacing="1" w:after="100" w:afterAutospacing="1" w:line="240" w:lineRule="auto"/>
    </w:pPr>
    <w:rPr>
      <w:rFonts w:ascii="Times New Roman" w:eastAsia="Times New Roman" w:hAnsi="Times New Roman" w:cs="Times New Roman"/>
      <w:szCs w:val="24"/>
    </w:rPr>
  </w:style>
  <w:style w:type="paragraph" w:customStyle="1" w:styleId="xl66">
    <w:name w:val="xl66"/>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7">
    <w:name w:val="xl67"/>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8">
    <w:name w:val="xl68"/>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9">
    <w:name w:val="xl69"/>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0">
    <w:name w:val="xl70"/>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1">
    <w:name w:val="xl71"/>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2">
    <w:name w:val="xl72"/>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73">
    <w:name w:val="xl73"/>
    <w:basedOn w:val="Normal"/>
    <w:rsid w:val="00BB40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4">
    <w:name w:val="xl74"/>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BA2A64"/>
    <w:pPr>
      <w:spacing w:line="480" w:lineRule="auto"/>
    </w:pPr>
    <w:rPr>
      <w:rFonts w:ascii="Arial" w:hAnsi="Arial"/>
      <w:sz w:val="24"/>
    </w:rPr>
  </w:style>
  <w:style w:type="paragraph" w:styleId="Heading1">
    <w:name w:val="heading 1"/>
    <w:basedOn w:val="Normal"/>
    <w:link w:val="Heading1Char"/>
    <w:uiPriority w:val="9"/>
    <w:qFormat/>
    <w:rsid w:val="00420DF4"/>
    <w:pPr>
      <w:spacing w:before="100" w:beforeAutospacing="1" w:after="100" w:afterAutospacing="1" w:line="240" w:lineRule="auto"/>
      <w:jc w:val="center"/>
      <w:outlineLvl w:val="0"/>
    </w:pPr>
    <w:rPr>
      <w:rFonts w:eastAsia="Times New Roman" w:cs="Times New Roman"/>
      <w:b/>
      <w:bCs/>
      <w:kern w:val="36"/>
      <w:sz w:val="28"/>
      <w:szCs w:val="48"/>
    </w:rPr>
  </w:style>
  <w:style w:type="paragraph" w:styleId="Heading2">
    <w:name w:val="heading 2"/>
    <w:basedOn w:val="Normal"/>
    <w:next w:val="Normal"/>
    <w:link w:val="Heading2Char"/>
    <w:uiPriority w:val="9"/>
    <w:unhideWhenUsed/>
    <w:qFormat/>
    <w:rsid w:val="00420DF4"/>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B1991"/>
    <w:pPr>
      <w:keepNext/>
      <w:keepLines/>
      <w:spacing w:before="200" w:after="0"/>
      <w:ind w:left="72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32C1"/>
    <w:pPr>
      <w:autoSpaceDE w:val="0"/>
      <w:autoSpaceDN w:val="0"/>
      <w:adjustRightInd w:val="0"/>
      <w:spacing w:after="0" w:line="240" w:lineRule="auto"/>
    </w:pPr>
    <w:rPr>
      <w:rFonts w:ascii="Century" w:hAnsi="Century" w:cs="Century"/>
      <w:color w:val="000000"/>
      <w:sz w:val="24"/>
      <w:szCs w:val="24"/>
    </w:rPr>
  </w:style>
  <w:style w:type="character" w:customStyle="1" w:styleId="Heading1Char">
    <w:name w:val="Heading 1 Char"/>
    <w:basedOn w:val="DefaultParagraphFont"/>
    <w:link w:val="Heading1"/>
    <w:uiPriority w:val="9"/>
    <w:rsid w:val="00420DF4"/>
    <w:rPr>
      <w:rFonts w:ascii="Arial" w:eastAsia="Times New Roman" w:hAnsi="Arial" w:cs="Times New Roman"/>
      <w:b/>
      <w:bCs/>
      <w:kern w:val="36"/>
      <w:sz w:val="28"/>
      <w:szCs w:val="48"/>
    </w:rPr>
  </w:style>
  <w:style w:type="character" w:customStyle="1" w:styleId="Heading2Char">
    <w:name w:val="Heading 2 Char"/>
    <w:basedOn w:val="DefaultParagraphFont"/>
    <w:link w:val="Heading2"/>
    <w:uiPriority w:val="9"/>
    <w:rsid w:val="00420DF4"/>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9B1991"/>
    <w:rPr>
      <w:rFonts w:ascii="Arial" w:eastAsiaTheme="majorEastAsia" w:hAnsi="Arial" w:cstheme="majorBidi"/>
      <w:b/>
      <w:bCs/>
      <w:color w:val="000000" w:themeColor="text1"/>
      <w:sz w:val="24"/>
    </w:rPr>
  </w:style>
  <w:style w:type="paragraph" w:styleId="ListParagraph">
    <w:name w:val="List Paragraph"/>
    <w:basedOn w:val="Normal"/>
    <w:uiPriority w:val="34"/>
    <w:qFormat/>
    <w:rsid w:val="00C544B2"/>
    <w:pPr>
      <w:ind w:left="720"/>
      <w:contextualSpacing/>
    </w:pPr>
  </w:style>
  <w:style w:type="character" w:styleId="Hyperlink">
    <w:name w:val="Hyperlink"/>
    <w:basedOn w:val="DefaultParagraphFont"/>
    <w:uiPriority w:val="99"/>
    <w:unhideWhenUsed/>
    <w:rsid w:val="00C544B2"/>
    <w:rPr>
      <w:color w:val="0000FF"/>
      <w:u w:val="single"/>
    </w:rPr>
  </w:style>
  <w:style w:type="character" w:customStyle="1" w:styleId="apple-converted-space">
    <w:name w:val="apple-converted-space"/>
    <w:basedOn w:val="DefaultParagraphFont"/>
    <w:rsid w:val="00C544B2"/>
  </w:style>
  <w:style w:type="character" w:styleId="Emphasis">
    <w:name w:val="Emphasis"/>
    <w:basedOn w:val="DefaultParagraphFont"/>
    <w:uiPriority w:val="20"/>
    <w:qFormat/>
    <w:rsid w:val="00C544B2"/>
    <w:rPr>
      <w:i/>
      <w:iCs/>
    </w:rPr>
  </w:style>
  <w:style w:type="paragraph" w:styleId="NoSpacing">
    <w:name w:val="No Spacing"/>
    <w:uiPriority w:val="1"/>
    <w:qFormat/>
    <w:rsid w:val="004E51BB"/>
    <w:pPr>
      <w:spacing w:after="0" w:line="240" w:lineRule="auto"/>
    </w:pPr>
    <w:rPr>
      <w:rFonts w:ascii="Arial" w:hAnsi="Arial"/>
      <w:sz w:val="24"/>
    </w:rPr>
  </w:style>
  <w:style w:type="character" w:customStyle="1" w:styleId="xref-sep">
    <w:name w:val="xref-sep"/>
    <w:basedOn w:val="DefaultParagraphFont"/>
    <w:rsid w:val="00C544B2"/>
  </w:style>
  <w:style w:type="paragraph" w:styleId="Footer">
    <w:name w:val="footer"/>
    <w:basedOn w:val="Normal"/>
    <w:link w:val="FooterChar"/>
    <w:uiPriority w:val="99"/>
    <w:unhideWhenUsed/>
    <w:rsid w:val="00C544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4B2"/>
  </w:style>
  <w:style w:type="character" w:customStyle="1" w:styleId="citation-abbreviation">
    <w:name w:val="citation-abbreviation"/>
    <w:basedOn w:val="DefaultParagraphFont"/>
    <w:rsid w:val="00C544B2"/>
  </w:style>
  <w:style w:type="character" w:customStyle="1" w:styleId="citation-publication-date">
    <w:name w:val="citation-publication-date"/>
    <w:basedOn w:val="DefaultParagraphFont"/>
    <w:rsid w:val="00C544B2"/>
  </w:style>
  <w:style w:type="character" w:customStyle="1" w:styleId="citation-volume">
    <w:name w:val="citation-volume"/>
    <w:basedOn w:val="DefaultParagraphFont"/>
    <w:rsid w:val="00C544B2"/>
  </w:style>
  <w:style w:type="character" w:customStyle="1" w:styleId="citation-issue">
    <w:name w:val="citation-issue"/>
    <w:basedOn w:val="DefaultParagraphFont"/>
    <w:rsid w:val="00C544B2"/>
  </w:style>
  <w:style w:type="character" w:customStyle="1" w:styleId="citation-flpages">
    <w:name w:val="citation-flpages"/>
    <w:basedOn w:val="DefaultParagraphFont"/>
    <w:rsid w:val="00C544B2"/>
  </w:style>
  <w:style w:type="character" w:styleId="FollowedHyperlink">
    <w:name w:val="FollowedHyperlink"/>
    <w:basedOn w:val="DefaultParagraphFont"/>
    <w:uiPriority w:val="99"/>
    <w:semiHidden/>
    <w:unhideWhenUsed/>
    <w:rsid w:val="00C544B2"/>
    <w:rPr>
      <w:color w:val="800080" w:themeColor="followedHyperlink"/>
      <w:u w:val="single"/>
    </w:rPr>
  </w:style>
  <w:style w:type="character" w:styleId="CommentReference">
    <w:name w:val="annotation reference"/>
    <w:basedOn w:val="DefaultParagraphFont"/>
    <w:uiPriority w:val="99"/>
    <w:semiHidden/>
    <w:unhideWhenUsed/>
    <w:rsid w:val="00583A36"/>
    <w:rPr>
      <w:sz w:val="16"/>
      <w:szCs w:val="16"/>
    </w:rPr>
  </w:style>
  <w:style w:type="paragraph" w:styleId="CommentText">
    <w:name w:val="annotation text"/>
    <w:basedOn w:val="Normal"/>
    <w:link w:val="CommentTextChar"/>
    <w:uiPriority w:val="99"/>
    <w:semiHidden/>
    <w:unhideWhenUsed/>
    <w:rsid w:val="00583A36"/>
    <w:pPr>
      <w:spacing w:line="240" w:lineRule="auto"/>
    </w:pPr>
    <w:rPr>
      <w:sz w:val="20"/>
      <w:szCs w:val="20"/>
    </w:rPr>
  </w:style>
  <w:style w:type="character" w:customStyle="1" w:styleId="CommentTextChar">
    <w:name w:val="Comment Text Char"/>
    <w:basedOn w:val="DefaultParagraphFont"/>
    <w:link w:val="CommentText"/>
    <w:uiPriority w:val="99"/>
    <w:semiHidden/>
    <w:rsid w:val="00583A36"/>
    <w:rPr>
      <w:sz w:val="20"/>
      <w:szCs w:val="20"/>
    </w:rPr>
  </w:style>
  <w:style w:type="paragraph" w:styleId="CommentSubject">
    <w:name w:val="annotation subject"/>
    <w:basedOn w:val="CommentText"/>
    <w:next w:val="CommentText"/>
    <w:link w:val="CommentSubjectChar"/>
    <w:uiPriority w:val="99"/>
    <w:semiHidden/>
    <w:unhideWhenUsed/>
    <w:rsid w:val="00583A36"/>
    <w:rPr>
      <w:b/>
      <w:bCs/>
    </w:rPr>
  </w:style>
  <w:style w:type="character" w:customStyle="1" w:styleId="CommentSubjectChar">
    <w:name w:val="Comment Subject Char"/>
    <w:basedOn w:val="CommentTextChar"/>
    <w:link w:val="CommentSubject"/>
    <w:uiPriority w:val="99"/>
    <w:semiHidden/>
    <w:rsid w:val="00583A36"/>
    <w:rPr>
      <w:b/>
      <w:bCs/>
      <w:sz w:val="20"/>
      <w:szCs w:val="20"/>
    </w:rPr>
  </w:style>
  <w:style w:type="paragraph" w:styleId="BalloonText">
    <w:name w:val="Balloon Text"/>
    <w:basedOn w:val="Normal"/>
    <w:link w:val="BalloonTextChar"/>
    <w:uiPriority w:val="99"/>
    <w:semiHidden/>
    <w:unhideWhenUsed/>
    <w:rsid w:val="00583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A36"/>
    <w:rPr>
      <w:rFonts w:ascii="Tahoma" w:hAnsi="Tahoma" w:cs="Tahoma"/>
      <w:sz w:val="16"/>
      <w:szCs w:val="16"/>
    </w:rPr>
  </w:style>
  <w:style w:type="character" w:styleId="Strong">
    <w:name w:val="Strong"/>
    <w:basedOn w:val="DefaultParagraphFont"/>
    <w:uiPriority w:val="22"/>
    <w:qFormat/>
    <w:rsid w:val="0023363F"/>
    <w:rPr>
      <w:b/>
      <w:bCs/>
    </w:rPr>
  </w:style>
  <w:style w:type="character" w:customStyle="1" w:styleId="fm-vol-iss-date">
    <w:name w:val="fm-vol-iss-date"/>
    <w:basedOn w:val="DefaultParagraphFont"/>
    <w:rsid w:val="00B56736"/>
  </w:style>
  <w:style w:type="character" w:customStyle="1" w:styleId="doi">
    <w:name w:val="doi"/>
    <w:basedOn w:val="DefaultParagraphFont"/>
    <w:rsid w:val="00B56736"/>
  </w:style>
  <w:style w:type="character" w:customStyle="1" w:styleId="fm-citation-ids-label">
    <w:name w:val="fm-citation-ids-label"/>
    <w:basedOn w:val="DefaultParagraphFont"/>
    <w:rsid w:val="00B56736"/>
  </w:style>
  <w:style w:type="paragraph" w:styleId="Header">
    <w:name w:val="header"/>
    <w:basedOn w:val="Normal"/>
    <w:link w:val="HeaderChar"/>
    <w:uiPriority w:val="99"/>
    <w:unhideWhenUsed/>
    <w:rsid w:val="00B85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83F"/>
  </w:style>
  <w:style w:type="character" w:customStyle="1" w:styleId="name">
    <w:name w:val="name"/>
    <w:basedOn w:val="DefaultParagraphFont"/>
    <w:rsid w:val="00F64504"/>
  </w:style>
  <w:style w:type="character" w:customStyle="1" w:styleId="sup">
    <w:name w:val="sup"/>
    <w:basedOn w:val="DefaultParagraphFont"/>
    <w:rsid w:val="00F64504"/>
  </w:style>
  <w:style w:type="character" w:customStyle="1" w:styleId="slug-doi">
    <w:name w:val="slug-doi"/>
    <w:basedOn w:val="DefaultParagraphFont"/>
    <w:rsid w:val="001E291A"/>
  </w:style>
  <w:style w:type="character" w:styleId="HTMLCite">
    <w:name w:val="HTML Cite"/>
    <w:basedOn w:val="DefaultParagraphFont"/>
    <w:uiPriority w:val="99"/>
    <w:semiHidden/>
    <w:unhideWhenUsed/>
    <w:rsid w:val="001E291A"/>
    <w:rPr>
      <w:i/>
      <w:iCs/>
    </w:rPr>
  </w:style>
  <w:style w:type="character" w:customStyle="1" w:styleId="slug-pub-date">
    <w:name w:val="slug-pub-date"/>
    <w:basedOn w:val="DefaultParagraphFont"/>
    <w:rsid w:val="001E291A"/>
  </w:style>
  <w:style w:type="character" w:customStyle="1" w:styleId="slug-vol">
    <w:name w:val="slug-vol"/>
    <w:basedOn w:val="DefaultParagraphFont"/>
    <w:rsid w:val="001E291A"/>
  </w:style>
  <w:style w:type="character" w:customStyle="1" w:styleId="slug-issue">
    <w:name w:val="slug-issue"/>
    <w:basedOn w:val="DefaultParagraphFont"/>
    <w:rsid w:val="001E291A"/>
  </w:style>
  <w:style w:type="character" w:customStyle="1" w:styleId="slug-pages">
    <w:name w:val="slug-pages"/>
    <w:basedOn w:val="DefaultParagraphFont"/>
    <w:rsid w:val="001E291A"/>
  </w:style>
  <w:style w:type="paragraph" w:styleId="NormalWeb">
    <w:name w:val="Normal (Web)"/>
    <w:basedOn w:val="Normal"/>
    <w:uiPriority w:val="99"/>
    <w:semiHidden/>
    <w:unhideWhenUsed/>
    <w:rsid w:val="005A73D3"/>
    <w:pPr>
      <w:spacing w:before="100" w:beforeAutospacing="1" w:after="100" w:afterAutospacing="1" w:line="240" w:lineRule="auto"/>
    </w:pPr>
    <w:rPr>
      <w:rFonts w:ascii="Times New Roman" w:eastAsiaTheme="minorEastAsia" w:hAnsi="Times New Roman" w:cs="Times New Roman"/>
      <w:szCs w:val="24"/>
    </w:rPr>
  </w:style>
  <w:style w:type="table" w:styleId="LightList-Accent1">
    <w:name w:val="Light List Accent 1"/>
    <w:basedOn w:val="TableNormal"/>
    <w:uiPriority w:val="61"/>
    <w:rsid w:val="005B10D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Heading">
    <w:name w:val="TOC Heading"/>
    <w:basedOn w:val="Heading1"/>
    <w:next w:val="Normal"/>
    <w:uiPriority w:val="39"/>
    <w:unhideWhenUsed/>
    <w:qFormat/>
    <w:rsid w:val="006231C6"/>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qFormat/>
    <w:rsid w:val="006231C6"/>
    <w:pPr>
      <w:spacing w:after="100"/>
    </w:pPr>
  </w:style>
  <w:style w:type="paragraph" w:styleId="TOC2">
    <w:name w:val="toc 2"/>
    <w:basedOn w:val="Normal"/>
    <w:next w:val="Normal"/>
    <w:autoRedefine/>
    <w:uiPriority w:val="39"/>
    <w:unhideWhenUsed/>
    <w:qFormat/>
    <w:rsid w:val="006231C6"/>
    <w:pPr>
      <w:spacing w:after="100"/>
      <w:ind w:left="220"/>
    </w:pPr>
    <w:rPr>
      <w:rFonts w:eastAsiaTheme="minorEastAsia"/>
      <w:lang w:eastAsia="ja-JP"/>
    </w:rPr>
  </w:style>
  <w:style w:type="paragraph" w:styleId="TOC3">
    <w:name w:val="toc 3"/>
    <w:basedOn w:val="Normal"/>
    <w:next w:val="Normal"/>
    <w:autoRedefine/>
    <w:uiPriority w:val="39"/>
    <w:unhideWhenUsed/>
    <w:qFormat/>
    <w:rsid w:val="006231C6"/>
    <w:pPr>
      <w:spacing w:after="100"/>
      <w:ind w:left="440"/>
    </w:pPr>
    <w:rPr>
      <w:rFonts w:eastAsiaTheme="minorEastAsia"/>
      <w:lang w:eastAsia="ja-JP"/>
    </w:rPr>
  </w:style>
  <w:style w:type="paragraph" w:styleId="Caption">
    <w:name w:val="caption"/>
    <w:basedOn w:val="Normal"/>
    <w:next w:val="Normal"/>
    <w:uiPriority w:val="35"/>
    <w:unhideWhenUsed/>
    <w:qFormat/>
    <w:rsid w:val="007344CA"/>
    <w:pPr>
      <w:spacing w:line="240" w:lineRule="auto"/>
    </w:pPr>
    <w:rPr>
      <w:b/>
      <w:bCs/>
      <w:sz w:val="20"/>
      <w:szCs w:val="18"/>
    </w:rPr>
  </w:style>
  <w:style w:type="paragraph" w:styleId="TableofFigures">
    <w:name w:val="table of figures"/>
    <w:basedOn w:val="Normal"/>
    <w:next w:val="Normal"/>
    <w:uiPriority w:val="99"/>
    <w:unhideWhenUsed/>
    <w:rsid w:val="00F42442"/>
    <w:pPr>
      <w:spacing w:after="0"/>
    </w:pPr>
  </w:style>
  <w:style w:type="paragraph" w:customStyle="1" w:styleId="xl65">
    <w:name w:val="xl65"/>
    <w:basedOn w:val="Normal"/>
    <w:rsid w:val="00BB40CD"/>
    <w:pPr>
      <w:spacing w:before="100" w:beforeAutospacing="1" w:after="100" w:afterAutospacing="1" w:line="240" w:lineRule="auto"/>
    </w:pPr>
    <w:rPr>
      <w:rFonts w:ascii="Times New Roman" w:eastAsia="Times New Roman" w:hAnsi="Times New Roman" w:cs="Times New Roman"/>
      <w:szCs w:val="24"/>
    </w:rPr>
  </w:style>
  <w:style w:type="paragraph" w:customStyle="1" w:styleId="xl66">
    <w:name w:val="xl66"/>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7">
    <w:name w:val="xl67"/>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8">
    <w:name w:val="xl68"/>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9">
    <w:name w:val="xl69"/>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0">
    <w:name w:val="xl70"/>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1">
    <w:name w:val="xl71"/>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2">
    <w:name w:val="xl72"/>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73">
    <w:name w:val="xl73"/>
    <w:basedOn w:val="Normal"/>
    <w:rsid w:val="00BB40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4">
    <w:name w:val="xl74"/>
    <w:basedOn w:val="Normal"/>
    <w:rsid w:val="00BB40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3991">
      <w:bodyDiv w:val="1"/>
      <w:marLeft w:val="0"/>
      <w:marRight w:val="0"/>
      <w:marTop w:val="0"/>
      <w:marBottom w:val="0"/>
      <w:divBdr>
        <w:top w:val="none" w:sz="0" w:space="0" w:color="auto"/>
        <w:left w:val="none" w:sz="0" w:space="0" w:color="auto"/>
        <w:bottom w:val="none" w:sz="0" w:space="0" w:color="auto"/>
        <w:right w:val="none" w:sz="0" w:space="0" w:color="auto"/>
      </w:divBdr>
    </w:div>
    <w:div w:id="25913993">
      <w:bodyDiv w:val="1"/>
      <w:marLeft w:val="0"/>
      <w:marRight w:val="0"/>
      <w:marTop w:val="0"/>
      <w:marBottom w:val="0"/>
      <w:divBdr>
        <w:top w:val="none" w:sz="0" w:space="0" w:color="auto"/>
        <w:left w:val="none" w:sz="0" w:space="0" w:color="auto"/>
        <w:bottom w:val="none" w:sz="0" w:space="0" w:color="auto"/>
        <w:right w:val="none" w:sz="0" w:space="0" w:color="auto"/>
      </w:divBdr>
    </w:div>
    <w:div w:id="111898948">
      <w:bodyDiv w:val="1"/>
      <w:marLeft w:val="0"/>
      <w:marRight w:val="0"/>
      <w:marTop w:val="0"/>
      <w:marBottom w:val="0"/>
      <w:divBdr>
        <w:top w:val="none" w:sz="0" w:space="0" w:color="auto"/>
        <w:left w:val="none" w:sz="0" w:space="0" w:color="auto"/>
        <w:bottom w:val="none" w:sz="0" w:space="0" w:color="auto"/>
        <w:right w:val="none" w:sz="0" w:space="0" w:color="auto"/>
      </w:divBdr>
    </w:div>
    <w:div w:id="115636654">
      <w:bodyDiv w:val="1"/>
      <w:marLeft w:val="0"/>
      <w:marRight w:val="0"/>
      <w:marTop w:val="0"/>
      <w:marBottom w:val="0"/>
      <w:divBdr>
        <w:top w:val="none" w:sz="0" w:space="0" w:color="auto"/>
        <w:left w:val="none" w:sz="0" w:space="0" w:color="auto"/>
        <w:bottom w:val="none" w:sz="0" w:space="0" w:color="auto"/>
        <w:right w:val="none" w:sz="0" w:space="0" w:color="auto"/>
      </w:divBdr>
    </w:div>
    <w:div w:id="121922879">
      <w:bodyDiv w:val="1"/>
      <w:marLeft w:val="0"/>
      <w:marRight w:val="0"/>
      <w:marTop w:val="0"/>
      <w:marBottom w:val="0"/>
      <w:divBdr>
        <w:top w:val="none" w:sz="0" w:space="0" w:color="auto"/>
        <w:left w:val="none" w:sz="0" w:space="0" w:color="auto"/>
        <w:bottom w:val="none" w:sz="0" w:space="0" w:color="auto"/>
        <w:right w:val="none" w:sz="0" w:space="0" w:color="auto"/>
      </w:divBdr>
    </w:div>
    <w:div w:id="127402153">
      <w:bodyDiv w:val="1"/>
      <w:marLeft w:val="0"/>
      <w:marRight w:val="0"/>
      <w:marTop w:val="0"/>
      <w:marBottom w:val="0"/>
      <w:divBdr>
        <w:top w:val="none" w:sz="0" w:space="0" w:color="auto"/>
        <w:left w:val="none" w:sz="0" w:space="0" w:color="auto"/>
        <w:bottom w:val="none" w:sz="0" w:space="0" w:color="auto"/>
        <w:right w:val="none" w:sz="0" w:space="0" w:color="auto"/>
      </w:divBdr>
    </w:div>
    <w:div w:id="156119153">
      <w:bodyDiv w:val="1"/>
      <w:marLeft w:val="0"/>
      <w:marRight w:val="0"/>
      <w:marTop w:val="0"/>
      <w:marBottom w:val="0"/>
      <w:divBdr>
        <w:top w:val="none" w:sz="0" w:space="0" w:color="auto"/>
        <w:left w:val="none" w:sz="0" w:space="0" w:color="auto"/>
        <w:bottom w:val="none" w:sz="0" w:space="0" w:color="auto"/>
        <w:right w:val="none" w:sz="0" w:space="0" w:color="auto"/>
      </w:divBdr>
    </w:div>
    <w:div w:id="225341694">
      <w:bodyDiv w:val="1"/>
      <w:marLeft w:val="0"/>
      <w:marRight w:val="0"/>
      <w:marTop w:val="0"/>
      <w:marBottom w:val="0"/>
      <w:divBdr>
        <w:top w:val="none" w:sz="0" w:space="0" w:color="auto"/>
        <w:left w:val="none" w:sz="0" w:space="0" w:color="auto"/>
        <w:bottom w:val="none" w:sz="0" w:space="0" w:color="auto"/>
        <w:right w:val="none" w:sz="0" w:space="0" w:color="auto"/>
      </w:divBdr>
    </w:div>
    <w:div w:id="232355988">
      <w:bodyDiv w:val="1"/>
      <w:marLeft w:val="0"/>
      <w:marRight w:val="0"/>
      <w:marTop w:val="0"/>
      <w:marBottom w:val="0"/>
      <w:divBdr>
        <w:top w:val="none" w:sz="0" w:space="0" w:color="auto"/>
        <w:left w:val="none" w:sz="0" w:space="0" w:color="auto"/>
        <w:bottom w:val="none" w:sz="0" w:space="0" w:color="auto"/>
        <w:right w:val="none" w:sz="0" w:space="0" w:color="auto"/>
      </w:divBdr>
    </w:div>
    <w:div w:id="282465075">
      <w:bodyDiv w:val="1"/>
      <w:marLeft w:val="0"/>
      <w:marRight w:val="0"/>
      <w:marTop w:val="0"/>
      <w:marBottom w:val="0"/>
      <w:divBdr>
        <w:top w:val="none" w:sz="0" w:space="0" w:color="auto"/>
        <w:left w:val="none" w:sz="0" w:space="0" w:color="auto"/>
        <w:bottom w:val="none" w:sz="0" w:space="0" w:color="auto"/>
        <w:right w:val="none" w:sz="0" w:space="0" w:color="auto"/>
      </w:divBdr>
    </w:div>
    <w:div w:id="419839127">
      <w:bodyDiv w:val="1"/>
      <w:marLeft w:val="0"/>
      <w:marRight w:val="0"/>
      <w:marTop w:val="0"/>
      <w:marBottom w:val="0"/>
      <w:divBdr>
        <w:top w:val="none" w:sz="0" w:space="0" w:color="auto"/>
        <w:left w:val="none" w:sz="0" w:space="0" w:color="auto"/>
        <w:bottom w:val="none" w:sz="0" w:space="0" w:color="auto"/>
        <w:right w:val="none" w:sz="0" w:space="0" w:color="auto"/>
      </w:divBdr>
    </w:div>
    <w:div w:id="432435555">
      <w:bodyDiv w:val="1"/>
      <w:marLeft w:val="0"/>
      <w:marRight w:val="0"/>
      <w:marTop w:val="0"/>
      <w:marBottom w:val="0"/>
      <w:divBdr>
        <w:top w:val="none" w:sz="0" w:space="0" w:color="auto"/>
        <w:left w:val="none" w:sz="0" w:space="0" w:color="auto"/>
        <w:bottom w:val="none" w:sz="0" w:space="0" w:color="auto"/>
        <w:right w:val="none" w:sz="0" w:space="0" w:color="auto"/>
      </w:divBdr>
      <w:divsChild>
        <w:div w:id="1831873249">
          <w:marLeft w:val="75"/>
          <w:marRight w:val="75"/>
          <w:marTop w:val="0"/>
          <w:marBottom w:val="0"/>
          <w:divBdr>
            <w:top w:val="none" w:sz="0" w:space="0" w:color="auto"/>
            <w:left w:val="none" w:sz="0" w:space="0" w:color="auto"/>
            <w:bottom w:val="none" w:sz="0" w:space="0" w:color="auto"/>
            <w:right w:val="none" w:sz="0" w:space="0" w:color="auto"/>
          </w:divBdr>
        </w:div>
      </w:divsChild>
    </w:div>
    <w:div w:id="440225356">
      <w:bodyDiv w:val="1"/>
      <w:marLeft w:val="0"/>
      <w:marRight w:val="0"/>
      <w:marTop w:val="0"/>
      <w:marBottom w:val="0"/>
      <w:divBdr>
        <w:top w:val="none" w:sz="0" w:space="0" w:color="auto"/>
        <w:left w:val="none" w:sz="0" w:space="0" w:color="auto"/>
        <w:bottom w:val="none" w:sz="0" w:space="0" w:color="auto"/>
        <w:right w:val="none" w:sz="0" w:space="0" w:color="auto"/>
      </w:divBdr>
    </w:div>
    <w:div w:id="483934164">
      <w:bodyDiv w:val="1"/>
      <w:marLeft w:val="0"/>
      <w:marRight w:val="0"/>
      <w:marTop w:val="0"/>
      <w:marBottom w:val="0"/>
      <w:divBdr>
        <w:top w:val="none" w:sz="0" w:space="0" w:color="auto"/>
        <w:left w:val="none" w:sz="0" w:space="0" w:color="auto"/>
        <w:bottom w:val="none" w:sz="0" w:space="0" w:color="auto"/>
        <w:right w:val="none" w:sz="0" w:space="0" w:color="auto"/>
      </w:divBdr>
    </w:div>
    <w:div w:id="562835398">
      <w:bodyDiv w:val="1"/>
      <w:marLeft w:val="0"/>
      <w:marRight w:val="0"/>
      <w:marTop w:val="0"/>
      <w:marBottom w:val="0"/>
      <w:divBdr>
        <w:top w:val="none" w:sz="0" w:space="0" w:color="auto"/>
        <w:left w:val="none" w:sz="0" w:space="0" w:color="auto"/>
        <w:bottom w:val="none" w:sz="0" w:space="0" w:color="auto"/>
        <w:right w:val="none" w:sz="0" w:space="0" w:color="auto"/>
      </w:divBdr>
    </w:div>
    <w:div w:id="747850418">
      <w:bodyDiv w:val="1"/>
      <w:marLeft w:val="0"/>
      <w:marRight w:val="0"/>
      <w:marTop w:val="0"/>
      <w:marBottom w:val="0"/>
      <w:divBdr>
        <w:top w:val="none" w:sz="0" w:space="0" w:color="auto"/>
        <w:left w:val="none" w:sz="0" w:space="0" w:color="auto"/>
        <w:bottom w:val="none" w:sz="0" w:space="0" w:color="auto"/>
        <w:right w:val="none" w:sz="0" w:space="0" w:color="auto"/>
      </w:divBdr>
    </w:div>
    <w:div w:id="778531236">
      <w:bodyDiv w:val="1"/>
      <w:marLeft w:val="0"/>
      <w:marRight w:val="0"/>
      <w:marTop w:val="0"/>
      <w:marBottom w:val="0"/>
      <w:divBdr>
        <w:top w:val="none" w:sz="0" w:space="0" w:color="auto"/>
        <w:left w:val="none" w:sz="0" w:space="0" w:color="auto"/>
        <w:bottom w:val="none" w:sz="0" w:space="0" w:color="auto"/>
        <w:right w:val="none" w:sz="0" w:space="0" w:color="auto"/>
      </w:divBdr>
    </w:div>
    <w:div w:id="778640972">
      <w:bodyDiv w:val="1"/>
      <w:marLeft w:val="0"/>
      <w:marRight w:val="0"/>
      <w:marTop w:val="0"/>
      <w:marBottom w:val="0"/>
      <w:divBdr>
        <w:top w:val="none" w:sz="0" w:space="0" w:color="auto"/>
        <w:left w:val="none" w:sz="0" w:space="0" w:color="auto"/>
        <w:bottom w:val="none" w:sz="0" w:space="0" w:color="auto"/>
        <w:right w:val="none" w:sz="0" w:space="0" w:color="auto"/>
      </w:divBdr>
    </w:div>
    <w:div w:id="814569828">
      <w:bodyDiv w:val="1"/>
      <w:marLeft w:val="0"/>
      <w:marRight w:val="0"/>
      <w:marTop w:val="0"/>
      <w:marBottom w:val="0"/>
      <w:divBdr>
        <w:top w:val="none" w:sz="0" w:space="0" w:color="auto"/>
        <w:left w:val="none" w:sz="0" w:space="0" w:color="auto"/>
        <w:bottom w:val="none" w:sz="0" w:space="0" w:color="auto"/>
        <w:right w:val="none" w:sz="0" w:space="0" w:color="auto"/>
      </w:divBdr>
    </w:div>
    <w:div w:id="894900198">
      <w:bodyDiv w:val="1"/>
      <w:marLeft w:val="0"/>
      <w:marRight w:val="0"/>
      <w:marTop w:val="0"/>
      <w:marBottom w:val="0"/>
      <w:divBdr>
        <w:top w:val="none" w:sz="0" w:space="0" w:color="auto"/>
        <w:left w:val="none" w:sz="0" w:space="0" w:color="auto"/>
        <w:bottom w:val="none" w:sz="0" w:space="0" w:color="auto"/>
        <w:right w:val="none" w:sz="0" w:space="0" w:color="auto"/>
      </w:divBdr>
    </w:div>
    <w:div w:id="901257423">
      <w:bodyDiv w:val="1"/>
      <w:marLeft w:val="0"/>
      <w:marRight w:val="0"/>
      <w:marTop w:val="0"/>
      <w:marBottom w:val="0"/>
      <w:divBdr>
        <w:top w:val="none" w:sz="0" w:space="0" w:color="auto"/>
        <w:left w:val="none" w:sz="0" w:space="0" w:color="auto"/>
        <w:bottom w:val="none" w:sz="0" w:space="0" w:color="auto"/>
        <w:right w:val="none" w:sz="0" w:space="0" w:color="auto"/>
      </w:divBdr>
    </w:div>
    <w:div w:id="940189571">
      <w:bodyDiv w:val="1"/>
      <w:marLeft w:val="0"/>
      <w:marRight w:val="0"/>
      <w:marTop w:val="0"/>
      <w:marBottom w:val="0"/>
      <w:divBdr>
        <w:top w:val="none" w:sz="0" w:space="0" w:color="auto"/>
        <w:left w:val="none" w:sz="0" w:space="0" w:color="auto"/>
        <w:bottom w:val="none" w:sz="0" w:space="0" w:color="auto"/>
        <w:right w:val="none" w:sz="0" w:space="0" w:color="auto"/>
      </w:divBdr>
    </w:div>
    <w:div w:id="1019044559">
      <w:bodyDiv w:val="1"/>
      <w:marLeft w:val="0"/>
      <w:marRight w:val="0"/>
      <w:marTop w:val="0"/>
      <w:marBottom w:val="0"/>
      <w:divBdr>
        <w:top w:val="none" w:sz="0" w:space="0" w:color="auto"/>
        <w:left w:val="none" w:sz="0" w:space="0" w:color="auto"/>
        <w:bottom w:val="none" w:sz="0" w:space="0" w:color="auto"/>
        <w:right w:val="none" w:sz="0" w:space="0" w:color="auto"/>
      </w:divBdr>
    </w:div>
    <w:div w:id="1056665081">
      <w:bodyDiv w:val="1"/>
      <w:marLeft w:val="0"/>
      <w:marRight w:val="0"/>
      <w:marTop w:val="0"/>
      <w:marBottom w:val="0"/>
      <w:divBdr>
        <w:top w:val="none" w:sz="0" w:space="0" w:color="auto"/>
        <w:left w:val="none" w:sz="0" w:space="0" w:color="auto"/>
        <w:bottom w:val="none" w:sz="0" w:space="0" w:color="auto"/>
        <w:right w:val="none" w:sz="0" w:space="0" w:color="auto"/>
      </w:divBdr>
    </w:div>
    <w:div w:id="1082601520">
      <w:bodyDiv w:val="1"/>
      <w:marLeft w:val="0"/>
      <w:marRight w:val="0"/>
      <w:marTop w:val="0"/>
      <w:marBottom w:val="0"/>
      <w:divBdr>
        <w:top w:val="none" w:sz="0" w:space="0" w:color="auto"/>
        <w:left w:val="none" w:sz="0" w:space="0" w:color="auto"/>
        <w:bottom w:val="none" w:sz="0" w:space="0" w:color="auto"/>
        <w:right w:val="none" w:sz="0" w:space="0" w:color="auto"/>
      </w:divBdr>
    </w:div>
    <w:div w:id="1101415295">
      <w:bodyDiv w:val="1"/>
      <w:marLeft w:val="0"/>
      <w:marRight w:val="0"/>
      <w:marTop w:val="0"/>
      <w:marBottom w:val="0"/>
      <w:divBdr>
        <w:top w:val="none" w:sz="0" w:space="0" w:color="auto"/>
        <w:left w:val="none" w:sz="0" w:space="0" w:color="auto"/>
        <w:bottom w:val="none" w:sz="0" w:space="0" w:color="auto"/>
        <w:right w:val="none" w:sz="0" w:space="0" w:color="auto"/>
      </w:divBdr>
    </w:div>
    <w:div w:id="1126583661">
      <w:bodyDiv w:val="1"/>
      <w:marLeft w:val="0"/>
      <w:marRight w:val="0"/>
      <w:marTop w:val="0"/>
      <w:marBottom w:val="0"/>
      <w:divBdr>
        <w:top w:val="none" w:sz="0" w:space="0" w:color="auto"/>
        <w:left w:val="none" w:sz="0" w:space="0" w:color="auto"/>
        <w:bottom w:val="none" w:sz="0" w:space="0" w:color="auto"/>
        <w:right w:val="none" w:sz="0" w:space="0" w:color="auto"/>
      </w:divBdr>
    </w:div>
    <w:div w:id="1157574348">
      <w:bodyDiv w:val="1"/>
      <w:marLeft w:val="0"/>
      <w:marRight w:val="0"/>
      <w:marTop w:val="0"/>
      <w:marBottom w:val="0"/>
      <w:divBdr>
        <w:top w:val="none" w:sz="0" w:space="0" w:color="auto"/>
        <w:left w:val="none" w:sz="0" w:space="0" w:color="auto"/>
        <w:bottom w:val="none" w:sz="0" w:space="0" w:color="auto"/>
        <w:right w:val="none" w:sz="0" w:space="0" w:color="auto"/>
      </w:divBdr>
    </w:div>
    <w:div w:id="1196038514">
      <w:bodyDiv w:val="1"/>
      <w:marLeft w:val="0"/>
      <w:marRight w:val="0"/>
      <w:marTop w:val="0"/>
      <w:marBottom w:val="0"/>
      <w:divBdr>
        <w:top w:val="none" w:sz="0" w:space="0" w:color="auto"/>
        <w:left w:val="none" w:sz="0" w:space="0" w:color="auto"/>
        <w:bottom w:val="none" w:sz="0" w:space="0" w:color="auto"/>
        <w:right w:val="none" w:sz="0" w:space="0" w:color="auto"/>
      </w:divBdr>
      <w:divsChild>
        <w:div w:id="1863664169">
          <w:marLeft w:val="0"/>
          <w:marRight w:val="0"/>
          <w:marTop w:val="0"/>
          <w:marBottom w:val="166"/>
          <w:divBdr>
            <w:top w:val="none" w:sz="0" w:space="0" w:color="auto"/>
            <w:left w:val="none" w:sz="0" w:space="0" w:color="auto"/>
            <w:bottom w:val="none" w:sz="0" w:space="0" w:color="auto"/>
            <w:right w:val="none" w:sz="0" w:space="0" w:color="auto"/>
          </w:divBdr>
          <w:divsChild>
            <w:div w:id="1248734597">
              <w:marLeft w:val="0"/>
              <w:marRight w:val="0"/>
              <w:marTop w:val="0"/>
              <w:marBottom w:val="0"/>
              <w:divBdr>
                <w:top w:val="none" w:sz="0" w:space="0" w:color="auto"/>
                <w:left w:val="none" w:sz="0" w:space="0" w:color="auto"/>
                <w:bottom w:val="none" w:sz="0" w:space="0" w:color="auto"/>
                <w:right w:val="none" w:sz="0" w:space="0" w:color="auto"/>
              </w:divBdr>
              <w:divsChild>
                <w:div w:id="138546406">
                  <w:marLeft w:val="0"/>
                  <w:marRight w:val="0"/>
                  <w:marTop w:val="0"/>
                  <w:marBottom w:val="0"/>
                  <w:divBdr>
                    <w:top w:val="none" w:sz="0" w:space="0" w:color="auto"/>
                    <w:left w:val="none" w:sz="0" w:space="0" w:color="auto"/>
                    <w:bottom w:val="none" w:sz="0" w:space="0" w:color="auto"/>
                    <w:right w:val="none" w:sz="0" w:space="0" w:color="auto"/>
                  </w:divBdr>
                  <w:divsChild>
                    <w:div w:id="736166569">
                      <w:marLeft w:val="0"/>
                      <w:marRight w:val="0"/>
                      <w:marTop w:val="0"/>
                      <w:marBottom w:val="0"/>
                      <w:divBdr>
                        <w:top w:val="none" w:sz="0" w:space="0" w:color="auto"/>
                        <w:left w:val="none" w:sz="0" w:space="0" w:color="auto"/>
                        <w:bottom w:val="none" w:sz="0" w:space="0" w:color="auto"/>
                        <w:right w:val="none" w:sz="0" w:space="0" w:color="auto"/>
                      </w:divBdr>
                      <w:divsChild>
                        <w:div w:id="1132018908">
                          <w:marLeft w:val="0"/>
                          <w:marRight w:val="0"/>
                          <w:marTop w:val="0"/>
                          <w:marBottom w:val="0"/>
                          <w:divBdr>
                            <w:top w:val="none" w:sz="0" w:space="0" w:color="auto"/>
                            <w:left w:val="none" w:sz="0" w:space="0" w:color="auto"/>
                            <w:bottom w:val="none" w:sz="0" w:space="0" w:color="auto"/>
                            <w:right w:val="none" w:sz="0" w:space="0" w:color="auto"/>
                          </w:divBdr>
                        </w:div>
                        <w:div w:id="15383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60795">
                  <w:marLeft w:val="0"/>
                  <w:marRight w:val="0"/>
                  <w:marTop w:val="0"/>
                  <w:marBottom w:val="0"/>
                  <w:divBdr>
                    <w:top w:val="none" w:sz="0" w:space="0" w:color="auto"/>
                    <w:left w:val="none" w:sz="0" w:space="0" w:color="auto"/>
                    <w:bottom w:val="none" w:sz="0" w:space="0" w:color="auto"/>
                    <w:right w:val="none" w:sz="0" w:space="0" w:color="auto"/>
                  </w:divBdr>
                  <w:divsChild>
                    <w:div w:id="1363626117">
                      <w:marLeft w:val="0"/>
                      <w:marRight w:val="0"/>
                      <w:marTop w:val="0"/>
                      <w:marBottom w:val="0"/>
                      <w:divBdr>
                        <w:top w:val="none" w:sz="0" w:space="0" w:color="auto"/>
                        <w:left w:val="none" w:sz="0" w:space="0" w:color="auto"/>
                        <w:bottom w:val="none" w:sz="0" w:space="0" w:color="auto"/>
                        <w:right w:val="none" w:sz="0" w:space="0" w:color="auto"/>
                      </w:divBdr>
                    </w:div>
                  </w:divsChild>
                </w:div>
                <w:div w:id="124880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275727">
          <w:marLeft w:val="0"/>
          <w:marRight w:val="0"/>
          <w:marTop w:val="166"/>
          <w:marBottom w:val="166"/>
          <w:divBdr>
            <w:top w:val="none" w:sz="0" w:space="0" w:color="auto"/>
            <w:left w:val="none" w:sz="0" w:space="0" w:color="auto"/>
            <w:bottom w:val="none" w:sz="0" w:space="0" w:color="auto"/>
            <w:right w:val="none" w:sz="0" w:space="0" w:color="auto"/>
          </w:divBdr>
          <w:divsChild>
            <w:div w:id="99267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7736">
      <w:bodyDiv w:val="1"/>
      <w:marLeft w:val="0"/>
      <w:marRight w:val="0"/>
      <w:marTop w:val="0"/>
      <w:marBottom w:val="0"/>
      <w:divBdr>
        <w:top w:val="none" w:sz="0" w:space="0" w:color="auto"/>
        <w:left w:val="none" w:sz="0" w:space="0" w:color="auto"/>
        <w:bottom w:val="none" w:sz="0" w:space="0" w:color="auto"/>
        <w:right w:val="none" w:sz="0" w:space="0" w:color="auto"/>
      </w:divBdr>
    </w:div>
    <w:div w:id="1244297048">
      <w:bodyDiv w:val="1"/>
      <w:marLeft w:val="0"/>
      <w:marRight w:val="0"/>
      <w:marTop w:val="0"/>
      <w:marBottom w:val="0"/>
      <w:divBdr>
        <w:top w:val="none" w:sz="0" w:space="0" w:color="auto"/>
        <w:left w:val="none" w:sz="0" w:space="0" w:color="auto"/>
        <w:bottom w:val="none" w:sz="0" w:space="0" w:color="auto"/>
        <w:right w:val="none" w:sz="0" w:space="0" w:color="auto"/>
      </w:divBdr>
    </w:div>
    <w:div w:id="1277449611">
      <w:bodyDiv w:val="1"/>
      <w:marLeft w:val="0"/>
      <w:marRight w:val="0"/>
      <w:marTop w:val="0"/>
      <w:marBottom w:val="0"/>
      <w:divBdr>
        <w:top w:val="none" w:sz="0" w:space="0" w:color="auto"/>
        <w:left w:val="none" w:sz="0" w:space="0" w:color="auto"/>
        <w:bottom w:val="none" w:sz="0" w:space="0" w:color="auto"/>
        <w:right w:val="none" w:sz="0" w:space="0" w:color="auto"/>
      </w:divBdr>
    </w:div>
    <w:div w:id="1308633016">
      <w:bodyDiv w:val="1"/>
      <w:marLeft w:val="0"/>
      <w:marRight w:val="0"/>
      <w:marTop w:val="0"/>
      <w:marBottom w:val="0"/>
      <w:divBdr>
        <w:top w:val="none" w:sz="0" w:space="0" w:color="auto"/>
        <w:left w:val="none" w:sz="0" w:space="0" w:color="auto"/>
        <w:bottom w:val="none" w:sz="0" w:space="0" w:color="auto"/>
        <w:right w:val="none" w:sz="0" w:space="0" w:color="auto"/>
      </w:divBdr>
    </w:div>
    <w:div w:id="1371152208">
      <w:bodyDiv w:val="1"/>
      <w:marLeft w:val="0"/>
      <w:marRight w:val="0"/>
      <w:marTop w:val="0"/>
      <w:marBottom w:val="0"/>
      <w:divBdr>
        <w:top w:val="none" w:sz="0" w:space="0" w:color="auto"/>
        <w:left w:val="none" w:sz="0" w:space="0" w:color="auto"/>
        <w:bottom w:val="none" w:sz="0" w:space="0" w:color="auto"/>
        <w:right w:val="none" w:sz="0" w:space="0" w:color="auto"/>
      </w:divBdr>
    </w:div>
    <w:div w:id="1417481672">
      <w:bodyDiv w:val="1"/>
      <w:marLeft w:val="0"/>
      <w:marRight w:val="0"/>
      <w:marTop w:val="0"/>
      <w:marBottom w:val="0"/>
      <w:divBdr>
        <w:top w:val="none" w:sz="0" w:space="0" w:color="auto"/>
        <w:left w:val="none" w:sz="0" w:space="0" w:color="auto"/>
        <w:bottom w:val="none" w:sz="0" w:space="0" w:color="auto"/>
        <w:right w:val="none" w:sz="0" w:space="0" w:color="auto"/>
      </w:divBdr>
    </w:div>
    <w:div w:id="1430081617">
      <w:bodyDiv w:val="1"/>
      <w:marLeft w:val="0"/>
      <w:marRight w:val="0"/>
      <w:marTop w:val="0"/>
      <w:marBottom w:val="0"/>
      <w:divBdr>
        <w:top w:val="none" w:sz="0" w:space="0" w:color="auto"/>
        <w:left w:val="none" w:sz="0" w:space="0" w:color="auto"/>
        <w:bottom w:val="none" w:sz="0" w:space="0" w:color="auto"/>
        <w:right w:val="none" w:sz="0" w:space="0" w:color="auto"/>
      </w:divBdr>
    </w:div>
    <w:div w:id="1434322670">
      <w:bodyDiv w:val="1"/>
      <w:marLeft w:val="0"/>
      <w:marRight w:val="0"/>
      <w:marTop w:val="0"/>
      <w:marBottom w:val="0"/>
      <w:divBdr>
        <w:top w:val="none" w:sz="0" w:space="0" w:color="auto"/>
        <w:left w:val="none" w:sz="0" w:space="0" w:color="auto"/>
        <w:bottom w:val="none" w:sz="0" w:space="0" w:color="auto"/>
        <w:right w:val="none" w:sz="0" w:space="0" w:color="auto"/>
      </w:divBdr>
    </w:div>
    <w:div w:id="1442259382">
      <w:bodyDiv w:val="1"/>
      <w:marLeft w:val="0"/>
      <w:marRight w:val="0"/>
      <w:marTop w:val="0"/>
      <w:marBottom w:val="0"/>
      <w:divBdr>
        <w:top w:val="none" w:sz="0" w:space="0" w:color="auto"/>
        <w:left w:val="none" w:sz="0" w:space="0" w:color="auto"/>
        <w:bottom w:val="none" w:sz="0" w:space="0" w:color="auto"/>
        <w:right w:val="none" w:sz="0" w:space="0" w:color="auto"/>
      </w:divBdr>
    </w:div>
    <w:div w:id="1481996161">
      <w:bodyDiv w:val="1"/>
      <w:marLeft w:val="0"/>
      <w:marRight w:val="0"/>
      <w:marTop w:val="0"/>
      <w:marBottom w:val="0"/>
      <w:divBdr>
        <w:top w:val="none" w:sz="0" w:space="0" w:color="auto"/>
        <w:left w:val="none" w:sz="0" w:space="0" w:color="auto"/>
        <w:bottom w:val="none" w:sz="0" w:space="0" w:color="auto"/>
        <w:right w:val="none" w:sz="0" w:space="0" w:color="auto"/>
      </w:divBdr>
    </w:div>
    <w:div w:id="1513689920">
      <w:bodyDiv w:val="1"/>
      <w:marLeft w:val="0"/>
      <w:marRight w:val="0"/>
      <w:marTop w:val="0"/>
      <w:marBottom w:val="0"/>
      <w:divBdr>
        <w:top w:val="none" w:sz="0" w:space="0" w:color="auto"/>
        <w:left w:val="none" w:sz="0" w:space="0" w:color="auto"/>
        <w:bottom w:val="none" w:sz="0" w:space="0" w:color="auto"/>
        <w:right w:val="none" w:sz="0" w:space="0" w:color="auto"/>
      </w:divBdr>
    </w:div>
    <w:div w:id="1624309982">
      <w:bodyDiv w:val="1"/>
      <w:marLeft w:val="0"/>
      <w:marRight w:val="0"/>
      <w:marTop w:val="0"/>
      <w:marBottom w:val="0"/>
      <w:divBdr>
        <w:top w:val="none" w:sz="0" w:space="0" w:color="auto"/>
        <w:left w:val="none" w:sz="0" w:space="0" w:color="auto"/>
        <w:bottom w:val="none" w:sz="0" w:space="0" w:color="auto"/>
        <w:right w:val="none" w:sz="0" w:space="0" w:color="auto"/>
      </w:divBdr>
    </w:div>
    <w:div w:id="1644888112">
      <w:bodyDiv w:val="1"/>
      <w:marLeft w:val="0"/>
      <w:marRight w:val="0"/>
      <w:marTop w:val="0"/>
      <w:marBottom w:val="0"/>
      <w:divBdr>
        <w:top w:val="none" w:sz="0" w:space="0" w:color="auto"/>
        <w:left w:val="none" w:sz="0" w:space="0" w:color="auto"/>
        <w:bottom w:val="none" w:sz="0" w:space="0" w:color="auto"/>
        <w:right w:val="none" w:sz="0" w:space="0" w:color="auto"/>
      </w:divBdr>
    </w:div>
    <w:div w:id="1729642389">
      <w:bodyDiv w:val="1"/>
      <w:marLeft w:val="0"/>
      <w:marRight w:val="0"/>
      <w:marTop w:val="0"/>
      <w:marBottom w:val="0"/>
      <w:divBdr>
        <w:top w:val="none" w:sz="0" w:space="0" w:color="auto"/>
        <w:left w:val="none" w:sz="0" w:space="0" w:color="auto"/>
        <w:bottom w:val="none" w:sz="0" w:space="0" w:color="auto"/>
        <w:right w:val="none" w:sz="0" w:space="0" w:color="auto"/>
      </w:divBdr>
    </w:div>
    <w:div w:id="1729842485">
      <w:bodyDiv w:val="1"/>
      <w:marLeft w:val="0"/>
      <w:marRight w:val="0"/>
      <w:marTop w:val="0"/>
      <w:marBottom w:val="0"/>
      <w:divBdr>
        <w:top w:val="none" w:sz="0" w:space="0" w:color="auto"/>
        <w:left w:val="none" w:sz="0" w:space="0" w:color="auto"/>
        <w:bottom w:val="none" w:sz="0" w:space="0" w:color="auto"/>
        <w:right w:val="none" w:sz="0" w:space="0" w:color="auto"/>
      </w:divBdr>
    </w:div>
    <w:div w:id="1737630811">
      <w:bodyDiv w:val="1"/>
      <w:marLeft w:val="0"/>
      <w:marRight w:val="0"/>
      <w:marTop w:val="0"/>
      <w:marBottom w:val="0"/>
      <w:divBdr>
        <w:top w:val="none" w:sz="0" w:space="0" w:color="auto"/>
        <w:left w:val="none" w:sz="0" w:space="0" w:color="auto"/>
        <w:bottom w:val="none" w:sz="0" w:space="0" w:color="auto"/>
        <w:right w:val="none" w:sz="0" w:space="0" w:color="auto"/>
      </w:divBdr>
    </w:div>
    <w:div w:id="1744066376">
      <w:bodyDiv w:val="1"/>
      <w:marLeft w:val="0"/>
      <w:marRight w:val="0"/>
      <w:marTop w:val="0"/>
      <w:marBottom w:val="0"/>
      <w:divBdr>
        <w:top w:val="none" w:sz="0" w:space="0" w:color="auto"/>
        <w:left w:val="none" w:sz="0" w:space="0" w:color="auto"/>
        <w:bottom w:val="none" w:sz="0" w:space="0" w:color="auto"/>
        <w:right w:val="none" w:sz="0" w:space="0" w:color="auto"/>
      </w:divBdr>
    </w:div>
    <w:div w:id="1786266579">
      <w:bodyDiv w:val="1"/>
      <w:marLeft w:val="0"/>
      <w:marRight w:val="0"/>
      <w:marTop w:val="0"/>
      <w:marBottom w:val="0"/>
      <w:divBdr>
        <w:top w:val="none" w:sz="0" w:space="0" w:color="auto"/>
        <w:left w:val="none" w:sz="0" w:space="0" w:color="auto"/>
        <w:bottom w:val="none" w:sz="0" w:space="0" w:color="auto"/>
        <w:right w:val="none" w:sz="0" w:space="0" w:color="auto"/>
      </w:divBdr>
    </w:div>
    <w:div w:id="1808015244">
      <w:bodyDiv w:val="1"/>
      <w:marLeft w:val="0"/>
      <w:marRight w:val="0"/>
      <w:marTop w:val="0"/>
      <w:marBottom w:val="0"/>
      <w:divBdr>
        <w:top w:val="none" w:sz="0" w:space="0" w:color="auto"/>
        <w:left w:val="none" w:sz="0" w:space="0" w:color="auto"/>
        <w:bottom w:val="none" w:sz="0" w:space="0" w:color="auto"/>
        <w:right w:val="none" w:sz="0" w:space="0" w:color="auto"/>
      </w:divBdr>
    </w:div>
    <w:div w:id="1836917923">
      <w:bodyDiv w:val="1"/>
      <w:marLeft w:val="0"/>
      <w:marRight w:val="0"/>
      <w:marTop w:val="0"/>
      <w:marBottom w:val="0"/>
      <w:divBdr>
        <w:top w:val="none" w:sz="0" w:space="0" w:color="auto"/>
        <w:left w:val="none" w:sz="0" w:space="0" w:color="auto"/>
        <w:bottom w:val="none" w:sz="0" w:space="0" w:color="auto"/>
        <w:right w:val="none" w:sz="0" w:space="0" w:color="auto"/>
      </w:divBdr>
    </w:div>
    <w:div w:id="1844515713">
      <w:bodyDiv w:val="1"/>
      <w:marLeft w:val="0"/>
      <w:marRight w:val="0"/>
      <w:marTop w:val="0"/>
      <w:marBottom w:val="0"/>
      <w:divBdr>
        <w:top w:val="none" w:sz="0" w:space="0" w:color="auto"/>
        <w:left w:val="none" w:sz="0" w:space="0" w:color="auto"/>
        <w:bottom w:val="none" w:sz="0" w:space="0" w:color="auto"/>
        <w:right w:val="none" w:sz="0" w:space="0" w:color="auto"/>
      </w:divBdr>
    </w:div>
    <w:div w:id="1924877395">
      <w:bodyDiv w:val="1"/>
      <w:marLeft w:val="0"/>
      <w:marRight w:val="0"/>
      <w:marTop w:val="0"/>
      <w:marBottom w:val="0"/>
      <w:divBdr>
        <w:top w:val="none" w:sz="0" w:space="0" w:color="auto"/>
        <w:left w:val="none" w:sz="0" w:space="0" w:color="auto"/>
        <w:bottom w:val="none" w:sz="0" w:space="0" w:color="auto"/>
        <w:right w:val="none" w:sz="0" w:space="0" w:color="auto"/>
      </w:divBdr>
    </w:div>
    <w:div w:id="1981767925">
      <w:bodyDiv w:val="1"/>
      <w:marLeft w:val="0"/>
      <w:marRight w:val="0"/>
      <w:marTop w:val="0"/>
      <w:marBottom w:val="0"/>
      <w:divBdr>
        <w:top w:val="none" w:sz="0" w:space="0" w:color="auto"/>
        <w:left w:val="none" w:sz="0" w:space="0" w:color="auto"/>
        <w:bottom w:val="none" w:sz="0" w:space="0" w:color="auto"/>
        <w:right w:val="none" w:sz="0" w:space="0" w:color="auto"/>
      </w:divBdr>
    </w:div>
    <w:div w:id="2045061136">
      <w:bodyDiv w:val="1"/>
      <w:marLeft w:val="0"/>
      <w:marRight w:val="0"/>
      <w:marTop w:val="0"/>
      <w:marBottom w:val="0"/>
      <w:divBdr>
        <w:top w:val="none" w:sz="0" w:space="0" w:color="auto"/>
        <w:left w:val="none" w:sz="0" w:space="0" w:color="auto"/>
        <w:bottom w:val="none" w:sz="0" w:space="0" w:color="auto"/>
        <w:right w:val="none" w:sz="0" w:space="0" w:color="auto"/>
      </w:divBdr>
    </w:div>
    <w:div w:id="2062359688">
      <w:bodyDiv w:val="1"/>
      <w:marLeft w:val="0"/>
      <w:marRight w:val="0"/>
      <w:marTop w:val="0"/>
      <w:marBottom w:val="0"/>
      <w:divBdr>
        <w:top w:val="none" w:sz="0" w:space="0" w:color="auto"/>
        <w:left w:val="none" w:sz="0" w:space="0" w:color="auto"/>
        <w:bottom w:val="none" w:sz="0" w:space="0" w:color="auto"/>
        <w:right w:val="none" w:sz="0" w:space="0" w:color="auto"/>
      </w:divBdr>
    </w:div>
    <w:div w:id="20690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dstre_000\Dropbox\Thesis\Thesis%20Draft\Drafts\Derek%20Street%20Thesis%20Draft%207-28-14.docx" TargetMode="External"/><Relationship Id="rId117" Type="http://schemas.openxmlformats.org/officeDocument/2006/relationships/image" Target="media/image69.png"/><Relationship Id="rId21" Type="http://schemas.openxmlformats.org/officeDocument/2006/relationships/hyperlink" Target="file:///C:\Users\dstre_000\Dropbox\Thesis\Thesis%20Draft\Drafts\Derek%20Street%20Thesis%20Draft%2010-16-14.docx" TargetMode="External"/><Relationship Id="rId42" Type="http://schemas.openxmlformats.org/officeDocument/2006/relationships/hyperlink" Target="file:///C:\Users\dstre_000\Dropbox\Thesis\Thesis%20Draft\Drafts\Derek%20Street%20Thesis%20Draft%207-28-14.docx" TargetMode="External"/><Relationship Id="rId47" Type="http://schemas.openxmlformats.org/officeDocument/2006/relationships/image" Target="media/image4.jpeg"/><Relationship Id="rId63" Type="http://schemas.openxmlformats.org/officeDocument/2006/relationships/image" Target="media/image20.jpeg"/><Relationship Id="rId68" Type="http://schemas.openxmlformats.org/officeDocument/2006/relationships/chart" Target="charts/chart3.xml"/><Relationship Id="rId84" Type="http://schemas.openxmlformats.org/officeDocument/2006/relationships/image" Target="media/image36.emf"/><Relationship Id="rId89" Type="http://schemas.openxmlformats.org/officeDocument/2006/relationships/image" Target="media/image41.png"/><Relationship Id="rId112" Type="http://schemas.openxmlformats.org/officeDocument/2006/relationships/image" Target="media/image64.png"/><Relationship Id="rId133" Type="http://schemas.openxmlformats.org/officeDocument/2006/relationships/image" Target="media/image85.png"/><Relationship Id="rId138" Type="http://schemas.openxmlformats.org/officeDocument/2006/relationships/image" Target="media/image90.png"/><Relationship Id="rId16" Type="http://schemas.openxmlformats.org/officeDocument/2006/relationships/hyperlink" Target="file:///C:\Users\dstre_000\Dropbox\Thesis\Thesis%20Draft\Drafts\Derek%20Street%20Thesis%20Draft%2010-16-14.docx" TargetMode="External"/><Relationship Id="rId107" Type="http://schemas.openxmlformats.org/officeDocument/2006/relationships/image" Target="media/image59.png"/><Relationship Id="rId11" Type="http://schemas.openxmlformats.org/officeDocument/2006/relationships/hyperlink" Target="file:///C:\Users\dstre_000\Dropbox\Thesis\Thesis%20Draft\Drafts\Derek%20Street%20Thesis%20Draft%2010-16-14.docx" TargetMode="External"/><Relationship Id="rId32" Type="http://schemas.openxmlformats.org/officeDocument/2006/relationships/hyperlink" Target="file:///C:\Users\dstre_000\Dropbox\Thesis\Thesis%20Draft\Drafts\Derek%20Street%20Thesis%20Draft%207-28-14.docx" TargetMode="External"/><Relationship Id="rId37" Type="http://schemas.openxmlformats.org/officeDocument/2006/relationships/hyperlink" Target="file:///C:\Users\dstre_000\Dropbox\Thesis\Thesis%20Draft\Drafts\Derek%20Street%20Thesis%20Draft%207-28-14.docx" TargetMode="External"/><Relationship Id="rId53" Type="http://schemas.openxmlformats.org/officeDocument/2006/relationships/image" Target="media/image10.jpeg"/><Relationship Id="rId58" Type="http://schemas.openxmlformats.org/officeDocument/2006/relationships/image" Target="media/image15.jpeg"/><Relationship Id="rId74" Type="http://schemas.openxmlformats.org/officeDocument/2006/relationships/image" Target="media/image26.png"/><Relationship Id="rId79" Type="http://schemas.openxmlformats.org/officeDocument/2006/relationships/image" Target="media/image31.png"/><Relationship Id="rId102" Type="http://schemas.openxmlformats.org/officeDocument/2006/relationships/image" Target="media/image54.png"/><Relationship Id="rId123" Type="http://schemas.openxmlformats.org/officeDocument/2006/relationships/image" Target="media/image75.png"/><Relationship Id="rId128" Type="http://schemas.openxmlformats.org/officeDocument/2006/relationships/image" Target="media/image80.png"/><Relationship Id="rId144" Type="http://schemas.openxmlformats.org/officeDocument/2006/relationships/image" Target="media/image94.emf"/><Relationship Id="rId149" Type="http://schemas.openxmlformats.org/officeDocument/2006/relationships/image" Target="media/image99.emf"/><Relationship Id="rId5" Type="http://schemas.openxmlformats.org/officeDocument/2006/relationships/settings" Target="settings.xml"/><Relationship Id="rId90" Type="http://schemas.openxmlformats.org/officeDocument/2006/relationships/image" Target="media/image42.emf"/><Relationship Id="rId95" Type="http://schemas.openxmlformats.org/officeDocument/2006/relationships/image" Target="media/image47.png"/><Relationship Id="rId22" Type="http://schemas.openxmlformats.org/officeDocument/2006/relationships/hyperlink" Target="file:///C:\Users\dstre_000\Dropbox\Thesis\Thesis%20Draft\Drafts\Derek%20Street%20Thesis%20Draft%207-28-14.docx" TargetMode="External"/><Relationship Id="rId27" Type="http://schemas.openxmlformats.org/officeDocument/2006/relationships/hyperlink" Target="file:///C:\Users\dstre_000\Dropbox\Thesis\Thesis%20Draft\Drafts\Derek%20Street%20Thesis%20Draft%207-28-14.docx" TargetMode="External"/><Relationship Id="rId43" Type="http://schemas.openxmlformats.org/officeDocument/2006/relationships/image" Target="media/image1.jpeg"/><Relationship Id="rId48" Type="http://schemas.openxmlformats.org/officeDocument/2006/relationships/image" Target="media/image5.jpeg"/><Relationship Id="rId64" Type="http://schemas.openxmlformats.org/officeDocument/2006/relationships/chart" Target="charts/chart1.xml"/><Relationship Id="rId69" Type="http://schemas.openxmlformats.org/officeDocument/2006/relationships/image" Target="media/image23.png"/><Relationship Id="rId113" Type="http://schemas.openxmlformats.org/officeDocument/2006/relationships/image" Target="media/image65.png"/><Relationship Id="rId118" Type="http://schemas.openxmlformats.org/officeDocument/2006/relationships/image" Target="media/image70.png"/><Relationship Id="rId134" Type="http://schemas.openxmlformats.org/officeDocument/2006/relationships/image" Target="media/image86.png"/><Relationship Id="rId139" Type="http://schemas.openxmlformats.org/officeDocument/2006/relationships/image" Target="media/image91.emf"/><Relationship Id="rId80" Type="http://schemas.openxmlformats.org/officeDocument/2006/relationships/image" Target="media/image32.png"/><Relationship Id="rId85" Type="http://schemas.openxmlformats.org/officeDocument/2006/relationships/image" Target="media/image37.emf"/><Relationship Id="rId150" Type="http://schemas.openxmlformats.org/officeDocument/2006/relationships/image" Target="media/image100.emf"/><Relationship Id="rId12" Type="http://schemas.openxmlformats.org/officeDocument/2006/relationships/hyperlink" Target="file:///C:\Users\dstre_000\Dropbox\Thesis\Thesis%20Draft\Drafts\Derek%20Street%20Thesis%20Draft%2010-16-14.docx" TargetMode="External"/><Relationship Id="rId17" Type="http://schemas.openxmlformats.org/officeDocument/2006/relationships/hyperlink" Target="file:///C:\Users\dstre_000\Dropbox\Thesis\Thesis%20Draft\Drafts\Derek%20Street%20Thesis%20Draft%2010-16-14.docx" TargetMode="External"/><Relationship Id="rId25" Type="http://schemas.openxmlformats.org/officeDocument/2006/relationships/hyperlink" Target="file:///C:\Users\dstre_000\Dropbox\Thesis\Thesis%20Draft\Drafts\Derek%20Street%20Thesis%20Draft%207-28-14.docx" TargetMode="External"/><Relationship Id="rId33" Type="http://schemas.openxmlformats.org/officeDocument/2006/relationships/hyperlink" Target="file:///C:\Users\dstre_000\Dropbox\Thesis\Thesis%20Draft\Drafts\Derek%20Street%20Thesis%20Draft%207-28-14.docx" TargetMode="External"/><Relationship Id="rId38" Type="http://schemas.openxmlformats.org/officeDocument/2006/relationships/hyperlink" Target="file:///C:\Users\dstre_000\Dropbox\Thesis\Thesis%20Draft\Drafts\Derek%20Street%20Thesis%20Draft%207-28-14.docx" TargetMode="External"/><Relationship Id="rId46" Type="http://schemas.openxmlformats.org/officeDocument/2006/relationships/footer" Target="footer2.xml"/><Relationship Id="rId59" Type="http://schemas.openxmlformats.org/officeDocument/2006/relationships/image" Target="media/image16.jpeg"/><Relationship Id="rId67" Type="http://schemas.openxmlformats.org/officeDocument/2006/relationships/image" Target="media/image22.png"/><Relationship Id="rId103" Type="http://schemas.openxmlformats.org/officeDocument/2006/relationships/image" Target="media/image55.emf"/><Relationship Id="rId108" Type="http://schemas.openxmlformats.org/officeDocument/2006/relationships/image" Target="media/image60.png"/><Relationship Id="rId116" Type="http://schemas.openxmlformats.org/officeDocument/2006/relationships/image" Target="media/image68.png"/><Relationship Id="rId124" Type="http://schemas.openxmlformats.org/officeDocument/2006/relationships/image" Target="media/image76.png"/><Relationship Id="rId129" Type="http://schemas.openxmlformats.org/officeDocument/2006/relationships/image" Target="media/image81.png"/><Relationship Id="rId137" Type="http://schemas.openxmlformats.org/officeDocument/2006/relationships/image" Target="media/image89.png"/><Relationship Id="rId20" Type="http://schemas.openxmlformats.org/officeDocument/2006/relationships/hyperlink" Target="file:///C:\Users\dstre_000\Dropbox\Thesis\Thesis%20Draft\Drafts\Derek%20Street%20Thesis%20Draft%2010-16-14.docx" TargetMode="External"/><Relationship Id="rId41" Type="http://schemas.openxmlformats.org/officeDocument/2006/relationships/hyperlink" Target="file:///C:\Users\dstre_000\Dropbox\Thesis\Thesis%20Draft\Drafts\Derek%20Street%20Thesis%20Draft%207-28-14.docx" TargetMode="External"/><Relationship Id="rId54" Type="http://schemas.openxmlformats.org/officeDocument/2006/relationships/image" Target="media/image11.jpeg"/><Relationship Id="rId62" Type="http://schemas.openxmlformats.org/officeDocument/2006/relationships/image" Target="media/image19.jpeg"/><Relationship Id="rId70" Type="http://schemas.openxmlformats.org/officeDocument/2006/relationships/chart" Target="charts/chart4.xml"/><Relationship Id="rId75" Type="http://schemas.openxmlformats.org/officeDocument/2006/relationships/image" Target="media/image27.png"/><Relationship Id="rId83" Type="http://schemas.openxmlformats.org/officeDocument/2006/relationships/image" Target="media/image35.emf"/><Relationship Id="rId88" Type="http://schemas.openxmlformats.org/officeDocument/2006/relationships/image" Target="media/image40.emf"/><Relationship Id="rId91" Type="http://schemas.openxmlformats.org/officeDocument/2006/relationships/image" Target="media/image43.png"/><Relationship Id="rId96" Type="http://schemas.openxmlformats.org/officeDocument/2006/relationships/image" Target="media/image48.emf"/><Relationship Id="rId111" Type="http://schemas.openxmlformats.org/officeDocument/2006/relationships/image" Target="media/image63.png"/><Relationship Id="rId132" Type="http://schemas.openxmlformats.org/officeDocument/2006/relationships/image" Target="media/image84.png"/><Relationship Id="rId140" Type="http://schemas.openxmlformats.org/officeDocument/2006/relationships/image" Target="media/image92.emf"/><Relationship Id="rId145" Type="http://schemas.openxmlformats.org/officeDocument/2006/relationships/image" Target="media/image95.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dstre_000\Dropbox\Thesis\Thesis%20Draft\Drafts\Derek%20Street%20Thesis%20Draft%2010-16-14.docx" TargetMode="External"/><Relationship Id="rId23" Type="http://schemas.openxmlformats.org/officeDocument/2006/relationships/hyperlink" Target="file:///C:\Users\dstre_000\Dropbox\Thesis\Thesis%20Draft\Drafts\Derek%20Street%20Thesis%20Draft%207-28-14.docx" TargetMode="External"/><Relationship Id="rId28" Type="http://schemas.openxmlformats.org/officeDocument/2006/relationships/hyperlink" Target="file:///C:\Users\dstre_000\Dropbox\Thesis\Thesis%20Draft\Drafts\Derek%20Street%20Thesis%20Draft%207-28-14.docx" TargetMode="External"/><Relationship Id="rId36" Type="http://schemas.openxmlformats.org/officeDocument/2006/relationships/hyperlink" Target="file:///C:\Users\dstre_000\Dropbox\Thesis\Thesis%20Draft\Drafts\Derek%20Street%20Thesis%20Draft%207-28-14.docx" TargetMode="External"/><Relationship Id="rId49" Type="http://schemas.openxmlformats.org/officeDocument/2006/relationships/image" Target="media/image6.jpeg"/><Relationship Id="rId57" Type="http://schemas.openxmlformats.org/officeDocument/2006/relationships/image" Target="media/image14.jpeg"/><Relationship Id="rId106" Type="http://schemas.openxmlformats.org/officeDocument/2006/relationships/image" Target="media/image58.png"/><Relationship Id="rId114" Type="http://schemas.openxmlformats.org/officeDocument/2006/relationships/image" Target="media/image66.png"/><Relationship Id="rId119" Type="http://schemas.openxmlformats.org/officeDocument/2006/relationships/image" Target="media/image71.png"/><Relationship Id="rId127" Type="http://schemas.openxmlformats.org/officeDocument/2006/relationships/image" Target="media/image79.png"/><Relationship Id="rId10" Type="http://schemas.openxmlformats.org/officeDocument/2006/relationships/hyperlink" Target="file:///C:\Users\dstre_000\Dropbox\Thesis\Thesis%20Draft\Drafts\Derek%20Street%20Thesis%20Draft%2010-16-14.docx" TargetMode="External"/><Relationship Id="rId31" Type="http://schemas.openxmlformats.org/officeDocument/2006/relationships/hyperlink" Target="file:///C:\Users\dstre_000\Dropbox\Thesis\Thesis%20Draft\Drafts\Derek%20Street%20Thesis%20Draft%207-28-14.docx" TargetMode="External"/><Relationship Id="rId44" Type="http://schemas.openxmlformats.org/officeDocument/2006/relationships/image" Target="media/image2.jpeg"/><Relationship Id="rId52" Type="http://schemas.openxmlformats.org/officeDocument/2006/relationships/image" Target="media/image9.emf"/><Relationship Id="rId60" Type="http://schemas.openxmlformats.org/officeDocument/2006/relationships/image" Target="media/image17.jpeg"/><Relationship Id="rId65" Type="http://schemas.openxmlformats.org/officeDocument/2006/relationships/image" Target="media/image21.png"/><Relationship Id="rId73" Type="http://schemas.openxmlformats.org/officeDocument/2006/relationships/image" Target="media/image25.png"/><Relationship Id="rId78" Type="http://schemas.openxmlformats.org/officeDocument/2006/relationships/image" Target="media/image30.emf"/><Relationship Id="rId81" Type="http://schemas.openxmlformats.org/officeDocument/2006/relationships/image" Target="media/image33.emf"/><Relationship Id="rId86" Type="http://schemas.openxmlformats.org/officeDocument/2006/relationships/image" Target="media/image38.emf"/><Relationship Id="rId94" Type="http://schemas.openxmlformats.org/officeDocument/2006/relationships/image" Target="media/image46.png"/><Relationship Id="rId99" Type="http://schemas.openxmlformats.org/officeDocument/2006/relationships/image" Target="media/image51.png"/><Relationship Id="rId101" Type="http://schemas.openxmlformats.org/officeDocument/2006/relationships/image" Target="media/image53.png"/><Relationship Id="rId122" Type="http://schemas.openxmlformats.org/officeDocument/2006/relationships/image" Target="media/image74.png"/><Relationship Id="rId130" Type="http://schemas.openxmlformats.org/officeDocument/2006/relationships/image" Target="media/image82.png"/><Relationship Id="rId135" Type="http://schemas.openxmlformats.org/officeDocument/2006/relationships/image" Target="media/image87.png"/><Relationship Id="rId143" Type="http://schemas.openxmlformats.org/officeDocument/2006/relationships/image" Target="media/image93.emf"/><Relationship Id="rId148" Type="http://schemas.openxmlformats.org/officeDocument/2006/relationships/image" Target="media/image98.emf"/><Relationship Id="rId15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file:///C:\Users\dstre_000\Dropbox\Thesis\Thesis%20Draft\Drafts\Derek%20Street%20Thesis%20Draft%2010-16-14.docx" TargetMode="External"/><Relationship Id="rId18" Type="http://schemas.openxmlformats.org/officeDocument/2006/relationships/hyperlink" Target="file:///C:\Users\dstre_000\Dropbox\Thesis\Thesis%20Draft\Drafts\Derek%20Street%20Thesis%20Draft%2010-16-14.docx" TargetMode="External"/><Relationship Id="rId39" Type="http://schemas.openxmlformats.org/officeDocument/2006/relationships/hyperlink" Target="file:///C:\Users\dstre_000\Dropbox\Thesis\Thesis%20Draft\Drafts\Derek%20Street%20Thesis%20Draft%207-28-14.docx" TargetMode="External"/><Relationship Id="rId109" Type="http://schemas.openxmlformats.org/officeDocument/2006/relationships/image" Target="media/image61.png"/><Relationship Id="rId34" Type="http://schemas.openxmlformats.org/officeDocument/2006/relationships/hyperlink" Target="file:///C:\Users\dstre_000\Dropbox\Thesis\Thesis%20Draft\Drafts\Derek%20Street%20Thesis%20Draft%207-28-14.docx" TargetMode="External"/><Relationship Id="rId50" Type="http://schemas.openxmlformats.org/officeDocument/2006/relationships/image" Target="media/image7.jpeg"/><Relationship Id="rId55" Type="http://schemas.openxmlformats.org/officeDocument/2006/relationships/image" Target="media/image12.jpeg"/><Relationship Id="rId76" Type="http://schemas.openxmlformats.org/officeDocument/2006/relationships/image" Target="media/image28.emf"/><Relationship Id="rId97" Type="http://schemas.openxmlformats.org/officeDocument/2006/relationships/image" Target="media/image49.png"/><Relationship Id="rId104" Type="http://schemas.openxmlformats.org/officeDocument/2006/relationships/image" Target="media/image56.emf"/><Relationship Id="rId120" Type="http://schemas.openxmlformats.org/officeDocument/2006/relationships/image" Target="media/image72.png"/><Relationship Id="rId125" Type="http://schemas.openxmlformats.org/officeDocument/2006/relationships/image" Target="media/image77.png"/><Relationship Id="rId141" Type="http://schemas.openxmlformats.org/officeDocument/2006/relationships/package" Target="embeddings/Microsoft_Excel_Worksheet1.xlsx"/><Relationship Id="rId146" Type="http://schemas.openxmlformats.org/officeDocument/2006/relationships/image" Target="media/image96.emf"/><Relationship Id="rId7" Type="http://schemas.openxmlformats.org/officeDocument/2006/relationships/footnotes" Target="footnotes.xml"/><Relationship Id="rId71" Type="http://schemas.openxmlformats.org/officeDocument/2006/relationships/image" Target="media/image24.png"/><Relationship Id="rId92" Type="http://schemas.openxmlformats.org/officeDocument/2006/relationships/image" Target="media/image44.png"/><Relationship Id="rId2" Type="http://schemas.openxmlformats.org/officeDocument/2006/relationships/numbering" Target="numbering.xml"/><Relationship Id="rId29" Type="http://schemas.openxmlformats.org/officeDocument/2006/relationships/hyperlink" Target="file:///C:\Users\dstre_000\Dropbox\Thesis\Thesis%20Draft\Drafts\Derek%20Street%20Thesis%20Draft%207-28-14.docx" TargetMode="External"/><Relationship Id="rId24" Type="http://schemas.openxmlformats.org/officeDocument/2006/relationships/hyperlink" Target="file:///C:\Users\dstre_000\Dropbox\Thesis\Thesis%20Draft\Drafts\Derek%20Street%20Thesis%20Draft%207-28-14.docx" TargetMode="External"/><Relationship Id="rId40" Type="http://schemas.openxmlformats.org/officeDocument/2006/relationships/hyperlink" Target="file:///C:\Users\dstre_000\Dropbox\Thesis\Thesis%20Draft\Drafts\Derek%20Street%20Thesis%20Draft%207-28-14.docx" TargetMode="External"/><Relationship Id="rId45" Type="http://schemas.openxmlformats.org/officeDocument/2006/relationships/image" Target="media/image3.jpeg"/><Relationship Id="rId66" Type="http://schemas.openxmlformats.org/officeDocument/2006/relationships/chart" Target="charts/chart2.xml"/><Relationship Id="rId87" Type="http://schemas.openxmlformats.org/officeDocument/2006/relationships/image" Target="media/image39.png"/><Relationship Id="rId110" Type="http://schemas.openxmlformats.org/officeDocument/2006/relationships/image" Target="media/image62.png"/><Relationship Id="rId115" Type="http://schemas.openxmlformats.org/officeDocument/2006/relationships/image" Target="media/image67.png"/><Relationship Id="rId131" Type="http://schemas.openxmlformats.org/officeDocument/2006/relationships/image" Target="media/image83.png"/><Relationship Id="rId136" Type="http://schemas.openxmlformats.org/officeDocument/2006/relationships/image" Target="media/image88.png"/><Relationship Id="rId61" Type="http://schemas.openxmlformats.org/officeDocument/2006/relationships/image" Target="media/image18.jpeg"/><Relationship Id="rId82" Type="http://schemas.openxmlformats.org/officeDocument/2006/relationships/image" Target="media/image34.emf"/><Relationship Id="rId152" Type="http://schemas.openxmlformats.org/officeDocument/2006/relationships/theme" Target="theme/theme1.xml"/><Relationship Id="rId19" Type="http://schemas.openxmlformats.org/officeDocument/2006/relationships/hyperlink" Target="file:///C:\Users\dstre_000\Dropbox\Thesis\Thesis%20Draft\Drafts\Derek%20Street%20Thesis%20Draft%2010-16-14.docx" TargetMode="External"/><Relationship Id="rId14" Type="http://schemas.openxmlformats.org/officeDocument/2006/relationships/hyperlink" Target="file:///C:\Users\dstre_000\Dropbox\Thesis\Thesis%20Draft\Drafts\Derek%20Street%20Thesis%20Draft%2010-16-14.docx" TargetMode="External"/><Relationship Id="rId30" Type="http://schemas.openxmlformats.org/officeDocument/2006/relationships/hyperlink" Target="file:///C:\Users\dstre_000\Dropbox\Thesis\Thesis%20Draft\Drafts\Derek%20Street%20Thesis%20Draft%207-28-14.docx" TargetMode="External"/><Relationship Id="rId35" Type="http://schemas.openxmlformats.org/officeDocument/2006/relationships/hyperlink" Target="file:///C:\Users\dstre_000\Dropbox\Thesis\Thesis%20Draft\Drafts\Derek%20Street%20Thesis%20Draft%207-28-14.docx" TargetMode="External"/><Relationship Id="rId56" Type="http://schemas.openxmlformats.org/officeDocument/2006/relationships/image" Target="media/image13.jpeg"/><Relationship Id="rId77" Type="http://schemas.openxmlformats.org/officeDocument/2006/relationships/image" Target="media/image29.emf"/><Relationship Id="rId100" Type="http://schemas.openxmlformats.org/officeDocument/2006/relationships/image" Target="media/image52.png"/><Relationship Id="rId105" Type="http://schemas.openxmlformats.org/officeDocument/2006/relationships/image" Target="media/image57.png"/><Relationship Id="rId126" Type="http://schemas.openxmlformats.org/officeDocument/2006/relationships/image" Target="media/image78.png"/><Relationship Id="rId147" Type="http://schemas.openxmlformats.org/officeDocument/2006/relationships/image" Target="media/image97.emf"/><Relationship Id="rId8" Type="http://schemas.openxmlformats.org/officeDocument/2006/relationships/endnotes" Target="endnotes.xml"/><Relationship Id="rId51" Type="http://schemas.openxmlformats.org/officeDocument/2006/relationships/image" Target="media/image8.emf"/><Relationship Id="rId72" Type="http://schemas.openxmlformats.org/officeDocument/2006/relationships/chart" Target="charts/chart5.xml"/><Relationship Id="rId93" Type="http://schemas.openxmlformats.org/officeDocument/2006/relationships/image" Target="media/image45.png"/><Relationship Id="rId98" Type="http://schemas.openxmlformats.org/officeDocument/2006/relationships/image" Target="media/image50.emf"/><Relationship Id="rId121" Type="http://schemas.openxmlformats.org/officeDocument/2006/relationships/image" Target="media/image73.png"/><Relationship Id="rId142" Type="http://schemas.openxmlformats.org/officeDocument/2006/relationships/package" Target="embeddings/Microsoft_Excel_Worksheet2.xlsx"/><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PowerPoint"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stre_000\Dropbox\Thesis\Thesis%20Draft\Tables%20and%20figures\Hydrograph.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dstre_000\Dropbox\Thesis\Thesis%20Draft\Tables%20and%20figures\Hydrograph.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dstre_000\Dropbox\Thesis\Thesis%20Draft\Tables%20and%20figures\Hydrograph.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Chart%20in%20Microsoft%20PowerPoint"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10129983752031"/>
          <c:y val="2.7807852143482064E-2"/>
          <c:w val="0.8677209432790367"/>
          <c:h val="0.80407500608815652"/>
        </c:manualLayout>
      </c:layout>
      <c:barChart>
        <c:barDir val="col"/>
        <c:grouping val="clustered"/>
        <c:varyColors val="0"/>
        <c:ser>
          <c:idx val="0"/>
          <c:order val="0"/>
          <c:tx>
            <c:v>Observed Precipitation</c:v>
          </c:tx>
          <c:invertIfNegative val="0"/>
          <c:cat>
            <c:numRef>
              <c:f>'[Chart in Microsoft PowerPoint]Precipitation'!$G$2:$G$17</c:f>
              <c:numCache>
                <c:formatCode>mmm\-yy</c:formatCode>
                <c:ptCount val="16"/>
                <c:pt idx="0">
                  <c:v>41334</c:v>
                </c:pt>
                <c:pt idx="1">
                  <c:v>41365</c:v>
                </c:pt>
                <c:pt idx="2">
                  <c:v>41395</c:v>
                </c:pt>
                <c:pt idx="3">
                  <c:v>41426</c:v>
                </c:pt>
                <c:pt idx="4">
                  <c:v>41456</c:v>
                </c:pt>
                <c:pt idx="5">
                  <c:v>41487</c:v>
                </c:pt>
                <c:pt idx="6">
                  <c:v>41518</c:v>
                </c:pt>
                <c:pt idx="7">
                  <c:v>41548</c:v>
                </c:pt>
                <c:pt idx="8">
                  <c:v>41579</c:v>
                </c:pt>
                <c:pt idx="9">
                  <c:v>41609</c:v>
                </c:pt>
                <c:pt idx="10">
                  <c:v>41640</c:v>
                </c:pt>
                <c:pt idx="11">
                  <c:v>41671</c:v>
                </c:pt>
                <c:pt idx="12">
                  <c:v>41699</c:v>
                </c:pt>
                <c:pt idx="13">
                  <c:v>41730</c:v>
                </c:pt>
                <c:pt idx="14">
                  <c:v>41760</c:v>
                </c:pt>
                <c:pt idx="15">
                  <c:v>41791</c:v>
                </c:pt>
              </c:numCache>
            </c:numRef>
          </c:cat>
          <c:val>
            <c:numRef>
              <c:f>'[Chart in Microsoft PowerPoint]Precipitation'!$H$2:$H$17</c:f>
              <c:numCache>
                <c:formatCode>General</c:formatCode>
                <c:ptCount val="16"/>
                <c:pt idx="0">
                  <c:v>106.166</c:v>
                </c:pt>
                <c:pt idx="1">
                  <c:v>166.86799999999999</c:v>
                </c:pt>
                <c:pt idx="2">
                  <c:v>98.298000000000002</c:v>
                </c:pt>
                <c:pt idx="3">
                  <c:v>200.34200000000001</c:v>
                </c:pt>
                <c:pt idx="4">
                  <c:v>129.28399999999999</c:v>
                </c:pt>
                <c:pt idx="5">
                  <c:v>69.344000000000008</c:v>
                </c:pt>
                <c:pt idx="6">
                  <c:v>88.39</c:v>
                </c:pt>
                <c:pt idx="7">
                  <c:v>23.2</c:v>
                </c:pt>
                <c:pt idx="8">
                  <c:v>111.9</c:v>
                </c:pt>
                <c:pt idx="9">
                  <c:v>208.99999999999997</c:v>
                </c:pt>
                <c:pt idx="10">
                  <c:v>78.999999999999986</c:v>
                </c:pt>
                <c:pt idx="11">
                  <c:v>125.6</c:v>
                </c:pt>
                <c:pt idx="12">
                  <c:v>61.399999999999991</c:v>
                </c:pt>
                <c:pt idx="13">
                  <c:v>109.7</c:v>
                </c:pt>
                <c:pt idx="14">
                  <c:v>31</c:v>
                </c:pt>
                <c:pt idx="15">
                  <c:v>8.3999999999999986</c:v>
                </c:pt>
              </c:numCache>
            </c:numRef>
          </c:val>
        </c:ser>
        <c:ser>
          <c:idx val="1"/>
          <c:order val="1"/>
          <c:tx>
            <c:v>Historical Average Precipitation</c:v>
          </c:tx>
          <c:invertIfNegative val="0"/>
          <c:cat>
            <c:numRef>
              <c:f>'[Chart in Microsoft PowerPoint]Precipitation'!$G$2:$G$17</c:f>
              <c:numCache>
                <c:formatCode>mmm\-yy</c:formatCode>
                <c:ptCount val="16"/>
                <c:pt idx="0">
                  <c:v>41334</c:v>
                </c:pt>
                <c:pt idx="1">
                  <c:v>41365</c:v>
                </c:pt>
                <c:pt idx="2">
                  <c:v>41395</c:v>
                </c:pt>
                <c:pt idx="3">
                  <c:v>41426</c:v>
                </c:pt>
                <c:pt idx="4">
                  <c:v>41456</c:v>
                </c:pt>
                <c:pt idx="5">
                  <c:v>41487</c:v>
                </c:pt>
                <c:pt idx="6">
                  <c:v>41518</c:v>
                </c:pt>
                <c:pt idx="7">
                  <c:v>41548</c:v>
                </c:pt>
                <c:pt idx="8">
                  <c:v>41579</c:v>
                </c:pt>
                <c:pt idx="9">
                  <c:v>41609</c:v>
                </c:pt>
                <c:pt idx="10">
                  <c:v>41640</c:v>
                </c:pt>
                <c:pt idx="11">
                  <c:v>41671</c:v>
                </c:pt>
                <c:pt idx="12">
                  <c:v>41699</c:v>
                </c:pt>
                <c:pt idx="13">
                  <c:v>41730</c:v>
                </c:pt>
                <c:pt idx="14">
                  <c:v>41760</c:v>
                </c:pt>
                <c:pt idx="15">
                  <c:v>41791</c:v>
                </c:pt>
              </c:numCache>
            </c:numRef>
          </c:cat>
          <c:val>
            <c:numRef>
              <c:f>'[Chart in Microsoft PowerPoint]Precipitation'!$I$2:$I$17</c:f>
              <c:numCache>
                <c:formatCode>General</c:formatCode>
                <c:ptCount val="16"/>
                <c:pt idx="0">
                  <c:v>128.01599999999999</c:v>
                </c:pt>
                <c:pt idx="1">
                  <c:v>89.408000000000001</c:v>
                </c:pt>
                <c:pt idx="2">
                  <c:v>109.982</c:v>
                </c:pt>
                <c:pt idx="3">
                  <c:v>121.15799999999999</c:v>
                </c:pt>
                <c:pt idx="4">
                  <c:v>100.83799999999999</c:v>
                </c:pt>
                <c:pt idx="5">
                  <c:v>86.36</c:v>
                </c:pt>
                <c:pt idx="6">
                  <c:v>76.961999999999989</c:v>
                </c:pt>
                <c:pt idx="7">
                  <c:v>76.961999999999989</c:v>
                </c:pt>
                <c:pt idx="8">
                  <c:v>104.13999999999999</c:v>
                </c:pt>
                <c:pt idx="9">
                  <c:v>110.99799999999999</c:v>
                </c:pt>
                <c:pt idx="10">
                  <c:v>120.64999999999999</c:v>
                </c:pt>
                <c:pt idx="11">
                  <c:v>103.12399999999998</c:v>
                </c:pt>
                <c:pt idx="12">
                  <c:v>128.01599999999999</c:v>
                </c:pt>
                <c:pt idx="13">
                  <c:v>89.408000000000001</c:v>
                </c:pt>
                <c:pt idx="14">
                  <c:v>109.982</c:v>
                </c:pt>
                <c:pt idx="15">
                  <c:v>121.15799999999999</c:v>
                </c:pt>
              </c:numCache>
            </c:numRef>
          </c:val>
        </c:ser>
        <c:dLbls>
          <c:showLegendKey val="0"/>
          <c:showVal val="0"/>
          <c:showCatName val="0"/>
          <c:showSerName val="0"/>
          <c:showPercent val="0"/>
          <c:showBubbleSize val="0"/>
        </c:dLbls>
        <c:gapWidth val="150"/>
        <c:axId val="156313088"/>
        <c:axId val="156314624"/>
      </c:barChart>
      <c:dateAx>
        <c:axId val="156313088"/>
        <c:scaling>
          <c:orientation val="minMax"/>
        </c:scaling>
        <c:delete val="0"/>
        <c:axPos val="b"/>
        <c:numFmt formatCode="mmm\-yy" sourceLinked="1"/>
        <c:majorTickMark val="out"/>
        <c:minorTickMark val="none"/>
        <c:tickLblPos val="nextTo"/>
        <c:txPr>
          <a:bodyPr rot="5400000"/>
          <a:lstStyle/>
          <a:p>
            <a:pPr>
              <a:defRPr sz="1400" baseline="0"/>
            </a:pPr>
            <a:endParaRPr lang="en-US"/>
          </a:p>
        </c:txPr>
        <c:crossAx val="156314624"/>
        <c:crosses val="autoZero"/>
        <c:auto val="1"/>
        <c:lblOffset val="100"/>
        <c:baseTimeUnit val="months"/>
      </c:dateAx>
      <c:valAx>
        <c:axId val="156314624"/>
        <c:scaling>
          <c:orientation val="minMax"/>
          <c:max val="225"/>
        </c:scaling>
        <c:delete val="0"/>
        <c:axPos val="l"/>
        <c:majorGridlines/>
        <c:title>
          <c:tx>
            <c:rich>
              <a:bodyPr rot="-5400000" vert="horz"/>
              <a:lstStyle/>
              <a:p>
                <a:pPr>
                  <a:defRPr/>
                </a:pPr>
                <a:r>
                  <a:rPr lang="en-US" sz="1400"/>
                  <a:t>Precipitation</a:t>
                </a:r>
                <a:r>
                  <a:rPr lang="en-US" sz="1400" baseline="0"/>
                  <a:t> (mm)</a:t>
                </a:r>
                <a:endParaRPr lang="en-US" sz="1400"/>
              </a:p>
            </c:rich>
          </c:tx>
          <c:layout/>
          <c:overlay val="0"/>
        </c:title>
        <c:numFmt formatCode="General" sourceLinked="1"/>
        <c:majorTickMark val="out"/>
        <c:minorTickMark val="none"/>
        <c:tickLblPos val="nextTo"/>
        <c:txPr>
          <a:bodyPr/>
          <a:lstStyle/>
          <a:p>
            <a:pPr>
              <a:defRPr sz="1400" baseline="0"/>
            </a:pPr>
            <a:endParaRPr lang="en-US"/>
          </a:p>
        </c:txPr>
        <c:crossAx val="156313088"/>
        <c:crosses val="autoZero"/>
        <c:crossBetween val="between"/>
        <c:majorUnit val="25"/>
      </c:valAx>
    </c:plotArea>
    <c:legend>
      <c:legendPos val="r"/>
      <c:layout>
        <c:manualLayout>
          <c:xMode val="edge"/>
          <c:yMode val="edge"/>
          <c:x val="0.65494985001874761"/>
          <c:y val="3.0962106299212602E-2"/>
          <c:w val="0.34505014998125233"/>
          <c:h val="0.21185476815398074"/>
        </c:manualLayout>
      </c:layout>
      <c:overlay val="0"/>
      <c:spPr>
        <a:solidFill>
          <a:schemeClr val="bg1"/>
        </a:solidFill>
      </c:spPr>
      <c:txPr>
        <a:bodyPr/>
        <a:lstStyle/>
        <a:p>
          <a:pPr>
            <a:defRPr sz="1400" baseline="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380952380952383E-2"/>
          <c:y val="4.1817399943651114E-2"/>
          <c:w val="0.83041166729158855"/>
          <c:h val="0.76220917300591662"/>
        </c:manualLayout>
      </c:layout>
      <c:barChart>
        <c:barDir val="col"/>
        <c:grouping val="clustered"/>
        <c:varyColors val="0"/>
        <c:ser>
          <c:idx val="0"/>
          <c:order val="0"/>
          <c:tx>
            <c:v>Precipitation</c:v>
          </c:tx>
          <c:invertIfNegative val="0"/>
          <c:cat>
            <c:numRef>
              <c:f>Precipitation!$E$62:$E$117</c:f>
              <c:numCache>
                <c:formatCode>m/d/yyyy</c:formatCode>
                <c:ptCount val="56"/>
                <c:pt idx="0">
                  <c:v>41395</c:v>
                </c:pt>
                <c:pt idx="1">
                  <c:v>41396</c:v>
                </c:pt>
                <c:pt idx="2">
                  <c:v>41397</c:v>
                </c:pt>
                <c:pt idx="3">
                  <c:v>41398</c:v>
                </c:pt>
                <c:pt idx="4">
                  <c:v>41399</c:v>
                </c:pt>
                <c:pt idx="5">
                  <c:v>41400</c:v>
                </c:pt>
                <c:pt idx="6">
                  <c:v>41401</c:v>
                </c:pt>
                <c:pt idx="7">
                  <c:v>41402</c:v>
                </c:pt>
                <c:pt idx="8">
                  <c:v>41403</c:v>
                </c:pt>
                <c:pt idx="9">
                  <c:v>41404</c:v>
                </c:pt>
                <c:pt idx="10">
                  <c:v>41405</c:v>
                </c:pt>
                <c:pt idx="11">
                  <c:v>41406</c:v>
                </c:pt>
                <c:pt idx="12">
                  <c:v>41407</c:v>
                </c:pt>
                <c:pt idx="13">
                  <c:v>41408</c:v>
                </c:pt>
                <c:pt idx="14">
                  <c:v>41409</c:v>
                </c:pt>
                <c:pt idx="15">
                  <c:v>41410</c:v>
                </c:pt>
                <c:pt idx="16">
                  <c:v>41411</c:v>
                </c:pt>
                <c:pt idx="17">
                  <c:v>41412</c:v>
                </c:pt>
                <c:pt idx="18">
                  <c:v>41413</c:v>
                </c:pt>
                <c:pt idx="19">
                  <c:v>41414</c:v>
                </c:pt>
                <c:pt idx="20">
                  <c:v>41415</c:v>
                </c:pt>
                <c:pt idx="21">
                  <c:v>41416</c:v>
                </c:pt>
                <c:pt idx="22">
                  <c:v>41417</c:v>
                </c:pt>
                <c:pt idx="23">
                  <c:v>41418</c:v>
                </c:pt>
                <c:pt idx="24">
                  <c:v>41419</c:v>
                </c:pt>
                <c:pt idx="25">
                  <c:v>41420</c:v>
                </c:pt>
                <c:pt idx="26">
                  <c:v>41421</c:v>
                </c:pt>
                <c:pt idx="27">
                  <c:v>41422</c:v>
                </c:pt>
                <c:pt idx="28">
                  <c:v>41423</c:v>
                </c:pt>
                <c:pt idx="29">
                  <c:v>41424</c:v>
                </c:pt>
                <c:pt idx="30">
                  <c:v>41425</c:v>
                </c:pt>
                <c:pt idx="31">
                  <c:v>41426</c:v>
                </c:pt>
                <c:pt idx="32">
                  <c:v>41427</c:v>
                </c:pt>
                <c:pt idx="33">
                  <c:v>41428</c:v>
                </c:pt>
                <c:pt idx="34">
                  <c:v>41429</c:v>
                </c:pt>
                <c:pt idx="35">
                  <c:v>41430</c:v>
                </c:pt>
                <c:pt idx="36">
                  <c:v>41431</c:v>
                </c:pt>
                <c:pt idx="37">
                  <c:v>41432</c:v>
                </c:pt>
                <c:pt idx="38">
                  <c:v>41433</c:v>
                </c:pt>
                <c:pt idx="39">
                  <c:v>41434</c:v>
                </c:pt>
                <c:pt idx="40">
                  <c:v>41435</c:v>
                </c:pt>
                <c:pt idx="41">
                  <c:v>41436</c:v>
                </c:pt>
                <c:pt idx="42">
                  <c:v>41437</c:v>
                </c:pt>
                <c:pt idx="43">
                  <c:v>41438</c:v>
                </c:pt>
                <c:pt idx="44">
                  <c:v>41439</c:v>
                </c:pt>
                <c:pt idx="45">
                  <c:v>41440</c:v>
                </c:pt>
                <c:pt idx="46">
                  <c:v>41441</c:v>
                </c:pt>
                <c:pt idx="47">
                  <c:v>41442</c:v>
                </c:pt>
                <c:pt idx="48">
                  <c:v>41443</c:v>
                </c:pt>
                <c:pt idx="49">
                  <c:v>41444</c:v>
                </c:pt>
                <c:pt idx="50">
                  <c:v>41445</c:v>
                </c:pt>
                <c:pt idx="51">
                  <c:v>41446</c:v>
                </c:pt>
                <c:pt idx="52">
                  <c:v>41447</c:v>
                </c:pt>
                <c:pt idx="53">
                  <c:v>41448</c:v>
                </c:pt>
                <c:pt idx="54">
                  <c:v>41449</c:v>
                </c:pt>
                <c:pt idx="55">
                  <c:v>41450</c:v>
                </c:pt>
              </c:numCache>
            </c:numRef>
          </c:cat>
          <c:val>
            <c:numRef>
              <c:f>Precipitation!$F$62:$F$117</c:f>
              <c:numCache>
                <c:formatCode>General</c:formatCode>
                <c:ptCount val="56"/>
                <c:pt idx="4">
                  <c:v>14.73</c:v>
                </c:pt>
                <c:pt idx="5">
                  <c:v>25.4</c:v>
                </c:pt>
                <c:pt idx="6">
                  <c:v>5.5880000000000001</c:v>
                </c:pt>
                <c:pt idx="8">
                  <c:v>3.81</c:v>
                </c:pt>
                <c:pt idx="11">
                  <c:v>0.76200000000000001</c:v>
                </c:pt>
                <c:pt idx="18">
                  <c:v>10.41</c:v>
                </c:pt>
                <c:pt idx="19">
                  <c:v>14.99</c:v>
                </c:pt>
                <c:pt idx="21">
                  <c:v>15.75</c:v>
                </c:pt>
                <c:pt idx="22">
                  <c:v>1.524</c:v>
                </c:pt>
                <c:pt idx="23">
                  <c:v>3.81</c:v>
                </c:pt>
                <c:pt idx="26">
                  <c:v>1.524</c:v>
                </c:pt>
                <c:pt idx="32">
                  <c:v>6.35</c:v>
                </c:pt>
                <c:pt idx="33">
                  <c:v>44.7</c:v>
                </c:pt>
                <c:pt idx="35">
                  <c:v>18</c:v>
                </c:pt>
                <c:pt idx="37">
                  <c:v>1.8</c:v>
                </c:pt>
                <c:pt idx="39">
                  <c:v>12.4</c:v>
                </c:pt>
                <c:pt idx="40">
                  <c:v>18.03</c:v>
                </c:pt>
                <c:pt idx="41">
                  <c:v>16.260000000000002</c:v>
                </c:pt>
                <c:pt idx="42">
                  <c:v>0.254</c:v>
                </c:pt>
                <c:pt idx="44">
                  <c:v>9.65</c:v>
                </c:pt>
                <c:pt idx="45">
                  <c:v>0</c:v>
                </c:pt>
                <c:pt idx="46">
                  <c:v>0</c:v>
                </c:pt>
                <c:pt idx="47">
                  <c:v>0</c:v>
                </c:pt>
                <c:pt idx="48">
                  <c:v>0</c:v>
                </c:pt>
                <c:pt idx="49">
                  <c:v>17.02</c:v>
                </c:pt>
              </c:numCache>
            </c:numRef>
          </c:val>
        </c:ser>
        <c:dLbls>
          <c:showLegendKey val="0"/>
          <c:showVal val="0"/>
          <c:showCatName val="0"/>
          <c:showSerName val="0"/>
          <c:showPercent val="0"/>
          <c:showBubbleSize val="0"/>
        </c:dLbls>
        <c:gapWidth val="150"/>
        <c:axId val="156389760"/>
        <c:axId val="156391296"/>
      </c:barChart>
      <c:dateAx>
        <c:axId val="156389760"/>
        <c:scaling>
          <c:orientation val="minMax"/>
        </c:scaling>
        <c:delete val="0"/>
        <c:axPos val="b"/>
        <c:numFmt formatCode="m/d/yyyy" sourceLinked="1"/>
        <c:majorTickMark val="cross"/>
        <c:minorTickMark val="out"/>
        <c:tickLblPos val="nextTo"/>
        <c:txPr>
          <a:bodyPr rot="2700000"/>
          <a:lstStyle/>
          <a:p>
            <a:pPr>
              <a:defRPr sz="1400" baseline="0"/>
            </a:pPr>
            <a:endParaRPr lang="en-US"/>
          </a:p>
        </c:txPr>
        <c:crossAx val="156391296"/>
        <c:crosses val="autoZero"/>
        <c:auto val="1"/>
        <c:lblOffset val="100"/>
        <c:baseTimeUnit val="days"/>
        <c:majorUnit val="7"/>
        <c:majorTimeUnit val="days"/>
        <c:minorUnit val="1"/>
        <c:minorTimeUnit val="days"/>
      </c:dateAx>
      <c:valAx>
        <c:axId val="156391296"/>
        <c:scaling>
          <c:orientation val="minMax"/>
          <c:max val="60"/>
        </c:scaling>
        <c:delete val="0"/>
        <c:axPos val="l"/>
        <c:majorGridlines/>
        <c:title>
          <c:tx>
            <c:rich>
              <a:bodyPr rot="-5400000" vert="horz"/>
              <a:lstStyle/>
              <a:p>
                <a:pPr>
                  <a:defRPr/>
                </a:pPr>
                <a:r>
                  <a:rPr lang="en-US" sz="1400" dirty="0"/>
                  <a:t>Precipitation (mm)</a:t>
                </a:r>
              </a:p>
            </c:rich>
          </c:tx>
          <c:layout/>
          <c:overlay val="0"/>
        </c:title>
        <c:numFmt formatCode="General" sourceLinked="1"/>
        <c:majorTickMark val="out"/>
        <c:minorTickMark val="none"/>
        <c:tickLblPos val="nextTo"/>
        <c:txPr>
          <a:bodyPr/>
          <a:lstStyle/>
          <a:p>
            <a:pPr>
              <a:defRPr sz="1400" baseline="0"/>
            </a:pPr>
            <a:endParaRPr lang="en-US"/>
          </a:p>
        </c:txPr>
        <c:crossAx val="156389760"/>
        <c:crosses val="autoZero"/>
        <c:crossBetween val="between"/>
      </c:valAx>
    </c:plotArea>
    <c:legend>
      <c:legendPos val="r"/>
      <c:legendEntry>
        <c:idx val="0"/>
        <c:txPr>
          <a:bodyPr/>
          <a:lstStyle/>
          <a:p>
            <a:pPr>
              <a:defRPr sz="1400" baseline="0">
                <a:latin typeface="Calibri" panose="020F0502020204030204" pitchFamily="34" charset="0"/>
              </a:defRPr>
            </a:pPr>
            <a:endParaRPr lang="en-US"/>
          </a:p>
        </c:txPr>
      </c:legendEntry>
      <c:layout>
        <c:manualLayout>
          <c:xMode val="edge"/>
          <c:yMode val="edge"/>
          <c:x val="0.80204188859134684"/>
          <c:y val="0.17104194006999124"/>
          <c:w val="0.15881946645744427"/>
          <c:h val="6.2787893700787398E-2"/>
        </c:manualLayout>
      </c:layout>
      <c:overlay val="0"/>
      <c:txPr>
        <a:bodyPr/>
        <a:lstStyle/>
        <a:p>
          <a:pPr>
            <a:defRPr sz="1400" baseline="0">
              <a:latin typeface="Calibri" panose="020F0502020204030204" pitchFamily="34" charset="0"/>
            </a:defRPr>
          </a:pPr>
          <a:endParaRPr lang="en-US"/>
        </a:p>
      </c:txPr>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47131608548931E-2"/>
          <c:y val="4.1817399943651114E-2"/>
          <c:w val="0.82718941382327205"/>
          <c:h val="0.73790354330708663"/>
        </c:manualLayout>
      </c:layout>
      <c:barChart>
        <c:barDir val="col"/>
        <c:grouping val="clustered"/>
        <c:varyColors val="0"/>
        <c:ser>
          <c:idx val="0"/>
          <c:order val="0"/>
          <c:tx>
            <c:v>Precipitation</c:v>
          </c:tx>
          <c:invertIfNegative val="0"/>
          <c:cat>
            <c:numRef>
              <c:f>Precipitation!$E$119:$E$174</c:f>
              <c:numCache>
                <c:formatCode>m/d/yyyy</c:formatCode>
                <c:ptCount val="56"/>
                <c:pt idx="0">
                  <c:v>41555</c:v>
                </c:pt>
                <c:pt idx="1">
                  <c:v>41556</c:v>
                </c:pt>
                <c:pt idx="2">
                  <c:v>41557</c:v>
                </c:pt>
                <c:pt idx="3">
                  <c:v>41558</c:v>
                </c:pt>
                <c:pt idx="4">
                  <c:v>41559</c:v>
                </c:pt>
                <c:pt idx="5">
                  <c:v>41560</c:v>
                </c:pt>
                <c:pt idx="6">
                  <c:v>41561</c:v>
                </c:pt>
                <c:pt idx="7">
                  <c:v>41562</c:v>
                </c:pt>
                <c:pt idx="8">
                  <c:v>41563</c:v>
                </c:pt>
                <c:pt idx="9">
                  <c:v>41564</c:v>
                </c:pt>
                <c:pt idx="10">
                  <c:v>41565</c:v>
                </c:pt>
                <c:pt idx="11">
                  <c:v>41566</c:v>
                </c:pt>
                <c:pt idx="12">
                  <c:v>41567</c:v>
                </c:pt>
                <c:pt idx="13">
                  <c:v>41568</c:v>
                </c:pt>
                <c:pt idx="14">
                  <c:v>41569</c:v>
                </c:pt>
                <c:pt idx="15">
                  <c:v>41570</c:v>
                </c:pt>
                <c:pt idx="16">
                  <c:v>41571</c:v>
                </c:pt>
                <c:pt idx="17">
                  <c:v>41572</c:v>
                </c:pt>
                <c:pt idx="18">
                  <c:v>41573</c:v>
                </c:pt>
                <c:pt idx="19">
                  <c:v>41574</c:v>
                </c:pt>
                <c:pt idx="20">
                  <c:v>41575</c:v>
                </c:pt>
                <c:pt idx="21">
                  <c:v>41576</c:v>
                </c:pt>
                <c:pt idx="22">
                  <c:v>41577</c:v>
                </c:pt>
                <c:pt idx="23">
                  <c:v>41578</c:v>
                </c:pt>
                <c:pt idx="24">
                  <c:v>41579</c:v>
                </c:pt>
                <c:pt idx="25">
                  <c:v>41580</c:v>
                </c:pt>
                <c:pt idx="26">
                  <c:v>41581</c:v>
                </c:pt>
                <c:pt idx="27">
                  <c:v>41582</c:v>
                </c:pt>
                <c:pt idx="28">
                  <c:v>41583</c:v>
                </c:pt>
                <c:pt idx="29">
                  <c:v>41584</c:v>
                </c:pt>
                <c:pt idx="30">
                  <c:v>41585</c:v>
                </c:pt>
                <c:pt idx="31">
                  <c:v>41586</c:v>
                </c:pt>
                <c:pt idx="32">
                  <c:v>41587</c:v>
                </c:pt>
                <c:pt idx="33">
                  <c:v>41588</c:v>
                </c:pt>
                <c:pt idx="34">
                  <c:v>41589</c:v>
                </c:pt>
                <c:pt idx="35">
                  <c:v>41590</c:v>
                </c:pt>
                <c:pt idx="36">
                  <c:v>41591</c:v>
                </c:pt>
                <c:pt idx="37">
                  <c:v>41592</c:v>
                </c:pt>
                <c:pt idx="38">
                  <c:v>41593</c:v>
                </c:pt>
                <c:pt idx="39">
                  <c:v>41594</c:v>
                </c:pt>
                <c:pt idx="40">
                  <c:v>41595</c:v>
                </c:pt>
                <c:pt idx="41">
                  <c:v>41596</c:v>
                </c:pt>
                <c:pt idx="42">
                  <c:v>41597</c:v>
                </c:pt>
                <c:pt idx="43">
                  <c:v>41598</c:v>
                </c:pt>
                <c:pt idx="44">
                  <c:v>41599</c:v>
                </c:pt>
                <c:pt idx="45">
                  <c:v>41600</c:v>
                </c:pt>
                <c:pt idx="46">
                  <c:v>41601</c:v>
                </c:pt>
                <c:pt idx="47">
                  <c:v>41602</c:v>
                </c:pt>
                <c:pt idx="48">
                  <c:v>41603</c:v>
                </c:pt>
                <c:pt idx="49">
                  <c:v>41604</c:v>
                </c:pt>
                <c:pt idx="50">
                  <c:v>41605</c:v>
                </c:pt>
                <c:pt idx="51">
                  <c:v>41606</c:v>
                </c:pt>
                <c:pt idx="52">
                  <c:v>41607</c:v>
                </c:pt>
                <c:pt idx="53">
                  <c:v>41608</c:v>
                </c:pt>
                <c:pt idx="54">
                  <c:v>41609</c:v>
                </c:pt>
                <c:pt idx="55">
                  <c:v>41610</c:v>
                </c:pt>
              </c:numCache>
            </c:numRef>
          </c:cat>
          <c:val>
            <c:numRef>
              <c:f>Precipitation!$F$119:$F$174</c:f>
              <c:numCache>
                <c:formatCode>General</c:formatCode>
                <c:ptCount val="56"/>
                <c:pt idx="0">
                  <c:v>0</c:v>
                </c:pt>
                <c:pt idx="1">
                  <c:v>0</c:v>
                </c:pt>
                <c:pt idx="2">
                  <c:v>0</c:v>
                </c:pt>
                <c:pt idx="3">
                  <c:v>0</c:v>
                </c:pt>
                <c:pt idx="4">
                  <c:v>0</c:v>
                </c:pt>
                <c:pt idx="5">
                  <c:v>0</c:v>
                </c:pt>
                <c:pt idx="6">
                  <c:v>0</c:v>
                </c:pt>
                <c:pt idx="7">
                  <c:v>0</c:v>
                </c:pt>
                <c:pt idx="8">
                  <c:v>0.3</c:v>
                </c:pt>
                <c:pt idx="9">
                  <c:v>15</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9.4</c:v>
                </c:pt>
                <c:pt idx="25">
                  <c:v>0</c:v>
                </c:pt>
                <c:pt idx="26">
                  <c:v>0</c:v>
                </c:pt>
                <c:pt idx="27">
                  <c:v>0</c:v>
                </c:pt>
                <c:pt idx="28">
                  <c:v>0</c:v>
                </c:pt>
                <c:pt idx="29">
                  <c:v>0</c:v>
                </c:pt>
                <c:pt idx="30">
                  <c:v>10.4</c:v>
                </c:pt>
                <c:pt idx="31">
                  <c:v>0</c:v>
                </c:pt>
                <c:pt idx="32">
                  <c:v>0</c:v>
                </c:pt>
                <c:pt idx="33">
                  <c:v>0</c:v>
                </c:pt>
                <c:pt idx="34">
                  <c:v>0</c:v>
                </c:pt>
                <c:pt idx="35">
                  <c:v>0</c:v>
                </c:pt>
                <c:pt idx="36">
                  <c:v>0</c:v>
                </c:pt>
                <c:pt idx="37">
                  <c:v>0</c:v>
                </c:pt>
                <c:pt idx="38">
                  <c:v>2</c:v>
                </c:pt>
                <c:pt idx="39">
                  <c:v>0</c:v>
                </c:pt>
                <c:pt idx="40">
                  <c:v>14.5</c:v>
                </c:pt>
                <c:pt idx="41">
                  <c:v>9.4</c:v>
                </c:pt>
                <c:pt idx="42">
                  <c:v>0</c:v>
                </c:pt>
                <c:pt idx="43">
                  <c:v>0</c:v>
                </c:pt>
                <c:pt idx="44">
                  <c:v>0</c:v>
                </c:pt>
                <c:pt idx="45">
                  <c:v>4.5999999999999996</c:v>
                </c:pt>
                <c:pt idx="46">
                  <c:v>0</c:v>
                </c:pt>
                <c:pt idx="47">
                  <c:v>0</c:v>
                </c:pt>
                <c:pt idx="48">
                  <c:v>2.5</c:v>
                </c:pt>
                <c:pt idx="49">
                  <c:v>56.6</c:v>
                </c:pt>
                <c:pt idx="50">
                  <c:v>2.5</c:v>
                </c:pt>
                <c:pt idx="51">
                  <c:v>0</c:v>
                </c:pt>
                <c:pt idx="52">
                  <c:v>0</c:v>
                </c:pt>
                <c:pt idx="53">
                  <c:v>0</c:v>
                </c:pt>
                <c:pt idx="54">
                  <c:v>0</c:v>
                </c:pt>
                <c:pt idx="55">
                  <c:v>1</c:v>
                </c:pt>
              </c:numCache>
            </c:numRef>
          </c:val>
        </c:ser>
        <c:dLbls>
          <c:showLegendKey val="0"/>
          <c:showVal val="0"/>
          <c:showCatName val="0"/>
          <c:showSerName val="0"/>
          <c:showPercent val="0"/>
          <c:showBubbleSize val="0"/>
        </c:dLbls>
        <c:gapWidth val="150"/>
        <c:axId val="156499968"/>
        <c:axId val="156501504"/>
      </c:barChart>
      <c:dateAx>
        <c:axId val="156499968"/>
        <c:scaling>
          <c:orientation val="minMax"/>
        </c:scaling>
        <c:delete val="0"/>
        <c:axPos val="b"/>
        <c:numFmt formatCode="m/d/yyyy" sourceLinked="1"/>
        <c:majorTickMark val="cross"/>
        <c:minorTickMark val="out"/>
        <c:tickLblPos val="nextTo"/>
        <c:txPr>
          <a:bodyPr rot="2700000"/>
          <a:lstStyle/>
          <a:p>
            <a:pPr>
              <a:defRPr sz="1400" baseline="0"/>
            </a:pPr>
            <a:endParaRPr lang="en-US"/>
          </a:p>
        </c:txPr>
        <c:crossAx val="156501504"/>
        <c:crosses val="autoZero"/>
        <c:auto val="1"/>
        <c:lblOffset val="100"/>
        <c:baseTimeUnit val="days"/>
        <c:majorUnit val="7"/>
        <c:majorTimeUnit val="days"/>
        <c:minorUnit val="1"/>
        <c:minorTimeUnit val="days"/>
      </c:dateAx>
      <c:valAx>
        <c:axId val="156501504"/>
        <c:scaling>
          <c:orientation val="minMax"/>
        </c:scaling>
        <c:delete val="0"/>
        <c:axPos val="l"/>
        <c:majorGridlines/>
        <c:title>
          <c:tx>
            <c:rich>
              <a:bodyPr rot="-5400000" vert="horz"/>
              <a:lstStyle/>
              <a:p>
                <a:pPr>
                  <a:defRPr/>
                </a:pPr>
                <a:r>
                  <a:rPr lang="en-US" sz="1400" dirty="0"/>
                  <a:t>Precipitation (mm)</a:t>
                </a:r>
              </a:p>
            </c:rich>
          </c:tx>
          <c:layout/>
          <c:overlay val="0"/>
        </c:title>
        <c:numFmt formatCode="General" sourceLinked="1"/>
        <c:majorTickMark val="out"/>
        <c:minorTickMark val="none"/>
        <c:tickLblPos val="nextTo"/>
        <c:txPr>
          <a:bodyPr/>
          <a:lstStyle/>
          <a:p>
            <a:pPr>
              <a:defRPr sz="1400" baseline="0"/>
            </a:pPr>
            <a:endParaRPr lang="en-US"/>
          </a:p>
        </c:txPr>
        <c:crossAx val="156499968"/>
        <c:crosses val="autoZero"/>
        <c:crossBetween val="between"/>
      </c:valAx>
    </c:plotArea>
    <c:legend>
      <c:legendPos val="r"/>
      <c:layout>
        <c:manualLayout>
          <c:xMode val="edge"/>
          <c:yMode val="edge"/>
          <c:x val="0.81865016417955105"/>
          <c:y val="0.17798638451443569"/>
          <c:w val="0.18134986049676952"/>
          <c:h val="6.2787893700787398E-2"/>
        </c:manualLayout>
      </c:layout>
      <c:overlay val="0"/>
      <c:txPr>
        <a:bodyPr/>
        <a:lstStyle/>
        <a:p>
          <a:pPr>
            <a:defRPr sz="1400" baseline="0">
              <a:latin typeface="Calibri" panose="020F0502020204030204" pitchFamily="34" charset="0"/>
            </a:defRPr>
          </a:pPr>
          <a:endParaRPr lang="en-US"/>
        </a:p>
      </c:txPr>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439570053743278E-2"/>
          <c:y val="4.1817399943651114E-2"/>
          <c:w val="0.82598117199635757"/>
          <c:h val="0.76220917300591662"/>
        </c:manualLayout>
      </c:layout>
      <c:barChart>
        <c:barDir val="col"/>
        <c:grouping val="clustered"/>
        <c:varyColors val="0"/>
        <c:ser>
          <c:idx val="0"/>
          <c:order val="0"/>
          <c:tx>
            <c:v>Precipitation</c:v>
          </c:tx>
          <c:invertIfNegative val="0"/>
          <c:cat>
            <c:numRef>
              <c:f>Precipitation!$E$176:$E$231</c:f>
              <c:numCache>
                <c:formatCode>m/d/yyyy</c:formatCode>
                <c:ptCount val="56"/>
                <c:pt idx="0">
                  <c:v>41752</c:v>
                </c:pt>
                <c:pt idx="1">
                  <c:v>41753</c:v>
                </c:pt>
                <c:pt idx="2">
                  <c:v>41754</c:v>
                </c:pt>
                <c:pt idx="3">
                  <c:v>41755</c:v>
                </c:pt>
                <c:pt idx="4">
                  <c:v>41756</c:v>
                </c:pt>
                <c:pt idx="5">
                  <c:v>41757</c:v>
                </c:pt>
                <c:pt idx="6">
                  <c:v>41758</c:v>
                </c:pt>
                <c:pt idx="7">
                  <c:v>41759</c:v>
                </c:pt>
                <c:pt idx="8">
                  <c:v>41760</c:v>
                </c:pt>
                <c:pt idx="9">
                  <c:v>41761</c:v>
                </c:pt>
                <c:pt idx="10">
                  <c:v>41762</c:v>
                </c:pt>
                <c:pt idx="11">
                  <c:v>41763</c:v>
                </c:pt>
                <c:pt idx="12">
                  <c:v>41764</c:v>
                </c:pt>
                <c:pt idx="13">
                  <c:v>41765</c:v>
                </c:pt>
                <c:pt idx="14">
                  <c:v>41766</c:v>
                </c:pt>
                <c:pt idx="15">
                  <c:v>41767</c:v>
                </c:pt>
                <c:pt idx="16">
                  <c:v>41768</c:v>
                </c:pt>
                <c:pt idx="17">
                  <c:v>41769</c:v>
                </c:pt>
                <c:pt idx="18">
                  <c:v>41770</c:v>
                </c:pt>
                <c:pt idx="19">
                  <c:v>41771</c:v>
                </c:pt>
                <c:pt idx="20">
                  <c:v>41772</c:v>
                </c:pt>
                <c:pt idx="21">
                  <c:v>41773</c:v>
                </c:pt>
                <c:pt idx="22">
                  <c:v>41774</c:v>
                </c:pt>
                <c:pt idx="23">
                  <c:v>41775</c:v>
                </c:pt>
                <c:pt idx="24">
                  <c:v>41776</c:v>
                </c:pt>
                <c:pt idx="25">
                  <c:v>41777</c:v>
                </c:pt>
                <c:pt idx="26">
                  <c:v>41778</c:v>
                </c:pt>
                <c:pt idx="27">
                  <c:v>41779</c:v>
                </c:pt>
                <c:pt idx="28">
                  <c:v>41780</c:v>
                </c:pt>
                <c:pt idx="29">
                  <c:v>41781</c:v>
                </c:pt>
                <c:pt idx="30">
                  <c:v>41782</c:v>
                </c:pt>
                <c:pt idx="31">
                  <c:v>41783</c:v>
                </c:pt>
                <c:pt idx="32">
                  <c:v>41784</c:v>
                </c:pt>
                <c:pt idx="33">
                  <c:v>41785</c:v>
                </c:pt>
                <c:pt idx="34">
                  <c:v>41786</c:v>
                </c:pt>
                <c:pt idx="35">
                  <c:v>41787</c:v>
                </c:pt>
                <c:pt idx="36">
                  <c:v>41788</c:v>
                </c:pt>
                <c:pt idx="37">
                  <c:v>41789</c:v>
                </c:pt>
                <c:pt idx="38">
                  <c:v>41790</c:v>
                </c:pt>
                <c:pt idx="39">
                  <c:v>41791</c:v>
                </c:pt>
                <c:pt idx="40">
                  <c:v>41792</c:v>
                </c:pt>
                <c:pt idx="41">
                  <c:v>41793</c:v>
                </c:pt>
                <c:pt idx="42">
                  <c:v>41794</c:v>
                </c:pt>
                <c:pt idx="43">
                  <c:v>41795</c:v>
                </c:pt>
                <c:pt idx="44">
                  <c:v>41796</c:v>
                </c:pt>
                <c:pt idx="45">
                  <c:v>41797</c:v>
                </c:pt>
                <c:pt idx="46">
                  <c:v>41798</c:v>
                </c:pt>
                <c:pt idx="47">
                  <c:v>41799</c:v>
                </c:pt>
                <c:pt idx="48">
                  <c:v>41800</c:v>
                </c:pt>
                <c:pt idx="49">
                  <c:v>41801</c:v>
                </c:pt>
                <c:pt idx="50">
                  <c:v>41802</c:v>
                </c:pt>
                <c:pt idx="51">
                  <c:v>41803</c:v>
                </c:pt>
                <c:pt idx="52">
                  <c:v>41804</c:v>
                </c:pt>
                <c:pt idx="53">
                  <c:v>41805</c:v>
                </c:pt>
                <c:pt idx="54">
                  <c:v>41806</c:v>
                </c:pt>
                <c:pt idx="55">
                  <c:v>41807</c:v>
                </c:pt>
              </c:numCache>
            </c:numRef>
          </c:cat>
          <c:val>
            <c:numRef>
              <c:f>Precipitation!$F$176:$F$231</c:f>
              <c:numCache>
                <c:formatCode>General</c:formatCode>
                <c:ptCount val="56"/>
                <c:pt idx="0">
                  <c:v>0</c:v>
                </c:pt>
                <c:pt idx="1">
                  <c:v>0</c:v>
                </c:pt>
                <c:pt idx="2">
                  <c:v>0.5</c:v>
                </c:pt>
                <c:pt idx="3">
                  <c:v>0</c:v>
                </c:pt>
                <c:pt idx="4">
                  <c:v>2.5</c:v>
                </c:pt>
                <c:pt idx="5">
                  <c:v>10.4</c:v>
                </c:pt>
                <c:pt idx="6">
                  <c:v>16</c:v>
                </c:pt>
                <c:pt idx="7">
                  <c:v>11.7</c:v>
                </c:pt>
                <c:pt idx="8">
                  <c:v>0</c:v>
                </c:pt>
                <c:pt idx="9">
                  <c:v>0</c:v>
                </c:pt>
                <c:pt idx="10">
                  <c:v>0</c:v>
                </c:pt>
                <c:pt idx="11">
                  <c:v>0</c:v>
                </c:pt>
                <c:pt idx="12">
                  <c:v>0</c:v>
                </c:pt>
                <c:pt idx="13">
                  <c:v>0</c:v>
                </c:pt>
                <c:pt idx="14">
                  <c:v>0</c:v>
                </c:pt>
                <c:pt idx="15">
                  <c:v>0</c:v>
                </c:pt>
                <c:pt idx="16">
                  <c:v>1</c:v>
                </c:pt>
                <c:pt idx="17">
                  <c:v>4.3</c:v>
                </c:pt>
                <c:pt idx="18">
                  <c:v>0</c:v>
                </c:pt>
                <c:pt idx="19">
                  <c:v>0</c:v>
                </c:pt>
                <c:pt idx="20">
                  <c:v>0</c:v>
                </c:pt>
                <c:pt idx="21">
                  <c:v>9.9</c:v>
                </c:pt>
                <c:pt idx="22">
                  <c:v>3.6</c:v>
                </c:pt>
                <c:pt idx="23">
                  <c:v>0.3</c:v>
                </c:pt>
                <c:pt idx="24">
                  <c:v>0</c:v>
                </c:pt>
                <c:pt idx="25">
                  <c:v>0</c:v>
                </c:pt>
                <c:pt idx="26">
                  <c:v>0</c:v>
                </c:pt>
                <c:pt idx="27">
                  <c:v>0</c:v>
                </c:pt>
                <c:pt idx="28">
                  <c:v>0</c:v>
                </c:pt>
                <c:pt idx="29">
                  <c:v>2.8</c:v>
                </c:pt>
                <c:pt idx="30">
                  <c:v>0</c:v>
                </c:pt>
                <c:pt idx="31">
                  <c:v>0</c:v>
                </c:pt>
                <c:pt idx="32">
                  <c:v>3</c:v>
                </c:pt>
                <c:pt idx="33">
                  <c:v>0</c:v>
                </c:pt>
                <c:pt idx="34">
                  <c:v>0</c:v>
                </c:pt>
                <c:pt idx="35">
                  <c:v>0</c:v>
                </c:pt>
                <c:pt idx="36">
                  <c:v>6.1</c:v>
                </c:pt>
                <c:pt idx="37">
                  <c:v>0</c:v>
                </c:pt>
                <c:pt idx="38">
                  <c:v>0</c:v>
                </c:pt>
                <c:pt idx="39">
                  <c:v>0</c:v>
                </c:pt>
                <c:pt idx="40">
                  <c:v>0</c:v>
                </c:pt>
                <c:pt idx="41">
                  <c:v>0</c:v>
                </c:pt>
                <c:pt idx="42">
                  <c:v>4.3</c:v>
                </c:pt>
                <c:pt idx="43">
                  <c:v>4.0999999999999996</c:v>
                </c:pt>
                <c:pt idx="44">
                  <c:v>0</c:v>
                </c:pt>
                <c:pt idx="45">
                  <c:v>0</c:v>
                </c:pt>
                <c:pt idx="46">
                  <c:v>0</c:v>
                </c:pt>
                <c:pt idx="47">
                  <c:v>0</c:v>
                </c:pt>
                <c:pt idx="48">
                  <c:v>0</c:v>
                </c:pt>
                <c:pt idx="49">
                  <c:v>10.7</c:v>
                </c:pt>
                <c:pt idx="50">
                  <c:v>6.9</c:v>
                </c:pt>
                <c:pt idx="51">
                  <c:v>2</c:v>
                </c:pt>
                <c:pt idx="52">
                  <c:v>0</c:v>
                </c:pt>
                <c:pt idx="53">
                  <c:v>9.6999999999999993</c:v>
                </c:pt>
                <c:pt idx="54">
                  <c:v>0</c:v>
                </c:pt>
                <c:pt idx="55">
                  <c:v>0</c:v>
                </c:pt>
              </c:numCache>
            </c:numRef>
          </c:val>
        </c:ser>
        <c:dLbls>
          <c:showLegendKey val="0"/>
          <c:showVal val="0"/>
          <c:showCatName val="0"/>
          <c:showSerName val="0"/>
          <c:showPercent val="0"/>
          <c:showBubbleSize val="0"/>
        </c:dLbls>
        <c:gapWidth val="150"/>
        <c:axId val="156568576"/>
        <c:axId val="156570368"/>
      </c:barChart>
      <c:dateAx>
        <c:axId val="156568576"/>
        <c:scaling>
          <c:orientation val="minMax"/>
        </c:scaling>
        <c:delete val="0"/>
        <c:axPos val="b"/>
        <c:numFmt formatCode="m/d/yyyy" sourceLinked="1"/>
        <c:majorTickMark val="cross"/>
        <c:minorTickMark val="out"/>
        <c:tickLblPos val="nextTo"/>
        <c:txPr>
          <a:bodyPr rot="2700000"/>
          <a:lstStyle/>
          <a:p>
            <a:pPr>
              <a:defRPr sz="1400" baseline="0"/>
            </a:pPr>
            <a:endParaRPr lang="en-US"/>
          </a:p>
        </c:txPr>
        <c:crossAx val="156570368"/>
        <c:crosses val="autoZero"/>
        <c:auto val="1"/>
        <c:lblOffset val="100"/>
        <c:baseTimeUnit val="days"/>
        <c:majorUnit val="7"/>
        <c:majorTimeUnit val="days"/>
        <c:minorUnit val="1"/>
        <c:minorTimeUnit val="days"/>
      </c:dateAx>
      <c:valAx>
        <c:axId val="156570368"/>
        <c:scaling>
          <c:orientation val="minMax"/>
          <c:max val="60"/>
        </c:scaling>
        <c:delete val="0"/>
        <c:axPos val="l"/>
        <c:majorGridlines/>
        <c:title>
          <c:tx>
            <c:rich>
              <a:bodyPr rot="-5400000" vert="horz"/>
              <a:lstStyle/>
              <a:p>
                <a:pPr>
                  <a:defRPr/>
                </a:pPr>
                <a:r>
                  <a:rPr lang="en-US" sz="1400" dirty="0"/>
                  <a:t>Precipitation (mm)</a:t>
                </a:r>
              </a:p>
            </c:rich>
          </c:tx>
          <c:layout/>
          <c:overlay val="0"/>
        </c:title>
        <c:numFmt formatCode="General" sourceLinked="1"/>
        <c:majorTickMark val="out"/>
        <c:minorTickMark val="none"/>
        <c:tickLblPos val="nextTo"/>
        <c:txPr>
          <a:bodyPr/>
          <a:lstStyle/>
          <a:p>
            <a:pPr>
              <a:defRPr sz="1400" baseline="0"/>
            </a:pPr>
            <a:endParaRPr lang="en-US"/>
          </a:p>
        </c:txPr>
        <c:crossAx val="156568576"/>
        <c:crosses val="autoZero"/>
        <c:crossBetween val="between"/>
      </c:valAx>
    </c:plotArea>
    <c:legend>
      <c:legendPos val="r"/>
      <c:layout>
        <c:manualLayout>
          <c:xMode val="edge"/>
          <c:yMode val="edge"/>
          <c:x val="0.79765050724776743"/>
          <c:y val="0.17104194006999124"/>
          <c:w val="0.15881946645744427"/>
          <c:h val="6.2787893700787398E-2"/>
        </c:manualLayout>
      </c:layout>
      <c:overlay val="0"/>
      <c:txPr>
        <a:bodyPr/>
        <a:lstStyle/>
        <a:p>
          <a:pPr>
            <a:defRPr sz="1400" baseline="0">
              <a:latin typeface="Calibri" panose="020F0502020204030204" pitchFamily="34" charset="0"/>
            </a:defRPr>
          </a:pPr>
          <a:endParaRPr lang="en-US"/>
        </a:p>
      </c:txPr>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9428632468826935E-2"/>
          <c:y val="0.17035679048324631"/>
          <c:w val="0.79489409241209241"/>
          <c:h val="0.80922822091059432"/>
        </c:manualLayout>
      </c:layout>
      <c:barChart>
        <c:barDir val="col"/>
        <c:grouping val="clustered"/>
        <c:varyColors val="0"/>
        <c:ser>
          <c:idx val="4"/>
          <c:order val="4"/>
          <c:tx>
            <c:v>     </c:v>
          </c:tx>
          <c:spPr>
            <a:ln w="28575">
              <a:noFill/>
            </a:ln>
          </c:spPr>
          <c:invertIfNegative val="0"/>
          <c:cat>
            <c:numRef>
              <c:f>'[Chart in Microsoft PowerPoint]Sheet3'!$A$95:$A$530</c:f>
              <c:numCache>
                <c:formatCode>m/d/yyyy</c:formatCode>
                <c:ptCount val="436"/>
                <c:pt idx="0">
                  <c:v>41365</c:v>
                </c:pt>
                <c:pt idx="1">
                  <c:v>41366</c:v>
                </c:pt>
                <c:pt idx="2">
                  <c:v>41367</c:v>
                </c:pt>
                <c:pt idx="3">
                  <c:v>41368</c:v>
                </c:pt>
                <c:pt idx="4">
                  <c:v>41369</c:v>
                </c:pt>
                <c:pt idx="5">
                  <c:v>41370</c:v>
                </c:pt>
                <c:pt idx="6">
                  <c:v>41371</c:v>
                </c:pt>
                <c:pt idx="7">
                  <c:v>41372</c:v>
                </c:pt>
                <c:pt idx="8">
                  <c:v>41373</c:v>
                </c:pt>
                <c:pt idx="9">
                  <c:v>41374</c:v>
                </c:pt>
                <c:pt idx="10">
                  <c:v>41375</c:v>
                </c:pt>
                <c:pt idx="11">
                  <c:v>41376</c:v>
                </c:pt>
                <c:pt idx="12">
                  <c:v>41377</c:v>
                </c:pt>
                <c:pt idx="13">
                  <c:v>41378</c:v>
                </c:pt>
                <c:pt idx="14">
                  <c:v>41379</c:v>
                </c:pt>
                <c:pt idx="15">
                  <c:v>41380</c:v>
                </c:pt>
                <c:pt idx="16">
                  <c:v>41381</c:v>
                </c:pt>
                <c:pt idx="17">
                  <c:v>41382</c:v>
                </c:pt>
                <c:pt idx="18">
                  <c:v>41383</c:v>
                </c:pt>
                <c:pt idx="19">
                  <c:v>41384</c:v>
                </c:pt>
                <c:pt idx="20">
                  <c:v>41385</c:v>
                </c:pt>
                <c:pt idx="21">
                  <c:v>41386</c:v>
                </c:pt>
                <c:pt idx="22">
                  <c:v>41387</c:v>
                </c:pt>
                <c:pt idx="23">
                  <c:v>41388</c:v>
                </c:pt>
                <c:pt idx="24">
                  <c:v>41389</c:v>
                </c:pt>
                <c:pt idx="25">
                  <c:v>41390</c:v>
                </c:pt>
                <c:pt idx="26">
                  <c:v>41391</c:v>
                </c:pt>
                <c:pt idx="27">
                  <c:v>41392</c:v>
                </c:pt>
                <c:pt idx="28">
                  <c:v>41393</c:v>
                </c:pt>
                <c:pt idx="29">
                  <c:v>41394</c:v>
                </c:pt>
                <c:pt idx="30">
                  <c:v>41395</c:v>
                </c:pt>
                <c:pt idx="31">
                  <c:v>41396</c:v>
                </c:pt>
                <c:pt idx="32">
                  <c:v>41397</c:v>
                </c:pt>
                <c:pt idx="33">
                  <c:v>41398</c:v>
                </c:pt>
                <c:pt idx="34">
                  <c:v>41399</c:v>
                </c:pt>
                <c:pt idx="35">
                  <c:v>41400</c:v>
                </c:pt>
                <c:pt idx="36">
                  <c:v>41401</c:v>
                </c:pt>
                <c:pt idx="37">
                  <c:v>41402</c:v>
                </c:pt>
                <c:pt idx="38">
                  <c:v>41403</c:v>
                </c:pt>
                <c:pt idx="39">
                  <c:v>41404</c:v>
                </c:pt>
                <c:pt idx="40">
                  <c:v>41405</c:v>
                </c:pt>
                <c:pt idx="41">
                  <c:v>41406</c:v>
                </c:pt>
                <c:pt idx="42">
                  <c:v>41407</c:v>
                </c:pt>
                <c:pt idx="43">
                  <c:v>41408</c:v>
                </c:pt>
                <c:pt idx="44">
                  <c:v>41409</c:v>
                </c:pt>
                <c:pt idx="45">
                  <c:v>41410</c:v>
                </c:pt>
                <c:pt idx="46">
                  <c:v>41411</c:v>
                </c:pt>
                <c:pt idx="47">
                  <c:v>41412</c:v>
                </c:pt>
                <c:pt idx="48">
                  <c:v>41413</c:v>
                </c:pt>
                <c:pt idx="49">
                  <c:v>41414</c:v>
                </c:pt>
                <c:pt idx="50">
                  <c:v>41415</c:v>
                </c:pt>
                <c:pt idx="51">
                  <c:v>41416</c:v>
                </c:pt>
                <c:pt idx="52">
                  <c:v>41417</c:v>
                </c:pt>
                <c:pt idx="53">
                  <c:v>41418</c:v>
                </c:pt>
                <c:pt idx="54">
                  <c:v>41419</c:v>
                </c:pt>
                <c:pt idx="55">
                  <c:v>41420</c:v>
                </c:pt>
                <c:pt idx="56">
                  <c:v>41421</c:v>
                </c:pt>
                <c:pt idx="57">
                  <c:v>41422</c:v>
                </c:pt>
                <c:pt idx="58">
                  <c:v>41423</c:v>
                </c:pt>
                <c:pt idx="59">
                  <c:v>41424</c:v>
                </c:pt>
                <c:pt idx="60">
                  <c:v>41425</c:v>
                </c:pt>
                <c:pt idx="61">
                  <c:v>41426</c:v>
                </c:pt>
                <c:pt idx="62">
                  <c:v>41427</c:v>
                </c:pt>
                <c:pt idx="63">
                  <c:v>41428</c:v>
                </c:pt>
                <c:pt idx="64">
                  <c:v>41429</c:v>
                </c:pt>
                <c:pt idx="65">
                  <c:v>41430</c:v>
                </c:pt>
                <c:pt idx="66">
                  <c:v>41431</c:v>
                </c:pt>
                <c:pt idx="67">
                  <c:v>41432</c:v>
                </c:pt>
                <c:pt idx="68">
                  <c:v>41433</c:v>
                </c:pt>
                <c:pt idx="69">
                  <c:v>41434</c:v>
                </c:pt>
                <c:pt idx="70">
                  <c:v>41435</c:v>
                </c:pt>
                <c:pt idx="71">
                  <c:v>41436</c:v>
                </c:pt>
                <c:pt idx="72">
                  <c:v>41437</c:v>
                </c:pt>
                <c:pt idx="73">
                  <c:v>41438</c:v>
                </c:pt>
                <c:pt idx="74">
                  <c:v>41439</c:v>
                </c:pt>
                <c:pt idx="75">
                  <c:v>41440</c:v>
                </c:pt>
                <c:pt idx="76">
                  <c:v>41441</c:v>
                </c:pt>
                <c:pt idx="77">
                  <c:v>41442</c:v>
                </c:pt>
                <c:pt idx="78">
                  <c:v>41443</c:v>
                </c:pt>
                <c:pt idx="79">
                  <c:v>41444</c:v>
                </c:pt>
                <c:pt idx="80">
                  <c:v>41445</c:v>
                </c:pt>
                <c:pt idx="81">
                  <c:v>41446</c:v>
                </c:pt>
                <c:pt idx="82">
                  <c:v>41447</c:v>
                </c:pt>
                <c:pt idx="83">
                  <c:v>41448</c:v>
                </c:pt>
                <c:pt idx="84">
                  <c:v>41449</c:v>
                </c:pt>
                <c:pt idx="85">
                  <c:v>41450</c:v>
                </c:pt>
                <c:pt idx="86">
                  <c:v>41451</c:v>
                </c:pt>
                <c:pt idx="87">
                  <c:v>41452</c:v>
                </c:pt>
                <c:pt idx="88">
                  <c:v>41453</c:v>
                </c:pt>
                <c:pt idx="89">
                  <c:v>41454</c:v>
                </c:pt>
                <c:pt idx="90">
                  <c:v>41455</c:v>
                </c:pt>
                <c:pt idx="91">
                  <c:v>41456</c:v>
                </c:pt>
                <c:pt idx="92">
                  <c:v>41457</c:v>
                </c:pt>
                <c:pt idx="93">
                  <c:v>41458</c:v>
                </c:pt>
                <c:pt idx="94">
                  <c:v>41459</c:v>
                </c:pt>
                <c:pt idx="95">
                  <c:v>41460</c:v>
                </c:pt>
                <c:pt idx="96">
                  <c:v>41461</c:v>
                </c:pt>
                <c:pt idx="97">
                  <c:v>41462</c:v>
                </c:pt>
                <c:pt idx="98">
                  <c:v>41463</c:v>
                </c:pt>
                <c:pt idx="99">
                  <c:v>41464</c:v>
                </c:pt>
                <c:pt idx="100">
                  <c:v>41465</c:v>
                </c:pt>
                <c:pt idx="101">
                  <c:v>41466</c:v>
                </c:pt>
                <c:pt idx="102">
                  <c:v>41467</c:v>
                </c:pt>
                <c:pt idx="103">
                  <c:v>41468</c:v>
                </c:pt>
                <c:pt idx="104">
                  <c:v>41469</c:v>
                </c:pt>
                <c:pt idx="105">
                  <c:v>41470</c:v>
                </c:pt>
                <c:pt idx="106">
                  <c:v>41471</c:v>
                </c:pt>
                <c:pt idx="107">
                  <c:v>41472</c:v>
                </c:pt>
                <c:pt idx="108">
                  <c:v>41473</c:v>
                </c:pt>
                <c:pt idx="109">
                  <c:v>41474</c:v>
                </c:pt>
                <c:pt idx="110">
                  <c:v>41475</c:v>
                </c:pt>
                <c:pt idx="111">
                  <c:v>41476</c:v>
                </c:pt>
                <c:pt idx="112">
                  <c:v>41477</c:v>
                </c:pt>
                <c:pt idx="113">
                  <c:v>41478</c:v>
                </c:pt>
                <c:pt idx="114">
                  <c:v>41479</c:v>
                </c:pt>
                <c:pt idx="115">
                  <c:v>41480</c:v>
                </c:pt>
                <c:pt idx="116">
                  <c:v>41481</c:v>
                </c:pt>
                <c:pt idx="117">
                  <c:v>41482</c:v>
                </c:pt>
                <c:pt idx="118">
                  <c:v>41483</c:v>
                </c:pt>
                <c:pt idx="119">
                  <c:v>41484</c:v>
                </c:pt>
                <c:pt idx="120">
                  <c:v>41485</c:v>
                </c:pt>
                <c:pt idx="121">
                  <c:v>41486</c:v>
                </c:pt>
                <c:pt idx="122">
                  <c:v>41487</c:v>
                </c:pt>
                <c:pt idx="123">
                  <c:v>41488</c:v>
                </c:pt>
                <c:pt idx="124">
                  <c:v>41489</c:v>
                </c:pt>
                <c:pt idx="125">
                  <c:v>41490</c:v>
                </c:pt>
                <c:pt idx="126">
                  <c:v>41491</c:v>
                </c:pt>
                <c:pt idx="127">
                  <c:v>41492</c:v>
                </c:pt>
                <c:pt idx="128">
                  <c:v>41493</c:v>
                </c:pt>
                <c:pt idx="129">
                  <c:v>41494</c:v>
                </c:pt>
                <c:pt idx="130">
                  <c:v>41495</c:v>
                </c:pt>
                <c:pt idx="131">
                  <c:v>41496</c:v>
                </c:pt>
                <c:pt idx="132">
                  <c:v>41497</c:v>
                </c:pt>
                <c:pt idx="133">
                  <c:v>41498</c:v>
                </c:pt>
                <c:pt idx="134">
                  <c:v>41499</c:v>
                </c:pt>
                <c:pt idx="135">
                  <c:v>41500</c:v>
                </c:pt>
                <c:pt idx="136">
                  <c:v>41501</c:v>
                </c:pt>
                <c:pt idx="137">
                  <c:v>41502</c:v>
                </c:pt>
                <c:pt idx="138">
                  <c:v>41503</c:v>
                </c:pt>
                <c:pt idx="139">
                  <c:v>41504</c:v>
                </c:pt>
                <c:pt idx="140">
                  <c:v>41505</c:v>
                </c:pt>
                <c:pt idx="141">
                  <c:v>41506</c:v>
                </c:pt>
                <c:pt idx="142">
                  <c:v>41507</c:v>
                </c:pt>
                <c:pt idx="143">
                  <c:v>41508</c:v>
                </c:pt>
                <c:pt idx="144">
                  <c:v>41509</c:v>
                </c:pt>
                <c:pt idx="145">
                  <c:v>41510</c:v>
                </c:pt>
                <c:pt idx="146">
                  <c:v>41511</c:v>
                </c:pt>
                <c:pt idx="147">
                  <c:v>41512</c:v>
                </c:pt>
                <c:pt idx="148">
                  <c:v>41513</c:v>
                </c:pt>
                <c:pt idx="149">
                  <c:v>41514</c:v>
                </c:pt>
                <c:pt idx="150">
                  <c:v>41515</c:v>
                </c:pt>
                <c:pt idx="151">
                  <c:v>41516</c:v>
                </c:pt>
                <c:pt idx="152">
                  <c:v>41517</c:v>
                </c:pt>
                <c:pt idx="153">
                  <c:v>41518</c:v>
                </c:pt>
                <c:pt idx="154">
                  <c:v>41519</c:v>
                </c:pt>
                <c:pt idx="155">
                  <c:v>41520</c:v>
                </c:pt>
                <c:pt idx="156">
                  <c:v>41521</c:v>
                </c:pt>
                <c:pt idx="157">
                  <c:v>41522</c:v>
                </c:pt>
                <c:pt idx="158">
                  <c:v>41523</c:v>
                </c:pt>
                <c:pt idx="159">
                  <c:v>41524</c:v>
                </c:pt>
                <c:pt idx="160">
                  <c:v>41525</c:v>
                </c:pt>
                <c:pt idx="161">
                  <c:v>41526</c:v>
                </c:pt>
                <c:pt idx="162">
                  <c:v>41527</c:v>
                </c:pt>
                <c:pt idx="163">
                  <c:v>41528</c:v>
                </c:pt>
                <c:pt idx="164">
                  <c:v>41529</c:v>
                </c:pt>
                <c:pt idx="165">
                  <c:v>41530</c:v>
                </c:pt>
                <c:pt idx="166">
                  <c:v>41531</c:v>
                </c:pt>
                <c:pt idx="167">
                  <c:v>41532</c:v>
                </c:pt>
                <c:pt idx="168">
                  <c:v>41533</c:v>
                </c:pt>
                <c:pt idx="169">
                  <c:v>41534</c:v>
                </c:pt>
                <c:pt idx="170">
                  <c:v>41535</c:v>
                </c:pt>
                <c:pt idx="171">
                  <c:v>41536</c:v>
                </c:pt>
                <c:pt idx="172">
                  <c:v>41537</c:v>
                </c:pt>
                <c:pt idx="173">
                  <c:v>41538</c:v>
                </c:pt>
                <c:pt idx="174">
                  <c:v>41539</c:v>
                </c:pt>
                <c:pt idx="175">
                  <c:v>41540</c:v>
                </c:pt>
                <c:pt idx="176">
                  <c:v>41541</c:v>
                </c:pt>
                <c:pt idx="177">
                  <c:v>41542</c:v>
                </c:pt>
                <c:pt idx="178">
                  <c:v>41543</c:v>
                </c:pt>
                <c:pt idx="179">
                  <c:v>41544</c:v>
                </c:pt>
                <c:pt idx="180">
                  <c:v>41545</c:v>
                </c:pt>
                <c:pt idx="181">
                  <c:v>41546</c:v>
                </c:pt>
                <c:pt idx="182">
                  <c:v>41547</c:v>
                </c:pt>
                <c:pt idx="183">
                  <c:v>41548</c:v>
                </c:pt>
                <c:pt idx="184">
                  <c:v>41549</c:v>
                </c:pt>
                <c:pt idx="185">
                  <c:v>41550</c:v>
                </c:pt>
                <c:pt idx="186">
                  <c:v>41551</c:v>
                </c:pt>
                <c:pt idx="187">
                  <c:v>41552</c:v>
                </c:pt>
                <c:pt idx="188">
                  <c:v>41553</c:v>
                </c:pt>
                <c:pt idx="189">
                  <c:v>41554</c:v>
                </c:pt>
                <c:pt idx="190">
                  <c:v>41555</c:v>
                </c:pt>
                <c:pt idx="191">
                  <c:v>41556</c:v>
                </c:pt>
                <c:pt idx="192">
                  <c:v>41557</c:v>
                </c:pt>
                <c:pt idx="193">
                  <c:v>41558</c:v>
                </c:pt>
                <c:pt idx="194">
                  <c:v>41559</c:v>
                </c:pt>
                <c:pt idx="195">
                  <c:v>41560</c:v>
                </c:pt>
                <c:pt idx="196">
                  <c:v>41561</c:v>
                </c:pt>
                <c:pt idx="197">
                  <c:v>41562</c:v>
                </c:pt>
                <c:pt idx="198">
                  <c:v>41563</c:v>
                </c:pt>
                <c:pt idx="199">
                  <c:v>41564</c:v>
                </c:pt>
                <c:pt idx="200">
                  <c:v>41565</c:v>
                </c:pt>
                <c:pt idx="201">
                  <c:v>41566</c:v>
                </c:pt>
                <c:pt idx="202">
                  <c:v>41567</c:v>
                </c:pt>
                <c:pt idx="203">
                  <c:v>41568</c:v>
                </c:pt>
                <c:pt idx="204">
                  <c:v>41569</c:v>
                </c:pt>
                <c:pt idx="205">
                  <c:v>41570</c:v>
                </c:pt>
                <c:pt idx="206">
                  <c:v>41571</c:v>
                </c:pt>
                <c:pt idx="207">
                  <c:v>41572</c:v>
                </c:pt>
                <c:pt idx="208">
                  <c:v>41573</c:v>
                </c:pt>
                <c:pt idx="209">
                  <c:v>41574</c:v>
                </c:pt>
                <c:pt idx="210">
                  <c:v>41575</c:v>
                </c:pt>
                <c:pt idx="211">
                  <c:v>41576</c:v>
                </c:pt>
                <c:pt idx="212">
                  <c:v>41577</c:v>
                </c:pt>
                <c:pt idx="213">
                  <c:v>41578</c:v>
                </c:pt>
                <c:pt idx="214">
                  <c:v>41579</c:v>
                </c:pt>
                <c:pt idx="215">
                  <c:v>41580</c:v>
                </c:pt>
                <c:pt idx="216">
                  <c:v>41581</c:v>
                </c:pt>
                <c:pt idx="217">
                  <c:v>41582</c:v>
                </c:pt>
                <c:pt idx="218">
                  <c:v>41583</c:v>
                </c:pt>
                <c:pt idx="219">
                  <c:v>41584</c:v>
                </c:pt>
                <c:pt idx="220">
                  <c:v>41585</c:v>
                </c:pt>
                <c:pt idx="221">
                  <c:v>41586</c:v>
                </c:pt>
                <c:pt idx="222">
                  <c:v>41587</c:v>
                </c:pt>
                <c:pt idx="223">
                  <c:v>41588</c:v>
                </c:pt>
                <c:pt idx="224">
                  <c:v>41589</c:v>
                </c:pt>
                <c:pt idx="225">
                  <c:v>41590</c:v>
                </c:pt>
                <c:pt idx="226">
                  <c:v>41591</c:v>
                </c:pt>
                <c:pt idx="227">
                  <c:v>41592</c:v>
                </c:pt>
                <c:pt idx="228">
                  <c:v>41593</c:v>
                </c:pt>
                <c:pt idx="229">
                  <c:v>41594</c:v>
                </c:pt>
                <c:pt idx="230">
                  <c:v>41595</c:v>
                </c:pt>
                <c:pt idx="231">
                  <c:v>41596</c:v>
                </c:pt>
                <c:pt idx="232">
                  <c:v>41597</c:v>
                </c:pt>
                <c:pt idx="233">
                  <c:v>41598</c:v>
                </c:pt>
                <c:pt idx="234">
                  <c:v>41599</c:v>
                </c:pt>
                <c:pt idx="235">
                  <c:v>41600</c:v>
                </c:pt>
                <c:pt idx="236">
                  <c:v>41601</c:v>
                </c:pt>
                <c:pt idx="237">
                  <c:v>41602</c:v>
                </c:pt>
                <c:pt idx="238">
                  <c:v>41603</c:v>
                </c:pt>
                <c:pt idx="239">
                  <c:v>41604</c:v>
                </c:pt>
                <c:pt idx="240">
                  <c:v>41605</c:v>
                </c:pt>
                <c:pt idx="241">
                  <c:v>41606</c:v>
                </c:pt>
                <c:pt idx="242">
                  <c:v>41607</c:v>
                </c:pt>
                <c:pt idx="243">
                  <c:v>41608</c:v>
                </c:pt>
                <c:pt idx="244">
                  <c:v>41609</c:v>
                </c:pt>
                <c:pt idx="245">
                  <c:v>41610</c:v>
                </c:pt>
                <c:pt idx="246">
                  <c:v>41611</c:v>
                </c:pt>
                <c:pt idx="247">
                  <c:v>41612</c:v>
                </c:pt>
                <c:pt idx="248">
                  <c:v>41613</c:v>
                </c:pt>
                <c:pt idx="249">
                  <c:v>41614</c:v>
                </c:pt>
                <c:pt idx="250">
                  <c:v>41615</c:v>
                </c:pt>
                <c:pt idx="251">
                  <c:v>41616</c:v>
                </c:pt>
                <c:pt idx="252">
                  <c:v>41617</c:v>
                </c:pt>
                <c:pt idx="253">
                  <c:v>41618</c:v>
                </c:pt>
                <c:pt idx="254">
                  <c:v>41619</c:v>
                </c:pt>
                <c:pt idx="255">
                  <c:v>41620</c:v>
                </c:pt>
                <c:pt idx="256">
                  <c:v>41621</c:v>
                </c:pt>
                <c:pt idx="257">
                  <c:v>41622</c:v>
                </c:pt>
                <c:pt idx="258">
                  <c:v>41623</c:v>
                </c:pt>
                <c:pt idx="259">
                  <c:v>41624</c:v>
                </c:pt>
                <c:pt idx="260">
                  <c:v>41625</c:v>
                </c:pt>
                <c:pt idx="261">
                  <c:v>41626</c:v>
                </c:pt>
                <c:pt idx="262">
                  <c:v>41627</c:v>
                </c:pt>
                <c:pt idx="263">
                  <c:v>41628</c:v>
                </c:pt>
                <c:pt idx="264">
                  <c:v>41629</c:v>
                </c:pt>
                <c:pt idx="265">
                  <c:v>41630</c:v>
                </c:pt>
                <c:pt idx="266">
                  <c:v>41631</c:v>
                </c:pt>
                <c:pt idx="267">
                  <c:v>41632</c:v>
                </c:pt>
                <c:pt idx="268">
                  <c:v>41633</c:v>
                </c:pt>
                <c:pt idx="269">
                  <c:v>41634</c:v>
                </c:pt>
                <c:pt idx="270">
                  <c:v>41635</c:v>
                </c:pt>
                <c:pt idx="271">
                  <c:v>41636</c:v>
                </c:pt>
                <c:pt idx="272">
                  <c:v>41637</c:v>
                </c:pt>
                <c:pt idx="273">
                  <c:v>41638</c:v>
                </c:pt>
                <c:pt idx="274">
                  <c:v>41639</c:v>
                </c:pt>
                <c:pt idx="275">
                  <c:v>41640</c:v>
                </c:pt>
                <c:pt idx="276">
                  <c:v>41641</c:v>
                </c:pt>
                <c:pt idx="277">
                  <c:v>41642</c:v>
                </c:pt>
                <c:pt idx="278">
                  <c:v>41643</c:v>
                </c:pt>
                <c:pt idx="279">
                  <c:v>41644</c:v>
                </c:pt>
                <c:pt idx="280">
                  <c:v>41645</c:v>
                </c:pt>
                <c:pt idx="281">
                  <c:v>41646</c:v>
                </c:pt>
                <c:pt idx="282">
                  <c:v>41647</c:v>
                </c:pt>
                <c:pt idx="283">
                  <c:v>41648</c:v>
                </c:pt>
                <c:pt idx="284">
                  <c:v>41649</c:v>
                </c:pt>
                <c:pt idx="285">
                  <c:v>41650</c:v>
                </c:pt>
                <c:pt idx="286">
                  <c:v>41651</c:v>
                </c:pt>
                <c:pt idx="287">
                  <c:v>41652</c:v>
                </c:pt>
                <c:pt idx="288">
                  <c:v>41653</c:v>
                </c:pt>
                <c:pt idx="289">
                  <c:v>41654</c:v>
                </c:pt>
                <c:pt idx="290">
                  <c:v>41655</c:v>
                </c:pt>
                <c:pt idx="291">
                  <c:v>41656</c:v>
                </c:pt>
                <c:pt idx="292">
                  <c:v>41657</c:v>
                </c:pt>
                <c:pt idx="293">
                  <c:v>41658</c:v>
                </c:pt>
                <c:pt idx="294">
                  <c:v>41659</c:v>
                </c:pt>
                <c:pt idx="295">
                  <c:v>41660</c:v>
                </c:pt>
                <c:pt idx="296">
                  <c:v>41661</c:v>
                </c:pt>
                <c:pt idx="297">
                  <c:v>41662</c:v>
                </c:pt>
                <c:pt idx="298">
                  <c:v>41663</c:v>
                </c:pt>
                <c:pt idx="299">
                  <c:v>41664</c:v>
                </c:pt>
                <c:pt idx="300">
                  <c:v>41665</c:v>
                </c:pt>
                <c:pt idx="301">
                  <c:v>41666</c:v>
                </c:pt>
                <c:pt idx="302">
                  <c:v>41667</c:v>
                </c:pt>
                <c:pt idx="303">
                  <c:v>41668</c:v>
                </c:pt>
                <c:pt idx="304">
                  <c:v>41669</c:v>
                </c:pt>
                <c:pt idx="305">
                  <c:v>41670</c:v>
                </c:pt>
                <c:pt idx="306">
                  <c:v>41671</c:v>
                </c:pt>
                <c:pt idx="307">
                  <c:v>41672</c:v>
                </c:pt>
                <c:pt idx="308">
                  <c:v>41673</c:v>
                </c:pt>
                <c:pt idx="309">
                  <c:v>41674</c:v>
                </c:pt>
                <c:pt idx="310">
                  <c:v>41675</c:v>
                </c:pt>
                <c:pt idx="311">
                  <c:v>41676</c:v>
                </c:pt>
                <c:pt idx="312">
                  <c:v>41677</c:v>
                </c:pt>
                <c:pt idx="313">
                  <c:v>41678</c:v>
                </c:pt>
                <c:pt idx="314">
                  <c:v>41679</c:v>
                </c:pt>
                <c:pt idx="315">
                  <c:v>41680</c:v>
                </c:pt>
                <c:pt idx="316">
                  <c:v>41681</c:v>
                </c:pt>
                <c:pt idx="317">
                  <c:v>41682</c:v>
                </c:pt>
                <c:pt idx="318">
                  <c:v>41683</c:v>
                </c:pt>
                <c:pt idx="319">
                  <c:v>41684</c:v>
                </c:pt>
                <c:pt idx="320">
                  <c:v>41685</c:v>
                </c:pt>
                <c:pt idx="321">
                  <c:v>41686</c:v>
                </c:pt>
                <c:pt idx="322">
                  <c:v>41687</c:v>
                </c:pt>
                <c:pt idx="323">
                  <c:v>41688</c:v>
                </c:pt>
                <c:pt idx="324">
                  <c:v>41689</c:v>
                </c:pt>
                <c:pt idx="325">
                  <c:v>41690</c:v>
                </c:pt>
                <c:pt idx="326">
                  <c:v>41691</c:v>
                </c:pt>
                <c:pt idx="327">
                  <c:v>41692</c:v>
                </c:pt>
                <c:pt idx="328">
                  <c:v>41693</c:v>
                </c:pt>
                <c:pt idx="329">
                  <c:v>41694</c:v>
                </c:pt>
                <c:pt idx="330">
                  <c:v>41695</c:v>
                </c:pt>
                <c:pt idx="331">
                  <c:v>41696</c:v>
                </c:pt>
                <c:pt idx="332">
                  <c:v>41697</c:v>
                </c:pt>
                <c:pt idx="333">
                  <c:v>41698</c:v>
                </c:pt>
                <c:pt idx="334">
                  <c:v>41699</c:v>
                </c:pt>
                <c:pt idx="335">
                  <c:v>41700</c:v>
                </c:pt>
                <c:pt idx="336">
                  <c:v>41701</c:v>
                </c:pt>
                <c:pt idx="337">
                  <c:v>41702</c:v>
                </c:pt>
                <c:pt idx="338">
                  <c:v>41703</c:v>
                </c:pt>
                <c:pt idx="339">
                  <c:v>41704</c:v>
                </c:pt>
                <c:pt idx="340">
                  <c:v>41705</c:v>
                </c:pt>
                <c:pt idx="341">
                  <c:v>41706</c:v>
                </c:pt>
                <c:pt idx="342">
                  <c:v>41707</c:v>
                </c:pt>
                <c:pt idx="343">
                  <c:v>41708</c:v>
                </c:pt>
                <c:pt idx="344">
                  <c:v>41709</c:v>
                </c:pt>
                <c:pt idx="345">
                  <c:v>41710</c:v>
                </c:pt>
                <c:pt idx="346">
                  <c:v>41711</c:v>
                </c:pt>
                <c:pt idx="347">
                  <c:v>41712</c:v>
                </c:pt>
                <c:pt idx="348">
                  <c:v>41713</c:v>
                </c:pt>
                <c:pt idx="349">
                  <c:v>41714</c:v>
                </c:pt>
                <c:pt idx="350">
                  <c:v>41715</c:v>
                </c:pt>
                <c:pt idx="351">
                  <c:v>41716</c:v>
                </c:pt>
                <c:pt idx="352">
                  <c:v>41717</c:v>
                </c:pt>
                <c:pt idx="353">
                  <c:v>41718</c:v>
                </c:pt>
                <c:pt idx="354">
                  <c:v>41719</c:v>
                </c:pt>
                <c:pt idx="355">
                  <c:v>41720</c:v>
                </c:pt>
                <c:pt idx="356">
                  <c:v>41721</c:v>
                </c:pt>
                <c:pt idx="357">
                  <c:v>41722</c:v>
                </c:pt>
                <c:pt idx="358">
                  <c:v>41723</c:v>
                </c:pt>
                <c:pt idx="359">
                  <c:v>41724</c:v>
                </c:pt>
                <c:pt idx="360">
                  <c:v>41725</c:v>
                </c:pt>
                <c:pt idx="361">
                  <c:v>41726</c:v>
                </c:pt>
                <c:pt idx="362">
                  <c:v>41727</c:v>
                </c:pt>
                <c:pt idx="363">
                  <c:v>41728</c:v>
                </c:pt>
                <c:pt idx="364">
                  <c:v>41729</c:v>
                </c:pt>
                <c:pt idx="365">
                  <c:v>41730</c:v>
                </c:pt>
                <c:pt idx="366">
                  <c:v>41731</c:v>
                </c:pt>
                <c:pt idx="367">
                  <c:v>41732</c:v>
                </c:pt>
                <c:pt idx="368">
                  <c:v>41733</c:v>
                </c:pt>
                <c:pt idx="369">
                  <c:v>41734</c:v>
                </c:pt>
                <c:pt idx="370">
                  <c:v>41735</c:v>
                </c:pt>
                <c:pt idx="371">
                  <c:v>41736</c:v>
                </c:pt>
                <c:pt idx="372">
                  <c:v>41737</c:v>
                </c:pt>
                <c:pt idx="373">
                  <c:v>41738</c:v>
                </c:pt>
                <c:pt idx="374">
                  <c:v>41739</c:v>
                </c:pt>
                <c:pt idx="375">
                  <c:v>41740</c:v>
                </c:pt>
                <c:pt idx="376">
                  <c:v>41741</c:v>
                </c:pt>
                <c:pt idx="377">
                  <c:v>41742</c:v>
                </c:pt>
                <c:pt idx="378">
                  <c:v>41743</c:v>
                </c:pt>
                <c:pt idx="379">
                  <c:v>41744</c:v>
                </c:pt>
                <c:pt idx="380">
                  <c:v>41745</c:v>
                </c:pt>
                <c:pt idx="381">
                  <c:v>41746</c:v>
                </c:pt>
                <c:pt idx="382">
                  <c:v>41747</c:v>
                </c:pt>
                <c:pt idx="383">
                  <c:v>41748</c:v>
                </c:pt>
                <c:pt idx="384">
                  <c:v>41749</c:v>
                </c:pt>
                <c:pt idx="385">
                  <c:v>41750</c:v>
                </c:pt>
                <c:pt idx="386">
                  <c:v>41751</c:v>
                </c:pt>
                <c:pt idx="387">
                  <c:v>41752</c:v>
                </c:pt>
                <c:pt idx="388">
                  <c:v>41753</c:v>
                </c:pt>
                <c:pt idx="389">
                  <c:v>41754</c:v>
                </c:pt>
                <c:pt idx="390">
                  <c:v>41755</c:v>
                </c:pt>
                <c:pt idx="391">
                  <c:v>41756</c:v>
                </c:pt>
                <c:pt idx="392">
                  <c:v>41757</c:v>
                </c:pt>
                <c:pt idx="393">
                  <c:v>41758</c:v>
                </c:pt>
                <c:pt idx="394">
                  <c:v>41759</c:v>
                </c:pt>
                <c:pt idx="395">
                  <c:v>41760</c:v>
                </c:pt>
                <c:pt idx="396">
                  <c:v>41761</c:v>
                </c:pt>
                <c:pt idx="397">
                  <c:v>41762</c:v>
                </c:pt>
                <c:pt idx="398">
                  <c:v>41763</c:v>
                </c:pt>
                <c:pt idx="399">
                  <c:v>41764</c:v>
                </c:pt>
                <c:pt idx="400">
                  <c:v>41765</c:v>
                </c:pt>
                <c:pt idx="401">
                  <c:v>41766</c:v>
                </c:pt>
                <c:pt idx="402">
                  <c:v>41767</c:v>
                </c:pt>
                <c:pt idx="403">
                  <c:v>41768</c:v>
                </c:pt>
                <c:pt idx="404">
                  <c:v>41769</c:v>
                </c:pt>
                <c:pt idx="405">
                  <c:v>41770</c:v>
                </c:pt>
                <c:pt idx="406">
                  <c:v>41771</c:v>
                </c:pt>
                <c:pt idx="407">
                  <c:v>41772</c:v>
                </c:pt>
                <c:pt idx="408">
                  <c:v>41773</c:v>
                </c:pt>
                <c:pt idx="409">
                  <c:v>41774</c:v>
                </c:pt>
                <c:pt idx="410">
                  <c:v>41775</c:v>
                </c:pt>
                <c:pt idx="411">
                  <c:v>41776</c:v>
                </c:pt>
                <c:pt idx="412">
                  <c:v>41777</c:v>
                </c:pt>
                <c:pt idx="413">
                  <c:v>41778</c:v>
                </c:pt>
                <c:pt idx="414">
                  <c:v>41779</c:v>
                </c:pt>
                <c:pt idx="415">
                  <c:v>41780</c:v>
                </c:pt>
                <c:pt idx="416">
                  <c:v>41781</c:v>
                </c:pt>
                <c:pt idx="417">
                  <c:v>41782</c:v>
                </c:pt>
                <c:pt idx="418">
                  <c:v>41783</c:v>
                </c:pt>
                <c:pt idx="419">
                  <c:v>41784</c:v>
                </c:pt>
                <c:pt idx="420">
                  <c:v>41785</c:v>
                </c:pt>
                <c:pt idx="421">
                  <c:v>41786</c:v>
                </c:pt>
                <c:pt idx="422">
                  <c:v>41787</c:v>
                </c:pt>
                <c:pt idx="423">
                  <c:v>41788</c:v>
                </c:pt>
                <c:pt idx="424">
                  <c:v>41789</c:v>
                </c:pt>
                <c:pt idx="425">
                  <c:v>41790</c:v>
                </c:pt>
                <c:pt idx="426">
                  <c:v>41791</c:v>
                </c:pt>
                <c:pt idx="427">
                  <c:v>41792</c:v>
                </c:pt>
                <c:pt idx="428">
                  <c:v>41793</c:v>
                </c:pt>
                <c:pt idx="429">
                  <c:v>41794</c:v>
                </c:pt>
                <c:pt idx="430">
                  <c:v>41795</c:v>
                </c:pt>
                <c:pt idx="431">
                  <c:v>41796</c:v>
                </c:pt>
                <c:pt idx="432">
                  <c:v>41797</c:v>
                </c:pt>
                <c:pt idx="433">
                  <c:v>41798</c:v>
                </c:pt>
                <c:pt idx="434">
                  <c:v>41799</c:v>
                </c:pt>
                <c:pt idx="435">
                  <c:v>41800</c:v>
                </c:pt>
              </c:numCache>
            </c:numRef>
          </c:cat>
          <c:val>
            <c:numRef>
              <c:f>'[Chart in Microsoft PowerPoint]Sheet3'!$B$95:$B$530</c:f>
              <c:numCache>
                <c:formatCode>General</c:formatCode>
                <c:ptCount val="436"/>
                <c:pt idx="0">
                  <c:v>11.68</c:v>
                </c:pt>
                <c:pt idx="4">
                  <c:v>29.97</c:v>
                </c:pt>
                <c:pt idx="5">
                  <c:v>0.254</c:v>
                </c:pt>
                <c:pt idx="11">
                  <c:v>15.49</c:v>
                </c:pt>
                <c:pt idx="12">
                  <c:v>4.3179999999999996</c:v>
                </c:pt>
                <c:pt idx="19">
                  <c:v>23.37</c:v>
                </c:pt>
                <c:pt idx="24">
                  <c:v>6.0960000000000001</c:v>
                </c:pt>
                <c:pt idx="27">
                  <c:v>26.16</c:v>
                </c:pt>
                <c:pt idx="28">
                  <c:v>49.53</c:v>
                </c:pt>
                <c:pt idx="34">
                  <c:v>14.73</c:v>
                </c:pt>
                <c:pt idx="35">
                  <c:v>25.4</c:v>
                </c:pt>
                <c:pt idx="36">
                  <c:v>5.5880000000000001</c:v>
                </c:pt>
                <c:pt idx="38">
                  <c:v>3.81</c:v>
                </c:pt>
                <c:pt idx="41">
                  <c:v>0.76200000000000001</c:v>
                </c:pt>
                <c:pt idx="48">
                  <c:v>10.41</c:v>
                </c:pt>
                <c:pt idx="49">
                  <c:v>14.99</c:v>
                </c:pt>
                <c:pt idx="51">
                  <c:v>15.75</c:v>
                </c:pt>
                <c:pt idx="52">
                  <c:v>1.524</c:v>
                </c:pt>
                <c:pt idx="53">
                  <c:v>3.81</c:v>
                </c:pt>
                <c:pt idx="56">
                  <c:v>1.524</c:v>
                </c:pt>
                <c:pt idx="62">
                  <c:v>6.35</c:v>
                </c:pt>
                <c:pt idx="63">
                  <c:v>44.7</c:v>
                </c:pt>
                <c:pt idx="65">
                  <c:v>18</c:v>
                </c:pt>
                <c:pt idx="67">
                  <c:v>1.8</c:v>
                </c:pt>
                <c:pt idx="69">
                  <c:v>12.4</c:v>
                </c:pt>
                <c:pt idx="70">
                  <c:v>18.03</c:v>
                </c:pt>
                <c:pt idx="71">
                  <c:v>16.260000000000002</c:v>
                </c:pt>
                <c:pt idx="72">
                  <c:v>0.254</c:v>
                </c:pt>
                <c:pt idx="74">
                  <c:v>9.65</c:v>
                </c:pt>
                <c:pt idx="79">
                  <c:v>17.02</c:v>
                </c:pt>
                <c:pt idx="87">
                  <c:v>0.254</c:v>
                </c:pt>
                <c:pt idx="88">
                  <c:v>51.56</c:v>
                </c:pt>
                <c:pt idx="89">
                  <c:v>0.254</c:v>
                </c:pt>
                <c:pt idx="90">
                  <c:v>3.81</c:v>
                </c:pt>
                <c:pt idx="91">
                  <c:v>2.032</c:v>
                </c:pt>
                <c:pt idx="92">
                  <c:v>0.254</c:v>
                </c:pt>
                <c:pt idx="93">
                  <c:v>3.556</c:v>
                </c:pt>
                <c:pt idx="94">
                  <c:v>15.24</c:v>
                </c:pt>
                <c:pt idx="95">
                  <c:v>12.7</c:v>
                </c:pt>
                <c:pt idx="96">
                  <c:v>1.016</c:v>
                </c:pt>
                <c:pt idx="97">
                  <c:v>8.3800000000000008</c:v>
                </c:pt>
                <c:pt idx="98">
                  <c:v>32.26</c:v>
                </c:pt>
                <c:pt idx="101">
                  <c:v>11.94</c:v>
                </c:pt>
                <c:pt idx="105">
                  <c:v>1.016</c:v>
                </c:pt>
                <c:pt idx="108">
                  <c:v>2.286</c:v>
                </c:pt>
                <c:pt idx="111">
                  <c:v>6.6040000000000001</c:v>
                </c:pt>
                <c:pt idx="112">
                  <c:v>10.16</c:v>
                </c:pt>
                <c:pt idx="113">
                  <c:v>9.14</c:v>
                </c:pt>
                <c:pt idx="117">
                  <c:v>7.8739999999999997</c:v>
                </c:pt>
                <c:pt idx="118">
                  <c:v>3.302</c:v>
                </c:pt>
                <c:pt idx="119">
                  <c:v>1.524</c:v>
                </c:pt>
                <c:pt idx="122">
                  <c:v>3.556</c:v>
                </c:pt>
                <c:pt idx="123">
                  <c:v>3.048</c:v>
                </c:pt>
                <c:pt idx="129">
                  <c:v>4.5720000000000001</c:v>
                </c:pt>
                <c:pt idx="130">
                  <c:v>0.76200000000000001</c:v>
                </c:pt>
                <c:pt idx="132">
                  <c:v>9.4</c:v>
                </c:pt>
                <c:pt idx="133">
                  <c:v>19.05</c:v>
                </c:pt>
                <c:pt idx="134">
                  <c:v>0.254</c:v>
                </c:pt>
                <c:pt idx="135">
                  <c:v>4.0640000000000001</c:v>
                </c:pt>
                <c:pt idx="139">
                  <c:v>3.048</c:v>
                </c:pt>
                <c:pt idx="140">
                  <c:v>8.89</c:v>
                </c:pt>
                <c:pt idx="141">
                  <c:v>8.89</c:v>
                </c:pt>
                <c:pt idx="142">
                  <c:v>3.556</c:v>
                </c:pt>
                <c:pt idx="143">
                  <c:v>0.254</c:v>
                </c:pt>
                <c:pt idx="153">
                  <c:v>0.254</c:v>
                </c:pt>
                <c:pt idx="154">
                  <c:v>0.50800000000000001</c:v>
                </c:pt>
                <c:pt idx="156">
                  <c:v>28.96</c:v>
                </c:pt>
                <c:pt idx="163">
                  <c:v>0.50800000000000001</c:v>
                </c:pt>
                <c:pt idx="165">
                  <c:v>1.27</c:v>
                </c:pt>
                <c:pt idx="174">
                  <c:v>36.32</c:v>
                </c:pt>
                <c:pt idx="175">
                  <c:v>4.0640000000000001</c:v>
                </c:pt>
                <c:pt idx="177">
                  <c:v>0.254</c:v>
                </c:pt>
                <c:pt idx="178">
                  <c:v>12.95</c:v>
                </c:pt>
                <c:pt idx="179">
                  <c:v>1.524</c:v>
                </c:pt>
                <c:pt idx="180">
                  <c:v>1.524</c:v>
                </c:pt>
                <c:pt idx="182">
                  <c:v>0.254</c:v>
                </c:pt>
                <c:pt idx="188">
                  <c:v>0.8</c:v>
                </c:pt>
                <c:pt idx="189">
                  <c:v>7.1</c:v>
                </c:pt>
                <c:pt idx="198">
                  <c:v>0.3</c:v>
                </c:pt>
                <c:pt idx="199">
                  <c:v>15</c:v>
                </c:pt>
                <c:pt idx="214">
                  <c:v>9.4</c:v>
                </c:pt>
                <c:pt idx="220">
                  <c:v>10.4</c:v>
                </c:pt>
                <c:pt idx="228">
                  <c:v>2</c:v>
                </c:pt>
                <c:pt idx="230">
                  <c:v>14.5</c:v>
                </c:pt>
                <c:pt idx="231">
                  <c:v>9.4</c:v>
                </c:pt>
                <c:pt idx="235">
                  <c:v>4.5999999999999996</c:v>
                </c:pt>
                <c:pt idx="238">
                  <c:v>2.5</c:v>
                </c:pt>
                <c:pt idx="239">
                  <c:v>56.6</c:v>
                </c:pt>
                <c:pt idx="240">
                  <c:v>2.5</c:v>
                </c:pt>
                <c:pt idx="245">
                  <c:v>1</c:v>
                </c:pt>
                <c:pt idx="246">
                  <c:v>2</c:v>
                </c:pt>
                <c:pt idx="248">
                  <c:v>1</c:v>
                </c:pt>
                <c:pt idx="249">
                  <c:v>49.5</c:v>
                </c:pt>
                <c:pt idx="251">
                  <c:v>19.600000000000001</c:v>
                </c:pt>
                <c:pt idx="252">
                  <c:v>22.1</c:v>
                </c:pt>
                <c:pt idx="253">
                  <c:v>13</c:v>
                </c:pt>
                <c:pt idx="257">
                  <c:v>12.7</c:v>
                </c:pt>
                <c:pt idx="264">
                  <c:v>0.3</c:v>
                </c:pt>
                <c:pt idx="265">
                  <c:v>45.2</c:v>
                </c:pt>
                <c:pt idx="266">
                  <c:v>3.3</c:v>
                </c:pt>
                <c:pt idx="271">
                  <c:v>14.7</c:v>
                </c:pt>
                <c:pt idx="272">
                  <c:v>24.6</c:v>
                </c:pt>
                <c:pt idx="276">
                  <c:v>15.7</c:v>
                </c:pt>
                <c:pt idx="279">
                  <c:v>6.4</c:v>
                </c:pt>
                <c:pt idx="280">
                  <c:v>3</c:v>
                </c:pt>
                <c:pt idx="284">
                  <c:v>2</c:v>
                </c:pt>
                <c:pt idx="285">
                  <c:v>34</c:v>
                </c:pt>
                <c:pt idx="287">
                  <c:v>3</c:v>
                </c:pt>
                <c:pt idx="288">
                  <c:v>8.6</c:v>
                </c:pt>
                <c:pt idx="289">
                  <c:v>2</c:v>
                </c:pt>
                <c:pt idx="295">
                  <c:v>0.5</c:v>
                </c:pt>
                <c:pt idx="302">
                  <c:v>3.8</c:v>
                </c:pt>
                <c:pt idx="307">
                  <c:v>12.7</c:v>
                </c:pt>
                <c:pt idx="308">
                  <c:v>40.9</c:v>
                </c:pt>
                <c:pt idx="309">
                  <c:v>6.1</c:v>
                </c:pt>
                <c:pt idx="310">
                  <c:v>5.8</c:v>
                </c:pt>
                <c:pt idx="317">
                  <c:v>12.7</c:v>
                </c:pt>
                <c:pt idx="318">
                  <c:v>3</c:v>
                </c:pt>
                <c:pt idx="319">
                  <c:v>2</c:v>
                </c:pt>
                <c:pt idx="320">
                  <c:v>2.2999999999999998</c:v>
                </c:pt>
                <c:pt idx="322">
                  <c:v>2.5</c:v>
                </c:pt>
                <c:pt idx="324">
                  <c:v>2.8</c:v>
                </c:pt>
                <c:pt idx="326">
                  <c:v>34.799999999999997</c:v>
                </c:pt>
                <c:pt idx="334">
                  <c:v>0.5</c:v>
                </c:pt>
                <c:pt idx="336">
                  <c:v>23.4</c:v>
                </c:pt>
                <c:pt idx="345">
                  <c:v>2</c:v>
                </c:pt>
                <c:pt idx="349">
                  <c:v>11.9</c:v>
                </c:pt>
                <c:pt idx="350">
                  <c:v>4.3</c:v>
                </c:pt>
                <c:pt idx="356">
                  <c:v>7.1</c:v>
                </c:pt>
                <c:pt idx="361">
                  <c:v>1.5</c:v>
                </c:pt>
                <c:pt idx="362">
                  <c:v>10.7</c:v>
                </c:pt>
                <c:pt idx="367">
                  <c:v>0.5</c:v>
                </c:pt>
                <c:pt idx="368">
                  <c:v>21.1</c:v>
                </c:pt>
                <c:pt idx="370">
                  <c:v>4.0999999999999996</c:v>
                </c:pt>
                <c:pt idx="371">
                  <c:v>32</c:v>
                </c:pt>
                <c:pt idx="378">
                  <c:v>2.5</c:v>
                </c:pt>
                <c:pt idx="379">
                  <c:v>5.0999999999999996</c:v>
                </c:pt>
                <c:pt idx="383">
                  <c:v>1</c:v>
                </c:pt>
                <c:pt idx="386">
                  <c:v>2.2999999999999998</c:v>
                </c:pt>
                <c:pt idx="389">
                  <c:v>0.5</c:v>
                </c:pt>
                <c:pt idx="391">
                  <c:v>2.5</c:v>
                </c:pt>
                <c:pt idx="392">
                  <c:v>10.4</c:v>
                </c:pt>
                <c:pt idx="393">
                  <c:v>16</c:v>
                </c:pt>
                <c:pt idx="394">
                  <c:v>11.7</c:v>
                </c:pt>
                <c:pt idx="403">
                  <c:v>1</c:v>
                </c:pt>
                <c:pt idx="404">
                  <c:v>4.3</c:v>
                </c:pt>
                <c:pt idx="408">
                  <c:v>9.9</c:v>
                </c:pt>
                <c:pt idx="409">
                  <c:v>3.6</c:v>
                </c:pt>
                <c:pt idx="410">
                  <c:v>0.3</c:v>
                </c:pt>
                <c:pt idx="416">
                  <c:v>2.8</c:v>
                </c:pt>
                <c:pt idx="419">
                  <c:v>3</c:v>
                </c:pt>
                <c:pt idx="423">
                  <c:v>6.1</c:v>
                </c:pt>
                <c:pt idx="429">
                  <c:v>4.3</c:v>
                </c:pt>
                <c:pt idx="430">
                  <c:v>4.0999999999999996</c:v>
                </c:pt>
              </c:numCache>
            </c:numRef>
          </c:val>
        </c:ser>
        <c:dLbls>
          <c:showLegendKey val="0"/>
          <c:showVal val="0"/>
          <c:showCatName val="0"/>
          <c:showSerName val="0"/>
          <c:showPercent val="0"/>
          <c:showBubbleSize val="0"/>
        </c:dLbls>
        <c:gapWidth val="150"/>
        <c:axId val="157037312"/>
        <c:axId val="156965504"/>
      </c:barChart>
      <c:scatterChart>
        <c:scatterStyle val="lineMarker"/>
        <c:varyColors val="0"/>
        <c:ser>
          <c:idx val="3"/>
          <c:order val="0"/>
          <c:tx>
            <c:v>W6</c:v>
          </c:tx>
          <c:spPr>
            <a:ln w="28575">
              <a:noFill/>
            </a:ln>
          </c:spPr>
          <c:marker>
            <c:symbol val="square"/>
            <c:size val="7"/>
            <c:spPr>
              <a:solidFill>
                <a:srgbClr val="92D050"/>
              </a:solidFill>
            </c:spPr>
          </c:marker>
          <c:xVal>
            <c:numRef>
              <c:f>'[Chart in Microsoft PowerPoint]Sheet3'!$A$95:$A$530</c:f>
              <c:numCache>
                <c:formatCode>m/d/yyyy</c:formatCode>
                <c:ptCount val="436"/>
                <c:pt idx="0">
                  <c:v>41365</c:v>
                </c:pt>
                <c:pt idx="1">
                  <c:v>41366</c:v>
                </c:pt>
                <c:pt idx="2">
                  <c:v>41367</c:v>
                </c:pt>
                <c:pt idx="3">
                  <c:v>41368</c:v>
                </c:pt>
                <c:pt idx="4">
                  <c:v>41369</c:v>
                </c:pt>
                <c:pt idx="5">
                  <c:v>41370</c:v>
                </c:pt>
                <c:pt idx="6">
                  <c:v>41371</c:v>
                </c:pt>
                <c:pt idx="7">
                  <c:v>41372</c:v>
                </c:pt>
                <c:pt idx="8">
                  <c:v>41373</c:v>
                </c:pt>
                <c:pt idx="9">
                  <c:v>41374</c:v>
                </c:pt>
                <c:pt idx="10">
                  <c:v>41375</c:v>
                </c:pt>
                <c:pt idx="11">
                  <c:v>41376</c:v>
                </c:pt>
                <c:pt idx="12">
                  <c:v>41377</c:v>
                </c:pt>
                <c:pt idx="13">
                  <c:v>41378</c:v>
                </c:pt>
                <c:pt idx="14">
                  <c:v>41379</c:v>
                </c:pt>
                <c:pt idx="15">
                  <c:v>41380</c:v>
                </c:pt>
                <c:pt idx="16">
                  <c:v>41381</c:v>
                </c:pt>
                <c:pt idx="17">
                  <c:v>41382</c:v>
                </c:pt>
                <c:pt idx="18">
                  <c:v>41383</c:v>
                </c:pt>
                <c:pt idx="19">
                  <c:v>41384</c:v>
                </c:pt>
                <c:pt idx="20">
                  <c:v>41385</c:v>
                </c:pt>
                <c:pt idx="21">
                  <c:v>41386</c:v>
                </c:pt>
                <c:pt idx="22">
                  <c:v>41387</c:v>
                </c:pt>
                <c:pt idx="23">
                  <c:v>41388</c:v>
                </c:pt>
                <c:pt idx="24">
                  <c:v>41389</c:v>
                </c:pt>
                <c:pt idx="25">
                  <c:v>41390</c:v>
                </c:pt>
                <c:pt idx="26">
                  <c:v>41391</c:v>
                </c:pt>
                <c:pt idx="27">
                  <c:v>41392</c:v>
                </c:pt>
                <c:pt idx="28">
                  <c:v>41393</c:v>
                </c:pt>
                <c:pt idx="29">
                  <c:v>41394</c:v>
                </c:pt>
                <c:pt idx="30">
                  <c:v>41395</c:v>
                </c:pt>
                <c:pt idx="31">
                  <c:v>41396</c:v>
                </c:pt>
                <c:pt idx="32">
                  <c:v>41397</c:v>
                </c:pt>
                <c:pt idx="33">
                  <c:v>41398</c:v>
                </c:pt>
                <c:pt idx="34">
                  <c:v>41399</c:v>
                </c:pt>
                <c:pt idx="35">
                  <c:v>41400</c:v>
                </c:pt>
                <c:pt idx="36">
                  <c:v>41401</c:v>
                </c:pt>
                <c:pt idx="37">
                  <c:v>41402</c:v>
                </c:pt>
                <c:pt idx="38">
                  <c:v>41403</c:v>
                </c:pt>
                <c:pt idx="39">
                  <c:v>41404</c:v>
                </c:pt>
                <c:pt idx="40">
                  <c:v>41405</c:v>
                </c:pt>
                <c:pt idx="41">
                  <c:v>41406</c:v>
                </c:pt>
                <c:pt idx="42">
                  <c:v>41407</c:v>
                </c:pt>
                <c:pt idx="43">
                  <c:v>41408</c:v>
                </c:pt>
                <c:pt idx="44">
                  <c:v>41409</c:v>
                </c:pt>
                <c:pt idx="45">
                  <c:v>41410</c:v>
                </c:pt>
                <c:pt idx="46">
                  <c:v>41411</c:v>
                </c:pt>
                <c:pt idx="47">
                  <c:v>41412</c:v>
                </c:pt>
                <c:pt idx="48">
                  <c:v>41413</c:v>
                </c:pt>
                <c:pt idx="49">
                  <c:v>41414</c:v>
                </c:pt>
                <c:pt idx="50">
                  <c:v>41415</c:v>
                </c:pt>
                <c:pt idx="51">
                  <c:v>41416</c:v>
                </c:pt>
                <c:pt idx="52">
                  <c:v>41417</c:v>
                </c:pt>
                <c:pt idx="53">
                  <c:v>41418</c:v>
                </c:pt>
                <c:pt idx="54">
                  <c:v>41419</c:v>
                </c:pt>
                <c:pt idx="55">
                  <c:v>41420</c:v>
                </c:pt>
                <c:pt idx="56">
                  <c:v>41421</c:v>
                </c:pt>
                <c:pt idx="57">
                  <c:v>41422</c:v>
                </c:pt>
                <c:pt idx="58">
                  <c:v>41423</c:v>
                </c:pt>
                <c:pt idx="59">
                  <c:v>41424</c:v>
                </c:pt>
                <c:pt idx="60">
                  <c:v>41425</c:v>
                </c:pt>
                <c:pt idx="61">
                  <c:v>41426</c:v>
                </c:pt>
                <c:pt idx="62">
                  <c:v>41427</c:v>
                </c:pt>
                <c:pt idx="63">
                  <c:v>41428</c:v>
                </c:pt>
                <c:pt idx="64">
                  <c:v>41429</c:v>
                </c:pt>
                <c:pt idx="65">
                  <c:v>41430</c:v>
                </c:pt>
                <c:pt idx="66">
                  <c:v>41431</c:v>
                </c:pt>
                <c:pt idx="67">
                  <c:v>41432</c:v>
                </c:pt>
                <c:pt idx="68">
                  <c:v>41433</c:v>
                </c:pt>
                <c:pt idx="69">
                  <c:v>41434</c:v>
                </c:pt>
                <c:pt idx="70">
                  <c:v>41435</c:v>
                </c:pt>
                <c:pt idx="71">
                  <c:v>41436</c:v>
                </c:pt>
                <c:pt idx="72">
                  <c:v>41437</c:v>
                </c:pt>
                <c:pt idx="73">
                  <c:v>41438</c:v>
                </c:pt>
                <c:pt idx="74">
                  <c:v>41439</c:v>
                </c:pt>
                <c:pt idx="75">
                  <c:v>41440</c:v>
                </c:pt>
                <c:pt idx="76">
                  <c:v>41441</c:v>
                </c:pt>
                <c:pt idx="77">
                  <c:v>41442</c:v>
                </c:pt>
                <c:pt idx="78">
                  <c:v>41443</c:v>
                </c:pt>
                <c:pt idx="79">
                  <c:v>41444</c:v>
                </c:pt>
                <c:pt idx="80">
                  <c:v>41445</c:v>
                </c:pt>
                <c:pt idx="81">
                  <c:v>41446</c:v>
                </c:pt>
                <c:pt idx="82">
                  <c:v>41447</c:v>
                </c:pt>
                <c:pt idx="83">
                  <c:v>41448</c:v>
                </c:pt>
                <c:pt idx="84">
                  <c:v>41449</c:v>
                </c:pt>
                <c:pt idx="85">
                  <c:v>41450</c:v>
                </c:pt>
                <c:pt idx="86">
                  <c:v>41451</c:v>
                </c:pt>
                <c:pt idx="87">
                  <c:v>41452</c:v>
                </c:pt>
                <c:pt idx="88">
                  <c:v>41453</c:v>
                </c:pt>
                <c:pt idx="89">
                  <c:v>41454</c:v>
                </c:pt>
                <c:pt idx="90">
                  <c:v>41455</c:v>
                </c:pt>
                <c:pt idx="91">
                  <c:v>41456</c:v>
                </c:pt>
                <c:pt idx="92">
                  <c:v>41457</c:v>
                </c:pt>
                <c:pt idx="93">
                  <c:v>41458</c:v>
                </c:pt>
                <c:pt idx="94">
                  <c:v>41459</c:v>
                </c:pt>
                <c:pt idx="95">
                  <c:v>41460</c:v>
                </c:pt>
                <c:pt idx="96">
                  <c:v>41461</c:v>
                </c:pt>
                <c:pt idx="97">
                  <c:v>41462</c:v>
                </c:pt>
                <c:pt idx="98">
                  <c:v>41463</c:v>
                </c:pt>
                <c:pt idx="99">
                  <c:v>41464</c:v>
                </c:pt>
                <c:pt idx="100">
                  <c:v>41465</c:v>
                </c:pt>
                <c:pt idx="101">
                  <c:v>41466</c:v>
                </c:pt>
                <c:pt idx="102">
                  <c:v>41467</c:v>
                </c:pt>
                <c:pt idx="103">
                  <c:v>41468</c:v>
                </c:pt>
                <c:pt idx="104">
                  <c:v>41469</c:v>
                </c:pt>
                <c:pt idx="105">
                  <c:v>41470</c:v>
                </c:pt>
                <c:pt idx="106">
                  <c:v>41471</c:v>
                </c:pt>
                <c:pt idx="107">
                  <c:v>41472</c:v>
                </c:pt>
                <c:pt idx="108">
                  <c:v>41473</c:v>
                </c:pt>
                <c:pt idx="109">
                  <c:v>41474</c:v>
                </c:pt>
                <c:pt idx="110">
                  <c:v>41475</c:v>
                </c:pt>
                <c:pt idx="111">
                  <c:v>41476</c:v>
                </c:pt>
                <c:pt idx="112">
                  <c:v>41477</c:v>
                </c:pt>
                <c:pt idx="113">
                  <c:v>41478</c:v>
                </c:pt>
                <c:pt idx="114">
                  <c:v>41479</c:v>
                </c:pt>
                <c:pt idx="115">
                  <c:v>41480</c:v>
                </c:pt>
                <c:pt idx="116">
                  <c:v>41481</c:v>
                </c:pt>
                <c:pt idx="117">
                  <c:v>41482</c:v>
                </c:pt>
                <c:pt idx="118">
                  <c:v>41483</c:v>
                </c:pt>
                <c:pt idx="119">
                  <c:v>41484</c:v>
                </c:pt>
                <c:pt idx="120">
                  <c:v>41485</c:v>
                </c:pt>
                <c:pt idx="121">
                  <c:v>41486</c:v>
                </c:pt>
                <c:pt idx="122">
                  <c:v>41487</c:v>
                </c:pt>
                <c:pt idx="123">
                  <c:v>41488</c:v>
                </c:pt>
                <c:pt idx="124">
                  <c:v>41489</c:v>
                </c:pt>
                <c:pt idx="125">
                  <c:v>41490</c:v>
                </c:pt>
                <c:pt idx="126">
                  <c:v>41491</c:v>
                </c:pt>
                <c:pt idx="127">
                  <c:v>41492</c:v>
                </c:pt>
                <c:pt idx="128">
                  <c:v>41493</c:v>
                </c:pt>
                <c:pt idx="129">
                  <c:v>41494</c:v>
                </c:pt>
                <c:pt idx="130">
                  <c:v>41495</c:v>
                </c:pt>
                <c:pt idx="131">
                  <c:v>41496</c:v>
                </c:pt>
                <c:pt idx="132">
                  <c:v>41497</c:v>
                </c:pt>
                <c:pt idx="133">
                  <c:v>41498</c:v>
                </c:pt>
                <c:pt idx="134">
                  <c:v>41499</c:v>
                </c:pt>
                <c:pt idx="135">
                  <c:v>41500</c:v>
                </c:pt>
                <c:pt idx="136">
                  <c:v>41501</c:v>
                </c:pt>
                <c:pt idx="137">
                  <c:v>41502</c:v>
                </c:pt>
                <c:pt idx="138">
                  <c:v>41503</c:v>
                </c:pt>
                <c:pt idx="139">
                  <c:v>41504</c:v>
                </c:pt>
                <c:pt idx="140">
                  <c:v>41505</c:v>
                </c:pt>
                <c:pt idx="141">
                  <c:v>41506</c:v>
                </c:pt>
                <c:pt idx="142">
                  <c:v>41507</c:v>
                </c:pt>
                <c:pt idx="143">
                  <c:v>41508</c:v>
                </c:pt>
                <c:pt idx="144">
                  <c:v>41509</c:v>
                </c:pt>
                <c:pt idx="145">
                  <c:v>41510</c:v>
                </c:pt>
                <c:pt idx="146">
                  <c:v>41511</c:v>
                </c:pt>
                <c:pt idx="147">
                  <c:v>41512</c:v>
                </c:pt>
                <c:pt idx="148">
                  <c:v>41513</c:v>
                </c:pt>
                <c:pt idx="149">
                  <c:v>41514</c:v>
                </c:pt>
                <c:pt idx="150">
                  <c:v>41515</c:v>
                </c:pt>
                <c:pt idx="151">
                  <c:v>41516</c:v>
                </c:pt>
                <c:pt idx="152">
                  <c:v>41517</c:v>
                </c:pt>
                <c:pt idx="153">
                  <c:v>41518</c:v>
                </c:pt>
                <c:pt idx="154">
                  <c:v>41519</c:v>
                </c:pt>
                <c:pt idx="155">
                  <c:v>41520</c:v>
                </c:pt>
                <c:pt idx="156">
                  <c:v>41521</c:v>
                </c:pt>
                <c:pt idx="157">
                  <c:v>41522</c:v>
                </c:pt>
                <c:pt idx="158">
                  <c:v>41523</c:v>
                </c:pt>
                <c:pt idx="159">
                  <c:v>41524</c:v>
                </c:pt>
                <c:pt idx="160">
                  <c:v>41525</c:v>
                </c:pt>
                <c:pt idx="161">
                  <c:v>41526</c:v>
                </c:pt>
                <c:pt idx="162">
                  <c:v>41527</c:v>
                </c:pt>
                <c:pt idx="163">
                  <c:v>41528</c:v>
                </c:pt>
                <c:pt idx="164">
                  <c:v>41529</c:v>
                </c:pt>
                <c:pt idx="165">
                  <c:v>41530</c:v>
                </c:pt>
                <c:pt idx="166">
                  <c:v>41531</c:v>
                </c:pt>
                <c:pt idx="167">
                  <c:v>41532</c:v>
                </c:pt>
                <c:pt idx="168">
                  <c:v>41533</c:v>
                </c:pt>
                <c:pt idx="169">
                  <c:v>41534</c:v>
                </c:pt>
                <c:pt idx="170">
                  <c:v>41535</c:v>
                </c:pt>
                <c:pt idx="171">
                  <c:v>41536</c:v>
                </c:pt>
                <c:pt idx="172">
                  <c:v>41537</c:v>
                </c:pt>
                <c:pt idx="173">
                  <c:v>41538</c:v>
                </c:pt>
                <c:pt idx="174">
                  <c:v>41539</c:v>
                </c:pt>
                <c:pt idx="175">
                  <c:v>41540</c:v>
                </c:pt>
                <c:pt idx="176">
                  <c:v>41541</c:v>
                </c:pt>
                <c:pt idx="177">
                  <c:v>41542</c:v>
                </c:pt>
                <c:pt idx="178">
                  <c:v>41543</c:v>
                </c:pt>
                <c:pt idx="179">
                  <c:v>41544</c:v>
                </c:pt>
                <c:pt idx="180">
                  <c:v>41545</c:v>
                </c:pt>
                <c:pt idx="181">
                  <c:v>41546</c:v>
                </c:pt>
                <c:pt idx="182">
                  <c:v>41547</c:v>
                </c:pt>
                <c:pt idx="183">
                  <c:v>41548</c:v>
                </c:pt>
                <c:pt idx="184">
                  <c:v>41549</c:v>
                </c:pt>
                <c:pt idx="185">
                  <c:v>41550</c:v>
                </c:pt>
                <c:pt idx="186">
                  <c:v>41551</c:v>
                </c:pt>
                <c:pt idx="187">
                  <c:v>41552</c:v>
                </c:pt>
                <c:pt idx="188">
                  <c:v>41553</c:v>
                </c:pt>
                <c:pt idx="189">
                  <c:v>41554</c:v>
                </c:pt>
                <c:pt idx="190">
                  <c:v>41555</c:v>
                </c:pt>
                <c:pt idx="191">
                  <c:v>41556</c:v>
                </c:pt>
                <c:pt idx="192">
                  <c:v>41557</c:v>
                </c:pt>
                <c:pt idx="193">
                  <c:v>41558</c:v>
                </c:pt>
                <c:pt idx="194">
                  <c:v>41559</c:v>
                </c:pt>
                <c:pt idx="195">
                  <c:v>41560</c:v>
                </c:pt>
                <c:pt idx="196">
                  <c:v>41561</c:v>
                </c:pt>
                <c:pt idx="197">
                  <c:v>41562</c:v>
                </c:pt>
                <c:pt idx="198">
                  <c:v>41563</c:v>
                </c:pt>
                <c:pt idx="199">
                  <c:v>41564</c:v>
                </c:pt>
                <c:pt idx="200">
                  <c:v>41565</c:v>
                </c:pt>
                <c:pt idx="201">
                  <c:v>41566</c:v>
                </c:pt>
                <c:pt idx="202">
                  <c:v>41567</c:v>
                </c:pt>
                <c:pt idx="203">
                  <c:v>41568</c:v>
                </c:pt>
                <c:pt idx="204">
                  <c:v>41569</c:v>
                </c:pt>
                <c:pt idx="205">
                  <c:v>41570</c:v>
                </c:pt>
                <c:pt idx="206">
                  <c:v>41571</c:v>
                </c:pt>
                <c:pt idx="207">
                  <c:v>41572</c:v>
                </c:pt>
                <c:pt idx="208">
                  <c:v>41573</c:v>
                </c:pt>
                <c:pt idx="209">
                  <c:v>41574</c:v>
                </c:pt>
                <c:pt idx="210">
                  <c:v>41575</c:v>
                </c:pt>
                <c:pt idx="211">
                  <c:v>41576</c:v>
                </c:pt>
                <c:pt idx="212">
                  <c:v>41577</c:v>
                </c:pt>
                <c:pt idx="213">
                  <c:v>41578</c:v>
                </c:pt>
                <c:pt idx="214">
                  <c:v>41579</c:v>
                </c:pt>
                <c:pt idx="215">
                  <c:v>41580</c:v>
                </c:pt>
                <c:pt idx="216">
                  <c:v>41581</c:v>
                </c:pt>
                <c:pt idx="217">
                  <c:v>41582</c:v>
                </c:pt>
                <c:pt idx="218">
                  <c:v>41583</c:v>
                </c:pt>
                <c:pt idx="219">
                  <c:v>41584</c:v>
                </c:pt>
                <c:pt idx="220">
                  <c:v>41585</c:v>
                </c:pt>
                <c:pt idx="221">
                  <c:v>41586</c:v>
                </c:pt>
                <c:pt idx="222">
                  <c:v>41587</c:v>
                </c:pt>
                <c:pt idx="223">
                  <c:v>41588</c:v>
                </c:pt>
                <c:pt idx="224">
                  <c:v>41589</c:v>
                </c:pt>
                <c:pt idx="225">
                  <c:v>41590</c:v>
                </c:pt>
                <c:pt idx="226">
                  <c:v>41591</c:v>
                </c:pt>
                <c:pt idx="227">
                  <c:v>41592</c:v>
                </c:pt>
                <c:pt idx="228">
                  <c:v>41593</c:v>
                </c:pt>
                <c:pt idx="229">
                  <c:v>41594</c:v>
                </c:pt>
                <c:pt idx="230">
                  <c:v>41595</c:v>
                </c:pt>
                <c:pt idx="231">
                  <c:v>41596</c:v>
                </c:pt>
                <c:pt idx="232">
                  <c:v>41597</c:v>
                </c:pt>
                <c:pt idx="233">
                  <c:v>41598</c:v>
                </c:pt>
                <c:pt idx="234">
                  <c:v>41599</c:v>
                </c:pt>
                <c:pt idx="235">
                  <c:v>41600</c:v>
                </c:pt>
                <c:pt idx="236">
                  <c:v>41601</c:v>
                </c:pt>
                <c:pt idx="237">
                  <c:v>41602</c:v>
                </c:pt>
                <c:pt idx="238">
                  <c:v>41603</c:v>
                </c:pt>
                <c:pt idx="239">
                  <c:v>41604</c:v>
                </c:pt>
                <c:pt idx="240">
                  <c:v>41605</c:v>
                </c:pt>
                <c:pt idx="241">
                  <c:v>41606</c:v>
                </c:pt>
                <c:pt idx="242">
                  <c:v>41607</c:v>
                </c:pt>
                <c:pt idx="243">
                  <c:v>41608</c:v>
                </c:pt>
                <c:pt idx="244">
                  <c:v>41609</c:v>
                </c:pt>
                <c:pt idx="245">
                  <c:v>41610</c:v>
                </c:pt>
                <c:pt idx="246">
                  <c:v>41611</c:v>
                </c:pt>
                <c:pt idx="247">
                  <c:v>41612</c:v>
                </c:pt>
                <c:pt idx="248">
                  <c:v>41613</c:v>
                </c:pt>
                <c:pt idx="249">
                  <c:v>41614</c:v>
                </c:pt>
                <c:pt idx="250">
                  <c:v>41615</c:v>
                </c:pt>
                <c:pt idx="251">
                  <c:v>41616</c:v>
                </c:pt>
                <c:pt idx="252">
                  <c:v>41617</c:v>
                </c:pt>
                <c:pt idx="253">
                  <c:v>41618</c:v>
                </c:pt>
                <c:pt idx="254">
                  <c:v>41619</c:v>
                </c:pt>
                <c:pt idx="255">
                  <c:v>41620</c:v>
                </c:pt>
                <c:pt idx="256">
                  <c:v>41621</c:v>
                </c:pt>
                <c:pt idx="257">
                  <c:v>41622</c:v>
                </c:pt>
                <c:pt idx="258">
                  <c:v>41623</c:v>
                </c:pt>
                <c:pt idx="259">
                  <c:v>41624</c:v>
                </c:pt>
                <c:pt idx="260">
                  <c:v>41625</c:v>
                </c:pt>
                <c:pt idx="261">
                  <c:v>41626</c:v>
                </c:pt>
                <c:pt idx="262">
                  <c:v>41627</c:v>
                </c:pt>
                <c:pt idx="263">
                  <c:v>41628</c:v>
                </c:pt>
                <c:pt idx="264">
                  <c:v>41629</c:v>
                </c:pt>
                <c:pt idx="265">
                  <c:v>41630</c:v>
                </c:pt>
                <c:pt idx="266">
                  <c:v>41631</c:v>
                </c:pt>
                <c:pt idx="267">
                  <c:v>41632</c:v>
                </c:pt>
                <c:pt idx="268">
                  <c:v>41633</c:v>
                </c:pt>
                <c:pt idx="269">
                  <c:v>41634</c:v>
                </c:pt>
                <c:pt idx="270">
                  <c:v>41635</c:v>
                </c:pt>
                <c:pt idx="271">
                  <c:v>41636</c:v>
                </c:pt>
                <c:pt idx="272">
                  <c:v>41637</c:v>
                </c:pt>
                <c:pt idx="273">
                  <c:v>41638</c:v>
                </c:pt>
                <c:pt idx="274">
                  <c:v>41639</c:v>
                </c:pt>
                <c:pt idx="275">
                  <c:v>41640</c:v>
                </c:pt>
                <c:pt idx="276">
                  <c:v>41641</c:v>
                </c:pt>
                <c:pt idx="277">
                  <c:v>41642</c:v>
                </c:pt>
                <c:pt idx="278">
                  <c:v>41643</c:v>
                </c:pt>
                <c:pt idx="279">
                  <c:v>41644</c:v>
                </c:pt>
                <c:pt idx="280">
                  <c:v>41645</c:v>
                </c:pt>
                <c:pt idx="281">
                  <c:v>41646</c:v>
                </c:pt>
                <c:pt idx="282">
                  <c:v>41647</c:v>
                </c:pt>
                <c:pt idx="283">
                  <c:v>41648</c:v>
                </c:pt>
                <c:pt idx="284">
                  <c:v>41649</c:v>
                </c:pt>
                <c:pt idx="285">
                  <c:v>41650</c:v>
                </c:pt>
                <c:pt idx="286">
                  <c:v>41651</c:v>
                </c:pt>
                <c:pt idx="287">
                  <c:v>41652</c:v>
                </c:pt>
                <c:pt idx="288">
                  <c:v>41653</c:v>
                </c:pt>
                <c:pt idx="289">
                  <c:v>41654</c:v>
                </c:pt>
                <c:pt idx="290">
                  <c:v>41655</c:v>
                </c:pt>
                <c:pt idx="291">
                  <c:v>41656</c:v>
                </c:pt>
                <c:pt idx="292">
                  <c:v>41657</c:v>
                </c:pt>
                <c:pt idx="293">
                  <c:v>41658</c:v>
                </c:pt>
                <c:pt idx="294">
                  <c:v>41659</c:v>
                </c:pt>
                <c:pt idx="295">
                  <c:v>41660</c:v>
                </c:pt>
                <c:pt idx="296">
                  <c:v>41661</c:v>
                </c:pt>
                <c:pt idx="297">
                  <c:v>41662</c:v>
                </c:pt>
                <c:pt idx="298">
                  <c:v>41663</c:v>
                </c:pt>
                <c:pt idx="299">
                  <c:v>41664</c:v>
                </c:pt>
                <c:pt idx="300">
                  <c:v>41665</c:v>
                </c:pt>
                <c:pt idx="301">
                  <c:v>41666</c:v>
                </c:pt>
                <c:pt idx="302">
                  <c:v>41667</c:v>
                </c:pt>
                <c:pt idx="303">
                  <c:v>41668</c:v>
                </c:pt>
                <c:pt idx="304">
                  <c:v>41669</c:v>
                </c:pt>
                <c:pt idx="305">
                  <c:v>41670</c:v>
                </c:pt>
                <c:pt idx="306">
                  <c:v>41671</c:v>
                </c:pt>
                <c:pt idx="307">
                  <c:v>41672</c:v>
                </c:pt>
                <c:pt idx="308">
                  <c:v>41673</c:v>
                </c:pt>
                <c:pt idx="309">
                  <c:v>41674</c:v>
                </c:pt>
                <c:pt idx="310">
                  <c:v>41675</c:v>
                </c:pt>
                <c:pt idx="311">
                  <c:v>41676</c:v>
                </c:pt>
                <c:pt idx="312">
                  <c:v>41677</c:v>
                </c:pt>
                <c:pt idx="313">
                  <c:v>41678</c:v>
                </c:pt>
                <c:pt idx="314">
                  <c:v>41679</c:v>
                </c:pt>
                <c:pt idx="315">
                  <c:v>41680</c:v>
                </c:pt>
                <c:pt idx="316">
                  <c:v>41681</c:v>
                </c:pt>
                <c:pt idx="317">
                  <c:v>41682</c:v>
                </c:pt>
                <c:pt idx="318">
                  <c:v>41683</c:v>
                </c:pt>
                <c:pt idx="319">
                  <c:v>41684</c:v>
                </c:pt>
                <c:pt idx="320">
                  <c:v>41685</c:v>
                </c:pt>
                <c:pt idx="321">
                  <c:v>41686</c:v>
                </c:pt>
                <c:pt idx="322">
                  <c:v>41687</c:v>
                </c:pt>
                <c:pt idx="323">
                  <c:v>41688</c:v>
                </c:pt>
                <c:pt idx="324">
                  <c:v>41689</c:v>
                </c:pt>
                <c:pt idx="325">
                  <c:v>41690</c:v>
                </c:pt>
                <c:pt idx="326">
                  <c:v>41691</c:v>
                </c:pt>
                <c:pt idx="327">
                  <c:v>41692</c:v>
                </c:pt>
                <c:pt idx="328">
                  <c:v>41693</c:v>
                </c:pt>
                <c:pt idx="329">
                  <c:v>41694</c:v>
                </c:pt>
                <c:pt idx="330">
                  <c:v>41695</c:v>
                </c:pt>
                <c:pt idx="331">
                  <c:v>41696</c:v>
                </c:pt>
                <c:pt idx="332">
                  <c:v>41697</c:v>
                </c:pt>
                <c:pt idx="333">
                  <c:v>41698</c:v>
                </c:pt>
                <c:pt idx="334">
                  <c:v>41699</c:v>
                </c:pt>
                <c:pt idx="335">
                  <c:v>41700</c:v>
                </c:pt>
                <c:pt idx="336">
                  <c:v>41701</c:v>
                </c:pt>
                <c:pt idx="337">
                  <c:v>41702</c:v>
                </c:pt>
                <c:pt idx="338">
                  <c:v>41703</c:v>
                </c:pt>
                <c:pt idx="339">
                  <c:v>41704</c:v>
                </c:pt>
                <c:pt idx="340">
                  <c:v>41705</c:v>
                </c:pt>
                <c:pt idx="341">
                  <c:v>41706</c:v>
                </c:pt>
                <c:pt idx="342">
                  <c:v>41707</c:v>
                </c:pt>
                <c:pt idx="343">
                  <c:v>41708</c:v>
                </c:pt>
                <c:pt idx="344">
                  <c:v>41709</c:v>
                </c:pt>
                <c:pt idx="345">
                  <c:v>41710</c:v>
                </c:pt>
                <c:pt idx="346">
                  <c:v>41711</c:v>
                </c:pt>
                <c:pt idx="347">
                  <c:v>41712</c:v>
                </c:pt>
                <c:pt idx="348">
                  <c:v>41713</c:v>
                </c:pt>
                <c:pt idx="349">
                  <c:v>41714</c:v>
                </c:pt>
                <c:pt idx="350">
                  <c:v>41715</c:v>
                </c:pt>
                <c:pt idx="351">
                  <c:v>41716</c:v>
                </c:pt>
                <c:pt idx="352">
                  <c:v>41717</c:v>
                </c:pt>
                <c:pt idx="353">
                  <c:v>41718</c:v>
                </c:pt>
                <c:pt idx="354">
                  <c:v>41719</c:v>
                </c:pt>
                <c:pt idx="355">
                  <c:v>41720</c:v>
                </c:pt>
                <c:pt idx="356">
                  <c:v>41721</c:v>
                </c:pt>
                <c:pt idx="357">
                  <c:v>41722</c:v>
                </c:pt>
                <c:pt idx="358">
                  <c:v>41723</c:v>
                </c:pt>
                <c:pt idx="359">
                  <c:v>41724</c:v>
                </c:pt>
                <c:pt idx="360">
                  <c:v>41725</c:v>
                </c:pt>
                <c:pt idx="361">
                  <c:v>41726</c:v>
                </c:pt>
                <c:pt idx="362">
                  <c:v>41727</c:v>
                </c:pt>
                <c:pt idx="363">
                  <c:v>41728</c:v>
                </c:pt>
                <c:pt idx="364">
                  <c:v>41729</c:v>
                </c:pt>
                <c:pt idx="365">
                  <c:v>41730</c:v>
                </c:pt>
                <c:pt idx="366">
                  <c:v>41731</c:v>
                </c:pt>
                <c:pt idx="367">
                  <c:v>41732</c:v>
                </c:pt>
                <c:pt idx="368">
                  <c:v>41733</c:v>
                </c:pt>
                <c:pt idx="369">
                  <c:v>41734</c:v>
                </c:pt>
                <c:pt idx="370">
                  <c:v>41735</c:v>
                </c:pt>
                <c:pt idx="371">
                  <c:v>41736</c:v>
                </c:pt>
                <c:pt idx="372">
                  <c:v>41737</c:v>
                </c:pt>
                <c:pt idx="373">
                  <c:v>41738</c:v>
                </c:pt>
                <c:pt idx="374">
                  <c:v>41739</c:v>
                </c:pt>
                <c:pt idx="375">
                  <c:v>41740</c:v>
                </c:pt>
                <c:pt idx="376">
                  <c:v>41741</c:v>
                </c:pt>
                <c:pt idx="377">
                  <c:v>41742</c:v>
                </c:pt>
                <c:pt idx="378">
                  <c:v>41743</c:v>
                </c:pt>
                <c:pt idx="379">
                  <c:v>41744</c:v>
                </c:pt>
                <c:pt idx="380">
                  <c:v>41745</c:v>
                </c:pt>
                <c:pt idx="381">
                  <c:v>41746</c:v>
                </c:pt>
                <c:pt idx="382">
                  <c:v>41747</c:v>
                </c:pt>
                <c:pt idx="383">
                  <c:v>41748</c:v>
                </c:pt>
                <c:pt idx="384">
                  <c:v>41749</c:v>
                </c:pt>
                <c:pt idx="385">
                  <c:v>41750</c:v>
                </c:pt>
                <c:pt idx="386">
                  <c:v>41751</c:v>
                </c:pt>
                <c:pt idx="387">
                  <c:v>41752</c:v>
                </c:pt>
                <c:pt idx="388">
                  <c:v>41753</c:v>
                </c:pt>
                <c:pt idx="389">
                  <c:v>41754</c:v>
                </c:pt>
                <c:pt idx="390">
                  <c:v>41755</c:v>
                </c:pt>
                <c:pt idx="391">
                  <c:v>41756</c:v>
                </c:pt>
                <c:pt idx="392">
                  <c:v>41757</c:v>
                </c:pt>
                <c:pt idx="393">
                  <c:v>41758</c:v>
                </c:pt>
                <c:pt idx="394">
                  <c:v>41759</c:v>
                </c:pt>
                <c:pt idx="395">
                  <c:v>41760</c:v>
                </c:pt>
                <c:pt idx="396">
                  <c:v>41761</c:v>
                </c:pt>
                <c:pt idx="397">
                  <c:v>41762</c:v>
                </c:pt>
                <c:pt idx="398">
                  <c:v>41763</c:v>
                </c:pt>
                <c:pt idx="399">
                  <c:v>41764</c:v>
                </c:pt>
                <c:pt idx="400">
                  <c:v>41765</c:v>
                </c:pt>
                <c:pt idx="401">
                  <c:v>41766</c:v>
                </c:pt>
                <c:pt idx="402">
                  <c:v>41767</c:v>
                </c:pt>
                <c:pt idx="403">
                  <c:v>41768</c:v>
                </c:pt>
                <c:pt idx="404">
                  <c:v>41769</c:v>
                </c:pt>
                <c:pt idx="405">
                  <c:v>41770</c:v>
                </c:pt>
                <c:pt idx="406">
                  <c:v>41771</c:v>
                </c:pt>
                <c:pt idx="407">
                  <c:v>41772</c:v>
                </c:pt>
                <c:pt idx="408">
                  <c:v>41773</c:v>
                </c:pt>
                <c:pt idx="409">
                  <c:v>41774</c:v>
                </c:pt>
                <c:pt idx="410">
                  <c:v>41775</c:v>
                </c:pt>
                <c:pt idx="411">
                  <c:v>41776</c:v>
                </c:pt>
                <c:pt idx="412">
                  <c:v>41777</c:v>
                </c:pt>
                <c:pt idx="413">
                  <c:v>41778</c:v>
                </c:pt>
                <c:pt idx="414">
                  <c:v>41779</c:v>
                </c:pt>
                <c:pt idx="415">
                  <c:v>41780</c:v>
                </c:pt>
                <c:pt idx="416">
                  <c:v>41781</c:v>
                </c:pt>
                <c:pt idx="417">
                  <c:v>41782</c:v>
                </c:pt>
                <c:pt idx="418">
                  <c:v>41783</c:v>
                </c:pt>
                <c:pt idx="419">
                  <c:v>41784</c:v>
                </c:pt>
                <c:pt idx="420">
                  <c:v>41785</c:v>
                </c:pt>
                <c:pt idx="421">
                  <c:v>41786</c:v>
                </c:pt>
                <c:pt idx="422">
                  <c:v>41787</c:v>
                </c:pt>
                <c:pt idx="423">
                  <c:v>41788</c:v>
                </c:pt>
                <c:pt idx="424">
                  <c:v>41789</c:v>
                </c:pt>
                <c:pt idx="425">
                  <c:v>41790</c:v>
                </c:pt>
                <c:pt idx="426">
                  <c:v>41791</c:v>
                </c:pt>
                <c:pt idx="427">
                  <c:v>41792</c:v>
                </c:pt>
                <c:pt idx="428">
                  <c:v>41793</c:v>
                </c:pt>
                <c:pt idx="429">
                  <c:v>41794</c:v>
                </c:pt>
                <c:pt idx="430">
                  <c:v>41795</c:v>
                </c:pt>
                <c:pt idx="431">
                  <c:v>41796</c:v>
                </c:pt>
                <c:pt idx="432">
                  <c:v>41797</c:v>
                </c:pt>
                <c:pt idx="433">
                  <c:v>41798</c:v>
                </c:pt>
                <c:pt idx="434">
                  <c:v>41799</c:v>
                </c:pt>
                <c:pt idx="435">
                  <c:v>41800</c:v>
                </c:pt>
              </c:numCache>
            </c:numRef>
          </c:xVal>
          <c:yVal>
            <c:numRef>
              <c:f>'[Chart in Microsoft PowerPoint]Sheet3'!$F$95:$F$530</c:f>
              <c:numCache>
                <c:formatCode>General</c:formatCode>
                <c:ptCount val="436"/>
                <c:pt idx="12">
                  <c:v>0</c:v>
                </c:pt>
                <c:pt idx="38">
                  <c:v>0</c:v>
                </c:pt>
                <c:pt idx="59">
                  <c:v>0.46329600000000004</c:v>
                </c:pt>
                <c:pt idx="63">
                  <c:v>0</c:v>
                </c:pt>
                <c:pt idx="65">
                  <c:v>0</c:v>
                </c:pt>
                <c:pt idx="76">
                  <c:v>0.24384000000000003</c:v>
                </c:pt>
                <c:pt idx="81">
                  <c:v>0</c:v>
                </c:pt>
                <c:pt idx="90">
                  <c:v>0</c:v>
                </c:pt>
                <c:pt idx="110">
                  <c:v>0.55473600000000001</c:v>
                </c:pt>
                <c:pt idx="125">
                  <c:v>0.52425600000000006</c:v>
                </c:pt>
                <c:pt idx="141">
                  <c:v>0.48768000000000006</c:v>
                </c:pt>
                <c:pt idx="166">
                  <c:v>0.86258400000000002</c:v>
                </c:pt>
                <c:pt idx="199">
                  <c:v>0.9144000000000001</c:v>
                </c:pt>
                <c:pt idx="217">
                  <c:v>1.109472</c:v>
                </c:pt>
                <c:pt idx="219">
                  <c:v>1.130808</c:v>
                </c:pt>
                <c:pt idx="221">
                  <c:v>1.0911840000000002</c:v>
                </c:pt>
                <c:pt idx="226">
                  <c:v>0</c:v>
                </c:pt>
                <c:pt idx="235">
                  <c:v>0.60960000000000003</c:v>
                </c:pt>
                <c:pt idx="254">
                  <c:v>0</c:v>
                </c:pt>
                <c:pt idx="286">
                  <c:v>0</c:v>
                </c:pt>
                <c:pt idx="313">
                  <c:v>0</c:v>
                </c:pt>
                <c:pt idx="328">
                  <c:v>0</c:v>
                </c:pt>
                <c:pt idx="334">
                  <c:v>0.277368</c:v>
                </c:pt>
                <c:pt idx="344">
                  <c:v>0.21335999999999999</c:v>
                </c:pt>
                <c:pt idx="370">
                  <c:v>0.18288000000000001</c:v>
                </c:pt>
                <c:pt idx="385">
                  <c:v>0.47244000000000003</c:v>
                </c:pt>
                <c:pt idx="403">
                  <c:v>0.59131200000000006</c:v>
                </c:pt>
                <c:pt idx="408">
                  <c:v>0.67360799999999998</c:v>
                </c:pt>
                <c:pt idx="415">
                  <c:v>0.75590400000000002</c:v>
                </c:pt>
                <c:pt idx="420">
                  <c:v>0.78638400000000008</c:v>
                </c:pt>
                <c:pt idx="423">
                  <c:v>0.88392000000000004</c:v>
                </c:pt>
                <c:pt idx="429">
                  <c:v>0.96011999999999997</c:v>
                </c:pt>
                <c:pt idx="435">
                  <c:v>1.0241279999999999</c:v>
                </c:pt>
              </c:numCache>
            </c:numRef>
          </c:yVal>
          <c:smooth val="0"/>
        </c:ser>
        <c:ser>
          <c:idx val="1"/>
          <c:order val="1"/>
          <c:tx>
            <c:v>W5A</c:v>
          </c:tx>
          <c:spPr>
            <a:ln w="28575">
              <a:noFill/>
            </a:ln>
          </c:spPr>
          <c:xVal>
            <c:numRef>
              <c:f>'[Chart in Microsoft PowerPoint]Sheet3'!$A$95:$A$530</c:f>
              <c:numCache>
                <c:formatCode>m/d/yyyy</c:formatCode>
                <c:ptCount val="436"/>
                <c:pt idx="0">
                  <c:v>41365</c:v>
                </c:pt>
                <c:pt idx="1">
                  <c:v>41366</c:v>
                </c:pt>
                <c:pt idx="2">
                  <c:v>41367</c:v>
                </c:pt>
                <c:pt idx="3">
                  <c:v>41368</c:v>
                </c:pt>
                <c:pt idx="4">
                  <c:v>41369</c:v>
                </c:pt>
                <c:pt idx="5">
                  <c:v>41370</c:v>
                </c:pt>
                <c:pt idx="6">
                  <c:v>41371</c:v>
                </c:pt>
                <c:pt idx="7">
                  <c:v>41372</c:v>
                </c:pt>
                <c:pt idx="8">
                  <c:v>41373</c:v>
                </c:pt>
                <c:pt idx="9">
                  <c:v>41374</c:v>
                </c:pt>
                <c:pt idx="10">
                  <c:v>41375</c:v>
                </c:pt>
                <c:pt idx="11">
                  <c:v>41376</c:v>
                </c:pt>
                <c:pt idx="12">
                  <c:v>41377</c:v>
                </c:pt>
                <c:pt idx="13">
                  <c:v>41378</c:v>
                </c:pt>
                <c:pt idx="14">
                  <c:v>41379</c:v>
                </c:pt>
                <c:pt idx="15">
                  <c:v>41380</c:v>
                </c:pt>
                <c:pt idx="16">
                  <c:v>41381</c:v>
                </c:pt>
                <c:pt idx="17">
                  <c:v>41382</c:v>
                </c:pt>
                <c:pt idx="18">
                  <c:v>41383</c:v>
                </c:pt>
                <c:pt idx="19">
                  <c:v>41384</c:v>
                </c:pt>
                <c:pt idx="20">
                  <c:v>41385</c:v>
                </c:pt>
                <c:pt idx="21">
                  <c:v>41386</c:v>
                </c:pt>
                <c:pt idx="22">
                  <c:v>41387</c:v>
                </c:pt>
                <c:pt idx="23">
                  <c:v>41388</c:v>
                </c:pt>
                <c:pt idx="24">
                  <c:v>41389</c:v>
                </c:pt>
                <c:pt idx="25">
                  <c:v>41390</c:v>
                </c:pt>
                <c:pt idx="26">
                  <c:v>41391</c:v>
                </c:pt>
                <c:pt idx="27">
                  <c:v>41392</c:v>
                </c:pt>
                <c:pt idx="28">
                  <c:v>41393</c:v>
                </c:pt>
                <c:pt idx="29">
                  <c:v>41394</c:v>
                </c:pt>
                <c:pt idx="30">
                  <c:v>41395</c:v>
                </c:pt>
                <c:pt idx="31">
                  <c:v>41396</c:v>
                </c:pt>
                <c:pt idx="32">
                  <c:v>41397</c:v>
                </c:pt>
                <c:pt idx="33">
                  <c:v>41398</c:v>
                </c:pt>
                <c:pt idx="34">
                  <c:v>41399</c:v>
                </c:pt>
                <c:pt idx="35">
                  <c:v>41400</c:v>
                </c:pt>
                <c:pt idx="36">
                  <c:v>41401</c:v>
                </c:pt>
                <c:pt idx="37">
                  <c:v>41402</c:v>
                </c:pt>
                <c:pt idx="38">
                  <c:v>41403</c:v>
                </c:pt>
                <c:pt idx="39">
                  <c:v>41404</c:v>
                </c:pt>
                <c:pt idx="40">
                  <c:v>41405</c:v>
                </c:pt>
                <c:pt idx="41">
                  <c:v>41406</c:v>
                </c:pt>
                <c:pt idx="42">
                  <c:v>41407</c:v>
                </c:pt>
                <c:pt idx="43">
                  <c:v>41408</c:v>
                </c:pt>
                <c:pt idx="44">
                  <c:v>41409</c:v>
                </c:pt>
                <c:pt idx="45">
                  <c:v>41410</c:v>
                </c:pt>
                <c:pt idx="46">
                  <c:v>41411</c:v>
                </c:pt>
                <c:pt idx="47">
                  <c:v>41412</c:v>
                </c:pt>
                <c:pt idx="48">
                  <c:v>41413</c:v>
                </c:pt>
                <c:pt idx="49">
                  <c:v>41414</c:v>
                </c:pt>
                <c:pt idx="50">
                  <c:v>41415</c:v>
                </c:pt>
                <c:pt idx="51">
                  <c:v>41416</c:v>
                </c:pt>
                <c:pt idx="52">
                  <c:v>41417</c:v>
                </c:pt>
                <c:pt idx="53">
                  <c:v>41418</c:v>
                </c:pt>
                <c:pt idx="54">
                  <c:v>41419</c:v>
                </c:pt>
                <c:pt idx="55">
                  <c:v>41420</c:v>
                </c:pt>
                <c:pt idx="56">
                  <c:v>41421</c:v>
                </c:pt>
                <c:pt idx="57">
                  <c:v>41422</c:v>
                </c:pt>
                <c:pt idx="58">
                  <c:v>41423</c:v>
                </c:pt>
                <c:pt idx="59">
                  <c:v>41424</c:v>
                </c:pt>
                <c:pt idx="60">
                  <c:v>41425</c:v>
                </c:pt>
                <c:pt idx="61">
                  <c:v>41426</c:v>
                </c:pt>
                <c:pt idx="62">
                  <c:v>41427</c:v>
                </c:pt>
                <c:pt idx="63">
                  <c:v>41428</c:v>
                </c:pt>
                <c:pt idx="64">
                  <c:v>41429</c:v>
                </c:pt>
                <c:pt idx="65">
                  <c:v>41430</c:v>
                </c:pt>
                <c:pt idx="66">
                  <c:v>41431</c:v>
                </c:pt>
                <c:pt idx="67">
                  <c:v>41432</c:v>
                </c:pt>
                <c:pt idx="68">
                  <c:v>41433</c:v>
                </c:pt>
                <c:pt idx="69">
                  <c:v>41434</c:v>
                </c:pt>
                <c:pt idx="70">
                  <c:v>41435</c:v>
                </c:pt>
                <c:pt idx="71">
                  <c:v>41436</c:v>
                </c:pt>
                <c:pt idx="72">
                  <c:v>41437</c:v>
                </c:pt>
                <c:pt idx="73">
                  <c:v>41438</c:v>
                </c:pt>
                <c:pt idx="74">
                  <c:v>41439</c:v>
                </c:pt>
                <c:pt idx="75">
                  <c:v>41440</c:v>
                </c:pt>
                <c:pt idx="76">
                  <c:v>41441</c:v>
                </c:pt>
                <c:pt idx="77">
                  <c:v>41442</c:v>
                </c:pt>
                <c:pt idx="78">
                  <c:v>41443</c:v>
                </c:pt>
                <c:pt idx="79">
                  <c:v>41444</c:v>
                </c:pt>
                <c:pt idx="80">
                  <c:v>41445</c:v>
                </c:pt>
                <c:pt idx="81">
                  <c:v>41446</c:v>
                </c:pt>
                <c:pt idx="82">
                  <c:v>41447</c:v>
                </c:pt>
                <c:pt idx="83">
                  <c:v>41448</c:v>
                </c:pt>
                <c:pt idx="84">
                  <c:v>41449</c:v>
                </c:pt>
                <c:pt idx="85">
                  <c:v>41450</c:v>
                </c:pt>
                <c:pt idx="86">
                  <c:v>41451</c:v>
                </c:pt>
                <c:pt idx="87">
                  <c:v>41452</c:v>
                </c:pt>
                <c:pt idx="88">
                  <c:v>41453</c:v>
                </c:pt>
                <c:pt idx="89">
                  <c:v>41454</c:v>
                </c:pt>
                <c:pt idx="90">
                  <c:v>41455</c:v>
                </c:pt>
                <c:pt idx="91">
                  <c:v>41456</c:v>
                </c:pt>
                <c:pt idx="92">
                  <c:v>41457</c:v>
                </c:pt>
                <c:pt idx="93">
                  <c:v>41458</c:v>
                </c:pt>
                <c:pt idx="94">
                  <c:v>41459</c:v>
                </c:pt>
                <c:pt idx="95">
                  <c:v>41460</c:v>
                </c:pt>
                <c:pt idx="96">
                  <c:v>41461</c:v>
                </c:pt>
                <c:pt idx="97">
                  <c:v>41462</c:v>
                </c:pt>
                <c:pt idx="98">
                  <c:v>41463</c:v>
                </c:pt>
                <c:pt idx="99">
                  <c:v>41464</c:v>
                </c:pt>
                <c:pt idx="100">
                  <c:v>41465</c:v>
                </c:pt>
                <c:pt idx="101">
                  <c:v>41466</c:v>
                </c:pt>
                <c:pt idx="102">
                  <c:v>41467</c:v>
                </c:pt>
                <c:pt idx="103">
                  <c:v>41468</c:v>
                </c:pt>
                <c:pt idx="104">
                  <c:v>41469</c:v>
                </c:pt>
                <c:pt idx="105">
                  <c:v>41470</c:v>
                </c:pt>
                <c:pt idx="106">
                  <c:v>41471</c:v>
                </c:pt>
                <c:pt idx="107">
                  <c:v>41472</c:v>
                </c:pt>
                <c:pt idx="108">
                  <c:v>41473</c:v>
                </c:pt>
                <c:pt idx="109">
                  <c:v>41474</c:v>
                </c:pt>
                <c:pt idx="110">
                  <c:v>41475</c:v>
                </c:pt>
                <c:pt idx="111">
                  <c:v>41476</c:v>
                </c:pt>
                <c:pt idx="112">
                  <c:v>41477</c:v>
                </c:pt>
                <c:pt idx="113">
                  <c:v>41478</c:v>
                </c:pt>
                <c:pt idx="114">
                  <c:v>41479</c:v>
                </c:pt>
                <c:pt idx="115">
                  <c:v>41480</c:v>
                </c:pt>
                <c:pt idx="116">
                  <c:v>41481</c:v>
                </c:pt>
                <c:pt idx="117">
                  <c:v>41482</c:v>
                </c:pt>
                <c:pt idx="118">
                  <c:v>41483</c:v>
                </c:pt>
                <c:pt idx="119">
                  <c:v>41484</c:v>
                </c:pt>
                <c:pt idx="120">
                  <c:v>41485</c:v>
                </c:pt>
                <c:pt idx="121">
                  <c:v>41486</c:v>
                </c:pt>
                <c:pt idx="122">
                  <c:v>41487</c:v>
                </c:pt>
                <c:pt idx="123">
                  <c:v>41488</c:v>
                </c:pt>
                <c:pt idx="124">
                  <c:v>41489</c:v>
                </c:pt>
                <c:pt idx="125">
                  <c:v>41490</c:v>
                </c:pt>
                <c:pt idx="126">
                  <c:v>41491</c:v>
                </c:pt>
                <c:pt idx="127">
                  <c:v>41492</c:v>
                </c:pt>
                <c:pt idx="128">
                  <c:v>41493</c:v>
                </c:pt>
                <c:pt idx="129">
                  <c:v>41494</c:v>
                </c:pt>
                <c:pt idx="130">
                  <c:v>41495</c:v>
                </c:pt>
                <c:pt idx="131">
                  <c:v>41496</c:v>
                </c:pt>
                <c:pt idx="132">
                  <c:v>41497</c:v>
                </c:pt>
                <c:pt idx="133">
                  <c:v>41498</c:v>
                </c:pt>
                <c:pt idx="134">
                  <c:v>41499</c:v>
                </c:pt>
                <c:pt idx="135">
                  <c:v>41500</c:v>
                </c:pt>
                <c:pt idx="136">
                  <c:v>41501</c:v>
                </c:pt>
                <c:pt idx="137">
                  <c:v>41502</c:v>
                </c:pt>
                <c:pt idx="138">
                  <c:v>41503</c:v>
                </c:pt>
                <c:pt idx="139">
                  <c:v>41504</c:v>
                </c:pt>
                <c:pt idx="140">
                  <c:v>41505</c:v>
                </c:pt>
                <c:pt idx="141">
                  <c:v>41506</c:v>
                </c:pt>
                <c:pt idx="142">
                  <c:v>41507</c:v>
                </c:pt>
                <c:pt idx="143">
                  <c:v>41508</c:v>
                </c:pt>
                <c:pt idx="144">
                  <c:v>41509</c:v>
                </c:pt>
                <c:pt idx="145">
                  <c:v>41510</c:v>
                </c:pt>
                <c:pt idx="146">
                  <c:v>41511</c:v>
                </c:pt>
                <c:pt idx="147">
                  <c:v>41512</c:v>
                </c:pt>
                <c:pt idx="148">
                  <c:v>41513</c:v>
                </c:pt>
                <c:pt idx="149">
                  <c:v>41514</c:v>
                </c:pt>
                <c:pt idx="150">
                  <c:v>41515</c:v>
                </c:pt>
                <c:pt idx="151">
                  <c:v>41516</c:v>
                </c:pt>
                <c:pt idx="152">
                  <c:v>41517</c:v>
                </c:pt>
                <c:pt idx="153">
                  <c:v>41518</c:v>
                </c:pt>
                <c:pt idx="154">
                  <c:v>41519</c:v>
                </c:pt>
                <c:pt idx="155">
                  <c:v>41520</c:v>
                </c:pt>
                <c:pt idx="156">
                  <c:v>41521</c:v>
                </c:pt>
                <c:pt idx="157">
                  <c:v>41522</c:v>
                </c:pt>
                <c:pt idx="158">
                  <c:v>41523</c:v>
                </c:pt>
                <c:pt idx="159">
                  <c:v>41524</c:v>
                </c:pt>
                <c:pt idx="160">
                  <c:v>41525</c:v>
                </c:pt>
                <c:pt idx="161">
                  <c:v>41526</c:v>
                </c:pt>
                <c:pt idx="162">
                  <c:v>41527</c:v>
                </c:pt>
                <c:pt idx="163">
                  <c:v>41528</c:v>
                </c:pt>
                <c:pt idx="164">
                  <c:v>41529</c:v>
                </c:pt>
                <c:pt idx="165">
                  <c:v>41530</c:v>
                </c:pt>
                <c:pt idx="166">
                  <c:v>41531</c:v>
                </c:pt>
                <c:pt idx="167">
                  <c:v>41532</c:v>
                </c:pt>
                <c:pt idx="168">
                  <c:v>41533</c:v>
                </c:pt>
                <c:pt idx="169">
                  <c:v>41534</c:v>
                </c:pt>
                <c:pt idx="170">
                  <c:v>41535</c:v>
                </c:pt>
                <c:pt idx="171">
                  <c:v>41536</c:v>
                </c:pt>
                <c:pt idx="172">
                  <c:v>41537</c:v>
                </c:pt>
                <c:pt idx="173">
                  <c:v>41538</c:v>
                </c:pt>
                <c:pt idx="174">
                  <c:v>41539</c:v>
                </c:pt>
                <c:pt idx="175">
                  <c:v>41540</c:v>
                </c:pt>
                <c:pt idx="176">
                  <c:v>41541</c:v>
                </c:pt>
                <c:pt idx="177">
                  <c:v>41542</c:v>
                </c:pt>
                <c:pt idx="178">
                  <c:v>41543</c:v>
                </c:pt>
                <c:pt idx="179">
                  <c:v>41544</c:v>
                </c:pt>
                <c:pt idx="180">
                  <c:v>41545</c:v>
                </c:pt>
                <c:pt idx="181">
                  <c:v>41546</c:v>
                </c:pt>
                <c:pt idx="182">
                  <c:v>41547</c:v>
                </c:pt>
                <c:pt idx="183">
                  <c:v>41548</c:v>
                </c:pt>
                <c:pt idx="184">
                  <c:v>41549</c:v>
                </c:pt>
                <c:pt idx="185">
                  <c:v>41550</c:v>
                </c:pt>
                <c:pt idx="186">
                  <c:v>41551</c:v>
                </c:pt>
                <c:pt idx="187">
                  <c:v>41552</c:v>
                </c:pt>
                <c:pt idx="188">
                  <c:v>41553</c:v>
                </c:pt>
                <c:pt idx="189">
                  <c:v>41554</c:v>
                </c:pt>
                <c:pt idx="190">
                  <c:v>41555</c:v>
                </c:pt>
                <c:pt idx="191">
                  <c:v>41556</c:v>
                </c:pt>
                <c:pt idx="192">
                  <c:v>41557</c:v>
                </c:pt>
                <c:pt idx="193">
                  <c:v>41558</c:v>
                </c:pt>
                <c:pt idx="194">
                  <c:v>41559</c:v>
                </c:pt>
                <c:pt idx="195">
                  <c:v>41560</c:v>
                </c:pt>
                <c:pt idx="196">
                  <c:v>41561</c:v>
                </c:pt>
                <c:pt idx="197">
                  <c:v>41562</c:v>
                </c:pt>
                <c:pt idx="198">
                  <c:v>41563</c:v>
                </c:pt>
                <c:pt idx="199">
                  <c:v>41564</c:v>
                </c:pt>
                <c:pt idx="200">
                  <c:v>41565</c:v>
                </c:pt>
                <c:pt idx="201">
                  <c:v>41566</c:v>
                </c:pt>
                <c:pt idx="202">
                  <c:v>41567</c:v>
                </c:pt>
                <c:pt idx="203">
                  <c:v>41568</c:v>
                </c:pt>
                <c:pt idx="204">
                  <c:v>41569</c:v>
                </c:pt>
                <c:pt idx="205">
                  <c:v>41570</c:v>
                </c:pt>
                <c:pt idx="206">
                  <c:v>41571</c:v>
                </c:pt>
                <c:pt idx="207">
                  <c:v>41572</c:v>
                </c:pt>
                <c:pt idx="208">
                  <c:v>41573</c:v>
                </c:pt>
                <c:pt idx="209">
                  <c:v>41574</c:v>
                </c:pt>
                <c:pt idx="210">
                  <c:v>41575</c:v>
                </c:pt>
                <c:pt idx="211">
                  <c:v>41576</c:v>
                </c:pt>
                <c:pt idx="212">
                  <c:v>41577</c:v>
                </c:pt>
                <c:pt idx="213">
                  <c:v>41578</c:v>
                </c:pt>
                <c:pt idx="214">
                  <c:v>41579</c:v>
                </c:pt>
                <c:pt idx="215">
                  <c:v>41580</c:v>
                </c:pt>
                <c:pt idx="216">
                  <c:v>41581</c:v>
                </c:pt>
                <c:pt idx="217">
                  <c:v>41582</c:v>
                </c:pt>
                <c:pt idx="218">
                  <c:v>41583</c:v>
                </c:pt>
                <c:pt idx="219">
                  <c:v>41584</c:v>
                </c:pt>
                <c:pt idx="220">
                  <c:v>41585</c:v>
                </c:pt>
                <c:pt idx="221">
                  <c:v>41586</c:v>
                </c:pt>
                <c:pt idx="222">
                  <c:v>41587</c:v>
                </c:pt>
                <c:pt idx="223">
                  <c:v>41588</c:v>
                </c:pt>
                <c:pt idx="224">
                  <c:v>41589</c:v>
                </c:pt>
                <c:pt idx="225">
                  <c:v>41590</c:v>
                </c:pt>
                <c:pt idx="226">
                  <c:v>41591</c:v>
                </c:pt>
                <c:pt idx="227">
                  <c:v>41592</c:v>
                </c:pt>
                <c:pt idx="228">
                  <c:v>41593</c:v>
                </c:pt>
                <c:pt idx="229">
                  <c:v>41594</c:v>
                </c:pt>
                <c:pt idx="230">
                  <c:v>41595</c:v>
                </c:pt>
                <c:pt idx="231">
                  <c:v>41596</c:v>
                </c:pt>
                <c:pt idx="232">
                  <c:v>41597</c:v>
                </c:pt>
                <c:pt idx="233">
                  <c:v>41598</c:v>
                </c:pt>
                <c:pt idx="234">
                  <c:v>41599</c:v>
                </c:pt>
                <c:pt idx="235">
                  <c:v>41600</c:v>
                </c:pt>
                <c:pt idx="236">
                  <c:v>41601</c:v>
                </c:pt>
                <c:pt idx="237">
                  <c:v>41602</c:v>
                </c:pt>
                <c:pt idx="238">
                  <c:v>41603</c:v>
                </c:pt>
                <c:pt idx="239">
                  <c:v>41604</c:v>
                </c:pt>
                <c:pt idx="240">
                  <c:v>41605</c:v>
                </c:pt>
                <c:pt idx="241">
                  <c:v>41606</c:v>
                </c:pt>
                <c:pt idx="242">
                  <c:v>41607</c:v>
                </c:pt>
                <c:pt idx="243">
                  <c:v>41608</c:v>
                </c:pt>
                <c:pt idx="244">
                  <c:v>41609</c:v>
                </c:pt>
                <c:pt idx="245">
                  <c:v>41610</c:v>
                </c:pt>
                <c:pt idx="246">
                  <c:v>41611</c:v>
                </c:pt>
                <c:pt idx="247">
                  <c:v>41612</c:v>
                </c:pt>
                <c:pt idx="248">
                  <c:v>41613</c:v>
                </c:pt>
                <c:pt idx="249">
                  <c:v>41614</c:v>
                </c:pt>
                <c:pt idx="250">
                  <c:v>41615</c:v>
                </c:pt>
                <c:pt idx="251">
                  <c:v>41616</c:v>
                </c:pt>
                <c:pt idx="252">
                  <c:v>41617</c:v>
                </c:pt>
                <c:pt idx="253">
                  <c:v>41618</c:v>
                </c:pt>
                <c:pt idx="254">
                  <c:v>41619</c:v>
                </c:pt>
                <c:pt idx="255">
                  <c:v>41620</c:v>
                </c:pt>
                <c:pt idx="256">
                  <c:v>41621</c:v>
                </c:pt>
                <c:pt idx="257">
                  <c:v>41622</c:v>
                </c:pt>
                <c:pt idx="258">
                  <c:v>41623</c:v>
                </c:pt>
                <c:pt idx="259">
                  <c:v>41624</c:v>
                </c:pt>
                <c:pt idx="260">
                  <c:v>41625</c:v>
                </c:pt>
                <c:pt idx="261">
                  <c:v>41626</c:v>
                </c:pt>
                <c:pt idx="262">
                  <c:v>41627</c:v>
                </c:pt>
                <c:pt idx="263">
                  <c:v>41628</c:v>
                </c:pt>
                <c:pt idx="264">
                  <c:v>41629</c:v>
                </c:pt>
                <c:pt idx="265">
                  <c:v>41630</c:v>
                </c:pt>
                <c:pt idx="266">
                  <c:v>41631</c:v>
                </c:pt>
                <c:pt idx="267">
                  <c:v>41632</c:v>
                </c:pt>
                <c:pt idx="268">
                  <c:v>41633</c:v>
                </c:pt>
                <c:pt idx="269">
                  <c:v>41634</c:v>
                </c:pt>
                <c:pt idx="270">
                  <c:v>41635</c:v>
                </c:pt>
                <c:pt idx="271">
                  <c:v>41636</c:v>
                </c:pt>
                <c:pt idx="272">
                  <c:v>41637</c:v>
                </c:pt>
                <c:pt idx="273">
                  <c:v>41638</c:v>
                </c:pt>
                <c:pt idx="274">
                  <c:v>41639</c:v>
                </c:pt>
                <c:pt idx="275">
                  <c:v>41640</c:v>
                </c:pt>
                <c:pt idx="276">
                  <c:v>41641</c:v>
                </c:pt>
                <c:pt idx="277">
                  <c:v>41642</c:v>
                </c:pt>
                <c:pt idx="278">
                  <c:v>41643</c:v>
                </c:pt>
                <c:pt idx="279">
                  <c:v>41644</c:v>
                </c:pt>
                <c:pt idx="280">
                  <c:v>41645</c:v>
                </c:pt>
                <c:pt idx="281">
                  <c:v>41646</c:v>
                </c:pt>
                <c:pt idx="282">
                  <c:v>41647</c:v>
                </c:pt>
                <c:pt idx="283">
                  <c:v>41648</c:v>
                </c:pt>
                <c:pt idx="284">
                  <c:v>41649</c:v>
                </c:pt>
                <c:pt idx="285">
                  <c:v>41650</c:v>
                </c:pt>
                <c:pt idx="286">
                  <c:v>41651</c:v>
                </c:pt>
                <c:pt idx="287">
                  <c:v>41652</c:v>
                </c:pt>
                <c:pt idx="288">
                  <c:v>41653</c:v>
                </c:pt>
                <c:pt idx="289">
                  <c:v>41654</c:v>
                </c:pt>
                <c:pt idx="290">
                  <c:v>41655</c:v>
                </c:pt>
                <c:pt idx="291">
                  <c:v>41656</c:v>
                </c:pt>
                <c:pt idx="292">
                  <c:v>41657</c:v>
                </c:pt>
                <c:pt idx="293">
                  <c:v>41658</c:v>
                </c:pt>
                <c:pt idx="294">
                  <c:v>41659</c:v>
                </c:pt>
                <c:pt idx="295">
                  <c:v>41660</c:v>
                </c:pt>
                <c:pt idx="296">
                  <c:v>41661</c:v>
                </c:pt>
                <c:pt idx="297">
                  <c:v>41662</c:v>
                </c:pt>
                <c:pt idx="298">
                  <c:v>41663</c:v>
                </c:pt>
                <c:pt idx="299">
                  <c:v>41664</c:v>
                </c:pt>
                <c:pt idx="300">
                  <c:v>41665</c:v>
                </c:pt>
                <c:pt idx="301">
                  <c:v>41666</c:v>
                </c:pt>
                <c:pt idx="302">
                  <c:v>41667</c:v>
                </c:pt>
                <c:pt idx="303">
                  <c:v>41668</c:v>
                </c:pt>
                <c:pt idx="304">
                  <c:v>41669</c:v>
                </c:pt>
                <c:pt idx="305">
                  <c:v>41670</c:v>
                </c:pt>
                <c:pt idx="306">
                  <c:v>41671</c:v>
                </c:pt>
                <c:pt idx="307">
                  <c:v>41672</c:v>
                </c:pt>
                <c:pt idx="308">
                  <c:v>41673</c:v>
                </c:pt>
                <c:pt idx="309">
                  <c:v>41674</c:v>
                </c:pt>
                <c:pt idx="310">
                  <c:v>41675</c:v>
                </c:pt>
                <c:pt idx="311">
                  <c:v>41676</c:v>
                </c:pt>
                <c:pt idx="312">
                  <c:v>41677</c:v>
                </c:pt>
                <c:pt idx="313">
                  <c:v>41678</c:v>
                </c:pt>
                <c:pt idx="314">
                  <c:v>41679</c:v>
                </c:pt>
                <c:pt idx="315">
                  <c:v>41680</c:v>
                </c:pt>
                <c:pt idx="316">
                  <c:v>41681</c:v>
                </c:pt>
                <c:pt idx="317">
                  <c:v>41682</c:v>
                </c:pt>
                <c:pt idx="318">
                  <c:v>41683</c:v>
                </c:pt>
                <c:pt idx="319">
                  <c:v>41684</c:v>
                </c:pt>
                <c:pt idx="320">
                  <c:v>41685</c:v>
                </c:pt>
                <c:pt idx="321">
                  <c:v>41686</c:v>
                </c:pt>
                <c:pt idx="322">
                  <c:v>41687</c:v>
                </c:pt>
                <c:pt idx="323">
                  <c:v>41688</c:v>
                </c:pt>
                <c:pt idx="324">
                  <c:v>41689</c:v>
                </c:pt>
                <c:pt idx="325">
                  <c:v>41690</c:v>
                </c:pt>
                <c:pt idx="326">
                  <c:v>41691</c:v>
                </c:pt>
                <c:pt idx="327">
                  <c:v>41692</c:v>
                </c:pt>
                <c:pt idx="328">
                  <c:v>41693</c:v>
                </c:pt>
                <c:pt idx="329">
                  <c:v>41694</c:v>
                </c:pt>
                <c:pt idx="330">
                  <c:v>41695</c:v>
                </c:pt>
                <c:pt idx="331">
                  <c:v>41696</c:v>
                </c:pt>
                <c:pt idx="332">
                  <c:v>41697</c:v>
                </c:pt>
                <c:pt idx="333">
                  <c:v>41698</c:v>
                </c:pt>
                <c:pt idx="334">
                  <c:v>41699</c:v>
                </c:pt>
                <c:pt idx="335">
                  <c:v>41700</c:v>
                </c:pt>
                <c:pt idx="336">
                  <c:v>41701</c:v>
                </c:pt>
                <c:pt idx="337">
                  <c:v>41702</c:v>
                </c:pt>
                <c:pt idx="338">
                  <c:v>41703</c:v>
                </c:pt>
                <c:pt idx="339">
                  <c:v>41704</c:v>
                </c:pt>
                <c:pt idx="340">
                  <c:v>41705</c:v>
                </c:pt>
                <c:pt idx="341">
                  <c:v>41706</c:v>
                </c:pt>
                <c:pt idx="342">
                  <c:v>41707</c:v>
                </c:pt>
                <c:pt idx="343">
                  <c:v>41708</c:v>
                </c:pt>
                <c:pt idx="344">
                  <c:v>41709</c:v>
                </c:pt>
                <c:pt idx="345">
                  <c:v>41710</c:v>
                </c:pt>
                <c:pt idx="346">
                  <c:v>41711</c:v>
                </c:pt>
                <c:pt idx="347">
                  <c:v>41712</c:v>
                </c:pt>
                <c:pt idx="348">
                  <c:v>41713</c:v>
                </c:pt>
                <c:pt idx="349">
                  <c:v>41714</c:v>
                </c:pt>
                <c:pt idx="350">
                  <c:v>41715</c:v>
                </c:pt>
                <c:pt idx="351">
                  <c:v>41716</c:v>
                </c:pt>
                <c:pt idx="352">
                  <c:v>41717</c:v>
                </c:pt>
                <c:pt idx="353">
                  <c:v>41718</c:v>
                </c:pt>
                <c:pt idx="354">
                  <c:v>41719</c:v>
                </c:pt>
                <c:pt idx="355">
                  <c:v>41720</c:v>
                </c:pt>
                <c:pt idx="356">
                  <c:v>41721</c:v>
                </c:pt>
                <c:pt idx="357">
                  <c:v>41722</c:v>
                </c:pt>
                <c:pt idx="358">
                  <c:v>41723</c:v>
                </c:pt>
                <c:pt idx="359">
                  <c:v>41724</c:v>
                </c:pt>
                <c:pt idx="360">
                  <c:v>41725</c:v>
                </c:pt>
                <c:pt idx="361">
                  <c:v>41726</c:v>
                </c:pt>
                <c:pt idx="362">
                  <c:v>41727</c:v>
                </c:pt>
                <c:pt idx="363">
                  <c:v>41728</c:v>
                </c:pt>
                <c:pt idx="364">
                  <c:v>41729</c:v>
                </c:pt>
                <c:pt idx="365">
                  <c:v>41730</c:v>
                </c:pt>
                <c:pt idx="366">
                  <c:v>41731</c:v>
                </c:pt>
                <c:pt idx="367">
                  <c:v>41732</c:v>
                </c:pt>
                <c:pt idx="368">
                  <c:v>41733</c:v>
                </c:pt>
                <c:pt idx="369">
                  <c:v>41734</c:v>
                </c:pt>
                <c:pt idx="370">
                  <c:v>41735</c:v>
                </c:pt>
                <c:pt idx="371">
                  <c:v>41736</c:v>
                </c:pt>
                <c:pt idx="372">
                  <c:v>41737</c:v>
                </c:pt>
                <c:pt idx="373">
                  <c:v>41738</c:v>
                </c:pt>
                <c:pt idx="374">
                  <c:v>41739</c:v>
                </c:pt>
                <c:pt idx="375">
                  <c:v>41740</c:v>
                </c:pt>
                <c:pt idx="376">
                  <c:v>41741</c:v>
                </c:pt>
                <c:pt idx="377">
                  <c:v>41742</c:v>
                </c:pt>
                <c:pt idx="378">
                  <c:v>41743</c:v>
                </c:pt>
                <c:pt idx="379">
                  <c:v>41744</c:v>
                </c:pt>
                <c:pt idx="380">
                  <c:v>41745</c:v>
                </c:pt>
                <c:pt idx="381">
                  <c:v>41746</c:v>
                </c:pt>
                <c:pt idx="382">
                  <c:v>41747</c:v>
                </c:pt>
                <c:pt idx="383">
                  <c:v>41748</c:v>
                </c:pt>
                <c:pt idx="384">
                  <c:v>41749</c:v>
                </c:pt>
                <c:pt idx="385">
                  <c:v>41750</c:v>
                </c:pt>
                <c:pt idx="386">
                  <c:v>41751</c:v>
                </c:pt>
                <c:pt idx="387">
                  <c:v>41752</c:v>
                </c:pt>
                <c:pt idx="388">
                  <c:v>41753</c:v>
                </c:pt>
                <c:pt idx="389">
                  <c:v>41754</c:v>
                </c:pt>
                <c:pt idx="390">
                  <c:v>41755</c:v>
                </c:pt>
                <c:pt idx="391">
                  <c:v>41756</c:v>
                </c:pt>
                <c:pt idx="392">
                  <c:v>41757</c:v>
                </c:pt>
                <c:pt idx="393">
                  <c:v>41758</c:v>
                </c:pt>
                <c:pt idx="394">
                  <c:v>41759</c:v>
                </c:pt>
                <c:pt idx="395">
                  <c:v>41760</c:v>
                </c:pt>
                <c:pt idx="396">
                  <c:v>41761</c:v>
                </c:pt>
                <c:pt idx="397">
                  <c:v>41762</c:v>
                </c:pt>
                <c:pt idx="398">
                  <c:v>41763</c:v>
                </c:pt>
                <c:pt idx="399">
                  <c:v>41764</c:v>
                </c:pt>
                <c:pt idx="400">
                  <c:v>41765</c:v>
                </c:pt>
                <c:pt idx="401">
                  <c:v>41766</c:v>
                </c:pt>
                <c:pt idx="402">
                  <c:v>41767</c:v>
                </c:pt>
                <c:pt idx="403">
                  <c:v>41768</c:v>
                </c:pt>
                <c:pt idx="404">
                  <c:v>41769</c:v>
                </c:pt>
                <c:pt idx="405">
                  <c:v>41770</c:v>
                </c:pt>
                <c:pt idx="406">
                  <c:v>41771</c:v>
                </c:pt>
                <c:pt idx="407">
                  <c:v>41772</c:v>
                </c:pt>
                <c:pt idx="408">
                  <c:v>41773</c:v>
                </c:pt>
                <c:pt idx="409">
                  <c:v>41774</c:v>
                </c:pt>
                <c:pt idx="410">
                  <c:v>41775</c:v>
                </c:pt>
                <c:pt idx="411">
                  <c:v>41776</c:v>
                </c:pt>
                <c:pt idx="412">
                  <c:v>41777</c:v>
                </c:pt>
                <c:pt idx="413">
                  <c:v>41778</c:v>
                </c:pt>
                <c:pt idx="414">
                  <c:v>41779</c:v>
                </c:pt>
                <c:pt idx="415">
                  <c:v>41780</c:v>
                </c:pt>
                <c:pt idx="416">
                  <c:v>41781</c:v>
                </c:pt>
                <c:pt idx="417">
                  <c:v>41782</c:v>
                </c:pt>
                <c:pt idx="418">
                  <c:v>41783</c:v>
                </c:pt>
                <c:pt idx="419">
                  <c:v>41784</c:v>
                </c:pt>
                <c:pt idx="420">
                  <c:v>41785</c:v>
                </c:pt>
                <c:pt idx="421">
                  <c:v>41786</c:v>
                </c:pt>
                <c:pt idx="422">
                  <c:v>41787</c:v>
                </c:pt>
                <c:pt idx="423">
                  <c:v>41788</c:v>
                </c:pt>
                <c:pt idx="424">
                  <c:v>41789</c:v>
                </c:pt>
                <c:pt idx="425">
                  <c:v>41790</c:v>
                </c:pt>
                <c:pt idx="426">
                  <c:v>41791</c:v>
                </c:pt>
                <c:pt idx="427">
                  <c:v>41792</c:v>
                </c:pt>
                <c:pt idx="428">
                  <c:v>41793</c:v>
                </c:pt>
                <c:pt idx="429">
                  <c:v>41794</c:v>
                </c:pt>
                <c:pt idx="430">
                  <c:v>41795</c:v>
                </c:pt>
                <c:pt idx="431">
                  <c:v>41796</c:v>
                </c:pt>
                <c:pt idx="432">
                  <c:v>41797</c:v>
                </c:pt>
                <c:pt idx="433">
                  <c:v>41798</c:v>
                </c:pt>
                <c:pt idx="434">
                  <c:v>41799</c:v>
                </c:pt>
                <c:pt idx="435">
                  <c:v>41800</c:v>
                </c:pt>
              </c:numCache>
            </c:numRef>
          </c:xVal>
          <c:yVal>
            <c:numRef>
              <c:f>'[Chart in Microsoft PowerPoint]Sheet3'!$D$95:$D$530</c:f>
              <c:numCache>
                <c:formatCode>General</c:formatCode>
                <c:ptCount val="436"/>
                <c:pt idx="12">
                  <c:v>0.74980800000000003</c:v>
                </c:pt>
                <c:pt idx="38">
                  <c:v>0.74676000000000009</c:v>
                </c:pt>
                <c:pt idx="59">
                  <c:v>1.0058400000000001</c:v>
                </c:pt>
                <c:pt idx="63">
                  <c:v>0.69799200000000006</c:v>
                </c:pt>
                <c:pt idx="65">
                  <c:v>0.75895200000000007</c:v>
                </c:pt>
                <c:pt idx="76">
                  <c:v>0.78638400000000008</c:v>
                </c:pt>
                <c:pt idx="81">
                  <c:v>0.74371200000000004</c:v>
                </c:pt>
                <c:pt idx="90">
                  <c:v>0.74676000000000009</c:v>
                </c:pt>
                <c:pt idx="110">
                  <c:v>1.0027920000000001</c:v>
                </c:pt>
                <c:pt idx="125">
                  <c:v>1.100328</c:v>
                </c:pt>
                <c:pt idx="141">
                  <c:v>0.82905600000000013</c:v>
                </c:pt>
                <c:pt idx="166">
                  <c:v>1.4721840000000002</c:v>
                </c:pt>
                <c:pt idx="199">
                  <c:v>1.4691360000000002</c:v>
                </c:pt>
                <c:pt idx="217">
                  <c:v>1.6764000000000001</c:v>
                </c:pt>
                <c:pt idx="219">
                  <c:v>1.6764000000000001</c:v>
                </c:pt>
                <c:pt idx="221">
                  <c:v>1.6764000000000001</c:v>
                </c:pt>
                <c:pt idx="226">
                  <c:v>1.6764000000000001</c:v>
                </c:pt>
                <c:pt idx="235">
                  <c:v>1.6398239999999999</c:v>
                </c:pt>
                <c:pt idx="254">
                  <c:v>0.67056000000000004</c:v>
                </c:pt>
                <c:pt idx="286">
                  <c:v>0.65836800000000006</c:v>
                </c:pt>
                <c:pt idx="313">
                  <c:v>0.74371200000000004</c:v>
                </c:pt>
                <c:pt idx="328">
                  <c:v>0.71628000000000003</c:v>
                </c:pt>
                <c:pt idx="334">
                  <c:v>0.97231200000000007</c:v>
                </c:pt>
                <c:pt idx="344">
                  <c:v>0.95402399999999998</c:v>
                </c:pt>
                <c:pt idx="370">
                  <c:v>1.0728960000000001</c:v>
                </c:pt>
                <c:pt idx="385">
                  <c:v>1.2496799999999999</c:v>
                </c:pt>
                <c:pt idx="403">
                  <c:v>1.4660880000000001</c:v>
                </c:pt>
                <c:pt idx="408">
                  <c:v>1.5544799999999999</c:v>
                </c:pt>
                <c:pt idx="415">
                  <c:v>1.6520160000000002</c:v>
                </c:pt>
                <c:pt idx="420">
                  <c:v>1.6672560000000001</c:v>
                </c:pt>
                <c:pt idx="423">
                  <c:v>1.7190719999999999</c:v>
                </c:pt>
                <c:pt idx="429">
                  <c:v>1.7373600000000002</c:v>
                </c:pt>
                <c:pt idx="435">
                  <c:v>1.7769840000000001</c:v>
                </c:pt>
              </c:numCache>
            </c:numRef>
          </c:yVal>
          <c:smooth val="0"/>
        </c:ser>
        <c:ser>
          <c:idx val="2"/>
          <c:order val="2"/>
          <c:tx>
            <c:v>W5B</c:v>
          </c:tx>
          <c:spPr>
            <a:ln w="28575">
              <a:noFill/>
            </a:ln>
          </c:spPr>
          <c:marker>
            <c:spPr>
              <a:solidFill>
                <a:srgbClr val="FFFF00"/>
              </a:solidFill>
            </c:spPr>
          </c:marker>
          <c:xVal>
            <c:numRef>
              <c:f>'[Chart in Microsoft PowerPoint]Sheet3'!$A$95:$A$530</c:f>
              <c:numCache>
                <c:formatCode>m/d/yyyy</c:formatCode>
                <c:ptCount val="436"/>
                <c:pt idx="0">
                  <c:v>41365</c:v>
                </c:pt>
                <c:pt idx="1">
                  <c:v>41366</c:v>
                </c:pt>
                <c:pt idx="2">
                  <c:v>41367</c:v>
                </c:pt>
                <c:pt idx="3">
                  <c:v>41368</c:v>
                </c:pt>
                <c:pt idx="4">
                  <c:v>41369</c:v>
                </c:pt>
                <c:pt idx="5">
                  <c:v>41370</c:v>
                </c:pt>
                <c:pt idx="6">
                  <c:v>41371</c:v>
                </c:pt>
                <c:pt idx="7">
                  <c:v>41372</c:v>
                </c:pt>
                <c:pt idx="8">
                  <c:v>41373</c:v>
                </c:pt>
                <c:pt idx="9">
                  <c:v>41374</c:v>
                </c:pt>
                <c:pt idx="10">
                  <c:v>41375</c:v>
                </c:pt>
                <c:pt idx="11">
                  <c:v>41376</c:v>
                </c:pt>
                <c:pt idx="12">
                  <c:v>41377</c:v>
                </c:pt>
                <c:pt idx="13">
                  <c:v>41378</c:v>
                </c:pt>
                <c:pt idx="14">
                  <c:v>41379</c:v>
                </c:pt>
                <c:pt idx="15">
                  <c:v>41380</c:v>
                </c:pt>
                <c:pt idx="16">
                  <c:v>41381</c:v>
                </c:pt>
                <c:pt idx="17">
                  <c:v>41382</c:v>
                </c:pt>
                <c:pt idx="18">
                  <c:v>41383</c:v>
                </c:pt>
                <c:pt idx="19">
                  <c:v>41384</c:v>
                </c:pt>
                <c:pt idx="20">
                  <c:v>41385</c:v>
                </c:pt>
                <c:pt idx="21">
                  <c:v>41386</c:v>
                </c:pt>
                <c:pt idx="22">
                  <c:v>41387</c:v>
                </c:pt>
                <c:pt idx="23">
                  <c:v>41388</c:v>
                </c:pt>
                <c:pt idx="24">
                  <c:v>41389</c:v>
                </c:pt>
                <c:pt idx="25">
                  <c:v>41390</c:v>
                </c:pt>
                <c:pt idx="26">
                  <c:v>41391</c:v>
                </c:pt>
                <c:pt idx="27">
                  <c:v>41392</c:v>
                </c:pt>
                <c:pt idx="28">
                  <c:v>41393</c:v>
                </c:pt>
                <c:pt idx="29">
                  <c:v>41394</c:v>
                </c:pt>
                <c:pt idx="30">
                  <c:v>41395</c:v>
                </c:pt>
                <c:pt idx="31">
                  <c:v>41396</c:v>
                </c:pt>
                <c:pt idx="32">
                  <c:v>41397</c:v>
                </c:pt>
                <c:pt idx="33">
                  <c:v>41398</c:v>
                </c:pt>
                <c:pt idx="34">
                  <c:v>41399</c:v>
                </c:pt>
                <c:pt idx="35">
                  <c:v>41400</c:v>
                </c:pt>
                <c:pt idx="36">
                  <c:v>41401</c:v>
                </c:pt>
                <c:pt idx="37">
                  <c:v>41402</c:v>
                </c:pt>
                <c:pt idx="38">
                  <c:v>41403</c:v>
                </c:pt>
                <c:pt idx="39">
                  <c:v>41404</c:v>
                </c:pt>
                <c:pt idx="40">
                  <c:v>41405</c:v>
                </c:pt>
                <c:pt idx="41">
                  <c:v>41406</c:v>
                </c:pt>
                <c:pt idx="42">
                  <c:v>41407</c:v>
                </c:pt>
                <c:pt idx="43">
                  <c:v>41408</c:v>
                </c:pt>
                <c:pt idx="44">
                  <c:v>41409</c:v>
                </c:pt>
                <c:pt idx="45">
                  <c:v>41410</c:v>
                </c:pt>
                <c:pt idx="46">
                  <c:v>41411</c:v>
                </c:pt>
                <c:pt idx="47">
                  <c:v>41412</c:v>
                </c:pt>
                <c:pt idx="48">
                  <c:v>41413</c:v>
                </c:pt>
                <c:pt idx="49">
                  <c:v>41414</c:v>
                </c:pt>
                <c:pt idx="50">
                  <c:v>41415</c:v>
                </c:pt>
                <c:pt idx="51">
                  <c:v>41416</c:v>
                </c:pt>
                <c:pt idx="52">
                  <c:v>41417</c:v>
                </c:pt>
                <c:pt idx="53">
                  <c:v>41418</c:v>
                </c:pt>
                <c:pt idx="54">
                  <c:v>41419</c:v>
                </c:pt>
                <c:pt idx="55">
                  <c:v>41420</c:v>
                </c:pt>
                <c:pt idx="56">
                  <c:v>41421</c:v>
                </c:pt>
                <c:pt idx="57">
                  <c:v>41422</c:v>
                </c:pt>
                <c:pt idx="58">
                  <c:v>41423</c:v>
                </c:pt>
                <c:pt idx="59">
                  <c:v>41424</c:v>
                </c:pt>
                <c:pt idx="60">
                  <c:v>41425</c:v>
                </c:pt>
                <c:pt idx="61">
                  <c:v>41426</c:v>
                </c:pt>
                <c:pt idx="62">
                  <c:v>41427</c:v>
                </c:pt>
                <c:pt idx="63">
                  <c:v>41428</c:v>
                </c:pt>
                <c:pt idx="64">
                  <c:v>41429</c:v>
                </c:pt>
                <c:pt idx="65">
                  <c:v>41430</c:v>
                </c:pt>
                <c:pt idx="66">
                  <c:v>41431</c:v>
                </c:pt>
                <c:pt idx="67">
                  <c:v>41432</c:v>
                </c:pt>
                <c:pt idx="68">
                  <c:v>41433</c:v>
                </c:pt>
                <c:pt idx="69">
                  <c:v>41434</c:v>
                </c:pt>
                <c:pt idx="70">
                  <c:v>41435</c:v>
                </c:pt>
                <c:pt idx="71">
                  <c:v>41436</c:v>
                </c:pt>
                <c:pt idx="72">
                  <c:v>41437</c:v>
                </c:pt>
                <c:pt idx="73">
                  <c:v>41438</c:v>
                </c:pt>
                <c:pt idx="74">
                  <c:v>41439</c:v>
                </c:pt>
                <c:pt idx="75">
                  <c:v>41440</c:v>
                </c:pt>
                <c:pt idx="76">
                  <c:v>41441</c:v>
                </c:pt>
                <c:pt idx="77">
                  <c:v>41442</c:v>
                </c:pt>
                <c:pt idx="78">
                  <c:v>41443</c:v>
                </c:pt>
                <c:pt idx="79">
                  <c:v>41444</c:v>
                </c:pt>
                <c:pt idx="80">
                  <c:v>41445</c:v>
                </c:pt>
                <c:pt idx="81">
                  <c:v>41446</c:v>
                </c:pt>
                <c:pt idx="82">
                  <c:v>41447</c:v>
                </c:pt>
                <c:pt idx="83">
                  <c:v>41448</c:v>
                </c:pt>
                <c:pt idx="84">
                  <c:v>41449</c:v>
                </c:pt>
                <c:pt idx="85">
                  <c:v>41450</c:v>
                </c:pt>
                <c:pt idx="86">
                  <c:v>41451</c:v>
                </c:pt>
                <c:pt idx="87">
                  <c:v>41452</c:v>
                </c:pt>
                <c:pt idx="88">
                  <c:v>41453</c:v>
                </c:pt>
                <c:pt idx="89">
                  <c:v>41454</c:v>
                </c:pt>
                <c:pt idx="90">
                  <c:v>41455</c:v>
                </c:pt>
                <c:pt idx="91">
                  <c:v>41456</c:v>
                </c:pt>
                <c:pt idx="92">
                  <c:v>41457</c:v>
                </c:pt>
                <c:pt idx="93">
                  <c:v>41458</c:v>
                </c:pt>
                <c:pt idx="94">
                  <c:v>41459</c:v>
                </c:pt>
                <c:pt idx="95">
                  <c:v>41460</c:v>
                </c:pt>
                <c:pt idx="96">
                  <c:v>41461</c:v>
                </c:pt>
                <c:pt idx="97">
                  <c:v>41462</c:v>
                </c:pt>
                <c:pt idx="98">
                  <c:v>41463</c:v>
                </c:pt>
                <c:pt idx="99">
                  <c:v>41464</c:v>
                </c:pt>
                <c:pt idx="100">
                  <c:v>41465</c:v>
                </c:pt>
                <c:pt idx="101">
                  <c:v>41466</c:v>
                </c:pt>
                <c:pt idx="102">
                  <c:v>41467</c:v>
                </c:pt>
                <c:pt idx="103">
                  <c:v>41468</c:v>
                </c:pt>
                <c:pt idx="104">
                  <c:v>41469</c:v>
                </c:pt>
                <c:pt idx="105">
                  <c:v>41470</c:v>
                </c:pt>
                <c:pt idx="106">
                  <c:v>41471</c:v>
                </c:pt>
                <c:pt idx="107">
                  <c:v>41472</c:v>
                </c:pt>
                <c:pt idx="108">
                  <c:v>41473</c:v>
                </c:pt>
                <c:pt idx="109">
                  <c:v>41474</c:v>
                </c:pt>
                <c:pt idx="110">
                  <c:v>41475</c:v>
                </c:pt>
                <c:pt idx="111">
                  <c:v>41476</c:v>
                </c:pt>
                <c:pt idx="112">
                  <c:v>41477</c:v>
                </c:pt>
                <c:pt idx="113">
                  <c:v>41478</c:v>
                </c:pt>
                <c:pt idx="114">
                  <c:v>41479</c:v>
                </c:pt>
                <c:pt idx="115">
                  <c:v>41480</c:v>
                </c:pt>
                <c:pt idx="116">
                  <c:v>41481</c:v>
                </c:pt>
                <c:pt idx="117">
                  <c:v>41482</c:v>
                </c:pt>
                <c:pt idx="118">
                  <c:v>41483</c:v>
                </c:pt>
                <c:pt idx="119">
                  <c:v>41484</c:v>
                </c:pt>
                <c:pt idx="120">
                  <c:v>41485</c:v>
                </c:pt>
                <c:pt idx="121">
                  <c:v>41486</c:v>
                </c:pt>
                <c:pt idx="122">
                  <c:v>41487</c:v>
                </c:pt>
                <c:pt idx="123">
                  <c:v>41488</c:v>
                </c:pt>
                <c:pt idx="124">
                  <c:v>41489</c:v>
                </c:pt>
                <c:pt idx="125">
                  <c:v>41490</c:v>
                </c:pt>
                <c:pt idx="126">
                  <c:v>41491</c:v>
                </c:pt>
                <c:pt idx="127">
                  <c:v>41492</c:v>
                </c:pt>
                <c:pt idx="128">
                  <c:v>41493</c:v>
                </c:pt>
                <c:pt idx="129">
                  <c:v>41494</c:v>
                </c:pt>
                <c:pt idx="130">
                  <c:v>41495</c:v>
                </c:pt>
                <c:pt idx="131">
                  <c:v>41496</c:v>
                </c:pt>
                <c:pt idx="132">
                  <c:v>41497</c:v>
                </c:pt>
                <c:pt idx="133">
                  <c:v>41498</c:v>
                </c:pt>
                <c:pt idx="134">
                  <c:v>41499</c:v>
                </c:pt>
                <c:pt idx="135">
                  <c:v>41500</c:v>
                </c:pt>
                <c:pt idx="136">
                  <c:v>41501</c:v>
                </c:pt>
                <c:pt idx="137">
                  <c:v>41502</c:v>
                </c:pt>
                <c:pt idx="138">
                  <c:v>41503</c:v>
                </c:pt>
                <c:pt idx="139">
                  <c:v>41504</c:v>
                </c:pt>
                <c:pt idx="140">
                  <c:v>41505</c:v>
                </c:pt>
                <c:pt idx="141">
                  <c:v>41506</c:v>
                </c:pt>
                <c:pt idx="142">
                  <c:v>41507</c:v>
                </c:pt>
                <c:pt idx="143">
                  <c:v>41508</c:v>
                </c:pt>
                <c:pt idx="144">
                  <c:v>41509</c:v>
                </c:pt>
                <c:pt idx="145">
                  <c:v>41510</c:v>
                </c:pt>
                <c:pt idx="146">
                  <c:v>41511</c:v>
                </c:pt>
                <c:pt idx="147">
                  <c:v>41512</c:v>
                </c:pt>
                <c:pt idx="148">
                  <c:v>41513</c:v>
                </c:pt>
                <c:pt idx="149">
                  <c:v>41514</c:v>
                </c:pt>
                <c:pt idx="150">
                  <c:v>41515</c:v>
                </c:pt>
                <c:pt idx="151">
                  <c:v>41516</c:v>
                </c:pt>
                <c:pt idx="152">
                  <c:v>41517</c:v>
                </c:pt>
                <c:pt idx="153">
                  <c:v>41518</c:v>
                </c:pt>
                <c:pt idx="154">
                  <c:v>41519</c:v>
                </c:pt>
                <c:pt idx="155">
                  <c:v>41520</c:v>
                </c:pt>
                <c:pt idx="156">
                  <c:v>41521</c:v>
                </c:pt>
                <c:pt idx="157">
                  <c:v>41522</c:v>
                </c:pt>
                <c:pt idx="158">
                  <c:v>41523</c:v>
                </c:pt>
                <c:pt idx="159">
                  <c:v>41524</c:v>
                </c:pt>
                <c:pt idx="160">
                  <c:v>41525</c:v>
                </c:pt>
                <c:pt idx="161">
                  <c:v>41526</c:v>
                </c:pt>
                <c:pt idx="162">
                  <c:v>41527</c:v>
                </c:pt>
                <c:pt idx="163">
                  <c:v>41528</c:v>
                </c:pt>
                <c:pt idx="164">
                  <c:v>41529</c:v>
                </c:pt>
                <c:pt idx="165">
                  <c:v>41530</c:v>
                </c:pt>
                <c:pt idx="166">
                  <c:v>41531</c:v>
                </c:pt>
                <c:pt idx="167">
                  <c:v>41532</c:v>
                </c:pt>
                <c:pt idx="168">
                  <c:v>41533</c:v>
                </c:pt>
                <c:pt idx="169">
                  <c:v>41534</c:v>
                </c:pt>
                <c:pt idx="170">
                  <c:v>41535</c:v>
                </c:pt>
                <c:pt idx="171">
                  <c:v>41536</c:v>
                </c:pt>
                <c:pt idx="172">
                  <c:v>41537</c:v>
                </c:pt>
                <c:pt idx="173">
                  <c:v>41538</c:v>
                </c:pt>
                <c:pt idx="174">
                  <c:v>41539</c:v>
                </c:pt>
                <c:pt idx="175">
                  <c:v>41540</c:v>
                </c:pt>
                <c:pt idx="176">
                  <c:v>41541</c:v>
                </c:pt>
                <c:pt idx="177">
                  <c:v>41542</c:v>
                </c:pt>
                <c:pt idx="178">
                  <c:v>41543</c:v>
                </c:pt>
                <c:pt idx="179">
                  <c:v>41544</c:v>
                </c:pt>
                <c:pt idx="180">
                  <c:v>41545</c:v>
                </c:pt>
                <c:pt idx="181">
                  <c:v>41546</c:v>
                </c:pt>
                <c:pt idx="182">
                  <c:v>41547</c:v>
                </c:pt>
                <c:pt idx="183">
                  <c:v>41548</c:v>
                </c:pt>
                <c:pt idx="184">
                  <c:v>41549</c:v>
                </c:pt>
                <c:pt idx="185">
                  <c:v>41550</c:v>
                </c:pt>
                <c:pt idx="186">
                  <c:v>41551</c:v>
                </c:pt>
                <c:pt idx="187">
                  <c:v>41552</c:v>
                </c:pt>
                <c:pt idx="188">
                  <c:v>41553</c:v>
                </c:pt>
                <c:pt idx="189">
                  <c:v>41554</c:v>
                </c:pt>
                <c:pt idx="190">
                  <c:v>41555</c:v>
                </c:pt>
                <c:pt idx="191">
                  <c:v>41556</c:v>
                </c:pt>
                <c:pt idx="192">
                  <c:v>41557</c:v>
                </c:pt>
                <c:pt idx="193">
                  <c:v>41558</c:v>
                </c:pt>
                <c:pt idx="194">
                  <c:v>41559</c:v>
                </c:pt>
                <c:pt idx="195">
                  <c:v>41560</c:v>
                </c:pt>
                <c:pt idx="196">
                  <c:v>41561</c:v>
                </c:pt>
                <c:pt idx="197">
                  <c:v>41562</c:v>
                </c:pt>
                <c:pt idx="198">
                  <c:v>41563</c:v>
                </c:pt>
                <c:pt idx="199">
                  <c:v>41564</c:v>
                </c:pt>
                <c:pt idx="200">
                  <c:v>41565</c:v>
                </c:pt>
                <c:pt idx="201">
                  <c:v>41566</c:v>
                </c:pt>
                <c:pt idx="202">
                  <c:v>41567</c:v>
                </c:pt>
                <c:pt idx="203">
                  <c:v>41568</c:v>
                </c:pt>
                <c:pt idx="204">
                  <c:v>41569</c:v>
                </c:pt>
                <c:pt idx="205">
                  <c:v>41570</c:v>
                </c:pt>
                <c:pt idx="206">
                  <c:v>41571</c:v>
                </c:pt>
                <c:pt idx="207">
                  <c:v>41572</c:v>
                </c:pt>
                <c:pt idx="208">
                  <c:v>41573</c:v>
                </c:pt>
                <c:pt idx="209">
                  <c:v>41574</c:v>
                </c:pt>
                <c:pt idx="210">
                  <c:v>41575</c:v>
                </c:pt>
                <c:pt idx="211">
                  <c:v>41576</c:v>
                </c:pt>
                <c:pt idx="212">
                  <c:v>41577</c:v>
                </c:pt>
                <c:pt idx="213">
                  <c:v>41578</c:v>
                </c:pt>
                <c:pt idx="214">
                  <c:v>41579</c:v>
                </c:pt>
                <c:pt idx="215">
                  <c:v>41580</c:v>
                </c:pt>
                <c:pt idx="216">
                  <c:v>41581</c:v>
                </c:pt>
                <c:pt idx="217">
                  <c:v>41582</c:v>
                </c:pt>
                <c:pt idx="218">
                  <c:v>41583</c:v>
                </c:pt>
                <c:pt idx="219">
                  <c:v>41584</c:v>
                </c:pt>
                <c:pt idx="220">
                  <c:v>41585</c:v>
                </c:pt>
                <c:pt idx="221">
                  <c:v>41586</c:v>
                </c:pt>
                <c:pt idx="222">
                  <c:v>41587</c:v>
                </c:pt>
                <c:pt idx="223">
                  <c:v>41588</c:v>
                </c:pt>
                <c:pt idx="224">
                  <c:v>41589</c:v>
                </c:pt>
                <c:pt idx="225">
                  <c:v>41590</c:v>
                </c:pt>
                <c:pt idx="226">
                  <c:v>41591</c:v>
                </c:pt>
                <c:pt idx="227">
                  <c:v>41592</c:v>
                </c:pt>
                <c:pt idx="228">
                  <c:v>41593</c:v>
                </c:pt>
                <c:pt idx="229">
                  <c:v>41594</c:v>
                </c:pt>
                <c:pt idx="230">
                  <c:v>41595</c:v>
                </c:pt>
                <c:pt idx="231">
                  <c:v>41596</c:v>
                </c:pt>
                <c:pt idx="232">
                  <c:v>41597</c:v>
                </c:pt>
                <c:pt idx="233">
                  <c:v>41598</c:v>
                </c:pt>
                <c:pt idx="234">
                  <c:v>41599</c:v>
                </c:pt>
                <c:pt idx="235">
                  <c:v>41600</c:v>
                </c:pt>
                <c:pt idx="236">
                  <c:v>41601</c:v>
                </c:pt>
                <c:pt idx="237">
                  <c:v>41602</c:v>
                </c:pt>
                <c:pt idx="238">
                  <c:v>41603</c:v>
                </c:pt>
                <c:pt idx="239">
                  <c:v>41604</c:v>
                </c:pt>
                <c:pt idx="240">
                  <c:v>41605</c:v>
                </c:pt>
                <c:pt idx="241">
                  <c:v>41606</c:v>
                </c:pt>
                <c:pt idx="242">
                  <c:v>41607</c:v>
                </c:pt>
                <c:pt idx="243">
                  <c:v>41608</c:v>
                </c:pt>
                <c:pt idx="244">
                  <c:v>41609</c:v>
                </c:pt>
                <c:pt idx="245">
                  <c:v>41610</c:v>
                </c:pt>
                <c:pt idx="246">
                  <c:v>41611</c:v>
                </c:pt>
                <c:pt idx="247">
                  <c:v>41612</c:v>
                </c:pt>
                <c:pt idx="248">
                  <c:v>41613</c:v>
                </c:pt>
                <c:pt idx="249">
                  <c:v>41614</c:v>
                </c:pt>
                <c:pt idx="250">
                  <c:v>41615</c:v>
                </c:pt>
                <c:pt idx="251">
                  <c:v>41616</c:v>
                </c:pt>
                <c:pt idx="252">
                  <c:v>41617</c:v>
                </c:pt>
                <c:pt idx="253">
                  <c:v>41618</c:v>
                </c:pt>
                <c:pt idx="254">
                  <c:v>41619</c:v>
                </c:pt>
                <c:pt idx="255">
                  <c:v>41620</c:v>
                </c:pt>
                <c:pt idx="256">
                  <c:v>41621</c:v>
                </c:pt>
                <c:pt idx="257">
                  <c:v>41622</c:v>
                </c:pt>
                <c:pt idx="258">
                  <c:v>41623</c:v>
                </c:pt>
                <c:pt idx="259">
                  <c:v>41624</c:v>
                </c:pt>
                <c:pt idx="260">
                  <c:v>41625</c:v>
                </c:pt>
                <c:pt idx="261">
                  <c:v>41626</c:v>
                </c:pt>
                <c:pt idx="262">
                  <c:v>41627</c:v>
                </c:pt>
                <c:pt idx="263">
                  <c:v>41628</c:v>
                </c:pt>
                <c:pt idx="264">
                  <c:v>41629</c:v>
                </c:pt>
                <c:pt idx="265">
                  <c:v>41630</c:v>
                </c:pt>
                <c:pt idx="266">
                  <c:v>41631</c:v>
                </c:pt>
                <c:pt idx="267">
                  <c:v>41632</c:v>
                </c:pt>
                <c:pt idx="268">
                  <c:v>41633</c:v>
                </c:pt>
                <c:pt idx="269">
                  <c:v>41634</c:v>
                </c:pt>
                <c:pt idx="270">
                  <c:v>41635</c:v>
                </c:pt>
                <c:pt idx="271">
                  <c:v>41636</c:v>
                </c:pt>
                <c:pt idx="272">
                  <c:v>41637</c:v>
                </c:pt>
                <c:pt idx="273">
                  <c:v>41638</c:v>
                </c:pt>
                <c:pt idx="274">
                  <c:v>41639</c:v>
                </c:pt>
                <c:pt idx="275">
                  <c:v>41640</c:v>
                </c:pt>
                <c:pt idx="276">
                  <c:v>41641</c:v>
                </c:pt>
                <c:pt idx="277">
                  <c:v>41642</c:v>
                </c:pt>
                <c:pt idx="278">
                  <c:v>41643</c:v>
                </c:pt>
                <c:pt idx="279">
                  <c:v>41644</c:v>
                </c:pt>
                <c:pt idx="280">
                  <c:v>41645</c:v>
                </c:pt>
                <c:pt idx="281">
                  <c:v>41646</c:v>
                </c:pt>
                <c:pt idx="282">
                  <c:v>41647</c:v>
                </c:pt>
                <c:pt idx="283">
                  <c:v>41648</c:v>
                </c:pt>
                <c:pt idx="284">
                  <c:v>41649</c:v>
                </c:pt>
                <c:pt idx="285">
                  <c:v>41650</c:v>
                </c:pt>
                <c:pt idx="286">
                  <c:v>41651</c:v>
                </c:pt>
                <c:pt idx="287">
                  <c:v>41652</c:v>
                </c:pt>
                <c:pt idx="288">
                  <c:v>41653</c:v>
                </c:pt>
                <c:pt idx="289">
                  <c:v>41654</c:v>
                </c:pt>
                <c:pt idx="290">
                  <c:v>41655</c:v>
                </c:pt>
                <c:pt idx="291">
                  <c:v>41656</c:v>
                </c:pt>
                <c:pt idx="292">
                  <c:v>41657</c:v>
                </c:pt>
                <c:pt idx="293">
                  <c:v>41658</c:v>
                </c:pt>
                <c:pt idx="294">
                  <c:v>41659</c:v>
                </c:pt>
                <c:pt idx="295">
                  <c:v>41660</c:v>
                </c:pt>
                <c:pt idx="296">
                  <c:v>41661</c:v>
                </c:pt>
                <c:pt idx="297">
                  <c:v>41662</c:v>
                </c:pt>
                <c:pt idx="298">
                  <c:v>41663</c:v>
                </c:pt>
                <c:pt idx="299">
                  <c:v>41664</c:v>
                </c:pt>
                <c:pt idx="300">
                  <c:v>41665</c:v>
                </c:pt>
                <c:pt idx="301">
                  <c:v>41666</c:v>
                </c:pt>
                <c:pt idx="302">
                  <c:v>41667</c:v>
                </c:pt>
                <c:pt idx="303">
                  <c:v>41668</c:v>
                </c:pt>
                <c:pt idx="304">
                  <c:v>41669</c:v>
                </c:pt>
                <c:pt idx="305">
                  <c:v>41670</c:v>
                </c:pt>
                <c:pt idx="306">
                  <c:v>41671</c:v>
                </c:pt>
                <c:pt idx="307">
                  <c:v>41672</c:v>
                </c:pt>
                <c:pt idx="308">
                  <c:v>41673</c:v>
                </c:pt>
                <c:pt idx="309">
                  <c:v>41674</c:v>
                </c:pt>
                <c:pt idx="310">
                  <c:v>41675</c:v>
                </c:pt>
                <c:pt idx="311">
                  <c:v>41676</c:v>
                </c:pt>
                <c:pt idx="312">
                  <c:v>41677</c:v>
                </c:pt>
                <c:pt idx="313">
                  <c:v>41678</c:v>
                </c:pt>
                <c:pt idx="314">
                  <c:v>41679</c:v>
                </c:pt>
                <c:pt idx="315">
                  <c:v>41680</c:v>
                </c:pt>
                <c:pt idx="316">
                  <c:v>41681</c:v>
                </c:pt>
                <c:pt idx="317">
                  <c:v>41682</c:v>
                </c:pt>
                <c:pt idx="318">
                  <c:v>41683</c:v>
                </c:pt>
                <c:pt idx="319">
                  <c:v>41684</c:v>
                </c:pt>
                <c:pt idx="320">
                  <c:v>41685</c:v>
                </c:pt>
                <c:pt idx="321">
                  <c:v>41686</c:v>
                </c:pt>
                <c:pt idx="322">
                  <c:v>41687</c:v>
                </c:pt>
                <c:pt idx="323">
                  <c:v>41688</c:v>
                </c:pt>
                <c:pt idx="324">
                  <c:v>41689</c:v>
                </c:pt>
                <c:pt idx="325">
                  <c:v>41690</c:v>
                </c:pt>
                <c:pt idx="326">
                  <c:v>41691</c:v>
                </c:pt>
                <c:pt idx="327">
                  <c:v>41692</c:v>
                </c:pt>
                <c:pt idx="328">
                  <c:v>41693</c:v>
                </c:pt>
                <c:pt idx="329">
                  <c:v>41694</c:v>
                </c:pt>
                <c:pt idx="330">
                  <c:v>41695</c:v>
                </c:pt>
                <c:pt idx="331">
                  <c:v>41696</c:v>
                </c:pt>
                <c:pt idx="332">
                  <c:v>41697</c:v>
                </c:pt>
                <c:pt idx="333">
                  <c:v>41698</c:v>
                </c:pt>
                <c:pt idx="334">
                  <c:v>41699</c:v>
                </c:pt>
                <c:pt idx="335">
                  <c:v>41700</c:v>
                </c:pt>
                <c:pt idx="336">
                  <c:v>41701</c:v>
                </c:pt>
                <c:pt idx="337">
                  <c:v>41702</c:v>
                </c:pt>
                <c:pt idx="338">
                  <c:v>41703</c:v>
                </c:pt>
                <c:pt idx="339">
                  <c:v>41704</c:v>
                </c:pt>
                <c:pt idx="340">
                  <c:v>41705</c:v>
                </c:pt>
                <c:pt idx="341">
                  <c:v>41706</c:v>
                </c:pt>
                <c:pt idx="342">
                  <c:v>41707</c:v>
                </c:pt>
                <c:pt idx="343">
                  <c:v>41708</c:v>
                </c:pt>
                <c:pt idx="344">
                  <c:v>41709</c:v>
                </c:pt>
                <c:pt idx="345">
                  <c:v>41710</c:v>
                </c:pt>
                <c:pt idx="346">
                  <c:v>41711</c:v>
                </c:pt>
                <c:pt idx="347">
                  <c:v>41712</c:v>
                </c:pt>
                <c:pt idx="348">
                  <c:v>41713</c:v>
                </c:pt>
                <c:pt idx="349">
                  <c:v>41714</c:v>
                </c:pt>
                <c:pt idx="350">
                  <c:v>41715</c:v>
                </c:pt>
                <c:pt idx="351">
                  <c:v>41716</c:v>
                </c:pt>
                <c:pt idx="352">
                  <c:v>41717</c:v>
                </c:pt>
                <c:pt idx="353">
                  <c:v>41718</c:v>
                </c:pt>
                <c:pt idx="354">
                  <c:v>41719</c:v>
                </c:pt>
                <c:pt idx="355">
                  <c:v>41720</c:v>
                </c:pt>
                <c:pt idx="356">
                  <c:v>41721</c:v>
                </c:pt>
                <c:pt idx="357">
                  <c:v>41722</c:v>
                </c:pt>
                <c:pt idx="358">
                  <c:v>41723</c:v>
                </c:pt>
                <c:pt idx="359">
                  <c:v>41724</c:v>
                </c:pt>
                <c:pt idx="360">
                  <c:v>41725</c:v>
                </c:pt>
                <c:pt idx="361">
                  <c:v>41726</c:v>
                </c:pt>
                <c:pt idx="362">
                  <c:v>41727</c:v>
                </c:pt>
                <c:pt idx="363">
                  <c:v>41728</c:v>
                </c:pt>
                <c:pt idx="364">
                  <c:v>41729</c:v>
                </c:pt>
                <c:pt idx="365">
                  <c:v>41730</c:v>
                </c:pt>
                <c:pt idx="366">
                  <c:v>41731</c:v>
                </c:pt>
                <c:pt idx="367">
                  <c:v>41732</c:v>
                </c:pt>
                <c:pt idx="368">
                  <c:v>41733</c:v>
                </c:pt>
                <c:pt idx="369">
                  <c:v>41734</c:v>
                </c:pt>
                <c:pt idx="370">
                  <c:v>41735</c:v>
                </c:pt>
                <c:pt idx="371">
                  <c:v>41736</c:v>
                </c:pt>
                <c:pt idx="372">
                  <c:v>41737</c:v>
                </c:pt>
                <c:pt idx="373">
                  <c:v>41738</c:v>
                </c:pt>
                <c:pt idx="374">
                  <c:v>41739</c:v>
                </c:pt>
                <c:pt idx="375">
                  <c:v>41740</c:v>
                </c:pt>
                <c:pt idx="376">
                  <c:v>41741</c:v>
                </c:pt>
                <c:pt idx="377">
                  <c:v>41742</c:v>
                </c:pt>
                <c:pt idx="378">
                  <c:v>41743</c:v>
                </c:pt>
                <c:pt idx="379">
                  <c:v>41744</c:v>
                </c:pt>
                <c:pt idx="380">
                  <c:v>41745</c:v>
                </c:pt>
                <c:pt idx="381">
                  <c:v>41746</c:v>
                </c:pt>
                <c:pt idx="382">
                  <c:v>41747</c:v>
                </c:pt>
                <c:pt idx="383">
                  <c:v>41748</c:v>
                </c:pt>
                <c:pt idx="384">
                  <c:v>41749</c:v>
                </c:pt>
                <c:pt idx="385">
                  <c:v>41750</c:v>
                </c:pt>
                <c:pt idx="386">
                  <c:v>41751</c:v>
                </c:pt>
                <c:pt idx="387">
                  <c:v>41752</c:v>
                </c:pt>
                <c:pt idx="388">
                  <c:v>41753</c:v>
                </c:pt>
                <c:pt idx="389">
                  <c:v>41754</c:v>
                </c:pt>
                <c:pt idx="390">
                  <c:v>41755</c:v>
                </c:pt>
                <c:pt idx="391">
                  <c:v>41756</c:v>
                </c:pt>
                <c:pt idx="392">
                  <c:v>41757</c:v>
                </c:pt>
                <c:pt idx="393">
                  <c:v>41758</c:v>
                </c:pt>
                <c:pt idx="394">
                  <c:v>41759</c:v>
                </c:pt>
                <c:pt idx="395">
                  <c:v>41760</c:v>
                </c:pt>
                <c:pt idx="396">
                  <c:v>41761</c:v>
                </c:pt>
                <c:pt idx="397">
                  <c:v>41762</c:v>
                </c:pt>
                <c:pt idx="398">
                  <c:v>41763</c:v>
                </c:pt>
                <c:pt idx="399">
                  <c:v>41764</c:v>
                </c:pt>
                <c:pt idx="400">
                  <c:v>41765</c:v>
                </c:pt>
                <c:pt idx="401">
                  <c:v>41766</c:v>
                </c:pt>
                <c:pt idx="402">
                  <c:v>41767</c:v>
                </c:pt>
                <c:pt idx="403">
                  <c:v>41768</c:v>
                </c:pt>
                <c:pt idx="404">
                  <c:v>41769</c:v>
                </c:pt>
                <c:pt idx="405">
                  <c:v>41770</c:v>
                </c:pt>
                <c:pt idx="406">
                  <c:v>41771</c:v>
                </c:pt>
                <c:pt idx="407">
                  <c:v>41772</c:v>
                </c:pt>
                <c:pt idx="408">
                  <c:v>41773</c:v>
                </c:pt>
                <c:pt idx="409">
                  <c:v>41774</c:v>
                </c:pt>
                <c:pt idx="410">
                  <c:v>41775</c:v>
                </c:pt>
                <c:pt idx="411">
                  <c:v>41776</c:v>
                </c:pt>
                <c:pt idx="412">
                  <c:v>41777</c:v>
                </c:pt>
                <c:pt idx="413">
                  <c:v>41778</c:v>
                </c:pt>
                <c:pt idx="414">
                  <c:v>41779</c:v>
                </c:pt>
                <c:pt idx="415">
                  <c:v>41780</c:v>
                </c:pt>
                <c:pt idx="416">
                  <c:v>41781</c:v>
                </c:pt>
                <c:pt idx="417">
                  <c:v>41782</c:v>
                </c:pt>
                <c:pt idx="418">
                  <c:v>41783</c:v>
                </c:pt>
                <c:pt idx="419">
                  <c:v>41784</c:v>
                </c:pt>
                <c:pt idx="420">
                  <c:v>41785</c:v>
                </c:pt>
                <c:pt idx="421">
                  <c:v>41786</c:v>
                </c:pt>
                <c:pt idx="422">
                  <c:v>41787</c:v>
                </c:pt>
                <c:pt idx="423">
                  <c:v>41788</c:v>
                </c:pt>
                <c:pt idx="424">
                  <c:v>41789</c:v>
                </c:pt>
                <c:pt idx="425">
                  <c:v>41790</c:v>
                </c:pt>
                <c:pt idx="426">
                  <c:v>41791</c:v>
                </c:pt>
                <c:pt idx="427">
                  <c:v>41792</c:v>
                </c:pt>
                <c:pt idx="428">
                  <c:v>41793</c:v>
                </c:pt>
                <c:pt idx="429">
                  <c:v>41794</c:v>
                </c:pt>
                <c:pt idx="430">
                  <c:v>41795</c:v>
                </c:pt>
                <c:pt idx="431">
                  <c:v>41796</c:v>
                </c:pt>
                <c:pt idx="432">
                  <c:v>41797</c:v>
                </c:pt>
                <c:pt idx="433">
                  <c:v>41798</c:v>
                </c:pt>
                <c:pt idx="434">
                  <c:v>41799</c:v>
                </c:pt>
                <c:pt idx="435">
                  <c:v>41800</c:v>
                </c:pt>
              </c:numCache>
            </c:numRef>
          </c:xVal>
          <c:yVal>
            <c:numRef>
              <c:f>'[Chart in Microsoft PowerPoint]Sheet3'!$E$95:$E$530</c:f>
              <c:numCache>
                <c:formatCode>General</c:formatCode>
                <c:ptCount val="436"/>
                <c:pt idx="12">
                  <c:v>0.76200000000000001</c:v>
                </c:pt>
                <c:pt idx="38">
                  <c:v>0.76200000000000001</c:v>
                </c:pt>
                <c:pt idx="59">
                  <c:v>1.0668</c:v>
                </c:pt>
                <c:pt idx="63">
                  <c:v>0.70104</c:v>
                </c:pt>
                <c:pt idx="65">
                  <c:v>0.78638400000000008</c:v>
                </c:pt>
                <c:pt idx="76">
                  <c:v>1.1369040000000001</c:v>
                </c:pt>
                <c:pt idx="81">
                  <c:v>0.75895200000000007</c:v>
                </c:pt>
                <c:pt idx="90">
                  <c:v>0.78028800000000009</c:v>
                </c:pt>
                <c:pt idx="110">
                  <c:v>1.0698479999999999</c:v>
                </c:pt>
                <c:pt idx="125">
                  <c:v>1.1582399999999999</c:v>
                </c:pt>
                <c:pt idx="141">
                  <c:v>0.90220800000000001</c:v>
                </c:pt>
                <c:pt idx="166">
                  <c:v>1.5179040000000001</c:v>
                </c:pt>
                <c:pt idx="199">
                  <c:v>1.4935200000000002</c:v>
                </c:pt>
                <c:pt idx="217">
                  <c:v>1.7617440000000002</c:v>
                </c:pt>
                <c:pt idx="219">
                  <c:v>1.7373600000000002</c:v>
                </c:pt>
                <c:pt idx="221">
                  <c:v>1.7556480000000001</c:v>
                </c:pt>
                <c:pt idx="226">
                  <c:v>1.7312639999999999</c:v>
                </c:pt>
                <c:pt idx="235">
                  <c:v>1.6733520000000002</c:v>
                </c:pt>
                <c:pt idx="254">
                  <c:v>0.69494400000000001</c:v>
                </c:pt>
                <c:pt idx="286">
                  <c:v>0.68580000000000008</c:v>
                </c:pt>
                <c:pt idx="313">
                  <c:v>0.75590400000000002</c:v>
                </c:pt>
                <c:pt idx="328">
                  <c:v>0.7406640000000001</c:v>
                </c:pt>
                <c:pt idx="334">
                  <c:v>1.0668</c:v>
                </c:pt>
                <c:pt idx="344">
                  <c:v>0.99974399999999997</c:v>
                </c:pt>
                <c:pt idx="370">
                  <c:v>1.130808</c:v>
                </c:pt>
                <c:pt idx="385">
                  <c:v>1.3075920000000001</c:v>
                </c:pt>
                <c:pt idx="403">
                  <c:v>1.5179040000000001</c:v>
                </c:pt>
                <c:pt idx="408">
                  <c:v>1.5849600000000001</c:v>
                </c:pt>
                <c:pt idx="415">
                  <c:v>1.6885920000000001</c:v>
                </c:pt>
                <c:pt idx="420">
                  <c:v>1.7099280000000001</c:v>
                </c:pt>
                <c:pt idx="423">
                  <c:v>1.7434560000000001</c:v>
                </c:pt>
                <c:pt idx="429">
                  <c:v>1.7617440000000002</c:v>
                </c:pt>
                <c:pt idx="435">
                  <c:v>1.8105120000000001</c:v>
                </c:pt>
              </c:numCache>
            </c:numRef>
          </c:yVal>
          <c:smooth val="0"/>
        </c:ser>
        <c:ser>
          <c:idx val="0"/>
          <c:order val="3"/>
          <c:tx>
            <c:v>W10B</c:v>
          </c:tx>
          <c:spPr>
            <a:ln w="28575">
              <a:noFill/>
            </a:ln>
          </c:spPr>
          <c:marker>
            <c:spPr>
              <a:solidFill>
                <a:srgbClr val="FF0000"/>
              </a:solidFill>
            </c:spPr>
          </c:marker>
          <c:xVal>
            <c:numRef>
              <c:f>'[Chart in Microsoft PowerPoint]Sheet3'!$A$95:$A$530</c:f>
              <c:numCache>
                <c:formatCode>m/d/yyyy</c:formatCode>
                <c:ptCount val="436"/>
                <c:pt idx="0">
                  <c:v>41365</c:v>
                </c:pt>
                <c:pt idx="1">
                  <c:v>41366</c:v>
                </c:pt>
                <c:pt idx="2">
                  <c:v>41367</c:v>
                </c:pt>
                <c:pt idx="3">
                  <c:v>41368</c:v>
                </c:pt>
                <c:pt idx="4">
                  <c:v>41369</c:v>
                </c:pt>
                <c:pt idx="5">
                  <c:v>41370</c:v>
                </c:pt>
                <c:pt idx="6">
                  <c:v>41371</c:v>
                </c:pt>
                <c:pt idx="7">
                  <c:v>41372</c:v>
                </c:pt>
                <c:pt idx="8">
                  <c:v>41373</c:v>
                </c:pt>
                <c:pt idx="9">
                  <c:v>41374</c:v>
                </c:pt>
                <c:pt idx="10">
                  <c:v>41375</c:v>
                </c:pt>
                <c:pt idx="11">
                  <c:v>41376</c:v>
                </c:pt>
                <c:pt idx="12">
                  <c:v>41377</c:v>
                </c:pt>
                <c:pt idx="13">
                  <c:v>41378</c:v>
                </c:pt>
                <c:pt idx="14">
                  <c:v>41379</c:v>
                </c:pt>
                <c:pt idx="15">
                  <c:v>41380</c:v>
                </c:pt>
                <c:pt idx="16">
                  <c:v>41381</c:v>
                </c:pt>
                <c:pt idx="17">
                  <c:v>41382</c:v>
                </c:pt>
                <c:pt idx="18">
                  <c:v>41383</c:v>
                </c:pt>
                <c:pt idx="19">
                  <c:v>41384</c:v>
                </c:pt>
                <c:pt idx="20">
                  <c:v>41385</c:v>
                </c:pt>
                <c:pt idx="21">
                  <c:v>41386</c:v>
                </c:pt>
                <c:pt idx="22">
                  <c:v>41387</c:v>
                </c:pt>
                <c:pt idx="23">
                  <c:v>41388</c:v>
                </c:pt>
                <c:pt idx="24">
                  <c:v>41389</c:v>
                </c:pt>
                <c:pt idx="25">
                  <c:v>41390</c:v>
                </c:pt>
                <c:pt idx="26">
                  <c:v>41391</c:v>
                </c:pt>
                <c:pt idx="27">
                  <c:v>41392</c:v>
                </c:pt>
                <c:pt idx="28">
                  <c:v>41393</c:v>
                </c:pt>
                <c:pt idx="29">
                  <c:v>41394</c:v>
                </c:pt>
                <c:pt idx="30">
                  <c:v>41395</c:v>
                </c:pt>
                <c:pt idx="31">
                  <c:v>41396</c:v>
                </c:pt>
                <c:pt idx="32">
                  <c:v>41397</c:v>
                </c:pt>
                <c:pt idx="33">
                  <c:v>41398</c:v>
                </c:pt>
                <c:pt idx="34">
                  <c:v>41399</c:v>
                </c:pt>
                <c:pt idx="35">
                  <c:v>41400</c:v>
                </c:pt>
                <c:pt idx="36">
                  <c:v>41401</c:v>
                </c:pt>
                <c:pt idx="37">
                  <c:v>41402</c:v>
                </c:pt>
                <c:pt idx="38">
                  <c:v>41403</c:v>
                </c:pt>
                <c:pt idx="39">
                  <c:v>41404</c:v>
                </c:pt>
                <c:pt idx="40">
                  <c:v>41405</c:v>
                </c:pt>
                <c:pt idx="41">
                  <c:v>41406</c:v>
                </c:pt>
                <c:pt idx="42">
                  <c:v>41407</c:v>
                </c:pt>
                <c:pt idx="43">
                  <c:v>41408</c:v>
                </c:pt>
                <c:pt idx="44">
                  <c:v>41409</c:v>
                </c:pt>
                <c:pt idx="45">
                  <c:v>41410</c:v>
                </c:pt>
                <c:pt idx="46">
                  <c:v>41411</c:v>
                </c:pt>
                <c:pt idx="47">
                  <c:v>41412</c:v>
                </c:pt>
                <c:pt idx="48">
                  <c:v>41413</c:v>
                </c:pt>
                <c:pt idx="49">
                  <c:v>41414</c:v>
                </c:pt>
                <c:pt idx="50">
                  <c:v>41415</c:v>
                </c:pt>
                <c:pt idx="51">
                  <c:v>41416</c:v>
                </c:pt>
                <c:pt idx="52">
                  <c:v>41417</c:v>
                </c:pt>
                <c:pt idx="53">
                  <c:v>41418</c:v>
                </c:pt>
                <c:pt idx="54">
                  <c:v>41419</c:v>
                </c:pt>
                <c:pt idx="55">
                  <c:v>41420</c:v>
                </c:pt>
                <c:pt idx="56">
                  <c:v>41421</c:v>
                </c:pt>
                <c:pt idx="57">
                  <c:v>41422</c:v>
                </c:pt>
                <c:pt idx="58">
                  <c:v>41423</c:v>
                </c:pt>
                <c:pt idx="59">
                  <c:v>41424</c:v>
                </c:pt>
                <c:pt idx="60">
                  <c:v>41425</c:v>
                </c:pt>
                <c:pt idx="61">
                  <c:v>41426</c:v>
                </c:pt>
                <c:pt idx="62">
                  <c:v>41427</c:v>
                </c:pt>
                <c:pt idx="63">
                  <c:v>41428</c:v>
                </c:pt>
                <c:pt idx="64">
                  <c:v>41429</c:v>
                </c:pt>
                <c:pt idx="65">
                  <c:v>41430</c:v>
                </c:pt>
                <c:pt idx="66">
                  <c:v>41431</c:v>
                </c:pt>
                <c:pt idx="67">
                  <c:v>41432</c:v>
                </c:pt>
                <c:pt idx="68">
                  <c:v>41433</c:v>
                </c:pt>
                <c:pt idx="69">
                  <c:v>41434</c:v>
                </c:pt>
                <c:pt idx="70">
                  <c:v>41435</c:v>
                </c:pt>
                <c:pt idx="71">
                  <c:v>41436</c:v>
                </c:pt>
                <c:pt idx="72">
                  <c:v>41437</c:v>
                </c:pt>
                <c:pt idx="73">
                  <c:v>41438</c:v>
                </c:pt>
                <c:pt idx="74">
                  <c:v>41439</c:v>
                </c:pt>
                <c:pt idx="75">
                  <c:v>41440</c:v>
                </c:pt>
                <c:pt idx="76">
                  <c:v>41441</c:v>
                </c:pt>
                <c:pt idx="77">
                  <c:v>41442</c:v>
                </c:pt>
                <c:pt idx="78">
                  <c:v>41443</c:v>
                </c:pt>
                <c:pt idx="79">
                  <c:v>41444</c:v>
                </c:pt>
                <c:pt idx="80">
                  <c:v>41445</c:v>
                </c:pt>
                <c:pt idx="81">
                  <c:v>41446</c:v>
                </c:pt>
                <c:pt idx="82">
                  <c:v>41447</c:v>
                </c:pt>
                <c:pt idx="83">
                  <c:v>41448</c:v>
                </c:pt>
                <c:pt idx="84">
                  <c:v>41449</c:v>
                </c:pt>
                <c:pt idx="85">
                  <c:v>41450</c:v>
                </c:pt>
                <c:pt idx="86">
                  <c:v>41451</c:v>
                </c:pt>
                <c:pt idx="87">
                  <c:v>41452</c:v>
                </c:pt>
                <c:pt idx="88">
                  <c:v>41453</c:v>
                </c:pt>
                <c:pt idx="89">
                  <c:v>41454</c:v>
                </c:pt>
                <c:pt idx="90">
                  <c:v>41455</c:v>
                </c:pt>
                <c:pt idx="91">
                  <c:v>41456</c:v>
                </c:pt>
                <c:pt idx="92">
                  <c:v>41457</c:v>
                </c:pt>
                <c:pt idx="93">
                  <c:v>41458</c:v>
                </c:pt>
                <c:pt idx="94">
                  <c:v>41459</c:v>
                </c:pt>
                <c:pt idx="95">
                  <c:v>41460</c:v>
                </c:pt>
                <c:pt idx="96">
                  <c:v>41461</c:v>
                </c:pt>
                <c:pt idx="97">
                  <c:v>41462</c:v>
                </c:pt>
                <c:pt idx="98">
                  <c:v>41463</c:v>
                </c:pt>
                <c:pt idx="99">
                  <c:v>41464</c:v>
                </c:pt>
                <c:pt idx="100">
                  <c:v>41465</c:v>
                </c:pt>
                <c:pt idx="101">
                  <c:v>41466</c:v>
                </c:pt>
                <c:pt idx="102">
                  <c:v>41467</c:v>
                </c:pt>
                <c:pt idx="103">
                  <c:v>41468</c:v>
                </c:pt>
                <c:pt idx="104">
                  <c:v>41469</c:v>
                </c:pt>
                <c:pt idx="105">
                  <c:v>41470</c:v>
                </c:pt>
                <c:pt idx="106">
                  <c:v>41471</c:v>
                </c:pt>
                <c:pt idx="107">
                  <c:v>41472</c:v>
                </c:pt>
                <c:pt idx="108">
                  <c:v>41473</c:v>
                </c:pt>
                <c:pt idx="109">
                  <c:v>41474</c:v>
                </c:pt>
                <c:pt idx="110">
                  <c:v>41475</c:v>
                </c:pt>
                <c:pt idx="111">
                  <c:v>41476</c:v>
                </c:pt>
                <c:pt idx="112">
                  <c:v>41477</c:v>
                </c:pt>
                <c:pt idx="113">
                  <c:v>41478</c:v>
                </c:pt>
                <c:pt idx="114">
                  <c:v>41479</c:v>
                </c:pt>
                <c:pt idx="115">
                  <c:v>41480</c:v>
                </c:pt>
                <c:pt idx="116">
                  <c:v>41481</c:v>
                </c:pt>
                <c:pt idx="117">
                  <c:v>41482</c:v>
                </c:pt>
                <c:pt idx="118">
                  <c:v>41483</c:v>
                </c:pt>
                <c:pt idx="119">
                  <c:v>41484</c:v>
                </c:pt>
                <c:pt idx="120">
                  <c:v>41485</c:v>
                </c:pt>
                <c:pt idx="121">
                  <c:v>41486</c:v>
                </c:pt>
                <c:pt idx="122">
                  <c:v>41487</c:v>
                </c:pt>
                <c:pt idx="123">
                  <c:v>41488</c:v>
                </c:pt>
                <c:pt idx="124">
                  <c:v>41489</c:v>
                </c:pt>
                <c:pt idx="125">
                  <c:v>41490</c:v>
                </c:pt>
                <c:pt idx="126">
                  <c:v>41491</c:v>
                </c:pt>
                <c:pt idx="127">
                  <c:v>41492</c:v>
                </c:pt>
                <c:pt idx="128">
                  <c:v>41493</c:v>
                </c:pt>
                <c:pt idx="129">
                  <c:v>41494</c:v>
                </c:pt>
                <c:pt idx="130">
                  <c:v>41495</c:v>
                </c:pt>
                <c:pt idx="131">
                  <c:v>41496</c:v>
                </c:pt>
                <c:pt idx="132">
                  <c:v>41497</c:v>
                </c:pt>
                <c:pt idx="133">
                  <c:v>41498</c:v>
                </c:pt>
                <c:pt idx="134">
                  <c:v>41499</c:v>
                </c:pt>
                <c:pt idx="135">
                  <c:v>41500</c:v>
                </c:pt>
                <c:pt idx="136">
                  <c:v>41501</c:v>
                </c:pt>
                <c:pt idx="137">
                  <c:v>41502</c:v>
                </c:pt>
                <c:pt idx="138">
                  <c:v>41503</c:v>
                </c:pt>
                <c:pt idx="139">
                  <c:v>41504</c:v>
                </c:pt>
                <c:pt idx="140">
                  <c:v>41505</c:v>
                </c:pt>
                <c:pt idx="141">
                  <c:v>41506</c:v>
                </c:pt>
                <c:pt idx="142">
                  <c:v>41507</c:v>
                </c:pt>
                <c:pt idx="143">
                  <c:v>41508</c:v>
                </c:pt>
                <c:pt idx="144">
                  <c:v>41509</c:v>
                </c:pt>
                <c:pt idx="145">
                  <c:v>41510</c:v>
                </c:pt>
                <c:pt idx="146">
                  <c:v>41511</c:v>
                </c:pt>
                <c:pt idx="147">
                  <c:v>41512</c:v>
                </c:pt>
                <c:pt idx="148">
                  <c:v>41513</c:v>
                </c:pt>
                <c:pt idx="149">
                  <c:v>41514</c:v>
                </c:pt>
                <c:pt idx="150">
                  <c:v>41515</c:v>
                </c:pt>
                <c:pt idx="151">
                  <c:v>41516</c:v>
                </c:pt>
                <c:pt idx="152">
                  <c:v>41517</c:v>
                </c:pt>
                <c:pt idx="153">
                  <c:v>41518</c:v>
                </c:pt>
                <c:pt idx="154">
                  <c:v>41519</c:v>
                </c:pt>
                <c:pt idx="155">
                  <c:v>41520</c:v>
                </c:pt>
                <c:pt idx="156">
                  <c:v>41521</c:v>
                </c:pt>
                <c:pt idx="157">
                  <c:v>41522</c:v>
                </c:pt>
                <c:pt idx="158">
                  <c:v>41523</c:v>
                </c:pt>
                <c:pt idx="159">
                  <c:v>41524</c:v>
                </c:pt>
                <c:pt idx="160">
                  <c:v>41525</c:v>
                </c:pt>
                <c:pt idx="161">
                  <c:v>41526</c:v>
                </c:pt>
                <c:pt idx="162">
                  <c:v>41527</c:v>
                </c:pt>
                <c:pt idx="163">
                  <c:v>41528</c:v>
                </c:pt>
                <c:pt idx="164">
                  <c:v>41529</c:v>
                </c:pt>
                <c:pt idx="165">
                  <c:v>41530</c:v>
                </c:pt>
                <c:pt idx="166">
                  <c:v>41531</c:v>
                </c:pt>
                <c:pt idx="167">
                  <c:v>41532</c:v>
                </c:pt>
                <c:pt idx="168">
                  <c:v>41533</c:v>
                </c:pt>
                <c:pt idx="169">
                  <c:v>41534</c:v>
                </c:pt>
                <c:pt idx="170">
                  <c:v>41535</c:v>
                </c:pt>
                <c:pt idx="171">
                  <c:v>41536</c:v>
                </c:pt>
                <c:pt idx="172">
                  <c:v>41537</c:v>
                </c:pt>
                <c:pt idx="173">
                  <c:v>41538</c:v>
                </c:pt>
                <c:pt idx="174">
                  <c:v>41539</c:v>
                </c:pt>
                <c:pt idx="175">
                  <c:v>41540</c:v>
                </c:pt>
                <c:pt idx="176">
                  <c:v>41541</c:v>
                </c:pt>
                <c:pt idx="177">
                  <c:v>41542</c:v>
                </c:pt>
                <c:pt idx="178">
                  <c:v>41543</c:v>
                </c:pt>
                <c:pt idx="179">
                  <c:v>41544</c:v>
                </c:pt>
                <c:pt idx="180">
                  <c:v>41545</c:v>
                </c:pt>
                <c:pt idx="181">
                  <c:v>41546</c:v>
                </c:pt>
                <c:pt idx="182">
                  <c:v>41547</c:v>
                </c:pt>
                <c:pt idx="183">
                  <c:v>41548</c:v>
                </c:pt>
                <c:pt idx="184">
                  <c:v>41549</c:v>
                </c:pt>
                <c:pt idx="185">
                  <c:v>41550</c:v>
                </c:pt>
                <c:pt idx="186">
                  <c:v>41551</c:v>
                </c:pt>
                <c:pt idx="187">
                  <c:v>41552</c:v>
                </c:pt>
                <c:pt idx="188">
                  <c:v>41553</c:v>
                </c:pt>
                <c:pt idx="189">
                  <c:v>41554</c:v>
                </c:pt>
                <c:pt idx="190">
                  <c:v>41555</c:v>
                </c:pt>
                <c:pt idx="191">
                  <c:v>41556</c:v>
                </c:pt>
                <c:pt idx="192">
                  <c:v>41557</c:v>
                </c:pt>
                <c:pt idx="193">
                  <c:v>41558</c:v>
                </c:pt>
                <c:pt idx="194">
                  <c:v>41559</c:v>
                </c:pt>
                <c:pt idx="195">
                  <c:v>41560</c:v>
                </c:pt>
                <c:pt idx="196">
                  <c:v>41561</c:v>
                </c:pt>
                <c:pt idx="197">
                  <c:v>41562</c:v>
                </c:pt>
                <c:pt idx="198">
                  <c:v>41563</c:v>
                </c:pt>
                <c:pt idx="199">
                  <c:v>41564</c:v>
                </c:pt>
                <c:pt idx="200">
                  <c:v>41565</c:v>
                </c:pt>
                <c:pt idx="201">
                  <c:v>41566</c:v>
                </c:pt>
                <c:pt idx="202">
                  <c:v>41567</c:v>
                </c:pt>
                <c:pt idx="203">
                  <c:v>41568</c:v>
                </c:pt>
                <c:pt idx="204">
                  <c:v>41569</c:v>
                </c:pt>
                <c:pt idx="205">
                  <c:v>41570</c:v>
                </c:pt>
                <c:pt idx="206">
                  <c:v>41571</c:v>
                </c:pt>
                <c:pt idx="207">
                  <c:v>41572</c:v>
                </c:pt>
                <c:pt idx="208">
                  <c:v>41573</c:v>
                </c:pt>
                <c:pt idx="209">
                  <c:v>41574</c:v>
                </c:pt>
                <c:pt idx="210">
                  <c:v>41575</c:v>
                </c:pt>
                <c:pt idx="211">
                  <c:v>41576</c:v>
                </c:pt>
                <c:pt idx="212">
                  <c:v>41577</c:v>
                </c:pt>
                <c:pt idx="213">
                  <c:v>41578</c:v>
                </c:pt>
                <c:pt idx="214">
                  <c:v>41579</c:v>
                </c:pt>
                <c:pt idx="215">
                  <c:v>41580</c:v>
                </c:pt>
                <c:pt idx="216">
                  <c:v>41581</c:v>
                </c:pt>
                <c:pt idx="217">
                  <c:v>41582</c:v>
                </c:pt>
                <c:pt idx="218">
                  <c:v>41583</c:v>
                </c:pt>
                <c:pt idx="219">
                  <c:v>41584</c:v>
                </c:pt>
                <c:pt idx="220">
                  <c:v>41585</c:v>
                </c:pt>
                <c:pt idx="221">
                  <c:v>41586</c:v>
                </c:pt>
                <c:pt idx="222">
                  <c:v>41587</c:v>
                </c:pt>
                <c:pt idx="223">
                  <c:v>41588</c:v>
                </c:pt>
                <c:pt idx="224">
                  <c:v>41589</c:v>
                </c:pt>
                <c:pt idx="225">
                  <c:v>41590</c:v>
                </c:pt>
                <c:pt idx="226">
                  <c:v>41591</c:v>
                </c:pt>
                <c:pt idx="227">
                  <c:v>41592</c:v>
                </c:pt>
                <c:pt idx="228">
                  <c:v>41593</c:v>
                </c:pt>
                <c:pt idx="229">
                  <c:v>41594</c:v>
                </c:pt>
                <c:pt idx="230">
                  <c:v>41595</c:v>
                </c:pt>
                <c:pt idx="231">
                  <c:v>41596</c:v>
                </c:pt>
                <c:pt idx="232">
                  <c:v>41597</c:v>
                </c:pt>
                <c:pt idx="233">
                  <c:v>41598</c:v>
                </c:pt>
                <c:pt idx="234">
                  <c:v>41599</c:v>
                </c:pt>
                <c:pt idx="235">
                  <c:v>41600</c:v>
                </c:pt>
                <c:pt idx="236">
                  <c:v>41601</c:v>
                </c:pt>
                <c:pt idx="237">
                  <c:v>41602</c:v>
                </c:pt>
                <c:pt idx="238">
                  <c:v>41603</c:v>
                </c:pt>
                <c:pt idx="239">
                  <c:v>41604</c:v>
                </c:pt>
                <c:pt idx="240">
                  <c:v>41605</c:v>
                </c:pt>
                <c:pt idx="241">
                  <c:v>41606</c:v>
                </c:pt>
                <c:pt idx="242">
                  <c:v>41607</c:v>
                </c:pt>
                <c:pt idx="243">
                  <c:v>41608</c:v>
                </c:pt>
                <c:pt idx="244">
                  <c:v>41609</c:v>
                </c:pt>
                <c:pt idx="245">
                  <c:v>41610</c:v>
                </c:pt>
                <c:pt idx="246">
                  <c:v>41611</c:v>
                </c:pt>
                <c:pt idx="247">
                  <c:v>41612</c:v>
                </c:pt>
                <c:pt idx="248">
                  <c:v>41613</c:v>
                </c:pt>
                <c:pt idx="249">
                  <c:v>41614</c:v>
                </c:pt>
                <c:pt idx="250">
                  <c:v>41615</c:v>
                </c:pt>
                <c:pt idx="251">
                  <c:v>41616</c:v>
                </c:pt>
                <c:pt idx="252">
                  <c:v>41617</c:v>
                </c:pt>
                <c:pt idx="253">
                  <c:v>41618</c:v>
                </c:pt>
                <c:pt idx="254">
                  <c:v>41619</c:v>
                </c:pt>
                <c:pt idx="255">
                  <c:v>41620</c:v>
                </c:pt>
                <c:pt idx="256">
                  <c:v>41621</c:v>
                </c:pt>
                <c:pt idx="257">
                  <c:v>41622</c:v>
                </c:pt>
                <c:pt idx="258">
                  <c:v>41623</c:v>
                </c:pt>
                <c:pt idx="259">
                  <c:v>41624</c:v>
                </c:pt>
                <c:pt idx="260">
                  <c:v>41625</c:v>
                </c:pt>
                <c:pt idx="261">
                  <c:v>41626</c:v>
                </c:pt>
                <c:pt idx="262">
                  <c:v>41627</c:v>
                </c:pt>
                <c:pt idx="263">
                  <c:v>41628</c:v>
                </c:pt>
                <c:pt idx="264">
                  <c:v>41629</c:v>
                </c:pt>
                <c:pt idx="265">
                  <c:v>41630</c:v>
                </c:pt>
                <c:pt idx="266">
                  <c:v>41631</c:v>
                </c:pt>
                <c:pt idx="267">
                  <c:v>41632</c:v>
                </c:pt>
                <c:pt idx="268">
                  <c:v>41633</c:v>
                </c:pt>
                <c:pt idx="269">
                  <c:v>41634</c:v>
                </c:pt>
                <c:pt idx="270">
                  <c:v>41635</c:v>
                </c:pt>
                <c:pt idx="271">
                  <c:v>41636</c:v>
                </c:pt>
                <c:pt idx="272">
                  <c:v>41637</c:v>
                </c:pt>
                <c:pt idx="273">
                  <c:v>41638</c:v>
                </c:pt>
                <c:pt idx="274">
                  <c:v>41639</c:v>
                </c:pt>
                <c:pt idx="275">
                  <c:v>41640</c:v>
                </c:pt>
                <c:pt idx="276">
                  <c:v>41641</c:v>
                </c:pt>
                <c:pt idx="277">
                  <c:v>41642</c:v>
                </c:pt>
                <c:pt idx="278">
                  <c:v>41643</c:v>
                </c:pt>
                <c:pt idx="279">
                  <c:v>41644</c:v>
                </c:pt>
                <c:pt idx="280">
                  <c:v>41645</c:v>
                </c:pt>
                <c:pt idx="281">
                  <c:v>41646</c:v>
                </c:pt>
                <c:pt idx="282">
                  <c:v>41647</c:v>
                </c:pt>
                <c:pt idx="283">
                  <c:v>41648</c:v>
                </c:pt>
                <c:pt idx="284">
                  <c:v>41649</c:v>
                </c:pt>
                <c:pt idx="285">
                  <c:v>41650</c:v>
                </c:pt>
                <c:pt idx="286">
                  <c:v>41651</c:v>
                </c:pt>
                <c:pt idx="287">
                  <c:v>41652</c:v>
                </c:pt>
                <c:pt idx="288">
                  <c:v>41653</c:v>
                </c:pt>
                <c:pt idx="289">
                  <c:v>41654</c:v>
                </c:pt>
                <c:pt idx="290">
                  <c:v>41655</c:v>
                </c:pt>
                <c:pt idx="291">
                  <c:v>41656</c:v>
                </c:pt>
                <c:pt idx="292">
                  <c:v>41657</c:v>
                </c:pt>
                <c:pt idx="293">
                  <c:v>41658</c:v>
                </c:pt>
                <c:pt idx="294">
                  <c:v>41659</c:v>
                </c:pt>
                <c:pt idx="295">
                  <c:v>41660</c:v>
                </c:pt>
                <c:pt idx="296">
                  <c:v>41661</c:v>
                </c:pt>
                <c:pt idx="297">
                  <c:v>41662</c:v>
                </c:pt>
                <c:pt idx="298">
                  <c:v>41663</c:v>
                </c:pt>
                <c:pt idx="299">
                  <c:v>41664</c:v>
                </c:pt>
                <c:pt idx="300">
                  <c:v>41665</c:v>
                </c:pt>
                <c:pt idx="301">
                  <c:v>41666</c:v>
                </c:pt>
                <c:pt idx="302">
                  <c:v>41667</c:v>
                </c:pt>
                <c:pt idx="303">
                  <c:v>41668</c:v>
                </c:pt>
                <c:pt idx="304">
                  <c:v>41669</c:v>
                </c:pt>
                <c:pt idx="305">
                  <c:v>41670</c:v>
                </c:pt>
                <c:pt idx="306">
                  <c:v>41671</c:v>
                </c:pt>
                <c:pt idx="307">
                  <c:v>41672</c:v>
                </c:pt>
                <c:pt idx="308">
                  <c:v>41673</c:v>
                </c:pt>
                <c:pt idx="309">
                  <c:v>41674</c:v>
                </c:pt>
                <c:pt idx="310">
                  <c:v>41675</c:v>
                </c:pt>
                <c:pt idx="311">
                  <c:v>41676</c:v>
                </c:pt>
                <c:pt idx="312">
                  <c:v>41677</c:v>
                </c:pt>
                <c:pt idx="313">
                  <c:v>41678</c:v>
                </c:pt>
                <c:pt idx="314">
                  <c:v>41679</c:v>
                </c:pt>
                <c:pt idx="315">
                  <c:v>41680</c:v>
                </c:pt>
                <c:pt idx="316">
                  <c:v>41681</c:v>
                </c:pt>
                <c:pt idx="317">
                  <c:v>41682</c:v>
                </c:pt>
                <c:pt idx="318">
                  <c:v>41683</c:v>
                </c:pt>
                <c:pt idx="319">
                  <c:v>41684</c:v>
                </c:pt>
                <c:pt idx="320">
                  <c:v>41685</c:v>
                </c:pt>
                <c:pt idx="321">
                  <c:v>41686</c:v>
                </c:pt>
                <c:pt idx="322">
                  <c:v>41687</c:v>
                </c:pt>
                <c:pt idx="323">
                  <c:v>41688</c:v>
                </c:pt>
                <c:pt idx="324">
                  <c:v>41689</c:v>
                </c:pt>
                <c:pt idx="325">
                  <c:v>41690</c:v>
                </c:pt>
                <c:pt idx="326">
                  <c:v>41691</c:v>
                </c:pt>
                <c:pt idx="327">
                  <c:v>41692</c:v>
                </c:pt>
                <c:pt idx="328">
                  <c:v>41693</c:v>
                </c:pt>
                <c:pt idx="329">
                  <c:v>41694</c:v>
                </c:pt>
                <c:pt idx="330">
                  <c:v>41695</c:v>
                </c:pt>
                <c:pt idx="331">
                  <c:v>41696</c:v>
                </c:pt>
                <c:pt idx="332">
                  <c:v>41697</c:v>
                </c:pt>
                <c:pt idx="333">
                  <c:v>41698</c:v>
                </c:pt>
                <c:pt idx="334">
                  <c:v>41699</c:v>
                </c:pt>
                <c:pt idx="335">
                  <c:v>41700</c:v>
                </c:pt>
                <c:pt idx="336">
                  <c:v>41701</c:v>
                </c:pt>
                <c:pt idx="337">
                  <c:v>41702</c:v>
                </c:pt>
                <c:pt idx="338">
                  <c:v>41703</c:v>
                </c:pt>
                <c:pt idx="339">
                  <c:v>41704</c:v>
                </c:pt>
                <c:pt idx="340">
                  <c:v>41705</c:v>
                </c:pt>
                <c:pt idx="341">
                  <c:v>41706</c:v>
                </c:pt>
                <c:pt idx="342">
                  <c:v>41707</c:v>
                </c:pt>
                <c:pt idx="343">
                  <c:v>41708</c:v>
                </c:pt>
                <c:pt idx="344">
                  <c:v>41709</c:v>
                </c:pt>
                <c:pt idx="345">
                  <c:v>41710</c:v>
                </c:pt>
                <c:pt idx="346">
                  <c:v>41711</c:v>
                </c:pt>
                <c:pt idx="347">
                  <c:v>41712</c:v>
                </c:pt>
                <c:pt idx="348">
                  <c:v>41713</c:v>
                </c:pt>
                <c:pt idx="349">
                  <c:v>41714</c:v>
                </c:pt>
                <c:pt idx="350">
                  <c:v>41715</c:v>
                </c:pt>
                <c:pt idx="351">
                  <c:v>41716</c:v>
                </c:pt>
                <c:pt idx="352">
                  <c:v>41717</c:v>
                </c:pt>
                <c:pt idx="353">
                  <c:v>41718</c:v>
                </c:pt>
                <c:pt idx="354">
                  <c:v>41719</c:v>
                </c:pt>
                <c:pt idx="355">
                  <c:v>41720</c:v>
                </c:pt>
                <c:pt idx="356">
                  <c:v>41721</c:v>
                </c:pt>
                <c:pt idx="357">
                  <c:v>41722</c:v>
                </c:pt>
                <c:pt idx="358">
                  <c:v>41723</c:v>
                </c:pt>
                <c:pt idx="359">
                  <c:v>41724</c:v>
                </c:pt>
                <c:pt idx="360">
                  <c:v>41725</c:v>
                </c:pt>
                <c:pt idx="361">
                  <c:v>41726</c:v>
                </c:pt>
                <c:pt idx="362">
                  <c:v>41727</c:v>
                </c:pt>
                <c:pt idx="363">
                  <c:v>41728</c:v>
                </c:pt>
                <c:pt idx="364">
                  <c:v>41729</c:v>
                </c:pt>
                <c:pt idx="365">
                  <c:v>41730</c:v>
                </c:pt>
                <c:pt idx="366">
                  <c:v>41731</c:v>
                </c:pt>
                <c:pt idx="367">
                  <c:v>41732</c:v>
                </c:pt>
                <c:pt idx="368">
                  <c:v>41733</c:v>
                </c:pt>
                <c:pt idx="369">
                  <c:v>41734</c:v>
                </c:pt>
                <c:pt idx="370">
                  <c:v>41735</c:v>
                </c:pt>
                <c:pt idx="371">
                  <c:v>41736</c:v>
                </c:pt>
                <c:pt idx="372">
                  <c:v>41737</c:v>
                </c:pt>
                <c:pt idx="373">
                  <c:v>41738</c:v>
                </c:pt>
                <c:pt idx="374">
                  <c:v>41739</c:v>
                </c:pt>
                <c:pt idx="375">
                  <c:v>41740</c:v>
                </c:pt>
                <c:pt idx="376">
                  <c:v>41741</c:v>
                </c:pt>
                <c:pt idx="377">
                  <c:v>41742</c:v>
                </c:pt>
                <c:pt idx="378">
                  <c:v>41743</c:v>
                </c:pt>
                <c:pt idx="379">
                  <c:v>41744</c:v>
                </c:pt>
                <c:pt idx="380">
                  <c:v>41745</c:v>
                </c:pt>
                <c:pt idx="381">
                  <c:v>41746</c:v>
                </c:pt>
                <c:pt idx="382">
                  <c:v>41747</c:v>
                </c:pt>
                <c:pt idx="383">
                  <c:v>41748</c:v>
                </c:pt>
                <c:pt idx="384">
                  <c:v>41749</c:v>
                </c:pt>
                <c:pt idx="385">
                  <c:v>41750</c:v>
                </c:pt>
                <c:pt idx="386">
                  <c:v>41751</c:v>
                </c:pt>
                <c:pt idx="387">
                  <c:v>41752</c:v>
                </c:pt>
                <c:pt idx="388">
                  <c:v>41753</c:v>
                </c:pt>
                <c:pt idx="389">
                  <c:v>41754</c:v>
                </c:pt>
                <c:pt idx="390">
                  <c:v>41755</c:v>
                </c:pt>
                <c:pt idx="391">
                  <c:v>41756</c:v>
                </c:pt>
                <c:pt idx="392">
                  <c:v>41757</c:v>
                </c:pt>
                <c:pt idx="393">
                  <c:v>41758</c:v>
                </c:pt>
                <c:pt idx="394">
                  <c:v>41759</c:v>
                </c:pt>
                <c:pt idx="395">
                  <c:v>41760</c:v>
                </c:pt>
                <c:pt idx="396">
                  <c:v>41761</c:v>
                </c:pt>
                <c:pt idx="397">
                  <c:v>41762</c:v>
                </c:pt>
                <c:pt idx="398">
                  <c:v>41763</c:v>
                </c:pt>
                <c:pt idx="399">
                  <c:v>41764</c:v>
                </c:pt>
                <c:pt idx="400">
                  <c:v>41765</c:v>
                </c:pt>
                <c:pt idx="401">
                  <c:v>41766</c:v>
                </c:pt>
                <c:pt idx="402">
                  <c:v>41767</c:v>
                </c:pt>
                <c:pt idx="403">
                  <c:v>41768</c:v>
                </c:pt>
                <c:pt idx="404">
                  <c:v>41769</c:v>
                </c:pt>
                <c:pt idx="405">
                  <c:v>41770</c:v>
                </c:pt>
                <c:pt idx="406">
                  <c:v>41771</c:v>
                </c:pt>
                <c:pt idx="407">
                  <c:v>41772</c:v>
                </c:pt>
                <c:pt idx="408">
                  <c:v>41773</c:v>
                </c:pt>
                <c:pt idx="409">
                  <c:v>41774</c:v>
                </c:pt>
                <c:pt idx="410">
                  <c:v>41775</c:v>
                </c:pt>
                <c:pt idx="411">
                  <c:v>41776</c:v>
                </c:pt>
                <c:pt idx="412">
                  <c:v>41777</c:v>
                </c:pt>
                <c:pt idx="413">
                  <c:v>41778</c:v>
                </c:pt>
                <c:pt idx="414">
                  <c:v>41779</c:v>
                </c:pt>
                <c:pt idx="415">
                  <c:v>41780</c:v>
                </c:pt>
                <c:pt idx="416">
                  <c:v>41781</c:v>
                </c:pt>
                <c:pt idx="417">
                  <c:v>41782</c:v>
                </c:pt>
                <c:pt idx="418">
                  <c:v>41783</c:v>
                </c:pt>
                <c:pt idx="419">
                  <c:v>41784</c:v>
                </c:pt>
                <c:pt idx="420">
                  <c:v>41785</c:v>
                </c:pt>
                <c:pt idx="421">
                  <c:v>41786</c:v>
                </c:pt>
                <c:pt idx="422">
                  <c:v>41787</c:v>
                </c:pt>
                <c:pt idx="423">
                  <c:v>41788</c:v>
                </c:pt>
                <c:pt idx="424">
                  <c:v>41789</c:v>
                </c:pt>
                <c:pt idx="425">
                  <c:v>41790</c:v>
                </c:pt>
                <c:pt idx="426">
                  <c:v>41791</c:v>
                </c:pt>
                <c:pt idx="427">
                  <c:v>41792</c:v>
                </c:pt>
                <c:pt idx="428">
                  <c:v>41793</c:v>
                </c:pt>
                <c:pt idx="429">
                  <c:v>41794</c:v>
                </c:pt>
                <c:pt idx="430">
                  <c:v>41795</c:v>
                </c:pt>
                <c:pt idx="431">
                  <c:v>41796</c:v>
                </c:pt>
                <c:pt idx="432">
                  <c:v>41797</c:v>
                </c:pt>
                <c:pt idx="433">
                  <c:v>41798</c:v>
                </c:pt>
                <c:pt idx="434">
                  <c:v>41799</c:v>
                </c:pt>
                <c:pt idx="435">
                  <c:v>41800</c:v>
                </c:pt>
              </c:numCache>
            </c:numRef>
          </c:xVal>
          <c:yVal>
            <c:numRef>
              <c:f>'[Chart in Microsoft PowerPoint]Sheet3'!$C$95:$C$530</c:f>
              <c:numCache>
                <c:formatCode>General</c:formatCode>
                <c:ptCount val="436"/>
                <c:pt idx="12">
                  <c:v>2.286</c:v>
                </c:pt>
                <c:pt idx="38">
                  <c:v>2.7127200000000005</c:v>
                </c:pt>
                <c:pt idx="59">
                  <c:v>3.1150560000000005</c:v>
                </c:pt>
                <c:pt idx="63">
                  <c:v>2.9900880000000005</c:v>
                </c:pt>
                <c:pt idx="65">
                  <c:v>3.0358080000000003</c:v>
                </c:pt>
                <c:pt idx="76">
                  <c:v>2.9778959999999999</c:v>
                </c:pt>
                <c:pt idx="81">
                  <c:v>2.9626560000000004</c:v>
                </c:pt>
                <c:pt idx="90">
                  <c:v>2.80416</c:v>
                </c:pt>
                <c:pt idx="110">
                  <c:v>3.0083759999999997</c:v>
                </c:pt>
                <c:pt idx="125">
                  <c:v>3.1607759999999998</c:v>
                </c:pt>
                <c:pt idx="141">
                  <c:v>3.2186880000000002</c:v>
                </c:pt>
                <c:pt idx="166">
                  <c:v>3.2705040000000003</c:v>
                </c:pt>
                <c:pt idx="199">
                  <c:v>3.2674560000000001</c:v>
                </c:pt>
                <c:pt idx="217">
                  <c:v>3.4137599999999999</c:v>
                </c:pt>
                <c:pt idx="219">
                  <c:v>3.4503360000000001</c:v>
                </c:pt>
                <c:pt idx="221">
                  <c:v>3.2887919999999999</c:v>
                </c:pt>
                <c:pt idx="226">
                  <c:v>3.3131759999999999</c:v>
                </c:pt>
                <c:pt idx="235">
                  <c:v>3.2826960000000001</c:v>
                </c:pt>
                <c:pt idx="254">
                  <c:v>3.0784799999999999</c:v>
                </c:pt>
                <c:pt idx="286">
                  <c:v>2.645664</c:v>
                </c:pt>
                <c:pt idx="313">
                  <c:v>2.9108400000000003</c:v>
                </c:pt>
                <c:pt idx="328">
                  <c:v>2.7889200000000001</c:v>
                </c:pt>
                <c:pt idx="334">
                  <c:v>2.9413200000000002</c:v>
                </c:pt>
                <c:pt idx="344">
                  <c:v>3.0449520000000003</c:v>
                </c:pt>
                <c:pt idx="370">
                  <c:v>3.1699200000000003</c:v>
                </c:pt>
                <c:pt idx="385">
                  <c:v>3.1607759999999998</c:v>
                </c:pt>
                <c:pt idx="403">
                  <c:v>3.3253680000000001</c:v>
                </c:pt>
                <c:pt idx="408">
                  <c:v>3.1851599999999998</c:v>
                </c:pt>
                <c:pt idx="415">
                  <c:v>3.2156400000000005</c:v>
                </c:pt>
                <c:pt idx="420">
                  <c:v>3.2278320000000003</c:v>
                </c:pt>
                <c:pt idx="423">
                  <c:v>3.3467040000000003</c:v>
                </c:pt>
                <c:pt idx="429">
                  <c:v>3.4229040000000004</c:v>
                </c:pt>
                <c:pt idx="435">
                  <c:v>3.4564319999999999</c:v>
                </c:pt>
              </c:numCache>
            </c:numRef>
          </c:yVal>
          <c:smooth val="0"/>
        </c:ser>
        <c:dLbls>
          <c:showLegendKey val="0"/>
          <c:showVal val="0"/>
          <c:showCatName val="0"/>
          <c:showSerName val="0"/>
          <c:showPercent val="0"/>
          <c:showBubbleSize val="0"/>
        </c:dLbls>
        <c:axId val="156883584"/>
        <c:axId val="156963584"/>
      </c:scatterChart>
      <c:valAx>
        <c:axId val="156883584"/>
        <c:scaling>
          <c:orientation val="minMax"/>
          <c:max val="41825"/>
          <c:min val="41350"/>
        </c:scaling>
        <c:delete val="0"/>
        <c:axPos val="t"/>
        <c:numFmt formatCode="m/d/yyyy" sourceLinked="1"/>
        <c:majorTickMark val="out"/>
        <c:minorTickMark val="in"/>
        <c:tickLblPos val="nextTo"/>
        <c:txPr>
          <a:bodyPr rot="2700000"/>
          <a:lstStyle/>
          <a:p>
            <a:pPr>
              <a:defRPr sz="1400" baseline="0"/>
            </a:pPr>
            <a:endParaRPr lang="en-US"/>
          </a:p>
        </c:txPr>
        <c:crossAx val="156963584"/>
        <c:crosses val="autoZero"/>
        <c:crossBetween val="midCat"/>
        <c:majorUnit val="35"/>
        <c:minorUnit val="7"/>
      </c:valAx>
      <c:valAx>
        <c:axId val="156963584"/>
        <c:scaling>
          <c:orientation val="maxMin"/>
        </c:scaling>
        <c:delete val="0"/>
        <c:axPos val="l"/>
        <c:majorGridlines/>
        <c:title>
          <c:tx>
            <c:rich>
              <a:bodyPr rot="-5400000" vert="horz"/>
              <a:lstStyle/>
              <a:p>
                <a:pPr>
                  <a:defRPr/>
                </a:pPr>
                <a:r>
                  <a:rPr lang="en-US" sz="1400" dirty="0"/>
                  <a:t>Depth to</a:t>
                </a:r>
                <a:r>
                  <a:rPr lang="en-US" sz="1400" baseline="0" dirty="0"/>
                  <a:t> Water Table (m)</a:t>
                </a:r>
                <a:endParaRPr lang="en-US" sz="1400" dirty="0"/>
              </a:p>
            </c:rich>
          </c:tx>
          <c:layout/>
          <c:overlay val="0"/>
        </c:title>
        <c:numFmt formatCode="General" sourceLinked="1"/>
        <c:majorTickMark val="out"/>
        <c:minorTickMark val="none"/>
        <c:tickLblPos val="nextTo"/>
        <c:txPr>
          <a:bodyPr/>
          <a:lstStyle/>
          <a:p>
            <a:pPr>
              <a:defRPr sz="1400" baseline="0"/>
            </a:pPr>
            <a:endParaRPr lang="en-US"/>
          </a:p>
        </c:txPr>
        <c:crossAx val="156883584"/>
        <c:crosses val="autoZero"/>
        <c:crossBetween val="midCat"/>
      </c:valAx>
      <c:valAx>
        <c:axId val="156965504"/>
        <c:scaling>
          <c:orientation val="minMax"/>
        </c:scaling>
        <c:delete val="0"/>
        <c:axPos val="r"/>
        <c:title>
          <c:tx>
            <c:rich>
              <a:bodyPr rot="-5400000" vert="horz"/>
              <a:lstStyle/>
              <a:p>
                <a:pPr>
                  <a:defRPr sz="1400" baseline="0"/>
                </a:pPr>
                <a:r>
                  <a:rPr lang="en-US" sz="1400" baseline="0" dirty="0"/>
                  <a:t>Daily Precipitation (mm)</a:t>
                </a:r>
              </a:p>
            </c:rich>
          </c:tx>
          <c:layout>
            <c:manualLayout>
              <c:xMode val="edge"/>
              <c:yMode val="edge"/>
              <c:x val="0.92234307192551157"/>
              <c:y val="0.49703269246613097"/>
            </c:manualLayout>
          </c:layout>
          <c:overlay val="0"/>
        </c:title>
        <c:numFmt formatCode="General" sourceLinked="1"/>
        <c:majorTickMark val="out"/>
        <c:minorTickMark val="none"/>
        <c:tickLblPos val="nextTo"/>
        <c:txPr>
          <a:bodyPr/>
          <a:lstStyle/>
          <a:p>
            <a:pPr>
              <a:defRPr sz="1400" baseline="0"/>
            </a:pPr>
            <a:endParaRPr lang="en-US"/>
          </a:p>
        </c:txPr>
        <c:crossAx val="157037312"/>
        <c:crosses val="max"/>
        <c:crossBetween val="between"/>
      </c:valAx>
      <c:dateAx>
        <c:axId val="157037312"/>
        <c:scaling>
          <c:orientation val="minMax"/>
        </c:scaling>
        <c:delete val="1"/>
        <c:axPos val="b"/>
        <c:numFmt formatCode="m/d/yyyy" sourceLinked="1"/>
        <c:majorTickMark val="out"/>
        <c:minorTickMark val="none"/>
        <c:tickLblPos val="nextTo"/>
        <c:crossAx val="156965504"/>
        <c:crosses val="autoZero"/>
        <c:auto val="1"/>
        <c:lblOffset val="100"/>
        <c:baseTimeUnit val="days"/>
      </c:dateAx>
    </c:plotArea>
    <c:legend>
      <c:legendPos val="r"/>
      <c:legendEntry>
        <c:idx val="0"/>
        <c:delete val="1"/>
      </c:legendEntry>
      <c:layout>
        <c:manualLayout>
          <c:xMode val="edge"/>
          <c:yMode val="edge"/>
          <c:x val="0.91477473895135708"/>
          <c:y val="0.16086083866989836"/>
          <c:w val="8.5225315855690945E-2"/>
          <c:h val="0.34107610381066594"/>
        </c:manualLayout>
      </c:layout>
      <c:overlay val="0"/>
      <c:txPr>
        <a:bodyPr/>
        <a:lstStyle/>
        <a:p>
          <a:pPr>
            <a:defRPr sz="1400" baseline="0"/>
          </a:pPr>
          <a:endParaRPr lang="en-US"/>
        </a:p>
      </c:txPr>
    </c:legend>
    <c:plotVisOnly val="1"/>
    <c:dispBlanksAs val="gap"/>
    <c:showDLblsOverMax val="0"/>
  </c:chart>
  <c:spPr>
    <a:ln>
      <a:noFill/>
    </a:ln>
  </c:sp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0.83091</cdr:x>
      <cdr:y>0.03816</cdr:y>
    </cdr:from>
    <cdr:to>
      <cdr:x>1</cdr:x>
      <cdr:y>0.1661</cdr:y>
    </cdr:to>
    <cdr:sp macro="" textlink="">
      <cdr:nvSpPr>
        <cdr:cNvPr id="2" name="TextBox 1"/>
        <cdr:cNvSpPr txBox="1"/>
      </cdr:nvSpPr>
      <cdr:spPr>
        <a:xfrm xmlns:a="http://schemas.openxmlformats.org/drawingml/2006/main">
          <a:off x="5318489" y="139583"/>
          <a:ext cx="1082311" cy="4679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dirty="0"/>
            <a:t>Manure Application</a:t>
          </a:r>
        </a:p>
      </cdr:txBody>
    </cdr:sp>
  </cdr:relSizeAnchor>
</c:userShapes>
</file>

<file path=word/drawings/drawing2.xml><?xml version="1.0" encoding="utf-8"?>
<c:userShapes xmlns:c="http://schemas.openxmlformats.org/drawingml/2006/chart">
  <cdr:relSizeAnchor xmlns:cdr="http://schemas.openxmlformats.org/drawingml/2006/chartDrawing">
    <cdr:from>
      <cdr:x>0.85054</cdr:x>
      <cdr:y>0.04033</cdr:y>
    </cdr:from>
    <cdr:to>
      <cdr:x>1</cdr:x>
      <cdr:y>0.16827</cdr:y>
    </cdr:to>
    <cdr:sp macro="" textlink="">
      <cdr:nvSpPr>
        <cdr:cNvPr id="2" name="TextBox 1"/>
        <cdr:cNvSpPr txBox="1"/>
      </cdr:nvSpPr>
      <cdr:spPr>
        <a:xfrm xmlns:a="http://schemas.openxmlformats.org/drawingml/2006/main">
          <a:off x="5430008" y="147516"/>
          <a:ext cx="954161" cy="4679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dirty="0"/>
            <a:t>Manure Application</a:t>
          </a:r>
        </a:p>
      </cdr:txBody>
    </cdr:sp>
  </cdr:relSizeAnchor>
</c:userShapes>
</file>

<file path=word/drawings/drawing3.xml><?xml version="1.0" encoding="utf-8"?>
<c:userShapes xmlns:c="http://schemas.openxmlformats.org/drawingml/2006/chart">
  <cdr:relSizeAnchor xmlns:cdr="http://schemas.openxmlformats.org/drawingml/2006/chartDrawing">
    <cdr:from>
      <cdr:x>0.82244</cdr:x>
      <cdr:y>0.04124</cdr:y>
    </cdr:from>
    <cdr:to>
      <cdr:x>0.99153</cdr:x>
      <cdr:y>0.16918</cdr:y>
    </cdr:to>
    <cdr:sp macro="" textlink="">
      <cdr:nvSpPr>
        <cdr:cNvPr id="2" name="TextBox 1"/>
        <cdr:cNvSpPr txBox="1"/>
      </cdr:nvSpPr>
      <cdr:spPr>
        <a:xfrm xmlns:a="http://schemas.openxmlformats.org/drawingml/2006/main">
          <a:off x="4757063" y="150834"/>
          <a:ext cx="978026" cy="4679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dirty="0"/>
            <a:t>Manure Application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Book</b:SourceType>
    <b:Guid>{5DCD3305-3999-4285-8FE6-38E5E387F641}</b:Guid>
    <b:RefOrder>1</b:RefOrder>
  </b:Source>
</b:Sources>
</file>

<file path=customXml/itemProps1.xml><?xml version="1.0" encoding="utf-8"?>
<ds:datastoreItem xmlns:ds="http://schemas.openxmlformats.org/officeDocument/2006/customXml" ds:itemID="{E52BD940-CC4E-468D-B544-3BEBB7142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11122</TotalTime>
  <Pages>154</Pages>
  <Words>24735</Words>
  <Characters>140993</Characters>
  <Application>Microsoft Office Word</Application>
  <DocSecurity>0</DocSecurity>
  <Lines>1174</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dstreet000@gmail.com</dc:creator>
  <cp:lastModifiedBy>dstreet000@gmail.com</cp:lastModifiedBy>
  <cp:revision>391</cp:revision>
  <cp:lastPrinted>2014-09-08T01:44:00Z</cp:lastPrinted>
  <dcterms:created xsi:type="dcterms:W3CDTF">2014-05-01T02:58:00Z</dcterms:created>
  <dcterms:modified xsi:type="dcterms:W3CDTF">2014-10-17T01:41:00Z</dcterms:modified>
</cp:coreProperties>
</file>