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Default Extension="wmf" ContentType="image/x-wmf"/>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7F7" w:rsidRPr="00F920F6" w:rsidRDefault="00E21F45" w:rsidP="003D07F7">
      <w:pPr>
        <w:tabs>
          <w:tab w:val="left" w:pos="4320"/>
          <w:tab w:val="left" w:pos="4410"/>
        </w:tabs>
      </w:pPr>
      <w:r w:rsidRPr="00F920F6">
        <w:rPr>
          <w:lang w:val="en-CA"/>
        </w:rPr>
        <w:fldChar w:fldCharType="begin"/>
      </w:r>
      <w:r w:rsidR="003D07F7" w:rsidRPr="00F920F6">
        <w:rPr>
          <w:lang w:val="en-CA"/>
        </w:rPr>
        <w:instrText xml:space="preserve"> SEQ CHAPTER \h \r 1</w:instrText>
      </w:r>
      <w:r w:rsidRPr="00F920F6">
        <w:rPr>
          <w:lang w:val="en-CA"/>
        </w:rPr>
        <w:fldChar w:fldCharType="end"/>
      </w:r>
      <w:r w:rsidR="003D07F7" w:rsidRPr="00F920F6">
        <w:t>To the Graduate Council:</w:t>
      </w:r>
      <w:r w:rsidR="003D07F7">
        <w:tab/>
      </w:r>
    </w:p>
    <w:p w:rsidR="003D07F7" w:rsidRPr="00F920F6" w:rsidRDefault="003D07F7" w:rsidP="003D07F7"/>
    <w:p w:rsidR="003D07F7" w:rsidRPr="00F920F6" w:rsidRDefault="003D07F7" w:rsidP="003D07F7">
      <w:r w:rsidRPr="0037001A">
        <w:t>I am submitting herewith a</w:t>
      </w:r>
      <w:r w:rsidR="00427833" w:rsidRPr="0037001A">
        <w:t xml:space="preserve"> thesis written by </w:t>
      </w:r>
      <w:proofErr w:type="spellStart"/>
      <w:r w:rsidR="00432B38" w:rsidRPr="0037001A">
        <w:rPr>
          <w:lang w:eastAsia="ja-JP"/>
        </w:rPr>
        <w:t>Hiraku</w:t>
      </w:r>
      <w:proofErr w:type="spellEnd"/>
      <w:r w:rsidR="00432B38" w:rsidRPr="0037001A">
        <w:rPr>
          <w:lang w:eastAsia="ja-JP"/>
        </w:rPr>
        <w:t xml:space="preserve"> Nakamura</w:t>
      </w:r>
      <w:r w:rsidR="00C502EE">
        <w:rPr>
          <w:rFonts w:hint="eastAsia"/>
          <w:lang w:eastAsia="ja-JP"/>
        </w:rPr>
        <w:t xml:space="preserve"> </w:t>
      </w:r>
      <w:r w:rsidRPr="0037001A">
        <w:t>entitled “</w:t>
      </w:r>
      <w:r w:rsidR="0037001A" w:rsidRPr="0037001A">
        <w:rPr>
          <w:lang w:val="en-CA" w:eastAsia="ja-JP"/>
        </w:rPr>
        <w:t>Applic</w:t>
      </w:r>
      <w:r w:rsidR="00387F32">
        <w:rPr>
          <w:lang w:val="en-CA" w:eastAsia="ja-JP"/>
        </w:rPr>
        <w:t xml:space="preserve">ation of Ultrasound for Bubble </w:t>
      </w:r>
      <w:r w:rsidR="009E1ABB">
        <w:rPr>
          <w:lang w:val="en-CA" w:eastAsia="ja-JP"/>
        </w:rPr>
        <w:t>Measurement</w:t>
      </w:r>
      <w:r w:rsidR="0037001A" w:rsidRPr="0037001A">
        <w:rPr>
          <w:lang w:val="en-CA" w:eastAsia="ja-JP"/>
        </w:rPr>
        <w:t xml:space="preserve"> in Water and Mercury</w:t>
      </w:r>
      <w:r w:rsidR="002243E6">
        <w:rPr>
          <w:rFonts w:hint="eastAsia"/>
          <w:lang w:val="en-CA" w:eastAsia="ja-JP"/>
        </w:rPr>
        <w:t>.</w:t>
      </w:r>
      <w:r w:rsidRPr="0037001A">
        <w:t>” I</w:t>
      </w:r>
      <w:r w:rsidRPr="00F920F6">
        <w:t xml:space="preserve"> have examined the final electronic copy of this </w:t>
      </w:r>
      <w:r>
        <w:t>thesis</w:t>
      </w:r>
      <w:r w:rsidRPr="00F920F6">
        <w:t xml:space="preserve"> for form and content and recommend that it be accepted in partial fulfillment of the requirements for the d</w:t>
      </w:r>
      <w:r w:rsidR="00A3269B">
        <w:t>egree of Master of Science</w:t>
      </w:r>
      <w:r w:rsidRPr="00F920F6">
        <w:t xml:space="preserve">, with a major in </w:t>
      </w:r>
      <w:r w:rsidR="00A3269B">
        <w:rPr>
          <w:rFonts w:hint="eastAsia"/>
          <w:lang w:eastAsia="ja-JP"/>
        </w:rPr>
        <w:t>Nuclear Engineering</w:t>
      </w:r>
      <w:r w:rsidRPr="00F920F6">
        <w:t>.</w:t>
      </w:r>
    </w:p>
    <w:p w:rsidR="003D07F7" w:rsidRDefault="003D07F7" w:rsidP="003D07F7"/>
    <w:p w:rsidR="003D07F7" w:rsidRDefault="003D07F7" w:rsidP="003D07F7"/>
    <w:p w:rsidR="003D07F7" w:rsidRPr="00F920F6" w:rsidRDefault="003D07F7" w:rsidP="00826D54">
      <w:pPr>
        <w:tabs>
          <w:tab w:val="left" w:pos="4050"/>
        </w:tabs>
      </w:pPr>
      <w:r>
        <w:tab/>
      </w:r>
      <w:r w:rsidR="003E1424">
        <w:t xml:space="preserve">Arthur E. </w:t>
      </w:r>
      <w:proofErr w:type="spellStart"/>
      <w:r w:rsidR="003E1424">
        <w:t>Ruggles</w:t>
      </w:r>
      <w:proofErr w:type="spellEnd"/>
      <w:r>
        <w:t xml:space="preserve">, </w:t>
      </w:r>
      <w:r w:rsidRPr="00F920F6">
        <w:t>Major Professor</w:t>
      </w:r>
    </w:p>
    <w:p w:rsidR="003D07F7" w:rsidRPr="00F920F6" w:rsidRDefault="003D07F7" w:rsidP="003D07F7"/>
    <w:p w:rsidR="003D07F7" w:rsidRPr="00F920F6" w:rsidRDefault="003D07F7" w:rsidP="003D07F7"/>
    <w:p w:rsidR="003D07F7" w:rsidRPr="00F920F6" w:rsidRDefault="003D07F7" w:rsidP="003D07F7">
      <w:pPr>
        <w:rPr>
          <w:lang w:eastAsia="ja-JP"/>
        </w:rPr>
      </w:pPr>
      <w:r w:rsidRPr="00F920F6">
        <w:t xml:space="preserve">We have read this </w:t>
      </w:r>
      <w:r w:rsidR="00A3269B">
        <w:rPr>
          <w:rFonts w:hint="eastAsia"/>
          <w:lang w:eastAsia="ja-JP"/>
        </w:rPr>
        <w:t>thesis</w:t>
      </w:r>
    </w:p>
    <w:p w:rsidR="003D07F7" w:rsidRPr="00F920F6" w:rsidRDefault="003D07F7" w:rsidP="003D07F7">
      <w:proofErr w:type="gramStart"/>
      <w:r w:rsidRPr="00F920F6">
        <w:t>and</w:t>
      </w:r>
      <w:proofErr w:type="gramEnd"/>
      <w:r w:rsidRPr="00F920F6">
        <w:t xml:space="preserve"> recommend its acceptance:</w:t>
      </w:r>
    </w:p>
    <w:p w:rsidR="00826D54" w:rsidRDefault="00826D54" w:rsidP="003D07F7"/>
    <w:p w:rsidR="00577C64" w:rsidRDefault="00577C64" w:rsidP="003D07F7"/>
    <w:p w:rsidR="003D07F7" w:rsidRPr="00F920F6" w:rsidRDefault="00E21F45" w:rsidP="003D07F7">
      <w:r>
        <w:rPr>
          <w:noProof/>
        </w:rPr>
        <w:pict>
          <v:line id="_x0000_s1031" style="position:absolute;z-index:251639808;mso-position-horizontal-relative:page;mso-position-vertical-relative:page" from="90.3pt,305.6pt" to="247pt,305.6pt" strokecolor="#020000" strokeweight=".96pt">
            <w10:wrap anchorx="page" anchory="page"/>
          </v:line>
        </w:pict>
      </w:r>
      <w:r w:rsidR="003E1424">
        <w:rPr>
          <w:noProof/>
        </w:rPr>
        <w:t>G. Ivan Maldonado</w:t>
      </w:r>
    </w:p>
    <w:p w:rsidR="003D07F7" w:rsidRPr="00F920F6" w:rsidRDefault="003D07F7" w:rsidP="003D07F7"/>
    <w:p w:rsidR="003D07F7" w:rsidRDefault="003D07F7" w:rsidP="003D07F7"/>
    <w:p w:rsidR="003D07F7" w:rsidRPr="00F920F6" w:rsidRDefault="003D07F7" w:rsidP="003D07F7"/>
    <w:p w:rsidR="003D07F7" w:rsidRPr="00F920F6" w:rsidRDefault="003E1424" w:rsidP="003D07F7">
      <w:r>
        <w:t>Jason P. Hayward</w:t>
      </w:r>
    </w:p>
    <w:p w:rsidR="003D07F7" w:rsidRDefault="00E21F45" w:rsidP="003D07F7">
      <w:r>
        <w:rPr>
          <w:noProof/>
        </w:rPr>
        <w:pict>
          <v:line id="_x0000_s1033" style="position:absolute;z-index:251643904;mso-position-horizontal-relative:page;mso-position-vertical-relative:page" from="90.3pt,361.6pt" to="241.9pt,361.6pt" strokecolor="#020000" strokeweight=".96pt">
            <w10:wrap anchorx="page" anchory="page"/>
          </v:line>
        </w:pict>
      </w:r>
    </w:p>
    <w:p w:rsidR="003D07F7" w:rsidRPr="00F920F6" w:rsidRDefault="003D07F7" w:rsidP="003D07F7"/>
    <w:p w:rsidR="003D07F7" w:rsidRPr="00F920F6" w:rsidRDefault="003D07F7" w:rsidP="003D07F7"/>
    <w:p w:rsidR="003D07F7" w:rsidRDefault="003D07F7" w:rsidP="003D07F7">
      <w:pPr>
        <w:rPr>
          <w:lang w:eastAsia="ja-JP"/>
        </w:rPr>
      </w:pPr>
    </w:p>
    <w:p w:rsidR="00CE4AA2" w:rsidRPr="00F920F6" w:rsidRDefault="00CE4AA2" w:rsidP="003D07F7">
      <w:pPr>
        <w:rPr>
          <w:lang w:eastAsia="ja-JP"/>
        </w:rPr>
      </w:pPr>
    </w:p>
    <w:p w:rsidR="003D07F7" w:rsidRDefault="003D07F7" w:rsidP="003D07F7">
      <w:pPr>
        <w:tabs>
          <w:tab w:val="left" w:pos="4320"/>
        </w:tabs>
      </w:pPr>
    </w:p>
    <w:p w:rsidR="003D07F7" w:rsidRDefault="003D07F7" w:rsidP="003D07F7">
      <w:pPr>
        <w:tabs>
          <w:tab w:val="left" w:pos="4320"/>
        </w:tabs>
      </w:pPr>
    </w:p>
    <w:p w:rsidR="00826D54" w:rsidRDefault="00826D54" w:rsidP="00826D54">
      <w:pPr>
        <w:tabs>
          <w:tab w:val="left" w:pos="4050"/>
          <w:tab w:val="left" w:pos="4320"/>
        </w:tabs>
      </w:pPr>
      <w:r>
        <w:tab/>
      </w:r>
      <w:r w:rsidR="003D07F7" w:rsidRPr="00F920F6">
        <w:t>Accepted for the Council:</w:t>
      </w:r>
    </w:p>
    <w:p w:rsidR="00826D54" w:rsidRDefault="00826D54" w:rsidP="00826D54">
      <w:pPr>
        <w:tabs>
          <w:tab w:val="left" w:pos="4050"/>
          <w:tab w:val="left" w:pos="4320"/>
        </w:tabs>
      </w:pPr>
      <w:r>
        <w:tab/>
      </w:r>
    </w:p>
    <w:p w:rsidR="003D07F7" w:rsidRDefault="00826D54" w:rsidP="00826D54">
      <w:pPr>
        <w:tabs>
          <w:tab w:val="left" w:pos="4050"/>
          <w:tab w:val="left" w:pos="4320"/>
        </w:tabs>
      </w:pPr>
      <w:r>
        <w:tab/>
      </w:r>
      <w:r w:rsidRPr="00F920F6">
        <w:t xml:space="preserve">Carolyn R. </w:t>
      </w:r>
      <w:r>
        <w:t>Hodges</w:t>
      </w:r>
    </w:p>
    <w:p w:rsidR="003D07F7" w:rsidRDefault="00E21F45" w:rsidP="00826D54">
      <w:pPr>
        <w:tabs>
          <w:tab w:val="left" w:pos="4050"/>
          <w:tab w:val="left" w:pos="4320"/>
        </w:tabs>
        <w:ind w:left="90" w:firstLine="2880"/>
      </w:pPr>
      <w:r w:rsidRPr="00E21F45">
        <w:rPr>
          <w:noProof/>
          <w:sz w:val="16"/>
          <w:szCs w:val="16"/>
        </w:rPr>
        <w:pict>
          <v:line id="_x0000_s1032" style="position:absolute;left:0;text-align:left;z-index:251640832;mso-position-horizontal-relative:page;mso-position-vertical-relative:page" from="291.85pt,500pt" to="465.05pt,500pt" strokecolor="#020000" strokeweight=".96pt">
            <w10:wrap anchorx="page" anchory="page"/>
          </v:line>
        </w:pict>
      </w:r>
      <w:r w:rsidR="003D07F7">
        <w:tab/>
        <w:t>Vice Provost and Dean of the Graduate School</w:t>
      </w:r>
    </w:p>
    <w:p w:rsidR="003D07F7" w:rsidRDefault="003D07F7" w:rsidP="003D07F7">
      <w:pPr>
        <w:tabs>
          <w:tab w:val="left" w:pos="180"/>
          <w:tab w:val="left" w:pos="360"/>
        </w:tabs>
        <w:ind w:left="90" w:firstLine="1080"/>
        <w:jc w:val="center"/>
      </w:pPr>
    </w:p>
    <w:p w:rsidR="003D07F7" w:rsidRDefault="003D07F7" w:rsidP="003D07F7">
      <w:pPr>
        <w:tabs>
          <w:tab w:val="left" w:pos="180"/>
          <w:tab w:val="left" w:pos="360"/>
        </w:tabs>
        <w:ind w:left="90" w:firstLine="1080"/>
        <w:jc w:val="center"/>
      </w:pPr>
    </w:p>
    <w:p w:rsidR="003D07F7" w:rsidRDefault="003D07F7" w:rsidP="003D07F7">
      <w:pPr>
        <w:tabs>
          <w:tab w:val="left" w:pos="180"/>
          <w:tab w:val="left" w:pos="360"/>
        </w:tabs>
        <w:ind w:left="90" w:firstLine="1080"/>
        <w:jc w:val="center"/>
      </w:pPr>
    </w:p>
    <w:p w:rsidR="003D07F7" w:rsidRDefault="003D07F7" w:rsidP="003D07F7">
      <w:pPr>
        <w:tabs>
          <w:tab w:val="left" w:pos="180"/>
          <w:tab w:val="left" w:pos="360"/>
        </w:tabs>
        <w:ind w:left="90" w:firstLine="108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8450"/>
        <w:jc w:val="center"/>
      </w:pPr>
    </w:p>
    <w:p w:rsidR="003D07F7" w:rsidRDefault="003D07F7" w:rsidP="003D07F7">
      <w:pPr>
        <w:tabs>
          <w:tab w:val="left" w:pos="180"/>
          <w:tab w:val="left" w:pos="360"/>
        </w:tabs>
        <w:ind w:left="90" w:firstLine="540"/>
        <w:jc w:val="center"/>
      </w:pPr>
      <w:r>
        <w:t>(Original signatures are on file with official student records.)</w:t>
      </w:r>
    </w:p>
    <w:p w:rsidR="0087349A" w:rsidRPr="0087349A" w:rsidRDefault="0087349A" w:rsidP="0087349A">
      <w:pPr>
        <w:rPr>
          <w:rFonts w:ascii="Arial" w:hAnsi="Arial" w:cs="Arial"/>
        </w:rPr>
      </w:pPr>
    </w:p>
    <w:p w:rsidR="0087349A" w:rsidRDefault="0087349A">
      <w:pPr>
        <w:jc w:val="center"/>
        <w:rPr>
          <w:rFonts w:ascii="Arial" w:hAnsi="Arial" w:cs="Arial"/>
          <w:b/>
          <w:sz w:val="36"/>
          <w:szCs w:val="36"/>
          <w:lang w:val="en-CA"/>
        </w:rPr>
        <w:sectPr w:rsidR="0087349A" w:rsidSect="001D4908">
          <w:headerReference w:type="even" r:id="rId8"/>
          <w:headerReference w:type="default" r:id="rId9"/>
          <w:footerReference w:type="default" r:id="rId10"/>
          <w:type w:val="continuous"/>
          <w:pgSz w:w="12240" w:h="15840" w:code="1"/>
          <w:pgMar w:top="1440" w:right="1800" w:bottom="1872" w:left="1800" w:header="720" w:footer="1440" w:gutter="0"/>
          <w:pgNumType w:fmt="lowerRoman" w:start="1"/>
          <w:cols w:space="720"/>
          <w:noEndnote/>
          <w:titlePg/>
        </w:sectPr>
      </w:pPr>
    </w:p>
    <w:p w:rsidR="00236E6D" w:rsidRPr="00D912FD" w:rsidRDefault="00236E6D">
      <w:pPr>
        <w:jc w:val="center"/>
        <w:rPr>
          <w:rFonts w:ascii="Arial" w:hAnsi="Arial" w:cs="Arial"/>
          <w:sz w:val="36"/>
          <w:szCs w:val="36"/>
          <w:lang w:val="en-CA" w:eastAsia="ja-JP"/>
        </w:rPr>
      </w:pPr>
    </w:p>
    <w:p w:rsidR="00236E6D" w:rsidRPr="0037001A" w:rsidRDefault="00236E6D">
      <w:pPr>
        <w:jc w:val="center"/>
        <w:rPr>
          <w:rFonts w:ascii="Arial" w:hAnsi="Arial" w:cs="Arial"/>
          <w:sz w:val="36"/>
          <w:szCs w:val="36"/>
        </w:rPr>
      </w:pPr>
    </w:p>
    <w:p w:rsidR="00236E6D" w:rsidRPr="006D58A2" w:rsidRDefault="00D912FD" w:rsidP="00D912FD">
      <w:pPr>
        <w:jc w:val="center"/>
        <w:rPr>
          <w:rFonts w:ascii="Arial" w:hAnsi="Arial" w:cs="Arial"/>
          <w:sz w:val="36"/>
          <w:szCs w:val="36"/>
        </w:rPr>
      </w:pPr>
      <w:r w:rsidRPr="006D58A2">
        <w:rPr>
          <w:rFonts w:ascii="Arial" w:hAnsi="Arial" w:cs="Arial" w:hint="eastAsia"/>
          <w:sz w:val="36"/>
          <w:szCs w:val="36"/>
          <w:lang w:val="en-CA" w:eastAsia="ja-JP"/>
        </w:rPr>
        <w:t xml:space="preserve">Application of Ultrasound </w:t>
      </w:r>
      <w:r w:rsidR="0037001A" w:rsidRPr="006D58A2">
        <w:rPr>
          <w:rFonts w:ascii="Arial" w:hAnsi="Arial" w:cs="Arial" w:hint="eastAsia"/>
          <w:sz w:val="36"/>
          <w:szCs w:val="36"/>
          <w:lang w:val="en-CA" w:eastAsia="ja-JP"/>
        </w:rPr>
        <w:t>for</w:t>
      </w:r>
      <w:r w:rsidR="009E1ABB">
        <w:rPr>
          <w:rFonts w:ascii="Arial" w:hAnsi="Arial" w:cs="Arial" w:hint="eastAsia"/>
          <w:sz w:val="36"/>
          <w:szCs w:val="36"/>
          <w:lang w:val="en-CA" w:eastAsia="ja-JP"/>
        </w:rPr>
        <w:t xml:space="preserve"> Bubble </w:t>
      </w:r>
      <w:r w:rsidR="009E1ABB">
        <w:rPr>
          <w:rFonts w:ascii="Arial" w:hAnsi="Arial" w:cs="Arial"/>
          <w:sz w:val="36"/>
          <w:szCs w:val="36"/>
          <w:lang w:val="en-CA" w:eastAsia="ja-JP"/>
        </w:rPr>
        <w:t>Measurement</w:t>
      </w:r>
      <w:r w:rsidRPr="006D58A2">
        <w:rPr>
          <w:rFonts w:ascii="Arial" w:hAnsi="Arial" w:cs="Arial" w:hint="eastAsia"/>
          <w:sz w:val="36"/>
          <w:szCs w:val="36"/>
          <w:lang w:val="en-CA" w:eastAsia="ja-JP"/>
        </w:rPr>
        <w:t xml:space="preserve"> in </w:t>
      </w:r>
      <w:r w:rsidR="0037001A" w:rsidRPr="006D58A2">
        <w:rPr>
          <w:rFonts w:ascii="Arial" w:hAnsi="Arial" w:cs="Arial" w:hint="eastAsia"/>
          <w:sz w:val="36"/>
          <w:szCs w:val="36"/>
          <w:lang w:val="en-CA" w:eastAsia="ja-JP"/>
        </w:rPr>
        <w:t xml:space="preserve">Water and </w:t>
      </w:r>
      <w:r w:rsidRPr="006D58A2">
        <w:rPr>
          <w:rFonts w:ascii="Arial" w:hAnsi="Arial" w:cs="Arial"/>
          <w:sz w:val="36"/>
          <w:szCs w:val="36"/>
          <w:lang w:val="en-CA" w:eastAsia="ja-JP"/>
        </w:rPr>
        <w:t>M</w:t>
      </w:r>
      <w:r w:rsidR="002243E6">
        <w:rPr>
          <w:rFonts w:ascii="Arial" w:hAnsi="Arial" w:cs="Arial" w:hint="eastAsia"/>
          <w:sz w:val="36"/>
          <w:szCs w:val="36"/>
          <w:lang w:val="en-CA" w:eastAsia="ja-JP"/>
        </w:rPr>
        <w:t>ercury</w:t>
      </w:r>
    </w:p>
    <w:p w:rsidR="00236E6D" w:rsidRPr="006D58A2" w:rsidRDefault="00236E6D">
      <w:pPr>
        <w:jc w:val="center"/>
        <w:rPr>
          <w:rFonts w:ascii="Arial" w:hAnsi="Arial" w:cs="Arial"/>
          <w:sz w:val="36"/>
          <w:szCs w:val="36"/>
          <w:lang w:eastAsia="ja-JP"/>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9C755C">
      <w:pPr>
        <w:jc w:val="center"/>
        <w:rPr>
          <w:rFonts w:ascii="Arial" w:hAnsi="Arial" w:cs="Arial"/>
          <w:sz w:val="36"/>
          <w:szCs w:val="36"/>
        </w:rPr>
      </w:pPr>
      <w:r>
        <w:rPr>
          <w:rFonts w:ascii="Arial" w:hAnsi="Arial" w:cs="Arial"/>
          <w:sz w:val="36"/>
          <w:szCs w:val="36"/>
        </w:rPr>
        <w:t>A Thesis Presented for</w:t>
      </w:r>
      <w:r w:rsidR="008865B6">
        <w:rPr>
          <w:rFonts w:ascii="Arial" w:hAnsi="Arial" w:cs="Arial"/>
          <w:sz w:val="36"/>
          <w:szCs w:val="36"/>
        </w:rPr>
        <w:t xml:space="preserve"> the</w:t>
      </w:r>
    </w:p>
    <w:p w:rsidR="009C755C" w:rsidRDefault="009C755C">
      <w:pPr>
        <w:jc w:val="center"/>
        <w:rPr>
          <w:rFonts w:ascii="Arial" w:hAnsi="Arial" w:cs="Arial"/>
          <w:sz w:val="36"/>
          <w:szCs w:val="36"/>
        </w:rPr>
      </w:pPr>
      <w:r>
        <w:rPr>
          <w:rFonts w:ascii="Arial" w:hAnsi="Arial" w:cs="Arial"/>
          <w:sz w:val="36"/>
          <w:szCs w:val="36"/>
        </w:rPr>
        <w:t>Master of Science</w:t>
      </w:r>
      <w:r w:rsidR="009E6882">
        <w:rPr>
          <w:rFonts w:ascii="Arial" w:hAnsi="Arial" w:cs="Arial" w:hint="eastAsia"/>
          <w:sz w:val="36"/>
          <w:szCs w:val="36"/>
          <w:lang w:eastAsia="ja-JP"/>
        </w:rPr>
        <w:t xml:space="preserve"> </w:t>
      </w:r>
      <w:r>
        <w:rPr>
          <w:rFonts w:ascii="Arial" w:hAnsi="Arial" w:cs="Arial"/>
          <w:sz w:val="36"/>
          <w:szCs w:val="36"/>
        </w:rPr>
        <w:t>Degree</w:t>
      </w:r>
    </w:p>
    <w:p w:rsidR="009C755C" w:rsidRDefault="009C755C">
      <w:pPr>
        <w:jc w:val="center"/>
        <w:rPr>
          <w:rFonts w:ascii="Arial" w:hAnsi="Arial" w:cs="Arial"/>
          <w:sz w:val="36"/>
          <w:szCs w:val="36"/>
        </w:rPr>
      </w:pPr>
      <w:r>
        <w:rPr>
          <w:rFonts w:ascii="Arial" w:hAnsi="Arial" w:cs="Arial"/>
          <w:sz w:val="36"/>
          <w:szCs w:val="36"/>
        </w:rPr>
        <w:t xml:space="preserve">The </w:t>
      </w:r>
      <w:smartTag w:uri="urn:schemas-microsoft-com:office:smarttags" w:element="PlaceType">
        <w:r>
          <w:rPr>
            <w:rFonts w:ascii="Arial" w:hAnsi="Arial" w:cs="Arial"/>
            <w:sz w:val="36"/>
            <w:szCs w:val="36"/>
          </w:rPr>
          <w:t>University</w:t>
        </w:r>
      </w:smartTag>
      <w:r>
        <w:rPr>
          <w:rFonts w:ascii="Arial" w:hAnsi="Arial" w:cs="Arial"/>
          <w:sz w:val="36"/>
          <w:szCs w:val="36"/>
        </w:rPr>
        <w:t xml:space="preserve"> of </w:t>
      </w:r>
      <w:smartTag w:uri="urn:schemas-microsoft-com:office:smarttags" w:element="PlaceName">
        <w:r>
          <w:rPr>
            <w:rFonts w:ascii="Arial" w:hAnsi="Arial" w:cs="Arial"/>
            <w:sz w:val="36"/>
            <w:szCs w:val="36"/>
          </w:rPr>
          <w:t>Tennessee</w:t>
        </w:r>
      </w:smartTag>
      <w:r>
        <w:rPr>
          <w:rFonts w:ascii="Arial" w:hAnsi="Arial" w:cs="Arial"/>
          <w:sz w:val="36"/>
          <w:szCs w:val="36"/>
        </w:rPr>
        <w:t xml:space="preserve">, </w:t>
      </w:r>
      <w:smartTag w:uri="urn:schemas-microsoft-com:office:smarttags" w:element="place">
        <w:smartTag w:uri="urn:schemas-microsoft-com:office:smarttags" w:element="City">
          <w:r>
            <w:rPr>
              <w:rFonts w:ascii="Arial" w:hAnsi="Arial" w:cs="Arial"/>
              <w:sz w:val="36"/>
              <w:szCs w:val="36"/>
            </w:rPr>
            <w:t>Knoxville</w:t>
          </w:r>
        </w:smartTag>
      </w:smartTag>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432B38">
      <w:pPr>
        <w:jc w:val="center"/>
        <w:rPr>
          <w:rFonts w:ascii="Arial" w:hAnsi="Arial" w:cs="Arial"/>
          <w:sz w:val="36"/>
          <w:szCs w:val="36"/>
          <w:lang w:eastAsia="ja-JP"/>
        </w:rPr>
      </w:pPr>
      <w:proofErr w:type="spellStart"/>
      <w:r>
        <w:rPr>
          <w:rFonts w:ascii="Arial" w:hAnsi="Arial" w:cs="Arial" w:hint="eastAsia"/>
          <w:sz w:val="36"/>
          <w:szCs w:val="36"/>
          <w:lang w:eastAsia="ja-JP"/>
        </w:rPr>
        <w:t>Hiraku</w:t>
      </w:r>
      <w:proofErr w:type="spellEnd"/>
      <w:r>
        <w:rPr>
          <w:rFonts w:ascii="Arial" w:hAnsi="Arial" w:cs="Arial" w:hint="eastAsia"/>
          <w:sz w:val="36"/>
          <w:szCs w:val="36"/>
          <w:lang w:eastAsia="ja-JP"/>
        </w:rPr>
        <w:t xml:space="preserve"> Nakamura</w:t>
      </w:r>
    </w:p>
    <w:p w:rsidR="009C755C" w:rsidRDefault="00830360">
      <w:pPr>
        <w:jc w:val="center"/>
        <w:rPr>
          <w:rFonts w:ascii="Arial" w:hAnsi="Arial" w:cs="Arial"/>
          <w:sz w:val="36"/>
          <w:szCs w:val="36"/>
          <w:lang w:eastAsia="ja-JP"/>
        </w:rPr>
      </w:pPr>
      <w:r>
        <w:rPr>
          <w:rFonts w:ascii="Arial" w:hAnsi="Arial" w:cs="Arial" w:hint="eastAsia"/>
          <w:sz w:val="36"/>
          <w:szCs w:val="36"/>
          <w:lang w:eastAsia="ja-JP"/>
        </w:rPr>
        <w:t xml:space="preserve">December </w:t>
      </w:r>
      <w:r w:rsidR="003D07F7">
        <w:rPr>
          <w:rFonts w:ascii="Arial" w:hAnsi="Arial" w:cs="Arial"/>
          <w:sz w:val="36"/>
          <w:szCs w:val="36"/>
        </w:rPr>
        <w:t>20</w:t>
      </w:r>
      <w:r w:rsidR="00432B38">
        <w:rPr>
          <w:rFonts w:ascii="Arial" w:hAnsi="Arial" w:cs="Arial" w:hint="eastAsia"/>
          <w:sz w:val="36"/>
          <w:szCs w:val="36"/>
          <w:lang w:eastAsia="ja-JP"/>
        </w:rPr>
        <w:t>10</w:t>
      </w: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236E6D" w:rsidRDefault="00236E6D">
      <w:pPr>
        <w:jc w:val="center"/>
        <w:rPr>
          <w:rFonts w:ascii="Arial" w:hAnsi="Arial" w:cs="Arial"/>
          <w:sz w:val="36"/>
          <w:szCs w:val="36"/>
        </w:rPr>
      </w:pPr>
    </w:p>
    <w:p w:rsidR="00CD73A9" w:rsidRPr="0056020D" w:rsidRDefault="00236E6D" w:rsidP="009C755C">
      <w:pPr>
        <w:jc w:val="center"/>
        <w:rPr>
          <w:rFonts w:ascii="Arial" w:hAnsi="Arial" w:cs="Arial"/>
          <w:b/>
          <w:sz w:val="28"/>
          <w:szCs w:val="28"/>
        </w:rPr>
      </w:pPr>
      <w:r>
        <w:rPr>
          <w:rFonts w:ascii="Arial" w:hAnsi="Arial" w:cs="Arial"/>
          <w:sz w:val="36"/>
          <w:szCs w:val="36"/>
        </w:rPr>
        <w:br w:type="page"/>
      </w:r>
      <w:r w:rsidR="00CD73A9" w:rsidRPr="0056020D">
        <w:rPr>
          <w:rFonts w:ascii="Arial" w:hAnsi="Arial" w:cs="Arial"/>
          <w:b/>
          <w:sz w:val="28"/>
          <w:szCs w:val="28"/>
        </w:rPr>
        <w:lastRenderedPageBreak/>
        <w:t>ACKNOWLEDGEMENTS</w:t>
      </w:r>
    </w:p>
    <w:p w:rsidR="00CD73A9" w:rsidRPr="0056020D" w:rsidRDefault="00CD73A9">
      <w:pPr>
        <w:jc w:val="center"/>
        <w:rPr>
          <w:rFonts w:ascii="Arial" w:hAnsi="Arial" w:cs="Arial"/>
        </w:rPr>
      </w:pPr>
    </w:p>
    <w:p w:rsidR="003343A4" w:rsidRPr="0056020D" w:rsidRDefault="003343A4">
      <w:pPr>
        <w:jc w:val="center"/>
        <w:rPr>
          <w:rFonts w:ascii="Arial" w:hAnsi="Arial" w:cs="Arial"/>
        </w:rPr>
      </w:pPr>
    </w:p>
    <w:p w:rsidR="005346D7" w:rsidRPr="0056020D" w:rsidRDefault="006E693D" w:rsidP="005346D7">
      <w:pPr>
        <w:rPr>
          <w:rFonts w:ascii="Arial" w:hAnsi="Arial" w:cs="Arial"/>
          <w:color w:val="FF0000"/>
          <w:lang w:eastAsia="ja-JP"/>
        </w:rPr>
      </w:pPr>
      <w:r w:rsidRPr="0056020D">
        <w:rPr>
          <w:rFonts w:ascii="Arial" w:hAnsi="Arial" w:cs="Arial"/>
        </w:rPr>
        <w:t xml:space="preserve">I owe my deepest gratitude to my research advisor, Dr. Arthur E. </w:t>
      </w:r>
      <w:proofErr w:type="spellStart"/>
      <w:r w:rsidRPr="0056020D">
        <w:rPr>
          <w:rFonts w:ascii="Arial" w:hAnsi="Arial" w:cs="Arial"/>
        </w:rPr>
        <w:t>Ruggles</w:t>
      </w:r>
      <w:proofErr w:type="spellEnd"/>
      <w:r w:rsidRPr="0056020D">
        <w:rPr>
          <w:rFonts w:ascii="Arial" w:hAnsi="Arial" w:cs="Arial"/>
        </w:rPr>
        <w:t xml:space="preserve"> for </w:t>
      </w:r>
      <w:r w:rsidR="008F7651" w:rsidRPr="0056020D">
        <w:rPr>
          <w:rFonts w:ascii="Arial" w:hAnsi="Arial" w:cs="Arial"/>
        </w:rPr>
        <w:t>his</w:t>
      </w:r>
      <w:r w:rsidR="00C502EE">
        <w:rPr>
          <w:rFonts w:ascii="Arial" w:hAnsi="Arial" w:cs="Arial" w:hint="eastAsia"/>
          <w:lang w:eastAsia="ja-JP"/>
        </w:rPr>
        <w:t xml:space="preserve"> </w:t>
      </w:r>
      <w:r w:rsidR="008F7651" w:rsidRPr="0056020D">
        <w:rPr>
          <w:rFonts w:ascii="Arial" w:hAnsi="Arial" w:cs="Arial"/>
        </w:rPr>
        <w:t xml:space="preserve">enduring </w:t>
      </w:r>
      <w:r w:rsidRPr="0056020D">
        <w:rPr>
          <w:rFonts w:ascii="Arial" w:hAnsi="Arial" w:cs="Arial"/>
        </w:rPr>
        <w:t>patience</w:t>
      </w:r>
      <w:r w:rsidR="003343A4" w:rsidRPr="0056020D">
        <w:rPr>
          <w:rFonts w:ascii="Arial" w:hAnsi="Arial" w:cs="Arial"/>
        </w:rPr>
        <w:t xml:space="preserve">, </w:t>
      </w:r>
      <w:r w:rsidR="008F7651" w:rsidRPr="0056020D">
        <w:rPr>
          <w:rFonts w:ascii="Arial" w:hAnsi="Arial" w:cs="Arial"/>
        </w:rPr>
        <w:t xml:space="preserve">numerous advice </w:t>
      </w:r>
      <w:r w:rsidR="003343A4" w:rsidRPr="0056020D">
        <w:rPr>
          <w:rFonts w:ascii="Arial" w:hAnsi="Arial" w:cs="Arial"/>
        </w:rPr>
        <w:t xml:space="preserve">and </w:t>
      </w:r>
      <w:r w:rsidR="008F7651" w:rsidRPr="0056020D">
        <w:rPr>
          <w:rFonts w:ascii="Arial" w:hAnsi="Arial" w:cs="Arial"/>
        </w:rPr>
        <w:t xml:space="preserve">continuous </w:t>
      </w:r>
      <w:r w:rsidR="003343A4" w:rsidRPr="0056020D">
        <w:rPr>
          <w:rFonts w:ascii="Arial" w:hAnsi="Arial" w:cs="Arial"/>
        </w:rPr>
        <w:t xml:space="preserve">financial support. I would also like to thank Bernie </w:t>
      </w:r>
      <w:proofErr w:type="spellStart"/>
      <w:r w:rsidR="003343A4" w:rsidRPr="0056020D">
        <w:rPr>
          <w:rFonts w:ascii="Arial" w:hAnsi="Arial" w:cs="Arial"/>
        </w:rPr>
        <w:t>Riemer</w:t>
      </w:r>
      <w:proofErr w:type="spellEnd"/>
      <w:r w:rsidR="003343A4" w:rsidRPr="0056020D">
        <w:rPr>
          <w:rFonts w:ascii="Arial" w:hAnsi="Arial" w:cs="Arial"/>
        </w:rPr>
        <w:t xml:space="preserve">, Mark W. </w:t>
      </w:r>
      <w:proofErr w:type="spellStart"/>
      <w:r w:rsidR="003343A4" w:rsidRPr="0056020D">
        <w:rPr>
          <w:rFonts w:ascii="Arial" w:hAnsi="Arial" w:cs="Arial"/>
        </w:rPr>
        <w:t>Wendel</w:t>
      </w:r>
      <w:proofErr w:type="spellEnd"/>
      <w:r w:rsidR="003343A4" w:rsidRPr="0056020D">
        <w:rPr>
          <w:rFonts w:ascii="Arial" w:hAnsi="Arial" w:cs="Arial"/>
        </w:rPr>
        <w:t xml:space="preserve">, and David </w:t>
      </w:r>
      <w:proofErr w:type="spellStart"/>
      <w:r w:rsidR="003343A4" w:rsidRPr="0056020D">
        <w:rPr>
          <w:rFonts w:ascii="Arial" w:hAnsi="Arial" w:cs="Arial"/>
        </w:rPr>
        <w:t>Felde</w:t>
      </w:r>
      <w:proofErr w:type="spellEnd"/>
      <w:r w:rsidR="003343A4" w:rsidRPr="0056020D">
        <w:rPr>
          <w:rFonts w:ascii="Arial" w:hAnsi="Arial" w:cs="Arial"/>
        </w:rPr>
        <w:t xml:space="preserve"> of the High Power Target group at Oak Ridge National Laboratory. L</w:t>
      </w:r>
      <w:r w:rsidR="008F7651" w:rsidRPr="0056020D">
        <w:rPr>
          <w:rFonts w:ascii="Arial" w:hAnsi="Arial" w:cs="Arial"/>
        </w:rPr>
        <w:t xml:space="preserve">astly, I am grateful for all the assistance </w:t>
      </w:r>
      <w:r w:rsidRPr="0056020D">
        <w:rPr>
          <w:rFonts w:ascii="Arial" w:hAnsi="Arial" w:cs="Arial"/>
        </w:rPr>
        <w:t>Stuart Walker</w:t>
      </w:r>
      <w:r w:rsidR="0071071A" w:rsidRPr="0056020D">
        <w:rPr>
          <w:rFonts w:ascii="Arial" w:hAnsi="Arial" w:cs="Arial"/>
        </w:rPr>
        <w:t xml:space="preserve"> has provided. </w:t>
      </w:r>
    </w:p>
    <w:p w:rsidR="00236E6D" w:rsidRDefault="00CD73A9" w:rsidP="008F60C3">
      <w:pPr>
        <w:jc w:val="center"/>
        <w:rPr>
          <w:rFonts w:ascii="Arial" w:hAnsi="Arial" w:cs="Arial"/>
        </w:rPr>
      </w:pPr>
      <w:r w:rsidRPr="0056020D">
        <w:rPr>
          <w:rFonts w:ascii="Arial" w:hAnsi="Arial" w:cs="Arial"/>
          <w:color w:val="FF0000"/>
        </w:rPr>
        <w:br w:type="page"/>
      </w:r>
      <w:r w:rsidR="00236E6D">
        <w:rPr>
          <w:rFonts w:ascii="Arial" w:hAnsi="Arial" w:cs="Arial"/>
          <w:b/>
          <w:bCs/>
          <w:sz w:val="28"/>
          <w:szCs w:val="28"/>
        </w:rPr>
        <w:lastRenderedPageBreak/>
        <w:t>ABSTRACT</w:t>
      </w:r>
    </w:p>
    <w:p w:rsidR="00236E6D" w:rsidRDefault="00236E6D">
      <w:pPr>
        <w:rPr>
          <w:rFonts w:ascii="Arial" w:hAnsi="Arial" w:cs="Arial"/>
        </w:rPr>
      </w:pPr>
    </w:p>
    <w:p w:rsidR="005346D7" w:rsidRDefault="005346D7" w:rsidP="005346D7">
      <w:pPr>
        <w:rPr>
          <w:rFonts w:ascii="Arial" w:hAnsi="Arial" w:cs="Arial"/>
          <w:lang w:eastAsia="ja-JP"/>
        </w:rPr>
      </w:pPr>
    </w:p>
    <w:p w:rsidR="005346D7" w:rsidRDefault="005346D7" w:rsidP="005346D7">
      <w:pPr>
        <w:rPr>
          <w:rFonts w:ascii="Arial" w:hAnsi="Arial" w:cs="Arial"/>
          <w:lang w:eastAsia="ja-JP"/>
        </w:rPr>
      </w:pPr>
      <w:proofErr w:type="spellStart"/>
      <w:r>
        <w:rPr>
          <w:rFonts w:ascii="Arial" w:hAnsi="Arial" w:cs="Arial" w:hint="eastAsia"/>
          <w:lang w:eastAsia="ja-JP"/>
        </w:rPr>
        <w:t>S</w:t>
      </w:r>
      <w:r w:rsidR="004D08AD">
        <w:rPr>
          <w:rFonts w:ascii="Arial" w:hAnsi="Arial" w:cs="Arial" w:hint="eastAsia"/>
          <w:lang w:eastAsia="ja-JP"/>
        </w:rPr>
        <w:t>pallation</w:t>
      </w:r>
      <w:proofErr w:type="spellEnd"/>
      <w:r w:rsidR="004D08AD">
        <w:rPr>
          <w:rFonts w:ascii="Arial" w:hAnsi="Arial" w:cs="Arial" w:hint="eastAsia"/>
          <w:lang w:eastAsia="ja-JP"/>
        </w:rPr>
        <w:t xml:space="preserve"> </w:t>
      </w:r>
      <w:r>
        <w:rPr>
          <w:rFonts w:ascii="Arial" w:hAnsi="Arial" w:cs="Arial" w:hint="eastAsia"/>
          <w:lang w:eastAsia="ja-JP"/>
        </w:rPr>
        <w:t>N</w:t>
      </w:r>
      <w:r w:rsidR="004D08AD">
        <w:rPr>
          <w:rFonts w:ascii="Arial" w:hAnsi="Arial" w:cs="Arial" w:hint="eastAsia"/>
          <w:lang w:eastAsia="ja-JP"/>
        </w:rPr>
        <w:t xml:space="preserve">eutron </w:t>
      </w:r>
      <w:r>
        <w:rPr>
          <w:rFonts w:ascii="Arial" w:hAnsi="Arial" w:cs="Arial" w:hint="eastAsia"/>
          <w:lang w:eastAsia="ja-JP"/>
        </w:rPr>
        <w:t>S</w:t>
      </w:r>
      <w:r w:rsidR="004D08AD">
        <w:rPr>
          <w:rFonts w:ascii="Arial" w:hAnsi="Arial" w:cs="Arial" w:hint="eastAsia"/>
          <w:lang w:eastAsia="ja-JP"/>
        </w:rPr>
        <w:t xml:space="preserve">ource at Oak Ridge National Laboratory </w:t>
      </w:r>
      <w:r w:rsidR="009E1ABB">
        <w:rPr>
          <w:rFonts w:ascii="Arial" w:hAnsi="Arial" w:cs="Arial" w:hint="eastAsia"/>
          <w:lang w:eastAsia="ja-JP"/>
        </w:rPr>
        <w:t xml:space="preserve">is a neutron source operating </w:t>
      </w:r>
      <w:r w:rsidR="009E1ABB">
        <w:rPr>
          <w:rFonts w:ascii="Arial" w:hAnsi="Arial" w:cs="Arial"/>
          <w:lang w:eastAsia="ja-JP"/>
        </w:rPr>
        <w:t>with</w:t>
      </w:r>
      <w:r w:rsidR="009E1ABB">
        <w:rPr>
          <w:rFonts w:ascii="Arial" w:hAnsi="Arial" w:cs="Arial" w:hint="eastAsia"/>
          <w:lang w:eastAsia="ja-JP"/>
        </w:rPr>
        <w:t xml:space="preserve"> a liquid mercury target. </w:t>
      </w:r>
      <w:r w:rsidR="009E1ABB">
        <w:rPr>
          <w:rFonts w:ascii="Arial" w:hAnsi="Arial" w:cs="Arial"/>
          <w:lang w:eastAsia="ja-JP"/>
        </w:rPr>
        <w:t>Pulsed e</w:t>
      </w:r>
      <w:r w:rsidR="004D08AD">
        <w:rPr>
          <w:rFonts w:ascii="Arial" w:hAnsi="Arial" w:cs="Arial" w:hint="eastAsia"/>
          <w:lang w:eastAsia="ja-JP"/>
        </w:rPr>
        <w:t xml:space="preserve">nergy </w:t>
      </w:r>
      <w:r w:rsidR="004D08AD">
        <w:rPr>
          <w:rFonts w:ascii="Arial" w:hAnsi="Arial" w:cs="Arial"/>
          <w:lang w:eastAsia="ja-JP"/>
        </w:rPr>
        <w:t>deposition</w:t>
      </w:r>
      <w:r w:rsidR="009E1ABB">
        <w:rPr>
          <w:rFonts w:ascii="Arial" w:hAnsi="Arial" w:cs="Arial" w:hint="eastAsia"/>
          <w:lang w:eastAsia="ja-JP"/>
        </w:rPr>
        <w:t xml:space="preserve"> in the targe</w:t>
      </w:r>
      <w:r w:rsidR="009E1ABB">
        <w:rPr>
          <w:rFonts w:ascii="Arial" w:hAnsi="Arial" w:cs="Arial"/>
          <w:lang w:eastAsia="ja-JP"/>
        </w:rPr>
        <w:t xml:space="preserve">t from the proton beam causes pressure waves that </w:t>
      </w:r>
      <w:r w:rsidR="009E1ABB">
        <w:rPr>
          <w:rFonts w:ascii="Arial" w:hAnsi="Arial" w:cs="Arial" w:hint="eastAsia"/>
          <w:lang w:eastAsia="ja-JP"/>
        </w:rPr>
        <w:t>limit</w:t>
      </w:r>
      <w:r w:rsidR="004D08AD">
        <w:rPr>
          <w:rFonts w:ascii="Arial" w:hAnsi="Arial" w:cs="Arial" w:hint="eastAsia"/>
          <w:lang w:eastAsia="ja-JP"/>
        </w:rPr>
        <w:t xml:space="preserve"> operation due to </w:t>
      </w:r>
      <w:proofErr w:type="spellStart"/>
      <w:r w:rsidR="004D08AD">
        <w:rPr>
          <w:rFonts w:ascii="Arial" w:hAnsi="Arial" w:cs="Arial" w:hint="eastAsia"/>
          <w:lang w:eastAsia="ja-JP"/>
        </w:rPr>
        <w:t>cavitation</w:t>
      </w:r>
      <w:proofErr w:type="spellEnd"/>
      <w:r w:rsidR="004D08AD">
        <w:rPr>
          <w:rFonts w:ascii="Arial" w:hAnsi="Arial" w:cs="Arial" w:hint="eastAsia"/>
          <w:lang w:eastAsia="ja-JP"/>
        </w:rPr>
        <w:t xml:space="preserve"> damage</w:t>
      </w:r>
      <w:r w:rsidR="009E1ABB">
        <w:rPr>
          <w:rFonts w:ascii="Arial" w:hAnsi="Arial" w:cs="Arial" w:hint="eastAsia"/>
          <w:lang w:eastAsia="ja-JP"/>
        </w:rPr>
        <w:t xml:space="preserve"> on the target contain</w:t>
      </w:r>
      <w:r w:rsidR="009E1ABB">
        <w:rPr>
          <w:rFonts w:ascii="Arial" w:hAnsi="Arial" w:cs="Arial"/>
          <w:lang w:eastAsia="ja-JP"/>
        </w:rPr>
        <w:t>er</w:t>
      </w:r>
      <w:r w:rsidR="00120AFC">
        <w:rPr>
          <w:rFonts w:ascii="Arial" w:hAnsi="Arial" w:cs="Arial" w:hint="eastAsia"/>
          <w:lang w:eastAsia="ja-JP"/>
        </w:rPr>
        <w:t>. Damage m</w:t>
      </w:r>
      <w:r>
        <w:rPr>
          <w:rFonts w:ascii="Arial" w:hAnsi="Arial" w:cs="Arial" w:hint="eastAsia"/>
          <w:lang w:eastAsia="ja-JP"/>
        </w:rPr>
        <w:t>itigation</w:t>
      </w:r>
      <w:r w:rsidR="00C502EE">
        <w:rPr>
          <w:rFonts w:ascii="Arial" w:hAnsi="Arial" w:cs="Arial" w:hint="eastAsia"/>
          <w:lang w:eastAsia="ja-JP"/>
        </w:rPr>
        <w:t xml:space="preserve"> </w:t>
      </w:r>
      <w:r w:rsidR="009E1ABB">
        <w:rPr>
          <w:rFonts w:ascii="Arial" w:hAnsi="Arial" w:cs="Arial"/>
          <w:lang w:eastAsia="ja-JP"/>
        </w:rPr>
        <w:t xml:space="preserve">is proposed </w:t>
      </w:r>
      <w:r w:rsidR="009E1ABB">
        <w:rPr>
          <w:rFonts w:ascii="Arial" w:hAnsi="Arial" w:cs="Arial" w:hint="eastAsia"/>
          <w:lang w:eastAsia="ja-JP"/>
        </w:rPr>
        <w:t xml:space="preserve">through the </w:t>
      </w:r>
      <w:r w:rsidR="009E1ABB">
        <w:rPr>
          <w:rFonts w:ascii="Arial" w:hAnsi="Arial" w:cs="Arial"/>
          <w:lang w:eastAsia="ja-JP"/>
        </w:rPr>
        <w:t>introduction</w:t>
      </w:r>
      <w:r w:rsidR="00120AFC">
        <w:rPr>
          <w:rFonts w:ascii="Arial" w:hAnsi="Arial" w:cs="Arial" w:hint="eastAsia"/>
          <w:lang w:eastAsia="ja-JP"/>
        </w:rPr>
        <w:t xml:space="preserve"> of </w:t>
      </w:r>
      <w:r w:rsidR="009E1ABB">
        <w:rPr>
          <w:rFonts w:ascii="Arial" w:hAnsi="Arial" w:cs="Arial"/>
          <w:lang w:eastAsia="ja-JP"/>
        </w:rPr>
        <w:t>a 0.5</w:t>
      </w:r>
      <w:r w:rsidR="005A5C59">
        <w:rPr>
          <w:rFonts w:ascii="Arial" w:hAnsi="Arial" w:cs="Arial" w:hint="eastAsia"/>
          <w:lang w:eastAsia="ja-JP"/>
        </w:rPr>
        <w:t xml:space="preserve"> per cent</w:t>
      </w:r>
      <w:r w:rsidR="009E1ABB">
        <w:rPr>
          <w:rFonts w:ascii="Arial" w:hAnsi="Arial" w:cs="Arial"/>
          <w:lang w:eastAsia="ja-JP"/>
        </w:rPr>
        <w:t xml:space="preserve"> gas volume fraction of small diameter </w:t>
      </w:r>
      <w:r w:rsidR="00120AFC">
        <w:rPr>
          <w:rFonts w:ascii="Arial" w:hAnsi="Arial" w:cs="Arial" w:hint="eastAsia"/>
          <w:lang w:eastAsia="ja-JP"/>
        </w:rPr>
        <w:t>bubble</w:t>
      </w:r>
      <w:r w:rsidR="009E1ABB">
        <w:rPr>
          <w:rFonts w:ascii="Arial" w:hAnsi="Arial" w:cs="Arial"/>
          <w:lang w:eastAsia="ja-JP"/>
        </w:rPr>
        <w:t>s</w:t>
      </w:r>
      <w:r w:rsidR="00C502EE">
        <w:rPr>
          <w:rFonts w:ascii="Arial" w:hAnsi="Arial" w:cs="Arial" w:hint="eastAsia"/>
          <w:lang w:eastAsia="ja-JP"/>
        </w:rPr>
        <w:t xml:space="preserve"> </w:t>
      </w:r>
      <w:r w:rsidR="009E1ABB">
        <w:rPr>
          <w:rFonts w:ascii="Arial" w:hAnsi="Arial" w:cs="Arial"/>
          <w:lang w:eastAsia="ja-JP"/>
        </w:rPr>
        <w:t>to create</w:t>
      </w:r>
      <w:r w:rsidR="00120AFC">
        <w:rPr>
          <w:rFonts w:ascii="Arial" w:hAnsi="Arial" w:cs="Arial" w:hint="eastAsia"/>
          <w:lang w:eastAsia="ja-JP"/>
        </w:rPr>
        <w:t xml:space="preserve"> compressibility in mercury.</w:t>
      </w:r>
      <w:r w:rsidR="009E1ABB">
        <w:rPr>
          <w:rFonts w:ascii="Arial" w:hAnsi="Arial" w:cs="Arial"/>
          <w:lang w:eastAsia="ja-JP"/>
        </w:rPr>
        <w:t xml:space="preserve"> Desir</w:t>
      </w:r>
      <w:r w:rsidR="005A5C59">
        <w:rPr>
          <w:rFonts w:ascii="Arial" w:hAnsi="Arial" w:cs="Arial"/>
          <w:lang w:eastAsia="ja-JP"/>
        </w:rPr>
        <w:t>ed bubble diameter is 30 micro</w:t>
      </w:r>
      <w:r w:rsidR="005A5C59">
        <w:rPr>
          <w:rFonts w:ascii="Arial" w:hAnsi="Arial" w:cs="Arial" w:hint="eastAsia"/>
          <w:lang w:eastAsia="ja-JP"/>
        </w:rPr>
        <w:t>meter</w:t>
      </w:r>
      <w:r w:rsidR="009E1ABB">
        <w:rPr>
          <w:rFonts w:ascii="Arial" w:hAnsi="Arial" w:cs="Arial"/>
          <w:lang w:eastAsia="ja-JP"/>
        </w:rPr>
        <w:t>, and t</w:t>
      </w:r>
      <w:r w:rsidR="00120AFC">
        <w:rPr>
          <w:rFonts w:ascii="Arial" w:hAnsi="Arial" w:cs="Arial" w:hint="eastAsia"/>
          <w:lang w:eastAsia="ja-JP"/>
        </w:rPr>
        <w:t>wo u</w:t>
      </w:r>
      <w:r w:rsidR="009E1ABB">
        <w:rPr>
          <w:rFonts w:ascii="Arial" w:hAnsi="Arial" w:cs="Arial" w:hint="eastAsia"/>
          <w:lang w:eastAsia="ja-JP"/>
        </w:rPr>
        <w:t xml:space="preserve">ltrasonic methods are studied </w:t>
      </w:r>
      <w:r w:rsidR="009E1ABB">
        <w:rPr>
          <w:rFonts w:ascii="Arial" w:hAnsi="Arial" w:cs="Arial"/>
          <w:lang w:eastAsia="ja-JP"/>
        </w:rPr>
        <w:t>for</w:t>
      </w:r>
      <w:r w:rsidR="00120AFC">
        <w:rPr>
          <w:rFonts w:ascii="Arial" w:hAnsi="Arial" w:cs="Arial" w:hint="eastAsia"/>
          <w:lang w:eastAsia="ja-JP"/>
        </w:rPr>
        <w:t xml:space="preserve"> detection and </w:t>
      </w:r>
      <w:r w:rsidR="00120AFC">
        <w:rPr>
          <w:rFonts w:ascii="Arial" w:hAnsi="Arial" w:cs="Arial"/>
          <w:lang w:eastAsia="ja-JP"/>
        </w:rPr>
        <w:t>characterization</w:t>
      </w:r>
      <w:r w:rsidR="00120AFC">
        <w:rPr>
          <w:rFonts w:ascii="Arial" w:hAnsi="Arial" w:cs="Arial" w:hint="eastAsia"/>
          <w:lang w:eastAsia="ja-JP"/>
        </w:rPr>
        <w:t xml:space="preserve"> of </w:t>
      </w:r>
      <w:r w:rsidR="009E1ABB">
        <w:rPr>
          <w:rFonts w:ascii="Arial" w:hAnsi="Arial" w:cs="Arial"/>
          <w:lang w:eastAsia="ja-JP"/>
        </w:rPr>
        <w:t xml:space="preserve">such </w:t>
      </w:r>
      <w:r w:rsidR="00120AFC">
        <w:rPr>
          <w:rFonts w:ascii="Arial" w:hAnsi="Arial" w:cs="Arial" w:hint="eastAsia"/>
          <w:lang w:eastAsia="ja-JP"/>
        </w:rPr>
        <w:t>bubbles</w:t>
      </w:r>
      <w:r w:rsidR="009E1ABB">
        <w:rPr>
          <w:rFonts w:ascii="Arial" w:hAnsi="Arial" w:cs="Arial"/>
          <w:lang w:eastAsia="ja-JP"/>
        </w:rPr>
        <w:t>. These methods are tested</w:t>
      </w:r>
      <w:r w:rsidR="00C502EE">
        <w:rPr>
          <w:rFonts w:ascii="Arial" w:hAnsi="Arial" w:cs="Arial" w:hint="eastAsia"/>
          <w:lang w:eastAsia="ja-JP"/>
        </w:rPr>
        <w:t xml:space="preserve"> </w:t>
      </w:r>
      <w:r w:rsidR="00753D4F">
        <w:rPr>
          <w:rFonts w:ascii="Arial" w:hAnsi="Arial" w:cs="Arial" w:hint="eastAsia"/>
          <w:lang w:eastAsia="ja-JP"/>
        </w:rPr>
        <w:t xml:space="preserve">first </w:t>
      </w:r>
      <w:r w:rsidR="00120AFC">
        <w:rPr>
          <w:rFonts w:ascii="Arial" w:hAnsi="Arial" w:cs="Arial" w:hint="eastAsia"/>
          <w:lang w:eastAsia="ja-JP"/>
        </w:rPr>
        <w:t>in</w:t>
      </w:r>
      <w:r w:rsidR="00753D4F">
        <w:rPr>
          <w:rFonts w:ascii="Arial" w:hAnsi="Arial" w:cs="Arial" w:hint="eastAsia"/>
          <w:lang w:eastAsia="ja-JP"/>
        </w:rPr>
        <w:t xml:space="preserve"> water</w:t>
      </w:r>
      <w:r w:rsidR="009E1ABB">
        <w:rPr>
          <w:rFonts w:ascii="Arial" w:hAnsi="Arial" w:cs="Arial"/>
          <w:lang w:eastAsia="ja-JP"/>
        </w:rPr>
        <w:t>, and</w:t>
      </w:r>
      <w:r w:rsidR="00753D4F">
        <w:rPr>
          <w:rFonts w:ascii="Arial" w:hAnsi="Arial" w:cs="Arial" w:hint="eastAsia"/>
          <w:lang w:eastAsia="ja-JP"/>
        </w:rPr>
        <w:t xml:space="preserve"> then in</w:t>
      </w:r>
      <w:r w:rsidR="00120AFC">
        <w:rPr>
          <w:rFonts w:ascii="Arial" w:hAnsi="Arial" w:cs="Arial" w:hint="eastAsia"/>
          <w:lang w:eastAsia="ja-JP"/>
        </w:rPr>
        <w:t xml:space="preserve"> mercury. </w:t>
      </w:r>
      <w:r w:rsidR="00753D4F">
        <w:rPr>
          <w:rFonts w:ascii="Arial" w:hAnsi="Arial" w:cs="Arial" w:hint="eastAsia"/>
          <w:lang w:eastAsia="ja-JP"/>
        </w:rPr>
        <w:t xml:space="preserve">Ultrasound </w:t>
      </w:r>
      <w:r w:rsidR="00753D4F">
        <w:rPr>
          <w:rFonts w:ascii="Arial" w:hAnsi="Arial" w:cs="Arial"/>
          <w:lang w:eastAsia="ja-JP"/>
        </w:rPr>
        <w:t>Doppler</w:t>
      </w:r>
      <w:r w:rsidR="00753D4F">
        <w:rPr>
          <w:rFonts w:ascii="Arial" w:hAnsi="Arial" w:cs="Arial" w:hint="eastAsia"/>
          <w:lang w:eastAsia="ja-JP"/>
        </w:rPr>
        <w:t xml:space="preserve"> velocity profiler directly measures bubble rise velocity</w:t>
      </w:r>
      <w:r w:rsidR="009E1ABB">
        <w:rPr>
          <w:rFonts w:ascii="Arial" w:hAnsi="Arial" w:cs="Arial"/>
          <w:lang w:eastAsia="ja-JP"/>
        </w:rPr>
        <w:t>, which is then used to determine</w:t>
      </w:r>
      <w:r w:rsidR="009E1ABB">
        <w:rPr>
          <w:rFonts w:ascii="Arial" w:hAnsi="Arial" w:cs="Arial" w:hint="eastAsia"/>
          <w:lang w:eastAsia="ja-JP"/>
        </w:rPr>
        <w:t xml:space="preserve"> bubble </w:t>
      </w:r>
      <w:r w:rsidR="009E1ABB">
        <w:rPr>
          <w:rFonts w:ascii="Arial" w:hAnsi="Arial" w:cs="Arial"/>
          <w:lang w:eastAsia="ja-JP"/>
        </w:rPr>
        <w:t>diameter</w:t>
      </w:r>
      <w:r w:rsidR="00753D4F">
        <w:rPr>
          <w:rFonts w:ascii="Arial" w:hAnsi="Arial" w:cs="Arial" w:hint="eastAsia"/>
          <w:lang w:eastAsia="ja-JP"/>
        </w:rPr>
        <w:t xml:space="preserve">. Ultrasonic imaging allows </w:t>
      </w:r>
      <w:r w:rsidR="009E1ABB">
        <w:rPr>
          <w:rFonts w:ascii="Arial" w:hAnsi="Arial" w:cs="Arial"/>
          <w:lang w:eastAsia="ja-JP"/>
        </w:rPr>
        <w:t xml:space="preserve">direct </w:t>
      </w:r>
      <w:r w:rsidR="00753D4F">
        <w:rPr>
          <w:rFonts w:ascii="Arial" w:hAnsi="Arial" w:cs="Arial" w:hint="eastAsia"/>
          <w:lang w:eastAsia="ja-JP"/>
        </w:rPr>
        <w:t>observation of</w:t>
      </w:r>
      <w:r w:rsidR="00C502EE">
        <w:rPr>
          <w:rFonts w:ascii="Arial" w:hAnsi="Arial" w:cs="Arial" w:hint="eastAsia"/>
          <w:lang w:eastAsia="ja-JP"/>
        </w:rPr>
        <w:t xml:space="preserve"> </w:t>
      </w:r>
      <w:r w:rsidR="009E1ABB">
        <w:rPr>
          <w:rFonts w:ascii="Arial" w:hAnsi="Arial" w:cs="Arial"/>
          <w:lang w:eastAsia="ja-JP"/>
        </w:rPr>
        <w:t xml:space="preserve">the </w:t>
      </w:r>
      <w:r w:rsidR="007C53F5">
        <w:rPr>
          <w:rFonts w:ascii="Arial" w:hAnsi="Arial" w:cs="Arial" w:hint="eastAsia"/>
          <w:lang w:eastAsia="ja-JP"/>
        </w:rPr>
        <w:t>bubble</w:t>
      </w:r>
      <w:r w:rsidR="009E1ABB">
        <w:rPr>
          <w:rFonts w:ascii="Arial" w:hAnsi="Arial" w:cs="Arial"/>
          <w:lang w:eastAsia="ja-JP"/>
        </w:rPr>
        <w:t>s both in water and</w:t>
      </w:r>
      <w:r w:rsidR="009E1ABB">
        <w:rPr>
          <w:rFonts w:ascii="Arial" w:hAnsi="Arial" w:cs="Arial" w:hint="eastAsia"/>
          <w:lang w:eastAsia="ja-JP"/>
        </w:rPr>
        <w:t xml:space="preserve"> in mercury</w:t>
      </w:r>
      <w:r w:rsidR="009E1ABB">
        <w:rPr>
          <w:rFonts w:ascii="Arial" w:hAnsi="Arial" w:cs="Arial"/>
          <w:lang w:eastAsia="ja-JP"/>
        </w:rPr>
        <w:t>. H</w:t>
      </w:r>
      <w:r w:rsidR="007C53F5">
        <w:rPr>
          <w:rFonts w:ascii="Arial" w:hAnsi="Arial" w:cs="Arial" w:hint="eastAsia"/>
          <w:lang w:eastAsia="ja-JP"/>
        </w:rPr>
        <w:t>owever</w:t>
      </w:r>
      <w:r w:rsidR="009E1ABB">
        <w:rPr>
          <w:rFonts w:ascii="Arial" w:hAnsi="Arial" w:cs="Arial"/>
          <w:lang w:eastAsia="ja-JP"/>
        </w:rPr>
        <w:t xml:space="preserve">, </w:t>
      </w:r>
      <w:r w:rsidR="007C53F5">
        <w:rPr>
          <w:rFonts w:ascii="Arial" w:hAnsi="Arial" w:cs="Arial" w:hint="eastAsia"/>
          <w:lang w:eastAsia="ja-JP"/>
        </w:rPr>
        <w:t xml:space="preserve">challenges </w:t>
      </w:r>
      <w:r w:rsidR="009E1ABB">
        <w:rPr>
          <w:rFonts w:ascii="Arial" w:hAnsi="Arial" w:cs="Arial"/>
          <w:lang w:eastAsia="ja-JP"/>
        </w:rPr>
        <w:t xml:space="preserve">were encountered </w:t>
      </w:r>
      <w:r w:rsidR="007C53F5">
        <w:rPr>
          <w:rFonts w:ascii="Arial" w:hAnsi="Arial" w:cs="Arial" w:hint="eastAsia"/>
          <w:lang w:eastAsia="ja-JP"/>
        </w:rPr>
        <w:t xml:space="preserve">in </w:t>
      </w:r>
      <w:r w:rsidR="009E1ABB">
        <w:rPr>
          <w:rFonts w:ascii="Arial" w:hAnsi="Arial" w:cs="Arial"/>
          <w:lang w:eastAsia="ja-JP"/>
        </w:rPr>
        <w:t xml:space="preserve">medical ultrasound </w:t>
      </w:r>
      <w:r w:rsidR="007C53F5">
        <w:rPr>
          <w:rFonts w:ascii="Arial" w:hAnsi="Arial" w:cs="Arial" w:hint="eastAsia"/>
          <w:lang w:eastAsia="ja-JP"/>
        </w:rPr>
        <w:t>image optimization</w:t>
      </w:r>
      <w:r w:rsidR="009E1ABB">
        <w:rPr>
          <w:rFonts w:ascii="Arial" w:hAnsi="Arial" w:cs="Arial"/>
          <w:lang w:eastAsia="ja-JP"/>
        </w:rPr>
        <w:t xml:space="preserve"> and interpretation for this engineering application</w:t>
      </w:r>
      <w:r w:rsidR="007C53F5">
        <w:rPr>
          <w:rFonts w:ascii="Arial" w:hAnsi="Arial" w:cs="Arial" w:hint="eastAsia"/>
          <w:lang w:eastAsia="ja-JP"/>
        </w:rPr>
        <w:t xml:space="preserve">. </w:t>
      </w:r>
      <w:r w:rsidR="009E1ABB">
        <w:rPr>
          <w:rFonts w:ascii="Arial" w:hAnsi="Arial" w:cs="Arial" w:hint="eastAsia"/>
          <w:lang w:eastAsia="ja-JP"/>
        </w:rPr>
        <w:t xml:space="preserve">This research </w:t>
      </w:r>
      <w:r w:rsidR="009E1ABB">
        <w:rPr>
          <w:rFonts w:ascii="Arial" w:hAnsi="Arial" w:cs="Arial"/>
          <w:lang w:eastAsia="ja-JP"/>
        </w:rPr>
        <w:t>explores</w:t>
      </w:r>
      <w:r w:rsidR="00A27B36">
        <w:rPr>
          <w:rFonts w:ascii="Arial" w:hAnsi="Arial" w:cs="Arial" w:hint="eastAsia"/>
          <w:lang w:eastAsia="ja-JP"/>
        </w:rPr>
        <w:t xml:space="preserve"> techniques </w:t>
      </w:r>
      <w:r w:rsidR="001105D0">
        <w:rPr>
          <w:rFonts w:ascii="Arial" w:hAnsi="Arial" w:cs="Arial" w:hint="eastAsia"/>
          <w:lang w:eastAsia="ja-JP"/>
        </w:rPr>
        <w:t xml:space="preserve">for </w:t>
      </w:r>
      <w:r w:rsidR="001105D0">
        <w:rPr>
          <w:rFonts w:ascii="Arial" w:hAnsi="Arial" w:cs="Arial"/>
          <w:lang w:eastAsia="ja-JP"/>
        </w:rPr>
        <w:t>implementing</w:t>
      </w:r>
      <w:r w:rsidR="001105D0">
        <w:rPr>
          <w:rFonts w:ascii="Arial" w:hAnsi="Arial" w:cs="Arial" w:hint="eastAsia"/>
          <w:lang w:eastAsia="ja-JP"/>
        </w:rPr>
        <w:t xml:space="preserve"> ultrasound in opaque fluids</w:t>
      </w:r>
      <w:r w:rsidR="009E1ABB">
        <w:rPr>
          <w:rFonts w:ascii="Arial" w:hAnsi="Arial" w:cs="Arial"/>
          <w:lang w:eastAsia="ja-JP"/>
        </w:rPr>
        <w:t xml:space="preserve"> for bubble rise velocity and diameter characterization</w:t>
      </w:r>
      <w:r w:rsidR="001105D0">
        <w:rPr>
          <w:rFonts w:ascii="Arial" w:hAnsi="Arial" w:cs="Arial" w:hint="eastAsia"/>
          <w:lang w:eastAsia="ja-JP"/>
        </w:rPr>
        <w:t>.</w:t>
      </w:r>
    </w:p>
    <w:p w:rsidR="005346D7" w:rsidRDefault="005346D7" w:rsidP="005346D7">
      <w:pPr>
        <w:rPr>
          <w:rFonts w:ascii="Arial" w:hAnsi="Arial" w:cs="Arial"/>
          <w:lang w:eastAsia="ja-JP"/>
        </w:rPr>
      </w:pPr>
    </w:p>
    <w:p w:rsidR="00D039F6" w:rsidRDefault="00D039F6">
      <w:pPr>
        <w:rPr>
          <w:rFonts w:ascii="Arial" w:hAnsi="Arial" w:cs="Arial"/>
        </w:rPr>
      </w:pPr>
      <w:r>
        <w:rPr>
          <w:rFonts w:ascii="Arial" w:hAnsi="Arial" w:cs="Arial"/>
        </w:rPr>
        <w:br w:type="page"/>
      </w:r>
    </w:p>
    <w:p w:rsidR="00236E6D" w:rsidRDefault="00236E6D" w:rsidP="00F710F9">
      <w:pPr>
        <w:numPr>
          <w:ilvl w:val="12"/>
          <w:numId w:val="0"/>
        </w:numPr>
        <w:jc w:val="center"/>
        <w:rPr>
          <w:rFonts w:ascii="Arial" w:hAnsi="Arial" w:cs="Arial"/>
        </w:rPr>
      </w:pPr>
      <w:r>
        <w:rPr>
          <w:rFonts w:ascii="Arial" w:hAnsi="Arial" w:cs="Arial"/>
          <w:b/>
          <w:bCs/>
          <w:sz w:val="28"/>
          <w:szCs w:val="28"/>
        </w:rPr>
        <w:lastRenderedPageBreak/>
        <w:t>TABLE OF CONTENTS</w:t>
      </w:r>
    </w:p>
    <w:p w:rsidR="00236E6D" w:rsidRDefault="00236E6D">
      <w:pPr>
        <w:numPr>
          <w:ilvl w:val="12"/>
          <w:numId w:val="0"/>
        </w:numPr>
        <w:jc w:val="center"/>
        <w:rPr>
          <w:rFonts w:ascii="Arial" w:hAnsi="Arial" w:cs="Arial"/>
        </w:rPr>
      </w:pPr>
    </w:p>
    <w:p w:rsidR="00236E6D" w:rsidRPr="00B179BD"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Arial" w:hAnsi="Arial" w:cs="Arial"/>
        </w:rPr>
      </w:pPr>
    </w:p>
    <w:p w:rsidR="00B931A4" w:rsidRPr="00B931A4" w:rsidRDefault="00E21F45">
      <w:pPr>
        <w:pStyle w:val="TOC1"/>
        <w:rPr>
          <w:rFonts w:ascii="Arial" w:hAnsi="Arial" w:cs="Arial"/>
          <w:noProof/>
          <w:kern w:val="2"/>
          <w:sz w:val="21"/>
          <w:szCs w:val="22"/>
          <w:lang w:eastAsia="ja-JP"/>
        </w:rPr>
      </w:pPr>
      <w:r w:rsidRPr="002B5C09">
        <w:rPr>
          <w:rFonts w:ascii="Arial" w:hAnsi="Arial" w:cs="Arial"/>
        </w:rPr>
        <w:fldChar w:fldCharType="begin"/>
      </w:r>
      <w:r w:rsidR="00236E6D" w:rsidRPr="002B5C09">
        <w:rPr>
          <w:rFonts w:ascii="Arial" w:hAnsi="Arial" w:cs="Arial"/>
        </w:rPr>
        <w:instrText xml:space="preserve"> TOC \o "1-3" \h \z </w:instrText>
      </w:r>
      <w:r w:rsidRPr="002B5C09">
        <w:rPr>
          <w:rFonts w:ascii="Arial" w:hAnsi="Arial" w:cs="Arial"/>
        </w:rPr>
        <w:fldChar w:fldCharType="separate"/>
      </w:r>
      <w:hyperlink w:anchor="_Toc275813947" w:history="1">
        <w:r w:rsidR="00B931A4" w:rsidRPr="00B931A4">
          <w:rPr>
            <w:rStyle w:val="Hyperlink"/>
            <w:rFonts w:ascii="Arial" w:hAnsi="Arial" w:cs="Arial"/>
            <w:noProof/>
          </w:rPr>
          <w:t>Chapter 1</w:t>
        </w:r>
        <w:r w:rsidR="00B931A4" w:rsidRPr="00B931A4">
          <w:rPr>
            <w:rStyle w:val="Hyperlink"/>
            <w:rFonts w:ascii="Arial" w:hAnsi="Arial" w:cs="Arial"/>
            <w:noProof/>
            <w:lang w:eastAsia="ja-JP"/>
          </w:rPr>
          <w:t xml:space="preserve"> : </w:t>
        </w:r>
        <w:r w:rsidR="00B931A4" w:rsidRPr="00B931A4">
          <w:rPr>
            <w:rStyle w:val="Hyperlink"/>
            <w:rFonts w:ascii="Arial" w:hAnsi="Arial" w:cs="Arial"/>
            <w:noProof/>
          </w:rPr>
          <w:t>INTRODUCTION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_Toc275813947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48" w:history="1">
        <w:r w:rsidR="00B931A4" w:rsidRPr="00B931A4">
          <w:rPr>
            <w:rStyle w:val="Hyperlink"/>
            <w:rFonts w:ascii="Arial" w:hAnsi="Arial" w:cs="Arial"/>
            <w:noProof/>
            <w:lang w:eastAsia="ja-JP"/>
          </w:rPr>
          <w:t>1.1 Background</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_Toc275813948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49" w:history="1">
        <w:r w:rsidR="00B931A4" w:rsidRPr="00B931A4">
          <w:rPr>
            <w:rStyle w:val="Hyperlink"/>
            <w:rFonts w:ascii="Arial" w:hAnsi="Arial" w:cs="Arial"/>
            <w:noProof/>
            <w:lang w:eastAsia="ja-JP"/>
          </w:rPr>
          <w:t>1.2 Organization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_Toc275813949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50" w:history="1">
        <w:r w:rsidR="00B931A4" w:rsidRPr="00B931A4">
          <w:rPr>
            <w:rStyle w:val="Hyperlink"/>
            <w:rFonts w:ascii="Arial" w:hAnsi="Arial" w:cs="Arial"/>
            <w:noProof/>
            <w:lang w:eastAsia="ja-JP"/>
          </w:rPr>
          <w:t>1.3 Literature Review</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_Toc275813950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51" w:history="1">
        <w:r w:rsidR="00B931A4" w:rsidRPr="00B931A4">
          <w:rPr>
            <w:rStyle w:val="Hyperlink"/>
            <w:rFonts w:ascii="Arial" w:hAnsi="Arial" w:cs="Arial"/>
            <w:noProof/>
            <w:lang w:eastAsia="ja-JP"/>
          </w:rPr>
          <w:t>Chapter 2 : METHODS</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_Toc275813951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52" w:history="1">
        <w:r w:rsidR="00B931A4" w:rsidRPr="00B931A4">
          <w:rPr>
            <w:rStyle w:val="Hyperlink"/>
            <w:rFonts w:ascii="Arial" w:hAnsi="Arial" w:cs="Arial"/>
            <w:noProof/>
            <w:lang w:eastAsia="ja-JP"/>
          </w:rPr>
          <w:t>2.1 Ultrasonic Velocity Profiler (UVP)</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_Toc275813952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3" w:history="1">
        <w:r w:rsidR="00B931A4" w:rsidRPr="00B931A4">
          <w:rPr>
            <w:rStyle w:val="Hyperlink"/>
            <w:rFonts w:ascii="Arial" w:hAnsi="Arial" w:cs="Arial"/>
            <w:noProof/>
            <w:lang w:eastAsia="ja-JP"/>
          </w:rPr>
          <w:t>2.1.1 Method of Operation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_Toc275813953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4" w:history="1">
        <w:r w:rsidR="00B931A4" w:rsidRPr="00B931A4">
          <w:rPr>
            <w:rStyle w:val="Hyperlink"/>
            <w:rFonts w:ascii="Arial" w:hAnsi="Arial" w:cs="Arial"/>
            <w:noProof/>
            <w:lang w:eastAsia="ja-JP"/>
          </w:rPr>
          <w:t>2.1.2 Met-Flow – Commercial UVP</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_Toc275813954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6</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5" w:history="1">
        <w:r w:rsidR="00B931A4" w:rsidRPr="00B931A4">
          <w:rPr>
            <w:rStyle w:val="Hyperlink"/>
            <w:rFonts w:ascii="Arial" w:hAnsi="Arial" w:cs="Arial"/>
            <w:noProof/>
            <w:lang w:eastAsia="ja-JP"/>
          </w:rPr>
          <w:t>2.1.3 UVP Experimental Setup</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_Toc275813955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7</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56" w:history="1">
        <w:r w:rsidR="00B931A4" w:rsidRPr="00B931A4">
          <w:rPr>
            <w:rStyle w:val="Hyperlink"/>
            <w:rFonts w:ascii="Arial" w:hAnsi="Arial" w:cs="Arial"/>
            <w:noProof/>
            <w:lang w:eastAsia="ja-JP"/>
          </w:rPr>
          <w:t>2.2 Medical Ultrasound Imaging</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_Toc275813956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9</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7" w:history="1">
        <w:r w:rsidR="00B931A4" w:rsidRPr="00B931A4">
          <w:rPr>
            <w:rStyle w:val="Hyperlink"/>
            <w:rFonts w:ascii="Arial" w:hAnsi="Arial" w:cs="Arial"/>
            <w:noProof/>
            <w:lang w:eastAsia="ja-JP"/>
          </w:rPr>
          <w:t>2.2.1 Image Formation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_Toc275813957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9</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8" w:history="1">
        <w:r w:rsidR="00B931A4" w:rsidRPr="00B931A4">
          <w:rPr>
            <w:rStyle w:val="Hyperlink"/>
            <w:rFonts w:ascii="Arial" w:hAnsi="Arial" w:cs="Arial"/>
            <w:noProof/>
            <w:lang w:eastAsia="ja-JP"/>
          </w:rPr>
          <w:t>2.2.2 Terason – Commercial Medical Ultrasound System</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_Toc275813958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11</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59" w:history="1">
        <w:r w:rsidR="00B931A4" w:rsidRPr="00B931A4">
          <w:rPr>
            <w:rStyle w:val="Hyperlink"/>
            <w:rFonts w:ascii="Arial" w:hAnsi="Arial" w:cs="Arial"/>
            <w:noProof/>
            <w:lang w:eastAsia="ja-JP"/>
          </w:rPr>
          <w:t>2.2.3 Imaging Parameter and Control</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_Toc275813959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12</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0" w:history="1">
        <w:r w:rsidR="00B931A4" w:rsidRPr="00B931A4">
          <w:rPr>
            <w:rStyle w:val="Hyperlink"/>
            <w:rFonts w:ascii="Arial" w:hAnsi="Arial" w:cs="Arial"/>
            <w:noProof/>
            <w:lang w:eastAsia="ja-JP"/>
          </w:rPr>
          <w:t>2.2.4 Ultrasound Preliminary Experiment</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_Toc275813960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14</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1" w:history="1">
        <w:r w:rsidR="00B931A4" w:rsidRPr="00B931A4">
          <w:rPr>
            <w:rStyle w:val="Hyperlink"/>
            <w:rFonts w:ascii="Arial" w:hAnsi="Arial" w:cs="Arial"/>
            <w:noProof/>
            <w:lang w:eastAsia="ja-JP"/>
          </w:rPr>
          <w:t>2.2.5 Ultrasound Experiment: Mercury Loop Schematic</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_Toc275813961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17</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2" w:history="1">
        <w:r w:rsidR="00B931A4" w:rsidRPr="00B931A4">
          <w:rPr>
            <w:rStyle w:val="Hyperlink"/>
            <w:rFonts w:ascii="Arial" w:hAnsi="Arial" w:cs="Arial"/>
            <w:noProof/>
            <w:lang w:eastAsia="ja-JP"/>
          </w:rPr>
          <w:t>2.2.6 Ultrasound Experiment: Data acquisition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_Toc275813962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18</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3" w:history="1">
        <w:r w:rsidR="00B931A4" w:rsidRPr="00B931A4">
          <w:rPr>
            <w:rStyle w:val="Hyperlink"/>
            <w:rFonts w:ascii="Arial" w:hAnsi="Arial" w:cs="Arial"/>
            <w:noProof/>
            <w:lang w:eastAsia="ja-JP"/>
          </w:rPr>
          <w:t>2.2.7 Ultrasound Experiment: Mercury Loop and Microbubbler</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_Toc275813963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19</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64" w:history="1">
        <w:r w:rsidR="00B931A4" w:rsidRPr="00B931A4">
          <w:rPr>
            <w:rStyle w:val="Hyperlink"/>
            <w:rFonts w:ascii="Arial" w:hAnsi="Arial" w:cs="Arial"/>
            <w:noProof/>
            <w:lang w:eastAsia="ja-JP"/>
          </w:rPr>
          <w:t>2.3 Field of View characterization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_Toc275813964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22</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5" w:history="1">
        <w:r w:rsidR="00B931A4" w:rsidRPr="00B931A4">
          <w:rPr>
            <w:rStyle w:val="Hyperlink"/>
            <w:rFonts w:ascii="Arial" w:hAnsi="Arial" w:cs="Arial"/>
            <w:noProof/>
            <w:lang w:eastAsia="ja-JP"/>
          </w:rPr>
          <w:t>2.3.1 Ultrasound Image Distortion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_Toc275813965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22</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66" w:history="1">
        <w:r w:rsidR="00B931A4" w:rsidRPr="00B931A4">
          <w:rPr>
            <w:rStyle w:val="Hyperlink"/>
            <w:rFonts w:ascii="Arial" w:hAnsi="Arial" w:cs="Arial"/>
            <w:noProof/>
            <w:lang w:eastAsia="ja-JP"/>
          </w:rPr>
          <w:t>2.4 Particle Image Velocimetry</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_Toc275813966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7" w:history="1">
        <w:r w:rsidR="00B931A4" w:rsidRPr="00B931A4">
          <w:rPr>
            <w:rStyle w:val="Hyperlink"/>
            <w:rFonts w:ascii="Arial" w:hAnsi="Arial" w:cs="Arial"/>
            <w:noProof/>
            <w:lang w:eastAsia="ja-JP"/>
          </w:rPr>
          <w:t>2.4.1Principle of Particle Image Velocimetry (PIV)</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_Toc275813967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68" w:history="1">
        <w:r w:rsidR="00B931A4" w:rsidRPr="00B931A4">
          <w:rPr>
            <w:rStyle w:val="Hyperlink"/>
            <w:rFonts w:ascii="Arial" w:hAnsi="Arial" w:cs="Arial"/>
            <w:noProof/>
            <w:lang w:eastAsia="ja-JP"/>
          </w:rPr>
          <w:t>2.4.2 Image Treatment for PIV</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_Toc275813968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26</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69" w:history="1">
        <w:r w:rsidR="00B931A4" w:rsidRPr="00B931A4">
          <w:rPr>
            <w:rStyle w:val="Hyperlink"/>
            <w:rFonts w:ascii="Arial" w:hAnsi="Arial" w:cs="Arial"/>
            <w:noProof/>
            <w:lang w:eastAsia="ja-JP"/>
          </w:rPr>
          <w:t>Chapter 3</w:t>
        </w:r>
        <w:r w:rsidR="00B931A4" w:rsidRPr="00B931A4">
          <w:rPr>
            <w:rStyle w:val="Hyperlink"/>
            <w:rFonts w:ascii="Arial" w:hAnsi="Arial" w:cs="Arial"/>
            <w:noProof/>
          </w:rPr>
          <w:t xml:space="preserve"> :</w:t>
        </w:r>
        <w:r w:rsidR="00B931A4" w:rsidRPr="00B931A4">
          <w:rPr>
            <w:rStyle w:val="Hyperlink"/>
            <w:rFonts w:ascii="Arial" w:hAnsi="Arial" w:cs="Arial"/>
            <w:noProof/>
            <w:lang w:eastAsia="ja-JP"/>
          </w:rPr>
          <w:t xml:space="preserve"> RESULTS AND DISCUSSIONS</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_Toc275813969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30</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70" w:history="1">
        <w:r w:rsidR="00B931A4" w:rsidRPr="00B931A4">
          <w:rPr>
            <w:rStyle w:val="Hyperlink"/>
            <w:rFonts w:ascii="Arial" w:hAnsi="Arial" w:cs="Arial"/>
            <w:noProof/>
            <w:lang w:eastAsia="ja-JP"/>
          </w:rPr>
          <w:t>3.1 UVP</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_Toc275813970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30</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71" w:history="1">
        <w:r w:rsidR="00B931A4" w:rsidRPr="00B931A4">
          <w:rPr>
            <w:rStyle w:val="Hyperlink"/>
            <w:rFonts w:ascii="Arial" w:hAnsi="Arial" w:cs="Arial"/>
            <w:noProof/>
            <w:lang w:eastAsia="ja-JP"/>
          </w:rPr>
          <w:t>3.1.1 Bubble rise velocity: water</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_Toc275813971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30</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72" w:history="1">
        <w:r w:rsidR="00B931A4" w:rsidRPr="00B931A4">
          <w:rPr>
            <w:rStyle w:val="Hyperlink"/>
            <w:rFonts w:ascii="Arial" w:hAnsi="Arial" w:cs="Arial"/>
            <w:noProof/>
            <w:lang w:eastAsia="ja-JP"/>
          </w:rPr>
          <w:t>3.1.2 Bubble rise velocity: mercury</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_Toc275813972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31</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73" w:history="1">
        <w:r w:rsidR="00B931A4" w:rsidRPr="00B931A4">
          <w:rPr>
            <w:rStyle w:val="Hyperlink"/>
            <w:rFonts w:ascii="Arial" w:hAnsi="Arial" w:cs="Arial"/>
            <w:noProof/>
            <w:lang w:eastAsia="ja-JP"/>
          </w:rPr>
          <w:t>3.2 Ultrasound</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_Toc275813973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74" w:history="1">
        <w:r w:rsidR="00B931A4" w:rsidRPr="00B931A4">
          <w:rPr>
            <w:rStyle w:val="Hyperlink"/>
            <w:rFonts w:ascii="Arial" w:hAnsi="Arial" w:cs="Arial"/>
            <w:noProof/>
            <w:lang w:eastAsia="ja-JP"/>
          </w:rPr>
          <w:t>3.2.1 Microbubbles in Water</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_Toc275813974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35</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75" w:history="1">
        <w:r w:rsidR="00B931A4" w:rsidRPr="00B931A4">
          <w:rPr>
            <w:rStyle w:val="Hyperlink"/>
            <w:rFonts w:ascii="Arial" w:hAnsi="Arial" w:cs="Arial"/>
            <w:noProof/>
            <w:lang w:eastAsia="ja-JP"/>
          </w:rPr>
          <w:t>3.2.2 Bubbles in Mercury</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_Toc275813975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39</w:t>
        </w:r>
        <w:r w:rsidRPr="00B931A4">
          <w:rPr>
            <w:rFonts w:ascii="Arial" w:hAnsi="Arial" w:cs="Arial"/>
            <w:noProof/>
            <w:webHidden/>
          </w:rPr>
          <w:fldChar w:fldCharType="end"/>
        </w:r>
      </w:hyperlink>
    </w:p>
    <w:p w:rsidR="00B931A4" w:rsidRPr="00B931A4" w:rsidRDefault="00E21F45">
      <w:pPr>
        <w:pStyle w:val="TOC3"/>
        <w:rPr>
          <w:rFonts w:ascii="Arial" w:hAnsi="Arial" w:cs="Arial"/>
          <w:noProof/>
          <w:kern w:val="2"/>
          <w:sz w:val="21"/>
          <w:szCs w:val="22"/>
          <w:lang w:eastAsia="ja-JP"/>
        </w:rPr>
      </w:pPr>
      <w:hyperlink w:anchor="_Toc275813976" w:history="1">
        <w:r w:rsidR="00B931A4" w:rsidRPr="00B931A4">
          <w:rPr>
            <w:rStyle w:val="Hyperlink"/>
            <w:rFonts w:ascii="Arial" w:hAnsi="Arial" w:cs="Arial"/>
            <w:noProof/>
            <w:lang w:eastAsia="ja-JP"/>
          </w:rPr>
          <w:t>3.2.3 Microbubbles in Mercury</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_Toc275813976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41</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77" w:history="1">
        <w:r w:rsidR="00B931A4" w:rsidRPr="00B931A4">
          <w:rPr>
            <w:rStyle w:val="Hyperlink"/>
            <w:rFonts w:ascii="Arial" w:hAnsi="Arial" w:cs="Arial"/>
            <w:noProof/>
            <w:lang w:eastAsia="ja-JP"/>
          </w:rPr>
          <w:t>Chapter 4 : CONCLUSION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_Toc275813977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50</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78" w:history="1">
        <w:r w:rsidR="00B931A4" w:rsidRPr="00B931A4">
          <w:rPr>
            <w:rStyle w:val="Hyperlink"/>
            <w:rFonts w:ascii="Arial" w:hAnsi="Arial" w:cs="Arial"/>
            <w:noProof/>
            <w:lang w:eastAsia="ja-JP"/>
          </w:rPr>
          <w:t>4.1 Overview</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_Toc275813978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50</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79" w:history="1">
        <w:r w:rsidR="00B931A4" w:rsidRPr="00B931A4">
          <w:rPr>
            <w:rStyle w:val="Hyperlink"/>
            <w:rFonts w:ascii="Arial" w:hAnsi="Arial" w:cs="Arial"/>
            <w:noProof/>
            <w:lang w:eastAsia="ja-JP"/>
          </w:rPr>
          <w:t>4.2 Future work</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_Toc275813979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51</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80" w:history="1">
        <w:r w:rsidR="00B931A4" w:rsidRPr="00B931A4">
          <w:rPr>
            <w:rStyle w:val="Hyperlink"/>
            <w:rFonts w:ascii="Arial" w:hAnsi="Arial" w:cs="Arial"/>
            <w:noProof/>
          </w:rPr>
          <w:t>LIST OF REFERENCES</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_Toc275813980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52</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81" w:history="1">
        <w:r w:rsidR="00B931A4" w:rsidRPr="00B931A4">
          <w:rPr>
            <w:rStyle w:val="Hyperlink"/>
            <w:rFonts w:ascii="Arial" w:hAnsi="Arial" w:cs="Arial"/>
            <w:noProof/>
          </w:rPr>
          <w:t>APPENDIX</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_Toc275813981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55</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82" w:history="1">
        <w:r w:rsidR="00B931A4" w:rsidRPr="00B931A4">
          <w:rPr>
            <w:rStyle w:val="Hyperlink"/>
            <w:rFonts w:ascii="Arial" w:hAnsi="Arial" w:cs="Arial"/>
            <w:noProof/>
            <w:lang w:eastAsia="ja-JP"/>
          </w:rPr>
          <w:t>Appendix A: LabVIEW VI for Data Acquisition</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_Toc275813982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56</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83" w:history="1">
        <w:r w:rsidR="00B931A4" w:rsidRPr="00B931A4">
          <w:rPr>
            <w:rStyle w:val="Hyperlink"/>
            <w:rFonts w:ascii="Arial" w:hAnsi="Arial" w:cs="Arial"/>
            <w:noProof/>
            <w:lang w:eastAsia="ja-JP"/>
          </w:rPr>
          <w:t>Appendix B: Experimental Procedure</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_Toc275813983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57</w:t>
        </w:r>
        <w:r w:rsidRPr="00B931A4">
          <w:rPr>
            <w:rFonts w:ascii="Arial" w:hAnsi="Arial" w:cs="Arial"/>
            <w:noProof/>
            <w:webHidden/>
          </w:rPr>
          <w:fldChar w:fldCharType="end"/>
        </w:r>
      </w:hyperlink>
    </w:p>
    <w:p w:rsidR="00B931A4" w:rsidRPr="00B931A4" w:rsidRDefault="00E21F45">
      <w:pPr>
        <w:pStyle w:val="TOC2"/>
        <w:tabs>
          <w:tab w:val="right" w:leader="dot" w:pos="8630"/>
        </w:tabs>
        <w:rPr>
          <w:rFonts w:ascii="Arial" w:hAnsi="Arial" w:cs="Arial"/>
          <w:noProof/>
          <w:kern w:val="2"/>
          <w:sz w:val="21"/>
          <w:szCs w:val="22"/>
          <w:lang w:eastAsia="ja-JP"/>
        </w:rPr>
      </w:pPr>
      <w:hyperlink w:anchor="_Toc275813984" w:history="1">
        <w:r w:rsidR="00B931A4" w:rsidRPr="00B931A4">
          <w:rPr>
            <w:rStyle w:val="Hyperlink"/>
            <w:rFonts w:ascii="Arial" w:hAnsi="Arial" w:cs="Arial"/>
            <w:noProof/>
            <w:lang w:eastAsia="ja-JP"/>
          </w:rPr>
          <w:t>Appendix C: DICOM file conversion by MATLAB</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_Toc275813984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61</w:t>
        </w:r>
        <w:r w:rsidRPr="00B931A4">
          <w:rPr>
            <w:rFonts w:ascii="Arial" w:hAnsi="Arial" w:cs="Arial"/>
            <w:noProof/>
            <w:webHidden/>
          </w:rPr>
          <w:fldChar w:fldCharType="end"/>
        </w:r>
      </w:hyperlink>
    </w:p>
    <w:p w:rsidR="00B931A4" w:rsidRPr="00B931A4" w:rsidRDefault="00E21F45">
      <w:pPr>
        <w:pStyle w:val="TOC1"/>
        <w:rPr>
          <w:rFonts w:ascii="Arial" w:hAnsi="Arial" w:cs="Arial"/>
          <w:noProof/>
          <w:kern w:val="2"/>
          <w:sz w:val="21"/>
          <w:szCs w:val="22"/>
          <w:lang w:eastAsia="ja-JP"/>
        </w:rPr>
      </w:pPr>
      <w:hyperlink w:anchor="_Toc275813985" w:history="1">
        <w:r w:rsidR="00B931A4" w:rsidRPr="00B931A4">
          <w:rPr>
            <w:rStyle w:val="Hyperlink"/>
            <w:rFonts w:ascii="Arial" w:hAnsi="Arial" w:cs="Arial"/>
            <w:noProof/>
          </w:rPr>
          <w:t>Vita</w:t>
        </w:r>
        <w:r w:rsidR="00B931A4" w:rsidRPr="00B931A4">
          <w:rPr>
            <w:rFonts w:ascii="Arial" w:hAnsi="Arial" w:cs="Arial"/>
            <w:noProof/>
            <w:webHidden/>
          </w:rPr>
          <w:tab/>
        </w:r>
        <w:r w:rsidRPr="00B931A4">
          <w:rPr>
            <w:rFonts w:ascii="Arial" w:hAnsi="Arial" w:cs="Arial"/>
            <w:noProof/>
            <w:webHidden/>
          </w:rPr>
          <w:fldChar w:fldCharType="begin"/>
        </w:r>
        <w:r w:rsidR="00B931A4" w:rsidRPr="00B931A4">
          <w:rPr>
            <w:rFonts w:ascii="Arial" w:hAnsi="Arial" w:cs="Arial"/>
            <w:noProof/>
            <w:webHidden/>
          </w:rPr>
          <w:instrText xml:space="preserve"> PAGEREF _Toc275813985 \h </w:instrText>
        </w:r>
        <w:r w:rsidRPr="00B931A4">
          <w:rPr>
            <w:rFonts w:ascii="Arial" w:hAnsi="Arial" w:cs="Arial"/>
            <w:noProof/>
            <w:webHidden/>
          </w:rPr>
        </w:r>
        <w:r w:rsidRPr="00B931A4">
          <w:rPr>
            <w:rFonts w:ascii="Arial" w:hAnsi="Arial" w:cs="Arial"/>
            <w:noProof/>
            <w:webHidden/>
          </w:rPr>
          <w:fldChar w:fldCharType="separate"/>
        </w:r>
        <w:r w:rsidR="00A91BAD">
          <w:rPr>
            <w:rFonts w:ascii="Arial" w:hAnsi="Arial" w:cs="Arial"/>
            <w:noProof/>
            <w:webHidden/>
          </w:rPr>
          <w:t>63</w:t>
        </w:r>
        <w:r w:rsidRPr="00B931A4">
          <w:rPr>
            <w:rFonts w:ascii="Arial" w:hAnsi="Arial" w:cs="Arial"/>
            <w:noProof/>
            <w:webHidden/>
          </w:rPr>
          <w:fldChar w:fldCharType="end"/>
        </w:r>
      </w:hyperlink>
    </w:p>
    <w:p w:rsidR="00236E6D" w:rsidRPr="002B5C09" w:rsidRDefault="00E21F45">
      <w:pPr>
        <w:numPr>
          <w:ilvl w:val="12"/>
          <w:numId w:val="0"/>
        </w:numPr>
        <w:jc w:val="center"/>
        <w:rPr>
          <w:rFonts w:ascii="Arial" w:hAnsi="Arial" w:cs="Arial"/>
          <w:b/>
          <w:bCs/>
          <w:sz w:val="28"/>
          <w:szCs w:val="28"/>
        </w:rPr>
      </w:pPr>
      <w:r w:rsidRPr="002B5C09">
        <w:rPr>
          <w:rFonts w:ascii="Arial" w:hAnsi="Arial" w:cs="Arial"/>
        </w:rPr>
        <w:fldChar w:fldCharType="end"/>
      </w:r>
    </w:p>
    <w:p w:rsidR="00236E6D" w:rsidRDefault="00236E6D" w:rsidP="00164970">
      <w:pPr>
        <w:numPr>
          <w:ilvl w:val="12"/>
          <w:numId w:val="0"/>
        </w:numPr>
        <w:jc w:val="center"/>
        <w:rPr>
          <w:rFonts w:ascii="Arial" w:hAnsi="Arial" w:cs="Arial"/>
        </w:rPr>
      </w:pPr>
      <w:r w:rsidRPr="002B5C09">
        <w:rPr>
          <w:rFonts w:ascii="Arial" w:hAnsi="Arial" w:cs="Arial"/>
          <w:sz w:val="28"/>
          <w:szCs w:val="28"/>
        </w:rPr>
        <w:br w:type="page"/>
      </w:r>
      <w:r>
        <w:rPr>
          <w:rFonts w:ascii="Arial" w:hAnsi="Arial" w:cs="Arial"/>
          <w:b/>
          <w:bCs/>
          <w:sz w:val="28"/>
          <w:szCs w:val="28"/>
        </w:rPr>
        <w:lastRenderedPageBreak/>
        <w:t>LIST OF FIGURES</w:t>
      </w:r>
    </w:p>
    <w:p w:rsidR="00236E6D" w:rsidRDefault="00236E6D">
      <w:pPr>
        <w:numPr>
          <w:ilvl w:val="12"/>
          <w:numId w:val="0"/>
        </w:numPr>
        <w:rPr>
          <w:rFonts w:ascii="Arial" w:hAnsi="Arial" w:cs="Arial"/>
        </w:rPr>
      </w:pPr>
    </w:p>
    <w:p w:rsidR="00236E6D" w:rsidRDefault="00236E6D">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rPr>
          <w:rFonts w:ascii="Arial" w:hAnsi="Arial" w:cs="Arial"/>
        </w:rPr>
      </w:pPr>
    </w:p>
    <w:p w:rsidR="000E2806" w:rsidRDefault="00E21F45">
      <w:pPr>
        <w:pStyle w:val="TableofFigures"/>
        <w:tabs>
          <w:tab w:val="right" w:leader="dot" w:pos="8630"/>
        </w:tabs>
        <w:rPr>
          <w:rFonts w:asciiTheme="minorHAnsi" w:hAnsiTheme="minorHAnsi" w:cstheme="minorBidi"/>
          <w:noProof/>
          <w:kern w:val="2"/>
          <w:sz w:val="21"/>
          <w:szCs w:val="22"/>
          <w:lang w:eastAsia="ja-JP"/>
        </w:rPr>
      </w:pPr>
      <w:r>
        <w:rPr>
          <w:rFonts w:cs="Arial"/>
        </w:rPr>
        <w:fldChar w:fldCharType="begin"/>
      </w:r>
      <w:r w:rsidR="005A6C98">
        <w:rPr>
          <w:rFonts w:cs="Arial"/>
        </w:rPr>
        <w:instrText xml:space="preserve"> TOC \h \z \c "Figure" </w:instrText>
      </w:r>
      <w:r>
        <w:rPr>
          <w:rFonts w:cs="Arial"/>
        </w:rPr>
        <w:fldChar w:fldCharType="separate"/>
      </w:r>
      <w:hyperlink w:anchor="_Toc275996148" w:history="1">
        <w:r w:rsidR="000E2806" w:rsidRPr="006A0BE1">
          <w:rPr>
            <w:rStyle w:val="Hyperlink"/>
            <w:rFonts w:cs="Arial"/>
            <w:noProof/>
          </w:rPr>
          <w:t>Figure 1.1</w:t>
        </w:r>
        <w:r w:rsidR="000E2806" w:rsidRPr="006A0BE1">
          <w:rPr>
            <w:rStyle w:val="Hyperlink"/>
            <w:rFonts w:cs="Arial"/>
            <w:noProof/>
            <w:lang w:eastAsia="ja-JP"/>
          </w:rPr>
          <w:t>: SNS target vessel [2].</w:t>
        </w:r>
        <w:r w:rsidR="000E2806">
          <w:rPr>
            <w:noProof/>
            <w:webHidden/>
          </w:rPr>
          <w:tab/>
        </w:r>
        <w:r>
          <w:rPr>
            <w:noProof/>
            <w:webHidden/>
          </w:rPr>
          <w:fldChar w:fldCharType="begin"/>
        </w:r>
        <w:r w:rsidR="000E2806">
          <w:rPr>
            <w:noProof/>
            <w:webHidden/>
          </w:rPr>
          <w:instrText xml:space="preserve"> PAGEREF _Toc275996148 \h </w:instrText>
        </w:r>
        <w:r>
          <w:rPr>
            <w:noProof/>
            <w:webHidden/>
          </w:rPr>
        </w:r>
        <w:r>
          <w:rPr>
            <w:noProof/>
            <w:webHidden/>
          </w:rPr>
          <w:fldChar w:fldCharType="separate"/>
        </w:r>
        <w:r w:rsidR="00A91BAD">
          <w:rPr>
            <w:noProof/>
            <w:webHidden/>
          </w:rPr>
          <w:t>1</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49" w:history="1">
        <w:r w:rsidR="000E2806" w:rsidRPr="006A0BE1">
          <w:rPr>
            <w:rStyle w:val="Hyperlink"/>
            <w:rFonts w:cs="Arial"/>
            <w:noProof/>
          </w:rPr>
          <w:t>Figure 2.1:</w:t>
        </w:r>
        <w:r w:rsidR="000E2806" w:rsidRPr="006A0BE1">
          <w:rPr>
            <w:rStyle w:val="Hyperlink"/>
            <w:rFonts w:cs="Arial"/>
            <w:noProof/>
            <w:lang w:eastAsia="ja-JP"/>
          </w:rPr>
          <w:t xml:space="preserve"> Single element UVP transducer beam (not to scale).</w:t>
        </w:r>
        <w:r w:rsidR="000E2806">
          <w:rPr>
            <w:noProof/>
            <w:webHidden/>
          </w:rPr>
          <w:tab/>
        </w:r>
        <w:r>
          <w:rPr>
            <w:noProof/>
            <w:webHidden/>
          </w:rPr>
          <w:fldChar w:fldCharType="begin"/>
        </w:r>
        <w:r w:rsidR="000E2806">
          <w:rPr>
            <w:noProof/>
            <w:webHidden/>
          </w:rPr>
          <w:instrText xml:space="preserve"> PAGEREF _Toc275996149 \h </w:instrText>
        </w:r>
        <w:r>
          <w:rPr>
            <w:noProof/>
            <w:webHidden/>
          </w:rPr>
        </w:r>
        <w:r>
          <w:rPr>
            <w:noProof/>
            <w:webHidden/>
          </w:rPr>
          <w:fldChar w:fldCharType="separate"/>
        </w:r>
        <w:r w:rsidR="00A91BAD">
          <w:rPr>
            <w:noProof/>
            <w:webHidden/>
          </w:rPr>
          <w:t>5</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0" w:history="1">
        <w:r w:rsidR="000E2806" w:rsidRPr="006A0BE1">
          <w:rPr>
            <w:rStyle w:val="Hyperlink"/>
            <w:rFonts w:cs="Arial"/>
            <w:noProof/>
          </w:rPr>
          <w:t>Figure 2.2: Met-Flow UVP</w:t>
        </w:r>
        <w:r w:rsidR="000E2806">
          <w:rPr>
            <w:noProof/>
            <w:webHidden/>
          </w:rPr>
          <w:tab/>
        </w:r>
        <w:r>
          <w:rPr>
            <w:noProof/>
            <w:webHidden/>
          </w:rPr>
          <w:fldChar w:fldCharType="begin"/>
        </w:r>
        <w:r w:rsidR="000E2806">
          <w:rPr>
            <w:noProof/>
            <w:webHidden/>
          </w:rPr>
          <w:instrText xml:space="preserve"> PAGEREF _Toc275996150 \h </w:instrText>
        </w:r>
        <w:r>
          <w:rPr>
            <w:noProof/>
            <w:webHidden/>
          </w:rPr>
        </w:r>
        <w:r>
          <w:rPr>
            <w:noProof/>
            <w:webHidden/>
          </w:rPr>
          <w:fldChar w:fldCharType="separate"/>
        </w:r>
        <w:r w:rsidR="00A91BAD">
          <w:rPr>
            <w:noProof/>
            <w:webHidden/>
          </w:rPr>
          <w:t>7</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1" w:history="1">
        <w:r w:rsidR="000E2806" w:rsidRPr="006A0BE1">
          <w:rPr>
            <w:rStyle w:val="Hyperlink"/>
            <w:rFonts w:cs="Arial"/>
            <w:noProof/>
          </w:rPr>
          <w:t>Figure 2.3:</w:t>
        </w:r>
        <w:r w:rsidR="000E2806" w:rsidRPr="006A0BE1">
          <w:rPr>
            <w:rStyle w:val="Hyperlink"/>
            <w:rFonts w:cs="Arial"/>
            <w:noProof/>
            <w:lang w:eastAsia="ja-JP"/>
          </w:rPr>
          <w:t xml:space="preserve"> Schematic of bubble production using homogenizer.</w:t>
        </w:r>
        <w:r w:rsidR="000E2806">
          <w:rPr>
            <w:noProof/>
            <w:webHidden/>
          </w:rPr>
          <w:tab/>
        </w:r>
        <w:r>
          <w:rPr>
            <w:noProof/>
            <w:webHidden/>
          </w:rPr>
          <w:fldChar w:fldCharType="begin"/>
        </w:r>
        <w:r w:rsidR="000E2806">
          <w:rPr>
            <w:noProof/>
            <w:webHidden/>
          </w:rPr>
          <w:instrText xml:space="preserve"> PAGEREF _Toc275996151 \h </w:instrText>
        </w:r>
        <w:r>
          <w:rPr>
            <w:noProof/>
            <w:webHidden/>
          </w:rPr>
        </w:r>
        <w:r>
          <w:rPr>
            <w:noProof/>
            <w:webHidden/>
          </w:rPr>
          <w:fldChar w:fldCharType="separate"/>
        </w:r>
        <w:r w:rsidR="00A91BAD">
          <w:rPr>
            <w:noProof/>
            <w:webHidden/>
          </w:rPr>
          <w:t>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2" w:history="1">
        <w:r w:rsidR="000E2806" w:rsidRPr="006A0BE1">
          <w:rPr>
            <w:rStyle w:val="Hyperlink"/>
            <w:rFonts w:cs="Arial"/>
            <w:noProof/>
          </w:rPr>
          <w:t>Figure 2.4:</w:t>
        </w:r>
        <w:r w:rsidR="000E2806" w:rsidRPr="006A0BE1">
          <w:rPr>
            <w:rStyle w:val="Hyperlink"/>
            <w:rFonts w:cs="Arial"/>
            <w:noProof/>
            <w:lang w:eastAsia="ja-JP"/>
          </w:rPr>
          <w:t xml:space="preserve"> Image of bubbles produced by homogenizer in water.</w:t>
        </w:r>
        <w:r w:rsidR="000E2806">
          <w:rPr>
            <w:noProof/>
            <w:webHidden/>
          </w:rPr>
          <w:tab/>
        </w:r>
        <w:r>
          <w:rPr>
            <w:noProof/>
            <w:webHidden/>
          </w:rPr>
          <w:fldChar w:fldCharType="begin"/>
        </w:r>
        <w:r w:rsidR="000E2806">
          <w:rPr>
            <w:noProof/>
            <w:webHidden/>
          </w:rPr>
          <w:instrText xml:space="preserve"> PAGEREF _Toc275996152 \h </w:instrText>
        </w:r>
        <w:r>
          <w:rPr>
            <w:noProof/>
            <w:webHidden/>
          </w:rPr>
        </w:r>
        <w:r>
          <w:rPr>
            <w:noProof/>
            <w:webHidden/>
          </w:rPr>
          <w:fldChar w:fldCharType="separate"/>
        </w:r>
        <w:r w:rsidR="00A91BAD">
          <w:rPr>
            <w:noProof/>
            <w:webHidden/>
          </w:rPr>
          <w:t>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3" w:history="1">
        <w:r w:rsidR="000E2806" w:rsidRPr="006A0BE1">
          <w:rPr>
            <w:rStyle w:val="Hyperlink"/>
            <w:rFonts w:cs="Arial"/>
            <w:noProof/>
          </w:rPr>
          <w:t>Figure 2.5: Angled transducer design ready for mercury experiment inside fume hood.</w:t>
        </w:r>
        <w:r w:rsidR="000E2806">
          <w:rPr>
            <w:noProof/>
            <w:webHidden/>
          </w:rPr>
          <w:tab/>
        </w:r>
        <w:r>
          <w:rPr>
            <w:noProof/>
            <w:webHidden/>
          </w:rPr>
          <w:fldChar w:fldCharType="begin"/>
        </w:r>
        <w:r w:rsidR="000E2806">
          <w:rPr>
            <w:noProof/>
            <w:webHidden/>
          </w:rPr>
          <w:instrText xml:space="preserve"> PAGEREF _Toc275996153 \h </w:instrText>
        </w:r>
        <w:r>
          <w:rPr>
            <w:noProof/>
            <w:webHidden/>
          </w:rPr>
        </w:r>
        <w:r>
          <w:rPr>
            <w:noProof/>
            <w:webHidden/>
          </w:rPr>
          <w:fldChar w:fldCharType="separate"/>
        </w:r>
        <w:r w:rsidR="00A91BAD">
          <w:rPr>
            <w:noProof/>
            <w:webHidden/>
          </w:rPr>
          <w:t>9</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4" w:history="1">
        <w:r w:rsidR="000E2806" w:rsidRPr="006A0BE1">
          <w:rPr>
            <w:rStyle w:val="Hyperlink"/>
            <w:rFonts w:cs="Arial"/>
            <w:noProof/>
          </w:rPr>
          <w:t>Figure 2.6:</w:t>
        </w:r>
        <w:r w:rsidR="000E2806" w:rsidRPr="006A0BE1">
          <w:rPr>
            <w:rStyle w:val="Hyperlink"/>
            <w:rFonts w:cs="Arial"/>
            <w:noProof/>
            <w:lang w:eastAsia="ja-JP"/>
          </w:rPr>
          <w:t xml:space="preserve"> Linear array with side lobes (shaded) at various angles to the main beam.</w:t>
        </w:r>
        <w:r w:rsidR="000E2806">
          <w:rPr>
            <w:noProof/>
            <w:webHidden/>
          </w:rPr>
          <w:tab/>
        </w:r>
        <w:r>
          <w:rPr>
            <w:noProof/>
            <w:webHidden/>
          </w:rPr>
          <w:fldChar w:fldCharType="begin"/>
        </w:r>
        <w:r w:rsidR="000E2806">
          <w:rPr>
            <w:noProof/>
            <w:webHidden/>
          </w:rPr>
          <w:instrText xml:space="preserve"> PAGEREF _Toc275996154 \h </w:instrText>
        </w:r>
        <w:r>
          <w:rPr>
            <w:noProof/>
            <w:webHidden/>
          </w:rPr>
        </w:r>
        <w:r>
          <w:rPr>
            <w:noProof/>
            <w:webHidden/>
          </w:rPr>
          <w:fldChar w:fldCharType="separate"/>
        </w:r>
        <w:r w:rsidR="00A91BAD">
          <w:rPr>
            <w:noProof/>
            <w:webHidden/>
          </w:rPr>
          <w:t>10</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5" w:history="1">
        <w:r w:rsidR="000E2806" w:rsidRPr="006A0BE1">
          <w:rPr>
            <w:rStyle w:val="Hyperlink"/>
            <w:rFonts w:cs="Arial"/>
            <w:noProof/>
          </w:rPr>
          <w:t xml:space="preserve">Figure 2.7: Terason t3000 with 12L5V probe </w:t>
        </w:r>
        <w:r w:rsidR="000E2806" w:rsidRPr="006A0BE1">
          <w:rPr>
            <w:rStyle w:val="Hyperlink"/>
            <w:rFonts w:cs="Arial"/>
            <w:noProof/>
            <w:lang w:eastAsia="ja-JP"/>
          </w:rPr>
          <w:t>with US s</w:t>
        </w:r>
        <w:r w:rsidR="000E2806" w:rsidRPr="006A0BE1">
          <w:rPr>
            <w:rStyle w:val="Hyperlink"/>
            <w:rFonts w:cs="Arial"/>
            <w:noProof/>
          </w:rPr>
          <w:t>oftware</w:t>
        </w:r>
        <w:r w:rsidR="000E2806" w:rsidRPr="006A0BE1">
          <w:rPr>
            <w:rStyle w:val="Hyperlink"/>
            <w:rFonts w:cs="Arial"/>
            <w:noProof/>
            <w:lang w:eastAsia="ja-JP"/>
          </w:rPr>
          <w:t xml:space="preserve"> running on the laptop.</w:t>
        </w:r>
        <w:r w:rsidR="000E2806">
          <w:rPr>
            <w:noProof/>
            <w:webHidden/>
          </w:rPr>
          <w:tab/>
        </w:r>
        <w:r>
          <w:rPr>
            <w:noProof/>
            <w:webHidden/>
          </w:rPr>
          <w:fldChar w:fldCharType="begin"/>
        </w:r>
        <w:r w:rsidR="000E2806">
          <w:rPr>
            <w:noProof/>
            <w:webHidden/>
          </w:rPr>
          <w:instrText xml:space="preserve"> PAGEREF _Toc275996155 \h </w:instrText>
        </w:r>
        <w:r>
          <w:rPr>
            <w:noProof/>
            <w:webHidden/>
          </w:rPr>
        </w:r>
        <w:r>
          <w:rPr>
            <w:noProof/>
            <w:webHidden/>
          </w:rPr>
          <w:fldChar w:fldCharType="separate"/>
        </w:r>
        <w:r w:rsidR="00A91BAD">
          <w:rPr>
            <w:noProof/>
            <w:webHidden/>
          </w:rPr>
          <w:t>11</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6" w:history="1">
        <w:r w:rsidR="000E2806" w:rsidRPr="006A0BE1">
          <w:rPr>
            <w:rStyle w:val="Hyperlink"/>
            <w:rFonts w:cs="Arial"/>
            <w:noProof/>
          </w:rPr>
          <w:t>Figure 2.8</w:t>
        </w:r>
        <w:r w:rsidR="000E2806" w:rsidRPr="006A0BE1">
          <w:rPr>
            <w:rStyle w:val="Hyperlink"/>
            <w:rFonts w:cs="Arial"/>
            <w:noProof/>
            <w:lang w:eastAsia="ja-JP"/>
          </w:rPr>
          <w:t>: Microbubbles in water.</w:t>
        </w:r>
        <w:r w:rsidR="000E2806">
          <w:rPr>
            <w:noProof/>
            <w:webHidden/>
          </w:rPr>
          <w:tab/>
        </w:r>
        <w:r>
          <w:rPr>
            <w:noProof/>
            <w:webHidden/>
          </w:rPr>
          <w:fldChar w:fldCharType="begin"/>
        </w:r>
        <w:r w:rsidR="000E2806">
          <w:rPr>
            <w:noProof/>
            <w:webHidden/>
          </w:rPr>
          <w:instrText xml:space="preserve"> PAGEREF _Toc275996156 \h </w:instrText>
        </w:r>
        <w:r>
          <w:rPr>
            <w:noProof/>
            <w:webHidden/>
          </w:rPr>
        </w:r>
        <w:r>
          <w:rPr>
            <w:noProof/>
            <w:webHidden/>
          </w:rPr>
          <w:fldChar w:fldCharType="separate"/>
        </w:r>
        <w:r w:rsidR="00A91BAD">
          <w:rPr>
            <w:noProof/>
            <w:webHidden/>
          </w:rPr>
          <w:t>12</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7" w:history="1">
        <w:r w:rsidR="000E2806" w:rsidRPr="006A0BE1">
          <w:rPr>
            <w:rStyle w:val="Hyperlink"/>
            <w:rFonts w:cs="Arial"/>
            <w:noProof/>
          </w:rPr>
          <w:t>Figure 2.9</w:t>
        </w:r>
        <w:r w:rsidR="000E2806" w:rsidRPr="006A0BE1">
          <w:rPr>
            <w:rStyle w:val="Hyperlink"/>
            <w:rFonts w:cs="Arial"/>
            <w:noProof/>
            <w:lang w:eastAsia="ja-JP"/>
          </w:rPr>
          <w:t xml:space="preserve"> Use of M-mode on rising bubbles with time span of 3 sec.</w:t>
        </w:r>
        <w:r w:rsidR="000E2806">
          <w:rPr>
            <w:noProof/>
            <w:webHidden/>
          </w:rPr>
          <w:tab/>
        </w:r>
        <w:r>
          <w:rPr>
            <w:noProof/>
            <w:webHidden/>
          </w:rPr>
          <w:fldChar w:fldCharType="begin"/>
        </w:r>
        <w:r w:rsidR="000E2806">
          <w:rPr>
            <w:noProof/>
            <w:webHidden/>
          </w:rPr>
          <w:instrText xml:space="preserve"> PAGEREF _Toc275996157 \h </w:instrText>
        </w:r>
        <w:r>
          <w:rPr>
            <w:noProof/>
            <w:webHidden/>
          </w:rPr>
        </w:r>
        <w:r>
          <w:rPr>
            <w:noProof/>
            <w:webHidden/>
          </w:rPr>
          <w:fldChar w:fldCharType="separate"/>
        </w:r>
        <w:r w:rsidR="00A91BAD">
          <w:rPr>
            <w:noProof/>
            <w:webHidden/>
          </w:rPr>
          <w:t>13</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8" w:history="1">
        <w:r w:rsidR="000E2806" w:rsidRPr="006A0BE1">
          <w:rPr>
            <w:rStyle w:val="Hyperlink"/>
            <w:rFonts w:cs="Arial"/>
            <w:noProof/>
          </w:rPr>
          <w:t xml:space="preserve">Figure 2.10: </w:t>
        </w:r>
        <w:r w:rsidR="000E2806" w:rsidRPr="006A0BE1">
          <w:rPr>
            <w:rStyle w:val="Hyperlink"/>
            <w:rFonts w:cs="Arial"/>
            <w:noProof/>
            <w:lang w:eastAsia="ja-JP"/>
          </w:rPr>
          <w:t>Conforming gel pad (1.5 cm thick) with US probe</w:t>
        </w:r>
        <w:r w:rsidR="000E2806">
          <w:rPr>
            <w:noProof/>
            <w:webHidden/>
          </w:rPr>
          <w:tab/>
        </w:r>
        <w:r>
          <w:rPr>
            <w:noProof/>
            <w:webHidden/>
          </w:rPr>
          <w:fldChar w:fldCharType="begin"/>
        </w:r>
        <w:r w:rsidR="000E2806">
          <w:rPr>
            <w:noProof/>
            <w:webHidden/>
          </w:rPr>
          <w:instrText xml:space="preserve"> PAGEREF _Toc275996158 \h </w:instrText>
        </w:r>
        <w:r>
          <w:rPr>
            <w:noProof/>
            <w:webHidden/>
          </w:rPr>
        </w:r>
        <w:r>
          <w:rPr>
            <w:noProof/>
            <w:webHidden/>
          </w:rPr>
          <w:fldChar w:fldCharType="separate"/>
        </w:r>
        <w:r w:rsidR="00A91BAD">
          <w:rPr>
            <w:noProof/>
            <w:webHidden/>
          </w:rPr>
          <w:t>15</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59" w:history="1">
        <w:r w:rsidR="000E2806" w:rsidRPr="006A0BE1">
          <w:rPr>
            <w:rStyle w:val="Hyperlink"/>
            <w:rFonts w:cs="Arial"/>
            <w:noProof/>
          </w:rPr>
          <w:t>Figure 2.11</w:t>
        </w:r>
        <w:r w:rsidR="000E2806" w:rsidRPr="006A0BE1">
          <w:rPr>
            <w:rStyle w:val="Hyperlink"/>
            <w:rFonts w:cs="Arial"/>
            <w:noProof/>
            <w:lang w:eastAsia="ja-JP"/>
          </w:rPr>
          <w:t>: Bubble imaging test using the conforming gel pad</w:t>
        </w:r>
        <w:r w:rsidR="000E2806">
          <w:rPr>
            <w:noProof/>
            <w:webHidden/>
          </w:rPr>
          <w:tab/>
        </w:r>
        <w:r>
          <w:rPr>
            <w:noProof/>
            <w:webHidden/>
          </w:rPr>
          <w:fldChar w:fldCharType="begin"/>
        </w:r>
        <w:r w:rsidR="000E2806">
          <w:rPr>
            <w:noProof/>
            <w:webHidden/>
          </w:rPr>
          <w:instrText xml:space="preserve"> PAGEREF _Toc275996159 \h </w:instrText>
        </w:r>
        <w:r>
          <w:rPr>
            <w:noProof/>
            <w:webHidden/>
          </w:rPr>
        </w:r>
        <w:r>
          <w:rPr>
            <w:noProof/>
            <w:webHidden/>
          </w:rPr>
          <w:fldChar w:fldCharType="separate"/>
        </w:r>
        <w:r w:rsidR="00A91BAD">
          <w:rPr>
            <w:noProof/>
            <w:webHidden/>
          </w:rPr>
          <w:t>15</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0" w:history="1">
        <w:r w:rsidR="000E2806" w:rsidRPr="006A0BE1">
          <w:rPr>
            <w:rStyle w:val="Hyperlink"/>
            <w:rFonts w:cs="Arial"/>
            <w:noProof/>
          </w:rPr>
          <w:t>Figure 2.12</w:t>
        </w:r>
        <w:r w:rsidR="000E2806" w:rsidRPr="006A0BE1">
          <w:rPr>
            <w:rStyle w:val="Hyperlink"/>
            <w:rFonts w:cs="Arial"/>
            <w:noProof/>
            <w:lang w:eastAsia="ja-JP"/>
          </w:rPr>
          <w:t>: US image of bubbles in acoustic gel.</w:t>
        </w:r>
        <w:r w:rsidR="000E2806">
          <w:rPr>
            <w:noProof/>
            <w:webHidden/>
          </w:rPr>
          <w:tab/>
        </w:r>
        <w:r>
          <w:rPr>
            <w:noProof/>
            <w:webHidden/>
          </w:rPr>
          <w:fldChar w:fldCharType="begin"/>
        </w:r>
        <w:r w:rsidR="000E2806">
          <w:rPr>
            <w:noProof/>
            <w:webHidden/>
          </w:rPr>
          <w:instrText xml:space="preserve"> PAGEREF _Toc275996160 \h </w:instrText>
        </w:r>
        <w:r>
          <w:rPr>
            <w:noProof/>
            <w:webHidden/>
          </w:rPr>
        </w:r>
        <w:r>
          <w:rPr>
            <w:noProof/>
            <w:webHidden/>
          </w:rPr>
          <w:fldChar w:fldCharType="separate"/>
        </w:r>
        <w:r w:rsidR="00A91BAD">
          <w:rPr>
            <w:noProof/>
            <w:webHidden/>
          </w:rPr>
          <w:t>16</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1" w:history="1">
        <w:r w:rsidR="000E2806" w:rsidRPr="006A0BE1">
          <w:rPr>
            <w:rStyle w:val="Hyperlink"/>
            <w:rFonts w:cs="Arial"/>
            <w:noProof/>
          </w:rPr>
          <w:t>Figure 2.13: Schematic of mercury loop with test section on left.</w:t>
        </w:r>
        <w:r w:rsidR="000E2806">
          <w:rPr>
            <w:noProof/>
            <w:webHidden/>
          </w:rPr>
          <w:tab/>
        </w:r>
        <w:r>
          <w:rPr>
            <w:noProof/>
            <w:webHidden/>
          </w:rPr>
          <w:fldChar w:fldCharType="begin"/>
        </w:r>
        <w:r w:rsidR="000E2806">
          <w:rPr>
            <w:noProof/>
            <w:webHidden/>
          </w:rPr>
          <w:instrText xml:space="preserve"> PAGEREF _Toc275996161 \h </w:instrText>
        </w:r>
        <w:r>
          <w:rPr>
            <w:noProof/>
            <w:webHidden/>
          </w:rPr>
        </w:r>
        <w:r>
          <w:rPr>
            <w:noProof/>
            <w:webHidden/>
          </w:rPr>
          <w:fldChar w:fldCharType="separate"/>
        </w:r>
        <w:r w:rsidR="00A91BAD">
          <w:rPr>
            <w:noProof/>
            <w:webHidden/>
          </w:rPr>
          <w:t>17</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2" w:history="1">
        <w:r w:rsidR="000E2806" w:rsidRPr="006A0BE1">
          <w:rPr>
            <w:rStyle w:val="Hyperlink"/>
            <w:rFonts w:cs="Arial"/>
            <w:noProof/>
          </w:rPr>
          <w:t xml:space="preserve">Figure 2.14: </w:t>
        </w:r>
        <w:r w:rsidR="000E2806" w:rsidRPr="006A0BE1">
          <w:rPr>
            <w:rStyle w:val="Hyperlink"/>
            <w:rFonts w:cs="Arial"/>
            <w:noProof/>
            <w:lang w:eastAsia="ja-JP"/>
          </w:rPr>
          <w:t>D</w:t>
        </w:r>
        <w:r w:rsidR="000E2806" w:rsidRPr="006A0BE1">
          <w:rPr>
            <w:rStyle w:val="Hyperlink"/>
            <w:rFonts w:cs="Arial"/>
            <w:noProof/>
          </w:rPr>
          <w:t>ata acquisition (DAQ)</w:t>
        </w:r>
        <w:r w:rsidR="000E2806" w:rsidRPr="006A0BE1">
          <w:rPr>
            <w:rStyle w:val="Hyperlink"/>
            <w:rFonts w:cs="Arial"/>
            <w:noProof/>
            <w:lang w:eastAsia="ja-JP"/>
          </w:rPr>
          <w:t xml:space="preserve"> using LabVIEW on laptop.</w:t>
        </w:r>
        <w:r w:rsidR="000E2806">
          <w:rPr>
            <w:noProof/>
            <w:webHidden/>
          </w:rPr>
          <w:tab/>
        </w:r>
        <w:r>
          <w:rPr>
            <w:noProof/>
            <w:webHidden/>
          </w:rPr>
          <w:fldChar w:fldCharType="begin"/>
        </w:r>
        <w:r w:rsidR="000E2806">
          <w:rPr>
            <w:noProof/>
            <w:webHidden/>
          </w:rPr>
          <w:instrText xml:space="preserve"> PAGEREF _Toc275996162 \h </w:instrText>
        </w:r>
        <w:r>
          <w:rPr>
            <w:noProof/>
            <w:webHidden/>
          </w:rPr>
        </w:r>
        <w:r>
          <w:rPr>
            <w:noProof/>
            <w:webHidden/>
          </w:rPr>
          <w:fldChar w:fldCharType="separate"/>
        </w:r>
        <w:r w:rsidR="00A91BAD">
          <w:rPr>
            <w:noProof/>
            <w:webHidden/>
          </w:rPr>
          <w:t>18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3" w:history="1">
        <w:r w:rsidR="000E2806" w:rsidRPr="006A0BE1">
          <w:rPr>
            <w:rStyle w:val="Hyperlink"/>
            <w:rFonts w:cs="Arial"/>
            <w:noProof/>
          </w:rPr>
          <w:t>Figure 2.15: Schematic of data acquisition (DAQ)</w:t>
        </w:r>
        <w:r w:rsidR="000E2806">
          <w:rPr>
            <w:noProof/>
            <w:webHidden/>
          </w:rPr>
          <w:tab/>
        </w:r>
        <w:r>
          <w:rPr>
            <w:noProof/>
            <w:webHidden/>
          </w:rPr>
          <w:fldChar w:fldCharType="begin"/>
        </w:r>
        <w:r w:rsidR="000E2806">
          <w:rPr>
            <w:noProof/>
            <w:webHidden/>
          </w:rPr>
          <w:instrText xml:space="preserve"> PAGEREF _Toc275996163 \h </w:instrText>
        </w:r>
        <w:r>
          <w:rPr>
            <w:noProof/>
            <w:webHidden/>
          </w:rPr>
        </w:r>
        <w:r>
          <w:rPr>
            <w:noProof/>
            <w:webHidden/>
          </w:rPr>
          <w:fldChar w:fldCharType="separate"/>
        </w:r>
        <w:r w:rsidR="00A91BAD">
          <w:rPr>
            <w:noProof/>
            <w:webHidden/>
          </w:rPr>
          <w:t>19</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4" w:history="1">
        <w:r w:rsidR="000E2806" w:rsidRPr="006A0BE1">
          <w:rPr>
            <w:rStyle w:val="Hyperlink"/>
            <w:rFonts w:cs="Arial"/>
            <w:noProof/>
          </w:rPr>
          <w:t>Figure 2.16: Elongated microbubbler with lid.</w:t>
        </w:r>
        <w:r w:rsidR="000E2806">
          <w:rPr>
            <w:noProof/>
            <w:webHidden/>
          </w:rPr>
          <w:tab/>
        </w:r>
        <w:r>
          <w:rPr>
            <w:noProof/>
            <w:webHidden/>
          </w:rPr>
          <w:fldChar w:fldCharType="begin"/>
        </w:r>
        <w:r w:rsidR="000E2806">
          <w:rPr>
            <w:noProof/>
            <w:webHidden/>
          </w:rPr>
          <w:instrText xml:space="preserve"> PAGEREF _Toc275996164 \h </w:instrText>
        </w:r>
        <w:r>
          <w:rPr>
            <w:noProof/>
            <w:webHidden/>
          </w:rPr>
        </w:r>
        <w:r>
          <w:rPr>
            <w:noProof/>
            <w:webHidden/>
          </w:rPr>
          <w:fldChar w:fldCharType="separate"/>
        </w:r>
        <w:r w:rsidR="00A91BAD">
          <w:rPr>
            <w:noProof/>
            <w:webHidden/>
          </w:rPr>
          <w:t>20</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5" w:history="1">
        <w:r w:rsidR="000E2806" w:rsidRPr="006A0BE1">
          <w:rPr>
            <w:rStyle w:val="Hyperlink"/>
            <w:rFonts w:cs="Arial"/>
            <w:noProof/>
          </w:rPr>
          <w:t>Figure 2.17: Mercury loop in a sealed containment box</w:t>
        </w:r>
        <w:r w:rsidR="000E2806" w:rsidRPr="006A0BE1">
          <w:rPr>
            <w:rStyle w:val="Hyperlink"/>
            <w:rFonts w:cs="Arial"/>
            <w:noProof/>
            <w:lang w:eastAsia="ja-JP"/>
          </w:rPr>
          <w:t xml:space="preserve"> inside fume hood</w:t>
        </w:r>
        <w:r w:rsidR="000E2806" w:rsidRPr="006A0BE1">
          <w:rPr>
            <w:rStyle w:val="Hyperlink"/>
            <w:rFonts w:cs="Arial"/>
            <w:noProof/>
          </w:rPr>
          <w:t>.</w:t>
        </w:r>
        <w:r w:rsidR="000E2806">
          <w:rPr>
            <w:noProof/>
            <w:webHidden/>
          </w:rPr>
          <w:tab/>
        </w:r>
        <w:r>
          <w:rPr>
            <w:noProof/>
            <w:webHidden/>
          </w:rPr>
          <w:fldChar w:fldCharType="begin"/>
        </w:r>
        <w:r w:rsidR="000E2806">
          <w:rPr>
            <w:noProof/>
            <w:webHidden/>
          </w:rPr>
          <w:instrText xml:space="preserve"> PAGEREF _Toc275996165 \h </w:instrText>
        </w:r>
        <w:r>
          <w:rPr>
            <w:noProof/>
            <w:webHidden/>
          </w:rPr>
        </w:r>
        <w:r>
          <w:rPr>
            <w:noProof/>
            <w:webHidden/>
          </w:rPr>
          <w:fldChar w:fldCharType="separate"/>
        </w:r>
        <w:r w:rsidR="00A91BAD">
          <w:rPr>
            <w:noProof/>
            <w:webHidden/>
          </w:rPr>
          <w:t>21</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6" w:history="1">
        <w:r w:rsidR="000E2806" w:rsidRPr="006A0BE1">
          <w:rPr>
            <w:rStyle w:val="Hyperlink"/>
            <w:rFonts w:cs="Arial"/>
            <w:noProof/>
          </w:rPr>
          <w:t xml:space="preserve">Figure 2.18: </w:t>
        </w:r>
        <w:r w:rsidR="000E2806" w:rsidRPr="006A0BE1">
          <w:rPr>
            <w:rStyle w:val="Hyperlink"/>
            <w:rFonts w:cs="Arial"/>
            <w:noProof/>
            <w:lang w:eastAsia="ja-JP"/>
          </w:rPr>
          <w:t>Mercury loop in operation.</w:t>
        </w:r>
        <w:r w:rsidR="000E2806">
          <w:rPr>
            <w:noProof/>
            <w:webHidden/>
          </w:rPr>
          <w:tab/>
        </w:r>
        <w:r>
          <w:rPr>
            <w:noProof/>
            <w:webHidden/>
          </w:rPr>
          <w:fldChar w:fldCharType="begin"/>
        </w:r>
        <w:r w:rsidR="000E2806">
          <w:rPr>
            <w:noProof/>
            <w:webHidden/>
          </w:rPr>
          <w:instrText xml:space="preserve"> PAGEREF _Toc275996166 \h </w:instrText>
        </w:r>
        <w:r>
          <w:rPr>
            <w:noProof/>
            <w:webHidden/>
          </w:rPr>
        </w:r>
        <w:r>
          <w:rPr>
            <w:noProof/>
            <w:webHidden/>
          </w:rPr>
          <w:fldChar w:fldCharType="separate"/>
        </w:r>
        <w:r w:rsidR="00A91BAD">
          <w:rPr>
            <w:noProof/>
            <w:webHidden/>
          </w:rPr>
          <w:t>22</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7" w:history="1">
        <w:r w:rsidR="000E2806" w:rsidRPr="006A0BE1">
          <w:rPr>
            <w:rStyle w:val="Hyperlink"/>
            <w:rFonts w:cs="Arial"/>
            <w:noProof/>
          </w:rPr>
          <w:t>Figure 2.19: Side view of ultrasound field mapping apparatus setup</w:t>
        </w:r>
        <w:r w:rsidR="000E2806" w:rsidRPr="006A0BE1">
          <w:rPr>
            <w:rStyle w:val="Hyperlink"/>
            <w:rFonts w:eastAsia="MS Mincho" w:cs="Arial"/>
            <w:noProof/>
            <w:lang w:eastAsia="ja-JP"/>
          </w:rPr>
          <w:t xml:space="preserve"> inside an aquarium.</w:t>
        </w:r>
        <w:r w:rsidR="000E2806">
          <w:rPr>
            <w:noProof/>
            <w:webHidden/>
          </w:rPr>
          <w:tab/>
        </w:r>
        <w:r>
          <w:rPr>
            <w:noProof/>
            <w:webHidden/>
          </w:rPr>
          <w:fldChar w:fldCharType="begin"/>
        </w:r>
        <w:r w:rsidR="000E2806">
          <w:rPr>
            <w:noProof/>
            <w:webHidden/>
          </w:rPr>
          <w:instrText xml:space="preserve"> PAGEREF _Toc275996167 \h </w:instrText>
        </w:r>
        <w:r>
          <w:rPr>
            <w:noProof/>
            <w:webHidden/>
          </w:rPr>
        </w:r>
        <w:r>
          <w:rPr>
            <w:noProof/>
            <w:webHidden/>
          </w:rPr>
          <w:fldChar w:fldCharType="separate"/>
        </w:r>
        <w:r w:rsidR="00A91BAD">
          <w:rPr>
            <w:noProof/>
            <w:webHidden/>
          </w:rPr>
          <w:t>23</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8" w:history="1">
        <w:r w:rsidR="000E2806" w:rsidRPr="006A0BE1">
          <w:rPr>
            <w:rStyle w:val="Hyperlink"/>
            <w:rFonts w:cs="Arial"/>
            <w:noProof/>
          </w:rPr>
          <w:t>Figure 2.20:</w:t>
        </w:r>
        <w:r w:rsidR="000E2806" w:rsidRPr="006A0BE1">
          <w:rPr>
            <w:rStyle w:val="Hyperlink"/>
            <w:rFonts w:eastAsia="MS Mincho" w:cs="Arial"/>
            <w:noProof/>
            <w:lang w:eastAsia="ja-JP"/>
          </w:rPr>
          <w:t xml:space="preserve"> Magnified view of the bead</w:t>
        </w:r>
        <w:r w:rsidR="000E2806">
          <w:rPr>
            <w:noProof/>
            <w:webHidden/>
          </w:rPr>
          <w:tab/>
        </w:r>
        <w:r>
          <w:rPr>
            <w:noProof/>
            <w:webHidden/>
          </w:rPr>
          <w:fldChar w:fldCharType="begin"/>
        </w:r>
        <w:r w:rsidR="000E2806">
          <w:rPr>
            <w:noProof/>
            <w:webHidden/>
          </w:rPr>
          <w:instrText xml:space="preserve"> PAGEREF _Toc275996168 \h </w:instrText>
        </w:r>
        <w:r>
          <w:rPr>
            <w:noProof/>
            <w:webHidden/>
          </w:rPr>
        </w:r>
        <w:r>
          <w:rPr>
            <w:noProof/>
            <w:webHidden/>
          </w:rPr>
          <w:fldChar w:fldCharType="separate"/>
        </w:r>
        <w:r w:rsidR="00A91BAD">
          <w:rPr>
            <w:noProof/>
            <w:webHidden/>
          </w:rPr>
          <w:t>23</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69" w:history="1">
        <w:r w:rsidR="000E2806" w:rsidRPr="006A0BE1">
          <w:rPr>
            <w:rStyle w:val="Hyperlink"/>
            <w:rFonts w:cs="Arial"/>
            <w:noProof/>
          </w:rPr>
          <w:t>Figure 2.21: Wire with two metal beads</w:t>
        </w:r>
        <w:r w:rsidR="000E2806">
          <w:rPr>
            <w:noProof/>
            <w:webHidden/>
          </w:rPr>
          <w:tab/>
        </w:r>
        <w:r>
          <w:rPr>
            <w:noProof/>
            <w:webHidden/>
          </w:rPr>
          <w:fldChar w:fldCharType="begin"/>
        </w:r>
        <w:r w:rsidR="000E2806">
          <w:rPr>
            <w:noProof/>
            <w:webHidden/>
          </w:rPr>
          <w:instrText xml:space="preserve"> PAGEREF _Toc275996169 \h </w:instrText>
        </w:r>
        <w:r>
          <w:rPr>
            <w:noProof/>
            <w:webHidden/>
          </w:rPr>
        </w:r>
        <w:r>
          <w:rPr>
            <w:noProof/>
            <w:webHidden/>
          </w:rPr>
          <w:fldChar w:fldCharType="separate"/>
        </w:r>
        <w:r w:rsidR="00A91BAD">
          <w:rPr>
            <w:noProof/>
            <w:webHidden/>
          </w:rPr>
          <w:t>24</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0" w:history="1">
        <w:r w:rsidR="000E2806" w:rsidRPr="006A0BE1">
          <w:rPr>
            <w:rStyle w:val="Hyperlink"/>
            <w:rFonts w:cs="Arial"/>
            <w:noProof/>
          </w:rPr>
          <w:t>Figure 2.22</w:t>
        </w:r>
        <w:r w:rsidR="000E2806" w:rsidRPr="006A0BE1">
          <w:rPr>
            <w:rStyle w:val="Hyperlink"/>
            <w:rFonts w:cs="Arial"/>
            <w:noProof/>
            <w:lang w:eastAsia="ja-JP"/>
          </w:rPr>
          <w:t>: Typical steps of PIV method.</w:t>
        </w:r>
        <w:r w:rsidR="000E2806">
          <w:rPr>
            <w:noProof/>
            <w:webHidden/>
          </w:rPr>
          <w:tab/>
        </w:r>
        <w:r>
          <w:rPr>
            <w:noProof/>
            <w:webHidden/>
          </w:rPr>
          <w:fldChar w:fldCharType="begin"/>
        </w:r>
        <w:r w:rsidR="000E2806">
          <w:rPr>
            <w:noProof/>
            <w:webHidden/>
          </w:rPr>
          <w:instrText xml:space="preserve"> PAGEREF _Toc275996170 \h </w:instrText>
        </w:r>
        <w:r>
          <w:rPr>
            <w:noProof/>
            <w:webHidden/>
          </w:rPr>
        </w:r>
        <w:r>
          <w:rPr>
            <w:noProof/>
            <w:webHidden/>
          </w:rPr>
          <w:fldChar w:fldCharType="separate"/>
        </w:r>
        <w:r w:rsidR="00A91BAD">
          <w:rPr>
            <w:noProof/>
            <w:webHidden/>
          </w:rPr>
          <w:t>25</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1" w:history="1">
        <w:r w:rsidR="000E2806" w:rsidRPr="006A0BE1">
          <w:rPr>
            <w:rStyle w:val="Hyperlink"/>
            <w:rFonts w:cs="Arial"/>
            <w:noProof/>
          </w:rPr>
          <w:t>Figure 2.23: Original</w:t>
        </w:r>
        <w:r w:rsidR="000E2806">
          <w:rPr>
            <w:noProof/>
            <w:webHidden/>
          </w:rPr>
          <w:tab/>
        </w:r>
        <w:r>
          <w:rPr>
            <w:noProof/>
            <w:webHidden/>
          </w:rPr>
          <w:fldChar w:fldCharType="begin"/>
        </w:r>
        <w:r w:rsidR="000E2806">
          <w:rPr>
            <w:noProof/>
            <w:webHidden/>
          </w:rPr>
          <w:instrText xml:space="preserve"> PAGEREF _Toc275996171 \h </w:instrText>
        </w:r>
        <w:r>
          <w:rPr>
            <w:noProof/>
            <w:webHidden/>
          </w:rPr>
        </w:r>
        <w:r>
          <w:rPr>
            <w:noProof/>
            <w:webHidden/>
          </w:rPr>
          <w:fldChar w:fldCharType="separate"/>
        </w:r>
        <w:r w:rsidR="00A91BAD">
          <w:rPr>
            <w:noProof/>
            <w:webHidden/>
          </w:rPr>
          <w:t>26</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2" w:history="1">
        <w:r w:rsidR="000E2806" w:rsidRPr="006A0BE1">
          <w:rPr>
            <w:rStyle w:val="Hyperlink"/>
            <w:rFonts w:cs="Arial"/>
            <w:noProof/>
          </w:rPr>
          <w:t>Figure 2.24: PIV results with vectors magnitude scaled 5 times the actual values. 1/5</w:t>
        </w:r>
        <w:r w:rsidR="000E2806">
          <w:rPr>
            <w:noProof/>
            <w:webHidden/>
          </w:rPr>
          <w:tab/>
        </w:r>
        <w:r>
          <w:rPr>
            <w:noProof/>
            <w:webHidden/>
          </w:rPr>
          <w:fldChar w:fldCharType="begin"/>
        </w:r>
        <w:r w:rsidR="000E2806">
          <w:rPr>
            <w:noProof/>
            <w:webHidden/>
          </w:rPr>
          <w:instrText xml:space="preserve"> PAGEREF _Toc275996172 \h </w:instrText>
        </w:r>
        <w:r>
          <w:rPr>
            <w:noProof/>
            <w:webHidden/>
          </w:rPr>
        </w:r>
        <w:r>
          <w:rPr>
            <w:noProof/>
            <w:webHidden/>
          </w:rPr>
          <w:fldChar w:fldCharType="separate"/>
        </w:r>
        <w:r w:rsidR="00A91BAD">
          <w:rPr>
            <w:noProof/>
            <w:webHidden/>
          </w:rPr>
          <w:t>27</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3" w:history="1">
        <w:r w:rsidR="000E2806" w:rsidRPr="006A0BE1">
          <w:rPr>
            <w:rStyle w:val="Hyperlink"/>
            <w:rFonts w:cs="Arial"/>
            <w:noProof/>
          </w:rPr>
          <w:t>Figure 2.25: PIV results 2/5</w:t>
        </w:r>
        <w:r w:rsidR="000E2806">
          <w:rPr>
            <w:noProof/>
            <w:webHidden/>
          </w:rPr>
          <w:tab/>
        </w:r>
        <w:r>
          <w:rPr>
            <w:noProof/>
            <w:webHidden/>
          </w:rPr>
          <w:fldChar w:fldCharType="begin"/>
        </w:r>
        <w:r w:rsidR="000E2806">
          <w:rPr>
            <w:noProof/>
            <w:webHidden/>
          </w:rPr>
          <w:instrText xml:space="preserve"> PAGEREF _Toc275996173 \h </w:instrText>
        </w:r>
        <w:r>
          <w:rPr>
            <w:noProof/>
            <w:webHidden/>
          </w:rPr>
        </w:r>
        <w:r>
          <w:rPr>
            <w:noProof/>
            <w:webHidden/>
          </w:rPr>
          <w:fldChar w:fldCharType="separate"/>
        </w:r>
        <w:r w:rsidR="00A91BAD">
          <w:rPr>
            <w:noProof/>
            <w:webHidden/>
          </w:rPr>
          <w:t>28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4" w:history="1">
        <w:r w:rsidR="000E2806" w:rsidRPr="006A0BE1">
          <w:rPr>
            <w:rStyle w:val="Hyperlink"/>
            <w:rFonts w:cs="Arial"/>
            <w:noProof/>
          </w:rPr>
          <w:t>Figure 2.26: PIV results 3/5</w:t>
        </w:r>
        <w:r w:rsidR="000E2806">
          <w:rPr>
            <w:noProof/>
            <w:webHidden/>
          </w:rPr>
          <w:tab/>
        </w:r>
        <w:r>
          <w:rPr>
            <w:noProof/>
            <w:webHidden/>
          </w:rPr>
          <w:fldChar w:fldCharType="begin"/>
        </w:r>
        <w:r w:rsidR="000E2806">
          <w:rPr>
            <w:noProof/>
            <w:webHidden/>
          </w:rPr>
          <w:instrText xml:space="preserve"> PAGEREF _Toc275996174 \h </w:instrText>
        </w:r>
        <w:r>
          <w:rPr>
            <w:noProof/>
            <w:webHidden/>
          </w:rPr>
        </w:r>
        <w:r>
          <w:rPr>
            <w:noProof/>
            <w:webHidden/>
          </w:rPr>
          <w:fldChar w:fldCharType="separate"/>
        </w:r>
        <w:r w:rsidR="00A91BAD">
          <w:rPr>
            <w:noProof/>
            <w:webHidden/>
          </w:rPr>
          <w:t>28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5" w:history="1">
        <w:r w:rsidR="000E2806" w:rsidRPr="006A0BE1">
          <w:rPr>
            <w:rStyle w:val="Hyperlink"/>
            <w:rFonts w:cs="Arial"/>
            <w:noProof/>
          </w:rPr>
          <w:t>Figure 2.27</w:t>
        </w:r>
        <w:r w:rsidR="000E2806" w:rsidRPr="006A0BE1">
          <w:rPr>
            <w:rStyle w:val="Hyperlink"/>
            <w:rFonts w:cs="Arial"/>
            <w:noProof/>
            <w:lang w:eastAsia="ja-JP"/>
          </w:rPr>
          <w:t xml:space="preserve">: PIV based on the center and right frames of </w:t>
        </w:r>
        <w:r w:rsidR="000E2806" w:rsidRPr="006A0BE1">
          <w:rPr>
            <w:rStyle w:val="Hyperlink"/>
            <w:rFonts w:cs="Arial"/>
            <w:noProof/>
          </w:rPr>
          <w:t>Figure 3.17</w:t>
        </w:r>
        <w:r w:rsidR="000E2806" w:rsidRPr="006A0BE1">
          <w:rPr>
            <w:rStyle w:val="Hyperlink"/>
            <w:rFonts w:cs="Arial"/>
            <w:noProof/>
            <w:lang w:eastAsia="ja-JP"/>
          </w:rPr>
          <w:t>.</w:t>
        </w:r>
        <w:r w:rsidR="000E2806">
          <w:rPr>
            <w:noProof/>
            <w:webHidden/>
          </w:rPr>
          <w:tab/>
        </w:r>
        <w:r>
          <w:rPr>
            <w:noProof/>
            <w:webHidden/>
          </w:rPr>
          <w:fldChar w:fldCharType="begin"/>
        </w:r>
        <w:r w:rsidR="000E2806">
          <w:rPr>
            <w:noProof/>
            <w:webHidden/>
          </w:rPr>
          <w:instrText xml:space="preserve"> PAGEREF _Toc275996175 \h </w:instrText>
        </w:r>
        <w:r>
          <w:rPr>
            <w:noProof/>
            <w:webHidden/>
          </w:rPr>
        </w:r>
        <w:r>
          <w:rPr>
            <w:noProof/>
            <w:webHidden/>
          </w:rPr>
          <w:fldChar w:fldCharType="separate"/>
        </w:r>
        <w:r w:rsidR="00A91BAD">
          <w:rPr>
            <w:noProof/>
            <w:webHidden/>
          </w:rPr>
          <w:t>29</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6" w:history="1">
        <w:r w:rsidR="000E2806" w:rsidRPr="006A0BE1">
          <w:rPr>
            <w:rStyle w:val="Hyperlink"/>
            <w:rFonts w:cs="Arial"/>
            <w:noProof/>
          </w:rPr>
          <w:t xml:space="preserve">Figure 3.1: </w:t>
        </w:r>
        <w:r w:rsidR="000E2806" w:rsidRPr="006A0BE1">
          <w:rPr>
            <w:rStyle w:val="Hyperlink"/>
            <w:rFonts w:cs="Arial"/>
            <w:noProof/>
            <w:lang w:eastAsia="ja-JP"/>
          </w:rPr>
          <w:t>Bubble rise velocity in water averaged over a thousand profiles (approx. 15s).</w:t>
        </w:r>
        <w:r w:rsidR="000E2806">
          <w:rPr>
            <w:noProof/>
            <w:webHidden/>
          </w:rPr>
          <w:tab/>
        </w:r>
        <w:r>
          <w:rPr>
            <w:noProof/>
            <w:webHidden/>
          </w:rPr>
          <w:fldChar w:fldCharType="begin"/>
        </w:r>
        <w:r w:rsidR="000E2806">
          <w:rPr>
            <w:noProof/>
            <w:webHidden/>
          </w:rPr>
          <w:instrText xml:space="preserve"> PAGEREF _Toc275996176 \h </w:instrText>
        </w:r>
        <w:r>
          <w:rPr>
            <w:noProof/>
            <w:webHidden/>
          </w:rPr>
        </w:r>
        <w:r>
          <w:rPr>
            <w:noProof/>
            <w:webHidden/>
          </w:rPr>
          <w:fldChar w:fldCharType="separate"/>
        </w:r>
        <w:r w:rsidR="00A91BAD">
          <w:rPr>
            <w:noProof/>
            <w:webHidden/>
          </w:rPr>
          <w:t>30</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7" w:history="1">
        <w:r w:rsidR="000E2806" w:rsidRPr="006A0BE1">
          <w:rPr>
            <w:rStyle w:val="Hyperlink"/>
            <w:rFonts w:cs="Arial"/>
            <w:noProof/>
          </w:rPr>
          <w:t>Figure 3.2:</w:t>
        </w:r>
        <w:r w:rsidR="000E2806" w:rsidRPr="006A0BE1">
          <w:rPr>
            <w:rStyle w:val="Hyperlink"/>
            <w:rFonts w:cs="Arial"/>
            <w:noProof/>
            <w:lang w:eastAsia="ja-JP"/>
          </w:rPr>
          <w:t xml:space="preserve"> Bubble rise velocity in mercury averaged over a thousand profiles (approx. 15s).</w:t>
        </w:r>
        <w:r w:rsidR="000E2806">
          <w:rPr>
            <w:noProof/>
            <w:webHidden/>
          </w:rPr>
          <w:tab/>
        </w:r>
        <w:r>
          <w:rPr>
            <w:noProof/>
            <w:webHidden/>
          </w:rPr>
          <w:fldChar w:fldCharType="begin"/>
        </w:r>
        <w:r w:rsidR="000E2806">
          <w:rPr>
            <w:noProof/>
            <w:webHidden/>
          </w:rPr>
          <w:instrText xml:space="preserve"> PAGEREF _Toc275996177 \h </w:instrText>
        </w:r>
        <w:r>
          <w:rPr>
            <w:noProof/>
            <w:webHidden/>
          </w:rPr>
        </w:r>
        <w:r>
          <w:rPr>
            <w:noProof/>
            <w:webHidden/>
          </w:rPr>
          <w:fldChar w:fldCharType="separate"/>
        </w:r>
        <w:r w:rsidR="00A91BAD">
          <w:rPr>
            <w:noProof/>
            <w:webHidden/>
          </w:rPr>
          <w:t>31</w:t>
        </w:r>
        <w:r>
          <w:rPr>
            <w:noProof/>
            <w:webHidden/>
          </w:rPr>
          <w:fldChar w:fldCharType="end"/>
        </w:r>
      </w:hyperlink>
    </w:p>
    <w:p w:rsidR="000E2806" w:rsidRDefault="00E21F45">
      <w:pPr>
        <w:pStyle w:val="TableofFigures"/>
        <w:tabs>
          <w:tab w:val="right" w:leader="dot" w:pos="8630"/>
        </w:tabs>
        <w:rPr>
          <w:rFonts w:asciiTheme="minorHAnsi" w:hAnsiTheme="minorHAnsi" w:cstheme="minorBidi" w:hint="eastAsia"/>
          <w:noProof/>
          <w:kern w:val="2"/>
          <w:sz w:val="21"/>
          <w:szCs w:val="22"/>
          <w:lang w:eastAsia="ja-JP"/>
        </w:rPr>
      </w:pPr>
      <w:hyperlink w:anchor="_Toc275996178" w:history="1">
        <w:r w:rsidR="000E2806" w:rsidRPr="006A0BE1">
          <w:rPr>
            <w:rStyle w:val="Hyperlink"/>
            <w:rFonts w:cs="Arial"/>
            <w:noProof/>
          </w:rPr>
          <w:t>Figure 3.3:</w:t>
        </w:r>
        <w:r w:rsidR="000E2806" w:rsidRPr="006A0BE1">
          <w:rPr>
            <w:rStyle w:val="Hyperlink"/>
            <w:rFonts w:cs="Arial"/>
            <w:noProof/>
            <w:lang w:eastAsia="ja-JP"/>
          </w:rPr>
          <w:t xml:space="preserve"> Velocity along spatial and temporal domain.</w:t>
        </w:r>
        <w:r w:rsidR="000E2806">
          <w:rPr>
            <w:noProof/>
            <w:webHidden/>
          </w:rPr>
          <w:tab/>
        </w:r>
        <w:r>
          <w:rPr>
            <w:noProof/>
            <w:webHidden/>
          </w:rPr>
          <w:fldChar w:fldCharType="begin"/>
        </w:r>
        <w:r w:rsidR="000E2806">
          <w:rPr>
            <w:noProof/>
            <w:webHidden/>
          </w:rPr>
          <w:instrText xml:space="preserve"> PAGEREF _Toc275996178 \h </w:instrText>
        </w:r>
        <w:r>
          <w:rPr>
            <w:noProof/>
            <w:webHidden/>
          </w:rPr>
        </w:r>
        <w:r>
          <w:rPr>
            <w:noProof/>
            <w:webHidden/>
          </w:rPr>
          <w:fldChar w:fldCharType="separate"/>
        </w:r>
        <w:r w:rsidR="00A91BAD">
          <w:rPr>
            <w:noProof/>
            <w:webHidden/>
          </w:rPr>
          <w:t>32</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79" w:history="1">
        <w:r w:rsidR="000E2806" w:rsidRPr="006A0BE1">
          <w:rPr>
            <w:rStyle w:val="Hyperlink"/>
            <w:rFonts w:cs="Arial"/>
            <w:noProof/>
          </w:rPr>
          <w:t>Figure 3.4</w:t>
        </w:r>
        <w:r w:rsidR="000E2806" w:rsidRPr="006A0BE1">
          <w:rPr>
            <w:rStyle w:val="Hyperlink"/>
            <w:rFonts w:cs="Arial"/>
            <w:noProof/>
            <w:lang w:eastAsia="ja-JP"/>
          </w:rPr>
          <w:t>: Contour of relative velocities</w:t>
        </w:r>
        <w:r w:rsidR="000E2806">
          <w:rPr>
            <w:noProof/>
            <w:webHidden/>
          </w:rPr>
          <w:tab/>
        </w:r>
        <w:r>
          <w:rPr>
            <w:noProof/>
            <w:webHidden/>
          </w:rPr>
          <w:fldChar w:fldCharType="begin"/>
        </w:r>
        <w:r w:rsidR="000E2806">
          <w:rPr>
            <w:noProof/>
            <w:webHidden/>
          </w:rPr>
          <w:instrText xml:space="preserve"> PAGEREF _Toc275996179 \h </w:instrText>
        </w:r>
        <w:r>
          <w:rPr>
            <w:noProof/>
            <w:webHidden/>
          </w:rPr>
        </w:r>
        <w:r>
          <w:rPr>
            <w:noProof/>
            <w:webHidden/>
          </w:rPr>
          <w:fldChar w:fldCharType="separate"/>
        </w:r>
        <w:r w:rsidR="00A91BAD">
          <w:rPr>
            <w:noProof/>
            <w:webHidden/>
          </w:rPr>
          <w:t>34</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0" w:history="1">
        <w:r w:rsidR="000E2806" w:rsidRPr="006A0BE1">
          <w:rPr>
            <w:rStyle w:val="Hyperlink"/>
            <w:rFonts w:cs="Arial"/>
            <w:noProof/>
          </w:rPr>
          <w:t>Figure 3.5: Microbubbler testing inside water loop.</w:t>
        </w:r>
        <w:r w:rsidR="000E2806">
          <w:rPr>
            <w:noProof/>
            <w:webHidden/>
          </w:rPr>
          <w:tab/>
        </w:r>
        <w:r>
          <w:rPr>
            <w:noProof/>
            <w:webHidden/>
          </w:rPr>
          <w:fldChar w:fldCharType="begin"/>
        </w:r>
        <w:r w:rsidR="000E2806">
          <w:rPr>
            <w:noProof/>
            <w:webHidden/>
          </w:rPr>
          <w:instrText xml:space="preserve"> PAGEREF _Toc275996180 \h </w:instrText>
        </w:r>
        <w:r>
          <w:rPr>
            <w:noProof/>
            <w:webHidden/>
          </w:rPr>
        </w:r>
        <w:r>
          <w:rPr>
            <w:noProof/>
            <w:webHidden/>
          </w:rPr>
          <w:fldChar w:fldCharType="separate"/>
        </w:r>
        <w:r w:rsidR="00A91BAD">
          <w:rPr>
            <w:noProof/>
            <w:webHidden/>
          </w:rPr>
          <w:t>35</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1" w:history="1">
        <w:r w:rsidR="000E2806" w:rsidRPr="006A0BE1">
          <w:rPr>
            <w:rStyle w:val="Hyperlink"/>
            <w:rFonts w:cs="Arial"/>
            <w:noProof/>
          </w:rPr>
          <w:t>Figure 3.6</w:t>
        </w:r>
        <w:r w:rsidR="000E2806" w:rsidRPr="006A0BE1">
          <w:rPr>
            <w:rStyle w:val="Hyperlink"/>
            <w:rFonts w:cs="Arial"/>
            <w:noProof/>
            <w:lang w:eastAsia="ja-JP"/>
          </w:rPr>
          <w:t>: Microbubbler tip under operation.</w:t>
        </w:r>
        <w:r w:rsidR="000E2806">
          <w:rPr>
            <w:noProof/>
            <w:webHidden/>
          </w:rPr>
          <w:tab/>
        </w:r>
        <w:r>
          <w:rPr>
            <w:noProof/>
            <w:webHidden/>
          </w:rPr>
          <w:fldChar w:fldCharType="begin"/>
        </w:r>
        <w:r w:rsidR="000E2806">
          <w:rPr>
            <w:noProof/>
            <w:webHidden/>
          </w:rPr>
          <w:instrText xml:space="preserve"> PAGEREF _Toc275996181 \h </w:instrText>
        </w:r>
        <w:r>
          <w:rPr>
            <w:noProof/>
            <w:webHidden/>
          </w:rPr>
        </w:r>
        <w:r>
          <w:rPr>
            <w:noProof/>
            <w:webHidden/>
          </w:rPr>
          <w:fldChar w:fldCharType="separate"/>
        </w:r>
        <w:r w:rsidR="00A91BAD">
          <w:rPr>
            <w:noProof/>
            <w:webHidden/>
          </w:rPr>
          <w:t>36</w:t>
        </w:r>
        <w:r>
          <w:rPr>
            <w:noProof/>
            <w:webHidden/>
          </w:rPr>
          <w:fldChar w:fldCharType="end"/>
        </w:r>
      </w:hyperlink>
    </w:p>
    <w:p w:rsidR="000E2806" w:rsidRDefault="00E21F45">
      <w:pPr>
        <w:pStyle w:val="TableofFigures"/>
        <w:tabs>
          <w:tab w:val="right" w:leader="dot" w:pos="8630"/>
        </w:tabs>
        <w:rPr>
          <w:rFonts w:asciiTheme="minorHAnsi" w:hAnsiTheme="minorHAnsi" w:cstheme="minorBidi" w:hint="eastAsia"/>
          <w:noProof/>
          <w:kern w:val="2"/>
          <w:sz w:val="21"/>
          <w:szCs w:val="22"/>
          <w:lang w:eastAsia="ja-JP"/>
        </w:rPr>
      </w:pPr>
      <w:hyperlink w:anchor="_Toc275996182" w:history="1">
        <w:r w:rsidR="000E2806" w:rsidRPr="006A0BE1">
          <w:rPr>
            <w:rStyle w:val="Hyperlink"/>
            <w:rFonts w:cs="Arial"/>
            <w:noProof/>
          </w:rPr>
          <w:t>Figure 3.7</w:t>
        </w:r>
        <w:r w:rsidR="000E2806" w:rsidRPr="006A0BE1">
          <w:rPr>
            <w:rStyle w:val="Hyperlink"/>
            <w:rFonts w:cs="Arial"/>
            <w:noProof/>
            <w:lang w:eastAsia="ja-JP"/>
          </w:rPr>
          <w:t>: Microbubbles in water.</w:t>
        </w:r>
        <w:r w:rsidR="000E2806">
          <w:rPr>
            <w:noProof/>
            <w:webHidden/>
          </w:rPr>
          <w:tab/>
        </w:r>
        <w:r>
          <w:rPr>
            <w:noProof/>
            <w:webHidden/>
          </w:rPr>
          <w:fldChar w:fldCharType="begin"/>
        </w:r>
        <w:r w:rsidR="000E2806">
          <w:rPr>
            <w:noProof/>
            <w:webHidden/>
          </w:rPr>
          <w:instrText xml:space="preserve"> PAGEREF _Toc275996182 \h </w:instrText>
        </w:r>
        <w:r>
          <w:rPr>
            <w:noProof/>
            <w:webHidden/>
          </w:rPr>
        </w:r>
        <w:r>
          <w:rPr>
            <w:noProof/>
            <w:webHidden/>
          </w:rPr>
          <w:fldChar w:fldCharType="separate"/>
        </w:r>
        <w:r w:rsidR="00A91BAD">
          <w:rPr>
            <w:noProof/>
            <w:webHidden/>
          </w:rPr>
          <w:t>37</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3" w:history="1">
        <w:r w:rsidR="000E2806" w:rsidRPr="006A0BE1">
          <w:rPr>
            <w:rStyle w:val="Hyperlink"/>
            <w:rFonts w:cs="Arial"/>
            <w:noProof/>
          </w:rPr>
          <w:t>Figure 3.8</w:t>
        </w:r>
        <w:r w:rsidR="000E2806" w:rsidRPr="006A0BE1">
          <w:rPr>
            <w:rStyle w:val="Hyperlink"/>
            <w:rFonts w:cs="Arial"/>
            <w:noProof/>
            <w:lang w:eastAsia="ja-JP"/>
          </w:rPr>
          <w:t xml:space="preserve"> Use of M-mode on rising bubbles with time span of 3 sec.</w:t>
        </w:r>
        <w:r w:rsidR="000E2806">
          <w:rPr>
            <w:noProof/>
            <w:webHidden/>
          </w:rPr>
          <w:tab/>
        </w:r>
        <w:r>
          <w:rPr>
            <w:noProof/>
            <w:webHidden/>
          </w:rPr>
          <w:fldChar w:fldCharType="begin"/>
        </w:r>
        <w:r w:rsidR="000E2806">
          <w:rPr>
            <w:noProof/>
            <w:webHidden/>
          </w:rPr>
          <w:instrText xml:space="preserve"> PAGEREF _Toc275996183 \h </w:instrText>
        </w:r>
        <w:r>
          <w:rPr>
            <w:noProof/>
            <w:webHidden/>
          </w:rPr>
        </w:r>
        <w:r>
          <w:rPr>
            <w:noProof/>
            <w:webHidden/>
          </w:rPr>
          <w:fldChar w:fldCharType="separate"/>
        </w:r>
        <w:r w:rsidR="00A91BAD">
          <w:rPr>
            <w:noProof/>
            <w:webHidden/>
          </w:rPr>
          <w:t>38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4" w:history="1">
        <w:r w:rsidR="000E2806" w:rsidRPr="006A0BE1">
          <w:rPr>
            <w:rStyle w:val="Hyperlink"/>
            <w:rFonts w:cs="Arial"/>
            <w:noProof/>
          </w:rPr>
          <w:t>Figure 3.9</w:t>
        </w:r>
        <w:r w:rsidR="000E2806" w:rsidRPr="006A0BE1">
          <w:rPr>
            <w:rStyle w:val="Hyperlink"/>
            <w:rFonts w:cs="Arial"/>
            <w:noProof/>
            <w:lang w:eastAsia="ja-JP"/>
          </w:rPr>
          <w:t>: Scan result as bubbles accumulate on the transducer surface of the ultrasound probe.</w:t>
        </w:r>
        <w:r w:rsidR="000E2806">
          <w:rPr>
            <w:noProof/>
            <w:webHidden/>
          </w:rPr>
          <w:tab/>
        </w:r>
        <w:r>
          <w:rPr>
            <w:noProof/>
            <w:webHidden/>
          </w:rPr>
          <w:fldChar w:fldCharType="begin"/>
        </w:r>
        <w:r w:rsidR="000E2806">
          <w:rPr>
            <w:noProof/>
            <w:webHidden/>
          </w:rPr>
          <w:instrText xml:space="preserve"> PAGEREF _Toc275996184 \h </w:instrText>
        </w:r>
        <w:r>
          <w:rPr>
            <w:noProof/>
            <w:webHidden/>
          </w:rPr>
        </w:r>
        <w:r>
          <w:rPr>
            <w:noProof/>
            <w:webHidden/>
          </w:rPr>
          <w:fldChar w:fldCharType="separate"/>
        </w:r>
        <w:r w:rsidR="00A91BAD">
          <w:rPr>
            <w:noProof/>
            <w:webHidden/>
          </w:rPr>
          <w:t>39</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5" w:history="1">
        <w:r w:rsidR="000E2806" w:rsidRPr="006A0BE1">
          <w:rPr>
            <w:rStyle w:val="Hyperlink"/>
            <w:rFonts w:cs="Arial"/>
            <w:noProof/>
          </w:rPr>
          <w:t xml:space="preserve">Figure 3.10: </w:t>
        </w:r>
        <w:r w:rsidR="000E2806" w:rsidRPr="006A0BE1">
          <w:rPr>
            <w:rStyle w:val="Hyperlink"/>
            <w:rFonts w:cs="Arial"/>
            <w:noProof/>
            <w:lang w:eastAsia="ja-JP"/>
          </w:rPr>
          <w:t>Schematics of cylindrical tank with gas injection tube (blue line).</w:t>
        </w:r>
        <w:r w:rsidR="000E2806">
          <w:rPr>
            <w:noProof/>
            <w:webHidden/>
          </w:rPr>
          <w:tab/>
        </w:r>
        <w:r>
          <w:rPr>
            <w:noProof/>
            <w:webHidden/>
          </w:rPr>
          <w:fldChar w:fldCharType="begin"/>
        </w:r>
        <w:r w:rsidR="000E2806">
          <w:rPr>
            <w:noProof/>
            <w:webHidden/>
          </w:rPr>
          <w:instrText xml:space="preserve"> PAGEREF _Toc275996185 \h </w:instrText>
        </w:r>
        <w:r>
          <w:rPr>
            <w:noProof/>
            <w:webHidden/>
          </w:rPr>
        </w:r>
        <w:r>
          <w:rPr>
            <w:noProof/>
            <w:webHidden/>
          </w:rPr>
          <w:fldChar w:fldCharType="separate"/>
        </w:r>
        <w:r w:rsidR="00A91BAD">
          <w:rPr>
            <w:noProof/>
            <w:webHidden/>
          </w:rPr>
          <w:t>40</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6" w:history="1">
        <w:r w:rsidR="000E2806" w:rsidRPr="006A0BE1">
          <w:rPr>
            <w:rStyle w:val="Hyperlink"/>
            <w:rFonts w:cs="Arial"/>
            <w:noProof/>
          </w:rPr>
          <w:t xml:space="preserve">Figure 3.11: </w:t>
        </w:r>
        <w:r w:rsidR="000E2806" w:rsidRPr="006A0BE1">
          <w:rPr>
            <w:rStyle w:val="Hyperlink"/>
            <w:rFonts w:cs="Arial"/>
            <w:noProof/>
            <w:lang w:eastAsia="ja-JP"/>
          </w:rPr>
          <w:t>The bottom frame with bubble(s) encircled in blue.</w:t>
        </w:r>
        <w:r w:rsidR="000E2806">
          <w:rPr>
            <w:noProof/>
            <w:webHidden/>
          </w:rPr>
          <w:tab/>
        </w:r>
        <w:r>
          <w:rPr>
            <w:noProof/>
            <w:webHidden/>
          </w:rPr>
          <w:fldChar w:fldCharType="begin"/>
        </w:r>
        <w:r w:rsidR="000E2806">
          <w:rPr>
            <w:noProof/>
            <w:webHidden/>
          </w:rPr>
          <w:instrText xml:space="preserve"> PAGEREF _Toc275996186 \h </w:instrText>
        </w:r>
        <w:r>
          <w:rPr>
            <w:noProof/>
            <w:webHidden/>
          </w:rPr>
        </w:r>
        <w:r>
          <w:rPr>
            <w:noProof/>
            <w:webHidden/>
          </w:rPr>
          <w:fldChar w:fldCharType="separate"/>
        </w:r>
        <w:r w:rsidR="00A91BAD">
          <w:rPr>
            <w:noProof/>
            <w:webHidden/>
          </w:rPr>
          <w:t>40</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7" w:history="1">
        <w:r w:rsidR="000E2806" w:rsidRPr="006A0BE1">
          <w:rPr>
            <w:rStyle w:val="Hyperlink"/>
            <w:rFonts w:cs="Arial"/>
            <w:noProof/>
          </w:rPr>
          <w:t>Figure 3.12: Microbubbles in Mercury frame 2.</w:t>
        </w:r>
        <w:r w:rsidR="000E2806">
          <w:rPr>
            <w:noProof/>
            <w:webHidden/>
          </w:rPr>
          <w:tab/>
        </w:r>
        <w:r>
          <w:rPr>
            <w:noProof/>
            <w:webHidden/>
          </w:rPr>
          <w:fldChar w:fldCharType="begin"/>
        </w:r>
        <w:r w:rsidR="000E2806">
          <w:rPr>
            <w:noProof/>
            <w:webHidden/>
          </w:rPr>
          <w:instrText xml:space="preserve"> PAGEREF _Toc275996187 \h </w:instrText>
        </w:r>
        <w:r>
          <w:rPr>
            <w:noProof/>
            <w:webHidden/>
          </w:rPr>
        </w:r>
        <w:r>
          <w:rPr>
            <w:noProof/>
            <w:webHidden/>
          </w:rPr>
          <w:fldChar w:fldCharType="separate"/>
        </w:r>
        <w:r w:rsidR="00A91BAD">
          <w:rPr>
            <w:noProof/>
            <w:webHidden/>
          </w:rPr>
          <w:t>42</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8" w:history="1">
        <w:r w:rsidR="000E2806" w:rsidRPr="006A0BE1">
          <w:rPr>
            <w:rStyle w:val="Hyperlink"/>
            <w:rFonts w:cs="Arial"/>
            <w:noProof/>
          </w:rPr>
          <w:t>Figure 3.13: Frame 3.</w:t>
        </w:r>
        <w:r w:rsidR="000E2806">
          <w:rPr>
            <w:noProof/>
            <w:webHidden/>
          </w:rPr>
          <w:tab/>
        </w:r>
        <w:r>
          <w:rPr>
            <w:noProof/>
            <w:webHidden/>
          </w:rPr>
          <w:fldChar w:fldCharType="begin"/>
        </w:r>
        <w:r w:rsidR="000E2806">
          <w:rPr>
            <w:noProof/>
            <w:webHidden/>
          </w:rPr>
          <w:instrText xml:space="preserve"> PAGEREF _Toc275996188 \h </w:instrText>
        </w:r>
        <w:r>
          <w:rPr>
            <w:noProof/>
            <w:webHidden/>
          </w:rPr>
        </w:r>
        <w:r>
          <w:rPr>
            <w:noProof/>
            <w:webHidden/>
          </w:rPr>
          <w:fldChar w:fldCharType="separate"/>
        </w:r>
        <w:r w:rsidR="00A91BAD">
          <w:rPr>
            <w:noProof/>
            <w:webHidden/>
          </w:rPr>
          <w:t>43</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89" w:history="1">
        <w:r w:rsidR="000E2806" w:rsidRPr="006A0BE1">
          <w:rPr>
            <w:rStyle w:val="Hyperlink"/>
            <w:rFonts w:cs="Arial"/>
            <w:noProof/>
          </w:rPr>
          <w:t>Figure 3.14: Frame 4.</w:t>
        </w:r>
        <w:r w:rsidR="000E2806">
          <w:rPr>
            <w:noProof/>
            <w:webHidden/>
          </w:rPr>
          <w:tab/>
        </w:r>
        <w:r>
          <w:rPr>
            <w:noProof/>
            <w:webHidden/>
          </w:rPr>
          <w:fldChar w:fldCharType="begin"/>
        </w:r>
        <w:r w:rsidR="000E2806">
          <w:rPr>
            <w:noProof/>
            <w:webHidden/>
          </w:rPr>
          <w:instrText xml:space="preserve"> PAGEREF _Toc275996189 \h </w:instrText>
        </w:r>
        <w:r>
          <w:rPr>
            <w:noProof/>
            <w:webHidden/>
          </w:rPr>
        </w:r>
        <w:r>
          <w:rPr>
            <w:noProof/>
            <w:webHidden/>
          </w:rPr>
          <w:fldChar w:fldCharType="separate"/>
        </w:r>
        <w:r w:rsidR="00A91BAD">
          <w:rPr>
            <w:noProof/>
            <w:webHidden/>
          </w:rPr>
          <w:t>43</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0" w:history="1">
        <w:r w:rsidR="000E2806" w:rsidRPr="006A0BE1">
          <w:rPr>
            <w:rStyle w:val="Hyperlink"/>
            <w:rFonts w:cs="Arial"/>
            <w:noProof/>
          </w:rPr>
          <w:t>Figure 3.15: Frame 5.</w:t>
        </w:r>
        <w:r w:rsidR="000E2806">
          <w:rPr>
            <w:noProof/>
            <w:webHidden/>
          </w:rPr>
          <w:tab/>
        </w:r>
        <w:r>
          <w:rPr>
            <w:noProof/>
            <w:webHidden/>
          </w:rPr>
          <w:fldChar w:fldCharType="begin"/>
        </w:r>
        <w:r w:rsidR="000E2806">
          <w:rPr>
            <w:noProof/>
            <w:webHidden/>
          </w:rPr>
          <w:instrText xml:space="preserve"> PAGEREF _Toc275996190 \h </w:instrText>
        </w:r>
        <w:r>
          <w:rPr>
            <w:noProof/>
            <w:webHidden/>
          </w:rPr>
        </w:r>
        <w:r>
          <w:rPr>
            <w:noProof/>
            <w:webHidden/>
          </w:rPr>
          <w:fldChar w:fldCharType="separate"/>
        </w:r>
        <w:r w:rsidR="00A91BAD">
          <w:rPr>
            <w:noProof/>
            <w:webHidden/>
          </w:rPr>
          <w:t>44</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1" w:history="1">
        <w:r w:rsidR="000E2806" w:rsidRPr="006A0BE1">
          <w:rPr>
            <w:rStyle w:val="Hyperlink"/>
            <w:rFonts w:cs="Arial"/>
            <w:noProof/>
          </w:rPr>
          <w:t>Figure 3.16: Frame 6.</w:t>
        </w:r>
        <w:r w:rsidR="000E2806">
          <w:rPr>
            <w:noProof/>
            <w:webHidden/>
          </w:rPr>
          <w:tab/>
        </w:r>
        <w:r>
          <w:rPr>
            <w:noProof/>
            <w:webHidden/>
          </w:rPr>
          <w:fldChar w:fldCharType="begin"/>
        </w:r>
        <w:r w:rsidR="000E2806">
          <w:rPr>
            <w:noProof/>
            <w:webHidden/>
          </w:rPr>
          <w:instrText xml:space="preserve"> PAGEREF _Toc275996191 \h </w:instrText>
        </w:r>
        <w:r>
          <w:rPr>
            <w:noProof/>
            <w:webHidden/>
          </w:rPr>
        </w:r>
        <w:r>
          <w:rPr>
            <w:noProof/>
            <w:webHidden/>
          </w:rPr>
          <w:fldChar w:fldCharType="separate"/>
        </w:r>
        <w:r w:rsidR="00A91BAD">
          <w:rPr>
            <w:noProof/>
            <w:webHidden/>
          </w:rPr>
          <w:t>44</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2" w:history="1">
        <w:r w:rsidR="000E2806" w:rsidRPr="006A0BE1">
          <w:rPr>
            <w:rStyle w:val="Hyperlink"/>
            <w:rFonts w:cs="Arial"/>
            <w:noProof/>
          </w:rPr>
          <w:t xml:space="preserve">Figure 3.17: </w:t>
        </w:r>
        <w:r w:rsidR="000E2806" w:rsidRPr="006A0BE1">
          <w:rPr>
            <w:rStyle w:val="Hyperlink"/>
            <w:rFonts w:cs="Arial"/>
            <w:noProof/>
            <w:lang w:eastAsia="ja-JP"/>
          </w:rPr>
          <w:t>Consecutive images of bubbles in mercury starting on the left.</w:t>
        </w:r>
        <w:r w:rsidR="000E2806">
          <w:rPr>
            <w:noProof/>
            <w:webHidden/>
          </w:rPr>
          <w:tab/>
        </w:r>
        <w:r>
          <w:rPr>
            <w:noProof/>
            <w:webHidden/>
          </w:rPr>
          <w:fldChar w:fldCharType="begin"/>
        </w:r>
        <w:r w:rsidR="000E2806">
          <w:rPr>
            <w:noProof/>
            <w:webHidden/>
          </w:rPr>
          <w:instrText xml:space="preserve"> PAGEREF _Toc275996192 \h </w:instrText>
        </w:r>
        <w:r>
          <w:rPr>
            <w:noProof/>
            <w:webHidden/>
          </w:rPr>
        </w:r>
        <w:r>
          <w:rPr>
            <w:noProof/>
            <w:webHidden/>
          </w:rPr>
          <w:fldChar w:fldCharType="separate"/>
        </w:r>
        <w:r w:rsidR="00A91BAD">
          <w:rPr>
            <w:noProof/>
            <w:webHidden/>
          </w:rPr>
          <w:t>46</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3" w:history="1">
        <w:r w:rsidR="000E2806" w:rsidRPr="006A0BE1">
          <w:rPr>
            <w:rStyle w:val="Hyperlink"/>
            <w:rFonts w:cs="Arial"/>
            <w:noProof/>
          </w:rPr>
          <w:t xml:space="preserve">Figure 3.18: </w:t>
        </w:r>
        <w:r w:rsidR="000E2806" w:rsidRPr="006A0BE1">
          <w:rPr>
            <w:rStyle w:val="Hyperlink"/>
            <w:rFonts w:cs="Arial"/>
            <w:noProof/>
            <w:lang w:eastAsia="ja-JP"/>
          </w:rPr>
          <w:t>Consecutive images of bubbles in mercury starting on the left.</w:t>
        </w:r>
        <w:r w:rsidR="000E2806">
          <w:rPr>
            <w:noProof/>
            <w:webHidden/>
          </w:rPr>
          <w:tab/>
        </w:r>
        <w:r>
          <w:rPr>
            <w:noProof/>
            <w:webHidden/>
          </w:rPr>
          <w:fldChar w:fldCharType="begin"/>
        </w:r>
        <w:r w:rsidR="000E2806">
          <w:rPr>
            <w:noProof/>
            <w:webHidden/>
          </w:rPr>
          <w:instrText xml:space="preserve"> PAGEREF _Toc275996193 \h </w:instrText>
        </w:r>
        <w:r>
          <w:rPr>
            <w:noProof/>
            <w:webHidden/>
          </w:rPr>
        </w:r>
        <w:r>
          <w:rPr>
            <w:noProof/>
            <w:webHidden/>
          </w:rPr>
          <w:fldChar w:fldCharType="separate"/>
        </w:r>
        <w:r w:rsidR="00A91BAD">
          <w:rPr>
            <w:noProof/>
            <w:webHidden/>
          </w:rPr>
          <w:t>47</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4" w:history="1">
        <w:r w:rsidR="000E2806" w:rsidRPr="006A0BE1">
          <w:rPr>
            <w:rStyle w:val="Hyperlink"/>
            <w:rFonts w:cs="Arial"/>
            <w:noProof/>
          </w:rPr>
          <w:t>Figure 3.19</w:t>
        </w:r>
        <w:r w:rsidR="000E2806" w:rsidRPr="006A0BE1">
          <w:rPr>
            <w:rStyle w:val="Hyperlink"/>
            <w:rFonts w:cs="Arial"/>
            <w:noProof/>
            <w:lang w:eastAsia="ja-JP"/>
          </w:rPr>
          <w:t xml:space="preserve">: PIV based on the center and right frames of </w:t>
        </w:r>
        <w:r w:rsidR="000E2806" w:rsidRPr="006A0BE1">
          <w:rPr>
            <w:rStyle w:val="Hyperlink"/>
            <w:rFonts w:cs="Arial"/>
            <w:noProof/>
          </w:rPr>
          <w:t>Figure 3.17</w:t>
        </w:r>
        <w:r w:rsidR="000E2806" w:rsidRPr="006A0BE1">
          <w:rPr>
            <w:rStyle w:val="Hyperlink"/>
            <w:rFonts w:cs="Arial"/>
            <w:noProof/>
            <w:lang w:eastAsia="ja-JP"/>
          </w:rPr>
          <w:t>.</w:t>
        </w:r>
        <w:r w:rsidR="000E2806">
          <w:rPr>
            <w:noProof/>
            <w:webHidden/>
          </w:rPr>
          <w:tab/>
        </w:r>
        <w:r>
          <w:rPr>
            <w:noProof/>
            <w:webHidden/>
          </w:rPr>
          <w:fldChar w:fldCharType="begin"/>
        </w:r>
        <w:r w:rsidR="000E2806">
          <w:rPr>
            <w:noProof/>
            <w:webHidden/>
          </w:rPr>
          <w:instrText xml:space="preserve"> PAGEREF _Toc275996194 \h </w:instrText>
        </w:r>
        <w:r>
          <w:rPr>
            <w:noProof/>
            <w:webHidden/>
          </w:rPr>
        </w:r>
        <w:r>
          <w:rPr>
            <w:noProof/>
            <w:webHidden/>
          </w:rPr>
          <w:fldChar w:fldCharType="separate"/>
        </w:r>
        <w:r w:rsidR="00A91BAD">
          <w:rPr>
            <w:noProof/>
            <w:webHidden/>
          </w:rPr>
          <w:t>48</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5" w:history="1">
        <w:r w:rsidR="000E2806" w:rsidRPr="006A0BE1">
          <w:rPr>
            <w:rStyle w:val="Hyperlink"/>
            <w:rFonts w:cs="Arial"/>
            <w:noProof/>
          </w:rPr>
          <w:t xml:space="preserve">Figure 3.20: </w:t>
        </w:r>
        <w:r w:rsidR="000E2806" w:rsidRPr="006A0BE1">
          <w:rPr>
            <w:rStyle w:val="Hyperlink"/>
            <w:rFonts w:cs="Arial"/>
            <w:noProof/>
            <w:lang w:eastAsia="ja-JP"/>
          </w:rPr>
          <w:t>Three consecutive f</w:t>
        </w:r>
        <w:r w:rsidR="000E2806" w:rsidRPr="006A0BE1">
          <w:rPr>
            <w:rStyle w:val="Hyperlink"/>
            <w:rFonts w:cs="Arial"/>
            <w:noProof/>
          </w:rPr>
          <w:t>rames</w:t>
        </w:r>
        <w:r w:rsidR="000E2806" w:rsidRPr="006A0BE1">
          <w:rPr>
            <w:rStyle w:val="Hyperlink"/>
            <w:rFonts w:cs="Arial"/>
            <w:noProof/>
            <w:lang w:eastAsia="ja-JP"/>
          </w:rPr>
          <w:t xml:space="preserve"> (left to right) of bubble casting shadow.</w:t>
        </w:r>
        <w:r w:rsidR="000E2806">
          <w:rPr>
            <w:noProof/>
            <w:webHidden/>
          </w:rPr>
          <w:tab/>
        </w:r>
        <w:r>
          <w:rPr>
            <w:noProof/>
            <w:webHidden/>
          </w:rPr>
          <w:fldChar w:fldCharType="begin"/>
        </w:r>
        <w:r w:rsidR="000E2806">
          <w:rPr>
            <w:noProof/>
            <w:webHidden/>
          </w:rPr>
          <w:instrText xml:space="preserve"> PAGEREF _Toc275996195 \h </w:instrText>
        </w:r>
        <w:r>
          <w:rPr>
            <w:noProof/>
            <w:webHidden/>
          </w:rPr>
        </w:r>
        <w:r>
          <w:rPr>
            <w:noProof/>
            <w:webHidden/>
          </w:rPr>
          <w:fldChar w:fldCharType="separate"/>
        </w:r>
        <w:r w:rsidR="00A91BAD">
          <w:rPr>
            <w:noProof/>
            <w:webHidden/>
          </w:rPr>
          <w:t>49</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6" w:history="1">
        <w:r w:rsidR="000E2806" w:rsidRPr="006A0BE1">
          <w:rPr>
            <w:rStyle w:val="Hyperlink"/>
            <w:rFonts w:cs="Arial"/>
            <w:noProof/>
          </w:rPr>
          <w:t xml:space="preserve">Figure </w:t>
        </w:r>
        <w:r w:rsidR="000E2806" w:rsidRPr="006A0BE1">
          <w:rPr>
            <w:rStyle w:val="Hyperlink"/>
            <w:rFonts w:cs="Arial"/>
            <w:noProof/>
            <w:lang w:eastAsia="ja-JP"/>
          </w:rPr>
          <w:t>A</w:t>
        </w:r>
        <w:r w:rsidR="000E2806" w:rsidRPr="006A0BE1">
          <w:rPr>
            <w:rStyle w:val="Hyperlink"/>
            <w:rFonts w:cs="Arial"/>
            <w:noProof/>
          </w:rPr>
          <w:t>.1: LabVIEW block diagram for data acquisition on the mercury loop.</w:t>
        </w:r>
        <w:r w:rsidR="000E2806">
          <w:rPr>
            <w:noProof/>
            <w:webHidden/>
          </w:rPr>
          <w:tab/>
        </w:r>
        <w:r>
          <w:rPr>
            <w:noProof/>
            <w:webHidden/>
          </w:rPr>
          <w:fldChar w:fldCharType="begin"/>
        </w:r>
        <w:r w:rsidR="000E2806">
          <w:rPr>
            <w:noProof/>
            <w:webHidden/>
          </w:rPr>
          <w:instrText xml:space="preserve"> PAGEREF _Toc275996196 \h </w:instrText>
        </w:r>
        <w:r>
          <w:rPr>
            <w:noProof/>
            <w:webHidden/>
          </w:rPr>
        </w:r>
        <w:r>
          <w:rPr>
            <w:noProof/>
            <w:webHidden/>
          </w:rPr>
          <w:fldChar w:fldCharType="separate"/>
        </w:r>
        <w:r w:rsidR="00A91BAD">
          <w:rPr>
            <w:noProof/>
            <w:webHidden/>
          </w:rPr>
          <w:t>56</w:t>
        </w:r>
        <w:r>
          <w:rPr>
            <w:noProof/>
            <w:webHidden/>
          </w:rPr>
          <w:fldChar w:fldCharType="end"/>
        </w:r>
      </w:hyperlink>
    </w:p>
    <w:p w:rsidR="000E2806" w:rsidRDefault="00E21F45">
      <w:pPr>
        <w:pStyle w:val="TableofFigures"/>
        <w:tabs>
          <w:tab w:val="right" w:leader="dot" w:pos="8630"/>
        </w:tabs>
        <w:rPr>
          <w:rFonts w:asciiTheme="minorHAnsi" w:hAnsiTheme="minorHAnsi" w:cstheme="minorBidi"/>
          <w:noProof/>
          <w:kern w:val="2"/>
          <w:sz w:val="21"/>
          <w:szCs w:val="22"/>
          <w:lang w:eastAsia="ja-JP"/>
        </w:rPr>
      </w:pPr>
      <w:hyperlink w:anchor="_Toc275996197" w:history="1">
        <w:r w:rsidR="000E2806" w:rsidRPr="006A0BE1">
          <w:rPr>
            <w:rStyle w:val="Hyperlink"/>
            <w:rFonts w:cs="Arial"/>
            <w:noProof/>
          </w:rPr>
          <w:t xml:space="preserve">Figure </w:t>
        </w:r>
        <w:r w:rsidR="000E2806" w:rsidRPr="006A0BE1">
          <w:rPr>
            <w:rStyle w:val="Hyperlink"/>
            <w:rFonts w:cs="Arial"/>
            <w:noProof/>
            <w:lang w:eastAsia="ja-JP"/>
          </w:rPr>
          <w:t>A</w:t>
        </w:r>
        <w:r w:rsidR="000E2806" w:rsidRPr="006A0BE1">
          <w:rPr>
            <w:rStyle w:val="Hyperlink"/>
            <w:rFonts w:cs="Arial"/>
            <w:noProof/>
          </w:rPr>
          <w:t>.2</w:t>
        </w:r>
        <w:r w:rsidR="000E2806" w:rsidRPr="006A0BE1">
          <w:rPr>
            <w:rStyle w:val="Hyperlink"/>
            <w:rFonts w:cs="Arial"/>
            <w:noProof/>
            <w:lang w:eastAsia="ja-JP"/>
          </w:rPr>
          <w:t>: LabVIEW block diagram for tachometer.</w:t>
        </w:r>
        <w:r w:rsidR="000E2806">
          <w:rPr>
            <w:noProof/>
            <w:webHidden/>
          </w:rPr>
          <w:tab/>
        </w:r>
        <w:r>
          <w:rPr>
            <w:noProof/>
            <w:webHidden/>
          </w:rPr>
          <w:fldChar w:fldCharType="begin"/>
        </w:r>
        <w:r w:rsidR="000E2806">
          <w:rPr>
            <w:noProof/>
            <w:webHidden/>
          </w:rPr>
          <w:instrText xml:space="preserve"> PAGEREF _Toc275996197 \h </w:instrText>
        </w:r>
        <w:r>
          <w:rPr>
            <w:noProof/>
            <w:webHidden/>
          </w:rPr>
        </w:r>
        <w:r>
          <w:rPr>
            <w:noProof/>
            <w:webHidden/>
          </w:rPr>
          <w:fldChar w:fldCharType="separate"/>
        </w:r>
        <w:r w:rsidR="00A91BAD">
          <w:rPr>
            <w:noProof/>
            <w:webHidden/>
          </w:rPr>
          <w:t>56</w:t>
        </w:r>
        <w:r>
          <w:rPr>
            <w:noProof/>
            <w:webHidden/>
          </w:rPr>
          <w:fldChar w:fldCharType="end"/>
        </w:r>
      </w:hyperlink>
    </w:p>
    <w:p w:rsidR="003C1575" w:rsidRDefault="00E21F45">
      <w:pPr>
        <w:numPr>
          <w:ilvl w:val="12"/>
          <w:numId w:val="0"/>
        </w:numPr>
        <w:rPr>
          <w:rFonts w:ascii="Arial" w:hAnsi="Arial" w:cs="Arial"/>
        </w:rPr>
        <w:sectPr w:rsidR="003C1575" w:rsidSect="00056BF2">
          <w:pgSz w:w="12240" w:h="15840" w:code="1"/>
          <w:pgMar w:top="1440" w:right="1800" w:bottom="1872" w:left="1800" w:header="720" w:footer="1440" w:gutter="0"/>
          <w:pgNumType w:fmt="lowerRoman" w:start="1"/>
          <w:cols w:space="720"/>
          <w:noEndnote/>
          <w:titlePg/>
          <w:docGrid w:linePitch="326"/>
        </w:sectPr>
      </w:pPr>
      <w:r>
        <w:rPr>
          <w:rFonts w:ascii="Arial" w:hAnsi="Arial" w:cs="Arial"/>
        </w:rPr>
        <w:fldChar w:fldCharType="end"/>
      </w:r>
    </w:p>
    <w:p w:rsidR="00236E6D" w:rsidRDefault="00AB4531" w:rsidP="009E354D">
      <w:pPr>
        <w:pStyle w:val="Heading1"/>
        <w:jc w:val="center"/>
      </w:pPr>
      <w:bookmarkStart w:id="0" w:name="_Toc275813947"/>
      <w:r>
        <w:rPr>
          <w:lang w:eastAsia="ja-JP"/>
        </w:rPr>
        <w:lastRenderedPageBreak/>
        <w:t xml:space="preserve">: </w:t>
      </w:r>
      <w:r>
        <w:t>INTRODUCTION</w:t>
      </w:r>
      <w:bookmarkEnd w:id="0"/>
    </w:p>
    <w:p w:rsidR="00236E6D" w:rsidRDefault="00236E6D">
      <w:pPr>
        <w:numPr>
          <w:ilvl w:val="12"/>
          <w:numId w:val="0"/>
        </w:numPr>
        <w:jc w:val="center"/>
        <w:rPr>
          <w:rFonts w:ascii="Arial" w:hAnsi="Arial" w:cs="Arial"/>
        </w:rPr>
      </w:pPr>
    </w:p>
    <w:p w:rsidR="00236E6D" w:rsidRDefault="00236E6D">
      <w:pPr>
        <w:numPr>
          <w:ilvl w:val="12"/>
          <w:numId w:val="0"/>
        </w:numPr>
        <w:jc w:val="center"/>
        <w:rPr>
          <w:rFonts w:ascii="Arial" w:hAnsi="Arial" w:cs="Arial"/>
        </w:rPr>
      </w:pPr>
    </w:p>
    <w:p w:rsidR="00236E6D" w:rsidRDefault="00B55D94">
      <w:pPr>
        <w:pStyle w:val="Heading2"/>
        <w:rPr>
          <w:lang w:eastAsia="ja-JP"/>
        </w:rPr>
      </w:pPr>
      <w:bookmarkStart w:id="1" w:name="_Toc275813948"/>
      <w:r>
        <w:rPr>
          <w:rFonts w:hint="eastAsia"/>
          <w:lang w:eastAsia="ja-JP"/>
        </w:rPr>
        <w:t>1.1 Background</w:t>
      </w:r>
      <w:bookmarkEnd w:id="1"/>
    </w:p>
    <w:p w:rsidR="00236E6D" w:rsidRPr="00B82B47" w:rsidRDefault="00236E6D">
      <w:pPr>
        <w:numPr>
          <w:ilvl w:val="12"/>
          <w:numId w:val="0"/>
        </w:numPr>
        <w:rPr>
          <w:rFonts w:ascii="Arial" w:hAnsi="Arial" w:cs="Arial"/>
          <w:lang w:eastAsia="ja-JP"/>
        </w:rPr>
      </w:pPr>
    </w:p>
    <w:p w:rsidR="00847065" w:rsidRPr="00B82B47" w:rsidRDefault="00085B15">
      <w:pPr>
        <w:numPr>
          <w:ilvl w:val="12"/>
          <w:numId w:val="0"/>
        </w:numPr>
        <w:rPr>
          <w:rFonts w:ascii="Arial" w:hAnsi="Arial" w:cs="Arial"/>
          <w:lang w:eastAsia="ja-JP"/>
        </w:rPr>
      </w:pPr>
      <w:r w:rsidRPr="00B82B47">
        <w:rPr>
          <w:rFonts w:ascii="Arial" w:hAnsi="Arial" w:cs="Arial"/>
          <w:lang w:eastAsia="ja-JP"/>
        </w:rPr>
        <w:t xml:space="preserve">The </w:t>
      </w:r>
      <w:proofErr w:type="spellStart"/>
      <w:r w:rsidRPr="00B82B47">
        <w:rPr>
          <w:rFonts w:ascii="Arial" w:hAnsi="Arial" w:cs="Arial"/>
          <w:lang w:eastAsia="ja-JP"/>
        </w:rPr>
        <w:t>Spallation</w:t>
      </w:r>
      <w:proofErr w:type="spellEnd"/>
      <w:r w:rsidRPr="00B82B47">
        <w:rPr>
          <w:rFonts w:ascii="Arial" w:hAnsi="Arial" w:cs="Arial"/>
          <w:lang w:eastAsia="ja-JP"/>
        </w:rPr>
        <w:t xml:space="preserve"> Neutron Source (SNS) </w:t>
      </w:r>
      <w:r w:rsidR="00F34C03" w:rsidRPr="00B82B47">
        <w:rPr>
          <w:rFonts w:ascii="Arial" w:hAnsi="Arial" w:cs="Arial"/>
          <w:lang w:eastAsia="ja-JP"/>
        </w:rPr>
        <w:t xml:space="preserve">is a </w:t>
      </w:r>
      <w:r w:rsidR="00F82E98" w:rsidRPr="00B82B47">
        <w:rPr>
          <w:rFonts w:ascii="Arial" w:hAnsi="Arial" w:cs="Arial"/>
          <w:lang w:eastAsia="ja-JP"/>
        </w:rPr>
        <w:t>linear accelerator (</w:t>
      </w:r>
      <w:proofErr w:type="spellStart"/>
      <w:r w:rsidR="00F82E98" w:rsidRPr="00B82B47">
        <w:rPr>
          <w:rFonts w:ascii="Arial" w:hAnsi="Arial" w:cs="Arial"/>
          <w:lang w:eastAsia="ja-JP"/>
        </w:rPr>
        <w:t>linac</w:t>
      </w:r>
      <w:proofErr w:type="spellEnd"/>
      <w:r w:rsidR="00F82E98" w:rsidRPr="00B82B47">
        <w:rPr>
          <w:rFonts w:ascii="Arial" w:hAnsi="Arial" w:cs="Arial"/>
          <w:lang w:eastAsia="ja-JP"/>
        </w:rPr>
        <w:t>) driven</w:t>
      </w:r>
      <w:r w:rsidR="00F34C03" w:rsidRPr="00B82B47">
        <w:rPr>
          <w:rFonts w:ascii="Arial" w:hAnsi="Arial" w:cs="Arial"/>
          <w:lang w:eastAsia="ja-JP"/>
        </w:rPr>
        <w:t xml:space="preserve"> high-flux neutron source located in</w:t>
      </w:r>
      <w:r w:rsidR="00880D7A">
        <w:rPr>
          <w:rFonts w:ascii="Arial" w:hAnsi="Arial" w:cs="Arial"/>
          <w:lang w:eastAsia="ja-JP"/>
        </w:rPr>
        <w:t xml:space="preserve"> Oak Ridge National Laboratory.</w:t>
      </w:r>
      <w:r w:rsidR="00F82E98" w:rsidRPr="00B82B47">
        <w:rPr>
          <w:rFonts w:ascii="Arial" w:hAnsi="Arial" w:cs="Arial"/>
          <w:lang w:eastAsia="ja-JP"/>
        </w:rPr>
        <w:t xml:space="preserve"> Neutrons interact with materials and are</w:t>
      </w:r>
      <w:r w:rsidR="00C502EE">
        <w:rPr>
          <w:rFonts w:ascii="Arial" w:hAnsi="Arial" w:cs="Arial" w:hint="eastAsia"/>
          <w:lang w:eastAsia="ja-JP"/>
        </w:rPr>
        <w:t xml:space="preserve"> </w:t>
      </w:r>
      <w:r w:rsidR="009D1FB7" w:rsidRPr="00B82B47">
        <w:rPr>
          <w:rFonts w:ascii="Arial" w:hAnsi="Arial" w:cs="Arial"/>
          <w:lang w:eastAsia="ja-JP"/>
        </w:rPr>
        <w:t>advantageous</w:t>
      </w:r>
      <w:r w:rsidR="00C2405D" w:rsidRPr="00B82B47">
        <w:rPr>
          <w:rFonts w:ascii="Arial" w:hAnsi="Arial" w:cs="Arial"/>
          <w:lang w:eastAsia="ja-JP"/>
        </w:rPr>
        <w:t xml:space="preserve"> for studies in various fields such as medicine, material science, and fundamental physics.</w:t>
      </w:r>
    </w:p>
    <w:p w:rsidR="00EC6AB1" w:rsidRPr="00B82B47" w:rsidRDefault="00EC6AB1">
      <w:pPr>
        <w:numPr>
          <w:ilvl w:val="12"/>
          <w:numId w:val="0"/>
        </w:numPr>
        <w:rPr>
          <w:rFonts w:ascii="Arial" w:hAnsi="Arial" w:cs="Arial"/>
          <w:lang w:eastAsia="ja-JP"/>
        </w:rPr>
      </w:pPr>
    </w:p>
    <w:p w:rsidR="001744FF" w:rsidRPr="00B82B47" w:rsidRDefault="00AB26A3">
      <w:pPr>
        <w:numPr>
          <w:ilvl w:val="12"/>
          <w:numId w:val="0"/>
        </w:numPr>
        <w:rPr>
          <w:rFonts w:ascii="Arial" w:hAnsi="Arial" w:cs="Arial"/>
          <w:lang w:eastAsia="ja-JP"/>
        </w:rPr>
      </w:pPr>
      <w:r w:rsidRPr="00B82B47">
        <w:rPr>
          <w:rFonts w:ascii="Arial" w:hAnsi="Arial" w:cs="Arial"/>
          <w:lang w:eastAsia="ja-JP"/>
        </w:rPr>
        <w:t xml:space="preserve">The SNS works by accelerating </w:t>
      </w:r>
      <w:r w:rsidR="009D1FB7" w:rsidRPr="00B82B47">
        <w:rPr>
          <w:rFonts w:ascii="Arial" w:hAnsi="Arial" w:cs="Arial"/>
          <w:lang w:eastAsia="ja-JP"/>
        </w:rPr>
        <w:t>negative protons (</w:t>
      </w:r>
      <w:r w:rsidRPr="00B82B47">
        <w:rPr>
          <w:rFonts w:ascii="Arial" w:hAnsi="Arial" w:cs="Arial"/>
          <w:lang w:eastAsia="ja-JP"/>
        </w:rPr>
        <w:t>H-</w:t>
      </w:r>
      <w:r w:rsidR="009D1FB7" w:rsidRPr="00B82B47">
        <w:rPr>
          <w:rFonts w:ascii="Arial" w:hAnsi="Arial" w:cs="Arial"/>
          <w:lang w:eastAsia="ja-JP"/>
        </w:rPr>
        <w:t>)</w:t>
      </w:r>
      <w:r w:rsidR="00C502EE">
        <w:rPr>
          <w:rFonts w:ascii="Arial" w:hAnsi="Arial" w:cs="Arial" w:hint="eastAsia"/>
          <w:lang w:eastAsia="ja-JP"/>
        </w:rPr>
        <w:t xml:space="preserve"> </w:t>
      </w:r>
      <w:r w:rsidR="009D1FB7" w:rsidRPr="00B82B47">
        <w:rPr>
          <w:rFonts w:ascii="Arial" w:hAnsi="Arial" w:cs="Arial"/>
          <w:lang w:eastAsia="ja-JP"/>
        </w:rPr>
        <w:t>up to</w:t>
      </w:r>
      <w:r w:rsidR="001744FF" w:rsidRPr="00B82B47">
        <w:rPr>
          <w:rFonts w:ascii="Arial" w:hAnsi="Arial" w:cs="Arial"/>
          <w:lang w:eastAsia="ja-JP"/>
        </w:rPr>
        <w:t xml:space="preserve"> 1</w:t>
      </w:r>
      <w:r w:rsidR="00E37A4B">
        <w:rPr>
          <w:rFonts w:ascii="Arial" w:hAnsi="Arial" w:cs="Arial" w:hint="eastAsia"/>
          <w:lang w:eastAsia="ja-JP"/>
        </w:rPr>
        <w:t xml:space="preserve"> </w:t>
      </w:r>
      <w:proofErr w:type="spellStart"/>
      <w:r w:rsidR="001744FF" w:rsidRPr="00B82B47">
        <w:rPr>
          <w:rFonts w:ascii="Arial" w:hAnsi="Arial" w:cs="Arial"/>
          <w:lang w:eastAsia="ja-JP"/>
        </w:rPr>
        <w:t>GeV</w:t>
      </w:r>
      <w:proofErr w:type="spellEnd"/>
      <w:r w:rsidRPr="00B82B47">
        <w:rPr>
          <w:rFonts w:ascii="Arial" w:hAnsi="Arial" w:cs="Arial"/>
          <w:lang w:eastAsia="ja-JP"/>
        </w:rPr>
        <w:t xml:space="preserve"> in a </w:t>
      </w:r>
      <w:proofErr w:type="spellStart"/>
      <w:r w:rsidR="00F82E98" w:rsidRPr="00B82B47">
        <w:rPr>
          <w:rFonts w:ascii="Arial" w:hAnsi="Arial" w:cs="Arial"/>
          <w:lang w:eastAsia="ja-JP"/>
        </w:rPr>
        <w:t>l</w:t>
      </w:r>
      <w:r w:rsidR="001744FF" w:rsidRPr="00B82B47">
        <w:rPr>
          <w:rFonts w:ascii="Arial" w:hAnsi="Arial" w:cs="Arial"/>
          <w:lang w:eastAsia="ja-JP"/>
        </w:rPr>
        <w:t>inac</w:t>
      </w:r>
      <w:proofErr w:type="spellEnd"/>
      <w:r w:rsidR="00C502EE">
        <w:rPr>
          <w:rFonts w:ascii="Arial" w:hAnsi="Arial" w:cs="Arial" w:hint="eastAsia"/>
          <w:lang w:eastAsia="ja-JP"/>
        </w:rPr>
        <w:t xml:space="preserve"> </w:t>
      </w:r>
      <w:r w:rsidR="00F82E98" w:rsidRPr="00B82B47">
        <w:rPr>
          <w:rFonts w:ascii="Arial" w:hAnsi="Arial" w:cs="Arial"/>
          <w:lang w:eastAsia="ja-JP"/>
        </w:rPr>
        <w:t>fo</w:t>
      </w:r>
      <w:r w:rsidR="00880D7A">
        <w:rPr>
          <w:rFonts w:ascii="Arial" w:hAnsi="Arial" w:cs="Arial"/>
          <w:lang w:eastAsia="ja-JP"/>
        </w:rPr>
        <w:t xml:space="preserve">llowed by an accumulator ring. </w:t>
      </w:r>
      <w:r w:rsidR="00F82E98" w:rsidRPr="00B82B47">
        <w:rPr>
          <w:rFonts w:ascii="Arial" w:hAnsi="Arial" w:cs="Arial"/>
          <w:lang w:eastAsia="ja-JP"/>
        </w:rPr>
        <w:t>The electrons are stripped</w:t>
      </w:r>
      <w:r w:rsidRPr="00B82B47">
        <w:rPr>
          <w:rFonts w:ascii="Arial" w:hAnsi="Arial" w:cs="Arial"/>
          <w:lang w:eastAsia="ja-JP"/>
        </w:rPr>
        <w:t xml:space="preserve"> to produce</w:t>
      </w:r>
      <w:r w:rsidR="001744FF" w:rsidRPr="00B82B47">
        <w:rPr>
          <w:rFonts w:ascii="Arial" w:hAnsi="Arial" w:cs="Arial"/>
          <w:lang w:eastAsia="ja-JP"/>
        </w:rPr>
        <w:t xml:space="preserve"> protons</w:t>
      </w:r>
      <w:r w:rsidRPr="00B82B47">
        <w:rPr>
          <w:rFonts w:ascii="Arial" w:hAnsi="Arial" w:cs="Arial"/>
          <w:lang w:eastAsia="ja-JP"/>
        </w:rPr>
        <w:t xml:space="preserve"> (H+) which are </w:t>
      </w:r>
      <w:r w:rsidR="00F82E98" w:rsidRPr="00B82B47">
        <w:rPr>
          <w:rFonts w:ascii="Arial" w:hAnsi="Arial" w:cs="Arial"/>
          <w:lang w:eastAsia="ja-JP"/>
        </w:rPr>
        <w:t xml:space="preserve">then </w:t>
      </w:r>
      <w:r w:rsidRPr="00B82B47">
        <w:rPr>
          <w:rFonts w:ascii="Arial" w:hAnsi="Arial" w:cs="Arial"/>
          <w:lang w:eastAsia="ja-JP"/>
        </w:rPr>
        <w:t>deposited</w:t>
      </w:r>
      <w:r w:rsidR="001744FF" w:rsidRPr="00B82B47">
        <w:rPr>
          <w:rFonts w:ascii="Arial" w:hAnsi="Arial" w:cs="Arial"/>
          <w:lang w:eastAsia="ja-JP"/>
        </w:rPr>
        <w:t xml:space="preserve"> onto a liquid mercury target</w:t>
      </w:r>
      <w:r w:rsidR="00C502EE">
        <w:rPr>
          <w:rFonts w:ascii="Arial" w:hAnsi="Arial" w:cs="Arial" w:hint="eastAsia"/>
          <w:lang w:eastAsia="ja-JP"/>
        </w:rPr>
        <w:t xml:space="preserve"> </w:t>
      </w:r>
      <w:r w:rsidR="00F82E98" w:rsidRPr="00B82B47">
        <w:rPr>
          <w:rFonts w:ascii="Arial" w:hAnsi="Arial" w:cs="Arial"/>
          <w:lang w:eastAsia="ja-JP"/>
        </w:rPr>
        <w:t xml:space="preserve">in </w:t>
      </w:r>
      <w:r w:rsidRPr="00B82B47">
        <w:rPr>
          <w:rFonts w:ascii="Arial" w:hAnsi="Arial" w:cs="Arial"/>
          <w:lang w:eastAsia="ja-JP"/>
        </w:rPr>
        <w:t>pulse</w:t>
      </w:r>
      <w:r w:rsidR="00F82E98" w:rsidRPr="00B82B47">
        <w:rPr>
          <w:rFonts w:ascii="Arial" w:hAnsi="Arial" w:cs="Arial"/>
          <w:lang w:eastAsia="ja-JP"/>
        </w:rPr>
        <w:t>s</w:t>
      </w:r>
      <w:r w:rsidR="00C502EE">
        <w:rPr>
          <w:rFonts w:ascii="Arial" w:hAnsi="Arial" w:cs="Arial" w:hint="eastAsia"/>
          <w:lang w:eastAsia="ja-JP"/>
        </w:rPr>
        <w:t xml:space="preserve"> </w:t>
      </w:r>
      <w:r w:rsidR="00F82E98" w:rsidRPr="00B82B47">
        <w:rPr>
          <w:rFonts w:ascii="Arial" w:hAnsi="Arial" w:cs="Arial"/>
          <w:lang w:eastAsia="ja-JP"/>
        </w:rPr>
        <w:t xml:space="preserve">of </w:t>
      </w:r>
      <w:r w:rsidR="00830360" w:rsidRPr="00B82B47">
        <w:rPr>
          <w:rFonts w:ascii="Arial" w:hAnsi="Arial" w:cs="Arial"/>
          <w:lang w:eastAsia="ja-JP"/>
        </w:rPr>
        <w:t xml:space="preserve">duration </w:t>
      </w:r>
      <w:r w:rsidRPr="00B82B47">
        <w:rPr>
          <w:rFonts w:ascii="Arial" w:hAnsi="Arial" w:cs="Arial"/>
          <w:lang w:eastAsia="ja-JP"/>
        </w:rPr>
        <w:t>of 1</w:t>
      </w:r>
      <w:r w:rsidR="00DF3E1E">
        <w:rPr>
          <w:rFonts w:ascii="Arial" w:hAnsi="Arial" w:cs="Arial" w:hint="eastAsia"/>
          <w:lang w:eastAsia="ja-JP"/>
        </w:rPr>
        <w:t xml:space="preserve"> </w:t>
      </w:r>
      <w:proofErr w:type="spellStart"/>
      <w:r w:rsidRPr="00B82B47">
        <w:rPr>
          <w:rFonts w:ascii="Arial" w:eastAsia="MS Mincho" w:hAnsi="Arial" w:cs="Arial"/>
          <w:lang w:eastAsia="ja-JP"/>
        </w:rPr>
        <w:t>μs</w:t>
      </w:r>
      <w:proofErr w:type="spellEnd"/>
      <w:r w:rsidR="00F82E98" w:rsidRPr="00B82B47">
        <w:rPr>
          <w:rFonts w:ascii="Arial" w:eastAsia="MS Mincho" w:hAnsi="Arial" w:cs="Arial"/>
          <w:lang w:eastAsia="ja-JP"/>
        </w:rPr>
        <w:t>,</w:t>
      </w:r>
      <w:r w:rsidR="00C502EE">
        <w:rPr>
          <w:rFonts w:ascii="Arial" w:hAnsi="Arial" w:cs="Arial" w:hint="eastAsia"/>
          <w:lang w:eastAsia="ja-JP"/>
        </w:rPr>
        <w:t xml:space="preserve"> </w:t>
      </w:r>
      <w:r w:rsidR="001744FF" w:rsidRPr="00B82B47">
        <w:rPr>
          <w:rFonts w:ascii="Arial" w:hAnsi="Arial" w:cs="Arial"/>
          <w:lang w:eastAsia="ja-JP"/>
        </w:rPr>
        <w:t>at</w:t>
      </w:r>
      <w:r w:rsidRPr="00B82B47">
        <w:rPr>
          <w:rFonts w:ascii="Arial" w:hAnsi="Arial" w:cs="Arial"/>
          <w:lang w:eastAsia="ja-JP"/>
        </w:rPr>
        <w:t xml:space="preserve"> a frequency of </w:t>
      </w:r>
      <w:r w:rsidR="00DF3E1E">
        <w:rPr>
          <w:rFonts w:ascii="Arial" w:hAnsi="Arial" w:cs="Arial" w:hint="eastAsia"/>
          <w:lang w:eastAsia="ja-JP"/>
        </w:rPr>
        <w:br/>
      </w:r>
      <w:r w:rsidR="001744FF" w:rsidRPr="00B82B47">
        <w:rPr>
          <w:rFonts w:ascii="Arial" w:hAnsi="Arial" w:cs="Arial"/>
          <w:lang w:eastAsia="ja-JP"/>
        </w:rPr>
        <w:t xml:space="preserve">60 Hz. </w:t>
      </w:r>
      <w:r w:rsidR="00830360" w:rsidRPr="00B82B47">
        <w:rPr>
          <w:rFonts w:ascii="Arial" w:hAnsi="Arial" w:cs="Arial"/>
          <w:lang w:eastAsia="ja-JP"/>
        </w:rPr>
        <w:t>The target mercury flows in a stainless steel vessel shown in</w:t>
      </w:r>
      <w:r w:rsidR="00880D7A">
        <w:rPr>
          <w:rFonts w:ascii="Arial" w:hAnsi="Arial" w:cs="Arial" w:hint="eastAsia"/>
          <w:lang w:eastAsia="ja-JP"/>
        </w:rPr>
        <w:t xml:space="preserve"> </w:t>
      </w:r>
      <w:fldSimple w:instr=" REF _Ref266364363 \h  \* MERGEFORMAT ">
        <w:r w:rsidR="00DD023C" w:rsidRPr="00DE1140">
          <w:rPr>
            <w:rFonts w:ascii="Arial" w:hAnsi="Arial" w:cs="Arial"/>
          </w:rPr>
          <w:t xml:space="preserve">Figure </w:t>
        </w:r>
        <w:r w:rsidR="00DD023C" w:rsidRPr="00DD023C">
          <w:rPr>
            <w:rFonts w:ascii="Arial" w:hAnsi="Arial" w:cs="Arial"/>
            <w:noProof/>
          </w:rPr>
          <w:t>1</w:t>
        </w:r>
        <w:r w:rsidR="00DD023C" w:rsidRPr="00DE1140">
          <w:rPr>
            <w:rFonts w:ascii="Arial" w:hAnsi="Arial" w:cs="Arial"/>
            <w:noProof/>
          </w:rPr>
          <w:t>.</w:t>
        </w:r>
        <w:r w:rsidR="00DD023C" w:rsidRPr="00DD023C">
          <w:rPr>
            <w:rFonts w:ascii="Arial" w:hAnsi="Arial" w:cs="Arial"/>
            <w:noProof/>
          </w:rPr>
          <w:t>1</w:t>
        </w:r>
      </w:fldSimple>
      <w:r w:rsidR="00830360" w:rsidRPr="00B82B47">
        <w:rPr>
          <w:rFonts w:ascii="Arial" w:hAnsi="Arial" w:cs="Arial"/>
          <w:lang w:eastAsia="ja-JP"/>
        </w:rPr>
        <w:t>.</w:t>
      </w:r>
      <w:r w:rsidR="00880D7A">
        <w:rPr>
          <w:rFonts w:ascii="Arial" w:hAnsi="Arial" w:cs="Arial" w:hint="eastAsia"/>
          <w:lang w:eastAsia="ja-JP"/>
        </w:rPr>
        <w:t xml:space="preserve"> </w:t>
      </w:r>
      <w:r w:rsidR="00F34C03" w:rsidRPr="00B82B47">
        <w:rPr>
          <w:rFonts w:ascii="Arial" w:hAnsi="Arial" w:cs="Arial"/>
          <w:lang w:eastAsia="ja-JP"/>
        </w:rPr>
        <w:t xml:space="preserve">Currently, the </w:t>
      </w:r>
      <w:r w:rsidR="00AA5074" w:rsidRPr="00B82B47">
        <w:rPr>
          <w:rFonts w:ascii="Arial" w:hAnsi="Arial" w:cs="Arial"/>
          <w:lang w:eastAsia="ja-JP"/>
        </w:rPr>
        <w:t xml:space="preserve">proton beam on the target is 1.4 MW with power upgrade levels into the 2 to 4 MW range </w:t>
      </w:r>
      <w:sdt>
        <w:sdtPr>
          <w:rPr>
            <w:rFonts w:ascii="Arial" w:hAnsi="Arial" w:cs="Arial"/>
            <w:lang w:eastAsia="ja-JP"/>
          </w:rPr>
          <w:id w:val="101598230"/>
          <w:citation/>
        </w:sdtPr>
        <w:sdtContent>
          <w:r w:rsidR="00E21F45" w:rsidRPr="00B82B47">
            <w:rPr>
              <w:rFonts w:ascii="Arial" w:hAnsi="Arial" w:cs="Arial"/>
              <w:lang w:eastAsia="ja-JP"/>
            </w:rPr>
            <w:fldChar w:fldCharType="begin"/>
          </w:r>
          <w:r w:rsidR="00AA5074" w:rsidRPr="00B82B47">
            <w:rPr>
              <w:rFonts w:ascii="Arial" w:hAnsi="Arial" w:cs="Arial"/>
              <w:lang w:eastAsia="ja-JP"/>
            </w:rPr>
            <w:instrText xml:space="preserve"> CITATION UTBup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UTBup" w:history="1">
            <w:r w:rsidR="00086AD4" w:rsidRPr="00086AD4">
              <w:rPr>
                <w:rFonts w:ascii="Arial" w:hAnsi="Arial" w:cs="Arial"/>
                <w:noProof/>
                <w:lang w:eastAsia="ja-JP"/>
              </w:rPr>
              <w:t>1</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AA5074" w:rsidRPr="00B82B47">
        <w:rPr>
          <w:rFonts w:ascii="Arial" w:hAnsi="Arial" w:cs="Arial"/>
          <w:lang w:eastAsia="ja-JP"/>
        </w:rPr>
        <w:t xml:space="preserve">. </w:t>
      </w:r>
      <w:r w:rsidRPr="00B82B47">
        <w:rPr>
          <w:rFonts w:ascii="Arial" w:hAnsi="Arial" w:cs="Arial"/>
          <w:lang w:eastAsia="ja-JP"/>
        </w:rPr>
        <w:t xml:space="preserve">The neutrons from the target are </w:t>
      </w:r>
      <w:r w:rsidR="00830360" w:rsidRPr="00B82B47">
        <w:rPr>
          <w:rFonts w:ascii="Arial" w:hAnsi="Arial" w:cs="Arial"/>
          <w:lang w:eastAsia="ja-JP"/>
        </w:rPr>
        <w:t>moderated</w:t>
      </w:r>
      <w:r w:rsidRPr="00B82B47">
        <w:rPr>
          <w:rFonts w:ascii="Arial" w:hAnsi="Arial" w:cs="Arial"/>
          <w:lang w:eastAsia="ja-JP"/>
        </w:rPr>
        <w:t xml:space="preserve"> before </w:t>
      </w:r>
      <w:r w:rsidR="00830360" w:rsidRPr="00B82B47">
        <w:rPr>
          <w:rFonts w:ascii="Arial" w:hAnsi="Arial" w:cs="Arial"/>
          <w:lang w:eastAsia="ja-JP"/>
        </w:rPr>
        <w:t>entering</w:t>
      </w:r>
      <w:r w:rsidRPr="00B82B47">
        <w:rPr>
          <w:rFonts w:ascii="Arial" w:hAnsi="Arial" w:cs="Arial"/>
          <w:lang w:eastAsia="ja-JP"/>
        </w:rPr>
        <w:t xml:space="preserve"> at the designated research</w:t>
      </w:r>
      <w:r w:rsidR="00830360" w:rsidRPr="00B82B47">
        <w:rPr>
          <w:rFonts w:ascii="Arial" w:hAnsi="Arial" w:cs="Arial"/>
          <w:lang w:eastAsia="ja-JP"/>
        </w:rPr>
        <w:t xml:space="preserve"> beam</w:t>
      </w:r>
      <w:r w:rsidRPr="00B82B47">
        <w:rPr>
          <w:rFonts w:ascii="Arial" w:hAnsi="Arial" w:cs="Arial"/>
          <w:lang w:eastAsia="ja-JP"/>
        </w:rPr>
        <w:t xml:space="preserve"> line. </w:t>
      </w:r>
    </w:p>
    <w:p w:rsidR="0046024F" w:rsidRPr="00B82B47" w:rsidRDefault="0046024F">
      <w:pPr>
        <w:numPr>
          <w:ilvl w:val="12"/>
          <w:numId w:val="0"/>
        </w:numPr>
        <w:rPr>
          <w:rFonts w:ascii="Arial" w:hAnsi="Arial" w:cs="Arial"/>
          <w:lang w:eastAsia="ja-JP"/>
        </w:rPr>
      </w:pPr>
    </w:p>
    <w:p w:rsidR="00111DCB" w:rsidRDefault="00111DCB" w:rsidP="00111DCB">
      <w:pPr>
        <w:numPr>
          <w:ilvl w:val="12"/>
          <w:numId w:val="0"/>
        </w:numPr>
        <w:jc w:val="center"/>
        <w:rPr>
          <w:rFonts w:ascii="Arial" w:hAnsi="Arial" w:cs="Arial"/>
          <w:lang w:eastAsia="ja-JP"/>
        </w:rPr>
      </w:pPr>
      <w:r>
        <w:rPr>
          <w:rFonts w:ascii="Arial" w:hAnsi="Arial" w:cs="Arial"/>
          <w:noProof/>
          <w:lang w:eastAsia="ja-JP"/>
        </w:rPr>
        <w:drawing>
          <wp:inline distT="0" distB="0" distL="0" distR="0">
            <wp:extent cx="3882731" cy="2351314"/>
            <wp:effectExtent l="19050" t="0" r="3469" b="0"/>
            <wp:docPr id="11" name="Picture 115" descr="F:\MSthesis\fig\sns_target_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F:\MSthesis\fig\sns_target_2005.jpg"/>
                    <pic:cNvPicPr>
                      <a:picLocks noChangeAspect="1" noChangeArrowheads="1"/>
                    </pic:cNvPicPr>
                  </pic:nvPicPr>
                  <pic:blipFill>
                    <a:blip r:embed="rId11" cstate="print"/>
                    <a:srcRect l="23250" t="17890" r="12249" b="23853"/>
                    <a:stretch>
                      <a:fillRect/>
                    </a:stretch>
                  </pic:blipFill>
                  <pic:spPr bwMode="auto">
                    <a:xfrm>
                      <a:off x="0" y="0"/>
                      <a:ext cx="3890464" cy="2355997"/>
                    </a:xfrm>
                    <a:prstGeom prst="rect">
                      <a:avLst/>
                    </a:prstGeom>
                    <a:noFill/>
                    <a:ln w="9525">
                      <a:noFill/>
                      <a:miter lim="800000"/>
                      <a:headEnd/>
                      <a:tailEnd/>
                    </a:ln>
                  </pic:spPr>
                </pic:pic>
              </a:graphicData>
            </a:graphic>
          </wp:inline>
        </w:drawing>
      </w:r>
    </w:p>
    <w:p w:rsidR="00111DCB" w:rsidRPr="00414354" w:rsidRDefault="00111DCB" w:rsidP="00111DCB">
      <w:pPr>
        <w:pStyle w:val="Caption"/>
        <w:jc w:val="center"/>
        <w:rPr>
          <w:rFonts w:ascii="Arial" w:hAnsi="Arial" w:cs="Arial"/>
          <w:b w:val="0"/>
          <w:lang w:eastAsia="ja-JP"/>
        </w:rPr>
      </w:pPr>
      <w:bookmarkStart w:id="2" w:name="_Ref266364363"/>
      <w:bookmarkStart w:id="3" w:name="_Toc275996148"/>
      <w:proofErr w:type="gramStart"/>
      <w:r w:rsidRPr="00414354">
        <w:rPr>
          <w:rFonts w:ascii="Arial" w:hAnsi="Arial" w:cs="Arial"/>
          <w:b w:val="0"/>
        </w:rPr>
        <w:t xml:space="preserve">Figure </w:t>
      </w:r>
      <w:r w:rsidR="00E21F45" w:rsidRPr="00414354">
        <w:rPr>
          <w:rFonts w:ascii="Arial" w:hAnsi="Arial" w:cs="Arial"/>
          <w:b w:val="0"/>
        </w:rPr>
        <w:fldChar w:fldCharType="begin"/>
      </w:r>
      <w:r w:rsidR="005D738B" w:rsidRPr="00414354">
        <w:rPr>
          <w:rFonts w:ascii="Arial" w:hAnsi="Arial" w:cs="Arial"/>
          <w:b w:val="0"/>
        </w:rPr>
        <w:instrText xml:space="preserve"> STYLEREF 1 \s </w:instrText>
      </w:r>
      <w:r w:rsidR="00E21F45" w:rsidRPr="00414354">
        <w:rPr>
          <w:rFonts w:ascii="Arial" w:hAnsi="Arial" w:cs="Arial"/>
          <w:b w:val="0"/>
        </w:rPr>
        <w:fldChar w:fldCharType="separate"/>
      </w:r>
      <w:r w:rsidR="005D738B" w:rsidRPr="00414354">
        <w:rPr>
          <w:rFonts w:ascii="Arial" w:hAnsi="Arial" w:cs="Arial"/>
          <w:b w:val="0"/>
          <w:noProof/>
        </w:rPr>
        <w:t>1</w:t>
      </w:r>
      <w:r w:rsidR="00E21F45" w:rsidRPr="00414354">
        <w:rPr>
          <w:rFonts w:ascii="Arial" w:hAnsi="Arial" w:cs="Arial"/>
          <w:b w:val="0"/>
        </w:rPr>
        <w:fldChar w:fldCharType="end"/>
      </w:r>
      <w:r w:rsidR="005D738B" w:rsidRPr="00414354">
        <w:rPr>
          <w:rFonts w:ascii="Arial" w:hAnsi="Arial" w:cs="Arial"/>
          <w:b w:val="0"/>
        </w:rPr>
        <w:t>.</w:t>
      </w:r>
      <w:proofErr w:type="gramEnd"/>
      <w:r w:rsidR="00E21F45" w:rsidRPr="00414354">
        <w:rPr>
          <w:rFonts w:ascii="Arial" w:hAnsi="Arial" w:cs="Arial"/>
          <w:b w:val="0"/>
        </w:rPr>
        <w:fldChar w:fldCharType="begin"/>
      </w:r>
      <w:r w:rsidR="005D738B" w:rsidRPr="00414354">
        <w:rPr>
          <w:rFonts w:ascii="Arial" w:hAnsi="Arial" w:cs="Arial"/>
          <w:b w:val="0"/>
        </w:rPr>
        <w:instrText xml:space="preserve"> SEQ Figure \* ARABIC \s 1 </w:instrText>
      </w:r>
      <w:r w:rsidR="00E21F45" w:rsidRPr="00414354">
        <w:rPr>
          <w:rFonts w:ascii="Arial" w:hAnsi="Arial" w:cs="Arial"/>
          <w:b w:val="0"/>
        </w:rPr>
        <w:fldChar w:fldCharType="separate"/>
      </w:r>
      <w:r w:rsidR="005D738B" w:rsidRPr="00414354">
        <w:rPr>
          <w:rFonts w:ascii="Arial" w:hAnsi="Arial" w:cs="Arial"/>
          <w:b w:val="0"/>
          <w:noProof/>
        </w:rPr>
        <w:t>1</w:t>
      </w:r>
      <w:r w:rsidR="00E21F45" w:rsidRPr="00414354">
        <w:rPr>
          <w:rFonts w:ascii="Arial" w:hAnsi="Arial" w:cs="Arial"/>
          <w:b w:val="0"/>
        </w:rPr>
        <w:fldChar w:fldCharType="end"/>
      </w:r>
      <w:bookmarkEnd w:id="2"/>
      <w:r w:rsidRPr="00414354">
        <w:rPr>
          <w:rFonts w:ascii="Arial" w:hAnsi="Arial" w:cs="Arial"/>
          <w:b w:val="0"/>
          <w:lang w:eastAsia="ja-JP"/>
        </w:rPr>
        <w:t xml:space="preserve">: SNS target vessel </w:t>
      </w:r>
      <w:sdt>
        <w:sdtPr>
          <w:rPr>
            <w:rFonts w:ascii="Arial" w:hAnsi="Arial" w:cs="Arial"/>
            <w:b w:val="0"/>
            <w:lang w:eastAsia="ja-JP"/>
          </w:rPr>
          <w:id w:val="101598227"/>
          <w:citation/>
        </w:sdtPr>
        <w:sdtContent>
          <w:r w:rsidR="00E21F45" w:rsidRPr="00414354">
            <w:rPr>
              <w:rFonts w:ascii="Arial" w:hAnsi="Arial" w:cs="Arial"/>
              <w:b w:val="0"/>
              <w:lang w:eastAsia="ja-JP"/>
            </w:rPr>
            <w:fldChar w:fldCharType="begin"/>
          </w:r>
          <w:r w:rsidRPr="00414354">
            <w:rPr>
              <w:rFonts w:ascii="Arial" w:hAnsi="Arial" w:cs="Arial"/>
              <w:b w:val="0"/>
              <w:lang w:eastAsia="ja-JP"/>
            </w:rPr>
            <w:instrText xml:space="preserve"> CITATION UTB10 \l 1041  </w:instrText>
          </w:r>
          <w:r w:rsidR="00E21F45" w:rsidRPr="00414354">
            <w:rPr>
              <w:rFonts w:ascii="Arial" w:hAnsi="Arial" w:cs="Arial"/>
              <w:b w:val="0"/>
              <w:lang w:eastAsia="ja-JP"/>
            </w:rPr>
            <w:fldChar w:fldCharType="separate"/>
          </w:r>
          <w:r w:rsidR="00086AD4" w:rsidRPr="00414354">
            <w:rPr>
              <w:rFonts w:ascii="Arial" w:hAnsi="Arial" w:cs="Arial"/>
              <w:b w:val="0"/>
              <w:noProof/>
              <w:lang w:eastAsia="ja-JP"/>
            </w:rPr>
            <w:t>[</w:t>
          </w:r>
          <w:hyperlink w:anchor="UTB10" w:history="1">
            <w:r w:rsidR="00086AD4" w:rsidRPr="00414354">
              <w:rPr>
                <w:rFonts w:ascii="Arial" w:hAnsi="Arial" w:cs="Arial"/>
                <w:b w:val="0"/>
                <w:noProof/>
                <w:lang w:eastAsia="ja-JP"/>
              </w:rPr>
              <w:t>2</w:t>
            </w:r>
          </w:hyperlink>
          <w:r w:rsidR="00086AD4" w:rsidRPr="00414354">
            <w:rPr>
              <w:rFonts w:ascii="Arial" w:hAnsi="Arial" w:cs="Arial"/>
              <w:b w:val="0"/>
              <w:noProof/>
              <w:lang w:eastAsia="ja-JP"/>
            </w:rPr>
            <w:t>]</w:t>
          </w:r>
          <w:r w:rsidR="00E21F45" w:rsidRPr="00414354">
            <w:rPr>
              <w:rFonts w:ascii="Arial" w:hAnsi="Arial" w:cs="Arial"/>
              <w:b w:val="0"/>
              <w:lang w:eastAsia="ja-JP"/>
            </w:rPr>
            <w:fldChar w:fldCharType="end"/>
          </w:r>
        </w:sdtContent>
      </w:sdt>
      <w:r w:rsidRPr="00414354">
        <w:rPr>
          <w:rFonts w:ascii="Arial" w:hAnsi="Arial" w:cs="Arial"/>
          <w:b w:val="0"/>
          <w:lang w:eastAsia="ja-JP"/>
        </w:rPr>
        <w:t>.</w:t>
      </w:r>
      <w:bookmarkEnd w:id="3"/>
    </w:p>
    <w:p w:rsidR="00111DCB" w:rsidRDefault="00111DCB">
      <w:pPr>
        <w:numPr>
          <w:ilvl w:val="12"/>
          <w:numId w:val="0"/>
        </w:numPr>
        <w:rPr>
          <w:rFonts w:ascii="Arial" w:hAnsi="Arial" w:cs="Arial"/>
          <w:lang w:eastAsia="ja-JP"/>
        </w:rPr>
      </w:pPr>
    </w:p>
    <w:p w:rsidR="00B82B47" w:rsidRDefault="00B82B47">
      <w:pPr>
        <w:numPr>
          <w:ilvl w:val="12"/>
          <w:numId w:val="0"/>
        </w:numPr>
        <w:rPr>
          <w:rFonts w:ascii="Arial" w:hAnsi="Arial" w:cs="Arial"/>
          <w:lang w:eastAsia="ja-JP"/>
        </w:rPr>
      </w:pPr>
    </w:p>
    <w:p w:rsidR="001744FF" w:rsidRPr="00A36E20" w:rsidRDefault="0083146E">
      <w:pPr>
        <w:numPr>
          <w:ilvl w:val="12"/>
          <w:numId w:val="0"/>
        </w:numPr>
        <w:rPr>
          <w:rFonts w:ascii="Arial" w:hAnsi="Arial" w:cs="Arial"/>
          <w:lang w:eastAsia="ja-JP"/>
        </w:rPr>
      </w:pPr>
      <w:r w:rsidRPr="00A36E20">
        <w:rPr>
          <w:rFonts w:ascii="Arial" w:hAnsi="Arial" w:cs="Arial"/>
          <w:lang w:eastAsia="ja-JP"/>
        </w:rPr>
        <w:lastRenderedPageBreak/>
        <w:t>Mercury was selected over water-cooled solid target</w:t>
      </w:r>
      <w:r w:rsidR="00D84240" w:rsidRPr="00A36E20">
        <w:rPr>
          <w:rFonts w:ascii="Arial" w:hAnsi="Arial" w:cs="Arial"/>
          <w:lang w:eastAsia="ja-JP"/>
        </w:rPr>
        <w:t>s</w:t>
      </w:r>
      <w:r w:rsidRPr="00A36E20">
        <w:rPr>
          <w:rFonts w:ascii="Arial" w:hAnsi="Arial" w:cs="Arial"/>
          <w:lang w:eastAsia="ja-JP"/>
        </w:rPr>
        <w:t xml:space="preserve"> based on a technical study for the European </w:t>
      </w:r>
      <w:proofErr w:type="spellStart"/>
      <w:r w:rsidRPr="00A36E20">
        <w:rPr>
          <w:rFonts w:ascii="Arial" w:hAnsi="Arial" w:cs="Arial"/>
          <w:lang w:eastAsia="ja-JP"/>
        </w:rPr>
        <w:t>Spallation</w:t>
      </w:r>
      <w:proofErr w:type="spellEnd"/>
      <w:r w:rsidRPr="00A36E20">
        <w:rPr>
          <w:rFonts w:ascii="Arial" w:hAnsi="Arial" w:cs="Arial"/>
          <w:lang w:eastAsia="ja-JP"/>
        </w:rPr>
        <w:t xml:space="preserve"> Source</w:t>
      </w:r>
      <w:r w:rsidR="00C502EE" w:rsidRPr="00A36E20">
        <w:rPr>
          <w:rFonts w:ascii="Arial" w:hAnsi="Arial" w:cs="Arial"/>
          <w:lang w:eastAsia="ja-JP"/>
        </w:rPr>
        <w:t xml:space="preserve"> </w:t>
      </w:r>
      <w:sdt>
        <w:sdtPr>
          <w:rPr>
            <w:rFonts w:ascii="Arial" w:hAnsi="Arial" w:cs="Arial"/>
            <w:lang w:eastAsia="ja-JP"/>
          </w:rPr>
          <w:id w:val="96933827"/>
          <w:citation/>
        </w:sdtPr>
        <w:sdtContent>
          <w:r w:rsidR="00E21F45" w:rsidRPr="00A36E20">
            <w:rPr>
              <w:rFonts w:ascii="Arial" w:hAnsi="Arial" w:cs="Arial"/>
              <w:lang w:eastAsia="ja-JP"/>
            </w:rPr>
            <w:fldChar w:fldCharType="begin"/>
          </w:r>
          <w:r w:rsidR="00B75BC1" w:rsidRPr="00A36E20">
            <w:rPr>
              <w:rFonts w:ascii="Arial" w:hAnsi="Arial" w:cs="Arial"/>
              <w:lang w:eastAsia="ja-JP"/>
            </w:rPr>
            <w:instrText xml:space="preserve"> CITATION GSB96 \l 1041  </w:instrText>
          </w:r>
          <w:r w:rsidR="00E21F45" w:rsidRPr="00A36E20">
            <w:rPr>
              <w:rFonts w:ascii="Arial" w:hAnsi="Arial" w:cs="Arial"/>
              <w:lang w:eastAsia="ja-JP"/>
            </w:rPr>
            <w:fldChar w:fldCharType="separate"/>
          </w:r>
          <w:r w:rsidR="00086AD4" w:rsidRPr="00086AD4">
            <w:rPr>
              <w:rFonts w:ascii="Arial" w:hAnsi="Arial" w:cs="Arial"/>
              <w:noProof/>
              <w:lang w:eastAsia="ja-JP"/>
            </w:rPr>
            <w:t>[</w:t>
          </w:r>
          <w:hyperlink w:anchor="GSB96" w:history="1">
            <w:r w:rsidR="00086AD4" w:rsidRPr="00086AD4">
              <w:rPr>
                <w:rFonts w:ascii="Arial" w:hAnsi="Arial" w:cs="Arial"/>
                <w:noProof/>
                <w:lang w:eastAsia="ja-JP"/>
              </w:rPr>
              <w:t>3</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sdt>
        <w:sdtPr>
          <w:rPr>
            <w:rFonts w:ascii="Arial" w:hAnsi="Arial" w:cs="Arial"/>
            <w:lang w:eastAsia="ja-JP"/>
          </w:rPr>
          <w:id w:val="96933828"/>
          <w:citation/>
        </w:sdtPr>
        <w:sdtContent>
          <w:r w:rsidR="00E21F45" w:rsidRPr="00A36E20">
            <w:rPr>
              <w:rFonts w:ascii="Arial" w:hAnsi="Arial" w:cs="Arial"/>
              <w:lang w:eastAsia="ja-JP"/>
            </w:rPr>
            <w:fldChar w:fldCharType="begin"/>
          </w:r>
          <w:r w:rsidR="00B75BC1" w:rsidRPr="00A36E20">
            <w:rPr>
              <w:rFonts w:ascii="Arial" w:hAnsi="Arial" w:cs="Arial"/>
              <w:lang w:eastAsia="ja-JP"/>
            </w:rPr>
            <w:instrText xml:space="preserve"> CITATION HLe95 \l 1041  </w:instrText>
          </w:r>
          <w:r w:rsidR="00E21F45" w:rsidRPr="00A36E20">
            <w:rPr>
              <w:rFonts w:ascii="Arial" w:hAnsi="Arial" w:cs="Arial"/>
              <w:lang w:eastAsia="ja-JP"/>
            </w:rPr>
            <w:fldChar w:fldCharType="separate"/>
          </w:r>
          <w:r w:rsidR="00086AD4">
            <w:rPr>
              <w:rFonts w:ascii="Arial" w:hAnsi="Arial" w:cs="Arial"/>
              <w:noProof/>
              <w:lang w:eastAsia="ja-JP"/>
            </w:rPr>
            <w:t xml:space="preserve"> </w:t>
          </w:r>
          <w:r w:rsidR="00086AD4" w:rsidRPr="00086AD4">
            <w:rPr>
              <w:rFonts w:ascii="Arial" w:hAnsi="Arial" w:cs="Arial"/>
              <w:noProof/>
              <w:lang w:eastAsia="ja-JP"/>
            </w:rPr>
            <w:t>[</w:t>
          </w:r>
          <w:hyperlink w:anchor="HLe95" w:history="1">
            <w:r w:rsidR="00086AD4" w:rsidRPr="00086AD4">
              <w:rPr>
                <w:rFonts w:ascii="Arial" w:hAnsi="Arial" w:cs="Arial"/>
                <w:noProof/>
                <w:lang w:eastAsia="ja-JP"/>
              </w:rPr>
              <w:t>4</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r w:rsidR="00DD38D4" w:rsidRPr="00A36E20">
        <w:rPr>
          <w:rFonts w:ascii="Arial" w:hAnsi="Arial" w:cs="Arial"/>
          <w:lang w:eastAsia="ja-JP"/>
        </w:rPr>
        <w:t>. Some of the reasons</w:t>
      </w:r>
      <w:r w:rsidR="00C502EE" w:rsidRPr="00A36E20">
        <w:rPr>
          <w:rFonts w:ascii="Arial" w:hAnsi="Arial" w:cs="Arial"/>
          <w:lang w:eastAsia="ja-JP"/>
        </w:rPr>
        <w:t xml:space="preserve"> </w:t>
      </w:r>
      <w:r w:rsidR="00D84240" w:rsidRPr="00A36E20">
        <w:rPr>
          <w:rFonts w:ascii="Arial" w:hAnsi="Arial" w:cs="Arial"/>
          <w:lang w:eastAsia="ja-JP"/>
        </w:rPr>
        <w:t xml:space="preserve">a flowing </w:t>
      </w:r>
      <w:r w:rsidR="00830360" w:rsidRPr="00A36E20">
        <w:rPr>
          <w:rFonts w:ascii="Arial" w:hAnsi="Arial" w:cs="Arial"/>
          <w:lang w:eastAsia="ja-JP"/>
        </w:rPr>
        <w:t xml:space="preserve">mercury </w:t>
      </w:r>
      <w:r w:rsidR="00D84240" w:rsidRPr="00A36E20">
        <w:rPr>
          <w:rFonts w:ascii="Arial" w:hAnsi="Arial" w:cs="Arial"/>
          <w:lang w:eastAsia="ja-JP"/>
        </w:rPr>
        <w:t xml:space="preserve">target </w:t>
      </w:r>
      <w:r w:rsidR="00C502EE" w:rsidRPr="00A36E20">
        <w:rPr>
          <w:rFonts w:ascii="Arial" w:hAnsi="Arial" w:cs="Arial"/>
          <w:lang w:eastAsia="ja-JP"/>
        </w:rPr>
        <w:t>is preferred</w:t>
      </w:r>
      <w:r w:rsidR="00D84240" w:rsidRPr="00A36E20">
        <w:rPr>
          <w:rFonts w:ascii="Arial" w:hAnsi="Arial" w:cs="Arial"/>
          <w:lang w:eastAsia="ja-JP"/>
        </w:rPr>
        <w:t xml:space="preserve"> include</w:t>
      </w:r>
      <w:r w:rsidR="00DD38D4" w:rsidRPr="00A36E20">
        <w:rPr>
          <w:rFonts w:ascii="Arial" w:hAnsi="Arial" w:cs="Arial"/>
          <w:lang w:eastAsia="ja-JP"/>
        </w:rPr>
        <w:t xml:space="preserve"> increased heat dissipation capability, nonexistent radiation damage and </w:t>
      </w:r>
      <w:r w:rsidR="00D84240" w:rsidRPr="00A36E20">
        <w:rPr>
          <w:rFonts w:ascii="Arial" w:hAnsi="Arial" w:cs="Arial"/>
          <w:lang w:eastAsia="ja-JP"/>
        </w:rPr>
        <w:t>good production</w:t>
      </w:r>
      <w:r w:rsidR="00CF6467" w:rsidRPr="00A36E20">
        <w:rPr>
          <w:rFonts w:ascii="Arial" w:hAnsi="Arial" w:cs="Arial"/>
          <w:lang w:eastAsia="ja-JP"/>
        </w:rPr>
        <w:t xml:space="preserve"> of neutrons</w:t>
      </w:r>
      <w:r w:rsidR="00C502EE" w:rsidRPr="00A36E20">
        <w:rPr>
          <w:rFonts w:ascii="Arial" w:hAnsi="Arial" w:cs="Arial"/>
          <w:lang w:eastAsia="ja-JP"/>
        </w:rPr>
        <w:t xml:space="preserve"> </w:t>
      </w:r>
      <w:sdt>
        <w:sdtPr>
          <w:rPr>
            <w:rFonts w:ascii="Arial" w:hAnsi="Arial" w:cs="Arial"/>
            <w:lang w:eastAsia="ja-JP"/>
          </w:rPr>
          <w:id w:val="96933829"/>
          <w:citation/>
        </w:sdtPr>
        <w:sdtContent>
          <w:r w:rsidR="00E21F45" w:rsidRPr="00A36E20">
            <w:rPr>
              <w:rFonts w:ascii="Arial" w:hAnsi="Arial" w:cs="Arial"/>
              <w:lang w:eastAsia="ja-JP"/>
            </w:rPr>
            <w:fldChar w:fldCharType="begin"/>
          </w:r>
          <w:r w:rsidR="008F5FCF" w:rsidRPr="00A36E20">
            <w:rPr>
              <w:rFonts w:ascii="Arial" w:hAnsi="Arial" w:cs="Arial"/>
              <w:lang w:eastAsia="ja-JP"/>
            </w:rPr>
            <w:instrText xml:space="preserve"> CITATION LKM01 \l 1041  </w:instrText>
          </w:r>
          <w:r w:rsidR="00E21F45" w:rsidRPr="00A36E20">
            <w:rPr>
              <w:rFonts w:ascii="Arial" w:hAnsi="Arial" w:cs="Arial"/>
              <w:lang w:eastAsia="ja-JP"/>
            </w:rPr>
            <w:fldChar w:fldCharType="separate"/>
          </w:r>
          <w:r w:rsidR="00086AD4" w:rsidRPr="00086AD4">
            <w:rPr>
              <w:rFonts w:ascii="Arial" w:hAnsi="Arial" w:cs="Arial"/>
              <w:noProof/>
              <w:lang w:eastAsia="ja-JP"/>
            </w:rPr>
            <w:t>[</w:t>
          </w:r>
          <w:hyperlink w:anchor="LKM01" w:history="1">
            <w:r w:rsidR="00086AD4" w:rsidRPr="00086AD4">
              <w:rPr>
                <w:rFonts w:ascii="Arial" w:hAnsi="Arial" w:cs="Arial"/>
                <w:noProof/>
                <w:lang w:eastAsia="ja-JP"/>
              </w:rPr>
              <w:t>5</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r w:rsidR="00CF6467" w:rsidRPr="00A36E20">
        <w:rPr>
          <w:rFonts w:ascii="Arial" w:hAnsi="Arial" w:cs="Arial"/>
          <w:lang w:eastAsia="ja-JP"/>
        </w:rPr>
        <w:t xml:space="preserve"> .</w:t>
      </w:r>
    </w:p>
    <w:p w:rsidR="001744FF" w:rsidRPr="00A36E20" w:rsidRDefault="001744FF">
      <w:pPr>
        <w:numPr>
          <w:ilvl w:val="12"/>
          <w:numId w:val="0"/>
        </w:numPr>
        <w:rPr>
          <w:rFonts w:ascii="Arial" w:hAnsi="Arial" w:cs="Arial"/>
          <w:lang w:eastAsia="ja-JP"/>
        </w:rPr>
      </w:pPr>
    </w:p>
    <w:p w:rsidR="005E12D8" w:rsidRPr="00A36E20" w:rsidRDefault="00CD678D">
      <w:pPr>
        <w:numPr>
          <w:ilvl w:val="12"/>
          <w:numId w:val="0"/>
        </w:numPr>
        <w:rPr>
          <w:rFonts w:ascii="Arial" w:hAnsi="Arial" w:cs="Arial"/>
          <w:lang w:eastAsia="ja-JP"/>
        </w:rPr>
      </w:pPr>
      <w:r w:rsidRPr="00A36E20">
        <w:rPr>
          <w:rFonts w:ascii="Arial" w:hAnsi="Arial" w:cs="Arial"/>
          <w:lang w:eastAsia="ja-JP"/>
        </w:rPr>
        <w:t>Du</w:t>
      </w:r>
      <w:r w:rsidR="005E12D8" w:rsidRPr="00A36E20">
        <w:rPr>
          <w:rFonts w:ascii="Arial" w:hAnsi="Arial" w:cs="Arial"/>
          <w:lang w:eastAsia="ja-JP"/>
        </w:rPr>
        <w:t xml:space="preserve">e to the </w:t>
      </w:r>
      <w:r w:rsidR="00E51FC9" w:rsidRPr="00A36E20">
        <w:rPr>
          <w:rFonts w:ascii="Arial" w:hAnsi="Arial" w:cs="Arial"/>
          <w:lang w:eastAsia="ja-JP"/>
        </w:rPr>
        <w:t xml:space="preserve">high </w:t>
      </w:r>
      <w:r w:rsidR="003A22C4" w:rsidRPr="00A36E20">
        <w:rPr>
          <w:rFonts w:ascii="Arial" w:hAnsi="Arial" w:cs="Arial"/>
          <w:lang w:eastAsia="ja-JP"/>
        </w:rPr>
        <w:t xml:space="preserve">thermal </w:t>
      </w:r>
      <w:r w:rsidR="00830360" w:rsidRPr="00A36E20">
        <w:rPr>
          <w:rFonts w:ascii="Arial" w:hAnsi="Arial" w:cs="Arial"/>
          <w:lang w:eastAsia="ja-JP"/>
        </w:rPr>
        <w:t>energy</w:t>
      </w:r>
      <w:r w:rsidRPr="00A36E20">
        <w:rPr>
          <w:rFonts w:ascii="Arial" w:hAnsi="Arial" w:cs="Arial"/>
          <w:lang w:eastAsia="ja-JP"/>
        </w:rPr>
        <w:t xml:space="preserve"> deposition</w:t>
      </w:r>
      <w:r w:rsidR="00830360" w:rsidRPr="00A36E20">
        <w:rPr>
          <w:rFonts w:ascii="Arial" w:hAnsi="Arial" w:cs="Arial"/>
          <w:lang w:eastAsia="ja-JP"/>
        </w:rPr>
        <w:t xml:space="preserve"> per proton pulse</w:t>
      </w:r>
      <w:r w:rsidR="00E51FC9" w:rsidRPr="00A36E20">
        <w:rPr>
          <w:rFonts w:ascii="Arial" w:hAnsi="Arial" w:cs="Arial"/>
          <w:lang w:eastAsia="ja-JP"/>
        </w:rPr>
        <w:t>,</w:t>
      </w:r>
      <w:r w:rsidR="005E12D8" w:rsidRPr="00A36E20">
        <w:rPr>
          <w:rFonts w:ascii="Arial" w:hAnsi="Arial" w:cs="Arial"/>
          <w:lang w:eastAsia="ja-JP"/>
        </w:rPr>
        <w:t xml:space="preserve"> pressure waves are generated and propagate throughout the system</w:t>
      </w:r>
      <w:r w:rsidR="00C502EE" w:rsidRPr="00A36E20">
        <w:rPr>
          <w:rFonts w:ascii="Arial" w:hAnsi="Arial" w:cs="Arial"/>
          <w:lang w:eastAsia="ja-JP"/>
        </w:rPr>
        <w:t xml:space="preserve"> </w:t>
      </w:r>
      <w:sdt>
        <w:sdtPr>
          <w:rPr>
            <w:rFonts w:ascii="Arial" w:hAnsi="Arial" w:cs="Arial"/>
            <w:lang w:eastAsia="ja-JP"/>
          </w:rPr>
          <w:id w:val="15116002"/>
          <w:citation/>
        </w:sdtPr>
        <w:sdtContent>
          <w:r w:rsidR="00E21F45" w:rsidRPr="00A36E20">
            <w:rPr>
              <w:rFonts w:ascii="Arial" w:hAnsi="Arial" w:cs="Arial"/>
              <w:lang w:eastAsia="ja-JP"/>
            </w:rPr>
            <w:fldChar w:fldCharType="begin"/>
          </w:r>
          <w:r w:rsidR="00B93973" w:rsidRPr="00A36E20">
            <w:rPr>
              <w:rFonts w:ascii="Arial" w:hAnsi="Arial" w:cs="Arial"/>
              <w:lang w:eastAsia="ja-JP"/>
            </w:rPr>
            <w:instrText xml:space="preserve"> CITATION JRH05 \l 1041 </w:instrText>
          </w:r>
          <w:r w:rsidR="00E21F45" w:rsidRPr="00A36E20">
            <w:rPr>
              <w:rFonts w:ascii="Arial" w:hAnsi="Arial" w:cs="Arial"/>
              <w:lang w:eastAsia="ja-JP"/>
            </w:rPr>
            <w:fldChar w:fldCharType="separate"/>
          </w:r>
          <w:r w:rsidR="00086AD4" w:rsidRPr="00086AD4">
            <w:rPr>
              <w:rFonts w:ascii="Arial" w:hAnsi="Arial" w:cs="Arial"/>
              <w:noProof/>
              <w:lang w:eastAsia="ja-JP"/>
            </w:rPr>
            <w:t>[</w:t>
          </w:r>
          <w:hyperlink w:anchor="JRH05" w:history="1">
            <w:r w:rsidR="00086AD4" w:rsidRPr="00086AD4">
              <w:rPr>
                <w:rFonts w:ascii="Arial" w:hAnsi="Arial" w:cs="Arial"/>
                <w:noProof/>
                <w:lang w:eastAsia="ja-JP"/>
              </w:rPr>
              <w:t>6</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r w:rsidR="005E12D8" w:rsidRPr="00A36E20">
        <w:rPr>
          <w:rFonts w:ascii="Arial" w:hAnsi="Arial" w:cs="Arial"/>
          <w:lang w:eastAsia="ja-JP"/>
        </w:rPr>
        <w:t xml:space="preserve">. </w:t>
      </w:r>
      <w:proofErr w:type="gramStart"/>
      <w:r w:rsidR="00D84240" w:rsidRPr="00A36E20">
        <w:rPr>
          <w:rFonts w:ascii="Arial" w:hAnsi="Arial" w:cs="Arial"/>
          <w:lang w:eastAsia="ja-JP"/>
        </w:rPr>
        <w:t>T</w:t>
      </w:r>
      <w:r w:rsidR="00650597" w:rsidRPr="00A36E20">
        <w:rPr>
          <w:rFonts w:ascii="Arial" w:hAnsi="Arial" w:cs="Arial"/>
          <w:lang w:eastAsia="ja-JP"/>
        </w:rPr>
        <w:t xml:space="preserve">he </w:t>
      </w:r>
      <w:r w:rsidR="005E12D8" w:rsidRPr="00A36E20">
        <w:rPr>
          <w:rFonts w:ascii="Arial" w:hAnsi="Arial" w:cs="Arial"/>
          <w:lang w:eastAsia="ja-JP"/>
        </w:rPr>
        <w:t xml:space="preserve">interaction of the target </w:t>
      </w:r>
      <w:r w:rsidR="00830360" w:rsidRPr="00A36E20">
        <w:rPr>
          <w:rFonts w:ascii="Arial" w:hAnsi="Arial" w:cs="Arial"/>
          <w:lang w:eastAsia="ja-JP"/>
        </w:rPr>
        <w:t xml:space="preserve">holder </w:t>
      </w:r>
      <w:r w:rsidR="005E12D8" w:rsidRPr="00A36E20">
        <w:rPr>
          <w:rFonts w:ascii="Arial" w:hAnsi="Arial" w:cs="Arial"/>
          <w:lang w:eastAsia="ja-JP"/>
        </w:rPr>
        <w:t xml:space="preserve">wall with </w:t>
      </w:r>
      <w:r w:rsidR="00D84240" w:rsidRPr="00A36E20">
        <w:rPr>
          <w:rFonts w:ascii="Arial" w:hAnsi="Arial" w:cs="Arial"/>
          <w:lang w:eastAsia="ja-JP"/>
        </w:rPr>
        <w:t xml:space="preserve">pressure waves in the </w:t>
      </w:r>
      <w:r w:rsidR="005E12D8" w:rsidRPr="00A36E20">
        <w:rPr>
          <w:rFonts w:ascii="Arial" w:hAnsi="Arial" w:cs="Arial"/>
          <w:lang w:eastAsia="ja-JP"/>
        </w:rPr>
        <w:t>mercury re</w:t>
      </w:r>
      <w:r w:rsidR="00650597" w:rsidRPr="00A36E20">
        <w:rPr>
          <w:rFonts w:ascii="Arial" w:hAnsi="Arial" w:cs="Arial"/>
          <w:lang w:eastAsia="ja-JP"/>
        </w:rPr>
        <w:t xml:space="preserve">sults in </w:t>
      </w:r>
      <w:proofErr w:type="spellStart"/>
      <w:r w:rsidR="00650597" w:rsidRPr="00A36E20">
        <w:rPr>
          <w:rFonts w:ascii="Arial" w:hAnsi="Arial" w:cs="Arial"/>
          <w:lang w:eastAsia="ja-JP"/>
        </w:rPr>
        <w:t>cavitation</w:t>
      </w:r>
      <w:proofErr w:type="spellEnd"/>
      <w:r w:rsidR="00650597" w:rsidRPr="00A36E20">
        <w:rPr>
          <w:rFonts w:ascii="Arial" w:hAnsi="Arial" w:cs="Arial"/>
          <w:lang w:eastAsia="ja-JP"/>
        </w:rPr>
        <w:t xml:space="preserve"> damage</w:t>
      </w:r>
      <w:r w:rsidR="00C502EE" w:rsidRPr="00A36E20">
        <w:rPr>
          <w:rFonts w:ascii="Arial" w:hAnsi="Arial" w:cs="Arial"/>
          <w:lang w:eastAsia="ja-JP"/>
        </w:rPr>
        <w:t xml:space="preserve"> </w:t>
      </w:r>
      <w:sdt>
        <w:sdtPr>
          <w:rPr>
            <w:rFonts w:ascii="Arial" w:hAnsi="Arial" w:cs="Arial"/>
            <w:lang w:eastAsia="ja-JP"/>
          </w:rPr>
          <w:id w:val="101598248"/>
          <w:citation/>
        </w:sdtPr>
        <w:sdtContent>
          <w:r w:rsidR="00E21F45" w:rsidRPr="00A36E20">
            <w:rPr>
              <w:rFonts w:ascii="Arial" w:hAnsi="Arial" w:cs="Arial"/>
              <w:lang w:eastAsia="ja-JP"/>
            </w:rPr>
            <w:fldChar w:fldCharType="begin"/>
          </w:r>
          <w:r w:rsidR="00FC06DA" w:rsidRPr="00A36E20">
            <w:rPr>
              <w:rFonts w:ascii="Arial" w:hAnsi="Arial" w:cs="Arial"/>
              <w:lang w:eastAsia="ja-JP"/>
            </w:rPr>
            <w:instrText xml:space="preserve"> CITATION BRi09 \l 1041  </w:instrText>
          </w:r>
          <w:r w:rsidR="00E21F45" w:rsidRPr="00A36E20">
            <w:rPr>
              <w:rFonts w:ascii="Arial" w:hAnsi="Arial" w:cs="Arial"/>
              <w:lang w:eastAsia="ja-JP"/>
            </w:rPr>
            <w:fldChar w:fldCharType="separate"/>
          </w:r>
          <w:r w:rsidR="00086AD4" w:rsidRPr="00086AD4">
            <w:rPr>
              <w:rFonts w:ascii="Arial" w:hAnsi="Arial" w:cs="Arial"/>
              <w:noProof/>
              <w:lang w:eastAsia="ja-JP"/>
            </w:rPr>
            <w:t>[</w:t>
          </w:r>
          <w:hyperlink w:anchor="BRi09" w:history="1">
            <w:r w:rsidR="00086AD4" w:rsidRPr="00086AD4">
              <w:rPr>
                <w:rFonts w:ascii="Arial" w:hAnsi="Arial" w:cs="Arial"/>
                <w:noProof/>
                <w:lang w:eastAsia="ja-JP"/>
              </w:rPr>
              <w:t>7</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r w:rsidR="005E12D8" w:rsidRPr="00A36E20">
        <w:rPr>
          <w:rFonts w:ascii="Arial" w:hAnsi="Arial" w:cs="Arial"/>
          <w:lang w:eastAsia="ja-JP"/>
        </w:rPr>
        <w:t>.</w:t>
      </w:r>
      <w:proofErr w:type="gramEnd"/>
      <w:r w:rsidR="00C502EE" w:rsidRPr="00A36E20">
        <w:rPr>
          <w:rFonts w:ascii="Arial" w:hAnsi="Arial" w:cs="Arial"/>
          <w:lang w:eastAsia="ja-JP"/>
        </w:rPr>
        <w:t xml:space="preserve"> </w:t>
      </w:r>
      <w:r w:rsidR="00D84240" w:rsidRPr="00A36E20">
        <w:rPr>
          <w:rFonts w:ascii="Arial" w:hAnsi="Arial" w:cs="Arial"/>
          <w:lang w:eastAsia="ja-JP"/>
        </w:rPr>
        <w:t>Early studies determined the target holder endurance as a function of the operational time and power level, and the target lifetime was expected to be limited by this damage mechanism. In order to reduce</w:t>
      </w:r>
      <w:r w:rsidR="005E12D8" w:rsidRPr="00A36E20">
        <w:rPr>
          <w:rFonts w:ascii="Arial" w:hAnsi="Arial" w:cs="Arial"/>
          <w:lang w:eastAsia="ja-JP"/>
        </w:rPr>
        <w:t xml:space="preserve"> the damage</w:t>
      </w:r>
      <w:r w:rsidR="00D84240" w:rsidRPr="00A36E20">
        <w:rPr>
          <w:rFonts w:ascii="Arial" w:hAnsi="Arial" w:cs="Arial"/>
          <w:lang w:eastAsia="ja-JP"/>
        </w:rPr>
        <w:t xml:space="preserve"> rate</w:t>
      </w:r>
      <w:r w:rsidR="005E12D8" w:rsidRPr="00A36E20">
        <w:rPr>
          <w:rFonts w:ascii="Arial" w:hAnsi="Arial" w:cs="Arial"/>
          <w:lang w:eastAsia="ja-JP"/>
        </w:rPr>
        <w:t xml:space="preserve">, compressibility </w:t>
      </w:r>
      <w:r w:rsidR="009D5A6C" w:rsidRPr="00A36E20">
        <w:rPr>
          <w:rFonts w:ascii="Arial" w:hAnsi="Arial" w:cs="Arial"/>
          <w:lang w:eastAsia="ja-JP"/>
        </w:rPr>
        <w:t>is increased in liquid mercury by</w:t>
      </w:r>
      <w:r w:rsidR="00D84240" w:rsidRPr="00A36E20">
        <w:rPr>
          <w:rFonts w:ascii="Arial" w:hAnsi="Arial" w:cs="Arial"/>
          <w:lang w:eastAsia="ja-JP"/>
        </w:rPr>
        <w:t xml:space="preserve"> injection of Helium </w:t>
      </w:r>
      <w:r w:rsidR="009D5A6C" w:rsidRPr="00A36E20">
        <w:rPr>
          <w:rFonts w:ascii="Arial" w:hAnsi="Arial" w:cs="Arial"/>
          <w:lang w:eastAsia="ja-JP"/>
        </w:rPr>
        <w:t xml:space="preserve">microbubbles. The low solubility of gas in mercury </w:t>
      </w:r>
      <w:r w:rsidR="00D84240" w:rsidRPr="00A36E20">
        <w:rPr>
          <w:rFonts w:ascii="Arial" w:hAnsi="Arial" w:cs="Arial"/>
          <w:lang w:eastAsia="ja-JP"/>
        </w:rPr>
        <w:t>helps make</w:t>
      </w:r>
      <w:r w:rsidR="009D5A6C" w:rsidRPr="00A36E20">
        <w:rPr>
          <w:rFonts w:ascii="Arial" w:hAnsi="Arial" w:cs="Arial"/>
          <w:lang w:eastAsia="ja-JP"/>
        </w:rPr>
        <w:t xml:space="preserve"> </w:t>
      </w:r>
      <w:proofErr w:type="spellStart"/>
      <w:r w:rsidR="009D5A6C" w:rsidRPr="00A36E20">
        <w:rPr>
          <w:rFonts w:ascii="Arial" w:hAnsi="Arial" w:cs="Arial"/>
          <w:lang w:eastAsia="ja-JP"/>
        </w:rPr>
        <w:t>cavi</w:t>
      </w:r>
      <w:r w:rsidR="0070729D" w:rsidRPr="00A36E20">
        <w:rPr>
          <w:rFonts w:ascii="Arial" w:hAnsi="Arial" w:cs="Arial"/>
          <w:lang w:eastAsia="ja-JP"/>
        </w:rPr>
        <w:t>t</w:t>
      </w:r>
      <w:r w:rsidR="009D5A6C" w:rsidRPr="00A36E20">
        <w:rPr>
          <w:rFonts w:ascii="Arial" w:hAnsi="Arial" w:cs="Arial"/>
          <w:lang w:eastAsia="ja-JP"/>
        </w:rPr>
        <w:t>ation</w:t>
      </w:r>
      <w:proofErr w:type="spellEnd"/>
      <w:r w:rsidR="009D5A6C" w:rsidRPr="00A36E20">
        <w:rPr>
          <w:rFonts w:ascii="Arial" w:hAnsi="Arial" w:cs="Arial"/>
          <w:lang w:eastAsia="ja-JP"/>
        </w:rPr>
        <w:t xml:space="preserve"> damage mitigation </w:t>
      </w:r>
      <w:r w:rsidR="00D84240" w:rsidRPr="00A36E20">
        <w:rPr>
          <w:rFonts w:ascii="Arial" w:hAnsi="Arial" w:cs="Arial"/>
          <w:lang w:eastAsia="ja-JP"/>
        </w:rPr>
        <w:t>using</w:t>
      </w:r>
      <w:r w:rsidR="005B12A6" w:rsidRPr="00A36E20">
        <w:rPr>
          <w:rFonts w:ascii="Arial" w:hAnsi="Arial" w:cs="Arial"/>
          <w:lang w:eastAsia="ja-JP"/>
        </w:rPr>
        <w:t xml:space="preserve"> microbubbles </w:t>
      </w:r>
      <w:r w:rsidR="00C502EE" w:rsidRPr="00A36E20">
        <w:rPr>
          <w:rFonts w:ascii="Arial" w:hAnsi="Arial" w:cs="Arial"/>
          <w:lang w:eastAsia="ja-JP"/>
        </w:rPr>
        <w:t xml:space="preserve">viable </w:t>
      </w:r>
      <w:sdt>
        <w:sdtPr>
          <w:rPr>
            <w:rFonts w:ascii="Arial" w:hAnsi="Arial" w:cs="Arial"/>
            <w:lang w:eastAsia="ja-JP"/>
          </w:rPr>
          <w:id w:val="96933921"/>
          <w:citation/>
        </w:sdtPr>
        <w:sdtContent>
          <w:r w:rsidR="00E21F45" w:rsidRPr="00A36E20">
            <w:rPr>
              <w:rFonts w:ascii="Arial" w:hAnsi="Arial" w:cs="Arial"/>
              <w:lang w:eastAsia="ja-JP"/>
            </w:rPr>
            <w:fldChar w:fldCharType="begin"/>
          </w:r>
          <w:r w:rsidR="008F5FCF" w:rsidRPr="00A36E20">
            <w:rPr>
              <w:rFonts w:ascii="Arial" w:hAnsi="Arial" w:cs="Arial"/>
              <w:lang w:eastAsia="ja-JP"/>
            </w:rPr>
            <w:instrText xml:space="preserve"> CITATION MFF08 \l 1041  </w:instrText>
          </w:r>
          <w:r w:rsidR="00E21F45" w:rsidRPr="00A36E20">
            <w:rPr>
              <w:rFonts w:ascii="Arial" w:hAnsi="Arial" w:cs="Arial"/>
              <w:lang w:eastAsia="ja-JP"/>
            </w:rPr>
            <w:fldChar w:fldCharType="separate"/>
          </w:r>
          <w:r w:rsidR="00086AD4" w:rsidRPr="00086AD4">
            <w:rPr>
              <w:rFonts w:ascii="Arial" w:hAnsi="Arial" w:cs="Arial"/>
              <w:noProof/>
              <w:lang w:eastAsia="ja-JP"/>
            </w:rPr>
            <w:t>[</w:t>
          </w:r>
          <w:hyperlink w:anchor="MFF08" w:history="1">
            <w:r w:rsidR="00086AD4" w:rsidRPr="00086AD4">
              <w:rPr>
                <w:rFonts w:ascii="Arial" w:hAnsi="Arial" w:cs="Arial"/>
                <w:noProof/>
                <w:lang w:eastAsia="ja-JP"/>
              </w:rPr>
              <w:t>8</w:t>
            </w:r>
          </w:hyperlink>
          <w:r w:rsidR="00086AD4" w:rsidRPr="00086AD4">
            <w:rPr>
              <w:rFonts w:ascii="Arial" w:hAnsi="Arial" w:cs="Arial"/>
              <w:noProof/>
              <w:lang w:eastAsia="ja-JP"/>
            </w:rPr>
            <w:t>]</w:t>
          </w:r>
          <w:r w:rsidR="00E21F45" w:rsidRPr="00A36E20">
            <w:rPr>
              <w:rFonts w:ascii="Arial" w:hAnsi="Arial" w:cs="Arial"/>
              <w:lang w:eastAsia="ja-JP"/>
            </w:rPr>
            <w:fldChar w:fldCharType="end"/>
          </w:r>
        </w:sdtContent>
      </w:sdt>
      <w:r w:rsidR="005B12A6" w:rsidRPr="00A36E20">
        <w:rPr>
          <w:rFonts w:ascii="Arial" w:hAnsi="Arial" w:cs="Arial"/>
          <w:lang w:eastAsia="ja-JP"/>
        </w:rPr>
        <w:t>.</w:t>
      </w:r>
    </w:p>
    <w:p w:rsidR="009D5A6C" w:rsidRPr="00A36E20" w:rsidRDefault="009D5A6C">
      <w:pPr>
        <w:numPr>
          <w:ilvl w:val="12"/>
          <w:numId w:val="0"/>
        </w:numPr>
        <w:rPr>
          <w:rFonts w:ascii="Arial" w:hAnsi="Arial" w:cs="Arial"/>
          <w:lang w:eastAsia="ja-JP"/>
        </w:rPr>
      </w:pPr>
    </w:p>
    <w:p w:rsidR="00672909" w:rsidRPr="00A36E20" w:rsidRDefault="003A22C4">
      <w:pPr>
        <w:numPr>
          <w:ilvl w:val="12"/>
          <w:numId w:val="0"/>
        </w:numPr>
        <w:rPr>
          <w:rFonts w:ascii="Arial" w:hAnsi="Arial" w:cs="Arial"/>
          <w:color w:val="FF0000"/>
          <w:lang w:eastAsia="ja-JP"/>
        </w:rPr>
      </w:pPr>
      <w:r w:rsidRPr="00A36E20">
        <w:rPr>
          <w:rFonts w:ascii="Arial" w:hAnsi="Arial" w:cs="Arial"/>
          <w:lang w:eastAsia="ja-JP"/>
        </w:rPr>
        <w:t xml:space="preserve">Bubble </w:t>
      </w:r>
      <w:r w:rsidR="007567F4" w:rsidRPr="00A36E20">
        <w:rPr>
          <w:rFonts w:ascii="Arial" w:hAnsi="Arial" w:cs="Arial"/>
          <w:lang w:eastAsia="ja-JP"/>
        </w:rPr>
        <w:t xml:space="preserve">detection and </w:t>
      </w:r>
      <w:r w:rsidRPr="00A36E20">
        <w:rPr>
          <w:rFonts w:ascii="Arial" w:hAnsi="Arial" w:cs="Arial"/>
          <w:lang w:eastAsia="ja-JP"/>
        </w:rPr>
        <w:t xml:space="preserve">diameter distribution </w:t>
      </w:r>
      <w:r w:rsidR="007567F4" w:rsidRPr="00A36E20">
        <w:rPr>
          <w:rFonts w:ascii="Arial" w:hAnsi="Arial" w:cs="Arial"/>
          <w:lang w:eastAsia="ja-JP"/>
        </w:rPr>
        <w:t>characterization</w:t>
      </w:r>
      <w:r w:rsidRPr="00A36E20">
        <w:rPr>
          <w:rFonts w:ascii="Arial" w:hAnsi="Arial" w:cs="Arial"/>
          <w:lang w:eastAsia="ja-JP"/>
        </w:rPr>
        <w:t xml:space="preserve"> is required to ascertain success of the bubble generation approaches</w:t>
      </w:r>
      <w:r w:rsidR="0054004F" w:rsidRPr="00A36E20">
        <w:rPr>
          <w:rFonts w:ascii="Arial" w:hAnsi="Arial" w:cs="Arial"/>
          <w:lang w:eastAsia="ja-JP"/>
        </w:rPr>
        <w:t>.</w:t>
      </w:r>
      <w:r w:rsidR="00C502EE" w:rsidRPr="00A36E20">
        <w:rPr>
          <w:rFonts w:ascii="Arial" w:hAnsi="Arial" w:cs="Arial"/>
          <w:lang w:eastAsia="ja-JP"/>
        </w:rPr>
        <w:t xml:space="preserve"> </w:t>
      </w:r>
      <w:r w:rsidR="0054004F" w:rsidRPr="00A36E20">
        <w:rPr>
          <w:rFonts w:ascii="Arial" w:hAnsi="Arial" w:cs="Arial"/>
          <w:lang w:eastAsia="ja-JP"/>
        </w:rPr>
        <w:t xml:space="preserve">Conventional </w:t>
      </w:r>
      <w:r w:rsidR="00D84240" w:rsidRPr="00A36E20">
        <w:rPr>
          <w:rFonts w:ascii="Arial" w:hAnsi="Arial" w:cs="Arial"/>
          <w:lang w:eastAsia="ja-JP"/>
        </w:rPr>
        <w:t xml:space="preserve">optical </w:t>
      </w:r>
      <w:r w:rsidR="0054004F" w:rsidRPr="00A36E20">
        <w:rPr>
          <w:rFonts w:ascii="Arial" w:hAnsi="Arial" w:cs="Arial"/>
          <w:lang w:eastAsia="ja-JP"/>
        </w:rPr>
        <w:t>means of detection an</w:t>
      </w:r>
      <w:r w:rsidR="00D84240" w:rsidRPr="00A36E20">
        <w:rPr>
          <w:rFonts w:ascii="Arial" w:hAnsi="Arial" w:cs="Arial"/>
          <w:lang w:eastAsia="ja-JP"/>
        </w:rPr>
        <w:t>d characterization of bubbles do not work in</w:t>
      </w:r>
      <w:r w:rsidR="0054004F" w:rsidRPr="00A36E20">
        <w:rPr>
          <w:rFonts w:ascii="Arial" w:hAnsi="Arial" w:cs="Arial"/>
          <w:lang w:eastAsia="ja-JP"/>
        </w:rPr>
        <w:t xml:space="preserve"> opaq</w:t>
      </w:r>
      <w:r w:rsidR="00D84240" w:rsidRPr="00A36E20">
        <w:rPr>
          <w:rFonts w:ascii="Arial" w:hAnsi="Arial" w:cs="Arial"/>
          <w:lang w:eastAsia="ja-JP"/>
        </w:rPr>
        <w:t>ue mercury</w:t>
      </w:r>
      <w:r w:rsidR="0054004F" w:rsidRPr="00A36E20">
        <w:rPr>
          <w:rFonts w:ascii="Arial" w:hAnsi="Arial" w:cs="Arial"/>
          <w:lang w:eastAsia="ja-JP"/>
        </w:rPr>
        <w:t>.</w:t>
      </w:r>
      <w:r w:rsidR="00C502EE" w:rsidRPr="00A36E20">
        <w:rPr>
          <w:rFonts w:ascii="Arial" w:hAnsi="Arial" w:cs="Arial"/>
          <w:lang w:eastAsia="ja-JP"/>
        </w:rPr>
        <w:t xml:space="preserve"> </w:t>
      </w:r>
      <w:r w:rsidR="00D039F6" w:rsidRPr="00A36E20">
        <w:rPr>
          <w:rFonts w:ascii="Arial" w:hAnsi="Arial" w:cs="Arial"/>
          <w:lang w:eastAsia="ja-JP"/>
        </w:rPr>
        <w:t>T</w:t>
      </w:r>
      <w:r w:rsidR="0054004F" w:rsidRPr="00A36E20">
        <w:rPr>
          <w:rFonts w:ascii="Arial" w:hAnsi="Arial" w:cs="Arial"/>
          <w:lang w:eastAsia="ja-JP"/>
        </w:rPr>
        <w:t xml:space="preserve">his study presents the </w:t>
      </w:r>
      <w:r w:rsidR="00D039F6" w:rsidRPr="00A36E20">
        <w:rPr>
          <w:rFonts w:ascii="Arial" w:hAnsi="Arial" w:cs="Arial"/>
          <w:lang w:eastAsia="ja-JP"/>
        </w:rPr>
        <w:t xml:space="preserve">application </w:t>
      </w:r>
      <w:r w:rsidR="0054004F" w:rsidRPr="00A36E20">
        <w:rPr>
          <w:rFonts w:ascii="Arial" w:hAnsi="Arial" w:cs="Arial"/>
          <w:lang w:eastAsia="ja-JP"/>
        </w:rPr>
        <w:t xml:space="preserve">of ultrasound to </w:t>
      </w:r>
      <w:r w:rsidR="00D84240" w:rsidRPr="00A36E20">
        <w:rPr>
          <w:rFonts w:ascii="Arial" w:hAnsi="Arial" w:cs="Arial"/>
          <w:lang w:eastAsia="ja-JP"/>
        </w:rPr>
        <w:t xml:space="preserve">characterization of </w:t>
      </w:r>
      <w:r w:rsidR="0054004F" w:rsidRPr="00A36E20">
        <w:rPr>
          <w:rFonts w:ascii="Arial" w:hAnsi="Arial" w:cs="Arial"/>
          <w:lang w:eastAsia="ja-JP"/>
        </w:rPr>
        <w:t xml:space="preserve">bubbles in mercury. </w:t>
      </w:r>
    </w:p>
    <w:p w:rsidR="00056BF2" w:rsidRPr="00A36E20" w:rsidRDefault="00056BF2">
      <w:pPr>
        <w:numPr>
          <w:ilvl w:val="12"/>
          <w:numId w:val="0"/>
        </w:numPr>
        <w:rPr>
          <w:rFonts w:ascii="Arial" w:hAnsi="Arial" w:cs="Arial"/>
          <w:color w:val="FF0000"/>
          <w:lang w:eastAsia="ja-JP"/>
        </w:rPr>
      </w:pPr>
    </w:p>
    <w:p w:rsidR="00B82B47" w:rsidRPr="00A36E20" w:rsidRDefault="00B82B47">
      <w:pPr>
        <w:numPr>
          <w:ilvl w:val="12"/>
          <w:numId w:val="0"/>
        </w:numPr>
        <w:rPr>
          <w:rFonts w:ascii="Arial" w:hAnsi="Arial" w:cs="Arial"/>
          <w:color w:val="FF0000"/>
          <w:lang w:eastAsia="ja-JP"/>
        </w:rPr>
      </w:pPr>
    </w:p>
    <w:p w:rsidR="00236E6D" w:rsidRPr="00A36E20" w:rsidRDefault="001F5FFF">
      <w:pPr>
        <w:pStyle w:val="Heading2"/>
        <w:rPr>
          <w:lang w:eastAsia="ja-JP"/>
        </w:rPr>
      </w:pPr>
      <w:bookmarkStart w:id="4" w:name="_Toc275813949"/>
      <w:r w:rsidRPr="00A36E20">
        <w:rPr>
          <w:lang w:eastAsia="ja-JP"/>
        </w:rPr>
        <w:t xml:space="preserve">1.2 </w:t>
      </w:r>
      <w:r w:rsidR="00B55D94" w:rsidRPr="00A36E20">
        <w:rPr>
          <w:lang w:eastAsia="ja-JP"/>
        </w:rPr>
        <w:t>Organization</w:t>
      </w:r>
      <w:bookmarkEnd w:id="4"/>
    </w:p>
    <w:p w:rsidR="00236E6D" w:rsidRPr="00A36E20" w:rsidRDefault="00236E6D">
      <w:pPr>
        <w:numPr>
          <w:ilvl w:val="12"/>
          <w:numId w:val="0"/>
        </w:numPr>
        <w:rPr>
          <w:rFonts w:ascii="Arial" w:hAnsi="Arial" w:cs="Arial"/>
          <w:lang w:eastAsia="ja-JP"/>
        </w:rPr>
      </w:pPr>
    </w:p>
    <w:p w:rsidR="009D1FB7" w:rsidRPr="00A36E20" w:rsidRDefault="001A564A">
      <w:pPr>
        <w:numPr>
          <w:ilvl w:val="12"/>
          <w:numId w:val="0"/>
        </w:numPr>
        <w:rPr>
          <w:rFonts w:ascii="Arial" w:hAnsi="Arial" w:cs="Arial"/>
          <w:lang w:eastAsia="ja-JP"/>
        </w:rPr>
      </w:pPr>
      <w:r w:rsidRPr="00A36E20">
        <w:rPr>
          <w:rFonts w:ascii="Arial" w:hAnsi="Arial" w:cs="Arial"/>
          <w:lang w:eastAsia="ja-JP"/>
        </w:rPr>
        <w:t>T</w:t>
      </w:r>
      <w:r w:rsidR="008E35E8" w:rsidRPr="00A36E20">
        <w:rPr>
          <w:rFonts w:ascii="Arial" w:hAnsi="Arial" w:cs="Arial"/>
          <w:lang w:eastAsia="ja-JP"/>
        </w:rPr>
        <w:t>he goal of creating compressibil</w:t>
      </w:r>
      <w:r w:rsidR="00D84240" w:rsidRPr="00A36E20">
        <w:rPr>
          <w:rFonts w:ascii="Arial" w:hAnsi="Arial" w:cs="Arial"/>
          <w:lang w:eastAsia="ja-JP"/>
        </w:rPr>
        <w:t xml:space="preserve">ity in </w:t>
      </w:r>
      <w:r w:rsidR="008E35E8" w:rsidRPr="00A36E20">
        <w:rPr>
          <w:rFonts w:ascii="Arial" w:hAnsi="Arial" w:cs="Arial"/>
          <w:lang w:eastAsia="ja-JP"/>
        </w:rPr>
        <w:t>the mercury target</w:t>
      </w:r>
      <w:r w:rsidRPr="00A36E20">
        <w:rPr>
          <w:rFonts w:ascii="Arial" w:hAnsi="Arial" w:cs="Arial"/>
          <w:lang w:eastAsia="ja-JP"/>
        </w:rPr>
        <w:t xml:space="preserve"> using Helium bubbles requires measurement methods for Helium bubbles in mercury</w:t>
      </w:r>
      <w:r w:rsidR="008E35E8" w:rsidRPr="00A36E20">
        <w:rPr>
          <w:rFonts w:ascii="Arial" w:hAnsi="Arial" w:cs="Arial"/>
          <w:lang w:eastAsia="ja-JP"/>
        </w:rPr>
        <w:t xml:space="preserve">. </w:t>
      </w:r>
      <w:r w:rsidRPr="00A36E20">
        <w:rPr>
          <w:rFonts w:ascii="Arial" w:hAnsi="Arial" w:cs="Arial"/>
          <w:lang w:eastAsia="ja-JP"/>
        </w:rPr>
        <w:t>A</w:t>
      </w:r>
      <w:r w:rsidR="00312333" w:rsidRPr="00A36E20">
        <w:rPr>
          <w:rFonts w:ascii="Arial" w:hAnsi="Arial" w:cs="Arial"/>
          <w:lang w:eastAsia="ja-JP"/>
        </w:rPr>
        <w:t xml:space="preserve"> review of ultrasound application in both industry and medicine</w:t>
      </w:r>
      <w:r w:rsidRPr="00A36E20">
        <w:rPr>
          <w:rFonts w:ascii="Arial" w:hAnsi="Arial" w:cs="Arial"/>
          <w:lang w:eastAsia="ja-JP"/>
        </w:rPr>
        <w:t xml:space="preserve"> is offered in chapter one to show </w:t>
      </w:r>
      <w:r w:rsidR="00D84240" w:rsidRPr="00A36E20">
        <w:rPr>
          <w:rFonts w:ascii="Arial" w:hAnsi="Arial" w:cs="Arial"/>
          <w:lang w:eastAsia="ja-JP"/>
        </w:rPr>
        <w:t>viability of ultrasound imaging to the</w:t>
      </w:r>
      <w:r w:rsidRPr="00A36E20">
        <w:rPr>
          <w:rFonts w:ascii="Arial" w:hAnsi="Arial" w:cs="Arial"/>
          <w:lang w:eastAsia="ja-JP"/>
        </w:rPr>
        <w:t xml:space="preserve"> bubble </w:t>
      </w:r>
      <w:r w:rsidR="00D84240" w:rsidRPr="00A36E20">
        <w:rPr>
          <w:rFonts w:ascii="Arial" w:hAnsi="Arial" w:cs="Arial"/>
          <w:lang w:eastAsia="ja-JP"/>
        </w:rPr>
        <w:t xml:space="preserve">measurement </w:t>
      </w:r>
      <w:r w:rsidRPr="00A36E20">
        <w:rPr>
          <w:rFonts w:ascii="Arial" w:hAnsi="Arial" w:cs="Arial"/>
          <w:lang w:eastAsia="ja-JP"/>
        </w:rPr>
        <w:t>opportunity</w:t>
      </w:r>
      <w:r w:rsidR="00312333" w:rsidRPr="00A36E20">
        <w:rPr>
          <w:rFonts w:ascii="Arial" w:hAnsi="Arial" w:cs="Arial"/>
          <w:lang w:eastAsia="ja-JP"/>
        </w:rPr>
        <w:t xml:space="preserve">. </w:t>
      </w:r>
      <w:r w:rsidR="00876B73" w:rsidRPr="00A36E20">
        <w:rPr>
          <w:rFonts w:ascii="Arial" w:hAnsi="Arial" w:cs="Arial"/>
          <w:lang w:eastAsia="ja-JP"/>
        </w:rPr>
        <w:t xml:space="preserve">Chapter </w:t>
      </w:r>
      <w:r w:rsidR="00F7398B" w:rsidRPr="00A36E20">
        <w:rPr>
          <w:rFonts w:ascii="Arial" w:hAnsi="Arial" w:cs="Arial"/>
          <w:lang w:eastAsia="ja-JP"/>
        </w:rPr>
        <w:t xml:space="preserve">two </w:t>
      </w:r>
      <w:r w:rsidRPr="00A36E20">
        <w:rPr>
          <w:rFonts w:ascii="Arial" w:hAnsi="Arial" w:cs="Arial"/>
          <w:lang w:eastAsia="ja-JP"/>
        </w:rPr>
        <w:t xml:space="preserve">describes </w:t>
      </w:r>
      <w:r w:rsidR="002E3038" w:rsidRPr="00A36E20">
        <w:rPr>
          <w:rFonts w:ascii="Arial" w:hAnsi="Arial" w:cs="Arial"/>
          <w:lang w:eastAsia="ja-JP"/>
        </w:rPr>
        <w:t xml:space="preserve">the </w:t>
      </w:r>
      <w:r w:rsidR="00876B73" w:rsidRPr="00A36E20">
        <w:rPr>
          <w:rFonts w:ascii="Arial" w:hAnsi="Arial" w:cs="Arial"/>
          <w:lang w:eastAsia="ja-JP"/>
        </w:rPr>
        <w:t>experiments</w:t>
      </w:r>
      <w:r w:rsidR="002E3038" w:rsidRPr="00A36E20">
        <w:rPr>
          <w:rFonts w:ascii="Arial" w:hAnsi="Arial" w:cs="Arial"/>
          <w:lang w:eastAsia="ja-JP"/>
        </w:rPr>
        <w:t xml:space="preserve"> and equipment </w:t>
      </w:r>
      <w:r w:rsidRPr="00A36E20">
        <w:rPr>
          <w:rFonts w:ascii="Arial" w:hAnsi="Arial" w:cs="Arial"/>
          <w:lang w:eastAsia="ja-JP"/>
        </w:rPr>
        <w:t>used for exploring techniques for bubble measurement</w:t>
      </w:r>
      <w:r w:rsidR="00880D7A" w:rsidRPr="00A36E20">
        <w:rPr>
          <w:rFonts w:ascii="Arial" w:hAnsi="Arial" w:cs="Arial"/>
          <w:lang w:eastAsia="ja-JP"/>
        </w:rPr>
        <w:t xml:space="preserve">, and for bubble production. </w:t>
      </w:r>
      <w:r w:rsidR="00BC14C3" w:rsidRPr="00A36E20">
        <w:rPr>
          <w:rFonts w:ascii="Arial" w:hAnsi="Arial" w:cs="Arial"/>
          <w:lang w:eastAsia="ja-JP"/>
        </w:rPr>
        <w:t>E</w:t>
      </w:r>
      <w:r w:rsidR="002E3038" w:rsidRPr="00A36E20">
        <w:rPr>
          <w:rFonts w:ascii="Arial" w:hAnsi="Arial" w:cs="Arial"/>
          <w:lang w:eastAsia="ja-JP"/>
        </w:rPr>
        <w:t>xperiment</w:t>
      </w:r>
      <w:r w:rsidR="00BC14C3" w:rsidRPr="00A36E20">
        <w:rPr>
          <w:rFonts w:ascii="Arial" w:hAnsi="Arial" w:cs="Arial"/>
          <w:lang w:eastAsia="ja-JP"/>
        </w:rPr>
        <w:t>s were</w:t>
      </w:r>
      <w:r w:rsidR="00876B73" w:rsidRPr="00A36E20">
        <w:rPr>
          <w:rFonts w:ascii="Arial" w:hAnsi="Arial" w:cs="Arial"/>
          <w:lang w:eastAsia="ja-JP"/>
        </w:rPr>
        <w:t xml:space="preserve"> performed in water and mer</w:t>
      </w:r>
      <w:r w:rsidR="00BC14C3" w:rsidRPr="00A36E20">
        <w:rPr>
          <w:rFonts w:ascii="Arial" w:hAnsi="Arial" w:cs="Arial"/>
          <w:lang w:eastAsia="ja-JP"/>
        </w:rPr>
        <w:t xml:space="preserve">cury with measurements taken using the </w:t>
      </w:r>
      <w:r w:rsidRPr="00A36E20">
        <w:rPr>
          <w:rFonts w:ascii="Arial" w:hAnsi="Arial" w:cs="Arial"/>
          <w:lang w:eastAsia="ja-JP"/>
        </w:rPr>
        <w:t>Ultrasound Velocity Profiler (</w:t>
      </w:r>
      <w:r w:rsidR="00876B73" w:rsidRPr="00A36E20">
        <w:rPr>
          <w:rFonts w:ascii="Arial" w:hAnsi="Arial" w:cs="Arial"/>
          <w:lang w:eastAsia="ja-JP"/>
        </w:rPr>
        <w:t>UVP</w:t>
      </w:r>
      <w:r w:rsidRPr="00A36E20">
        <w:rPr>
          <w:rFonts w:ascii="Arial" w:hAnsi="Arial" w:cs="Arial"/>
          <w:lang w:eastAsia="ja-JP"/>
        </w:rPr>
        <w:t>)</w:t>
      </w:r>
      <w:r w:rsidR="00876B73" w:rsidRPr="00A36E20">
        <w:rPr>
          <w:rFonts w:ascii="Arial" w:hAnsi="Arial" w:cs="Arial"/>
          <w:lang w:eastAsia="ja-JP"/>
        </w:rPr>
        <w:t xml:space="preserve"> and </w:t>
      </w:r>
      <w:r w:rsidR="00BC14C3" w:rsidRPr="00A36E20">
        <w:rPr>
          <w:rFonts w:ascii="Arial" w:hAnsi="Arial" w:cs="Arial"/>
          <w:lang w:eastAsia="ja-JP"/>
        </w:rPr>
        <w:t xml:space="preserve">a </w:t>
      </w:r>
      <w:r w:rsidRPr="00A36E20">
        <w:rPr>
          <w:rFonts w:ascii="Arial" w:hAnsi="Arial" w:cs="Arial"/>
          <w:lang w:eastAsia="ja-JP"/>
        </w:rPr>
        <w:t xml:space="preserve">medical Ultrasound </w:t>
      </w:r>
      <w:r w:rsidR="00BC14C3" w:rsidRPr="00A36E20">
        <w:rPr>
          <w:rFonts w:ascii="Arial" w:hAnsi="Arial" w:cs="Arial"/>
          <w:lang w:eastAsia="ja-JP"/>
        </w:rPr>
        <w:t>(US) imaging system</w:t>
      </w:r>
      <w:r w:rsidR="002E3038" w:rsidRPr="00A36E20">
        <w:rPr>
          <w:rFonts w:ascii="Arial" w:hAnsi="Arial" w:cs="Arial"/>
          <w:lang w:eastAsia="ja-JP"/>
        </w:rPr>
        <w:t xml:space="preserve">. </w:t>
      </w:r>
      <w:r w:rsidR="00876B73" w:rsidRPr="00A36E20">
        <w:rPr>
          <w:rFonts w:ascii="Arial" w:hAnsi="Arial" w:cs="Arial"/>
          <w:lang w:eastAsia="ja-JP"/>
        </w:rPr>
        <w:t xml:space="preserve">Chapter three presents results of UVP and US </w:t>
      </w:r>
      <w:r w:rsidR="00BC14C3" w:rsidRPr="00A36E20">
        <w:rPr>
          <w:rFonts w:ascii="Arial" w:hAnsi="Arial" w:cs="Arial"/>
          <w:lang w:eastAsia="ja-JP"/>
        </w:rPr>
        <w:t xml:space="preserve">imaging </w:t>
      </w:r>
      <w:r w:rsidRPr="00A36E20">
        <w:rPr>
          <w:rFonts w:ascii="Arial" w:hAnsi="Arial" w:cs="Arial"/>
          <w:lang w:eastAsia="ja-JP"/>
        </w:rPr>
        <w:t xml:space="preserve">experiments </w:t>
      </w:r>
      <w:r w:rsidR="00876B73" w:rsidRPr="00A36E20">
        <w:rPr>
          <w:rFonts w:ascii="Arial" w:hAnsi="Arial" w:cs="Arial"/>
          <w:lang w:eastAsia="ja-JP"/>
        </w:rPr>
        <w:t>for bubbles in both water and mercury.</w:t>
      </w:r>
      <w:r w:rsidR="00C502EE" w:rsidRPr="00A36E20">
        <w:rPr>
          <w:rFonts w:ascii="Arial" w:hAnsi="Arial" w:cs="Arial"/>
          <w:lang w:eastAsia="ja-JP"/>
        </w:rPr>
        <w:t xml:space="preserve"> </w:t>
      </w:r>
      <w:r w:rsidR="00876B73" w:rsidRPr="00A36E20">
        <w:rPr>
          <w:rFonts w:ascii="Arial" w:hAnsi="Arial" w:cs="Arial"/>
          <w:lang w:eastAsia="ja-JP"/>
        </w:rPr>
        <w:t>Chapter four</w:t>
      </w:r>
      <w:r w:rsidR="00312333" w:rsidRPr="00A36E20">
        <w:rPr>
          <w:rFonts w:ascii="Arial" w:hAnsi="Arial" w:cs="Arial"/>
          <w:lang w:eastAsia="ja-JP"/>
        </w:rPr>
        <w:t xml:space="preserve"> reviews th</w:t>
      </w:r>
      <w:r w:rsidR="00BC14C3" w:rsidRPr="00A36E20">
        <w:rPr>
          <w:rFonts w:ascii="Arial" w:hAnsi="Arial" w:cs="Arial"/>
          <w:lang w:eastAsia="ja-JP"/>
        </w:rPr>
        <w:t>e highlights of the entire thesis</w:t>
      </w:r>
      <w:r w:rsidR="00312333" w:rsidRPr="00A36E20">
        <w:rPr>
          <w:rFonts w:ascii="Arial" w:hAnsi="Arial" w:cs="Arial"/>
          <w:lang w:eastAsia="ja-JP"/>
        </w:rPr>
        <w:t xml:space="preserve"> and proposes areas of future research.</w:t>
      </w:r>
    </w:p>
    <w:p w:rsidR="00056BF2" w:rsidRPr="00A36E20" w:rsidRDefault="00056BF2">
      <w:pPr>
        <w:numPr>
          <w:ilvl w:val="12"/>
          <w:numId w:val="0"/>
        </w:numPr>
        <w:rPr>
          <w:rFonts w:ascii="Arial" w:hAnsi="Arial" w:cs="Arial"/>
          <w:lang w:eastAsia="ja-JP"/>
        </w:rPr>
      </w:pPr>
    </w:p>
    <w:p w:rsidR="003440DE" w:rsidRDefault="003440DE">
      <w:pPr>
        <w:rPr>
          <w:rFonts w:ascii="Arial" w:hAnsi="Arial" w:cs="Arial"/>
          <w:b/>
          <w:bCs/>
          <w:iCs/>
          <w:sz w:val="28"/>
          <w:szCs w:val="28"/>
          <w:lang w:eastAsia="ja-JP"/>
        </w:rPr>
      </w:pPr>
      <w:r>
        <w:rPr>
          <w:lang w:eastAsia="ja-JP"/>
        </w:rPr>
        <w:br w:type="page"/>
      </w:r>
    </w:p>
    <w:p w:rsidR="00236E6D" w:rsidRDefault="00B55D94">
      <w:pPr>
        <w:pStyle w:val="Heading2"/>
        <w:rPr>
          <w:lang w:eastAsia="ja-JP"/>
        </w:rPr>
      </w:pPr>
      <w:bookmarkStart w:id="5" w:name="_Toc275813950"/>
      <w:r>
        <w:rPr>
          <w:rFonts w:hint="eastAsia"/>
          <w:lang w:eastAsia="ja-JP"/>
        </w:rPr>
        <w:lastRenderedPageBreak/>
        <w:t>1.3 Lit</w:t>
      </w:r>
      <w:r w:rsidR="002133FE">
        <w:rPr>
          <w:rFonts w:hint="eastAsia"/>
          <w:lang w:eastAsia="ja-JP"/>
        </w:rPr>
        <w:t>erature</w:t>
      </w:r>
      <w:r>
        <w:rPr>
          <w:rFonts w:hint="eastAsia"/>
          <w:lang w:eastAsia="ja-JP"/>
        </w:rPr>
        <w:t xml:space="preserve"> Review</w:t>
      </w:r>
      <w:bookmarkEnd w:id="5"/>
    </w:p>
    <w:p w:rsidR="00244FD7" w:rsidRPr="00002E35" w:rsidRDefault="00244FD7" w:rsidP="003D07F7">
      <w:pPr>
        <w:numPr>
          <w:ilvl w:val="12"/>
          <w:numId w:val="0"/>
        </w:numPr>
        <w:rPr>
          <w:rFonts w:ascii="Arial" w:hAnsi="Arial" w:cs="Arial"/>
          <w:lang w:eastAsia="ja-JP"/>
        </w:rPr>
      </w:pPr>
    </w:p>
    <w:p w:rsidR="00FA1C07" w:rsidRPr="00B82B47" w:rsidRDefault="00820493" w:rsidP="003D07F7">
      <w:pPr>
        <w:numPr>
          <w:ilvl w:val="12"/>
          <w:numId w:val="0"/>
        </w:numPr>
        <w:rPr>
          <w:rFonts w:ascii="Arial" w:hAnsi="Arial" w:cs="Arial"/>
          <w:lang w:eastAsia="ja-JP"/>
        </w:rPr>
      </w:pPr>
      <w:r w:rsidRPr="00B82B47">
        <w:rPr>
          <w:rFonts w:ascii="Arial" w:hAnsi="Arial" w:cs="Arial"/>
          <w:lang w:eastAsia="ja-JP"/>
        </w:rPr>
        <w:t>Flow behavior</w:t>
      </w:r>
      <w:r w:rsidR="00D72FC7" w:rsidRPr="00B82B47">
        <w:rPr>
          <w:rFonts w:ascii="Arial" w:hAnsi="Arial" w:cs="Arial"/>
          <w:lang w:eastAsia="ja-JP"/>
        </w:rPr>
        <w:t xml:space="preserve"> and trajectories of bubbles and particles in the flow are of importance to numerous industrial processes. Optical methods </w:t>
      </w:r>
      <w:r w:rsidRPr="00B82B47">
        <w:rPr>
          <w:rFonts w:ascii="Arial" w:hAnsi="Arial" w:cs="Arial"/>
          <w:lang w:eastAsia="ja-JP"/>
        </w:rPr>
        <w:t xml:space="preserve">such as laser Doppler anemometry (LDA) and particle image </w:t>
      </w:r>
      <w:proofErr w:type="spellStart"/>
      <w:r w:rsidRPr="00B82B47">
        <w:rPr>
          <w:rFonts w:ascii="Arial" w:hAnsi="Arial" w:cs="Arial"/>
          <w:lang w:eastAsia="ja-JP"/>
        </w:rPr>
        <w:t>velocimetry</w:t>
      </w:r>
      <w:proofErr w:type="spellEnd"/>
      <w:r w:rsidRPr="00B82B47">
        <w:rPr>
          <w:rFonts w:ascii="Arial" w:hAnsi="Arial" w:cs="Arial"/>
          <w:lang w:eastAsia="ja-JP"/>
        </w:rPr>
        <w:t xml:space="preserve"> (PIV) </w:t>
      </w:r>
      <w:r w:rsidR="00D72FC7" w:rsidRPr="00B82B47">
        <w:rPr>
          <w:rFonts w:ascii="Arial" w:hAnsi="Arial" w:cs="Arial"/>
          <w:lang w:eastAsia="ja-JP"/>
        </w:rPr>
        <w:t>are often used to characterize such flow. However, opaque fluids require</w:t>
      </w:r>
      <w:r w:rsidR="005111EE" w:rsidRPr="00B82B47">
        <w:rPr>
          <w:rFonts w:ascii="Arial" w:hAnsi="Arial" w:cs="Arial"/>
          <w:lang w:eastAsia="ja-JP"/>
        </w:rPr>
        <w:t xml:space="preserve"> use of alternative techniques </w:t>
      </w:r>
      <w:r w:rsidR="00002E35" w:rsidRPr="00B82B47">
        <w:rPr>
          <w:rFonts w:ascii="Arial" w:hAnsi="Arial" w:cs="Arial"/>
          <w:lang w:eastAsia="ja-JP"/>
        </w:rPr>
        <w:t>that use</w:t>
      </w:r>
      <w:r w:rsidR="005111EE" w:rsidRPr="00B82B47">
        <w:rPr>
          <w:rFonts w:ascii="Arial" w:hAnsi="Arial" w:cs="Arial"/>
          <w:lang w:eastAsia="ja-JP"/>
        </w:rPr>
        <w:t xml:space="preserve"> x-ray</w:t>
      </w:r>
      <w:r w:rsidR="00002E35" w:rsidRPr="00B82B47">
        <w:rPr>
          <w:rFonts w:ascii="Arial" w:hAnsi="Arial" w:cs="Arial"/>
          <w:lang w:eastAsia="ja-JP"/>
        </w:rPr>
        <w:t>s</w:t>
      </w:r>
      <w:r w:rsidR="00286B86" w:rsidRPr="00B82B47">
        <w:rPr>
          <w:rFonts w:ascii="Arial" w:hAnsi="Arial" w:cs="Arial"/>
          <w:lang w:eastAsia="ja-JP"/>
        </w:rPr>
        <w:t xml:space="preserve">, electromagnetic </w:t>
      </w:r>
      <w:r w:rsidR="00002E35" w:rsidRPr="00B82B47">
        <w:rPr>
          <w:rFonts w:ascii="Arial" w:hAnsi="Arial" w:cs="Arial"/>
          <w:lang w:eastAsia="ja-JP"/>
        </w:rPr>
        <w:t xml:space="preserve">radiation </w:t>
      </w:r>
      <w:r w:rsidR="00286B86" w:rsidRPr="00B82B47">
        <w:rPr>
          <w:rFonts w:ascii="Arial" w:hAnsi="Arial" w:cs="Arial"/>
          <w:lang w:eastAsia="ja-JP"/>
        </w:rPr>
        <w:t>a</w:t>
      </w:r>
      <w:r w:rsidR="005111EE" w:rsidRPr="00B82B47">
        <w:rPr>
          <w:rFonts w:ascii="Arial" w:hAnsi="Arial" w:cs="Arial"/>
          <w:lang w:eastAsia="ja-JP"/>
        </w:rPr>
        <w:t>nd neutrons</w:t>
      </w:r>
      <w:r w:rsidR="00002E35" w:rsidRPr="00B82B47">
        <w:rPr>
          <w:rFonts w:ascii="Arial" w:hAnsi="Arial" w:cs="Arial"/>
          <w:lang w:eastAsia="ja-JP"/>
        </w:rPr>
        <w:t xml:space="preserve"> to examine the flow</w:t>
      </w:r>
      <w:r w:rsidR="005111EE" w:rsidRPr="00B82B47">
        <w:rPr>
          <w:rFonts w:ascii="Arial" w:hAnsi="Arial" w:cs="Arial"/>
          <w:lang w:eastAsia="ja-JP"/>
        </w:rPr>
        <w:t>. X-ray PIV</w:t>
      </w:r>
      <w:r w:rsidR="00286B86" w:rsidRPr="00B82B47">
        <w:rPr>
          <w:rFonts w:ascii="Arial" w:hAnsi="Arial" w:cs="Arial"/>
          <w:lang w:eastAsia="ja-JP"/>
        </w:rPr>
        <w:t xml:space="preserve"> has imaged velocity fields through opaque objects with reasonable agreement to theory </w:t>
      </w:r>
      <w:sdt>
        <w:sdtPr>
          <w:rPr>
            <w:rFonts w:ascii="Arial" w:hAnsi="Arial" w:cs="Arial"/>
            <w:lang w:eastAsia="ja-JP"/>
          </w:rPr>
          <w:id w:val="107629344"/>
          <w:citation/>
        </w:sdtPr>
        <w:sdtContent>
          <w:r w:rsidR="00E21F45" w:rsidRPr="00B82B47">
            <w:rPr>
              <w:rFonts w:ascii="Arial" w:hAnsi="Arial" w:cs="Arial"/>
              <w:lang w:eastAsia="ja-JP"/>
            </w:rPr>
            <w:fldChar w:fldCharType="begin"/>
          </w:r>
          <w:r w:rsidR="008F5FCF" w:rsidRPr="00B82B47">
            <w:rPr>
              <w:rFonts w:ascii="Arial" w:hAnsi="Arial" w:cs="Arial"/>
              <w:lang w:eastAsia="ja-JP"/>
            </w:rPr>
            <w:instrText xml:space="preserve"> CITATION San03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San03" w:history="1">
            <w:r w:rsidR="00086AD4" w:rsidRPr="00086AD4">
              <w:rPr>
                <w:rFonts w:ascii="Arial" w:hAnsi="Arial" w:cs="Arial"/>
                <w:noProof/>
                <w:lang w:eastAsia="ja-JP"/>
              </w:rPr>
              <w:t>9</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286B86" w:rsidRPr="00B82B47">
        <w:rPr>
          <w:rFonts w:ascii="Arial" w:hAnsi="Arial" w:cs="Arial"/>
          <w:lang w:eastAsia="ja-JP"/>
        </w:rPr>
        <w:t xml:space="preserve">. </w:t>
      </w:r>
      <w:r w:rsidR="0040040C" w:rsidRPr="00B82B47">
        <w:rPr>
          <w:rFonts w:ascii="Arial" w:hAnsi="Arial" w:cs="Arial"/>
          <w:lang w:eastAsia="ja-JP"/>
        </w:rPr>
        <w:t>Density field visualizatio</w:t>
      </w:r>
      <w:r w:rsidR="00511624" w:rsidRPr="00B82B47">
        <w:rPr>
          <w:rFonts w:ascii="Arial" w:hAnsi="Arial" w:cs="Arial"/>
          <w:lang w:eastAsia="ja-JP"/>
        </w:rPr>
        <w:t>n using</w:t>
      </w:r>
      <w:r w:rsidR="006F5D2B">
        <w:rPr>
          <w:rFonts w:ascii="Arial" w:hAnsi="Arial" w:cs="Arial"/>
          <w:lang w:eastAsia="ja-JP"/>
        </w:rPr>
        <w:t xml:space="preserve"> an</w:t>
      </w:r>
      <w:r w:rsidR="00511624" w:rsidRPr="00B82B47">
        <w:rPr>
          <w:rFonts w:ascii="Arial" w:hAnsi="Arial" w:cs="Arial"/>
          <w:lang w:eastAsia="ja-JP"/>
        </w:rPr>
        <w:t xml:space="preserve"> X-ray beam</w:t>
      </w:r>
      <w:r w:rsidR="00C502EE">
        <w:rPr>
          <w:rFonts w:ascii="Arial" w:hAnsi="Arial" w:cs="Arial" w:hint="eastAsia"/>
          <w:lang w:eastAsia="ja-JP"/>
        </w:rPr>
        <w:t xml:space="preserve"> </w:t>
      </w:r>
      <w:r w:rsidR="0040040C" w:rsidRPr="00B82B47">
        <w:rPr>
          <w:rFonts w:ascii="Arial" w:hAnsi="Arial" w:cs="Arial"/>
          <w:lang w:eastAsia="ja-JP"/>
        </w:rPr>
        <w:t xml:space="preserve">in </w:t>
      </w:r>
      <w:r w:rsidR="0044343E">
        <w:rPr>
          <w:rFonts w:ascii="Arial" w:hAnsi="Arial" w:cs="Arial"/>
          <w:lang w:eastAsia="ja-JP"/>
        </w:rPr>
        <w:t xml:space="preserve">liquid metal has </w:t>
      </w:r>
      <w:r w:rsidR="006F5D2B">
        <w:rPr>
          <w:rFonts w:ascii="Arial" w:hAnsi="Arial" w:cs="Arial"/>
          <w:lang w:eastAsia="ja-JP"/>
        </w:rPr>
        <w:t>worked with</w:t>
      </w:r>
      <w:r w:rsidR="0040040C" w:rsidRPr="00B82B47">
        <w:rPr>
          <w:rFonts w:ascii="Arial" w:hAnsi="Arial" w:cs="Arial"/>
          <w:lang w:eastAsia="ja-JP"/>
        </w:rPr>
        <w:t xml:space="preserve"> difficulty </w:t>
      </w:r>
      <w:r w:rsidR="006F5D2B">
        <w:rPr>
          <w:rFonts w:ascii="Arial" w:hAnsi="Arial" w:cs="Arial"/>
          <w:lang w:eastAsia="ja-JP"/>
        </w:rPr>
        <w:t>noted</w:t>
      </w:r>
      <w:r w:rsidR="0040040C" w:rsidRPr="00B82B47">
        <w:rPr>
          <w:rFonts w:ascii="Arial" w:hAnsi="Arial" w:cs="Arial"/>
          <w:lang w:eastAsia="ja-JP"/>
        </w:rPr>
        <w:t xml:space="preserve"> obtaining high resolut</w:t>
      </w:r>
      <w:r w:rsidR="00BC14C3" w:rsidRPr="00B82B47">
        <w:rPr>
          <w:rFonts w:ascii="Arial" w:hAnsi="Arial" w:cs="Arial"/>
          <w:lang w:eastAsia="ja-JP"/>
        </w:rPr>
        <w:t>ions at the interface</w:t>
      </w:r>
      <w:r w:rsidR="00002E35" w:rsidRPr="00B82B47">
        <w:rPr>
          <w:rFonts w:ascii="Arial" w:hAnsi="Arial" w:cs="Arial"/>
          <w:lang w:eastAsia="ja-JP"/>
        </w:rPr>
        <w:t xml:space="preserve"> location</w:t>
      </w:r>
      <w:r w:rsidR="00BC14C3" w:rsidRPr="00B82B47">
        <w:rPr>
          <w:rFonts w:ascii="Arial" w:hAnsi="Arial" w:cs="Arial"/>
          <w:lang w:eastAsia="ja-JP"/>
        </w:rPr>
        <w:t xml:space="preserve">s </w:t>
      </w:r>
      <w:sdt>
        <w:sdtPr>
          <w:rPr>
            <w:rFonts w:ascii="Arial" w:hAnsi="Arial" w:cs="Arial"/>
            <w:lang w:eastAsia="ja-JP"/>
          </w:rPr>
          <w:id w:val="-1092851608"/>
          <w:citation/>
        </w:sdtPr>
        <w:sdtContent>
          <w:r w:rsidR="00E21F45" w:rsidRPr="00B82B47">
            <w:rPr>
              <w:rFonts w:ascii="Arial" w:hAnsi="Arial" w:cs="Arial"/>
              <w:lang w:eastAsia="ja-JP"/>
            </w:rPr>
            <w:fldChar w:fldCharType="begin"/>
          </w:r>
          <w:r w:rsidR="002C22FD" w:rsidRPr="00B82B47">
            <w:rPr>
              <w:rFonts w:ascii="Arial" w:hAnsi="Arial" w:cs="Arial"/>
              <w:lang w:eastAsia="ja-JP"/>
            </w:rPr>
            <w:instrText xml:space="preserve"> CITATION JNK97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JNK97" w:history="1">
            <w:r w:rsidR="00086AD4" w:rsidRPr="00086AD4">
              <w:rPr>
                <w:rFonts w:ascii="Arial" w:hAnsi="Arial" w:cs="Arial"/>
                <w:noProof/>
                <w:lang w:eastAsia="ja-JP"/>
              </w:rPr>
              <w:t>10</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2C22FD" w:rsidRPr="00B82B47">
        <w:rPr>
          <w:rFonts w:ascii="Arial" w:hAnsi="Arial" w:cs="Arial"/>
          <w:lang w:eastAsia="ja-JP"/>
        </w:rPr>
        <w:t xml:space="preserve">. </w:t>
      </w:r>
      <w:r w:rsidR="00855DD8" w:rsidRPr="00B82B47">
        <w:rPr>
          <w:rFonts w:ascii="Arial" w:hAnsi="Arial" w:cs="Arial"/>
          <w:lang w:eastAsia="ja-JP"/>
        </w:rPr>
        <w:t xml:space="preserve">High speed </w:t>
      </w:r>
      <w:r w:rsidR="00BC14C3" w:rsidRPr="00B82B47">
        <w:rPr>
          <w:rFonts w:ascii="Arial" w:hAnsi="Arial" w:cs="Arial"/>
          <w:lang w:eastAsia="ja-JP"/>
        </w:rPr>
        <w:t>flow visualization of</w:t>
      </w:r>
      <w:r w:rsidR="00457563" w:rsidRPr="00B82B47">
        <w:rPr>
          <w:rFonts w:ascii="Arial" w:hAnsi="Arial" w:cs="Arial"/>
          <w:lang w:eastAsia="ja-JP"/>
        </w:rPr>
        <w:t xml:space="preserve"> air bubbles rising in water was demonstrated</w:t>
      </w:r>
      <w:r w:rsidR="00855DD8" w:rsidRPr="00B82B47">
        <w:rPr>
          <w:rFonts w:ascii="Arial" w:hAnsi="Arial" w:cs="Arial"/>
          <w:lang w:eastAsia="ja-JP"/>
        </w:rPr>
        <w:t xml:space="preserve"> using neutron radiography</w:t>
      </w:r>
      <w:r w:rsidR="0044343E">
        <w:rPr>
          <w:rFonts w:ascii="Arial" w:hAnsi="Arial" w:cs="Arial"/>
          <w:lang w:eastAsia="ja-JP"/>
        </w:rPr>
        <w:t xml:space="preserve"> through an</w:t>
      </w:r>
      <w:r w:rsidR="00457563" w:rsidRPr="00B82B47">
        <w:rPr>
          <w:rFonts w:ascii="Arial" w:hAnsi="Arial" w:cs="Arial"/>
          <w:lang w:eastAsia="ja-JP"/>
        </w:rPr>
        <w:t xml:space="preserve"> </w:t>
      </w:r>
      <w:proofErr w:type="spellStart"/>
      <w:r w:rsidR="00457563" w:rsidRPr="00B82B47">
        <w:rPr>
          <w:rFonts w:ascii="Arial" w:hAnsi="Arial" w:cs="Arial"/>
          <w:lang w:eastAsia="ja-JP"/>
        </w:rPr>
        <w:t>aluminium</w:t>
      </w:r>
      <w:proofErr w:type="spellEnd"/>
      <w:r w:rsidR="00457563" w:rsidRPr="00B82B47">
        <w:rPr>
          <w:rFonts w:ascii="Arial" w:hAnsi="Arial" w:cs="Arial"/>
          <w:lang w:eastAsia="ja-JP"/>
        </w:rPr>
        <w:t xml:space="preserve"> alloy channel</w:t>
      </w:r>
      <w:r w:rsidR="00C502EE">
        <w:rPr>
          <w:rFonts w:ascii="Arial" w:hAnsi="Arial" w:cs="Arial" w:hint="eastAsia"/>
          <w:lang w:eastAsia="ja-JP"/>
        </w:rPr>
        <w:t xml:space="preserve"> </w:t>
      </w:r>
      <w:sdt>
        <w:sdtPr>
          <w:rPr>
            <w:rFonts w:ascii="Arial" w:hAnsi="Arial" w:cs="Arial"/>
            <w:lang w:eastAsia="ja-JP"/>
          </w:rPr>
          <w:id w:val="298914890"/>
          <w:citation/>
        </w:sdtPr>
        <w:sdtContent>
          <w:r w:rsidR="00E21F45" w:rsidRPr="00B82B47">
            <w:rPr>
              <w:rFonts w:ascii="Arial" w:hAnsi="Arial" w:cs="Arial"/>
              <w:lang w:eastAsia="ja-JP"/>
            </w:rPr>
            <w:fldChar w:fldCharType="begin"/>
          </w:r>
          <w:r w:rsidR="008F5FCF" w:rsidRPr="00B82B47">
            <w:rPr>
              <w:rFonts w:ascii="Arial" w:hAnsi="Arial" w:cs="Arial"/>
              <w:lang w:eastAsia="ja-JP"/>
            </w:rPr>
            <w:instrText xml:space="preserve"> CITATION THi94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THi94" w:history="1">
            <w:r w:rsidR="00086AD4" w:rsidRPr="00086AD4">
              <w:rPr>
                <w:rFonts w:ascii="Arial" w:hAnsi="Arial" w:cs="Arial"/>
                <w:noProof/>
                <w:lang w:eastAsia="ja-JP"/>
              </w:rPr>
              <w:t>11</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1C3DC2" w:rsidRPr="00B82B47">
        <w:rPr>
          <w:rFonts w:ascii="Arial" w:hAnsi="Arial" w:cs="Arial"/>
          <w:lang w:eastAsia="ja-JP"/>
        </w:rPr>
        <w:t>.</w:t>
      </w:r>
      <w:r w:rsidR="00C502EE">
        <w:rPr>
          <w:rFonts w:ascii="Arial" w:hAnsi="Arial" w:cs="Arial" w:hint="eastAsia"/>
          <w:lang w:eastAsia="ja-JP"/>
        </w:rPr>
        <w:t xml:space="preserve"> </w:t>
      </w:r>
      <w:r w:rsidR="00A2732F" w:rsidRPr="00B82B47">
        <w:rPr>
          <w:rFonts w:ascii="Arial" w:hAnsi="Arial" w:cs="Arial"/>
          <w:lang w:eastAsia="ja-JP"/>
        </w:rPr>
        <w:t xml:space="preserve">Static and video images of bubbles in various mercury flow conditions have been </w:t>
      </w:r>
      <w:r w:rsidR="004E0034" w:rsidRPr="00B82B47">
        <w:rPr>
          <w:rFonts w:ascii="Arial" w:hAnsi="Arial" w:cs="Arial"/>
          <w:lang w:eastAsia="ja-JP"/>
        </w:rPr>
        <w:t xml:space="preserve">shown using proton </w:t>
      </w:r>
      <w:r w:rsidR="004E0034" w:rsidRPr="006C5A86">
        <w:rPr>
          <w:rFonts w:ascii="Arial" w:hAnsi="Arial" w:cs="Arial"/>
          <w:lang w:eastAsia="ja-JP"/>
        </w:rPr>
        <w:t xml:space="preserve">radiography </w:t>
      </w:r>
      <w:sdt>
        <w:sdtPr>
          <w:rPr>
            <w:rFonts w:ascii="Arial" w:hAnsi="Arial" w:cs="Arial"/>
            <w:lang w:eastAsia="ja-JP"/>
          </w:rPr>
          <w:id w:val="15116000"/>
          <w:citation/>
        </w:sdtPr>
        <w:sdtContent>
          <w:r w:rsidR="00E21F45" w:rsidRPr="006C5A86">
            <w:rPr>
              <w:rFonts w:ascii="Arial" w:hAnsi="Arial" w:cs="Arial"/>
              <w:lang w:eastAsia="ja-JP"/>
            </w:rPr>
            <w:fldChar w:fldCharType="begin"/>
          </w:r>
          <w:r w:rsidR="004E0034" w:rsidRPr="006C5A86">
            <w:rPr>
              <w:rFonts w:ascii="Arial" w:hAnsi="Arial" w:cs="Arial"/>
              <w:lang w:eastAsia="ja-JP"/>
            </w:rPr>
            <w:instrText xml:space="preserve"> CITATION BWR07 \l 1041 </w:instrText>
          </w:r>
          <w:r w:rsidR="00E21F45" w:rsidRPr="006C5A86">
            <w:rPr>
              <w:rFonts w:ascii="Arial" w:hAnsi="Arial" w:cs="Arial"/>
              <w:lang w:eastAsia="ja-JP"/>
            </w:rPr>
            <w:fldChar w:fldCharType="separate"/>
          </w:r>
          <w:r w:rsidR="00086AD4" w:rsidRPr="00086AD4">
            <w:rPr>
              <w:rFonts w:ascii="Arial" w:hAnsi="Arial" w:cs="Arial"/>
              <w:noProof/>
              <w:lang w:eastAsia="ja-JP"/>
            </w:rPr>
            <w:t>[</w:t>
          </w:r>
          <w:hyperlink w:anchor="BWR07" w:history="1">
            <w:r w:rsidR="00086AD4" w:rsidRPr="00086AD4">
              <w:rPr>
                <w:rFonts w:ascii="Arial" w:hAnsi="Arial" w:cs="Arial"/>
                <w:noProof/>
                <w:lang w:eastAsia="ja-JP"/>
              </w:rPr>
              <w:t>12</w:t>
            </w:r>
          </w:hyperlink>
          <w:r w:rsidR="00086AD4" w:rsidRPr="00086AD4">
            <w:rPr>
              <w:rFonts w:ascii="Arial" w:hAnsi="Arial" w:cs="Arial"/>
              <w:noProof/>
              <w:lang w:eastAsia="ja-JP"/>
            </w:rPr>
            <w:t>]</w:t>
          </w:r>
          <w:r w:rsidR="00E21F45" w:rsidRPr="006C5A86">
            <w:rPr>
              <w:rFonts w:ascii="Arial" w:hAnsi="Arial" w:cs="Arial"/>
              <w:lang w:eastAsia="ja-JP"/>
            </w:rPr>
            <w:fldChar w:fldCharType="end"/>
          </w:r>
        </w:sdtContent>
      </w:sdt>
      <w:r w:rsidR="004E0034" w:rsidRPr="006C5A86">
        <w:rPr>
          <w:rFonts w:ascii="Arial" w:hAnsi="Arial" w:cs="Arial"/>
          <w:lang w:eastAsia="ja-JP"/>
        </w:rPr>
        <w:t xml:space="preserve">. </w:t>
      </w:r>
      <w:r w:rsidR="0044343E" w:rsidRPr="006C5A86">
        <w:rPr>
          <w:rFonts w:ascii="Arial" w:hAnsi="Arial" w:cs="Arial"/>
          <w:lang w:eastAsia="ja-JP"/>
        </w:rPr>
        <w:t xml:space="preserve">Two dimensional chord density measurements all have difficulty </w:t>
      </w:r>
      <w:r w:rsidR="006F5D2B">
        <w:rPr>
          <w:rFonts w:ascii="Arial" w:hAnsi="Arial" w:cs="Arial"/>
          <w:lang w:eastAsia="ja-JP"/>
        </w:rPr>
        <w:t>resolving the</w:t>
      </w:r>
      <w:r w:rsidR="005E3166" w:rsidRPr="006C5A86">
        <w:rPr>
          <w:rFonts w:ascii="Arial" w:hAnsi="Arial" w:cs="Arial"/>
          <w:lang w:eastAsia="ja-JP"/>
        </w:rPr>
        <w:t xml:space="preserve"> interfacial edge</w:t>
      </w:r>
      <w:r w:rsidR="0044343E" w:rsidRPr="006C5A86">
        <w:rPr>
          <w:rFonts w:ascii="Arial" w:hAnsi="Arial" w:cs="Arial"/>
          <w:lang w:eastAsia="ja-JP"/>
        </w:rPr>
        <w:t xml:space="preserve"> of the three dimensional bubble</w:t>
      </w:r>
      <w:r w:rsidR="005E3166" w:rsidRPr="006C5A86">
        <w:rPr>
          <w:rFonts w:ascii="Arial" w:hAnsi="Arial" w:cs="Arial"/>
          <w:lang w:eastAsia="ja-JP"/>
        </w:rPr>
        <w:t xml:space="preserve">, thus </w:t>
      </w:r>
      <w:r w:rsidR="00EC03FC" w:rsidRPr="006C5A86">
        <w:rPr>
          <w:rFonts w:ascii="Arial" w:hAnsi="Arial" w:cs="Arial"/>
          <w:lang w:eastAsia="ja-JP"/>
        </w:rPr>
        <w:t>limiting</w:t>
      </w:r>
      <w:r w:rsidR="00F66151" w:rsidRPr="006C5A86">
        <w:rPr>
          <w:rFonts w:ascii="Arial" w:hAnsi="Arial" w:cs="Arial"/>
          <w:lang w:eastAsia="ja-JP"/>
        </w:rPr>
        <w:t xml:space="preserve"> accurate volume measurements of</w:t>
      </w:r>
      <w:r w:rsidR="00EC03FC" w:rsidRPr="006C5A86">
        <w:rPr>
          <w:rFonts w:ascii="Arial" w:hAnsi="Arial" w:cs="Arial"/>
          <w:lang w:eastAsia="ja-JP"/>
        </w:rPr>
        <w:t xml:space="preserve"> small bubbles.</w:t>
      </w:r>
    </w:p>
    <w:p w:rsidR="00002E35" w:rsidRPr="00B82B47" w:rsidRDefault="00002E35" w:rsidP="00235147">
      <w:pPr>
        <w:numPr>
          <w:ilvl w:val="12"/>
          <w:numId w:val="0"/>
        </w:numPr>
        <w:rPr>
          <w:rFonts w:ascii="Arial" w:hAnsi="Arial" w:cs="Arial"/>
          <w:color w:val="FF0000"/>
          <w:lang w:eastAsia="ja-JP"/>
        </w:rPr>
      </w:pPr>
    </w:p>
    <w:p w:rsidR="00235147" w:rsidRPr="00B82B47" w:rsidRDefault="00F66151" w:rsidP="00235147">
      <w:pPr>
        <w:numPr>
          <w:ilvl w:val="12"/>
          <w:numId w:val="0"/>
        </w:numPr>
        <w:rPr>
          <w:rFonts w:ascii="Arial" w:hAnsi="Arial" w:cs="Arial"/>
          <w:lang w:eastAsia="ja-JP"/>
        </w:rPr>
      </w:pPr>
      <w:r>
        <w:rPr>
          <w:rFonts w:ascii="Arial" w:hAnsi="Arial" w:cs="Arial"/>
          <w:lang w:eastAsia="ja-JP"/>
        </w:rPr>
        <w:t>Other</w:t>
      </w:r>
      <w:r w:rsidR="00095750" w:rsidRPr="00B82B47">
        <w:rPr>
          <w:rFonts w:ascii="Arial" w:hAnsi="Arial" w:cs="Arial"/>
          <w:lang w:eastAsia="ja-JP"/>
        </w:rPr>
        <w:t xml:space="preserve"> evaluation methods have been developed to characteriz</w:t>
      </w:r>
      <w:r>
        <w:rPr>
          <w:rFonts w:ascii="Arial" w:hAnsi="Arial" w:cs="Arial"/>
          <w:lang w:eastAsia="ja-JP"/>
        </w:rPr>
        <w:t>e and detect discontinuities in</w:t>
      </w:r>
      <w:r w:rsidR="00095750" w:rsidRPr="00B82B47">
        <w:rPr>
          <w:rFonts w:ascii="Arial" w:hAnsi="Arial" w:cs="Arial"/>
          <w:lang w:eastAsia="ja-JP"/>
        </w:rPr>
        <w:t xml:space="preserve"> various materials. </w:t>
      </w:r>
      <w:r>
        <w:rPr>
          <w:rFonts w:ascii="Arial" w:hAnsi="Arial" w:cs="Arial"/>
          <w:lang w:eastAsia="ja-JP"/>
        </w:rPr>
        <w:t>One</w:t>
      </w:r>
      <w:r w:rsidR="00704E47" w:rsidRPr="00B82B47">
        <w:rPr>
          <w:rFonts w:ascii="Arial" w:hAnsi="Arial" w:cs="Arial"/>
          <w:lang w:eastAsia="ja-JP"/>
        </w:rPr>
        <w:t xml:space="preserve"> fr</w:t>
      </w:r>
      <w:r>
        <w:rPr>
          <w:rFonts w:ascii="Arial" w:hAnsi="Arial" w:cs="Arial"/>
          <w:lang w:eastAsia="ja-JP"/>
        </w:rPr>
        <w:t xml:space="preserve">equently used evaluation method for finding defects and discontinuities is </w:t>
      </w:r>
      <w:r w:rsidR="007C1F54" w:rsidRPr="00B82B47">
        <w:rPr>
          <w:rFonts w:ascii="Arial" w:hAnsi="Arial" w:cs="Arial"/>
          <w:lang w:eastAsia="ja-JP"/>
        </w:rPr>
        <w:t xml:space="preserve">ultrasonic testing </w:t>
      </w:r>
      <w:sdt>
        <w:sdtPr>
          <w:rPr>
            <w:rFonts w:ascii="Arial" w:hAnsi="Arial" w:cs="Arial"/>
            <w:lang w:eastAsia="ja-JP"/>
          </w:rPr>
          <w:id w:val="243037914"/>
          <w:citation/>
        </w:sdtPr>
        <w:sdtContent>
          <w:r w:rsidR="00E21F45" w:rsidRPr="00B82B47">
            <w:rPr>
              <w:rFonts w:ascii="Arial" w:hAnsi="Arial" w:cs="Arial"/>
              <w:lang w:eastAsia="ja-JP"/>
            </w:rPr>
            <w:fldChar w:fldCharType="begin"/>
          </w:r>
          <w:r w:rsidR="007C1F54" w:rsidRPr="00B82B47">
            <w:rPr>
              <w:rFonts w:ascii="Arial" w:hAnsi="Arial" w:cs="Arial"/>
              <w:lang w:eastAsia="ja-JP"/>
            </w:rPr>
            <w:instrText xml:space="preserve"> CITATION Ber00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Ber00" w:history="1">
            <w:r w:rsidR="00086AD4" w:rsidRPr="00086AD4">
              <w:rPr>
                <w:rFonts w:ascii="Arial" w:hAnsi="Arial" w:cs="Arial"/>
                <w:noProof/>
                <w:lang w:eastAsia="ja-JP"/>
              </w:rPr>
              <w:t>13</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7C1F54" w:rsidRPr="00B82B47">
        <w:rPr>
          <w:rFonts w:ascii="Arial" w:hAnsi="Arial" w:cs="Arial"/>
          <w:lang w:eastAsia="ja-JP"/>
        </w:rPr>
        <w:t xml:space="preserve">. </w:t>
      </w:r>
      <w:r w:rsidR="00235147" w:rsidRPr="00B82B47">
        <w:rPr>
          <w:rFonts w:ascii="Arial" w:hAnsi="Arial" w:cs="Arial"/>
          <w:lang w:eastAsia="ja-JP"/>
        </w:rPr>
        <w:t xml:space="preserve">The basis for nondestructive evaluation using ultrasound was established by Firestone during the 1940s </w:t>
      </w:r>
      <w:sdt>
        <w:sdtPr>
          <w:rPr>
            <w:rFonts w:ascii="Arial" w:hAnsi="Arial" w:cs="Arial"/>
            <w:lang w:eastAsia="ja-JP"/>
          </w:rPr>
          <w:id w:val="102607672"/>
          <w:citation/>
        </w:sdtPr>
        <w:sdtContent>
          <w:r w:rsidR="00E21F45" w:rsidRPr="00B82B47">
            <w:rPr>
              <w:rFonts w:ascii="Arial" w:hAnsi="Arial" w:cs="Arial"/>
              <w:lang w:eastAsia="ja-JP"/>
            </w:rPr>
            <w:fldChar w:fldCharType="begin"/>
          </w:r>
          <w:r w:rsidR="00235147" w:rsidRPr="00B82B47">
            <w:rPr>
              <w:rFonts w:ascii="Arial" w:hAnsi="Arial" w:cs="Arial"/>
              <w:lang w:eastAsia="ja-JP"/>
            </w:rPr>
            <w:instrText xml:space="preserve"> CITATION TAa08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TAa08" w:history="1">
            <w:r w:rsidR="00086AD4" w:rsidRPr="00086AD4">
              <w:rPr>
                <w:rFonts w:ascii="Arial" w:hAnsi="Arial" w:cs="Arial"/>
                <w:noProof/>
                <w:lang w:eastAsia="ja-JP"/>
              </w:rPr>
              <w:t>14</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235147" w:rsidRPr="00B82B47">
        <w:rPr>
          <w:rFonts w:ascii="Arial" w:hAnsi="Arial" w:cs="Arial"/>
          <w:lang w:eastAsia="ja-JP"/>
        </w:rPr>
        <w:t xml:space="preserve">. Ultrasonic testing employs high frequency pulses ranging from 0.1 MHz and at times in excess of </w:t>
      </w:r>
      <w:r w:rsidR="00002E35" w:rsidRPr="00B82B47">
        <w:rPr>
          <w:rFonts w:ascii="Arial" w:hAnsi="Arial" w:cs="Arial"/>
          <w:lang w:eastAsia="ja-JP"/>
        </w:rPr>
        <w:t>100</w:t>
      </w:r>
      <w:r w:rsidR="00235147" w:rsidRPr="00B82B47">
        <w:rPr>
          <w:rFonts w:ascii="Arial" w:hAnsi="Arial" w:cs="Arial"/>
          <w:lang w:eastAsia="ja-JP"/>
        </w:rPr>
        <w:t xml:space="preserve"> MHz for evaluating the material properties and flaws. </w:t>
      </w:r>
      <w:r>
        <w:rPr>
          <w:rFonts w:ascii="Arial" w:hAnsi="Arial" w:cs="Arial"/>
          <w:lang w:eastAsia="ja-JP"/>
        </w:rPr>
        <w:t xml:space="preserve">Note that sound in steel at 100 MHz </w:t>
      </w:r>
      <w:r w:rsidR="006F5D2B">
        <w:rPr>
          <w:rFonts w:ascii="Arial" w:hAnsi="Arial" w:cs="Arial"/>
          <w:lang w:eastAsia="ja-JP"/>
        </w:rPr>
        <w:t xml:space="preserve">has wavelength equal 60 µm and in water this wavelength is 14 µm. </w:t>
      </w:r>
    </w:p>
    <w:p w:rsidR="00824293" w:rsidRPr="00B82B47" w:rsidRDefault="00824293" w:rsidP="00824293">
      <w:pPr>
        <w:numPr>
          <w:ilvl w:val="12"/>
          <w:numId w:val="0"/>
        </w:numPr>
        <w:rPr>
          <w:rFonts w:ascii="Arial" w:hAnsi="Arial" w:cs="Arial"/>
          <w:color w:val="FF0000"/>
          <w:lang w:eastAsia="ja-JP"/>
        </w:rPr>
      </w:pPr>
    </w:p>
    <w:p w:rsidR="00B23590" w:rsidRPr="00B82B47" w:rsidRDefault="00802EF9" w:rsidP="00B23590">
      <w:pPr>
        <w:numPr>
          <w:ilvl w:val="12"/>
          <w:numId w:val="0"/>
        </w:numPr>
        <w:rPr>
          <w:rFonts w:ascii="Arial" w:hAnsi="Arial" w:cs="Arial"/>
          <w:bCs/>
          <w:iCs/>
          <w:lang w:eastAsia="ja-JP"/>
        </w:rPr>
      </w:pPr>
      <w:r w:rsidRPr="00B82B47">
        <w:rPr>
          <w:rFonts w:ascii="Arial" w:hAnsi="Arial" w:cs="Arial"/>
          <w:lang w:eastAsia="ja-JP"/>
        </w:rPr>
        <w:t xml:space="preserve">Ultrasonic testing detects the presence and location of discontinuities either by </w:t>
      </w:r>
      <w:r w:rsidR="00C54AC3" w:rsidRPr="00B82B47">
        <w:rPr>
          <w:rFonts w:ascii="Arial" w:hAnsi="Arial" w:cs="Arial"/>
          <w:lang w:eastAsia="ja-JP"/>
        </w:rPr>
        <w:t>echoes</w:t>
      </w:r>
      <w:r w:rsidRPr="00B82B47">
        <w:rPr>
          <w:rFonts w:ascii="Arial" w:hAnsi="Arial" w:cs="Arial"/>
          <w:lang w:eastAsia="ja-JP"/>
        </w:rPr>
        <w:t xml:space="preserve"> or the attenuation. In addition to time and intensity measurements, shifts in freq</w:t>
      </w:r>
      <w:r w:rsidR="00B452AD" w:rsidRPr="00B82B47">
        <w:rPr>
          <w:rFonts w:ascii="Arial" w:hAnsi="Arial" w:cs="Arial"/>
          <w:lang w:eastAsia="ja-JP"/>
        </w:rPr>
        <w:t>uency have also seen used</w:t>
      </w:r>
      <w:r w:rsidRPr="00B82B47">
        <w:rPr>
          <w:rFonts w:ascii="Arial" w:hAnsi="Arial" w:cs="Arial"/>
          <w:lang w:eastAsia="ja-JP"/>
        </w:rPr>
        <w:t xml:space="preserve">. </w:t>
      </w:r>
      <w:r w:rsidR="00B23590" w:rsidRPr="00B82B47">
        <w:rPr>
          <w:rFonts w:ascii="Arial" w:hAnsi="Arial" w:cs="Arial"/>
          <w:lang w:eastAsia="ja-JP"/>
        </w:rPr>
        <w:t>Axial velocity measurements can be taken using a single element ultrasound device that employs Doppler shift (e.g. Met-Flow UVP) to measure the velocity of targets returning echoes in the flow field</w:t>
      </w:r>
      <w:r w:rsidR="00C502EE">
        <w:rPr>
          <w:rFonts w:ascii="Arial" w:hAnsi="Arial" w:cs="Arial" w:hint="eastAsia"/>
          <w:lang w:eastAsia="ja-JP"/>
        </w:rPr>
        <w:t xml:space="preserve"> </w:t>
      </w:r>
      <w:sdt>
        <w:sdtPr>
          <w:rPr>
            <w:rFonts w:ascii="Arial" w:hAnsi="Arial" w:cs="Arial"/>
            <w:lang w:eastAsia="ja-JP"/>
          </w:rPr>
          <w:id w:val="12171399"/>
          <w:citation/>
        </w:sdtPr>
        <w:sdtContent>
          <w:r w:rsidR="00E21F45" w:rsidRPr="00B82B47">
            <w:rPr>
              <w:rFonts w:ascii="Arial" w:hAnsi="Arial" w:cs="Arial"/>
              <w:lang w:eastAsia="ja-JP"/>
            </w:rPr>
            <w:fldChar w:fldCharType="begin"/>
          </w:r>
          <w:r w:rsidR="0074080E" w:rsidRPr="00B82B47">
            <w:rPr>
              <w:rFonts w:ascii="Arial" w:hAnsi="Arial" w:cs="Arial"/>
              <w:lang w:eastAsia="ja-JP"/>
            </w:rPr>
            <w:instrText xml:space="preserve"> CITATION Met00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Met00" w:history="1">
            <w:r w:rsidR="00086AD4" w:rsidRPr="00086AD4">
              <w:rPr>
                <w:rFonts w:ascii="Arial" w:hAnsi="Arial" w:cs="Arial"/>
                <w:noProof/>
                <w:lang w:eastAsia="ja-JP"/>
              </w:rPr>
              <w:t>15</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B23590" w:rsidRPr="00B82B47">
        <w:rPr>
          <w:rFonts w:ascii="Arial" w:hAnsi="Arial" w:cs="Arial"/>
          <w:lang w:eastAsia="ja-JP"/>
        </w:rPr>
        <w:t xml:space="preserve">. UVP velocity measurements have been shown to be highly accurate </w:t>
      </w:r>
      <w:r w:rsidR="00B452AD" w:rsidRPr="00B82B47">
        <w:rPr>
          <w:rFonts w:ascii="Arial" w:hAnsi="Arial" w:cs="Arial"/>
          <w:lang w:eastAsia="ja-JP"/>
        </w:rPr>
        <w:t>when solid targets are employed</w:t>
      </w:r>
      <w:r w:rsidR="00C502EE">
        <w:rPr>
          <w:rFonts w:ascii="Arial" w:hAnsi="Arial" w:cs="Arial" w:hint="eastAsia"/>
          <w:lang w:eastAsia="ja-JP"/>
        </w:rPr>
        <w:t xml:space="preserve"> </w:t>
      </w:r>
      <w:sdt>
        <w:sdtPr>
          <w:rPr>
            <w:rFonts w:ascii="Arial" w:hAnsi="Arial" w:cs="Arial"/>
            <w:lang w:eastAsia="ja-JP"/>
          </w:rPr>
          <w:id w:val="12005610"/>
          <w:citation/>
        </w:sdtPr>
        <w:sdtContent>
          <w:r w:rsidR="00E21F45" w:rsidRPr="00B82B47">
            <w:rPr>
              <w:rFonts w:ascii="Arial" w:hAnsi="Arial" w:cs="Arial"/>
              <w:lang w:eastAsia="ja-JP"/>
            </w:rPr>
            <w:fldChar w:fldCharType="begin"/>
          </w:r>
          <w:r w:rsidR="00B23590" w:rsidRPr="00B82B47">
            <w:rPr>
              <w:rFonts w:ascii="Arial" w:hAnsi="Arial" w:cs="Arial"/>
              <w:lang w:eastAsia="ja-JP"/>
            </w:rPr>
            <w:instrText xml:space="preserve"> CITATION YTa91 \l 1033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YTa91" w:history="1">
            <w:r w:rsidR="00086AD4" w:rsidRPr="00086AD4">
              <w:rPr>
                <w:rFonts w:ascii="Arial" w:hAnsi="Arial" w:cs="Arial"/>
                <w:noProof/>
                <w:lang w:eastAsia="ja-JP"/>
              </w:rPr>
              <w:t>16</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00B23590" w:rsidRPr="00B82B47">
        <w:rPr>
          <w:rFonts w:ascii="Arial" w:hAnsi="Arial" w:cs="Arial"/>
          <w:lang w:eastAsia="ja-JP"/>
        </w:rPr>
        <w:t>.</w:t>
      </w:r>
    </w:p>
    <w:p w:rsidR="00B23590" w:rsidRPr="00B82B47" w:rsidRDefault="00B23590" w:rsidP="00B23590">
      <w:pPr>
        <w:numPr>
          <w:ilvl w:val="12"/>
          <w:numId w:val="0"/>
        </w:numPr>
        <w:rPr>
          <w:rFonts w:ascii="Arial" w:hAnsi="Arial" w:cs="Arial"/>
          <w:lang w:eastAsia="ja-JP"/>
        </w:rPr>
      </w:pPr>
    </w:p>
    <w:p w:rsidR="00D72FC7" w:rsidRPr="00B82B47" w:rsidRDefault="00A67AB2" w:rsidP="003D07F7">
      <w:pPr>
        <w:numPr>
          <w:ilvl w:val="12"/>
          <w:numId w:val="0"/>
        </w:numPr>
        <w:rPr>
          <w:rFonts w:ascii="Arial" w:hAnsi="Arial" w:cs="Arial"/>
          <w:lang w:eastAsia="ja-JP"/>
        </w:rPr>
      </w:pPr>
      <w:r w:rsidRPr="00B82B47">
        <w:rPr>
          <w:rFonts w:ascii="Arial" w:hAnsi="Arial" w:cs="Arial"/>
          <w:lang w:eastAsia="ja-JP"/>
        </w:rPr>
        <w:t xml:space="preserve">The medical community has long used ultrasound in both imaging and treatment applications. </w:t>
      </w:r>
      <w:r w:rsidR="001C1636" w:rsidRPr="00B82B47">
        <w:rPr>
          <w:rFonts w:ascii="Arial" w:hAnsi="Arial" w:cs="Arial"/>
          <w:lang w:eastAsia="ja-JP"/>
        </w:rPr>
        <w:t xml:space="preserve">Frequency ranges of 1 MHz for deep structures to 20 MHz for superficial structure are routinely used. The ability of ultrasound to propagate </w:t>
      </w:r>
      <w:r w:rsidR="00D72FC7" w:rsidRPr="00B82B47">
        <w:rPr>
          <w:rFonts w:ascii="Arial" w:hAnsi="Arial" w:cs="Arial"/>
          <w:lang w:eastAsia="ja-JP"/>
        </w:rPr>
        <w:t>through transparent and opaque fluids</w:t>
      </w:r>
      <w:r w:rsidR="001C1636" w:rsidRPr="00B82B47">
        <w:rPr>
          <w:rFonts w:ascii="Arial" w:hAnsi="Arial" w:cs="Arial"/>
          <w:lang w:eastAsia="ja-JP"/>
        </w:rPr>
        <w:t xml:space="preserve"> makes</w:t>
      </w:r>
      <w:r w:rsidR="00D72FC7" w:rsidRPr="00B82B47">
        <w:rPr>
          <w:rFonts w:ascii="Arial" w:hAnsi="Arial" w:cs="Arial"/>
          <w:lang w:eastAsia="ja-JP"/>
        </w:rPr>
        <w:t xml:space="preserve"> it a versatile method.</w:t>
      </w:r>
      <w:r w:rsidR="00C502EE">
        <w:rPr>
          <w:rFonts w:ascii="Arial" w:hAnsi="Arial" w:cs="Arial" w:hint="eastAsia"/>
          <w:lang w:eastAsia="ja-JP"/>
        </w:rPr>
        <w:t xml:space="preserve"> </w:t>
      </w:r>
      <w:r w:rsidR="00753AEE" w:rsidRPr="00B82B47">
        <w:rPr>
          <w:rFonts w:ascii="Arial" w:hAnsi="Arial" w:cs="Arial"/>
          <w:lang w:eastAsia="ja-JP"/>
        </w:rPr>
        <w:t>The successful application of ultrasound</w:t>
      </w:r>
      <w:r w:rsidR="00880D7A">
        <w:rPr>
          <w:rFonts w:ascii="Arial" w:hAnsi="Arial" w:cs="Arial" w:hint="eastAsia"/>
          <w:lang w:eastAsia="ja-JP"/>
        </w:rPr>
        <w:t xml:space="preserve"> </w:t>
      </w:r>
      <w:r w:rsidR="00002E35" w:rsidRPr="00B82B47">
        <w:rPr>
          <w:rFonts w:ascii="Arial" w:hAnsi="Arial" w:cs="Arial"/>
          <w:lang w:eastAsia="ja-JP"/>
        </w:rPr>
        <w:lastRenderedPageBreak/>
        <w:t>imaging arrays</w:t>
      </w:r>
      <w:r w:rsidR="00753AEE" w:rsidRPr="00B82B47">
        <w:rPr>
          <w:rFonts w:ascii="Arial" w:hAnsi="Arial" w:cs="Arial"/>
          <w:lang w:eastAsia="ja-JP"/>
        </w:rPr>
        <w:t xml:space="preserve"> in the medical industry </w:t>
      </w:r>
      <w:r w:rsidR="00572D52">
        <w:rPr>
          <w:rFonts w:ascii="Arial" w:hAnsi="Arial" w:cs="Arial"/>
          <w:lang w:eastAsia="ja-JP"/>
        </w:rPr>
        <w:t>is</w:t>
      </w:r>
      <w:r w:rsidR="000A24BB">
        <w:rPr>
          <w:rFonts w:ascii="Arial" w:hAnsi="Arial" w:cs="Arial"/>
          <w:lang w:eastAsia="ja-JP"/>
        </w:rPr>
        <w:t xml:space="preserve"> applied to</w:t>
      </w:r>
      <w:r w:rsidR="00753AEE" w:rsidRPr="00B82B47">
        <w:rPr>
          <w:rFonts w:ascii="Arial" w:hAnsi="Arial" w:cs="Arial"/>
          <w:lang w:eastAsia="ja-JP"/>
        </w:rPr>
        <w:t xml:space="preserve"> engineering </w:t>
      </w:r>
      <w:r w:rsidR="00487CD0">
        <w:rPr>
          <w:rFonts w:ascii="Arial" w:hAnsi="Arial" w:cs="Arial"/>
          <w:lang w:eastAsia="ja-JP"/>
        </w:rPr>
        <w:t>flow measurement in</w:t>
      </w:r>
      <w:r w:rsidR="00572D52">
        <w:rPr>
          <w:rFonts w:ascii="Arial" w:hAnsi="Arial" w:cs="Arial"/>
          <w:lang w:eastAsia="ja-JP"/>
        </w:rPr>
        <w:t xml:space="preserve"> this research.</w:t>
      </w:r>
    </w:p>
    <w:p w:rsidR="006841C2" w:rsidRPr="00B82B47" w:rsidRDefault="006841C2" w:rsidP="006841C2">
      <w:pPr>
        <w:numPr>
          <w:ilvl w:val="12"/>
          <w:numId w:val="0"/>
        </w:numPr>
        <w:rPr>
          <w:rFonts w:ascii="Arial" w:hAnsi="Arial" w:cs="Arial"/>
          <w:lang w:eastAsia="ja-JP"/>
        </w:rPr>
      </w:pPr>
    </w:p>
    <w:p w:rsidR="002133FE" w:rsidRPr="00B82B47" w:rsidRDefault="006841C2" w:rsidP="003D07F7">
      <w:pPr>
        <w:numPr>
          <w:ilvl w:val="12"/>
          <w:numId w:val="0"/>
        </w:numPr>
        <w:rPr>
          <w:rFonts w:ascii="Arial" w:hAnsi="Arial" w:cs="Arial"/>
          <w:lang w:eastAsia="ja-JP"/>
        </w:rPr>
      </w:pPr>
      <w:r w:rsidRPr="00B82B47">
        <w:rPr>
          <w:rFonts w:ascii="Arial" w:hAnsi="Arial" w:cs="Arial"/>
          <w:lang w:eastAsia="ja-JP"/>
        </w:rPr>
        <w:t xml:space="preserve">The first medical use of ultrasound is attributed to John Wild in 1949 </w:t>
      </w:r>
      <w:sdt>
        <w:sdtPr>
          <w:rPr>
            <w:rFonts w:ascii="Arial" w:hAnsi="Arial" w:cs="Arial"/>
            <w:lang w:eastAsia="ja-JP"/>
          </w:rPr>
          <w:id w:val="243038114"/>
          <w:citation/>
        </w:sdtPr>
        <w:sdtContent>
          <w:r w:rsidR="00E21F45" w:rsidRPr="00B82B47">
            <w:rPr>
              <w:rFonts w:ascii="Arial" w:hAnsi="Arial" w:cs="Arial"/>
              <w:lang w:eastAsia="ja-JP"/>
            </w:rPr>
            <w:fldChar w:fldCharType="begin"/>
          </w:r>
          <w:r w:rsidRPr="00B82B47">
            <w:rPr>
              <w:rFonts w:ascii="Arial" w:hAnsi="Arial" w:cs="Arial"/>
              <w:lang w:eastAsia="ja-JP"/>
            </w:rPr>
            <w:instrText xml:space="preserve"> CITATION GWa09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GWa09" w:history="1">
            <w:r w:rsidR="00086AD4" w:rsidRPr="00086AD4">
              <w:rPr>
                <w:rFonts w:ascii="Arial" w:hAnsi="Arial" w:cs="Arial"/>
                <w:noProof/>
                <w:lang w:eastAsia="ja-JP"/>
              </w:rPr>
              <w:t>17</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Pr="00B82B47">
        <w:rPr>
          <w:rFonts w:ascii="Arial" w:hAnsi="Arial" w:cs="Arial"/>
          <w:lang w:eastAsia="ja-JP"/>
        </w:rPr>
        <w:t>. Characterization of ultrasound in tissue was first reported in 1958</w:t>
      </w:r>
      <w:r w:rsidR="00B452AD" w:rsidRPr="00B82B47">
        <w:rPr>
          <w:rFonts w:ascii="Arial" w:hAnsi="Arial" w:cs="Arial"/>
          <w:lang w:eastAsia="ja-JP"/>
        </w:rPr>
        <w:t>,</w:t>
      </w:r>
      <w:r w:rsidRPr="00B82B47">
        <w:rPr>
          <w:rFonts w:ascii="Arial" w:hAnsi="Arial" w:cs="Arial"/>
          <w:lang w:eastAsia="ja-JP"/>
        </w:rPr>
        <w:t xml:space="preserve"> laying the foundation of medical imaging </w:t>
      </w:r>
      <w:sdt>
        <w:sdtPr>
          <w:rPr>
            <w:rFonts w:ascii="Arial" w:hAnsi="Arial" w:cs="Arial"/>
            <w:lang w:eastAsia="ja-JP"/>
          </w:rPr>
          <w:id w:val="243038334"/>
          <w:citation/>
        </w:sdtPr>
        <w:sdtContent>
          <w:r w:rsidR="00E21F45" w:rsidRPr="00B82B47">
            <w:rPr>
              <w:rFonts w:ascii="Arial" w:hAnsi="Arial" w:cs="Arial"/>
              <w:lang w:eastAsia="ja-JP"/>
            </w:rPr>
            <w:fldChar w:fldCharType="begin"/>
          </w:r>
          <w:r w:rsidR="00B6772E" w:rsidRPr="00B82B47">
            <w:rPr>
              <w:rFonts w:ascii="Arial" w:hAnsi="Arial" w:cs="Arial"/>
              <w:lang w:eastAsia="ja-JP"/>
            </w:rPr>
            <w:instrText xml:space="preserve"> CITATION DON58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DON58" w:history="1">
            <w:r w:rsidR="00086AD4" w:rsidRPr="00086AD4">
              <w:rPr>
                <w:rFonts w:ascii="Arial" w:hAnsi="Arial" w:cs="Arial"/>
                <w:noProof/>
                <w:lang w:eastAsia="ja-JP"/>
              </w:rPr>
              <w:t>18</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Pr="00B82B47">
        <w:rPr>
          <w:rFonts w:ascii="Arial" w:hAnsi="Arial" w:cs="Arial"/>
          <w:lang w:eastAsia="ja-JP"/>
        </w:rPr>
        <w:t>. In 1963 the first commercial B-</w:t>
      </w:r>
      <w:r w:rsidR="009C0D29" w:rsidRPr="00B82B47">
        <w:rPr>
          <w:rFonts w:ascii="Arial" w:hAnsi="Arial" w:cs="Arial"/>
          <w:lang w:eastAsia="ja-JP"/>
        </w:rPr>
        <w:t>mode scanner</w:t>
      </w:r>
      <w:r w:rsidRPr="00B82B47">
        <w:rPr>
          <w:rFonts w:ascii="Arial" w:hAnsi="Arial" w:cs="Arial"/>
          <w:lang w:eastAsia="ja-JP"/>
        </w:rPr>
        <w:t xml:space="preserve"> was released </w:t>
      </w:r>
      <w:sdt>
        <w:sdtPr>
          <w:rPr>
            <w:rFonts w:ascii="Arial" w:hAnsi="Arial" w:cs="Arial"/>
            <w:lang w:eastAsia="ja-JP"/>
          </w:rPr>
          <w:id w:val="243038115"/>
          <w:citation/>
        </w:sdtPr>
        <w:sdtContent>
          <w:r w:rsidR="00E21F45" w:rsidRPr="00B82B47">
            <w:rPr>
              <w:rFonts w:ascii="Arial" w:hAnsi="Arial" w:cs="Arial"/>
              <w:lang w:eastAsia="ja-JP"/>
            </w:rPr>
            <w:fldChar w:fldCharType="begin"/>
          </w:r>
          <w:r w:rsidRPr="00B82B47">
            <w:rPr>
              <w:rFonts w:ascii="Arial" w:hAnsi="Arial" w:cs="Arial"/>
              <w:lang w:eastAsia="ja-JP"/>
            </w:rPr>
            <w:instrText xml:space="preserve"> CITATION Woo02 \l 1041 </w:instrText>
          </w:r>
          <w:r w:rsidR="00E21F45" w:rsidRPr="00B82B47">
            <w:rPr>
              <w:rFonts w:ascii="Arial" w:hAnsi="Arial" w:cs="Arial"/>
              <w:lang w:eastAsia="ja-JP"/>
            </w:rPr>
            <w:fldChar w:fldCharType="separate"/>
          </w:r>
          <w:r w:rsidR="00086AD4" w:rsidRPr="00086AD4">
            <w:rPr>
              <w:rFonts w:ascii="Arial" w:hAnsi="Arial" w:cs="Arial"/>
              <w:noProof/>
              <w:lang w:eastAsia="ja-JP"/>
            </w:rPr>
            <w:t>[</w:t>
          </w:r>
          <w:hyperlink w:anchor="Woo02" w:history="1">
            <w:r w:rsidR="00086AD4" w:rsidRPr="00086AD4">
              <w:rPr>
                <w:rFonts w:ascii="Arial" w:hAnsi="Arial" w:cs="Arial"/>
                <w:noProof/>
                <w:lang w:eastAsia="ja-JP"/>
              </w:rPr>
              <w:t>19</w:t>
            </w:r>
          </w:hyperlink>
          <w:r w:rsidR="00086AD4" w:rsidRPr="00086AD4">
            <w:rPr>
              <w:rFonts w:ascii="Arial" w:hAnsi="Arial" w:cs="Arial"/>
              <w:noProof/>
              <w:lang w:eastAsia="ja-JP"/>
            </w:rPr>
            <w:t>]</w:t>
          </w:r>
          <w:r w:rsidR="00E21F45" w:rsidRPr="00B82B47">
            <w:rPr>
              <w:rFonts w:ascii="Arial" w:hAnsi="Arial" w:cs="Arial"/>
              <w:lang w:eastAsia="ja-JP"/>
            </w:rPr>
            <w:fldChar w:fldCharType="end"/>
          </w:r>
        </w:sdtContent>
      </w:sdt>
      <w:r w:rsidRPr="00B82B47">
        <w:rPr>
          <w:rFonts w:ascii="Arial" w:hAnsi="Arial" w:cs="Arial"/>
          <w:lang w:eastAsia="ja-JP"/>
        </w:rPr>
        <w:t xml:space="preserve">. </w:t>
      </w:r>
      <w:r w:rsidR="009C0D29" w:rsidRPr="00B82B47">
        <w:rPr>
          <w:rFonts w:ascii="Arial" w:hAnsi="Arial" w:cs="Arial"/>
          <w:lang w:eastAsia="ja-JP"/>
        </w:rPr>
        <w:t>B-mode stands for Brightness mode in which the brightness of a dot is modulated based on the amplitude of the</w:t>
      </w:r>
      <w:r w:rsidR="00572D52">
        <w:rPr>
          <w:rFonts w:ascii="Arial" w:hAnsi="Arial" w:cs="Arial"/>
          <w:lang w:eastAsia="ja-JP"/>
        </w:rPr>
        <w:t xml:space="preserve"> reflected</w:t>
      </w:r>
      <w:r w:rsidR="009C0D29" w:rsidRPr="00B82B47">
        <w:rPr>
          <w:rFonts w:ascii="Arial" w:hAnsi="Arial" w:cs="Arial"/>
          <w:lang w:eastAsia="ja-JP"/>
        </w:rPr>
        <w:t xml:space="preserve"> signal. The brightness of the dot displayed to the user </w:t>
      </w:r>
      <w:r w:rsidR="007024B6" w:rsidRPr="00B82B47">
        <w:rPr>
          <w:rFonts w:ascii="Arial" w:hAnsi="Arial" w:cs="Arial"/>
          <w:lang w:eastAsia="ja-JP"/>
        </w:rPr>
        <w:t>represents the signal strength. The depth of the object from the transducer is represented by the position of the dot. With advances in solid-state technology</w:t>
      </w:r>
      <w:r w:rsidR="00F66151">
        <w:rPr>
          <w:rFonts w:ascii="Arial" w:hAnsi="Arial" w:cs="Arial"/>
          <w:lang w:eastAsia="ja-JP"/>
        </w:rPr>
        <w:t>,</w:t>
      </w:r>
      <w:r w:rsidR="007024B6" w:rsidRPr="00B82B47">
        <w:rPr>
          <w:rFonts w:ascii="Arial" w:hAnsi="Arial" w:cs="Arial"/>
          <w:lang w:eastAsia="ja-JP"/>
        </w:rPr>
        <w:t xml:space="preserve"> scans became 2</w:t>
      </w:r>
      <w:r w:rsidR="00FB051F">
        <w:rPr>
          <w:rFonts w:ascii="Arial" w:hAnsi="Arial" w:cs="Arial" w:hint="eastAsia"/>
          <w:lang w:eastAsia="ja-JP"/>
        </w:rPr>
        <w:t>-</w:t>
      </w:r>
      <w:r w:rsidR="007024B6" w:rsidRPr="00B82B47">
        <w:rPr>
          <w:rFonts w:ascii="Arial" w:hAnsi="Arial" w:cs="Arial"/>
          <w:lang w:eastAsia="ja-JP"/>
        </w:rPr>
        <w:t>D images</w:t>
      </w:r>
      <w:r w:rsidR="00F66151">
        <w:rPr>
          <w:rFonts w:ascii="Arial" w:hAnsi="Arial" w:cs="Arial"/>
          <w:lang w:eastAsia="ja-JP"/>
        </w:rPr>
        <w:t xml:space="preserve"> of echo strength in the position field</w:t>
      </w:r>
      <w:r w:rsidR="007024B6" w:rsidRPr="00B82B47">
        <w:rPr>
          <w:rFonts w:ascii="Arial" w:hAnsi="Arial" w:cs="Arial"/>
          <w:lang w:eastAsia="ja-JP"/>
        </w:rPr>
        <w:t xml:space="preserve">. </w:t>
      </w:r>
    </w:p>
    <w:p w:rsidR="009C0D29" w:rsidRPr="00B82B47" w:rsidRDefault="009C0D29" w:rsidP="003D07F7">
      <w:pPr>
        <w:numPr>
          <w:ilvl w:val="12"/>
          <w:numId w:val="0"/>
        </w:numPr>
        <w:rPr>
          <w:rFonts w:ascii="Arial" w:hAnsi="Arial" w:cs="Arial"/>
          <w:lang w:eastAsia="ja-JP"/>
        </w:rPr>
      </w:pPr>
    </w:p>
    <w:p w:rsidR="00160A7B" w:rsidRPr="00B82B47" w:rsidRDefault="00CF1277" w:rsidP="003D07F7">
      <w:pPr>
        <w:numPr>
          <w:ilvl w:val="12"/>
          <w:numId w:val="0"/>
        </w:numPr>
        <w:rPr>
          <w:rFonts w:ascii="Arial" w:hAnsi="Arial" w:cs="Arial"/>
          <w:lang w:eastAsia="ja-JP"/>
        </w:rPr>
      </w:pPr>
      <w:r w:rsidRPr="00B82B47">
        <w:rPr>
          <w:rFonts w:ascii="Arial" w:hAnsi="Arial" w:cs="Arial"/>
          <w:lang w:eastAsia="ja-JP"/>
        </w:rPr>
        <w:t>Ultrasound imaging of circulator</w:t>
      </w:r>
      <w:r w:rsidR="00B452AD" w:rsidRPr="00B82B47">
        <w:rPr>
          <w:rFonts w:ascii="Arial" w:hAnsi="Arial" w:cs="Arial"/>
          <w:lang w:eastAsia="ja-JP"/>
        </w:rPr>
        <w:t>y</w:t>
      </w:r>
      <w:r w:rsidRPr="00B82B47">
        <w:rPr>
          <w:rFonts w:ascii="Arial" w:hAnsi="Arial" w:cs="Arial"/>
          <w:lang w:eastAsia="ja-JP"/>
        </w:rPr>
        <w:t xml:space="preserve"> systems in animals has been improved </w:t>
      </w:r>
      <w:r w:rsidR="00F16296" w:rsidRPr="00B82B47">
        <w:rPr>
          <w:rFonts w:ascii="Arial" w:hAnsi="Arial" w:cs="Arial"/>
          <w:lang w:eastAsia="ja-JP"/>
        </w:rPr>
        <w:t xml:space="preserve">through the use of contrast enhancing agents </w:t>
      </w:r>
      <w:r w:rsidRPr="00B82B47">
        <w:rPr>
          <w:rFonts w:ascii="Arial" w:hAnsi="Arial" w:cs="Arial"/>
          <w:lang w:eastAsia="ja-JP"/>
        </w:rPr>
        <w:t>which use small bubbles to add compressibility to the blood flow. These techniques were</w:t>
      </w:r>
      <w:r w:rsidR="00F16296" w:rsidRPr="00B82B47">
        <w:rPr>
          <w:rFonts w:ascii="Arial" w:hAnsi="Arial" w:cs="Arial"/>
          <w:lang w:eastAsia="ja-JP"/>
        </w:rPr>
        <w:t xml:space="preserve"> solely investigational</w:t>
      </w:r>
      <w:r w:rsidRPr="00B82B47">
        <w:rPr>
          <w:rFonts w:ascii="Arial" w:hAnsi="Arial" w:cs="Arial"/>
          <w:lang w:eastAsia="ja-JP"/>
        </w:rPr>
        <w:t xml:space="preserve"> as recently as 1990’s, but are </w:t>
      </w:r>
      <w:r w:rsidR="00F16296" w:rsidRPr="00B82B47">
        <w:rPr>
          <w:rFonts w:ascii="Arial" w:hAnsi="Arial" w:cs="Arial"/>
          <w:lang w:eastAsia="ja-JP"/>
        </w:rPr>
        <w:t xml:space="preserve">currently </w:t>
      </w:r>
      <w:r w:rsidRPr="00B82B47">
        <w:rPr>
          <w:rFonts w:ascii="Arial" w:hAnsi="Arial" w:cs="Arial"/>
          <w:lang w:eastAsia="ja-JP"/>
        </w:rPr>
        <w:t xml:space="preserve">a </w:t>
      </w:r>
      <w:r w:rsidR="00B452AD" w:rsidRPr="00B82B47">
        <w:rPr>
          <w:rFonts w:ascii="Arial" w:hAnsi="Arial" w:cs="Arial"/>
          <w:lang w:eastAsia="ja-JP"/>
        </w:rPr>
        <w:t xml:space="preserve">conventional </w:t>
      </w:r>
      <w:r w:rsidR="00F16296" w:rsidRPr="00B82B47">
        <w:rPr>
          <w:rFonts w:ascii="Arial" w:hAnsi="Arial" w:cs="Arial"/>
          <w:lang w:eastAsia="ja-JP"/>
        </w:rPr>
        <w:t>technique</w:t>
      </w:r>
      <w:r w:rsidR="00B452AD" w:rsidRPr="00B82B47">
        <w:rPr>
          <w:rFonts w:ascii="Arial" w:hAnsi="Arial" w:cs="Arial"/>
          <w:lang w:eastAsia="ja-JP"/>
        </w:rPr>
        <w:t xml:space="preserve"> for human circulatory system imaging</w:t>
      </w:r>
      <w:r w:rsidR="00F16296" w:rsidRPr="00B82B47">
        <w:rPr>
          <w:rFonts w:ascii="Arial" w:hAnsi="Arial" w:cs="Arial"/>
          <w:lang w:eastAsia="ja-JP"/>
        </w:rPr>
        <w:t xml:space="preserve">. </w:t>
      </w:r>
      <w:r w:rsidRPr="00B82B47">
        <w:rPr>
          <w:rFonts w:ascii="Arial" w:hAnsi="Arial" w:cs="Arial"/>
          <w:lang w:eastAsia="ja-JP"/>
        </w:rPr>
        <w:t>The</w:t>
      </w:r>
      <w:r w:rsidR="005B7FC6" w:rsidRPr="00B82B47">
        <w:rPr>
          <w:rFonts w:ascii="Arial" w:hAnsi="Arial" w:cs="Arial"/>
          <w:lang w:eastAsia="ja-JP"/>
        </w:rPr>
        <w:t xml:space="preserve"> microbubbles</w:t>
      </w:r>
      <w:r w:rsidRPr="00B82B47">
        <w:rPr>
          <w:rFonts w:ascii="Arial" w:hAnsi="Arial" w:cs="Arial"/>
          <w:lang w:eastAsia="ja-JP"/>
        </w:rPr>
        <w:t xml:space="preserve"> injected into the blood stream </w:t>
      </w:r>
      <w:r w:rsidR="00B452AD" w:rsidRPr="00B82B47">
        <w:rPr>
          <w:rFonts w:ascii="Arial" w:hAnsi="Arial" w:cs="Arial"/>
          <w:lang w:eastAsia="ja-JP"/>
        </w:rPr>
        <w:t xml:space="preserve">are </w:t>
      </w:r>
      <w:r w:rsidR="005402F2" w:rsidRPr="00B82B47">
        <w:rPr>
          <w:rFonts w:ascii="Arial" w:hAnsi="Arial" w:cs="Arial"/>
          <w:lang w:eastAsia="ja-JP"/>
        </w:rPr>
        <w:t>most c</w:t>
      </w:r>
      <w:r w:rsidR="00160A7B" w:rsidRPr="00B82B47">
        <w:rPr>
          <w:rFonts w:ascii="Arial" w:hAnsi="Arial" w:cs="Arial"/>
          <w:lang w:eastAsia="ja-JP"/>
        </w:rPr>
        <w:t>ommon</w:t>
      </w:r>
      <w:r w:rsidR="005402F2" w:rsidRPr="00B82B47">
        <w:rPr>
          <w:rFonts w:ascii="Arial" w:hAnsi="Arial" w:cs="Arial"/>
          <w:lang w:eastAsia="ja-JP"/>
        </w:rPr>
        <w:t>ly</w:t>
      </w:r>
      <w:r w:rsidR="00160A7B" w:rsidRPr="00B82B47">
        <w:rPr>
          <w:rFonts w:ascii="Arial" w:hAnsi="Arial" w:cs="Arial"/>
          <w:lang w:eastAsia="ja-JP"/>
        </w:rPr>
        <w:t xml:space="preserve"> use</w:t>
      </w:r>
      <w:r w:rsidR="005402F2" w:rsidRPr="00B82B47">
        <w:rPr>
          <w:rFonts w:ascii="Arial" w:hAnsi="Arial" w:cs="Arial"/>
          <w:lang w:eastAsia="ja-JP"/>
        </w:rPr>
        <w:t xml:space="preserve">d in </w:t>
      </w:r>
      <w:r w:rsidR="00160A7B" w:rsidRPr="00B82B47">
        <w:rPr>
          <w:rFonts w:ascii="Arial" w:hAnsi="Arial" w:cs="Arial"/>
          <w:color w:val="231F20"/>
          <w:lang w:eastAsia="ja-JP"/>
        </w:rPr>
        <w:t>echocardiography</w:t>
      </w:r>
      <w:r w:rsidR="005402F2" w:rsidRPr="00B82B47">
        <w:rPr>
          <w:rFonts w:ascii="Arial" w:hAnsi="Arial" w:cs="Arial"/>
          <w:color w:val="231F20"/>
          <w:lang w:eastAsia="ja-JP"/>
        </w:rPr>
        <w:t xml:space="preserve"> to improve visualization of cardiac chambers. </w:t>
      </w:r>
      <w:r w:rsidR="0032653F" w:rsidRPr="00B82B47">
        <w:rPr>
          <w:rFonts w:ascii="Arial" w:hAnsi="Arial" w:cs="Arial"/>
          <w:color w:val="231F20"/>
          <w:lang w:eastAsia="ja-JP"/>
        </w:rPr>
        <w:t xml:space="preserve">These microbubbles are comprised of two components; the shell and the fill-gas. The shell is made of an elastic material such as albumin, lipid, or polymer which </w:t>
      </w:r>
      <w:r w:rsidR="009B1214" w:rsidRPr="00B82B47">
        <w:rPr>
          <w:rFonts w:ascii="Arial" w:hAnsi="Arial" w:cs="Arial"/>
          <w:color w:val="231F20"/>
          <w:lang w:eastAsia="ja-JP"/>
        </w:rPr>
        <w:t xml:space="preserve">encapsulates the gas and </w:t>
      </w:r>
      <w:r w:rsidR="0032653F" w:rsidRPr="00B82B47">
        <w:rPr>
          <w:rFonts w:ascii="Arial" w:hAnsi="Arial" w:cs="Arial"/>
          <w:color w:val="231F20"/>
          <w:lang w:eastAsia="ja-JP"/>
        </w:rPr>
        <w:t xml:space="preserve">resists bursting from the acoustic energy of the ultrasound. </w:t>
      </w:r>
      <w:r w:rsidR="00B3588E" w:rsidRPr="00B82B47">
        <w:rPr>
          <w:rFonts w:ascii="Arial" w:hAnsi="Arial" w:cs="Arial"/>
          <w:lang w:eastAsia="ja-JP"/>
        </w:rPr>
        <w:t>Microbubbles are commonly filled with a</w:t>
      </w:r>
      <w:r w:rsidR="00160A7B" w:rsidRPr="00B82B47">
        <w:rPr>
          <w:rFonts w:ascii="Arial" w:hAnsi="Arial" w:cs="Arial"/>
          <w:lang w:eastAsia="ja-JP"/>
        </w:rPr>
        <w:t xml:space="preserve">ir, nitrogen, </w:t>
      </w:r>
      <w:proofErr w:type="spellStart"/>
      <w:r w:rsidR="00B3588E" w:rsidRPr="00B82B47">
        <w:rPr>
          <w:rFonts w:ascii="Arial" w:hAnsi="Arial" w:cs="Arial"/>
          <w:color w:val="231F20"/>
          <w:lang w:eastAsia="ja-JP"/>
        </w:rPr>
        <w:t>o</w:t>
      </w:r>
      <w:r w:rsidR="00160A7B" w:rsidRPr="00B82B47">
        <w:rPr>
          <w:rFonts w:ascii="Arial" w:hAnsi="Arial" w:cs="Arial"/>
          <w:color w:val="231F20"/>
          <w:lang w:eastAsia="ja-JP"/>
        </w:rPr>
        <w:t>ctafluoropropane</w:t>
      </w:r>
      <w:proofErr w:type="spellEnd"/>
      <w:r w:rsidR="003E4E56">
        <w:rPr>
          <w:rFonts w:ascii="Arial" w:hAnsi="Arial" w:cs="Arial" w:hint="eastAsia"/>
          <w:color w:val="231F20"/>
          <w:lang w:eastAsia="ja-JP"/>
        </w:rPr>
        <w:t xml:space="preserve"> </w:t>
      </w:r>
      <w:r w:rsidR="00312333" w:rsidRPr="00B82B47">
        <w:rPr>
          <w:rFonts w:ascii="Arial" w:hAnsi="Arial" w:cs="Arial"/>
          <w:color w:val="231F20"/>
          <w:lang w:eastAsia="ja-JP"/>
        </w:rPr>
        <w:t>C</w:t>
      </w:r>
      <w:r w:rsidR="00312333" w:rsidRPr="00B82B47">
        <w:rPr>
          <w:rFonts w:ascii="Arial" w:hAnsi="Arial" w:cs="Arial"/>
          <w:color w:val="231F20"/>
          <w:vertAlign w:val="subscript"/>
          <w:lang w:eastAsia="ja-JP"/>
        </w:rPr>
        <w:t>3</w:t>
      </w:r>
      <w:r w:rsidR="00312333" w:rsidRPr="00B82B47">
        <w:rPr>
          <w:rFonts w:ascii="Arial" w:hAnsi="Arial" w:cs="Arial"/>
          <w:color w:val="231F20"/>
          <w:lang w:eastAsia="ja-JP"/>
        </w:rPr>
        <w:t>F</w:t>
      </w:r>
      <w:r w:rsidR="00312333" w:rsidRPr="00B82B47">
        <w:rPr>
          <w:rFonts w:ascii="Arial" w:hAnsi="Arial" w:cs="Arial"/>
          <w:color w:val="231F20"/>
          <w:vertAlign w:val="subscript"/>
          <w:lang w:eastAsia="ja-JP"/>
        </w:rPr>
        <w:t>8</w:t>
      </w:r>
      <w:r w:rsidR="00B3588E" w:rsidRPr="00B82B47">
        <w:rPr>
          <w:rFonts w:ascii="Arial" w:hAnsi="Arial" w:cs="Arial"/>
          <w:color w:val="231F20"/>
          <w:lang w:eastAsia="ja-JP"/>
        </w:rPr>
        <w:t xml:space="preserve">or </w:t>
      </w:r>
      <w:proofErr w:type="spellStart"/>
      <w:r w:rsidR="00B3588E" w:rsidRPr="00B82B47">
        <w:rPr>
          <w:rFonts w:ascii="Arial" w:hAnsi="Arial" w:cs="Arial"/>
          <w:color w:val="231F20"/>
          <w:lang w:eastAsia="ja-JP"/>
        </w:rPr>
        <w:t>p</w:t>
      </w:r>
      <w:r w:rsidR="00160A7B" w:rsidRPr="00B82B47">
        <w:rPr>
          <w:rFonts w:ascii="Arial" w:hAnsi="Arial" w:cs="Arial"/>
          <w:color w:val="231F20"/>
          <w:lang w:eastAsia="ja-JP"/>
        </w:rPr>
        <w:t>erfluorocarbon</w:t>
      </w:r>
      <w:proofErr w:type="spellEnd"/>
      <w:r w:rsidR="00B3588E" w:rsidRPr="00B82B47">
        <w:rPr>
          <w:rFonts w:ascii="Arial" w:hAnsi="Arial" w:cs="Arial"/>
          <w:color w:val="231F20"/>
          <w:lang w:eastAsia="ja-JP"/>
        </w:rPr>
        <w:t xml:space="preserve"> with diameters</w:t>
      </w:r>
      <w:r w:rsidR="00160A7B" w:rsidRPr="00B82B47">
        <w:rPr>
          <w:rFonts w:ascii="Arial" w:hAnsi="Arial" w:cs="Arial"/>
          <w:color w:val="231F20"/>
          <w:lang w:eastAsia="ja-JP"/>
        </w:rPr>
        <w:t xml:space="preserve"> rang</w:t>
      </w:r>
      <w:r w:rsidR="00B3588E" w:rsidRPr="00B82B47">
        <w:rPr>
          <w:rFonts w:ascii="Arial" w:hAnsi="Arial" w:cs="Arial"/>
          <w:color w:val="231F20"/>
          <w:lang w:eastAsia="ja-JP"/>
        </w:rPr>
        <w:t>ing</w:t>
      </w:r>
      <w:r w:rsidR="00160A7B" w:rsidRPr="00B82B47">
        <w:rPr>
          <w:rFonts w:ascii="Arial" w:hAnsi="Arial" w:cs="Arial"/>
          <w:color w:val="231F20"/>
          <w:lang w:eastAsia="ja-JP"/>
        </w:rPr>
        <w:t xml:space="preserve"> from 1 to 6 </w:t>
      </w:r>
      <w:proofErr w:type="spellStart"/>
      <w:r w:rsidR="00B3588E" w:rsidRPr="00B82B47">
        <w:rPr>
          <w:rFonts w:ascii="Arial" w:hAnsi="Arial" w:cs="Arial"/>
          <w:color w:val="231F20"/>
          <w:lang w:eastAsia="ja-JP"/>
        </w:rPr>
        <w:t>μm</w:t>
      </w:r>
      <w:proofErr w:type="spellEnd"/>
      <w:r w:rsidR="00C502EE">
        <w:rPr>
          <w:rFonts w:ascii="Arial" w:hAnsi="Arial" w:cs="Arial" w:hint="eastAsia"/>
          <w:color w:val="231F20"/>
          <w:lang w:eastAsia="ja-JP"/>
        </w:rPr>
        <w:t xml:space="preserve"> </w:t>
      </w:r>
      <w:sdt>
        <w:sdtPr>
          <w:rPr>
            <w:rFonts w:ascii="Arial" w:hAnsi="Arial" w:cs="Arial"/>
            <w:color w:val="231F20"/>
            <w:lang w:eastAsia="ja-JP"/>
          </w:rPr>
          <w:id w:val="102607952"/>
          <w:citation/>
        </w:sdtPr>
        <w:sdtContent>
          <w:r w:rsidR="00E21F45" w:rsidRPr="00B82B47">
            <w:rPr>
              <w:rFonts w:ascii="Arial" w:hAnsi="Arial" w:cs="Arial"/>
              <w:color w:val="231F20"/>
              <w:lang w:eastAsia="ja-JP"/>
            </w:rPr>
            <w:fldChar w:fldCharType="begin"/>
          </w:r>
          <w:r w:rsidR="0032653F" w:rsidRPr="00B82B47">
            <w:rPr>
              <w:rFonts w:ascii="Arial" w:hAnsi="Arial" w:cs="Arial"/>
              <w:color w:val="231F20"/>
              <w:lang w:eastAsia="ja-JP"/>
            </w:rPr>
            <w:instrText xml:space="preserve"> CITATION JRL04 \l 1041 </w:instrText>
          </w:r>
          <w:r w:rsidR="00E21F45" w:rsidRPr="00B82B47">
            <w:rPr>
              <w:rFonts w:ascii="Arial" w:hAnsi="Arial" w:cs="Arial"/>
              <w:color w:val="231F20"/>
              <w:lang w:eastAsia="ja-JP"/>
            </w:rPr>
            <w:fldChar w:fldCharType="separate"/>
          </w:r>
          <w:r w:rsidR="00086AD4" w:rsidRPr="00086AD4">
            <w:rPr>
              <w:rFonts w:ascii="Arial" w:hAnsi="Arial" w:cs="Arial"/>
              <w:noProof/>
              <w:color w:val="231F20"/>
              <w:lang w:eastAsia="ja-JP"/>
            </w:rPr>
            <w:t>[</w:t>
          </w:r>
          <w:hyperlink w:anchor="JRL04" w:history="1">
            <w:r w:rsidR="00086AD4" w:rsidRPr="00086AD4">
              <w:rPr>
                <w:rFonts w:ascii="Arial" w:hAnsi="Arial" w:cs="Arial"/>
                <w:noProof/>
                <w:color w:val="231F20"/>
                <w:lang w:eastAsia="ja-JP"/>
              </w:rPr>
              <w:t>20</w:t>
            </w:r>
          </w:hyperlink>
          <w:r w:rsidR="00086AD4" w:rsidRPr="00086AD4">
            <w:rPr>
              <w:rFonts w:ascii="Arial" w:hAnsi="Arial" w:cs="Arial"/>
              <w:noProof/>
              <w:color w:val="231F20"/>
              <w:lang w:eastAsia="ja-JP"/>
            </w:rPr>
            <w:t>]</w:t>
          </w:r>
          <w:r w:rsidR="00E21F45" w:rsidRPr="00B82B47">
            <w:rPr>
              <w:rFonts w:ascii="Arial" w:hAnsi="Arial" w:cs="Arial"/>
              <w:color w:val="231F20"/>
              <w:lang w:eastAsia="ja-JP"/>
            </w:rPr>
            <w:fldChar w:fldCharType="end"/>
          </w:r>
        </w:sdtContent>
      </w:sdt>
      <w:r w:rsidR="00B3588E" w:rsidRPr="00B82B47">
        <w:rPr>
          <w:rFonts w:ascii="Arial" w:hAnsi="Arial" w:cs="Arial"/>
          <w:color w:val="231F20"/>
          <w:lang w:eastAsia="ja-JP"/>
        </w:rPr>
        <w:t>.</w:t>
      </w:r>
      <w:r w:rsidR="00C502EE">
        <w:rPr>
          <w:rFonts w:ascii="Arial" w:hAnsi="Arial" w:cs="Arial" w:hint="eastAsia"/>
          <w:color w:val="231F20"/>
          <w:lang w:eastAsia="ja-JP"/>
        </w:rPr>
        <w:t xml:space="preserve"> </w:t>
      </w:r>
      <w:r w:rsidR="00B27F34" w:rsidRPr="00B82B47">
        <w:rPr>
          <w:rFonts w:ascii="Arial" w:hAnsi="Arial" w:cs="Arial"/>
          <w:color w:val="231F20"/>
          <w:lang w:eastAsia="ja-JP"/>
        </w:rPr>
        <w:t>Medicine takes</w:t>
      </w:r>
      <w:r w:rsidR="00525A85" w:rsidRPr="00B82B47">
        <w:rPr>
          <w:rFonts w:ascii="Arial" w:hAnsi="Arial" w:cs="Arial"/>
          <w:color w:val="231F20"/>
          <w:lang w:eastAsia="ja-JP"/>
        </w:rPr>
        <w:t xml:space="preserve"> advantage of two important features of microbubbles. One being the </w:t>
      </w:r>
      <w:proofErr w:type="spellStart"/>
      <w:r w:rsidR="00525A85" w:rsidRPr="00B82B47">
        <w:rPr>
          <w:rFonts w:ascii="Arial" w:hAnsi="Arial" w:cs="Arial"/>
          <w:color w:val="231F20"/>
          <w:lang w:eastAsia="ja-JP"/>
        </w:rPr>
        <w:t>rheology</w:t>
      </w:r>
      <w:proofErr w:type="spellEnd"/>
      <w:r w:rsidR="00525A85" w:rsidRPr="00B82B47">
        <w:rPr>
          <w:rFonts w:ascii="Arial" w:hAnsi="Arial" w:cs="Arial"/>
          <w:color w:val="231F20"/>
          <w:lang w:eastAsia="ja-JP"/>
        </w:rPr>
        <w:t xml:space="preserve"> of microbubbles is nearly identical to red blood cells allowing for diagnosis of abnormal flow </w:t>
      </w:r>
      <w:sdt>
        <w:sdtPr>
          <w:rPr>
            <w:rFonts w:ascii="Arial" w:hAnsi="Arial" w:cs="Arial"/>
            <w:color w:val="231F20"/>
            <w:lang w:eastAsia="ja-JP"/>
          </w:rPr>
          <w:id w:val="243037556"/>
          <w:citation/>
        </w:sdtPr>
        <w:sdtContent>
          <w:r w:rsidR="00E21F45" w:rsidRPr="00B82B47">
            <w:rPr>
              <w:rFonts w:ascii="Arial" w:hAnsi="Arial" w:cs="Arial"/>
              <w:color w:val="231F20"/>
              <w:lang w:eastAsia="ja-JP"/>
            </w:rPr>
            <w:fldChar w:fldCharType="begin"/>
          </w:r>
          <w:r w:rsidR="00410378" w:rsidRPr="00B82B47">
            <w:rPr>
              <w:rFonts w:ascii="Arial" w:hAnsi="Arial" w:cs="Arial"/>
              <w:color w:val="231F20"/>
              <w:lang w:eastAsia="ja-JP"/>
            </w:rPr>
            <w:instrText xml:space="preserve"> CITATION Lin02 \l 1041 </w:instrText>
          </w:r>
          <w:r w:rsidR="00E21F45" w:rsidRPr="00B82B47">
            <w:rPr>
              <w:rFonts w:ascii="Arial" w:hAnsi="Arial" w:cs="Arial"/>
              <w:color w:val="231F20"/>
              <w:lang w:eastAsia="ja-JP"/>
            </w:rPr>
            <w:fldChar w:fldCharType="separate"/>
          </w:r>
          <w:r w:rsidR="00086AD4" w:rsidRPr="00086AD4">
            <w:rPr>
              <w:rFonts w:ascii="Arial" w:hAnsi="Arial" w:cs="Arial"/>
              <w:noProof/>
              <w:color w:val="231F20"/>
              <w:lang w:eastAsia="ja-JP"/>
            </w:rPr>
            <w:t>[</w:t>
          </w:r>
          <w:hyperlink w:anchor="Lin02" w:history="1">
            <w:r w:rsidR="00086AD4" w:rsidRPr="00086AD4">
              <w:rPr>
                <w:rFonts w:ascii="Arial" w:hAnsi="Arial" w:cs="Arial"/>
                <w:noProof/>
                <w:color w:val="231F20"/>
                <w:lang w:eastAsia="ja-JP"/>
              </w:rPr>
              <w:t>21</w:t>
            </w:r>
          </w:hyperlink>
          <w:r w:rsidR="00086AD4" w:rsidRPr="00086AD4">
            <w:rPr>
              <w:rFonts w:ascii="Arial" w:hAnsi="Arial" w:cs="Arial"/>
              <w:noProof/>
              <w:color w:val="231F20"/>
              <w:lang w:eastAsia="ja-JP"/>
            </w:rPr>
            <w:t>]</w:t>
          </w:r>
          <w:r w:rsidR="00E21F45" w:rsidRPr="00B82B47">
            <w:rPr>
              <w:rFonts w:ascii="Arial" w:hAnsi="Arial" w:cs="Arial"/>
              <w:color w:val="231F20"/>
              <w:lang w:eastAsia="ja-JP"/>
            </w:rPr>
            <w:fldChar w:fldCharType="end"/>
          </w:r>
        </w:sdtContent>
      </w:sdt>
      <w:r w:rsidR="00525A85" w:rsidRPr="00B82B47">
        <w:rPr>
          <w:rFonts w:ascii="Arial" w:hAnsi="Arial" w:cs="Arial"/>
          <w:color w:val="231F20"/>
          <w:lang w:eastAsia="ja-JP"/>
        </w:rPr>
        <w:t>. An</w:t>
      </w:r>
      <w:r w:rsidR="00B452AD" w:rsidRPr="00B82B47">
        <w:rPr>
          <w:rFonts w:ascii="Arial" w:hAnsi="Arial" w:cs="Arial"/>
          <w:color w:val="231F20"/>
          <w:lang w:eastAsia="ja-JP"/>
        </w:rPr>
        <w:t>other feature is the disruption</w:t>
      </w:r>
      <w:r w:rsidR="00525A85" w:rsidRPr="00B82B47">
        <w:rPr>
          <w:rFonts w:ascii="Arial" w:hAnsi="Arial" w:cs="Arial"/>
          <w:color w:val="231F20"/>
          <w:lang w:eastAsia="ja-JP"/>
        </w:rPr>
        <w:t xml:space="preserve"> of the bubbles using high-power ultrasound </w:t>
      </w:r>
      <w:sdt>
        <w:sdtPr>
          <w:rPr>
            <w:rFonts w:ascii="Arial" w:hAnsi="Arial" w:cs="Arial"/>
            <w:color w:val="231F20"/>
            <w:lang w:eastAsia="ja-JP"/>
          </w:rPr>
          <w:id w:val="243037557"/>
          <w:citation/>
        </w:sdtPr>
        <w:sdtContent>
          <w:r w:rsidR="00E21F45" w:rsidRPr="00B82B47">
            <w:rPr>
              <w:rFonts w:ascii="Arial" w:hAnsi="Arial" w:cs="Arial"/>
              <w:color w:val="231F20"/>
              <w:lang w:eastAsia="ja-JP"/>
            </w:rPr>
            <w:fldChar w:fldCharType="begin"/>
          </w:r>
          <w:r w:rsidR="00410378" w:rsidRPr="00B82B47">
            <w:rPr>
              <w:rFonts w:ascii="Arial" w:hAnsi="Arial" w:cs="Arial"/>
              <w:color w:val="231F20"/>
              <w:lang w:eastAsia="ja-JP"/>
            </w:rPr>
            <w:instrText xml:space="preserve"> CITATION Wei98 \l 1041 </w:instrText>
          </w:r>
          <w:r w:rsidR="00E21F45" w:rsidRPr="00B82B47">
            <w:rPr>
              <w:rFonts w:ascii="Arial" w:hAnsi="Arial" w:cs="Arial"/>
              <w:color w:val="231F20"/>
              <w:lang w:eastAsia="ja-JP"/>
            </w:rPr>
            <w:fldChar w:fldCharType="separate"/>
          </w:r>
          <w:r w:rsidR="00086AD4" w:rsidRPr="00086AD4">
            <w:rPr>
              <w:rFonts w:ascii="Arial" w:hAnsi="Arial" w:cs="Arial"/>
              <w:noProof/>
              <w:color w:val="231F20"/>
              <w:lang w:eastAsia="ja-JP"/>
            </w:rPr>
            <w:t>[</w:t>
          </w:r>
          <w:hyperlink w:anchor="Wei98" w:history="1">
            <w:r w:rsidR="00086AD4" w:rsidRPr="00086AD4">
              <w:rPr>
                <w:rFonts w:ascii="Arial" w:hAnsi="Arial" w:cs="Arial"/>
                <w:noProof/>
                <w:color w:val="231F20"/>
                <w:lang w:eastAsia="ja-JP"/>
              </w:rPr>
              <w:t>22</w:t>
            </w:r>
          </w:hyperlink>
          <w:r w:rsidR="00086AD4" w:rsidRPr="00086AD4">
            <w:rPr>
              <w:rFonts w:ascii="Arial" w:hAnsi="Arial" w:cs="Arial"/>
              <w:noProof/>
              <w:color w:val="231F20"/>
              <w:lang w:eastAsia="ja-JP"/>
            </w:rPr>
            <w:t>]</w:t>
          </w:r>
          <w:r w:rsidR="00E21F45" w:rsidRPr="00B82B47">
            <w:rPr>
              <w:rFonts w:ascii="Arial" w:hAnsi="Arial" w:cs="Arial"/>
              <w:color w:val="231F20"/>
              <w:lang w:eastAsia="ja-JP"/>
            </w:rPr>
            <w:fldChar w:fldCharType="end"/>
          </w:r>
        </w:sdtContent>
      </w:sdt>
      <w:r w:rsidR="00525A85" w:rsidRPr="00B82B47">
        <w:rPr>
          <w:rFonts w:ascii="Arial" w:hAnsi="Arial" w:cs="Arial"/>
          <w:color w:val="231F20"/>
          <w:lang w:eastAsia="ja-JP"/>
        </w:rPr>
        <w:t xml:space="preserve">. </w:t>
      </w:r>
      <w:r w:rsidR="00B452AD" w:rsidRPr="00B82B47">
        <w:rPr>
          <w:rFonts w:ascii="Arial" w:hAnsi="Arial" w:cs="Arial"/>
          <w:color w:val="231F20"/>
          <w:lang w:eastAsia="ja-JP"/>
        </w:rPr>
        <w:t>The outer encapsulation of bubbles</w:t>
      </w:r>
      <w:r w:rsidR="00C502EE">
        <w:rPr>
          <w:rFonts w:ascii="Arial" w:hAnsi="Arial" w:cs="Arial" w:hint="eastAsia"/>
          <w:color w:val="231F20"/>
          <w:lang w:eastAsia="ja-JP"/>
        </w:rPr>
        <w:t xml:space="preserve"> </w:t>
      </w:r>
      <w:r w:rsidR="00B452AD" w:rsidRPr="00B82B47">
        <w:rPr>
          <w:rFonts w:ascii="Arial" w:hAnsi="Arial" w:cs="Arial"/>
          <w:color w:val="231F20"/>
          <w:lang w:eastAsia="ja-JP"/>
        </w:rPr>
        <w:t>may carry a drug, allowing high power ultrasound to disrupt the bubble and deliver the drug to a</w:t>
      </w:r>
      <w:r w:rsidR="0048771B" w:rsidRPr="00B82B47">
        <w:rPr>
          <w:rFonts w:ascii="Arial" w:hAnsi="Arial" w:cs="Arial"/>
          <w:color w:val="231F20"/>
          <w:lang w:eastAsia="ja-JP"/>
        </w:rPr>
        <w:t xml:space="preserve"> desired location </w:t>
      </w:r>
      <w:sdt>
        <w:sdtPr>
          <w:rPr>
            <w:rFonts w:ascii="Arial" w:hAnsi="Arial" w:cs="Arial"/>
            <w:color w:val="231F20"/>
            <w:lang w:eastAsia="ja-JP"/>
          </w:rPr>
          <w:id w:val="15116540"/>
          <w:citation/>
        </w:sdtPr>
        <w:sdtContent>
          <w:r w:rsidR="00E21F45" w:rsidRPr="00B82B47">
            <w:rPr>
              <w:rFonts w:ascii="Arial" w:hAnsi="Arial" w:cs="Arial"/>
              <w:color w:val="231F20"/>
              <w:lang w:eastAsia="ja-JP"/>
            </w:rPr>
            <w:fldChar w:fldCharType="begin"/>
          </w:r>
          <w:r w:rsidR="0048771B" w:rsidRPr="00B82B47">
            <w:rPr>
              <w:rFonts w:ascii="Arial" w:hAnsi="Arial" w:cs="Arial"/>
              <w:color w:val="231F20"/>
              <w:lang w:eastAsia="ja-JP"/>
            </w:rPr>
            <w:instrText xml:space="preserve"> CITATION RBe05 \l 1041 </w:instrText>
          </w:r>
          <w:r w:rsidR="00E21F45" w:rsidRPr="00B82B47">
            <w:rPr>
              <w:rFonts w:ascii="Arial" w:hAnsi="Arial" w:cs="Arial"/>
              <w:color w:val="231F20"/>
              <w:lang w:eastAsia="ja-JP"/>
            </w:rPr>
            <w:fldChar w:fldCharType="separate"/>
          </w:r>
          <w:r w:rsidR="00086AD4" w:rsidRPr="00086AD4">
            <w:rPr>
              <w:rFonts w:ascii="Arial" w:hAnsi="Arial" w:cs="Arial"/>
              <w:noProof/>
              <w:color w:val="231F20"/>
              <w:lang w:eastAsia="ja-JP"/>
            </w:rPr>
            <w:t>[</w:t>
          </w:r>
          <w:hyperlink w:anchor="RBe05" w:history="1">
            <w:r w:rsidR="00086AD4" w:rsidRPr="00086AD4">
              <w:rPr>
                <w:rFonts w:ascii="Arial" w:hAnsi="Arial" w:cs="Arial"/>
                <w:noProof/>
                <w:color w:val="231F20"/>
                <w:lang w:eastAsia="ja-JP"/>
              </w:rPr>
              <w:t>23</w:t>
            </w:r>
          </w:hyperlink>
          <w:r w:rsidR="00086AD4" w:rsidRPr="00086AD4">
            <w:rPr>
              <w:rFonts w:ascii="Arial" w:hAnsi="Arial" w:cs="Arial"/>
              <w:noProof/>
              <w:color w:val="231F20"/>
              <w:lang w:eastAsia="ja-JP"/>
            </w:rPr>
            <w:t>]</w:t>
          </w:r>
          <w:r w:rsidR="00E21F45" w:rsidRPr="00B82B47">
            <w:rPr>
              <w:rFonts w:ascii="Arial" w:hAnsi="Arial" w:cs="Arial"/>
              <w:color w:val="231F20"/>
              <w:lang w:eastAsia="ja-JP"/>
            </w:rPr>
            <w:fldChar w:fldCharType="end"/>
          </w:r>
        </w:sdtContent>
      </w:sdt>
      <w:r w:rsidR="0048771B" w:rsidRPr="00B82B47">
        <w:rPr>
          <w:rFonts w:ascii="Arial" w:hAnsi="Arial" w:cs="Arial"/>
          <w:color w:val="231F20"/>
          <w:lang w:eastAsia="ja-JP"/>
        </w:rPr>
        <w:t xml:space="preserve">. </w:t>
      </w:r>
    </w:p>
    <w:p w:rsidR="008F1F7A" w:rsidRPr="00B82B47" w:rsidRDefault="008F1F7A" w:rsidP="003D07F7">
      <w:pPr>
        <w:numPr>
          <w:ilvl w:val="12"/>
          <w:numId w:val="0"/>
        </w:numPr>
        <w:rPr>
          <w:rFonts w:ascii="Arial" w:hAnsi="Arial" w:cs="Arial"/>
          <w:lang w:eastAsia="ja-JP"/>
        </w:rPr>
      </w:pPr>
    </w:p>
    <w:p w:rsidR="00AA6F79" w:rsidRPr="00B82B47" w:rsidRDefault="008C1DBE" w:rsidP="008C1DBE">
      <w:pPr>
        <w:numPr>
          <w:ilvl w:val="12"/>
          <w:numId w:val="0"/>
        </w:numPr>
        <w:rPr>
          <w:rFonts w:ascii="Arial" w:hAnsi="Arial" w:cs="Arial"/>
          <w:lang w:eastAsia="ja-JP"/>
        </w:rPr>
      </w:pPr>
      <w:r w:rsidRPr="00B82B47">
        <w:rPr>
          <w:rFonts w:ascii="Arial" w:hAnsi="Arial" w:cs="Arial"/>
          <w:lang w:eastAsia="ja-JP"/>
        </w:rPr>
        <w:t>Two</w:t>
      </w:r>
      <w:r w:rsidR="003A53D7" w:rsidRPr="00B82B47">
        <w:rPr>
          <w:rFonts w:ascii="Arial" w:hAnsi="Arial" w:cs="Arial"/>
          <w:lang w:eastAsia="ja-JP"/>
        </w:rPr>
        <w:t>-</w:t>
      </w:r>
      <w:r w:rsidRPr="00B82B47">
        <w:rPr>
          <w:rFonts w:ascii="Arial" w:hAnsi="Arial" w:cs="Arial"/>
          <w:lang w:eastAsia="ja-JP"/>
        </w:rPr>
        <w:t>dimensional imaging in medicine is standard practice</w:t>
      </w:r>
      <w:r w:rsidR="005F6C56" w:rsidRPr="00B82B47">
        <w:rPr>
          <w:rFonts w:ascii="Arial" w:hAnsi="Arial" w:cs="Arial"/>
          <w:lang w:eastAsia="ja-JP"/>
        </w:rPr>
        <w:t>,</w:t>
      </w:r>
      <w:r w:rsidRPr="00B82B47">
        <w:rPr>
          <w:rFonts w:ascii="Arial" w:hAnsi="Arial" w:cs="Arial"/>
          <w:lang w:eastAsia="ja-JP"/>
        </w:rPr>
        <w:t xml:space="preserve"> with 3-</w:t>
      </w:r>
      <w:r w:rsidR="00DF7502" w:rsidRPr="00B82B47">
        <w:rPr>
          <w:rFonts w:ascii="Arial" w:hAnsi="Arial" w:cs="Arial"/>
          <w:lang w:eastAsia="ja-JP"/>
        </w:rPr>
        <w:t>D</w:t>
      </w:r>
      <w:r w:rsidR="005F6C56" w:rsidRPr="00B82B47">
        <w:rPr>
          <w:rFonts w:ascii="Arial" w:hAnsi="Arial" w:cs="Arial"/>
          <w:lang w:eastAsia="ja-JP"/>
        </w:rPr>
        <w:t>imaging increasingly becoming routine for</w:t>
      </w:r>
      <w:r w:rsidRPr="00B82B47">
        <w:rPr>
          <w:rFonts w:ascii="Arial" w:hAnsi="Arial" w:cs="Arial"/>
          <w:lang w:eastAsia="ja-JP"/>
        </w:rPr>
        <w:t xml:space="preserve"> the fetus. In addition to the three spatial dimension of 3-D US, 4-D US incorporates temporal resolution thus making it a real-time 3-D US.</w:t>
      </w:r>
      <w:r w:rsidR="00CF1277" w:rsidRPr="00B82B47">
        <w:rPr>
          <w:rFonts w:ascii="Arial" w:hAnsi="Arial" w:cs="Arial"/>
          <w:lang w:eastAsia="ja-JP"/>
        </w:rPr>
        <w:t xml:space="preserve"> Current hardware allows the </w:t>
      </w:r>
      <w:r w:rsidR="005F6C56" w:rsidRPr="00B82B47">
        <w:rPr>
          <w:rFonts w:ascii="Arial" w:hAnsi="Arial" w:cs="Arial"/>
          <w:lang w:eastAsia="ja-JP"/>
        </w:rPr>
        <w:t xml:space="preserve">medical </w:t>
      </w:r>
      <w:r w:rsidR="00CF1277" w:rsidRPr="00B82B47">
        <w:rPr>
          <w:rFonts w:ascii="Arial" w:hAnsi="Arial" w:cs="Arial"/>
          <w:lang w:eastAsia="ja-JP"/>
        </w:rPr>
        <w:t>US operator to experience the image</w:t>
      </w:r>
      <w:r w:rsidR="00C90343" w:rsidRPr="00B82B47">
        <w:rPr>
          <w:rFonts w:ascii="Arial" w:hAnsi="Arial" w:cs="Arial"/>
          <w:lang w:eastAsia="ja-JP"/>
        </w:rPr>
        <w:t xml:space="preserve"> in 3-D using high-definition monitors along with special </w:t>
      </w:r>
      <w:r w:rsidR="005F6C56" w:rsidRPr="00B82B47">
        <w:rPr>
          <w:rFonts w:ascii="Arial" w:hAnsi="Arial" w:cs="Arial"/>
          <w:lang w:eastAsia="ja-JP"/>
        </w:rPr>
        <w:t>3</w:t>
      </w:r>
      <w:r w:rsidR="00FB051F">
        <w:rPr>
          <w:rFonts w:ascii="Arial" w:hAnsi="Arial" w:cs="Arial" w:hint="eastAsia"/>
          <w:lang w:eastAsia="ja-JP"/>
        </w:rPr>
        <w:t>-</w:t>
      </w:r>
      <w:r w:rsidR="005F6C56" w:rsidRPr="00B82B47">
        <w:rPr>
          <w:rFonts w:ascii="Arial" w:hAnsi="Arial" w:cs="Arial"/>
          <w:lang w:eastAsia="ja-JP"/>
        </w:rPr>
        <w:t xml:space="preserve">D </w:t>
      </w:r>
      <w:r w:rsidR="00C90343" w:rsidRPr="00B82B47">
        <w:rPr>
          <w:rFonts w:ascii="Arial" w:hAnsi="Arial" w:cs="Arial"/>
          <w:lang w:eastAsia="ja-JP"/>
        </w:rPr>
        <w:t xml:space="preserve">glasses. </w:t>
      </w:r>
    </w:p>
    <w:p w:rsidR="00572D52" w:rsidRDefault="00572D52">
      <w:pPr>
        <w:rPr>
          <w:rFonts w:ascii="Arial" w:hAnsi="Arial"/>
          <w:b/>
          <w:bCs/>
          <w:sz w:val="28"/>
          <w:lang w:eastAsia="ja-JP"/>
        </w:rPr>
      </w:pPr>
    </w:p>
    <w:p w:rsidR="00236E6D" w:rsidRDefault="00AB4531" w:rsidP="009E354D">
      <w:pPr>
        <w:pStyle w:val="Heading1"/>
        <w:jc w:val="center"/>
        <w:rPr>
          <w:sz w:val="32"/>
          <w:szCs w:val="32"/>
          <w:lang w:eastAsia="ja-JP"/>
        </w:rPr>
      </w:pPr>
      <w:bookmarkStart w:id="6" w:name="_Toc275813951"/>
      <w:r>
        <w:rPr>
          <w:lang w:eastAsia="ja-JP"/>
        </w:rPr>
        <w:lastRenderedPageBreak/>
        <w:t>: METHODS</w:t>
      </w:r>
      <w:bookmarkEnd w:id="6"/>
    </w:p>
    <w:p w:rsidR="00236E6D" w:rsidRDefault="00236E6D">
      <w:pPr>
        <w:numPr>
          <w:ilvl w:val="12"/>
          <w:numId w:val="0"/>
        </w:numPr>
        <w:rPr>
          <w:rFonts w:ascii="Arial" w:hAnsi="Arial" w:cs="Arial"/>
        </w:rPr>
      </w:pPr>
    </w:p>
    <w:p w:rsidR="009D1FB7" w:rsidRDefault="009D1FB7">
      <w:pPr>
        <w:numPr>
          <w:ilvl w:val="12"/>
          <w:numId w:val="0"/>
        </w:numPr>
        <w:rPr>
          <w:rFonts w:ascii="Arial" w:hAnsi="Arial" w:cs="Arial"/>
          <w:lang w:eastAsia="ja-JP"/>
        </w:rPr>
      </w:pPr>
    </w:p>
    <w:p w:rsidR="00236E6D" w:rsidRDefault="00B55D94">
      <w:pPr>
        <w:pStyle w:val="Heading2"/>
        <w:rPr>
          <w:lang w:eastAsia="ja-JP"/>
        </w:rPr>
      </w:pPr>
      <w:bookmarkStart w:id="7" w:name="_Toc275813952"/>
      <w:r>
        <w:rPr>
          <w:rFonts w:hint="eastAsia"/>
          <w:lang w:eastAsia="ja-JP"/>
        </w:rPr>
        <w:t>2.1 U</w:t>
      </w:r>
      <w:r w:rsidR="00126DD8">
        <w:rPr>
          <w:lang w:eastAsia="ja-JP"/>
        </w:rPr>
        <w:t xml:space="preserve">ltrasonic </w:t>
      </w:r>
      <w:r>
        <w:rPr>
          <w:rFonts w:hint="eastAsia"/>
          <w:lang w:eastAsia="ja-JP"/>
        </w:rPr>
        <w:t>V</w:t>
      </w:r>
      <w:r w:rsidR="00126DD8">
        <w:rPr>
          <w:lang w:eastAsia="ja-JP"/>
        </w:rPr>
        <w:t xml:space="preserve">elocity </w:t>
      </w:r>
      <w:r>
        <w:rPr>
          <w:rFonts w:hint="eastAsia"/>
          <w:lang w:eastAsia="ja-JP"/>
        </w:rPr>
        <w:t>P</w:t>
      </w:r>
      <w:r w:rsidR="00126DD8">
        <w:rPr>
          <w:lang w:eastAsia="ja-JP"/>
        </w:rPr>
        <w:t>rofiler</w:t>
      </w:r>
      <w:r w:rsidR="008C77E2">
        <w:rPr>
          <w:lang w:eastAsia="ja-JP"/>
        </w:rPr>
        <w:t xml:space="preserve"> (UVP)</w:t>
      </w:r>
      <w:bookmarkEnd w:id="7"/>
    </w:p>
    <w:p w:rsidR="004F6144" w:rsidRPr="00300DBA" w:rsidRDefault="004F6144" w:rsidP="00300DBA">
      <w:pPr>
        <w:rPr>
          <w:rFonts w:ascii="Arial" w:hAnsi="Arial" w:cs="Arial"/>
          <w:lang w:eastAsia="ja-JP"/>
        </w:rPr>
      </w:pPr>
    </w:p>
    <w:p w:rsidR="00236E6D" w:rsidRDefault="00AA6F79">
      <w:pPr>
        <w:pStyle w:val="Heading3"/>
        <w:rPr>
          <w:lang w:eastAsia="ja-JP"/>
        </w:rPr>
      </w:pPr>
      <w:bookmarkStart w:id="8" w:name="_Toc275813953"/>
      <w:r>
        <w:rPr>
          <w:rFonts w:hint="eastAsia"/>
          <w:lang w:eastAsia="ja-JP"/>
        </w:rPr>
        <w:t xml:space="preserve">2.1.1 </w:t>
      </w:r>
      <w:r w:rsidR="005F6C56">
        <w:rPr>
          <w:lang w:eastAsia="ja-JP"/>
        </w:rPr>
        <w:t>Method of Operation</w:t>
      </w:r>
      <w:bookmarkEnd w:id="8"/>
    </w:p>
    <w:p w:rsidR="00723E11" w:rsidRDefault="00723E11" w:rsidP="00723E11">
      <w:pPr>
        <w:rPr>
          <w:rFonts w:ascii="Arial" w:hAnsi="Arial" w:cs="Arial"/>
          <w:lang w:eastAsia="ja-JP"/>
        </w:rPr>
      </w:pPr>
    </w:p>
    <w:p w:rsidR="00723E11" w:rsidRPr="002541B3" w:rsidRDefault="003F0459" w:rsidP="00723E11">
      <w:pPr>
        <w:rPr>
          <w:rFonts w:ascii="Arial" w:hAnsi="Arial" w:cs="Arial"/>
          <w:lang w:eastAsia="ja-JP"/>
        </w:rPr>
      </w:pPr>
      <w:r w:rsidRPr="002541B3">
        <w:rPr>
          <w:rFonts w:ascii="Arial" w:hAnsi="Arial" w:cs="Arial" w:hint="eastAsia"/>
          <w:lang w:eastAsia="ja-JP"/>
        </w:rPr>
        <w:t xml:space="preserve">The UVP </w:t>
      </w:r>
      <w:r w:rsidR="005F6C56">
        <w:rPr>
          <w:rFonts w:ascii="Arial" w:hAnsi="Arial" w:cs="Arial"/>
          <w:lang w:eastAsia="ja-JP"/>
        </w:rPr>
        <w:t>measures the velocity of targets using the</w:t>
      </w:r>
      <w:r w:rsidR="00C502EE">
        <w:rPr>
          <w:rFonts w:ascii="Arial" w:hAnsi="Arial" w:cs="Arial" w:hint="eastAsia"/>
          <w:lang w:eastAsia="ja-JP"/>
        </w:rPr>
        <w:t xml:space="preserve"> </w:t>
      </w:r>
      <w:r w:rsidR="00723E11" w:rsidRPr="002541B3">
        <w:rPr>
          <w:rFonts w:ascii="Arial" w:hAnsi="Arial" w:cs="Arial"/>
          <w:lang w:eastAsia="ja-JP"/>
        </w:rPr>
        <w:t>Doppler</w:t>
      </w:r>
      <w:r w:rsidR="00C502EE">
        <w:rPr>
          <w:rFonts w:ascii="Arial" w:hAnsi="Arial" w:cs="Arial" w:hint="eastAsia"/>
          <w:lang w:eastAsia="ja-JP"/>
        </w:rPr>
        <w:t xml:space="preserve"> </w:t>
      </w:r>
      <w:r w:rsidR="005F6C56">
        <w:rPr>
          <w:rFonts w:ascii="Arial" w:hAnsi="Arial" w:cs="Arial"/>
          <w:lang w:eastAsia="ja-JP"/>
        </w:rPr>
        <w:t>shift in an echo from a transmitted</w:t>
      </w:r>
      <w:r w:rsidR="00AD1EE9" w:rsidRPr="002541B3">
        <w:rPr>
          <w:rFonts w:ascii="Arial" w:hAnsi="Arial" w:cs="Arial" w:hint="eastAsia"/>
          <w:lang w:eastAsia="ja-JP"/>
        </w:rPr>
        <w:t xml:space="preserve"> ultrasound</w:t>
      </w:r>
      <w:r w:rsidR="005F6C56">
        <w:rPr>
          <w:rFonts w:ascii="Arial" w:hAnsi="Arial" w:cs="Arial"/>
          <w:lang w:eastAsia="ja-JP"/>
        </w:rPr>
        <w:t xml:space="preserve"> wave</w:t>
      </w:r>
      <w:r w:rsidR="00AD1EE9" w:rsidRPr="002541B3">
        <w:rPr>
          <w:rFonts w:ascii="Arial" w:hAnsi="Arial" w:cs="Arial" w:hint="eastAsia"/>
          <w:lang w:eastAsia="ja-JP"/>
        </w:rPr>
        <w:t xml:space="preserve">. </w:t>
      </w:r>
      <w:r w:rsidR="005F6C56">
        <w:rPr>
          <w:rFonts w:ascii="Arial" w:hAnsi="Arial" w:cs="Arial" w:hint="eastAsia"/>
          <w:lang w:eastAsia="ja-JP"/>
        </w:rPr>
        <w:t>A</w:t>
      </w:r>
      <w:r w:rsidR="005F6C56">
        <w:rPr>
          <w:rFonts w:ascii="Arial" w:hAnsi="Arial" w:cs="Arial"/>
          <w:lang w:eastAsia="ja-JP"/>
        </w:rPr>
        <w:t xml:space="preserve"> single element</w:t>
      </w:r>
      <w:r w:rsidR="00AD1EE9" w:rsidRPr="002541B3">
        <w:rPr>
          <w:rFonts w:ascii="Arial" w:hAnsi="Arial" w:cs="Arial" w:hint="eastAsia"/>
          <w:lang w:eastAsia="ja-JP"/>
        </w:rPr>
        <w:t xml:space="preserve"> US transducer </w:t>
      </w:r>
      <w:r w:rsidR="005F6C56">
        <w:rPr>
          <w:rFonts w:ascii="Arial" w:hAnsi="Arial" w:cs="Arial" w:hint="eastAsia"/>
          <w:lang w:eastAsia="ja-JP"/>
        </w:rPr>
        <w:t xml:space="preserve">transmits a short </w:t>
      </w:r>
      <w:r w:rsidR="0074080E">
        <w:rPr>
          <w:rFonts w:ascii="Arial" w:hAnsi="Arial" w:cs="Arial"/>
          <w:lang w:eastAsia="ja-JP"/>
        </w:rPr>
        <w:t xml:space="preserve">pulse </w:t>
      </w:r>
      <w:r w:rsidR="0074080E" w:rsidRPr="002541B3">
        <w:rPr>
          <w:rFonts w:ascii="Arial" w:hAnsi="Arial" w:cs="Arial"/>
          <w:lang w:eastAsia="ja-JP"/>
        </w:rPr>
        <w:t>and</w:t>
      </w:r>
      <w:r w:rsidR="00AD1EE9" w:rsidRPr="002541B3">
        <w:rPr>
          <w:rFonts w:ascii="Arial" w:hAnsi="Arial" w:cs="Arial" w:hint="eastAsia"/>
          <w:lang w:eastAsia="ja-JP"/>
        </w:rPr>
        <w:t xml:space="preserve"> then switches to a passive mode of listening for return </w:t>
      </w:r>
      <w:r w:rsidR="00AD1EE9" w:rsidRPr="002541B3">
        <w:rPr>
          <w:rFonts w:ascii="Arial" w:hAnsi="Arial" w:cs="Arial"/>
          <w:lang w:eastAsia="ja-JP"/>
        </w:rPr>
        <w:t>echoes</w:t>
      </w:r>
      <w:r w:rsidR="00AD1EE9" w:rsidRPr="002541B3">
        <w:rPr>
          <w:rFonts w:ascii="Arial" w:hAnsi="Arial" w:cs="Arial" w:hint="eastAsia"/>
          <w:lang w:eastAsia="ja-JP"/>
        </w:rPr>
        <w:t>.</w:t>
      </w:r>
      <w:r w:rsidR="00C502EE">
        <w:rPr>
          <w:rFonts w:ascii="Arial" w:hAnsi="Arial" w:cs="Arial" w:hint="eastAsia"/>
          <w:lang w:eastAsia="ja-JP"/>
        </w:rPr>
        <w:t xml:space="preserve"> </w:t>
      </w:r>
      <w:fldSimple w:instr=" REF _Ref266691715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w:t>
        </w:r>
      </w:fldSimple>
      <w:r w:rsidR="005F6C56">
        <w:rPr>
          <w:rFonts w:ascii="Arial" w:hAnsi="Arial" w:cs="Arial" w:hint="eastAsia"/>
          <w:lang w:eastAsia="ja-JP"/>
        </w:rPr>
        <w:t xml:space="preserve"> represents a</w:t>
      </w:r>
      <w:r w:rsidR="005F6C56">
        <w:rPr>
          <w:rFonts w:ascii="Arial" w:hAnsi="Arial" w:cs="Arial"/>
          <w:lang w:eastAsia="ja-JP"/>
        </w:rPr>
        <w:t xml:space="preserve"> typical</w:t>
      </w:r>
      <w:r w:rsidR="00BC1DEF" w:rsidRPr="002541B3">
        <w:rPr>
          <w:rFonts w:ascii="Arial" w:hAnsi="Arial" w:cs="Arial" w:hint="eastAsia"/>
          <w:lang w:eastAsia="ja-JP"/>
        </w:rPr>
        <w:t xml:space="preserve"> US beam as it emits from the transducer</w:t>
      </w:r>
      <w:r w:rsidR="005F6C56">
        <w:rPr>
          <w:rFonts w:ascii="Arial" w:hAnsi="Arial" w:cs="Arial"/>
          <w:lang w:eastAsia="ja-JP"/>
        </w:rPr>
        <w:t xml:space="preserve"> face</w:t>
      </w:r>
      <w:r w:rsidR="00BC1DEF" w:rsidRPr="002541B3">
        <w:rPr>
          <w:rFonts w:ascii="Arial" w:hAnsi="Arial" w:cs="Arial" w:hint="eastAsia"/>
          <w:lang w:eastAsia="ja-JP"/>
        </w:rPr>
        <w:t xml:space="preserve">. </w:t>
      </w:r>
    </w:p>
    <w:p w:rsidR="002243E6" w:rsidRDefault="002243E6" w:rsidP="002243E6">
      <w:pPr>
        <w:rPr>
          <w:rFonts w:ascii="Arial" w:hAnsi="Arial" w:cs="Arial"/>
          <w:lang w:eastAsia="ja-JP"/>
        </w:rPr>
      </w:pPr>
    </w:p>
    <w:p w:rsidR="002243E6" w:rsidRDefault="002243E6" w:rsidP="002243E6">
      <w:pPr>
        <w:rPr>
          <w:rFonts w:ascii="Arial" w:hAnsi="Arial" w:cs="Arial"/>
          <w:lang w:eastAsia="ja-JP"/>
        </w:rPr>
      </w:pPr>
      <w:r>
        <w:rPr>
          <w:rFonts w:ascii="Arial" w:hAnsi="Arial" w:cs="Arial" w:hint="eastAsia"/>
          <w:lang w:eastAsia="ja-JP"/>
        </w:rPr>
        <w:t xml:space="preserve">The UVP measures Doppler shift in signed 127 (255 </w:t>
      </w:r>
      <w:r>
        <w:rPr>
          <w:rFonts w:ascii="Arial" w:hAnsi="Arial" w:cs="Arial"/>
          <w:lang w:eastAsia="ja-JP"/>
        </w:rPr>
        <w:t>unsigned</w:t>
      </w:r>
      <w:r>
        <w:rPr>
          <w:rFonts w:ascii="Arial" w:hAnsi="Arial" w:cs="Arial" w:hint="eastAsia"/>
          <w:lang w:eastAsia="ja-JP"/>
        </w:rPr>
        <w:t xml:space="preserve">), i.e. positive or negative, channels with </w:t>
      </w:r>
      <w:r>
        <w:rPr>
          <w:rFonts w:ascii="Arial" w:hAnsi="Arial" w:cs="Arial"/>
          <w:lang w:eastAsia="ja-JP"/>
        </w:rPr>
        <w:t>equal</w:t>
      </w:r>
      <w:r>
        <w:rPr>
          <w:rFonts w:ascii="Arial" w:hAnsi="Arial" w:cs="Arial" w:hint="eastAsia"/>
          <w:lang w:eastAsia="ja-JP"/>
        </w:rPr>
        <w:t xml:space="preserve"> channel width. The Doppler shift is converted to true velocity </w:t>
      </w:r>
      <w:r>
        <w:rPr>
          <w:rFonts w:ascii="Arial" w:hAnsi="Arial" w:cs="Arial" w:hint="eastAsia"/>
          <w:i/>
          <w:lang w:eastAsia="ja-JP"/>
        </w:rPr>
        <w:t>V</w:t>
      </w:r>
      <w:r>
        <w:rPr>
          <w:rFonts w:ascii="Arial" w:hAnsi="Arial" w:cs="Arial" w:hint="eastAsia"/>
          <w:lang w:eastAsia="ja-JP"/>
        </w:rPr>
        <w:t xml:space="preserve"> by:</w:t>
      </w:r>
    </w:p>
    <w:p w:rsidR="003B4A8C" w:rsidRPr="009314BC" w:rsidRDefault="003B4A8C" w:rsidP="002243E6">
      <w:pPr>
        <w:rPr>
          <w:rFonts w:ascii="Arial" w:hAnsi="Arial" w:cs="Arial"/>
          <w:lang w:eastAsia="ja-JP"/>
        </w:rPr>
      </w:pPr>
    </w:p>
    <w:p w:rsidR="003B4A8C" w:rsidRPr="00D039F6" w:rsidRDefault="002243E6" w:rsidP="000F1A87">
      <w:pPr>
        <w:pStyle w:val="BodyTextIndent"/>
        <w:ind w:left="0"/>
        <w:jc w:val="right"/>
        <w:rPr>
          <w:rFonts w:ascii="Arial" w:hAnsi="Arial" w:cs="Arial"/>
          <w:sz w:val="24"/>
          <w:szCs w:val="24"/>
          <w:lang w:eastAsia="ja-JP"/>
        </w:rPr>
      </w:pPr>
      <w:r w:rsidRPr="00D039F6">
        <w:rPr>
          <w:rFonts w:ascii="Arial" w:hAnsi="Arial" w:cs="Arial"/>
          <w:position w:val="-30"/>
          <w:sz w:val="24"/>
          <w:szCs w:val="24"/>
          <w:lang w:eastAsia="ja-JP"/>
        </w:rPr>
        <w:object w:dxaOrig="9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7.5pt;height:33.1pt" o:ole="">
            <v:imagedata r:id="rId12" o:title=""/>
          </v:shape>
          <o:OLEObject Type="Embed" ProgID="Equation.3" ShapeID="_x0000_i1031" DrawAspect="Content" ObjectID="_1351300469" r:id="rId13"/>
        </w:object>
      </w:r>
      <w:r w:rsidRPr="00D039F6">
        <w:rPr>
          <w:rFonts w:ascii="Arial" w:hAnsi="Arial" w:cs="Arial"/>
          <w:position w:val="-30"/>
          <w:sz w:val="24"/>
          <w:szCs w:val="24"/>
          <w:lang w:eastAsia="ja-JP"/>
        </w:rPr>
        <w:tab/>
      </w:r>
      <w:r w:rsidRPr="00D039F6">
        <w:rPr>
          <w:rFonts w:ascii="Arial" w:hAnsi="Arial" w:cs="Arial"/>
          <w:position w:val="-30"/>
          <w:sz w:val="24"/>
          <w:szCs w:val="24"/>
          <w:lang w:eastAsia="ja-JP"/>
        </w:rPr>
        <w:tab/>
      </w:r>
      <w:r w:rsidR="00E21F45" w:rsidRPr="00D039F6">
        <w:rPr>
          <w:rFonts w:ascii="Arial" w:hAnsi="Arial" w:cs="Arial"/>
          <w:sz w:val="24"/>
          <w:szCs w:val="24"/>
          <w:lang w:eastAsia="ja-JP"/>
        </w:rPr>
        <w:fldChar w:fldCharType="begin"/>
      </w:r>
      <w:r w:rsidRPr="00D039F6">
        <w:rPr>
          <w:rFonts w:ascii="Arial" w:hAnsi="Arial" w:cs="Arial"/>
          <w:sz w:val="24"/>
          <w:szCs w:val="24"/>
          <w:lang w:eastAsia="ja-JP"/>
        </w:rPr>
        <w:instrText xml:space="preserve"> QUOTE </w:instrText>
      </w:r>
      <m:oMath>
        <m:r>
          <m:rPr>
            <m:sty m:val="p"/>
          </m:rPr>
          <w:rPr>
            <w:rFonts w:ascii="Cambria Math" w:hAnsi="Arial" w:cs="Arial"/>
            <w:sz w:val="24"/>
            <w:szCs w:val="24"/>
            <w:lang w:eastAsia="ja-JP"/>
          </w:rPr>
          <m:t>V=</m:t>
        </m:r>
        <m:f>
          <m:fPr>
            <m:ctrlPr>
              <w:rPr>
                <w:rFonts w:ascii="Cambria Math" w:hAnsi="Arial" w:cs="Arial"/>
                <w:sz w:val="24"/>
                <w:szCs w:val="24"/>
                <w:lang w:eastAsia="ja-JP"/>
              </w:rPr>
            </m:ctrlPr>
          </m:fPr>
          <m:num>
            <m:r>
              <m:rPr>
                <m:sty m:val="p"/>
              </m:rPr>
              <w:rPr>
                <w:rFonts w:ascii="Cambria Math" w:hAnsi="Arial" w:cs="Arial"/>
                <w:sz w:val="24"/>
                <w:szCs w:val="24"/>
                <w:lang w:eastAsia="ja-JP"/>
              </w:rPr>
              <m:t>c</m:t>
            </m:r>
            <m:r>
              <m:rPr>
                <m:sty m:val="p"/>
              </m:rPr>
              <w:rPr>
                <w:rFonts w:ascii="Arial" w:hAnsi="Arial" w:cs="Arial"/>
                <w:sz w:val="24"/>
                <w:szCs w:val="24"/>
                <w:lang w:eastAsia="ja-JP"/>
              </w:rPr>
              <m:t>∆</m:t>
            </m:r>
            <m:r>
              <m:rPr>
                <m:sty m:val="p"/>
              </m:rPr>
              <w:rPr>
                <w:rFonts w:ascii="Cambria Math" w:hAnsi="Arial" w:cs="Arial"/>
                <w:sz w:val="24"/>
                <w:szCs w:val="24"/>
                <w:lang w:eastAsia="ja-JP"/>
              </w:rPr>
              <m:t>f</m:t>
            </m:r>
          </m:num>
          <m:den>
            <m:r>
              <m:rPr>
                <m:sty m:val="p"/>
              </m:rPr>
              <w:rPr>
                <w:rFonts w:ascii="Cambria Math" w:hAnsi="Arial" w:cs="Arial"/>
                <w:sz w:val="24"/>
                <w:szCs w:val="24"/>
                <w:lang w:eastAsia="ja-JP"/>
              </w:rPr>
              <m:t>2</m:t>
            </m:r>
            <m:sSub>
              <m:sSubPr>
                <m:ctrlPr>
                  <w:rPr>
                    <w:rFonts w:ascii="Cambria Math" w:hAnsi="Arial" w:cs="Arial"/>
                    <w:sz w:val="24"/>
                    <w:szCs w:val="24"/>
                    <w:lang w:eastAsia="ja-JP"/>
                  </w:rPr>
                </m:ctrlPr>
              </m:sSubPr>
              <m:e>
                <m:r>
                  <m:rPr>
                    <m:sty m:val="p"/>
                  </m:rPr>
                  <w:rPr>
                    <w:rFonts w:ascii="Cambria Math" w:hAnsi="Arial" w:cs="Arial"/>
                    <w:sz w:val="24"/>
                    <w:szCs w:val="24"/>
                    <w:lang w:eastAsia="ja-JP"/>
                  </w:rPr>
                  <m:t>f</m:t>
                </m:r>
              </m:e>
              <m:sub>
                <m:r>
                  <m:rPr>
                    <m:sty m:val="p"/>
                  </m:rPr>
                  <w:rPr>
                    <w:rFonts w:ascii="Cambria Math" w:hAnsi="Arial" w:cs="Arial"/>
                    <w:sz w:val="24"/>
                    <w:szCs w:val="24"/>
                    <w:lang w:eastAsia="ja-JP"/>
                  </w:rPr>
                  <m:t>0</m:t>
                </m:r>
              </m:sub>
            </m:sSub>
            <m:ctrlPr>
              <w:rPr>
                <w:rFonts w:ascii="Cambria Math" w:hAnsi="Arial" w:cs="Arial"/>
                <w:i/>
                <w:sz w:val="24"/>
                <w:szCs w:val="24"/>
                <w:lang w:eastAsia="ja-JP"/>
              </w:rPr>
            </m:ctrlPr>
          </m:den>
        </m:f>
      </m:oMath>
      <w:r w:rsidR="00E21F45" w:rsidRPr="00D039F6">
        <w:rPr>
          <w:rFonts w:ascii="Arial" w:hAnsi="Arial" w:cs="Arial"/>
          <w:sz w:val="24"/>
          <w:szCs w:val="24"/>
          <w:lang w:eastAsia="ja-JP"/>
        </w:rPr>
        <w:fldChar w:fldCharType="end"/>
      </w:r>
      <w:r w:rsidRPr="00D039F6">
        <w:rPr>
          <w:rFonts w:ascii="Arial" w:hAnsi="Arial" w:cs="Arial"/>
          <w:sz w:val="24"/>
          <w:szCs w:val="24"/>
          <w:lang w:eastAsia="ja-JP"/>
        </w:rPr>
        <w:tab/>
      </w:r>
      <w:r w:rsidRPr="00D039F6">
        <w:rPr>
          <w:rFonts w:ascii="Arial" w:hAnsi="Arial" w:cs="Arial"/>
          <w:sz w:val="24"/>
          <w:szCs w:val="24"/>
          <w:lang w:eastAsia="ja-JP"/>
        </w:rPr>
        <w:tab/>
      </w:r>
      <w:r w:rsidRPr="00D039F6">
        <w:rPr>
          <w:rFonts w:ascii="Arial" w:hAnsi="Arial" w:cs="Arial"/>
          <w:sz w:val="24"/>
          <w:szCs w:val="24"/>
          <w:lang w:eastAsia="ja-JP"/>
        </w:rPr>
        <w:tab/>
      </w:r>
      <w:r w:rsidRPr="00D039F6">
        <w:rPr>
          <w:rFonts w:ascii="Arial" w:hAnsi="Arial" w:cs="Arial"/>
          <w:sz w:val="24"/>
          <w:szCs w:val="24"/>
          <w:lang w:eastAsia="ja-JP"/>
        </w:rPr>
        <w:tab/>
        <w:t>(1)</w:t>
      </w:r>
    </w:p>
    <w:p w:rsidR="002243E6" w:rsidRDefault="002243E6" w:rsidP="00053687">
      <w:pPr>
        <w:pStyle w:val="BodyTextIndent"/>
        <w:ind w:left="0"/>
        <w:jc w:val="left"/>
        <w:rPr>
          <w:rFonts w:ascii="Arial" w:hAnsi="Arial" w:cs="Arial"/>
          <w:sz w:val="24"/>
          <w:szCs w:val="24"/>
          <w:lang w:eastAsia="ja-JP"/>
        </w:rPr>
      </w:pPr>
      <w:proofErr w:type="gramStart"/>
      <w:r w:rsidRPr="009314BC">
        <w:rPr>
          <w:rFonts w:ascii="Arial" w:hAnsi="Arial" w:cs="Arial"/>
          <w:sz w:val="24"/>
          <w:szCs w:val="24"/>
          <w:lang w:eastAsia="ja-JP"/>
        </w:rPr>
        <w:t>where</w:t>
      </w:r>
      <w:proofErr w:type="gramEnd"/>
      <w:r w:rsidRPr="009314BC">
        <w:rPr>
          <w:rFonts w:ascii="Arial" w:hAnsi="Arial" w:cs="Arial"/>
          <w:sz w:val="24"/>
          <w:szCs w:val="24"/>
          <w:lang w:eastAsia="ja-JP"/>
        </w:rPr>
        <w:t xml:space="preserve"> </w:t>
      </w:r>
      <w:proofErr w:type="spellStart"/>
      <w:r w:rsidRPr="009314BC">
        <w:rPr>
          <w:rFonts w:ascii="Arial" w:hAnsi="Arial" w:cs="Arial"/>
          <w:i/>
          <w:sz w:val="24"/>
          <w:szCs w:val="24"/>
          <w:lang w:eastAsia="ja-JP"/>
        </w:rPr>
        <w:t>Δf</w:t>
      </w:r>
      <w:proofErr w:type="spellEnd"/>
      <w:r w:rsidRPr="009314BC">
        <w:rPr>
          <w:rFonts w:ascii="Arial" w:hAnsi="Arial" w:cs="Arial"/>
          <w:sz w:val="24"/>
          <w:szCs w:val="24"/>
          <w:lang w:eastAsia="ja-JP"/>
        </w:rPr>
        <w:t xml:space="preserve"> is the frequency shift due to the Doppler effect, </w:t>
      </w:r>
      <w:r w:rsidR="00572D52" w:rsidRPr="00572D52">
        <w:rPr>
          <w:rFonts w:ascii="Arial" w:hAnsi="Arial" w:cs="Arial"/>
          <w:i/>
          <w:sz w:val="24"/>
          <w:szCs w:val="24"/>
          <w:lang w:eastAsia="ja-JP"/>
        </w:rPr>
        <w:t>c</w:t>
      </w:r>
      <w:r w:rsidR="00572D52">
        <w:rPr>
          <w:rFonts w:ascii="Arial" w:hAnsi="Arial" w:cs="Arial"/>
          <w:sz w:val="24"/>
          <w:szCs w:val="24"/>
          <w:lang w:eastAsia="ja-JP"/>
        </w:rPr>
        <w:t xml:space="preserve"> is the </w:t>
      </w:r>
      <w:r w:rsidRPr="00572D52">
        <w:rPr>
          <w:rFonts w:ascii="Arial" w:hAnsi="Arial" w:cs="Arial" w:hint="eastAsia"/>
          <w:sz w:val="24"/>
          <w:szCs w:val="24"/>
          <w:lang w:eastAsia="ja-JP"/>
        </w:rPr>
        <w:t>speed</w:t>
      </w:r>
      <w:r>
        <w:rPr>
          <w:rFonts w:ascii="Arial" w:hAnsi="Arial" w:cs="Arial" w:hint="eastAsia"/>
          <w:sz w:val="24"/>
          <w:szCs w:val="24"/>
          <w:lang w:eastAsia="ja-JP"/>
        </w:rPr>
        <w:t xml:space="preserve"> of sound in the medium</w:t>
      </w:r>
      <w:r w:rsidR="00572D52">
        <w:rPr>
          <w:rFonts w:ascii="Arial" w:hAnsi="Arial" w:cs="Arial"/>
          <w:sz w:val="24"/>
          <w:szCs w:val="24"/>
          <w:lang w:eastAsia="ja-JP"/>
        </w:rPr>
        <w:t>,</w:t>
      </w:r>
      <w:r w:rsidR="00C502EE">
        <w:rPr>
          <w:rFonts w:ascii="Arial" w:hAnsi="Arial" w:cs="Arial" w:hint="eastAsia"/>
          <w:sz w:val="24"/>
          <w:szCs w:val="24"/>
          <w:lang w:eastAsia="ja-JP"/>
        </w:rPr>
        <w:t xml:space="preserve"> </w:t>
      </w:r>
      <w:r w:rsidRPr="009314BC">
        <w:rPr>
          <w:rFonts w:ascii="Arial" w:hAnsi="Arial" w:cs="Arial"/>
          <w:sz w:val="24"/>
          <w:szCs w:val="24"/>
          <w:lang w:eastAsia="ja-JP"/>
        </w:rPr>
        <w:t xml:space="preserve">and </w:t>
      </w:r>
      <w:r w:rsidRPr="009314BC">
        <w:rPr>
          <w:rFonts w:ascii="Arial" w:hAnsi="Arial" w:cs="Arial"/>
          <w:i/>
          <w:sz w:val="24"/>
          <w:szCs w:val="24"/>
          <w:lang w:eastAsia="ja-JP"/>
        </w:rPr>
        <w:t>f</w:t>
      </w:r>
      <w:r w:rsidRPr="009314BC">
        <w:rPr>
          <w:rFonts w:ascii="Arial" w:hAnsi="Arial" w:cs="Arial"/>
          <w:i/>
          <w:sz w:val="24"/>
          <w:szCs w:val="24"/>
          <w:vertAlign w:val="subscript"/>
          <w:lang w:eastAsia="ja-JP"/>
        </w:rPr>
        <w:t>0</w:t>
      </w:r>
      <w:r w:rsidR="00880D7A">
        <w:rPr>
          <w:rFonts w:ascii="Arial" w:hAnsi="Arial" w:cs="Arial" w:hint="eastAsia"/>
          <w:i/>
          <w:sz w:val="24"/>
          <w:szCs w:val="24"/>
          <w:vertAlign w:val="subscript"/>
          <w:lang w:eastAsia="ja-JP"/>
        </w:rPr>
        <w:t xml:space="preserve"> </w:t>
      </w:r>
      <w:r w:rsidRPr="009314BC">
        <w:rPr>
          <w:rFonts w:ascii="Arial" w:hAnsi="Arial" w:cs="Arial"/>
          <w:sz w:val="24"/>
          <w:szCs w:val="24"/>
          <w:lang w:eastAsia="ja-JP"/>
        </w:rPr>
        <w:t xml:space="preserve">is the ultrasound frequency. </w:t>
      </w:r>
      <w:r>
        <w:rPr>
          <w:rFonts w:ascii="Arial" w:hAnsi="Arial" w:cs="Arial" w:hint="eastAsia"/>
          <w:sz w:val="24"/>
          <w:szCs w:val="24"/>
          <w:lang w:eastAsia="ja-JP"/>
        </w:rPr>
        <w:t xml:space="preserve">The speed of sound though a dependent variable, is taken as a constant that the user designates before running the UVP. </w:t>
      </w:r>
    </w:p>
    <w:p w:rsidR="00AD1EE9" w:rsidRDefault="00AD1EE9" w:rsidP="00723E11">
      <w:pPr>
        <w:rPr>
          <w:rFonts w:ascii="Arial" w:hAnsi="Arial" w:cs="Arial"/>
          <w:lang w:eastAsia="ja-JP"/>
        </w:rPr>
      </w:pPr>
    </w:p>
    <w:p w:rsidR="00AD1EE9" w:rsidRDefault="00E21F45" w:rsidP="00AD1EE9">
      <w:pPr>
        <w:pStyle w:val="BodyTextIndent"/>
        <w:jc w:val="center"/>
        <w:rPr>
          <w:lang w:eastAsia="ja-JP"/>
        </w:rPr>
      </w:pPr>
      <w:r>
        <w:rPr>
          <w:lang w:eastAsia="ja-JP"/>
        </w:rPr>
      </w:r>
      <w:r>
        <w:rPr>
          <w:lang w:eastAsia="ja-JP"/>
        </w:rPr>
        <w:pict>
          <v:group id="_x0000_s1325" editas="canvas" style="width:289.7pt;height:133pt;mso-position-horizontal-relative:char;mso-position-vertical-relative:line" coordorigin="1598,5340" coordsize="8132,3736">
            <o:lock v:ext="edit" aspectratio="t"/>
            <v:shape id="_x0000_s1326" type="#_x0000_t75" style="position:absolute;left:1598;top:5340;width:8132;height:3736" o:preferrelative="f">
              <v:fill o:detectmouseclick="t"/>
              <v:path o:extrusionok="t" o:connecttype="none"/>
              <o:lock v:ext="edit" text="t"/>
            </v:shape>
            <v:rect id="_x0000_s1327" style="position:absolute;left:3416;top:7024;width:788;height:144">
              <v:textbox inset="5.85pt,.7pt,5.85pt,.7pt"/>
            </v:rect>
            <v:shapetype id="_x0000_t32" coordsize="21600,21600" o:spt="32" o:oned="t" path="m,l21600,21600e" filled="f">
              <v:path arrowok="t" fillok="f" o:connecttype="none"/>
              <o:lock v:ext="edit" shapetype="t"/>
            </v:shapetype>
            <v:shape id="_x0000_s1328" type="#_x0000_t32" style="position:absolute;left:4204;top:7096;width:4312;height:17" o:connectortype="straight">
              <v:stroke dashstyle="dash" endarrow="block"/>
            </v:shape>
            <v:shape id="_x0000_s1329" style="position:absolute;left:4204;top:6724;width:3880;height:713" coordsize="2560,708" path="m7,334c14,227,1402,62,1804,31,2206,,2295,98,2421,150v126,52,139,129,137,196c2556,413,2539,498,2407,552v-132,54,-244,156,-644,120c1363,636,,441,7,334xe" filled="f">
              <v:path arrowok="t"/>
            </v:shape>
            <v:shapetype id="_x0000_t202" coordsize="21600,21600" o:spt="202" path="m,l,21600r21600,l21600,xe">
              <v:stroke joinstyle="miter"/>
              <v:path gradientshapeok="t" o:connecttype="rect"/>
            </v:shapetype>
            <v:shape id="_x0000_s1331" type="#_x0000_t202" style="position:absolute;left:2182;top:7437;width:2289;height:464" stroked="f">
              <v:textbox style="mso-next-textbox:#_x0000_s1331" inset="5.85pt,.7pt,5.85pt,.7pt">
                <w:txbxContent>
                  <w:p w:rsidR="00E37A4B" w:rsidRDefault="00E37A4B" w:rsidP="00424203"/>
                </w:txbxContent>
              </v:textbox>
            </v:shape>
            <v:shape id="_x0000_s1332" type="#_x0000_t32" style="position:absolute;left:5561;top:6327;width:597;height:0" o:connectortype="straight">
              <v:stroke endarrow="block"/>
            </v:shape>
            <v:shape id="_x0000_s1333" type="#_x0000_t32" style="position:absolute;left:6582;top:6327;width:462;height:0;flip:x" o:connectortype="straight">
              <v:stroke endarrow="block"/>
            </v:shape>
            <v:shape id="_x0000_s1334" type="#_x0000_t32" style="position:absolute;left:6158;top:5993;width:1;height:559;flip:y" o:connectortype="straight"/>
            <v:shape id="_x0000_s1335" type="#_x0000_t32" style="position:absolute;left:6582;top:5941;width:1;height:643;flip:y" o:connectortype="straight"/>
            <v:shape id="_x0000_s1336" type="#_x0000_t202" style="position:absolute;left:5369;top:5608;width:2546;height:385" stroked="f">
              <v:textbox style="mso-next-textbox:#_x0000_s1336" inset="5.85pt,.7pt,5.85pt,.7pt">
                <w:txbxContent>
                  <w:p w:rsidR="00E37A4B" w:rsidRDefault="00E37A4B" w:rsidP="00424203"/>
                </w:txbxContent>
              </v:textbox>
            </v:shape>
            <v:shape id="_x0000_s1337" type="#_x0000_t32" style="position:absolute;left:6158;top:6584;width:1;height:1057" o:connectortype="straight">
              <v:stroke dashstyle="dash"/>
            </v:shape>
            <v:shape id="_x0000_s1338" type="#_x0000_t32" style="position:absolute;left:6578;top:6584;width:1;height:1057" o:connectortype="straight">
              <v:stroke dashstyle="dash"/>
            </v:shape>
            <v:shape id="_x0000_s1339" type="#_x0000_t32" style="position:absolute;left:5271;top:6601;width:1;height:1056" o:connectortype="straight">
              <v:stroke dashstyle="dash"/>
            </v:shape>
            <v:shape id="_x0000_s1340" type="#_x0000_t32" style="position:absolute;left:5754;top:6601;width:1;height:1056" o:connectortype="straight">
              <v:stroke dashstyle="dash"/>
            </v:shape>
            <v:shape id="_x0000_s1341" style="position:absolute;left:4147;top:6272;width:1124;height:776" coordsize="445,247" path="m41,247v41,,296,-98,350,-137c445,71,387,32,363,16,339,,284,,247,16,210,32,178,71,144,110,110,149,,247,41,247xe">
              <v:path arrowok="t"/>
            </v:shape>
            <v:shape id="_x0000_s1342" style="position:absolute;left:4147;top:7113;width:1125;height:787;flip:y" coordsize="445,247" path="m41,247v41,,296,-98,350,-137c445,71,387,32,363,16,339,,284,,247,16,210,32,178,71,144,110,110,149,,247,41,247xe">
              <v:path arrowok="t"/>
            </v:shape>
            <v:shape id="_x0000_s1343" type="#_x0000_t202" style="position:absolute;left:2182;top:5608;width:2129;height:664" filled="f" stroked="f">
              <v:textbox style="mso-next-textbox:#_x0000_s1343" inset="5.85pt,.7pt,5.85pt,.7pt">
                <w:txbxContent>
                  <w:p w:rsidR="00E37A4B" w:rsidRDefault="00E37A4B" w:rsidP="00424203"/>
                </w:txbxContent>
              </v:textbox>
            </v:shape>
            <v:shape id="_x0000_s1345" type="#_x0000_t32" style="position:absolute;left:6158;top:7745;width:1;height:555" o:connectortype="straight"/>
            <v:shape id="_x0000_s1348" type="#_x0000_t32" style="position:absolute;left:5754;top:7745;width:1;height:555" o:connectortype="straight"/>
            <v:shape id="_x0000_s1349" type="#_x0000_t32" style="position:absolute;left:5194;top:8096;width:560;height:1" o:connectortype="straight">
              <v:stroke endarrow="block"/>
            </v:shape>
            <v:shape id="_x0000_s1350" type="#_x0000_t32" style="position:absolute;left:6159;top:8097;width:423;height:0;flip:x" o:connectortype="straight">
              <v:stroke endarrow="block"/>
            </v:shape>
            <v:shape id="_x0000_s1344" type="#_x0000_t32" style="position:absolute;left:4311;top:5941;width:460;height:382" o:connectortype="straight">
              <v:stroke endarrow="block"/>
            </v:shape>
            <v:shape id="_x0000_s1376" type="#_x0000_t202" style="position:absolute;left:2545;top:5608;width:1766;height:445" filled="f" stroked="f">
              <v:textbox style="mso-next-textbox:#_x0000_s1376" inset="5.85pt,.7pt,5.85pt,.7pt">
                <w:txbxContent>
                  <w:p w:rsidR="00E37A4B" w:rsidRDefault="00E37A4B" w:rsidP="00424203">
                    <w:pPr>
                      <w:rPr>
                        <w:lang w:eastAsia="ja-JP"/>
                      </w:rPr>
                    </w:pPr>
                    <w:r>
                      <w:rPr>
                        <w:lang w:eastAsia="ja-JP"/>
                      </w:rPr>
                      <w:t>S</w:t>
                    </w:r>
                    <w:r>
                      <w:rPr>
                        <w:rFonts w:hint="eastAsia"/>
                        <w:lang w:eastAsia="ja-JP"/>
                      </w:rPr>
                      <w:t>ide lobe</w:t>
                    </w:r>
                  </w:p>
                </w:txbxContent>
              </v:textbox>
            </v:shape>
            <v:shape id="_x0000_s1377" type="#_x0000_t202" style="position:absolute;left:5538;top:5556;width:2546;height:385" stroked="f">
              <v:textbox style="mso-next-textbox:#_x0000_s1377" inset="5.85pt,.7pt,5.85pt,.7pt">
                <w:txbxContent>
                  <w:p w:rsidR="00E37A4B" w:rsidRDefault="00E37A4B" w:rsidP="00424203">
                    <w:pPr>
                      <w:spacing w:line="240" w:lineRule="exact"/>
                      <w:rPr>
                        <w:lang w:eastAsia="ja-JP"/>
                      </w:rPr>
                    </w:pPr>
                    <w:r>
                      <w:rPr>
                        <w:lang w:eastAsia="ja-JP"/>
                      </w:rPr>
                      <w:t>C</w:t>
                    </w:r>
                    <w:r>
                      <w:rPr>
                        <w:rFonts w:hint="eastAsia"/>
                        <w:lang w:eastAsia="ja-JP"/>
                      </w:rPr>
                      <w:t>hannel width</w:t>
                    </w:r>
                  </w:p>
                </w:txbxContent>
              </v:textbox>
            </v:shape>
            <v:shape id="_x0000_s1379" type="#_x0000_t202" style="position:absolute;left:8603;top:6921;width:498;height:413" filled="f" stroked="f">
              <v:textbox style="mso-next-textbox:#_x0000_s1379" inset="5.85pt,.7pt,5.85pt,.7pt">
                <w:txbxContent>
                  <w:p w:rsidR="00E37A4B" w:rsidRDefault="00E37A4B" w:rsidP="00424203">
                    <w:pPr>
                      <w:rPr>
                        <w:lang w:eastAsia="ja-JP"/>
                      </w:rPr>
                    </w:pPr>
                    <w:proofErr w:type="gramStart"/>
                    <w:r>
                      <w:rPr>
                        <w:rFonts w:hint="eastAsia"/>
                        <w:lang w:eastAsia="ja-JP"/>
                      </w:rPr>
                      <w:t>x</w:t>
                    </w:r>
                    <w:proofErr w:type="gramEnd"/>
                  </w:p>
                </w:txbxContent>
              </v:textbox>
            </v:shape>
            <v:shape id="_x0000_s1380" type="#_x0000_t202" style="position:absolute;left:1751;top:7281;width:2289;height:464" stroked="f">
              <v:textbox style="mso-next-textbox:#_x0000_s1380" inset="5.85pt,.7pt,5.85pt,.7pt">
                <w:txbxContent>
                  <w:p w:rsidR="00E37A4B" w:rsidRDefault="00E37A4B" w:rsidP="00424203">
                    <w:pPr>
                      <w:rPr>
                        <w:lang w:eastAsia="ja-JP"/>
                      </w:rPr>
                    </w:pPr>
                    <w:r>
                      <w:rPr>
                        <w:rFonts w:hint="eastAsia"/>
                        <w:lang w:eastAsia="ja-JP"/>
                      </w:rPr>
                      <w:t>US transducer</w:t>
                    </w:r>
                  </w:p>
                </w:txbxContent>
              </v:textbox>
            </v:shape>
            <v:shape id="_x0000_s1351" type="#_x0000_t202" style="position:absolute;left:6582;top:7745;width:2768;height:571" filled="f" stroked="f">
              <v:textbox style="mso-next-textbox:#_x0000_s1351" inset="5.85pt,.7pt,5.85pt,.7pt">
                <w:txbxContent>
                  <w:p w:rsidR="00E37A4B" w:rsidRDefault="00E37A4B" w:rsidP="00424203">
                    <w:pPr>
                      <w:rPr>
                        <w:lang w:eastAsia="ja-JP"/>
                      </w:rPr>
                    </w:pPr>
                    <w:r>
                      <w:rPr>
                        <w:rFonts w:hint="eastAsia"/>
                        <w:lang w:eastAsia="ja-JP"/>
                      </w:rPr>
                      <w:t>Channel distance</w:t>
                    </w:r>
                  </w:p>
                </w:txbxContent>
              </v:textbox>
            </v:shape>
            <v:shape id="_x0000_s1545" type="#_x0000_t32" style="position:absolute;left:5271;top:6584;width:483;height:1;flip:x" o:connectortype="straight">
              <v:stroke dashstyle="dash"/>
            </v:shape>
            <v:shape id="_x0000_s1549" type="#_x0000_t32" style="position:absolute;left:5272;top:7657;width:483;height:1" o:connectortype="straight">
              <v:stroke dashstyle="dash"/>
            </v:shape>
            <v:shape id="_x0000_s1550" type="#_x0000_t32" style="position:absolute;left:6159;top:7641;width:423;height:1;flip:x" o:connectortype="straight">
              <v:stroke dashstyle="dash"/>
            </v:shape>
            <v:shape id="_x0000_s1551" type="#_x0000_t32" style="position:absolute;left:6159;top:6611;width:419;height:1;flip:x" o:connectortype="straight">
              <v:stroke dashstyle="dash"/>
            </v:shape>
            <w10:wrap type="none"/>
            <w10:anchorlock/>
          </v:group>
        </w:pict>
      </w:r>
    </w:p>
    <w:p w:rsidR="00AD1EE9" w:rsidRPr="00D6755D" w:rsidRDefault="00AD1EE9" w:rsidP="00AD1EE9">
      <w:pPr>
        <w:pStyle w:val="Caption"/>
        <w:jc w:val="center"/>
        <w:rPr>
          <w:rFonts w:ascii="Arial" w:hAnsi="Arial" w:cs="Arial"/>
          <w:b w:val="0"/>
          <w:lang w:eastAsia="ja-JP"/>
        </w:rPr>
      </w:pPr>
      <w:bookmarkStart w:id="9" w:name="_Ref266691715"/>
      <w:bookmarkStart w:id="10" w:name="_Toc275996149"/>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w:t>
      </w:r>
      <w:r w:rsidR="00E21F45">
        <w:rPr>
          <w:rFonts w:ascii="Arial" w:hAnsi="Arial" w:cs="Arial"/>
          <w:b w:val="0"/>
        </w:rPr>
        <w:fldChar w:fldCharType="end"/>
      </w:r>
      <w:bookmarkEnd w:id="9"/>
      <w:r w:rsidRPr="00D6755D">
        <w:rPr>
          <w:rFonts w:ascii="Arial" w:hAnsi="Arial" w:cs="Arial"/>
          <w:b w:val="0"/>
        </w:rPr>
        <w:t>:</w:t>
      </w:r>
      <w:r>
        <w:rPr>
          <w:rFonts w:ascii="Arial" w:hAnsi="Arial" w:cs="Arial"/>
          <w:b w:val="0"/>
          <w:lang w:eastAsia="ja-JP"/>
        </w:rPr>
        <w:t xml:space="preserve"> S</w:t>
      </w:r>
      <w:r w:rsidRPr="00D6755D">
        <w:rPr>
          <w:rFonts w:ascii="Arial" w:hAnsi="Arial" w:cs="Arial"/>
          <w:b w:val="0"/>
          <w:lang w:eastAsia="ja-JP"/>
        </w:rPr>
        <w:t>ingle element UVP transducer beam (not to scale).</w:t>
      </w:r>
      <w:bookmarkEnd w:id="10"/>
    </w:p>
    <w:p w:rsidR="00EA2752" w:rsidRDefault="00EA2752" w:rsidP="00723E11">
      <w:pPr>
        <w:pStyle w:val="BodyTextIndent"/>
        <w:ind w:left="0"/>
        <w:rPr>
          <w:rFonts w:ascii="Arial" w:hAnsi="Arial" w:cs="Arial"/>
          <w:sz w:val="24"/>
          <w:szCs w:val="24"/>
          <w:lang w:eastAsia="ja-JP"/>
        </w:rPr>
      </w:pPr>
    </w:p>
    <w:p w:rsidR="000F1A87" w:rsidRDefault="000F1A87" w:rsidP="00723E11">
      <w:pPr>
        <w:pStyle w:val="BodyTextIndent"/>
        <w:ind w:left="0"/>
        <w:rPr>
          <w:rFonts w:ascii="Arial" w:hAnsi="Arial" w:cs="Arial"/>
          <w:sz w:val="24"/>
          <w:szCs w:val="24"/>
          <w:lang w:eastAsia="ja-JP"/>
        </w:rPr>
      </w:pPr>
    </w:p>
    <w:p w:rsidR="0059352F" w:rsidRPr="00A85D4B" w:rsidRDefault="008751C9" w:rsidP="00723E11">
      <w:pPr>
        <w:pStyle w:val="BodyTextIndent"/>
        <w:ind w:left="0"/>
        <w:rPr>
          <w:rFonts w:ascii="Arial" w:hAnsi="Arial" w:cs="Arial"/>
          <w:sz w:val="24"/>
          <w:szCs w:val="24"/>
          <w:lang w:eastAsia="ja-JP"/>
        </w:rPr>
      </w:pPr>
      <w:r>
        <w:rPr>
          <w:rFonts w:ascii="Arial" w:hAnsi="Arial" w:cs="Arial" w:hint="eastAsia"/>
          <w:sz w:val="24"/>
          <w:szCs w:val="24"/>
          <w:lang w:eastAsia="ja-JP"/>
        </w:rPr>
        <w:lastRenderedPageBreak/>
        <w:t xml:space="preserve">The channel width </w:t>
      </w:r>
      <w:r w:rsidR="00A85D4B">
        <w:rPr>
          <w:rFonts w:ascii="Arial" w:hAnsi="Arial" w:cs="Arial" w:hint="eastAsia"/>
          <w:i/>
          <w:sz w:val="24"/>
          <w:szCs w:val="24"/>
          <w:lang w:eastAsia="ja-JP"/>
        </w:rPr>
        <w:t>w</w:t>
      </w:r>
      <w:r w:rsidR="00A85D4B">
        <w:rPr>
          <w:rFonts w:ascii="Arial" w:hAnsi="Arial" w:cs="Arial" w:hint="eastAsia"/>
          <w:sz w:val="24"/>
          <w:szCs w:val="24"/>
          <w:lang w:eastAsia="ja-JP"/>
        </w:rPr>
        <w:t xml:space="preserve"> is given by:</w:t>
      </w:r>
    </w:p>
    <w:p w:rsidR="008751C9" w:rsidRPr="009314BC" w:rsidRDefault="008751C9" w:rsidP="008751C9">
      <w:pPr>
        <w:pStyle w:val="BodyTextIndent"/>
        <w:ind w:left="0"/>
        <w:jc w:val="right"/>
        <w:rPr>
          <w:rFonts w:ascii="Arial" w:hAnsi="Arial" w:cs="Arial"/>
          <w:sz w:val="24"/>
          <w:szCs w:val="24"/>
          <w:lang w:eastAsia="ja-JP"/>
        </w:rPr>
      </w:pPr>
      <w:r w:rsidRPr="009314BC">
        <w:rPr>
          <w:rFonts w:ascii="Arial" w:hAnsi="Arial" w:cs="Arial"/>
          <w:position w:val="-30"/>
          <w:sz w:val="24"/>
          <w:szCs w:val="24"/>
          <w:lang w:eastAsia="ja-JP"/>
        </w:rPr>
        <w:tab/>
      </w:r>
      <w:r w:rsidR="0023786D" w:rsidRPr="004F1101">
        <w:rPr>
          <w:rFonts w:ascii="Arial" w:hAnsi="Arial" w:cs="Arial"/>
          <w:position w:val="-24"/>
          <w:sz w:val="24"/>
          <w:szCs w:val="24"/>
          <w:lang w:eastAsia="ja-JP"/>
        </w:rPr>
        <w:object w:dxaOrig="880" w:dyaOrig="639">
          <v:shape id="_x0000_i1032" type="#_x0000_t75" style="width:45.35pt;height:31.7pt" o:ole="">
            <v:imagedata r:id="rId14" o:title=""/>
          </v:shape>
          <o:OLEObject Type="Embed" ProgID="Equation.3" ShapeID="_x0000_i1032" DrawAspect="Content" ObjectID="_1351300470" r:id="rId15"/>
        </w:object>
      </w:r>
      <w:r w:rsidR="00722C17">
        <w:rPr>
          <w:rFonts w:ascii="Arial" w:hAnsi="Arial" w:cs="Arial" w:hint="eastAsia"/>
          <w:position w:val="-24"/>
          <w:sz w:val="24"/>
          <w:szCs w:val="24"/>
          <w:lang w:eastAsia="ja-JP"/>
        </w:rPr>
        <w:tab/>
      </w:r>
      <w:r w:rsidR="00E21F45" w:rsidRPr="009314BC">
        <w:rPr>
          <w:rFonts w:ascii="Arial" w:hAnsi="Arial" w:cs="Arial"/>
          <w:sz w:val="24"/>
          <w:szCs w:val="24"/>
          <w:lang w:eastAsia="ja-JP"/>
        </w:rPr>
        <w:fldChar w:fldCharType="begin"/>
      </w:r>
      <w:r w:rsidRPr="009314BC">
        <w:rPr>
          <w:rFonts w:ascii="Arial" w:hAnsi="Arial" w:cs="Arial"/>
          <w:sz w:val="24"/>
          <w:szCs w:val="24"/>
          <w:lang w:eastAsia="ja-JP"/>
        </w:rPr>
        <w:instrText xml:space="preserve"> QUOTE </w:instrText>
      </w:r>
      <m:oMath>
        <m:r>
          <m:rPr>
            <m:sty m:val="p"/>
          </m:rPr>
          <w:rPr>
            <w:rFonts w:ascii="Cambria Math" w:hAnsi="Arial" w:cs="Arial"/>
            <w:sz w:val="24"/>
            <w:szCs w:val="24"/>
            <w:lang w:eastAsia="ja-JP"/>
          </w:rPr>
          <m:t>V=</m:t>
        </m:r>
        <m:f>
          <m:fPr>
            <m:ctrlPr>
              <w:rPr>
                <w:rFonts w:ascii="Cambria Math" w:hAnsi="Arial" w:cs="Arial"/>
                <w:sz w:val="24"/>
                <w:szCs w:val="24"/>
                <w:lang w:eastAsia="ja-JP"/>
              </w:rPr>
            </m:ctrlPr>
          </m:fPr>
          <m:num>
            <m:r>
              <m:rPr>
                <m:sty m:val="p"/>
              </m:rPr>
              <w:rPr>
                <w:rFonts w:ascii="Cambria Math" w:hAnsi="Arial" w:cs="Arial"/>
                <w:sz w:val="24"/>
                <w:szCs w:val="24"/>
                <w:lang w:eastAsia="ja-JP"/>
              </w:rPr>
              <m:t>c</m:t>
            </m:r>
            <m:r>
              <m:rPr>
                <m:sty m:val="p"/>
              </m:rPr>
              <w:rPr>
                <w:rFonts w:ascii="Arial" w:hAnsi="Arial" w:cs="Arial"/>
                <w:sz w:val="24"/>
                <w:szCs w:val="24"/>
                <w:lang w:eastAsia="ja-JP"/>
              </w:rPr>
              <m:t>∆</m:t>
            </m:r>
            <m:r>
              <m:rPr>
                <m:sty m:val="p"/>
              </m:rPr>
              <w:rPr>
                <w:rFonts w:ascii="Cambria Math" w:hAnsi="Arial" w:cs="Arial"/>
                <w:sz w:val="24"/>
                <w:szCs w:val="24"/>
                <w:lang w:eastAsia="ja-JP"/>
              </w:rPr>
              <m:t>f</m:t>
            </m:r>
          </m:num>
          <m:den>
            <m:r>
              <m:rPr>
                <m:sty m:val="p"/>
              </m:rPr>
              <w:rPr>
                <w:rFonts w:ascii="Cambria Math" w:hAnsi="Arial" w:cs="Arial"/>
                <w:sz w:val="24"/>
                <w:szCs w:val="24"/>
                <w:lang w:eastAsia="ja-JP"/>
              </w:rPr>
              <m:t>2</m:t>
            </m:r>
            <m:sSub>
              <m:sSubPr>
                <m:ctrlPr>
                  <w:rPr>
                    <w:rFonts w:ascii="Cambria Math" w:hAnsi="Arial" w:cs="Arial"/>
                    <w:sz w:val="24"/>
                    <w:szCs w:val="24"/>
                    <w:lang w:eastAsia="ja-JP"/>
                  </w:rPr>
                </m:ctrlPr>
              </m:sSubPr>
              <m:e>
                <m:r>
                  <m:rPr>
                    <m:sty m:val="p"/>
                  </m:rPr>
                  <w:rPr>
                    <w:rFonts w:ascii="Cambria Math" w:hAnsi="Arial" w:cs="Arial"/>
                    <w:sz w:val="24"/>
                    <w:szCs w:val="24"/>
                    <w:lang w:eastAsia="ja-JP"/>
                  </w:rPr>
                  <m:t>f</m:t>
                </m:r>
              </m:e>
              <m:sub>
                <m:r>
                  <m:rPr>
                    <m:sty m:val="p"/>
                  </m:rPr>
                  <w:rPr>
                    <w:rFonts w:ascii="Cambria Math" w:hAnsi="Arial" w:cs="Arial"/>
                    <w:sz w:val="24"/>
                    <w:szCs w:val="24"/>
                    <w:lang w:eastAsia="ja-JP"/>
                  </w:rPr>
                  <m:t>0</m:t>
                </m:r>
              </m:sub>
            </m:sSub>
            <m:ctrlPr>
              <w:rPr>
                <w:rFonts w:ascii="Cambria Math" w:hAnsi="Arial" w:cs="Arial"/>
                <w:i/>
                <w:sz w:val="24"/>
                <w:szCs w:val="24"/>
                <w:lang w:eastAsia="ja-JP"/>
              </w:rPr>
            </m:ctrlPr>
          </m:den>
        </m:f>
      </m:oMath>
      <w:r w:rsidR="00E21F45" w:rsidRPr="009314BC">
        <w:rPr>
          <w:rFonts w:ascii="Arial" w:hAnsi="Arial" w:cs="Arial"/>
          <w:sz w:val="24"/>
          <w:szCs w:val="24"/>
          <w:lang w:eastAsia="ja-JP"/>
        </w:rPr>
        <w:fldChar w:fldCharType="end"/>
      </w:r>
      <w:r w:rsidRPr="009314BC">
        <w:rPr>
          <w:rFonts w:ascii="Arial" w:hAnsi="Arial" w:cs="Arial"/>
          <w:sz w:val="24"/>
          <w:szCs w:val="24"/>
          <w:lang w:eastAsia="ja-JP"/>
        </w:rPr>
        <w:tab/>
      </w:r>
      <w:r>
        <w:rPr>
          <w:rFonts w:ascii="Arial" w:hAnsi="Arial" w:cs="Arial" w:hint="eastAsia"/>
          <w:sz w:val="24"/>
          <w:szCs w:val="24"/>
          <w:lang w:eastAsia="ja-JP"/>
        </w:rPr>
        <w:tab/>
      </w:r>
      <w:r w:rsidRPr="009314BC">
        <w:rPr>
          <w:rFonts w:ascii="Arial" w:hAnsi="Arial" w:cs="Arial"/>
          <w:sz w:val="24"/>
          <w:szCs w:val="24"/>
          <w:lang w:eastAsia="ja-JP"/>
        </w:rPr>
        <w:tab/>
      </w:r>
      <w:r w:rsidRPr="009314BC">
        <w:rPr>
          <w:rFonts w:ascii="Arial" w:hAnsi="Arial" w:cs="Arial"/>
          <w:sz w:val="24"/>
          <w:szCs w:val="24"/>
          <w:lang w:eastAsia="ja-JP"/>
        </w:rPr>
        <w:tab/>
      </w:r>
      <w:r w:rsidRPr="009314BC">
        <w:rPr>
          <w:rFonts w:ascii="Arial" w:hAnsi="Arial" w:cs="Arial"/>
          <w:sz w:val="24"/>
          <w:szCs w:val="24"/>
          <w:lang w:eastAsia="ja-JP"/>
        </w:rPr>
        <w:tab/>
        <w:t>(</w:t>
      </w:r>
      <w:r>
        <w:rPr>
          <w:rFonts w:ascii="Arial" w:hAnsi="Arial" w:cs="Arial" w:hint="eastAsia"/>
          <w:sz w:val="24"/>
          <w:szCs w:val="24"/>
          <w:lang w:eastAsia="ja-JP"/>
        </w:rPr>
        <w:t>2</w:t>
      </w:r>
      <w:r w:rsidRPr="009314BC">
        <w:rPr>
          <w:rFonts w:ascii="Arial" w:hAnsi="Arial" w:cs="Arial"/>
          <w:sz w:val="24"/>
          <w:szCs w:val="24"/>
          <w:lang w:eastAsia="ja-JP"/>
        </w:rPr>
        <w:t>)</w:t>
      </w:r>
    </w:p>
    <w:p w:rsidR="00691361" w:rsidRDefault="00A85D4B" w:rsidP="00723E11">
      <w:pPr>
        <w:pStyle w:val="BodyTextIndent"/>
        <w:ind w:left="0"/>
        <w:rPr>
          <w:rFonts w:ascii="Arial" w:hAnsi="Arial" w:cs="Arial"/>
          <w:color w:val="FF0000"/>
          <w:sz w:val="24"/>
          <w:szCs w:val="24"/>
          <w:lang w:eastAsia="ja-JP"/>
        </w:rPr>
      </w:pPr>
      <w:proofErr w:type="gramStart"/>
      <w:r>
        <w:rPr>
          <w:rFonts w:ascii="Arial" w:hAnsi="Arial" w:cs="Arial" w:hint="eastAsia"/>
          <w:sz w:val="24"/>
          <w:szCs w:val="24"/>
          <w:lang w:eastAsia="ja-JP"/>
        </w:rPr>
        <w:t>where</w:t>
      </w:r>
      <w:proofErr w:type="gramEnd"/>
      <w:r>
        <w:rPr>
          <w:rFonts w:ascii="Arial" w:hAnsi="Arial" w:cs="Arial" w:hint="eastAsia"/>
          <w:sz w:val="24"/>
          <w:szCs w:val="24"/>
          <w:lang w:eastAsia="ja-JP"/>
        </w:rPr>
        <w:t xml:space="preserve"> </w:t>
      </w:r>
      <w:r>
        <w:rPr>
          <w:rFonts w:ascii="Arial" w:hAnsi="Arial" w:cs="Arial" w:hint="eastAsia"/>
          <w:i/>
          <w:sz w:val="24"/>
          <w:szCs w:val="24"/>
          <w:lang w:eastAsia="ja-JP"/>
        </w:rPr>
        <w:t>n</w:t>
      </w:r>
      <w:r>
        <w:rPr>
          <w:rFonts w:ascii="Arial" w:hAnsi="Arial" w:cs="Arial" w:hint="eastAsia"/>
          <w:sz w:val="24"/>
          <w:szCs w:val="24"/>
          <w:lang w:eastAsia="ja-JP"/>
        </w:rPr>
        <w:t xml:space="preserve"> is the number of cycles and </w:t>
      </w:r>
      <w:r w:rsidRPr="00A85D4B">
        <w:rPr>
          <w:rFonts w:ascii="Arial" w:hAnsi="Arial" w:cs="Arial"/>
          <w:i/>
          <w:sz w:val="24"/>
          <w:szCs w:val="24"/>
          <w:lang w:eastAsia="ja-JP"/>
        </w:rPr>
        <w:t>λ</w:t>
      </w:r>
      <w:r w:rsidRPr="00A85D4B">
        <w:rPr>
          <w:rFonts w:ascii="Arial" w:hAnsi="Arial" w:cs="Arial" w:hint="eastAsia"/>
          <w:i/>
          <w:sz w:val="24"/>
          <w:szCs w:val="24"/>
          <w:vertAlign w:val="subscript"/>
          <w:lang w:eastAsia="ja-JP"/>
        </w:rPr>
        <w:t>0</w:t>
      </w:r>
      <w:r>
        <w:rPr>
          <w:rFonts w:ascii="Arial" w:hAnsi="Arial" w:cs="Arial" w:hint="eastAsia"/>
          <w:sz w:val="24"/>
          <w:szCs w:val="24"/>
          <w:lang w:eastAsia="ja-JP"/>
        </w:rPr>
        <w:t>is the transmitted wavelength.</w:t>
      </w:r>
    </w:p>
    <w:p w:rsidR="00A85D4B" w:rsidRPr="00A85D4B" w:rsidRDefault="00A85D4B" w:rsidP="00723E11">
      <w:pPr>
        <w:pStyle w:val="BodyTextIndent"/>
        <w:ind w:left="0"/>
        <w:rPr>
          <w:rFonts w:ascii="Arial" w:hAnsi="Arial" w:cs="Arial"/>
          <w:sz w:val="24"/>
          <w:szCs w:val="24"/>
          <w:lang w:eastAsia="ja-JP"/>
        </w:rPr>
      </w:pPr>
    </w:p>
    <w:p w:rsidR="0059352F" w:rsidRPr="009314BC" w:rsidRDefault="009314BC" w:rsidP="00053687">
      <w:pPr>
        <w:pStyle w:val="BodyTextIndent"/>
        <w:ind w:left="0"/>
        <w:jc w:val="left"/>
        <w:rPr>
          <w:rFonts w:ascii="Arial" w:hAnsi="Arial" w:cs="Arial"/>
          <w:sz w:val="24"/>
          <w:szCs w:val="24"/>
          <w:lang w:eastAsia="ja-JP"/>
        </w:rPr>
      </w:pPr>
      <w:r w:rsidRPr="009314BC">
        <w:rPr>
          <w:rFonts w:ascii="Arial" w:hAnsi="Arial" w:cs="Arial"/>
          <w:sz w:val="24"/>
          <w:szCs w:val="24"/>
          <w:lang w:eastAsia="ja-JP"/>
        </w:rPr>
        <w:t xml:space="preserve">The maximum detectable target velocity is limited due to the </w:t>
      </w:r>
      <w:proofErr w:type="spellStart"/>
      <w:r w:rsidR="00783315">
        <w:rPr>
          <w:rFonts w:ascii="Arial" w:hAnsi="Arial" w:cs="Arial"/>
          <w:sz w:val="24"/>
          <w:szCs w:val="24"/>
          <w:lang w:eastAsia="ja-JP"/>
        </w:rPr>
        <w:t>Nyquist</w:t>
      </w:r>
      <w:proofErr w:type="spellEnd"/>
      <w:r w:rsidR="00783315">
        <w:rPr>
          <w:rFonts w:ascii="Arial" w:hAnsi="Arial" w:cs="Arial"/>
          <w:sz w:val="24"/>
          <w:szCs w:val="24"/>
          <w:lang w:eastAsia="ja-JP"/>
        </w:rPr>
        <w:t xml:space="preserve"> </w:t>
      </w:r>
      <w:r w:rsidRPr="009314BC">
        <w:rPr>
          <w:rFonts w:ascii="Arial" w:hAnsi="Arial" w:cs="Arial"/>
          <w:sz w:val="24"/>
          <w:szCs w:val="24"/>
          <w:lang w:eastAsia="ja-JP"/>
        </w:rPr>
        <w:t>sampling frequency as:</w:t>
      </w:r>
    </w:p>
    <w:p w:rsidR="003B4A8C" w:rsidRDefault="009314BC" w:rsidP="000F1A87">
      <w:pPr>
        <w:pStyle w:val="BodyTextIndent"/>
        <w:ind w:left="0"/>
        <w:jc w:val="right"/>
        <w:rPr>
          <w:rFonts w:ascii="Arial" w:hAnsi="Arial" w:cs="Arial"/>
          <w:sz w:val="24"/>
          <w:szCs w:val="24"/>
          <w:lang w:eastAsia="ja-JP"/>
        </w:rPr>
      </w:pPr>
      <w:r w:rsidRPr="009314BC">
        <w:rPr>
          <w:rFonts w:ascii="Arial" w:hAnsi="Arial" w:cs="Arial"/>
          <w:position w:val="-30"/>
          <w:sz w:val="24"/>
          <w:szCs w:val="24"/>
          <w:lang w:eastAsia="ja-JP"/>
        </w:rPr>
        <w:object w:dxaOrig="1180" w:dyaOrig="720">
          <v:shape id="_x0000_i1033" type="#_x0000_t75" style="width:57.6pt;height:36.7pt" o:ole="">
            <v:imagedata r:id="rId16" o:title=""/>
          </v:shape>
          <o:OLEObject Type="Embed" ProgID="Equation.3" ShapeID="_x0000_i1033" DrawAspect="Content" ObjectID="_1351300471" r:id="rId17"/>
        </w:object>
      </w:r>
      <w:r w:rsidRPr="009314BC">
        <w:rPr>
          <w:rFonts w:ascii="Arial" w:hAnsi="Arial" w:cs="Arial"/>
          <w:position w:val="-30"/>
          <w:sz w:val="24"/>
          <w:szCs w:val="24"/>
          <w:lang w:eastAsia="ja-JP"/>
        </w:rPr>
        <w:tab/>
      </w:r>
      <w:r w:rsidRPr="009314BC">
        <w:rPr>
          <w:rFonts w:ascii="Arial" w:hAnsi="Arial" w:cs="Arial"/>
          <w:sz w:val="24"/>
          <w:szCs w:val="24"/>
          <w:lang w:eastAsia="ja-JP"/>
        </w:rPr>
        <w:tab/>
      </w:r>
      <w:r w:rsidR="00F31F13">
        <w:rPr>
          <w:rFonts w:ascii="Arial" w:hAnsi="Arial" w:cs="Arial" w:hint="eastAsia"/>
          <w:sz w:val="24"/>
          <w:szCs w:val="24"/>
          <w:lang w:eastAsia="ja-JP"/>
        </w:rPr>
        <w:tab/>
      </w:r>
      <w:r w:rsidRPr="009314BC">
        <w:rPr>
          <w:rFonts w:ascii="Arial" w:hAnsi="Arial" w:cs="Arial"/>
          <w:sz w:val="24"/>
          <w:szCs w:val="24"/>
          <w:lang w:eastAsia="ja-JP"/>
        </w:rPr>
        <w:tab/>
      </w:r>
      <w:r w:rsidRPr="009314BC">
        <w:rPr>
          <w:rFonts w:ascii="Arial" w:hAnsi="Arial" w:cs="Arial"/>
          <w:sz w:val="24"/>
          <w:szCs w:val="24"/>
          <w:lang w:eastAsia="ja-JP"/>
        </w:rPr>
        <w:tab/>
      </w:r>
      <w:r w:rsidRPr="009314BC">
        <w:rPr>
          <w:rFonts w:ascii="Arial" w:hAnsi="Arial" w:cs="Arial"/>
          <w:sz w:val="24"/>
          <w:szCs w:val="24"/>
          <w:lang w:eastAsia="ja-JP"/>
        </w:rPr>
        <w:tab/>
        <w:t>(3)</w:t>
      </w:r>
    </w:p>
    <w:p w:rsidR="009314BC" w:rsidRDefault="009314BC" w:rsidP="00723E11">
      <w:pPr>
        <w:pStyle w:val="BodyTextIndent"/>
        <w:ind w:left="0"/>
        <w:rPr>
          <w:rFonts w:ascii="Arial" w:hAnsi="Arial" w:cs="Arial"/>
          <w:sz w:val="24"/>
          <w:szCs w:val="24"/>
          <w:lang w:eastAsia="ja-JP"/>
        </w:rPr>
      </w:pPr>
      <w:proofErr w:type="gramStart"/>
      <w:r w:rsidRPr="009314BC">
        <w:rPr>
          <w:rFonts w:ascii="Arial" w:hAnsi="Arial" w:cs="Arial"/>
          <w:sz w:val="24"/>
          <w:szCs w:val="24"/>
          <w:lang w:eastAsia="ja-JP"/>
        </w:rPr>
        <w:t>where</w:t>
      </w:r>
      <w:proofErr w:type="gramEnd"/>
      <w:r w:rsidRPr="009314BC">
        <w:rPr>
          <w:rFonts w:ascii="Arial" w:hAnsi="Arial" w:cs="Arial"/>
          <w:i/>
          <w:sz w:val="24"/>
          <w:szCs w:val="24"/>
          <w:lang w:eastAsia="ja-JP"/>
        </w:rPr>
        <w:t xml:space="preserve"> </w:t>
      </w:r>
      <w:proofErr w:type="spellStart"/>
      <w:r w:rsidRPr="009314BC">
        <w:rPr>
          <w:rFonts w:ascii="Arial" w:hAnsi="Arial" w:cs="Arial"/>
          <w:i/>
          <w:sz w:val="24"/>
          <w:szCs w:val="24"/>
          <w:lang w:eastAsia="ja-JP"/>
        </w:rPr>
        <w:t>f</w:t>
      </w:r>
      <w:r w:rsidRPr="009314BC">
        <w:rPr>
          <w:rFonts w:ascii="Arial" w:hAnsi="Arial" w:cs="Arial"/>
          <w:i/>
          <w:sz w:val="24"/>
          <w:szCs w:val="24"/>
          <w:vertAlign w:val="subscript"/>
          <w:lang w:eastAsia="ja-JP"/>
        </w:rPr>
        <w:t>prf</w:t>
      </w:r>
      <w:proofErr w:type="spellEnd"/>
      <w:r w:rsidRPr="009314BC">
        <w:rPr>
          <w:rFonts w:ascii="Arial" w:hAnsi="Arial" w:cs="Arial"/>
          <w:sz w:val="24"/>
          <w:szCs w:val="24"/>
          <w:lang w:eastAsia="ja-JP"/>
        </w:rPr>
        <w:t xml:space="preserve"> is the pulse repetition frequency. </w:t>
      </w:r>
    </w:p>
    <w:p w:rsidR="006919BE" w:rsidRDefault="006919BE">
      <w:pPr>
        <w:rPr>
          <w:rFonts w:ascii="Arial" w:hAnsi="Arial" w:cs="Arial"/>
          <w:lang w:eastAsia="ja-JP"/>
        </w:rPr>
      </w:pPr>
    </w:p>
    <w:p w:rsidR="00EC211E" w:rsidRPr="0056020D" w:rsidRDefault="006919BE">
      <w:pPr>
        <w:rPr>
          <w:rFonts w:ascii="Arial" w:hAnsi="Arial" w:cs="Arial"/>
          <w:lang w:eastAsia="ja-JP"/>
        </w:rPr>
      </w:pPr>
      <w:r w:rsidRPr="006C5A86">
        <w:rPr>
          <w:rFonts w:ascii="Arial" w:hAnsi="Arial" w:cs="Arial"/>
          <w:lang w:eastAsia="ja-JP"/>
        </w:rPr>
        <w:t>The existence of side lobes</w:t>
      </w:r>
      <w:r w:rsidR="002541B3" w:rsidRPr="006C5A86">
        <w:rPr>
          <w:rFonts w:ascii="Arial" w:hAnsi="Arial" w:cs="Arial"/>
          <w:lang w:eastAsia="ja-JP"/>
        </w:rPr>
        <w:t xml:space="preserve"> (</w:t>
      </w:r>
      <w:fldSimple w:instr=" REF _Ref266691715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w:t>
        </w:r>
      </w:fldSimple>
      <w:r w:rsidR="002541B3" w:rsidRPr="006C5A86">
        <w:rPr>
          <w:rFonts w:ascii="Arial" w:hAnsi="Arial" w:cs="Arial"/>
          <w:lang w:eastAsia="ja-JP"/>
        </w:rPr>
        <w:t>)</w:t>
      </w:r>
      <w:r w:rsidRPr="006C5A86">
        <w:rPr>
          <w:rFonts w:ascii="Arial" w:hAnsi="Arial" w:cs="Arial"/>
          <w:lang w:eastAsia="ja-JP"/>
        </w:rPr>
        <w:t xml:space="preserve"> can result in artifacts if the intensity is not 60 to 100 dB below </w:t>
      </w:r>
      <w:r w:rsidR="005F6C56" w:rsidRPr="006C5A86">
        <w:rPr>
          <w:rFonts w:ascii="Arial" w:hAnsi="Arial" w:cs="Arial"/>
          <w:lang w:eastAsia="ja-JP"/>
        </w:rPr>
        <w:t xml:space="preserve">that </w:t>
      </w:r>
      <w:r w:rsidR="00C6377B" w:rsidRPr="006C5A86">
        <w:rPr>
          <w:rFonts w:ascii="Arial" w:hAnsi="Arial" w:cs="Arial"/>
          <w:lang w:eastAsia="ja-JP"/>
        </w:rPr>
        <w:t xml:space="preserve">produced by echoes </w:t>
      </w:r>
      <w:r w:rsidR="005F6C56" w:rsidRPr="006C5A86">
        <w:rPr>
          <w:rFonts w:ascii="Arial" w:hAnsi="Arial" w:cs="Arial"/>
          <w:lang w:eastAsia="ja-JP"/>
        </w:rPr>
        <w:t xml:space="preserve">in </w:t>
      </w:r>
      <w:r w:rsidRPr="006C5A86">
        <w:rPr>
          <w:rFonts w:ascii="Arial" w:hAnsi="Arial" w:cs="Arial"/>
          <w:lang w:eastAsia="ja-JP"/>
        </w:rPr>
        <w:t>the main beam</w:t>
      </w:r>
      <w:r w:rsidR="00880D7A">
        <w:rPr>
          <w:rFonts w:ascii="Arial" w:hAnsi="Arial" w:cs="Arial" w:hint="eastAsia"/>
          <w:lang w:eastAsia="ja-JP"/>
        </w:rPr>
        <w:t xml:space="preserve"> </w:t>
      </w:r>
      <w:sdt>
        <w:sdtPr>
          <w:rPr>
            <w:rFonts w:ascii="Arial" w:hAnsi="Arial" w:cs="Arial"/>
            <w:lang w:eastAsia="ja-JP"/>
          </w:rPr>
          <w:id w:val="12935205"/>
          <w:citation/>
        </w:sdtPr>
        <w:sdtContent>
          <w:r w:rsidR="00E21F45" w:rsidRPr="006C5A86">
            <w:rPr>
              <w:rFonts w:ascii="Arial" w:hAnsi="Arial" w:cs="Arial"/>
              <w:lang w:eastAsia="ja-JP"/>
            </w:rPr>
            <w:fldChar w:fldCharType="begin"/>
          </w:r>
          <w:r w:rsidR="008F5FCF" w:rsidRPr="006C5A86">
            <w:rPr>
              <w:rFonts w:ascii="Arial" w:hAnsi="Arial" w:cs="Arial"/>
              <w:lang w:eastAsia="ja-JP"/>
            </w:rPr>
            <w:instrText xml:space="preserve"> CITATION FCL82 \l 1033  </w:instrText>
          </w:r>
          <w:r w:rsidR="00E21F45" w:rsidRPr="006C5A86">
            <w:rPr>
              <w:rFonts w:ascii="Arial" w:hAnsi="Arial" w:cs="Arial"/>
              <w:lang w:eastAsia="ja-JP"/>
            </w:rPr>
            <w:fldChar w:fldCharType="separate"/>
          </w:r>
          <w:r w:rsidR="00086AD4" w:rsidRPr="00086AD4">
            <w:rPr>
              <w:rFonts w:ascii="Arial" w:hAnsi="Arial" w:cs="Arial"/>
              <w:noProof/>
              <w:lang w:eastAsia="ja-JP"/>
            </w:rPr>
            <w:t>[</w:t>
          </w:r>
          <w:hyperlink w:anchor="FCL82" w:history="1">
            <w:r w:rsidR="00086AD4" w:rsidRPr="00086AD4">
              <w:rPr>
                <w:rFonts w:ascii="Arial" w:hAnsi="Arial" w:cs="Arial"/>
                <w:noProof/>
                <w:lang w:eastAsia="ja-JP"/>
              </w:rPr>
              <w:t>24</w:t>
            </w:r>
          </w:hyperlink>
          <w:r w:rsidR="00086AD4" w:rsidRPr="00086AD4">
            <w:rPr>
              <w:rFonts w:ascii="Arial" w:hAnsi="Arial" w:cs="Arial"/>
              <w:noProof/>
              <w:lang w:eastAsia="ja-JP"/>
            </w:rPr>
            <w:t>]</w:t>
          </w:r>
          <w:r w:rsidR="00E21F45" w:rsidRPr="006C5A86">
            <w:rPr>
              <w:rFonts w:ascii="Arial" w:hAnsi="Arial" w:cs="Arial"/>
              <w:lang w:eastAsia="ja-JP"/>
            </w:rPr>
            <w:fldChar w:fldCharType="end"/>
          </w:r>
        </w:sdtContent>
      </w:sdt>
      <w:sdt>
        <w:sdtPr>
          <w:rPr>
            <w:rFonts w:ascii="Arial" w:hAnsi="Arial" w:cs="Arial"/>
            <w:lang w:eastAsia="ja-JP"/>
          </w:rPr>
          <w:id w:val="12935206"/>
          <w:citation/>
        </w:sdtPr>
        <w:sdtContent>
          <w:r w:rsidR="00E21F45" w:rsidRPr="006C5A86">
            <w:rPr>
              <w:rFonts w:ascii="Arial" w:hAnsi="Arial" w:cs="Arial"/>
              <w:lang w:eastAsia="ja-JP"/>
            </w:rPr>
            <w:fldChar w:fldCharType="begin"/>
          </w:r>
          <w:r w:rsidR="008F5FCF" w:rsidRPr="006C5A86">
            <w:rPr>
              <w:rFonts w:ascii="Arial" w:hAnsi="Arial" w:cs="Arial"/>
              <w:lang w:eastAsia="ja-JP"/>
            </w:rPr>
            <w:instrText xml:space="preserve"> CITATION WRH05 \l 1033  </w:instrText>
          </w:r>
          <w:r w:rsidR="00E21F45" w:rsidRPr="006C5A86">
            <w:rPr>
              <w:rFonts w:ascii="Arial" w:hAnsi="Arial" w:cs="Arial"/>
              <w:lang w:eastAsia="ja-JP"/>
            </w:rPr>
            <w:fldChar w:fldCharType="separate"/>
          </w:r>
          <w:r w:rsidR="00086AD4">
            <w:rPr>
              <w:rFonts w:ascii="Arial" w:hAnsi="Arial" w:cs="Arial"/>
              <w:noProof/>
              <w:lang w:eastAsia="ja-JP"/>
            </w:rPr>
            <w:t xml:space="preserve"> </w:t>
          </w:r>
          <w:r w:rsidR="00086AD4" w:rsidRPr="00086AD4">
            <w:rPr>
              <w:rFonts w:ascii="Arial" w:hAnsi="Arial" w:cs="Arial"/>
              <w:noProof/>
              <w:lang w:eastAsia="ja-JP"/>
            </w:rPr>
            <w:t>[</w:t>
          </w:r>
          <w:hyperlink w:anchor="WRH05" w:history="1">
            <w:r w:rsidR="00086AD4" w:rsidRPr="00086AD4">
              <w:rPr>
                <w:rFonts w:ascii="Arial" w:hAnsi="Arial" w:cs="Arial"/>
                <w:noProof/>
                <w:lang w:eastAsia="ja-JP"/>
              </w:rPr>
              <w:t>25</w:t>
            </w:r>
          </w:hyperlink>
          <w:r w:rsidR="00086AD4" w:rsidRPr="00086AD4">
            <w:rPr>
              <w:rFonts w:ascii="Arial" w:hAnsi="Arial" w:cs="Arial"/>
              <w:noProof/>
              <w:lang w:eastAsia="ja-JP"/>
            </w:rPr>
            <w:t>]</w:t>
          </w:r>
          <w:r w:rsidR="00E21F45" w:rsidRPr="006C5A86">
            <w:rPr>
              <w:rFonts w:ascii="Arial" w:hAnsi="Arial" w:cs="Arial"/>
              <w:lang w:eastAsia="ja-JP"/>
            </w:rPr>
            <w:fldChar w:fldCharType="end"/>
          </w:r>
        </w:sdtContent>
      </w:sdt>
      <w:r w:rsidRPr="006C5A86">
        <w:rPr>
          <w:rFonts w:ascii="Arial" w:hAnsi="Arial" w:cs="Arial"/>
          <w:lang w:eastAsia="ja-JP"/>
        </w:rPr>
        <w:t>. A number of echoes may be collected from each measurement volume to provide a time averaged axial velocity value for that measurement region</w:t>
      </w:r>
      <w:r w:rsidR="00116992" w:rsidRPr="006C5A86">
        <w:rPr>
          <w:rFonts w:ascii="Arial" w:hAnsi="Arial" w:cs="Arial"/>
          <w:lang w:eastAsia="ja-JP"/>
        </w:rPr>
        <w:t>.</w:t>
      </w:r>
    </w:p>
    <w:p w:rsidR="002F41E8" w:rsidRDefault="002F41E8">
      <w:pPr>
        <w:rPr>
          <w:rFonts w:ascii="Arial" w:hAnsi="Arial" w:cs="Arial"/>
          <w:lang w:eastAsia="ja-JP"/>
        </w:rPr>
      </w:pPr>
    </w:p>
    <w:p w:rsidR="00FF195C" w:rsidRDefault="00AA6F79" w:rsidP="00FF195C">
      <w:pPr>
        <w:pStyle w:val="Heading3"/>
      </w:pPr>
      <w:bookmarkStart w:id="11" w:name="_Toc275813954"/>
      <w:r>
        <w:rPr>
          <w:rFonts w:hint="eastAsia"/>
          <w:lang w:eastAsia="ja-JP"/>
        </w:rPr>
        <w:t>2.1.2 Met</w:t>
      </w:r>
      <w:r w:rsidR="004924EC">
        <w:rPr>
          <w:rFonts w:hint="eastAsia"/>
          <w:lang w:eastAsia="ja-JP"/>
        </w:rPr>
        <w:t>-F</w:t>
      </w:r>
      <w:r>
        <w:rPr>
          <w:rFonts w:hint="eastAsia"/>
          <w:lang w:eastAsia="ja-JP"/>
        </w:rPr>
        <w:t>low</w:t>
      </w:r>
      <w:r w:rsidR="008C77E2">
        <w:rPr>
          <w:lang w:eastAsia="ja-JP"/>
        </w:rPr>
        <w:t xml:space="preserve"> – Commercial UVP</w:t>
      </w:r>
      <w:bookmarkEnd w:id="11"/>
    </w:p>
    <w:p w:rsidR="00A61FE5" w:rsidRDefault="00A61FE5" w:rsidP="005F44D1">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540709" w:rsidRDefault="0036392F" w:rsidP="005F44D1">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hint="eastAsia"/>
          <w:lang w:eastAsia="ja-JP"/>
        </w:rPr>
        <w:t>UVP h</w:t>
      </w:r>
      <w:r w:rsidR="00E628AD">
        <w:rPr>
          <w:rFonts w:ascii="Arial" w:hAnsi="Arial" w:cs="Arial" w:hint="eastAsia"/>
          <w:lang w:eastAsia="ja-JP"/>
        </w:rPr>
        <w:t>ardware</w:t>
      </w:r>
      <w:r>
        <w:rPr>
          <w:rFonts w:ascii="Arial" w:hAnsi="Arial" w:cs="Arial" w:hint="eastAsia"/>
          <w:lang w:eastAsia="ja-JP"/>
        </w:rPr>
        <w:t xml:space="preserve"> comprises a computer, monitor, user </w:t>
      </w:r>
      <w:r>
        <w:rPr>
          <w:rFonts w:ascii="Arial" w:hAnsi="Arial" w:cs="Arial"/>
          <w:lang w:eastAsia="ja-JP"/>
        </w:rPr>
        <w:t>interface</w:t>
      </w:r>
      <w:r w:rsidR="006F680D">
        <w:rPr>
          <w:rFonts w:ascii="Arial" w:hAnsi="Arial" w:cs="Arial" w:hint="eastAsia"/>
          <w:lang w:eastAsia="ja-JP"/>
        </w:rPr>
        <w:t xml:space="preserve"> (mouse and keyboard)</w:t>
      </w:r>
      <w:r>
        <w:rPr>
          <w:rFonts w:ascii="Arial" w:hAnsi="Arial" w:cs="Arial" w:hint="eastAsia"/>
          <w:lang w:eastAsia="ja-JP"/>
        </w:rPr>
        <w:t xml:space="preserve">, and transducer digital signal processor all in a portable </w:t>
      </w:r>
      <w:r w:rsidRPr="006F680D">
        <w:rPr>
          <w:rFonts w:ascii="Arial" w:hAnsi="Arial" w:cs="Arial" w:hint="eastAsia"/>
          <w:lang w:eastAsia="ja-JP"/>
        </w:rPr>
        <w:t xml:space="preserve">unit shown in </w:t>
      </w:r>
      <w:fldSimple w:instr=" REF _Ref266698243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2</w:t>
        </w:r>
      </w:fldSimple>
      <w:r w:rsidRPr="006F680D">
        <w:rPr>
          <w:rFonts w:ascii="Arial" w:hAnsi="Arial" w:cs="Arial" w:hint="eastAsia"/>
          <w:lang w:eastAsia="ja-JP"/>
        </w:rPr>
        <w:t xml:space="preserve">. The UVP-XW software </w:t>
      </w:r>
      <w:r w:rsidR="005048AF">
        <w:rPr>
          <w:rFonts w:ascii="Arial" w:hAnsi="Arial" w:cs="Arial"/>
          <w:lang w:eastAsia="ja-JP"/>
        </w:rPr>
        <w:t>provides</w:t>
      </w:r>
      <w:r w:rsidRPr="006F680D">
        <w:rPr>
          <w:rFonts w:ascii="Arial" w:hAnsi="Arial" w:cs="Arial" w:hint="eastAsia"/>
          <w:lang w:eastAsia="ja-JP"/>
        </w:rPr>
        <w:t xml:space="preserve"> real time data</w:t>
      </w:r>
      <w:r w:rsidR="005048AF">
        <w:rPr>
          <w:rFonts w:ascii="Arial" w:hAnsi="Arial" w:cs="Arial"/>
          <w:lang w:eastAsia="ja-JP"/>
        </w:rPr>
        <w:t xml:space="preserve"> with user controlled parameters such as speed of sound in the medium, orientation of the transducer, and spatial resolution. </w:t>
      </w:r>
      <w:r w:rsidR="00A61FE5">
        <w:rPr>
          <w:rFonts w:ascii="Arial" w:hAnsi="Arial" w:cs="Arial" w:hint="eastAsia"/>
          <w:lang w:eastAsia="ja-JP"/>
        </w:rPr>
        <w:t xml:space="preserve">The </w:t>
      </w:r>
      <w:r w:rsidR="00A61FE5">
        <w:rPr>
          <w:rFonts w:ascii="Arial" w:hAnsi="Arial" w:cs="Arial"/>
          <w:lang w:eastAsia="ja-JP"/>
        </w:rPr>
        <w:t>result of the measurement is</w:t>
      </w:r>
      <w:r w:rsidR="00A61FE5">
        <w:rPr>
          <w:rFonts w:ascii="Arial" w:hAnsi="Arial" w:cs="Arial" w:hint="eastAsia"/>
          <w:lang w:eastAsia="ja-JP"/>
        </w:rPr>
        <w:t xml:space="preserve"> directly </w:t>
      </w:r>
      <w:r w:rsidR="00A61FE5">
        <w:rPr>
          <w:rFonts w:ascii="Arial" w:hAnsi="Arial" w:cs="Arial"/>
          <w:lang w:eastAsia="ja-JP"/>
        </w:rPr>
        <w:t>saved</w:t>
      </w:r>
      <w:r w:rsidR="00A61FE5">
        <w:rPr>
          <w:rFonts w:ascii="Arial" w:hAnsi="Arial" w:cs="Arial" w:hint="eastAsia"/>
          <w:lang w:eastAsia="ja-JP"/>
        </w:rPr>
        <w:t xml:space="preserve"> on to the computer hard drive in binary format which can be </w:t>
      </w:r>
      <w:r w:rsidR="00A61FE5">
        <w:rPr>
          <w:rFonts w:ascii="Arial" w:hAnsi="Arial" w:cs="Arial"/>
          <w:lang w:eastAsia="ja-JP"/>
        </w:rPr>
        <w:t>retrieved</w:t>
      </w:r>
      <w:r w:rsidR="00A61FE5">
        <w:rPr>
          <w:rFonts w:ascii="Arial" w:hAnsi="Arial" w:cs="Arial" w:hint="eastAsia"/>
          <w:lang w:eastAsia="ja-JP"/>
        </w:rPr>
        <w:t xml:space="preserve"> using a 1.44 MB floppy disk. It is also possible to covert the data file into a more universal format such as text. </w:t>
      </w:r>
      <w:r w:rsidR="00540709">
        <w:rPr>
          <w:rFonts w:ascii="Arial" w:hAnsi="Arial" w:cs="Arial" w:hint="eastAsia"/>
          <w:lang w:eastAsia="ja-JP"/>
        </w:rPr>
        <w:t xml:space="preserve">US transducers range from 0.5 to 8 MHz with typical frequencies being 2, 4, and 8 </w:t>
      </w:r>
      <w:proofErr w:type="spellStart"/>
      <w:r w:rsidR="00540709">
        <w:rPr>
          <w:rFonts w:ascii="Arial" w:hAnsi="Arial" w:cs="Arial" w:hint="eastAsia"/>
          <w:lang w:eastAsia="ja-JP"/>
        </w:rPr>
        <w:t>MHz.</w:t>
      </w:r>
      <w:proofErr w:type="spellEnd"/>
      <w:r w:rsidR="00540709">
        <w:rPr>
          <w:rFonts w:ascii="Arial" w:hAnsi="Arial" w:cs="Arial" w:hint="eastAsia"/>
          <w:lang w:eastAsia="ja-JP"/>
        </w:rPr>
        <w:t xml:space="preserve"> Multiple transducers may be used through an integrated multiplexer. </w:t>
      </w:r>
    </w:p>
    <w:p w:rsidR="00783315" w:rsidRDefault="00783315" w:rsidP="005F44D1">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982754" w:rsidRDefault="00982754" w:rsidP="00982754">
      <w:pPr>
        <w:keepNext/>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lastRenderedPageBreak/>
        <w:drawing>
          <wp:inline distT="0" distB="0" distL="0" distR="0">
            <wp:extent cx="2730681" cy="2046903"/>
            <wp:effectExtent l="19050" t="0" r="0" b="0"/>
            <wp:docPr id="23" name="Picture 3" descr="K:\thesis\fig\DSCF2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thesis\fig\DSCF2035.JPG"/>
                    <pic:cNvPicPr>
                      <a:picLocks noChangeAspect="1" noChangeArrowheads="1"/>
                    </pic:cNvPicPr>
                  </pic:nvPicPr>
                  <pic:blipFill>
                    <a:blip r:embed="rId18" cstate="print"/>
                    <a:srcRect/>
                    <a:stretch>
                      <a:fillRect/>
                    </a:stretch>
                  </pic:blipFill>
                  <pic:spPr bwMode="auto">
                    <a:xfrm>
                      <a:off x="0" y="0"/>
                      <a:ext cx="2730410" cy="2046700"/>
                    </a:xfrm>
                    <a:prstGeom prst="rect">
                      <a:avLst/>
                    </a:prstGeom>
                    <a:noFill/>
                    <a:ln w="9525">
                      <a:noFill/>
                      <a:miter lim="800000"/>
                      <a:headEnd/>
                      <a:tailEnd/>
                    </a:ln>
                  </pic:spPr>
                </pic:pic>
              </a:graphicData>
            </a:graphic>
          </wp:inline>
        </w:drawing>
      </w:r>
    </w:p>
    <w:p w:rsidR="00982754" w:rsidRPr="00D6755D" w:rsidRDefault="00982754" w:rsidP="00982754">
      <w:pPr>
        <w:pStyle w:val="Caption"/>
        <w:jc w:val="center"/>
        <w:rPr>
          <w:rFonts w:ascii="Arial" w:hAnsi="Arial" w:cs="Arial"/>
          <w:b w:val="0"/>
          <w:lang w:eastAsia="ja-JP"/>
        </w:rPr>
      </w:pPr>
      <w:bookmarkStart w:id="12" w:name="_Ref266698243"/>
      <w:bookmarkStart w:id="13" w:name="_Toc275996150"/>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bookmarkEnd w:id="12"/>
      <w:r w:rsidRPr="00D6755D">
        <w:rPr>
          <w:rFonts w:ascii="Arial" w:hAnsi="Arial" w:cs="Arial"/>
          <w:b w:val="0"/>
        </w:rPr>
        <w:t>: Met-Flow UVP</w:t>
      </w:r>
      <w:bookmarkEnd w:id="13"/>
    </w:p>
    <w:p w:rsidR="00E35C1F" w:rsidRDefault="00E35C1F" w:rsidP="00FF195C">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892EEA" w:rsidRDefault="00892EEA" w:rsidP="00892EEA">
      <w:pPr>
        <w:pStyle w:val="Heading3"/>
      </w:pPr>
      <w:bookmarkStart w:id="14" w:name="_Ref272371459"/>
      <w:bookmarkStart w:id="15" w:name="_Ref272371486"/>
      <w:bookmarkStart w:id="16" w:name="_Ref272371489"/>
      <w:bookmarkStart w:id="17" w:name="_Ref272371493"/>
      <w:bookmarkStart w:id="18" w:name="_Toc275813955"/>
      <w:r>
        <w:rPr>
          <w:rFonts w:hint="eastAsia"/>
          <w:lang w:eastAsia="ja-JP"/>
        </w:rPr>
        <w:t>2.1.</w:t>
      </w:r>
      <w:r>
        <w:rPr>
          <w:lang w:eastAsia="ja-JP"/>
        </w:rPr>
        <w:t>3</w:t>
      </w:r>
      <w:r w:rsidR="005B0C7D">
        <w:rPr>
          <w:rFonts w:hint="eastAsia"/>
          <w:lang w:eastAsia="ja-JP"/>
        </w:rPr>
        <w:t xml:space="preserve"> </w:t>
      </w:r>
      <w:r>
        <w:rPr>
          <w:lang w:eastAsia="ja-JP"/>
        </w:rPr>
        <w:t xml:space="preserve">UVP </w:t>
      </w:r>
      <w:r w:rsidR="007B508F">
        <w:rPr>
          <w:lang w:eastAsia="ja-JP"/>
        </w:rPr>
        <w:t>E</w:t>
      </w:r>
      <w:r>
        <w:rPr>
          <w:lang w:eastAsia="ja-JP"/>
        </w:rPr>
        <w:t xml:space="preserve">xperimental </w:t>
      </w:r>
      <w:r w:rsidR="007B508F">
        <w:rPr>
          <w:lang w:eastAsia="ja-JP"/>
        </w:rPr>
        <w:t>S</w:t>
      </w:r>
      <w:r>
        <w:rPr>
          <w:lang w:eastAsia="ja-JP"/>
        </w:rPr>
        <w:t>etup</w:t>
      </w:r>
      <w:bookmarkEnd w:id="14"/>
      <w:bookmarkEnd w:id="15"/>
      <w:bookmarkEnd w:id="16"/>
      <w:bookmarkEnd w:id="17"/>
      <w:bookmarkEnd w:id="18"/>
    </w:p>
    <w:p w:rsidR="00892EEA" w:rsidRDefault="00892EEA" w:rsidP="00892EEA">
      <w:pPr>
        <w:pStyle w:val="BodyTextIndent"/>
        <w:ind w:left="0"/>
        <w:rPr>
          <w:rFonts w:ascii="Arial" w:hAnsi="Arial" w:cs="Arial"/>
          <w:sz w:val="24"/>
          <w:szCs w:val="24"/>
          <w:lang w:eastAsia="ja-JP"/>
        </w:rPr>
      </w:pPr>
    </w:p>
    <w:p w:rsidR="00564BD5" w:rsidRDefault="007B508F" w:rsidP="00987D37">
      <w:pPr>
        <w:rPr>
          <w:rFonts w:ascii="Arial" w:hAnsi="Arial" w:cs="Arial"/>
          <w:lang w:eastAsia="ja-JP"/>
        </w:rPr>
      </w:pPr>
      <w:r w:rsidRPr="0056020D">
        <w:rPr>
          <w:rFonts w:ascii="Arial" w:hAnsi="Arial" w:cs="Arial"/>
          <w:lang w:eastAsia="ja-JP"/>
        </w:rPr>
        <w:t>UVP requires seeds to detect returning echoes. Seed</w:t>
      </w:r>
      <w:r w:rsidR="0048434C" w:rsidRPr="0056020D">
        <w:rPr>
          <w:rFonts w:ascii="Arial" w:hAnsi="Arial" w:cs="Arial"/>
          <w:lang w:eastAsia="ja-JP"/>
        </w:rPr>
        <w:t>s</w:t>
      </w:r>
      <w:r w:rsidR="000A24BB">
        <w:rPr>
          <w:rFonts w:ascii="Arial" w:hAnsi="Arial" w:cs="Arial"/>
          <w:lang w:eastAsia="ja-JP"/>
        </w:rPr>
        <w:t xml:space="preserve"> in </w:t>
      </w:r>
      <w:r w:rsidRPr="0056020D">
        <w:rPr>
          <w:rFonts w:ascii="Arial" w:hAnsi="Arial" w:cs="Arial"/>
          <w:lang w:eastAsia="ja-JP"/>
        </w:rPr>
        <w:t>U</w:t>
      </w:r>
      <w:r w:rsidR="0048434C" w:rsidRPr="0056020D">
        <w:rPr>
          <w:rFonts w:ascii="Arial" w:hAnsi="Arial" w:cs="Arial"/>
          <w:lang w:eastAsia="ja-JP"/>
        </w:rPr>
        <w:t>VP experiments</w:t>
      </w:r>
      <w:r w:rsidR="00C6377B">
        <w:rPr>
          <w:rFonts w:ascii="Arial" w:hAnsi="Arial" w:cs="Arial"/>
          <w:lang w:eastAsia="ja-JP"/>
        </w:rPr>
        <w:t xml:space="preserve"> described here</w:t>
      </w:r>
      <w:r w:rsidR="0048434C" w:rsidRPr="0056020D">
        <w:rPr>
          <w:rFonts w:ascii="Arial" w:hAnsi="Arial" w:cs="Arial"/>
          <w:lang w:eastAsia="ja-JP"/>
        </w:rPr>
        <w:t xml:space="preserve"> are</w:t>
      </w:r>
      <w:r w:rsidRPr="0056020D">
        <w:rPr>
          <w:rFonts w:ascii="Arial" w:hAnsi="Arial" w:cs="Arial"/>
          <w:lang w:eastAsia="ja-JP"/>
        </w:rPr>
        <w:t xml:space="preserve"> bubbles</w:t>
      </w:r>
      <w:r w:rsidR="003342E3" w:rsidRPr="0056020D">
        <w:rPr>
          <w:rFonts w:ascii="Arial" w:hAnsi="Arial" w:cs="Arial"/>
          <w:lang w:eastAsia="ja-JP"/>
        </w:rPr>
        <w:t xml:space="preserve"> produced through homogenization of </w:t>
      </w:r>
      <w:r w:rsidR="0048434C" w:rsidRPr="0056020D">
        <w:rPr>
          <w:rFonts w:ascii="Arial" w:hAnsi="Arial" w:cs="Arial"/>
          <w:lang w:eastAsia="ja-JP"/>
        </w:rPr>
        <w:t xml:space="preserve">larger </w:t>
      </w:r>
      <w:r w:rsidR="003342E3" w:rsidRPr="0056020D">
        <w:rPr>
          <w:rFonts w:ascii="Arial" w:hAnsi="Arial" w:cs="Arial"/>
          <w:lang w:eastAsia="ja-JP"/>
        </w:rPr>
        <w:t xml:space="preserve">Helium gas </w:t>
      </w:r>
      <w:r w:rsidR="0048434C" w:rsidRPr="0056020D">
        <w:rPr>
          <w:rFonts w:ascii="Arial" w:hAnsi="Arial" w:cs="Arial"/>
          <w:lang w:eastAsia="ja-JP"/>
        </w:rPr>
        <w:t xml:space="preserve">bubbles </w:t>
      </w:r>
      <w:r w:rsidR="003342E3" w:rsidRPr="0056020D">
        <w:rPr>
          <w:rFonts w:ascii="Arial" w:hAnsi="Arial" w:cs="Arial"/>
          <w:lang w:eastAsia="ja-JP"/>
        </w:rPr>
        <w:t xml:space="preserve">as shown in </w:t>
      </w:r>
      <w:fldSimple w:instr=" REF _Ref266778121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3</w:t>
        </w:r>
      </w:fldSimple>
      <w:r w:rsidR="003342E3" w:rsidRPr="0056020D">
        <w:rPr>
          <w:rFonts w:ascii="Arial" w:hAnsi="Arial" w:cs="Arial"/>
          <w:lang w:eastAsia="ja-JP"/>
        </w:rPr>
        <w:t xml:space="preserve">. </w:t>
      </w:r>
      <w:r w:rsidR="003342E3" w:rsidRPr="0056020D">
        <w:rPr>
          <w:rFonts w:ascii="Arial" w:hAnsi="Arial" w:cs="Arial"/>
        </w:rPr>
        <w:t>This figure</w:t>
      </w:r>
      <w:r w:rsidR="003342E3" w:rsidRPr="0056020D">
        <w:rPr>
          <w:rFonts w:ascii="Arial" w:hAnsi="Arial" w:cs="Arial"/>
          <w:lang w:eastAsia="ja-JP"/>
        </w:rPr>
        <w:t xml:space="preserve"> describes the bubble production method inside a cylindrical tank. The seed bubbles were generated using a laboratory homogenizer (Cole Parmer Lab GEN 700) commonly used in life sciences</w:t>
      </w:r>
      <w:r w:rsidR="0048434C" w:rsidRPr="0056020D">
        <w:rPr>
          <w:rFonts w:ascii="Arial" w:hAnsi="Arial" w:cs="Arial"/>
          <w:lang w:eastAsia="ja-JP"/>
        </w:rPr>
        <w:t xml:space="preserve"> to disrupt cells</w:t>
      </w:r>
      <w:r w:rsidR="003342E3" w:rsidRPr="0056020D">
        <w:rPr>
          <w:rFonts w:ascii="Arial" w:hAnsi="Arial" w:cs="Arial"/>
          <w:lang w:eastAsia="ja-JP"/>
        </w:rPr>
        <w:t xml:space="preserve">. Helium gas was directly released under the homogenizer tip where the gas is </w:t>
      </w:r>
      <w:proofErr w:type="spellStart"/>
      <w:r w:rsidR="003342E3" w:rsidRPr="0056020D">
        <w:rPr>
          <w:rFonts w:ascii="Arial" w:hAnsi="Arial" w:cs="Arial"/>
          <w:lang w:eastAsia="ja-JP"/>
        </w:rPr>
        <w:t>sheared</w:t>
      </w:r>
      <w:proofErr w:type="spellEnd"/>
      <w:r w:rsidR="003342E3" w:rsidRPr="0056020D">
        <w:rPr>
          <w:rFonts w:ascii="Arial" w:hAnsi="Arial" w:cs="Arial"/>
          <w:lang w:eastAsia="ja-JP"/>
        </w:rPr>
        <w:t xml:space="preserve"> by the rotating tip into sub-millimeter bubbles. A still image of the bubbles from the homogenizer is provided in </w:t>
      </w:r>
      <w:fldSimple w:instr=" REF _Ref266778308 \h  \* MERGEFORMAT ">
        <w:r w:rsidR="00DD023C" w:rsidRPr="00DD023C">
          <w:rPr>
            <w:rFonts w:ascii="Arial" w:hAnsi="Arial" w:cs="Arial"/>
          </w:rPr>
          <w:t xml:space="preserve">Figure </w:t>
        </w:r>
        <w:r w:rsidR="00DD023C" w:rsidRPr="00DD023C">
          <w:rPr>
            <w:rFonts w:ascii="Arial" w:hAnsi="Arial" w:cs="Arial"/>
            <w:noProof/>
          </w:rPr>
          <w:t>2.4</w:t>
        </w:r>
      </w:fldSimple>
      <w:r w:rsidR="003342E3" w:rsidRPr="0056020D">
        <w:rPr>
          <w:rFonts w:ascii="Arial" w:hAnsi="Arial" w:cs="Arial"/>
          <w:lang w:eastAsia="ja-JP"/>
        </w:rPr>
        <w:t>.</w:t>
      </w:r>
      <w:r w:rsidR="00987D37" w:rsidRPr="0056020D">
        <w:rPr>
          <w:rFonts w:ascii="Arial" w:hAnsi="Arial" w:cs="Arial"/>
          <w:lang w:eastAsia="ja-JP"/>
        </w:rPr>
        <w:t xml:space="preserve"> A video file is also available along with the original electronic thesis on Trace (</w:t>
      </w:r>
      <w:hyperlink r:id="rId19" w:history="1">
        <w:r w:rsidR="00987D37" w:rsidRPr="0056020D">
          <w:rPr>
            <w:rStyle w:val="Hyperlink"/>
            <w:rFonts w:ascii="Arial" w:hAnsi="Arial" w:cs="Arial"/>
          </w:rPr>
          <w:t>http://trace.tennessee.edu</w:t>
        </w:r>
      </w:hyperlink>
      <w:r w:rsidR="00987D37" w:rsidRPr="0056020D">
        <w:rPr>
          <w:rFonts w:ascii="Arial" w:hAnsi="Arial" w:cs="Arial"/>
          <w:lang w:eastAsia="ja-JP"/>
        </w:rPr>
        <w:t>).</w:t>
      </w:r>
    </w:p>
    <w:p w:rsidR="002243E6" w:rsidRDefault="002243E6" w:rsidP="00987D37">
      <w:pPr>
        <w:rPr>
          <w:rFonts w:ascii="Arial" w:hAnsi="Arial" w:cs="Arial"/>
          <w:lang w:eastAsia="ja-JP"/>
        </w:rPr>
      </w:pPr>
    </w:p>
    <w:p w:rsidR="002243E6" w:rsidRDefault="002243E6" w:rsidP="00987D37">
      <w:pPr>
        <w:rPr>
          <w:rFonts w:ascii="Arial" w:hAnsi="Arial" w:cs="Arial"/>
          <w:lang w:eastAsia="ja-JP"/>
        </w:rPr>
      </w:pPr>
    </w:p>
    <w:p w:rsidR="002243E6" w:rsidRPr="0056020D" w:rsidRDefault="002243E6" w:rsidP="00987D37">
      <w:pPr>
        <w:rPr>
          <w:rFonts w:ascii="Arial" w:hAnsi="Arial" w:cs="Arial"/>
          <w:color w:val="FF0000"/>
          <w:lang w:eastAsia="ja-JP"/>
        </w:rPr>
      </w:pPr>
    </w:p>
    <w:p w:rsidR="00892EEA" w:rsidRDefault="00E21F45" w:rsidP="00892EEA">
      <w:pPr>
        <w:pStyle w:val="BodyTextIndent"/>
        <w:jc w:val="center"/>
        <w:rPr>
          <w:lang w:eastAsia="ja-JP"/>
        </w:rPr>
      </w:pPr>
      <w:r>
        <w:rPr>
          <w:noProof/>
          <w:lang w:eastAsia="zh-CN"/>
        </w:rPr>
        <w:lastRenderedPageBreak/>
        <w:pict>
          <v:group id="_x0000_s1169" style="position:absolute;left:0;text-align:left;margin-left:192.35pt;margin-top:9.6pt;width:138.3pt;height:132.85pt;z-index:251660288" coordorigin="3309,8414" coordsize="2766,2526">
            <v:group id="_x0000_s1170" style="position:absolute;left:3309;top:8414;width:2635;height:2526" coordorigin="3309,8414" coordsize="2635,2526">
              <v:group id="_x0000_s1171" style="position:absolute;left:3311;top:8414;width:2633;height:2526" coordorigin="7739,9527" coordsize="2633,2526">
                <v:shape id="_x0000_s1172" type="#_x0000_t202" style="position:absolute;left:8422;top:9996;width:1690;height:257" strokecolor="white">
                  <v:textbox style="mso-next-textbox:#_x0000_s1172" inset="5.85pt,.7pt,5.85pt,.7pt">
                    <w:txbxContent>
                      <w:p w:rsidR="00E37A4B" w:rsidRPr="003222F8" w:rsidRDefault="00E37A4B" w:rsidP="002D5F95">
                        <w:pPr>
                          <w:spacing w:line="240" w:lineRule="exact"/>
                          <w:jc w:val="center"/>
                          <w:rPr>
                            <w:sz w:val="20"/>
                            <w:szCs w:val="20"/>
                          </w:rPr>
                        </w:pPr>
                        <w:r w:rsidRPr="003222F8">
                          <w:rPr>
                            <w:sz w:val="20"/>
                            <w:szCs w:val="20"/>
                            <w:lang w:eastAsia="ja-JP"/>
                          </w:rPr>
                          <w:t>Gas injection</w:t>
                        </w:r>
                      </w:p>
                    </w:txbxContent>
                  </v:textbox>
                </v:shape>
                <v:group id="_x0000_s1173" style="position:absolute;left:7739;top:9527;width:2633;height:2526" coordorigin="6693,8078" coordsize="2921,3248">
                  <v:shape id="_x0000_s1174" type="#_x0000_t202" style="position:absolute;left:8009;top:8078;width:1605;height:466" stroked="f">
                    <v:textbox style="mso-next-textbox:#_x0000_s1174" inset="5.85pt,.7pt,5.85pt,.7pt">
                      <w:txbxContent>
                        <w:p w:rsidR="00E37A4B" w:rsidRPr="00E628AD" w:rsidRDefault="00E37A4B" w:rsidP="00892EEA">
                          <w:pPr>
                            <w:rPr>
                              <w:sz w:val="20"/>
                              <w:szCs w:val="20"/>
                              <w:lang w:eastAsia="ja-JP"/>
                            </w:rPr>
                          </w:pPr>
                          <w:r w:rsidRPr="00E628AD">
                            <w:rPr>
                              <w:sz w:val="20"/>
                              <w:szCs w:val="20"/>
                              <w:lang w:eastAsia="ja-JP"/>
                            </w:rPr>
                            <w:t>Homogenizer</w:t>
                          </w:r>
                        </w:p>
                      </w:txbxContent>
                    </v:textbox>
                  </v:shape>
                  <v:group id="_x0000_s1175" style="position:absolute;left:6693;top:8078;width:2633;height:3248" coordorigin="6693,8078" coordsize="2633,3248">
                    <v:group id="_x0000_s1176" style="position:absolute;left:6693;top:8078;width:1469;height:3248" coordorigin="6693,8078" coordsize="1469,3248">
                      <v:group id="_x0000_s1177" style="position:absolute;left:6693;top:8078;width:1316;height:3248" coordorigin="6693,8078" coordsize="1316,3248">
                        <v:rect id="_x0000_s1178" style="position:absolute;left:6693;top:9490;width:1316;height:1836">
                          <v:textbox inset="5.85pt,.7pt,5.85pt,.7pt"/>
                        </v:rect>
                        <v:rect id="_x0000_s1179" style="position:absolute;left:7042;top:9254;width:82;height:1577">
                          <v:textbox inset="5.85pt,.7pt,5.85pt,.7pt"/>
                        </v:rect>
                        <v:rect id="_x0000_s1180" style="position:absolute;left:6776;top:8078;width:561;height:1176">
                          <v:textbox inset="5.85pt,.7pt,5.85pt,.7pt"/>
                        </v:rect>
                        <v:rect id="_x0000_s1181" style="position:absolute;left:6952;top:10536;width:248;height:295">
                          <v:textbox inset="5.85pt,.7pt,5.85pt,.7pt"/>
                        </v:rect>
                      </v:group>
                      <v:shape id="_x0000_s1182" type="#_x0000_t32" style="position:absolute;left:7611;top:9093;width:0;height:1963" o:connectortype="straight"/>
                      <v:shape id="_x0000_s1183" type="#_x0000_t32" style="position:absolute;left:7124;top:11056;width:487;height:0;flip:x" o:connectortype="straight"/>
                      <v:shape id="_x0000_s1184" type="#_x0000_t32" style="position:absolute;left:7124;top:10951;width:0;height:105" o:connectortype="straight"/>
                      <v:shape id="_x0000_s1185" type="#_x0000_t32" style="position:absolute;left:7611;top:9011;width:551;height:356;flip:x" o:connectortype="straight">
                        <v:stroke endarrow="block"/>
                      </v:shape>
                    </v:group>
                    <v:shape id="_x0000_s1186" type="#_x0000_t202" style="position:absolute;left:8162;top:9641;width:1164;height:285" stroked="f">
                      <v:textbox style="mso-next-textbox:#_x0000_s1186" inset="5.85pt,.7pt,5.85pt,.7pt">
                        <w:txbxContent>
                          <w:p w:rsidR="00E37A4B" w:rsidRPr="003222F8" w:rsidRDefault="00E37A4B" w:rsidP="002D5F95">
                            <w:pPr>
                              <w:spacing w:line="240" w:lineRule="exact"/>
                              <w:rPr>
                                <w:sz w:val="20"/>
                                <w:szCs w:val="20"/>
                                <w:lang w:eastAsia="ja-JP"/>
                              </w:rPr>
                            </w:pPr>
                            <w:proofErr w:type="gramStart"/>
                            <w:r w:rsidRPr="003222F8">
                              <w:rPr>
                                <w:sz w:val="20"/>
                                <w:szCs w:val="20"/>
                                <w:lang w:eastAsia="ja-JP"/>
                              </w:rPr>
                              <w:t>tank</w:t>
                            </w:r>
                            <w:proofErr w:type="gramEnd"/>
                          </w:p>
                        </w:txbxContent>
                      </v:textbox>
                    </v:shape>
                    <v:shape id="_x0000_s1187" type="#_x0000_t32" style="position:absolute;left:7445;top:8242;width:564;height:0;flip:x" o:connectortype="straight">
                      <v:stroke endarrow="block"/>
                    </v:shape>
                  </v:group>
                </v:group>
              </v:group>
              <v:shape id="_x0000_s1188" style="position:absolute;left:3309;top:9685;width:316;height:0" coordsize="316,1" path="m,hdc105,,211,,316,e" filled="f" strokecolor="#548dd4">
                <v:path arrowok="t"/>
              </v:shape>
              <v:shape id="_x0000_s1189" style="position:absolute;left:3688;top:9685;width:472;height:34" coordsize="472,34" path="m19,hdc118,34,,,197,v55,,110,9,165,14c425,34,389,27,472,27e" filled="f" strokecolor="#548dd4">
                <v:path arrowok="t"/>
              </v:shape>
              <v:shape id="_x0000_s1190" style="position:absolute;left:4146;top:9685;width:343;height:27" coordsize="343,27" path="m,27hdc128,17,217,,343,e" filled="f" strokecolor="#548dd4">
                <v:path arrowok="t"/>
              </v:shape>
            </v:group>
            <v:group id="_x0000_s1191" style="position:absolute;left:3891;top:10326;width:2184;height:322" coordorigin="3891,10326" coordsize="2184,322">
              <v:shape id="_x0000_s1192" type="#_x0000_t32" style="position:absolute;left:3891;top:10457;width:744;height:0;flip:x" o:connectortype="straight">
                <v:stroke endarrow="block"/>
              </v:shape>
              <v:shape id="_x0000_s1193" type="#_x0000_t202" style="position:absolute;left:4635;top:10326;width:1440;height:322" filled="f" stroked="f">
                <v:textbox style="mso-next-textbox:#_x0000_s1193" inset="5.85pt,.7pt,5.85pt,.7pt">
                  <w:txbxContent>
                    <w:p w:rsidR="00E37A4B" w:rsidRPr="003222F8" w:rsidRDefault="00E37A4B" w:rsidP="00892EEA">
                      <w:pPr>
                        <w:rPr>
                          <w:sz w:val="20"/>
                          <w:szCs w:val="20"/>
                          <w:lang w:eastAsia="ja-JP"/>
                        </w:rPr>
                      </w:pPr>
                      <w:r w:rsidRPr="003222F8">
                        <w:rPr>
                          <w:rFonts w:hint="eastAsia"/>
                          <w:sz w:val="20"/>
                          <w:szCs w:val="20"/>
                          <w:lang w:eastAsia="ja-JP"/>
                        </w:rPr>
                        <w:t>Homogenizer</w:t>
                      </w:r>
                    </w:p>
                  </w:txbxContent>
                </v:textbox>
              </v:shape>
            </v:group>
          </v:group>
        </w:pict>
      </w:r>
      <w:r>
        <w:rPr>
          <w:noProof/>
          <w:lang w:eastAsia="ja-JP"/>
        </w:rPr>
        <w:pict>
          <v:rect id="_x0000_s1194" style="position:absolute;left:0;text-align:left;margin-left:226.35pt;margin-top:9.6pt;width:93.3pt;height:18.1pt;z-index:251661312" stroked="f">
            <v:textbox inset="5.85pt,.7pt,5.85pt,.7pt"/>
          </v:rect>
        </w:pict>
      </w:r>
      <w:r w:rsidR="00892EEA">
        <w:rPr>
          <w:noProof/>
          <w:lang w:eastAsia="ja-JP"/>
        </w:rPr>
        <w:drawing>
          <wp:inline distT="0" distB="0" distL="0" distR="0">
            <wp:extent cx="3235960" cy="1936115"/>
            <wp:effectExtent l="0" t="0" r="0" b="0"/>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srcRect t="-99977" b="99977"/>
                    <a:stretch>
                      <a:fillRect/>
                    </a:stretch>
                  </pic:blipFill>
                  <pic:spPr bwMode="auto">
                    <a:xfrm>
                      <a:off x="0" y="0"/>
                      <a:ext cx="3235960" cy="1936115"/>
                    </a:xfrm>
                    <a:prstGeom prst="rect">
                      <a:avLst/>
                    </a:prstGeom>
                    <a:noFill/>
                    <a:ln w="9525">
                      <a:noFill/>
                      <a:miter lim="800000"/>
                      <a:headEnd/>
                      <a:tailEnd/>
                    </a:ln>
                  </pic:spPr>
                </pic:pic>
              </a:graphicData>
            </a:graphic>
          </wp:inline>
        </w:drawing>
      </w:r>
    </w:p>
    <w:p w:rsidR="00892EEA" w:rsidRPr="00D6755D" w:rsidRDefault="00892EEA" w:rsidP="00892EEA">
      <w:pPr>
        <w:pStyle w:val="Caption"/>
        <w:jc w:val="center"/>
        <w:rPr>
          <w:rFonts w:ascii="Arial" w:hAnsi="Arial" w:cs="Arial"/>
          <w:b w:val="0"/>
          <w:lang w:eastAsia="ja-JP"/>
        </w:rPr>
      </w:pPr>
      <w:bookmarkStart w:id="19" w:name="_Ref266778121"/>
      <w:bookmarkStart w:id="20" w:name="_Toc275996151"/>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bookmarkEnd w:id="19"/>
      <w:r w:rsidRPr="00D6755D">
        <w:rPr>
          <w:rFonts w:ascii="Arial" w:hAnsi="Arial" w:cs="Arial"/>
          <w:b w:val="0"/>
        </w:rPr>
        <w:t>:</w:t>
      </w:r>
      <w:r w:rsidRPr="00D6755D">
        <w:rPr>
          <w:rFonts w:ascii="Arial" w:hAnsi="Arial" w:cs="Arial"/>
          <w:b w:val="0"/>
          <w:lang w:eastAsia="ja-JP"/>
        </w:rPr>
        <w:t xml:space="preserve"> Schematic of bubble production using homogenizer.</w:t>
      </w:r>
      <w:bookmarkEnd w:id="20"/>
    </w:p>
    <w:p w:rsidR="002541B3" w:rsidRDefault="002541B3" w:rsidP="00316ED9">
      <w:pPr>
        <w:rPr>
          <w:lang w:eastAsia="ja-JP"/>
        </w:rPr>
      </w:pPr>
    </w:p>
    <w:p w:rsidR="00316ED9" w:rsidRDefault="00316ED9" w:rsidP="00316ED9">
      <w:pPr>
        <w:keepNext/>
        <w:jc w:val="center"/>
      </w:pPr>
      <w:r>
        <w:rPr>
          <w:noProof/>
          <w:lang w:eastAsia="ja-JP"/>
        </w:rPr>
        <w:drawing>
          <wp:inline distT="0" distB="0" distL="0" distR="0">
            <wp:extent cx="2782527" cy="2098764"/>
            <wp:effectExtent l="0" t="0" r="0" b="0"/>
            <wp:docPr id="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lum contrast="30000"/>
                    </a:blip>
                    <a:srcRect l="10428" t="3475" r="11230" b="11197"/>
                    <a:stretch>
                      <a:fillRect/>
                    </a:stretch>
                  </pic:blipFill>
                  <pic:spPr bwMode="auto">
                    <a:xfrm>
                      <a:off x="0" y="0"/>
                      <a:ext cx="2782528" cy="2098765"/>
                    </a:xfrm>
                    <a:prstGeom prst="rect">
                      <a:avLst/>
                    </a:prstGeom>
                    <a:noFill/>
                    <a:ln w="9525">
                      <a:noFill/>
                      <a:miter lim="800000"/>
                      <a:headEnd/>
                      <a:tailEnd/>
                    </a:ln>
                  </pic:spPr>
                </pic:pic>
              </a:graphicData>
            </a:graphic>
          </wp:inline>
        </w:drawing>
      </w:r>
    </w:p>
    <w:p w:rsidR="00722C17" w:rsidRDefault="00316ED9" w:rsidP="00722C17">
      <w:pPr>
        <w:jc w:val="center"/>
        <w:rPr>
          <w:rFonts w:ascii="Arial" w:hAnsi="Arial" w:cs="Arial"/>
          <w:sz w:val="20"/>
          <w:szCs w:val="20"/>
          <w:lang w:eastAsia="ja-JP"/>
        </w:rPr>
      </w:pPr>
      <w:bookmarkStart w:id="21" w:name="_Ref266778308"/>
      <w:bookmarkStart w:id="22" w:name="_Toc275996152"/>
      <w:proofErr w:type="gramStart"/>
      <w:r w:rsidRPr="00722C17">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4</w:t>
      </w:r>
      <w:r w:rsidR="00E21F45">
        <w:rPr>
          <w:rFonts w:ascii="Arial" w:hAnsi="Arial" w:cs="Arial"/>
          <w:sz w:val="20"/>
          <w:szCs w:val="20"/>
        </w:rPr>
        <w:fldChar w:fldCharType="end"/>
      </w:r>
      <w:bookmarkEnd w:id="21"/>
      <w:r w:rsidRPr="00722C17">
        <w:rPr>
          <w:rFonts w:ascii="Arial" w:hAnsi="Arial" w:cs="Arial"/>
          <w:sz w:val="20"/>
          <w:szCs w:val="20"/>
        </w:rPr>
        <w:t>:</w:t>
      </w:r>
      <w:r w:rsidRPr="00722C17">
        <w:rPr>
          <w:rFonts w:ascii="Arial" w:hAnsi="Arial" w:cs="Arial"/>
          <w:sz w:val="20"/>
          <w:szCs w:val="20"/>
          <w:lang w:eastAsia="ja-JP"/>
        </w:rPr>
        <w:t xml:space="preserve"> Image of bubbles produced by homogenizer</w:t>
      </w:r>
      <w:r w:rsidR="002541B3" w:rsidRPr="00722C17">
        <w:rPr>
          <w:rFonts w:ascii="Arial" w:hAnsi="Arial" w:cs="Arial"/>
          <w:sz w:val="20"/>
          <w:szCs w:val="20"/>
          <w:lang w:eastAsia="ja-JP"/>
        </w:rPr>
        <w:t xml:space="preserve"> in water</w:t>
      </w:r>
      <w:r w:rsidRPr="00722C17">
        <w:rPr>
          <w:rFonts w:ascii="Arial" w:hAnsi="Arial" w:cs="Arial"/>
          <w:sz w:val="20"/>
          <w:szCs w:val="20"/>
          <w:lang w:eastAsia="ja-JP"/>
        </w:rPr>
        <w:t>.</w:t>
      </w:r>
      <w:bookmarkEnd w:id="22"/>
    </w:p>
    <w:p w:rsidR="00316ED9" w:rsidRPr="00722C17" w:rsidRDefault="00316ED9" w:rsidP="00722C17">
      <w:pPr>
        <w:jc w:val="center"/>
        <w:rPr>
          <w:rFonts w:ascii="Arial" w:hAnsi="Arial" w:cs="Arial"/>
          <w:sz w:val="20"/>
          <w:szCs w:val="20"/>
          <w:lang w:eastAsia="ja-JP"/>
        </w:rPr>
      </w:pPr>
      <w:r w:rsidRPr="00722C17">
        <w:rPr>
          <w:rFonts w:ascii="Arial" w:hAnsi="Arial" w:cs="Arial"/>
          <w:sz w:val="20"/>
          <w:szCs w:val="20"/>
          <w:lang w:eastAsia="ja-JP"/>
        </w:rPr>
        <w:t>Homogenizer tip diameter is 8 mm.</w:t>
      </w:r>
    </w:p>
    <w:p w:rsidR="00644BE7" w:rsidRPr="003440DE" w:rsidRDefault="00644BE7" w:rsidP="00316ED9">
      <w:pPr>
        <w:rPr>
          <w:rFonts w:ascii="Arial" w:hAnsi="Arial" w:cs="Arial"/>
          <w:lang w:eastAsia="ja-JP"/>
        </w:rPr>
      </w:pPr>
    </w:p>
    <w:p w:rsidR="00316ED9" w:rsidRPr="0056020D" w:rsidRDefault="002B4CBF" w:rsidP="00316ED9">
      <w:pPr>
        <w:rPr>
          <w:rFonts w:ascii="Arial" w:hAnsi="Arial" w:cs="Arial"/>
          <w:lang w:eastAsia="ja-JP"/>
        </w:rPr>
      </w:pPr>
      <w:r w:rsidRPr="0056020D">
        <w:rPr>
          <w:rFonts w:ascii="Arial" w:hAnsi="Arial" w:cs="Arial"/>
          <w:lang w:eastAsia="ja-JP"/>
        </w:rPr>
        <w:t>Bubble generat</w:t>
      </w:r>
      <w:r w:rsidR="00DD0385" w:rsidRPr="0056020D">
        <w:rPr>
          <w:rFonts w:ascii="Arial" w:hAnsi="Arial" w:cs="Arial"/>
          <w:lang w:eastAsia="ja-JP"/>
        </w:rPr>
        <w:t>ion in mercury employs</w:t>
      </w:r>
      <w:r w:rsidRPr="0056020D">
        <w:rPr>
          <w:rFonts w:ascii="Arial" w:hAnsi="Arial" w:cs="Arial"/>
          <w:lang w:eastAsia="ja-JP"/>
        </w:rPr>
        <w:t xml:space="preserve"> the same technique as described above with the fluid being mercury. </w:t>
      </w:r>
      <w:fldSimple w:instr=" REF _Ref266778666 \h  \* MERGEFORMAT ">
        <w:r w:rsidR="00DD023C" w:rsidRPr="00DD023C">
          <w:rPr>
            <w:rFonts w:ascii="Arial" w:hAnsi="Arial" w:cs="Arial"/>
          </w:rPr>
          <w:t xml:space="preserve">Figure </w:t>
        </w:r>
        <w:r w:rsidR="00DD023C" w:rsidRPr="00DD023C">
          <w:rPr>
            <w:rFonts w:ascii="Arial" w:hAnsi="Arial" w:cs="Arial"/>
            <w:noProof/>
          </w:rPr>
          <w:t>2.5</w:t>
        </w:r>
      </w:fldSimple>
      <w:r w:rsidR="00644BE7" w:rsidRPr="0056020D">
        <w:rPr>
          <w:rFonts w:ascii="Arial" w:hAnsi="Arial" w:cs="Arial"/>
          <w:lang w:eastAsia="ja-JP"/>
        </w:rPr>
        <w:t>, shows</w:t>
      </w:r>
      <w:r w:rsidRPr="0056020D">
        <w:rPr>
          <w:rFonts w:ascii="Arial" w:hAnsi="Arial" w:cs="Arial"/>
          <w:lang w:eastAsia="ja-JP"/>
        </w:rPr>
        <w:t xml:space="preserve"> the tank of mercury (nearly 2 L)</w:t>
      </w:r>
      <w:r w:rsidR="00DD0385" w:rsidRPr="0056020D">
        <w:rPr>
          <w:rFonts w:ascii="Arial" w:hAnsi="Arial" w:cs="Arial"/>
          <w:lang w:eastAsia="ja-JP"/>
        </w:rPr>
        <w:t xml:space="preserve"> inside</w:t>
      </w:r>
      <w:r w:rsidR="00644BE7" w:rsidRPr="0056020D">
        <w:rPr>
          <w:rFonts w:ascii="Arial" w:hAnsi="Arial" w:cs="Arial"/>
          <w:lang w:eastAsia="ja-JP"/>
        </w:rPr>
        <w:t xml:space="preserve"> a fume hood. The vessel lid has the homogenizer with the motor removed, 4 MHz angled transducer, gas vent line, Helium injection line, and mercury inlet. The transducer was angled due to previous experience of bubbles accumulating at the tip of the transducer when positioned vertically.</w:t>
      </w:r>
      <w:r w:rsidR="00006A42" w:rsidRPr="0056020D">
        <w:rPr>
          <w:rFonts w:ascii="Arial" w:hAnsi="Arial" w:cs="Arial"/>
          <w:lang w:eastAsia="ja-JP"/>
        </w:rPr>
        <w:t xml:space="preserve"> Bubbles on transducer surface reduce acoustic transmission and reception between the transducer and mercury. </w:t>
      </w:r>
    </w:p>
    <w:p w:rsidR="00644BE7" w:rsidRPr="003440DE" w:rsidRDefault="00644BE7" w:rsidP="00316ED9">
      <w:pPr>
        <w:rPr>
          <w:rFonts w:ascii="Arial" w:hAnsi="Arial" w:cs="Arial"/>
          <w:lang w:eastAsia="ja-JP"/>
        </w:rPr>
      </w:pPr>
    </w:p>
    <w:p w:rsidR="00540709" w:rsidRDefault="00540709" w:rsidP="00540709">
      <w:pPr>
        <w:pStyle w:val="BodyTextIndent"/>
        <w:keepNext/>
        <w:ind w:left="0"/>
        <w:jc w:val="center"/>
      </w:pPr>
      <w:r>
        <w:rPr>
          <w:noProof/>
          <w:lang w:eastAsia="ja-JP"/>
        </w:rPr>
        <w:lastRenderedPageBreak/>
        <w:drawing>
          <wp:inline distT="0" distB="0" distL="0" distR="0">
            <wp:extent cx="2981616" cy="2088917"/>
            <wp:effectExtent l="0" t="438150" r="0" b="425683"/>
            <wp:docPr id="24" name="Picture 1" descr="C:\Documents and Settings\中村\デスクトップ\103_FUJI\DSCF0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中村\デスクトップ\103_FUJI\DSCF0409.JPG"/>
                    <pic:cNvPicPr>
                      <a:picLocks noChangeAspect="1" noChangeArrowheads="1"/>
                    </pic:cNvPicPr>
                  </pic:nvPicPr>
                  <pic:blipFill>
                    <a:blip r:embed="rId22" cstate="print"/>
                    <a:srcRect l="21114" t="18884" b="7851"/>
                    <a:stretch>
                      <a:fillRect/>
                    </a:stretch>
                  </pic:blipFill>
                  <pic:spPr bwMode="auto">
                    <a:xfrm rot="5400000">
                      <a:off x="0" y="0"/>
                      <a:ext cx="2982392" cy="2089461"/>
                    </a:xfrm>
                    <a:prstGeom prst="rect">
                      <a:avLst/>
                    </a:prstGeom>
                    <a:noFill/>
                    <a:ln w="9525">
                      <a:noFill/>
                      <a:miter lim="800000"/>
                      <a:headEnd/>
                      <a:tailEnd/>
                    </a:ln>
                  </pic:spPr>
                </pic:pic>
              </a:graphicData>
            </a:graphic>
          </wp:inline>
        </w:drawing>
      </w:r>
    </w:p>
    <w:p w:rsidR="00892EEA" w:rsidRPr="003440DE" w:rsidRDefault="00540709" w:rsidP="003440DE">
      <w:pPr>
        <w:jc w:val="center"/>
        <w:rPr>
          <w:rFonts w:ascii="Arial" w:hAnsi="Arial" w:cs="Arial"/>
          <w:sz w:val="20"/>
          <w:szCs w:val="20"/>
          <w:lang w:eastAsia="ja-JP"/>
        </w:rPr>
      </w:pPr>
      <w:bookmarkStart w:id="23" w:name="_Ref266778666"/>
      <w:bookmarkStart w:id="24" w:name="_Toc275996153"/>
      <w:proofErr w:type="gramStart"/>
      <w:r w:rsidRPr="003440DE">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5</w:t>
      </w:r>
      <w:r w:rsidR="00E21F45">
        <w:rPr>
          <w:rFonts w:ascii="Arial" w:hAnsi="Arial" w:cs="Arial"/>
          <w:sz w:val="20"/>
          <w:szCs w:val="20"/>
        </w:rPr>
        <w:fldChar w:fldCharType="end"/>
      </w:r>
      <w:bookmarkEnd w:id="23"/>
      <w:r w:rsidRPr="003440DE">
        <w:rPr>
          <w:rFonts w:ascii="Arial" w:hAnsi="Arial" w:cs="Arial"/>
          <w:sz w:val="20"/>
          <w:szCs w:val="20"/>
        </w:rPr>
        <w:t>: Angled transducer design ready for mercury experiment inside fume hood.</w:t>
      </w:r>
      <w:bookmarkEnd w:id="24"/>
    </w:p>
    <w:p w:rsidR="002F41E8" w:rsidRDefault="002F41E8" w:rsidP="00FF195C">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231D28" w:rsidRDefault="00231D28" w:rsidP="00FF195C">
      <w:pPr>
        <w:numPr>
          <w:ilvl w:val="12"/>
          <w:numId w:val="0"/>
        </w:numPr>
        <w:tabs>
          <w:tab w:val="left" w:pos="-1200"/>
          <w:tab w:val="left" w:pos="-720"/>
          <w:tab w:val="left" w:pos="0"/>
          <w:tab w:val="left" w:pos="213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AA6F79" w:rsidRDefault="00AA6F79" w:rsidP="00AA6F79">
      <w:pPr>
        <w:pStyle w:val="Heading2"/>
        <w:rPr>
          <w:lang w:eastAsia="ja-JP"/>
        </w:rPr>
      </w:pPr>
      <w:bookmarkStart w:id="25" w:name="_Toc275813956"/>
      <w:r>
        <w:rPr>
          <w:rFonts w:hint="eastAsia"/>
          <w:lang w:eastAsia="ja-JP"/>
        </w:rPr>
        <w:t xml:space="preserve">2.2 </w:t>
      </w:r>
      <w:r w:rsidR="00572D52">
        <w:rPr>
          <w:lang w:eastAsia="ja-JP"/>
        </w:rPr>
        <w:t xml:space="preserve">Medical </w:t>
      </w:r>
      <w:r>
        <w:rPr>
          <w:rFonts w:hint="eastAsia"/>
          <w:lang w:eastAsia="ja-JP"/>
        </w:rPr>
        <w:t>U</w:t>
      </w:r>
      <w:r w:rsidR="00126DD8">
        <w:rPr>
          <w:lang w:eastAsia="ja-JP"/>
        </w:rPr>
        <w:t>ltrasound</w:t>
      </w:r>
      <w:r w:rsidR="00572D52">
        <w:rPr>
          <w:lang w:eastAsia="ja-JP"/>
        </w:rPr>
        <w:t xml:space="preserve"> Imaging</w:t>
      </w:r>
      <w:bookmarkEnd w:id="25"/>
    </w:p>
    <w:p w:rsidR="00AA6F79" w:rsidRDefault="00AA6F79" w:rsidP="00AA6F79">
      <w:pPr>
        <w:rPr>
          <w:lang w:eastAsia="ja-JP"/>
        </w:rPr>
      </w:pPr>
    </w:p>
    <w:p w:rsidR="00AA6F79" w:rsidRDefault="00AA6F79" w:rsidP="00AA6F79">
      <w:pPr>
        <w:pStyle w:val="Heading3"/>
        <w:rPr>
          <w:lang w:eastAsia="ja-JP"/>
        </w:rPr>
      </w:pPr>
      <w:bookmarkStart w:id="26" w:name="_Toc275813957"/>
      <w:r>
        <w:rPr>
          <w:rFonts w:hint="eastAsia"/>
          <w:lang w:eastAsia="ja-JP"/>
        </w:rPr>
        <w:t xml:space="preserve">2.2.1 </w:t>
      </w:r>
      <w:r w:rsidR="006534C0">
        <w:rPr>
          <w:lang w:eastAsia="ja-JP"/>
        </w:rPr>
        <w:t>Image Formation</w:t>
      </w:r>
      <w:bookmarkEnd w:id="26"/>
    </w:p>
    <w:p w:rsidR="006534C0" w:rsidRPr="006534C0" w:rsidRDefault="006534C0" w:rsidP="006534C0">
      <w:pPr>
        <w:rPr>
          <w:lang w:eastAsia="ja-JP"/>
        </w:rPr>
      </w:pPr>
    </w:p>
    <w:p w:rsidR="00AA6F79" w:rsidRDefault="00006A42" w:rsidP="00AA6F79">
      <w:pPr>
        <w:rPr>
          <w:rFonts w:ascii="Arial" w:hAnsi="Arial" w:cs="Arial"/>
          <w:lang w:eastAsia="ja-JP"/>
        </w:rPr>
      </w:pPr>
      <w:r>
        <w:rPr>
          <w:rFonts w:ascii="Arial" w:hAnsi="Arial" w:cs="Arial"/>
          <w:lang w:eastAsia="ja-JP"/>
        </w:rPr>
        <w:t>Ultrasound image</w:t>
      </w:r>
      <w:r w:rsidR="00F32CC2" w:rsidRPr="00F32CC2">
        <w:rPr>
          <w:rFonts w:ascii="Arial" w:hAnsi="Arial" w:cs="Arial"/>
          <w:lang w:eastAsia="ja-JP"/>
        </w:rPr>
        <w:t xml:space="preserve"> formation involves three major steps. </w:t>
      </w:r>
      <w:r w:rsidR="00B64ACC">
        <w:rPr>
          <w:rFonts w:ascii="Arial" w:hAnsi="Arial" w:cs="Arial"/>
          <w:lang w:eastAsia="ja-JP"/>
        </w:rPr>
        <w:t>The first process involve</w:t>
      </w:r>
      <w:r>
        <w:rPr>
          <w:rFonts w:ascii="Arial" w:hAnsi="Arial" w:cs="Arial" w:hint="eastAsia"/>
          <w:lang w:eastAsia="ja-JP"/>
        </w:rPr>
        <w:t>s</w:t>
      </w:r>
      <w:r w:rsidR="00B64ACC">
        <w:rPr>
          <w:rFonts w:ascii="Arial" w:hAnsi="Arial" w:cs="Arial"/>
          <w:lang w:eastAsia="ja-JP"/>
        </w:rPr>
        <w:t xml:space="preserve"> the generation of ultrasonic wave for </w:t>
      </w:r>
      <w:r w:rsidR="000B6873">
        <w:rPr>
          <w:rFonts w:ascii="Arial" w:hAnsi="Arial" w:cs="Arial"/>
          <w:lang w:eastAsia="ja-JP"/>
        </w:rPr>
        <w:t>transmission</w:t>
      </w:r>
      <w:r>
        <w:rPr>
          <w:rFonts w:ascii="Arial" w:hAnsi="Arial" w:cs="Arial" w:hint="eastAsia"/>
          <w:lang w:eastAsia="ja-JP"/>
        </w:rPr>
        <w:t xml:space="preserve"> using</w:t>
      </w:r>
      <w:r w:rsidR="00880D7A">
        <w:rPr>
          <w:rFonts w:ascii="Arial" w:hAnsi="Arial" w:cs="Arial" w:hint="eastAsia"/>
          <w:lang w:eastAsia="ja-JP"/>
        </w:rPr>
        <w:t xml:space="preserve"> </w:t>
      </w:r>
      <w:r>
        <w:rPr>
          <w:rFonts w:ascii="Arial" w:hAnsi="Arial" w:cs="Arial" w:hint="eastAsia"/>
          <w:lang w:eastAsia="ja-JP"/>
        </w:rPr>
        <w:t>a</w:t>
      </w:r>
      <w:r w:rsidR="00B64ACC">
        <w:rPr>
          <w:rFonts w:ascii="Arial" w:hAnsi="Arial" w:cs="Arial"/>
          <w:lang w:eastAsia="ja-JP"/>
        </w:rPr>
        <w:t xml:space="preserve"> piezoelectric transducer </w:t>
      </w:r>
      <w:r>
        <w:rPr>
          <w:rFonts w:ascii="Arial" w:hAnsi="Arial" w:cs="Arial" w:hint="eastAsia"/>
          <w:lang w:eastAsia="ja-JP"/>
        </w:rPr>
        <w:t>head comprised of an array of 128 piezoelectric elements</w:t>
      </w:r>
      <w:r w:rsidR="00B64ACC">
        <w:rPr>
          <w:rFonts w:ascii="Arial" w:hAnsi="Arial" w:cs="Arial"/>
          <w:lang w:eastAsia="ja-JP"/>
        </w:rPr>
        <w:t>. The sound wave propagates</w:t>
      </w:r>
      <w:r>
        <w:rPr>
          <w:rFonts w:ascii="Arial" w:hAnsi="Arial" w:cs="Arial" w:hint="eastAsia"/>
          <w:lang w:eastAsia="ja-JP"/>
        </w:rPr>
        <w:t xml:space="preserve"> from the head</w:t>
      </w:r>
      <w:r w:rsidR="00B64ACC">
        <w:rPr>
          <w:rFonts w:ascii="Arial" w:hAnsi="Arial" w:cs="Arial"/>
          <w:lang w:eastAsia="ja-JP"/>
        </w:rPr>
        <w:t xml:space="preserve"> through the medium a</w:t>
      </w:r>
      <w:r>
        <w:rPr>
          <w:rFonts w:ascii="Arial" w:hAnsi="Arial" w:cs="Arial" w:hint="eastAsia"/>
          <w:lang w:eastAsia="ja-JP"/>
        </w:rPr>
        <w:t>fter</w:t>
      </w:r>
      <w:r w:rsidR="00B64ACC">
        <w:rPr>
          <w:rFonts w:ascii="Arial" w:hAnsi="Arial" w:cs="Arial"/>
          <w:lang w:eastAsia="ja-JP"/>
        </w:rPr>
        <w:t xml:space="preserve"> the generation of </w:t>
      </w:r>
      <w:r w:rsidR="00572D52">
        <w:rPr>
          <w:rFonts w:ascii="Arial" w:hAnsi="Arial" w:cs="Arial"/>
          <w:lang w:eastAsia="ja-JP"/>
        </w:rPr>
        <w:t xml:space="preserve">the </w:t>
      </w:r>
      <w:r w:rsidR="00B64ACC">
        <w:rPr>
          <w:rFonts w:ascii="Arial" w:hAnsi="Arial" w:cs="Arial"/>
          <w:lang w:eastAsia="ja-JP"/>
        </w:rPr>
        <w:t>wave</w:t>
      </w:r>
      <w:r>
        <w:rPr>
          <w:rFonts w:ascii="Arial" w:hAnsi="Arial" w:cs="Arial" w:hint="eastAsia"/>
          <w:lang w:eastAsia="ja-JP"/>
        </w:rPr>
        <w:t>,</w:t>
      </w:r>
      <w:r w:rsidR="00B64ACC">
        <w:rPr>
          <w:rFonts w:ascii="Arial" w:hAnsi="Arial" w:cs="Arial"/>
          <w:lang w:eastAsia="ja-JP"/>
        </w:rPr>
        <w:t xml:space="preserve"> and </w:t>
      </w:r>
      <w:r>
        <w:rPr>
          <w:rFonts w:ascii="Arial" w:hAnsi="Arial" w:cs="Arial" w:hint="eastAsia"/>
          <w:lang w:eastAsia="ja-JP"/>
        </w:rPr>
        <w:t xml:space="preserve">the same head </w:t>
      </w:r>
      <w:r w:rsidR="00B64ACC">
        <w:rPr>
          <w:rFonts w:ascii="Arial" w:hAnsi="Arial" w:cs="Arial"/>
          <w:lang w:eastAsia="ja-JP"/>
        </w:rPr>
        <w:t>listen</w:t>
      </w:r>
      <w:r>
        <w:rPr>
          <w:rFonts w:ascii="Arial" w:hAnsi="Arial" w:cs="Arial" w:hint="eastAsia"/>
          <w:lang w:eastAsia="ja-JP"/>
        </w:rPr>
        <w:t>s</w:t>
      </w:r>
      <w:r w:rsidR="00B64ACC">
        <w:rPr>
          <w:rFonts w:ascii="Arial" w:hAnsi="Arial" w:cs="Arial"/>
          <w:lang w:eastAsia="ja-JP"/>
        </w:rPr>
        <w:t xml:space="preserve"> for returning echoes. The final process captures the returning echoes </w:t>
      </w:r>
      <w:r>
        <w:rPr>
          <w:rFonts w:ascii="Arial" w:hAnsi="Arial" w:cs="Arial" w:hint="eastAsia"/>
          <w:lang w:eastAsia="ja-JP"/>
        </w:rPr>
        <w:t xml:space="preserve">from all elements in the head </w:t>
      </w:r>
      <w:r w:rsidR="00B64ACC">
        <w:rPr>
          <w:rFonts w:ascii="Arial" w:hAnsi="Arial" w:cs="Arial"/>
          <w:lang w:eastAsia="ja-JP"/>
        </w:rPr>
        <w:t>and process</w:t>
      </w:r>
      <w:r>
        <w:rPr>
          <w:rFonts w:ascii="Arial" w:hAnsi="Arial" w:cs="Arial" w:hint="eastAsia"/>
          <w:lang w:eastAsia="ja-JP"/>
        </w:rPr>
        <w:t>es</w:t>
      </w:r>
      <w:r w:rsidR="00B64ACC">
        <w:rPr>
          <w:rFonts w:ascii="Arial" w:hAnsi="Arial" w:cs="Arial"/>
          <w:lang w:eastAsia="ja-JP"/>
        </w:rPr>
        <w:t xml:space="preserve"> the signal</w:t>
      </w:r>
      <w:r w:rsidR="005515A0">
        <w:rPr>
          <w:rFonts w:ascii="Arial" w:hAnsi="Arial" w:cs="Arial" w:hint="eastAsia"/>
          <w:lang w:eastAsia="ja-JP"/>
        </w:rPr>
        <w:t>s</w:t>
      </w:r>
      <w:r w:rsidR="00B64ACC">
        <w:rPr>
          <w:rFonts w:ascii="Arial" w:hAnsi="Arial" w:cs="Arial"/>
          <w:lang w:eastAsia="ja-JP"/>
        </w:rPr>
        <w:t xml:space="preserve"> into an image.</w:t>
      </w:r>
    </w:p>
    <w:p w:rsidR="00B64ACC" w:rsidRDefault="00B64ACC" w:rsidP="00AA6F79">
      <w:pPr>
        <w:rPr>
          <w:rFonts w:ascii="Arial" w:hAnsi="Arial" w:cs="Arial"/>
          <w:lang w:eastAsia="ja-JP"/>
        </w:rPr>
      </w:pPr>
    </w:p>
    <w:p w:rsidR="00B64ACC" w:rsidRPr="00F32CC2" w:rsidRDefault="00DD0385" w:rsidP="00AA6F79">
      <w:pPr>
        <w:rPr>
          <w:rFonts w:ascii="Arial" w:hAnsi="Arial" w:cs="Arial"/>
          <w:lang w:eastAsia="ja-JP"/>
        </w:rPr>
      </w:pPr>
      <w:r>
        <w:rPr>
          <w:rFonts w:ascii="Arial" w:hAnsi="Arial" w:cs="Arial"/>
          <w:lang w:eastAsia="ja-JP"/>
        </w:rPr>
        <w:t>An i</w:t>
      </w:r>
      <w:r w:rsidR="007E41D4">
        <w:rPr>
          <w:rFonts w:ascii="Arial" w:hAnsi="Arial" w:cs="Arial"/>
          <w:lang w:eastAsia="ja-JP"/>
        </w:rPr>
        <w:t xml:space="preserve">mage is constructed based on </w:t>
      </w:r>
      <w:r w:rsidR="00572D52">
        <w:rPr>
          <w:rFonts w:ascii="Arial" w:hAnsi="Arial" w:cs="Arial"/>
          <w:lang w:eastAsia="ja-JP"/>
        </w:rPr>
        <w:t>the</w:t>
      </w:r>
      <w:r w:rsidR="00654F57">
        <w:rPr>
          <w:rFonts w:ascii="Arial" w:hAnsi="Arial" w:cs="Arial"/>
          <w:lang w:eastAsia="ja-JP"/>
        </w:rPr>
        <w:t xml:space="preserve"> time taken for echo</w:t>
      </w:r>
      <w:r w:rsidR="00572D52">
        <w:rPr>
          <w:rFonts w:ascii="Arial" w:hAnsi="Arial" w:cs="Arial"/>
          <w:lang w:eastAsia="ja-JP"/>
        </w:rPr>
        <w:t xml:space="preserve"> return</w:t>
      </w:r>
      <w:r w:rsidR="00654F57">
        <w:rPr>
          <w:rFonts w:ascii="Arial" w:hAnsi="Arial" w:cs="Arial"/>
          <w:lang w:eastAsia="ja-JP"/>
        </w:rPr>
        <w:t xml:space="preserve"> and</w:t>
      </w:r>
      <w:r w:rsidR="007E41D4">
        <w:rPr>
          <w:rFonts w:ascii="Arial" w:hAnsi="Arial" w:cs="Arial"/>
          <w:lang w:eastAsia="ja-JP"/>
        </w:rPr>
        <w:t xml:space="preserve"> the strength of the </w:t>
      </w:r>
      <w:r w:rsidR="00572D52">
        <w:rPr>
          <w:rFonts w:ascii="Arial" w:hAnsi="Arial" w:cs="Arial"/>
          <w:lang w:eastAsia="ja-JP"/>
        </w:rPr>
        <w:t>echo</w:t>
      </w:r>
      <w:r w:rsidR="00654F57">
        <w:rPr>
          <w:rFonts w:ascii="Arial" w:hAnsi="Arial" w:cs="Arial"/>
          <w:lang w:eastAsia="ja-JP"/>
        </w:rPr>
        <w:t xml:space="preserve">. The time taken between </w:t>
      </w:r>
      <w:r w:rsidR="000B6873">
        <w:rPr>
          <w:rFonts w:ascii="Arial" w:hAnsi="Arial" w:cs="Arial"/>
          <w:lang w:eastAsia="ja-JP"/>
        </w:rPr>
        <w:t>the</w:t>
      </w:r>
      <w:r w:rsidR="00880D7A">
        <w:rPr>
          <w:rFonts w:ascii="Arial" w:hAnsi="Arial" w:cs="Arial" w:hint="eastAsia"/>
          <w:lang w:eastAsia="ja-JP"/>
        </w:rPr>
        <w:t xml:space="preserve"> </w:t>
      </w:r>
      <w:proofErr w:type="gramStart"/>
      <w:r w:rsidR="000B6873">
        <w:rPr>
          <w:rFonts w:ascii="Arial" w:hAnsi="Arial" w:cs="Arial"/>
          <w:lang w:eastAsia="ja-JP"/>
        </w:rPr>
        <w:t>transmission</w:t>
      </w:r>
      <w:proofErr w:type="gramEnd"/>
      <w:r w:rsidR="00654F57">
        <w:rPr>
          <w:rFonts w:ascii="Arial" w:hAnsi="Arial" w:cs="Arial"/>
          <w:lang w:eastAsia="ja-JP"/>
        </w:rPr>
        <w:t xml:space="preserve"> of </w:t>
      </w:r>
      <w:r w:rsidR="00550739">
        <w:rPr>
          <w:rFonts w:ascii="Arial" w:hAnsi="Arial" w:cs="Arial" w:hint="eastAsia"/>
          <w:lang w:eastAsia="ja-JP"/>
        </w:rPr>
        <w:t>a</w:t>
      </w:r>
      <w:r w:rsidR="00654F57">
        <w:rPr>
          <w:rFonts w:ascii="Arial" w:hAnsi="Arial" w:cs="Arial"/>
          <w:lang w:eastAsia="ja-JP"/>
        </w:rPr>
        <w:t xml:space="preserve"> pulse to the reception of the echo determines the </w:t>
      </w:r>
      <w:r w:rsidR="000B6873">
        <w:rPr>
          <w:rFonts w:ascii="Arial" w:hAnsi="Arial" w:cs="Arial"/>
          <w:lang w:eastAsia="ja-JP"/>
        </w:rPr>
        <w:t>distance from the US probe. The signal strength</w:t>
      </w:r>
      <w:r w:rsidR="000120B7">
        <w:rPr>
          <w:rFonts w:ascii="Arial" w:hAnsi="Arial" w:cs="Arial"/>
          <w:lang w:eastAsia="ja-JP"/>
        </w:rPr>
        <w:t xml:space="preserve"> is encoded into 8 bit grayscale image where 0 represents no signal (black) and 255 represents the upper most threshold (white).</w:t>
      </w:r>
    </w:p>
    <w:p w:rsidR="000C75E3" w:rsidRPr="00F32CC2" w:rsidRDefault="000C75E3" w:rsidP="00AA6F79">
      <w:pPr>
        <w:rPr>
          <w:rFonts w:ascii="Arial" w:hAnsi="Arial" w:cs="Arial"/>
          <w:lang w:eastAsia="ja-JP"/>
        </w:rPr>
      </w:pPr>
    </w:p>
    <w:p w:rsidR="000C75E3" w:rsidRPr="002243E6" w:rsidRDefault="00654F57" w:rsidP="000C75E3">
      <w:pPr>
        <w:pStyle w:val="BodyTextIndent"/>
        <w:ind w:left="0"/>
        <w:jc w:val="left"/>
        <w:rPr>
          <w:rFonts w:ascii="Arial" w:hAnsi="Arial" w:cs="Arial"/>
          <w:sz w:val="24"/>
          <w:szCs w:val="24"/>
          <w:lang w:eastAsia="ja-JP"/>
        </w:rPr>
      </w:pPr>
      <w:r w:rsidRPr="002243E6">
        <w:rPr>
          <w:rFonts w:ascii="Arial" w:hAnsi="Arial" w:cs="Arial"/>
          <w:sz w:val="24"/>
          <w:szCs w:val="24"/>
          <w:lang w:eastAsia="ja-JP"/>
        </w:rPr>
        <w:lastRenderedPageBreak/>
        <w:t xml:space="preserve">An </w:t>
      </w:r>
      <w:r w:rsidR="000C75E3" w:rsidRPr="002243E6">
        <w:rPr>
          <w:rFonts w:ascii="Arial" w:hAnsi="Arial" w:cs="Arial"/>
          <w:sz w:val="24"/>
          <w:szCs w:val="24"/>
          <w:lang w:eastAsia="ja-JP"/>
        </w:rPr>
        <w:t>issue with electronic arrays is the existence of secondary lobes</w:t>
      </w:r>
      <w:r w:rsidR="00880D7A">
        <w:rPr>
          <w:rFonts w:ascii="Arial" w:hAnsi="Arial" w:cs="Arial" w:hint="eastAsia"/>
          <w:sz w:val="24"/>
          <w:szCs w:val="24"/>
          <w:lang w:eastAsia="ja-JP"/>
        </w:rPr>
        <w:t xml:space="preserve"> </w:t>
      </w:r>
      <w:r w:rsidR="002243E6" w:rsidRPr="002243E6">
        <w:rPr>
          <w:rFonts w:ascii="Arial" w:hAnsi="Arial" w:cs="Arial"/>
          <w:sz w:val="24"/>
          <w:szCs w:val="24"/>
          <w:lang w:eastAsia="ja-JP"/>
        </w:rPr>
        <w:t>(</w:t>
      </w:r>
      <w:fldSimple w:instr=" REF _Ref274506731 \h  \* MERGEFORMAT ">
        <w:r w:rsidR="00DD023C" w:rsidRPr="00DD023C">
          <w:rPr>
            <w:rFonts w:ascii="Arial" w:hAnsi="Arial" w:cs="Arial"/>
            <w:sz w:val="24"/>
            <w:szCs w:val="24"/>
          </w:rPr>
          <w:t xml:space="preserve">Figure </w:t>
        </w:r>
        <w:r w:rsidR="00DD023C" w:rsidRPr="00DD023C">
          <w:rPr>
            <w:rFonts w:ascii="Arial" w:hAnsi="Arial" w:cs="Arial"/>
            <w:noProof/>
            <w:sz w:val="24"/>
            <w:szCs w:val="24"/>
          </w:rPr>
          <w:t>2.6</w:t>
        </w:r>
      </w:fldSimple>
      <w:r w:rsidR="002243E6" w:rsidRPr="002243E6">
        <w:rPr>
          <w:rFonts w:ascii="Arial" w:hAnsi="Arial" w:cs="Arial"/>
          <w:sz w:val="24"/>
          <w:szCs w:val="24"/>
          <w:lang w:eastAsia="ja-JP"/>
        </w:rPr>
        <w:t>)</w:t>
      </w:r>
      <w:r w:rsidR="000C75E3" w:rsidRPr="002243E6">
        <w:rPr>
          <w:rFonts w:ascii="Arial" w:hAnsi="Arial" w:cs="Arial"/>
          <w:sz w:val="24"/>
          <w:szCs w:val="24"/>
          <w:lang w:eastAsia="ja-JP"/>
        </w:rPr>
        <w:t xml:space="preserve"> appearing beside the main beam</w:t>
      </w:r>
      <w:r w:rsidR="00880D7A">
        <w:rPr>
          <w:rFonts w:ascii="Arial" w:hAnsi="Arial" w:cs="Arial" w:hint="eastAsia"/>
          <w:sz w:val="24"/>
          <w:szCs w:val="24"/>
          <w:lang w:eastAsia="ja-JP"/>
        </w:rPr>
        <w:t xml:space="preserve"> </w:t>
      </w:r>
      <w:sdt>
        <w:sdtPr>
          <w:rPr>
            <w:rFonts w:ascii="Arial" w:hAnsi="Arial" w:cs="Arial"/>
            <w:sz w:val="24"/>
            <w:szCs w:val="24"/>
            <w:lang w:eastAsia="ja-JP"/>
          </w:rPr>
          <w:id w:val="12935218"/>
          <w:citation/>
        </w:sdtPr>
        <w:sdtContent>
          <w:r w:rsidR="00E21F45" w:rsidRPr="002243E6">
            <w:rPr>
              <w:rFonts w:ascii="Arial" w:hAnsi="Arial" w:cs="Arial"/>
              <w:sz w:val="24"/>
              <w:szCs w:val="24"/>
              <w:lang w:eastAsia="ja-JP"/>
            </w:rPr>
            <w:fldChar w:fldCharType="begin"/>
          </w:r>
          <w:r w:rsidR="000C75E3" w:rsidRPr="002243E6">
            <w:rPr>
              <w:rFonts w:ascii="Arial" w:hAnsi="Arial" w:cs="Arial"/>
              <w:sz w:val="24"/>
              <w:szCs w:val="24"/>
              <w:lang w:eastAsia="ja-JP"/>
            </w:rPr>
            <w:instrText xml:space="preserve"> CITATION Ter08 \l 1033 </w:instrText>
          </w:r>
          <w:r w:rsidR="00E21F45" w:rsidRPr="002243E6">
            <w:rPr>
              <w:rFonts w:ascii="Arial" w:hAnsi="Arial" w:cs="Arial"/>
              <w:sz w:val="24"/>
              <w:szCs w:val="24"/>
              <w:lang w:eastAsia="ja-JP"/>
            </w:rPr>
            <w:fldChar w:fldCharType="separate"/>
          </w:r>
          <w:r w:rsidR="00086AD4" w:rsidRPr="00086AD4">
            <w:rPr>
              <w:rFonts w:ascii="Arial" w:hAnsi="Arial" w:cs="Arial"/>
              <w:noProof/>
              <w:sz w:val="24"/>
              <w:szCs w:val="24"/>
              <w:lang w:eastAsia="ja-JP"/>
            </w:rPr>
            <w:t>[</w:t>
          </w:r>
          <w:hyperlink w:anchor="Ter08" w:history="1">
            <w:r w:rsidR="00086AD4" w:rsidRPr="00086AD4">
              <w:rPr>
                <w:rFonts w:ascii="Arial" w:hAnsi="Arial" w:cs="Arial"/>
                <w:noProof/>
                <w:sz w:val="24"/>
                <w:szCs w:val="24"/>
                <w:lang w:eastAsia="ja-JP"/>
              </w:rPr>
              <w:t>26</w:t>
            </w:r>
          </w:hyperlink>
          <w:r w:rsidR="00086AD4" w:rsidRPr="00086AD4">
            <w:rPr>
              <w:rFonts w:ascii="Arial" w:hAnsi="Arial" w:cs="Arial"/>
              <w:noProof/>
              <w:sz w:val="24"/>
              <w:szCs w:val="24"/>
              <w:lang w:eastAsia="ja-JP"/>
            </w:rPr>
            <w:t>]</w:t>
          </w:r>
          <w:r w:rsidR="00E21F45" w:rsidRPr="002243E6">
            <w:rPr>
              <w:rFonts w:ascii="Arial" w:hAnsi="Arial" w:cs="Arial"/>
              <w:sz w:val="24"/>
              <w:szCs w:val="24"/>
              <w:lang w:eastAsia="ja-JP"/>
            </w:rPr>
            <w:fldChar w:fldCharType="end"/>
          </w:r>
        </w:sdtContent>
      </w:sdt>
      <w:r w:rsidR="000C75E3" w:rsidRPr="002243E6">
        <w:rPr>
          <w:rFonts w:ascii="Arial" w:hAnsi="Arial" w:cs="Arial"/>
          <w:sz w:val="24"/>
          <w:szCs w:val="24"/>
          <w:lang w:eastAsia="ja-JP"/>
        </w:rPr>
        <w:t xml:space="preserve">. The side lobes are due to interference patterns, the same physics that creates side lobes in the UVP probe. These side lobes can cause artifacts in the US image. </w:t>
      </w:r>
      <w:r w:rsidR="00D011B4" w:rsidRPr="002243E6">
        <w:rPr>
          <w:rFonts w:ascii="Arial" w:hAnsi="Arial" w:cs="Arial"/>
          <w:sz w:val="24"/>
          <w:szCs w:val="24"/>
          <w:lang w:eastAsia="ja-JP"/>
        </w:rPr>
        <w:t xml:space="preserve">The lateral resolution </w:t>
      </w:r>
      <w:r w:rsidR="00572D52">
        <w:rPr>
          <w:rFonts w:ascii="Arial" w:hAnsi="Arial" w:cs="Arial"/>
          <w:sz w:val="24"/>
          <w:szCs w:val="24"/>
          <w:lang w:eastAsia="ja-JP"/>
        </w:rPr>
        <w:t>is</w:t>
      </w:r>
      <w:r w:rsidR="00D011B4" w:rsidRPr="002243E6">
        <w:rPr>
          <w:rFonts w:ascii="Arial" w:hAnsi="Arial" w:cs="Arial"/>
          <w:sz w:val="24"/>
          <w:szCs w:val="24"/>
          <w:lang w:eastAsia="ja-JP"/>
        </w:rPr>
        <w:t xml:space="preserve"> improved by applying synthetic aperture focusing techniques (SAFT). </w:t>
      </w:r>
      <w:r w:rsidR="00550739" w:rsidRPr="002243E6">
        <w:rPr>
          <w:rFonts w:ascii="Arial" w:hAnsi="Arial" w:cs="Arial"/>
          <w:sz w:val="24"/>
          <w:szCs w:val="24"/>
          <w:lang w:eastAsia="ja-JP"/>
        </w:rPr>
        <w:t xml:space="preserve">Unlike </w:t>
      </w:r>
      <w:r w:rsidR="00C6377B" w:rsidRPr="002243E6">
        <w:rPr>
          <w:rFonts w:ascii="Arial" w:hAnsi="Arial" w:cs="Arial"/>
          <w:sz w:val="24"/>
          <w:szCs w:val="24"/>
          <w:lang w:eastAsia="ja-JP"/>
        </w:rPr>
        <w:t xml:space="preserve">the </w:t>
      </w:r>
      <w:r w:rsidR="00550739" w:rsidRPr="002243E6">
        <w:rPr>
          <w:rFonts w:ascii="Arial" w:hAnsi="Arial" w:cs="Arial"/>
          <w:sz w:val="24"/>
          <w:szCs w:val="24"/>
          <w:lang w:eastAsia="ja-JP"/>
        </w:rPr>
        <w:t xml:space="preserve">tradition means of using </w:t>
      </w:r>
      <w:r w:rsidR="00C6377B" w:rsidRPr="002243E6">
        <w:rPr>
          <w:rFonts w:ascii="Arial" w:hAnsi="Arial" w:cs="Arial"/>
          <w:sz w:val="24"/>
          <w:szCs w:val="24"/>
          <w:lang w:eastAsia="ja-JP"/>
        </w:rPr>
        <w:t xml:space="preserve">an </w:t>
      </w:r>
      <w:r w:rsidR="00550739" w:rsidRPr="002243E6">
        <w:rPr>
          <w:rFonts w:ascii="Arial" w:hAnsi="Arial" w:cs="Arial"/>
          <w:sz w:val="24"/>
          <w:szCs w:val="24"/>
          <w:lang w:eastAsia="ja-JP"/>
        </w:rPr>
        <w:t>ultrasonic lens</w:t>
      </w:r>
      <w:r w:rsidR="00C6377B" w:rsidRPr="002243E6">
        <w:rPr>
          <w:rFonts w:ascii="Arial" w:hAnsi="Arial" w:cs="Arial"/>
          <w:sz w:val="24"/>
          <w:szCs w:val="24"/>
          <w:lang w:eastAsia="ja-JP"/>
        </w:rPr>
        <w:t>, which functions like an optical lens and</w:t>
      </w:r>
      <w:r w:rsidR="00550739" w:rsidRPr="002243E6">
        <w:rPr>
          <w:rFonts w:ascii="Arial" w:hAnsi="Arial" w:cs="Arial"/>
          <w:sz w:val="24"/>
          <w:szCs w:val="24"/>
          <w:lang w:eastAsia="ja-JP"/>
        </w:rPr>
        <w:t xml:space="preserve"> drastically reduces the transmitted signal, SAFT correct</w:t>
      </w:r>
      <w:r w:rsidR="00BC56DF" w:rsidRPr="002243E6">
        <w:rPr>
          <w:rFonts w:ascii="Arial" w:hAnsi="Arial" w:cs="Arial"/>
          <w:sz w:val="24"/>
          <w:szCs w:val="24"/>
          <w:lang w:eastAsia="ja-JP"/>
        </w:rPr>
        <w:t>s</w:t>
      </w:r>
      <w:r w:rsidR="00550739" w:rsidRPr="002243E6">
        <w:rPr>
          <w:rFonts w:ascii="Arial" w:hAnsi="Arial" w:cs="Arial"/>
          <w:sz w:val="24"/>
          <w:szCs w:val="24"/>
          <w:lang w:eastAsia="ja-JP"/>
        </w:rPr>
        <w:t xml:space="preserve"> the image based on </w:t>
      </w:r>
      <w:r w:rsidR="00DD0385" w:rsidRPr="002243E6">
        <w:rPr>
          <w:rFonts w:ascii="Arial" w:hAnsi="Arial" w:cs="Arial"/>
          <w:sz w:val="24"/>
          <w:szCs w:val="24"/>
          <w:lang w:eastAsia="ja-JP"/>
        </w:rPr>
        <w:t xml:space="preserve">a </w:t>
      </w:r>
      <w:r w:rsidR="00550739" w:rsidRPr="002243E6">
        <w:rPr>
          <w:rFonts w:ascii="Arial" w:hAnsi="Arial" w:cs="Arial"/>
          <w:sz w:val="24"/>
          <w:szCs w:val="24"/>
          <w:lang w:eastAsia="ja-JP"/>
        </w:rPr>
        <w:t>known model of the beam</w:t>
      </w:r>
      <w:r w:rsidR="00DD0385" w:rsidRPr="002243E6">
        <w:rPr>
          <w:rFonts w:ascii="Arial" w:hAnsi="Arial" w:cs="Arial"/>
          <w:sz w:val="24"/>
          <w:szCs w:val="24"/>
          <w:lang w:eastAsia="ja-JP"/>
        </w:rPr>
        <w:t xml:space="preserve"> tra</w:t>
      </w:r>
      <w:r w:rsidR="00572D52">
        <w:rPr>
          <w:rFonts w:ascii="Arial" w:hAnsi="Arial" w:cs="Arial"/>
          <w:sz w:val="24"/>
          <w:szCs w:val="24"/>
          <w:lang w:eastAsia="ja-JP"/>
        </w:rPr>
        <w:t>nsducer phase response</w:t>
      </w:r>
      <w:r w:rsidR="00550739" w:rsidRPr="002243E6">
        <w:rPr>
          <w:rFonts w:ascii="Arial" w:hAnsi="Arial" w:cs="Arial"/>
          <w:sz w:val="24"/>
          <w:szCs w:val="24"/>
          <w:lang w:eastAsia="ja-JP"/>
        </w:rPr>
        <w:t xml:space="preserve">. </w:t>
      </w:r>
      <w:r w:rsidR="00DD0385" w:rsidRPr="002243E6">
        <w:rPr>
          <w:rFonts w:ascii="Arial" w:hAnsi="Arial" w:cs="Arial"/>
          <w:sz w:val="24"/>
          <w:szCs w:val="24"/>
          <w:lang w:eastAsia="ja-JP"/>
        </w:rPr>
        <w:t xml:space="preserve">Correlating the </w:t>
      </w:r>
      <w:r w:rsidR="003F7031" w:rsidRPr="002243E6">
        <w:rPr>
          <w:rFonts w:ascii="Arial" w:hAnsi="Arial" w:cs="Arial"/>
          <w:sz w:val="24"/>
          <w:szCs w:val="24"/>
          <w:lang w:eastAsia="ja-JP"/>
        </w:rPr>
        <w:t>signals to known target positions</w:t>
      </w:r>
      <w:r w:rsidR="00880D7A">
        <w:rPr>
          <w:rFonts w:ascii="Arial" w:hAnsi="Arial" w:cs="Arial" w:hint="eastAsia"/>
          <w:sz w:val="24"/>
          <w:szCs w:val="24"/>
          <w:lang w:eastAsia="ja-JP"/>
        </w:rPr>
        <w:t xml:space="preserve"> </w:t>
      </w:r>
      <w:r w:rsidR="003F7031" w:rsidRPr="002243E6">
        <w:rPr>
          <w:rFonts w:ascii="Arial" w:hAnsi="Arial" w:cs="Arial"/>
          <w:sz w:val="24"/>
          <w:szCs w:val="24"/>
          <w:lang w:eastAsia="ja-JP"/>
        </w:rPr>
        <w:t>enables</w:t>
      </w:r>
      <w:r w:rsidR="00BC56DF" w:rsidRPr="002243E6">
        <w:rPr>
          <w:rFonts w:ascii="Arial" w:hAnsi="Arial" w:cs="Arial"/>
          <w:sz w:val="24"/>
          <w:szCs w:val="24"/>
          <w:lang w:eastAsia="ja-JP"/>
        </w:rPr>
        <w:t xml:space="preserve"> a corrected image. </w:t>
      </w:r>
    </w:p>
    <w:p w:rsidR="00BC56DF" w:rsidRDefault="00BC56DF" w:rsidP="000C75E3">
      <w:pPr>
        <w:pStyle w:val="BodyTextIndent"/>
        <w:ind w:left="0"/>
        <w:jc w:val="left"/>
        <w:rPr>
          <w:rFonts w:ascii="Arial" w:hAnsi="Arial" w:cs="Arial"/>
          <w:sz w:val="24"/>
          <w:szCs w:val="24"/>
          <w:lang w:eastAsia="ja-JP"/>
        </w:rPr>
      </w:pPr>
    </w:p>
    <w:p w:rsidR="006D6465" w:rsidRDefault="00E21F45" w:rsidP="004C6BF8">
      <w:pPr>
        <w:pStyle w:val="Caption"/>
        <w:jc w:val="center"/>
        <w:rPr>
          <w:lang w:eastAsia="ja-JP"/>
        </w:rPr>
      </w:pPr>
      <w:r>
        <w:rPr>
          <w:lang w:eastAsia="ja-JP"/>
        </w:rPr>
      </w:r>
      <w:r>
        <w:rPr>
          <w:lang w:eastAsia="ja-JP"/>
        </w:rPr>
        <w:pict>
          <v:group id="_x0000_s1100" editas="canvas" style="width:256.5pt;height:144.65pt;mso-position-horizontal-relative:char;mso-position-vertical-relative:line" coordorigin="2530,5676" coordsize="7200,4059">
            <o:lock v:ext="edit" aspectratio="t"/>
            <v:shape id="_x0000_s1101" type="#_x0000_t75" style="position:absolute;left:2530;top:5676;width:7200;height:4059" o:preferrelative="f">
              <v:fill o:detectmouseclick="t"/>
              <v:path o:extrusionok="t" o:connecttype="none"/>
              <o:lock v:ext="edit" text="t"/>
            </v:shape>
            <v:group id="_x0000_s1102" style="position:absolute;left:3178;top:7224;width:1577;height:1289;rotation:270" coordorigin="5323,8742" coordsize="1578,1290">
              <v:rect id="_x0000_s1103" style="position:absolute;left:5323;top:8742;width:1578;height:1290">
                <v:textbox inset="5.85pt,.7pt,5.85pt,.7pt"/>
              </v:rect>
              <v:rect id="_x0000_s1104" style="position:absolute;left:5534;top:9743;width:1232;height:289">
                <v:textbox inset="5.85pt,.7pt,5.85pt,.7pt"/>
              </v:rect>
              <v:shape id="_x0000_s1105" type="#_x0000_t32" style="position:absolute;left:6150;top:9743;width:1;height:289" o:connectortype="straight"/>
              <v:shape id="_x0000_s1106" type="#_x0000_t32" style="position:absolute;left:6484;top:9743;width:1;height:289" o:connectortype="straight"/>
              <v:shape id="_x0000_s1107" type="#_x0000_t32" style="position:absolute;left:5783;top:9743;width:2;height:289" o:connectortype="straight"/>
            </v:group>
            <v:shape id="_x0000_s1108" style="position:absolute;left:2281;top:8246;width:1761;height:603;rotation:270" coordsize="1412,430" path="m1412,324c1410,198,1408,72,1260,36,1112,,678,46,521,105,364,164,402,356,315,393,228,430,114,377,,324e" filled="f">
              <v:path arrowok="t"/>
            </v:shape>
            <v:shape id="_x0000_s1109" style="position:absolute;left:4499;top:7667;width:1301;height:1511;flip:y" coordsize="993,418" path="m80,418v80,,687,-252,800,-322c993,26,837,,757,,677,,513,26,400,96,287,166,,418,80,418xe" fillcolor="#a5a5a5 [2092]">
              <v:path arrowok="t"/>
            </v:shape>
            <v:shape id="_x0000_s1110" style="position:absolute;left:4499;top:6156;width:1301;height:1511" coordsize="993,418" path="m80,418v80,,687,-252,800,-322c993,26,837,,757,,677,,513,26,400,96,287,166,,418,80,418xe" fillcolor="#a5a5a5 [2092]">
              <v:path arrowok="t"/>
            </v:shape>
            <v:shape id="_x0000_s1111" style="position:absolute;left:5314;top:7263;width:473;height:1895;rotation:4037228fd;flip:y" coordsize="425,1721" path="m241,1721c170,1721,,712,,425,,138,170,,241,v71,,184,138,184,425c425,712,312,1721,241,1721xe" fillcolor="#a5a5a5 [2092]">
              <v:path arrowok="t"/>
            </v:shape>
            <v:shape id="_x0000_s1112" style="position:absolute;left:5314;top:6194;width:473;height:1895;rotation:4037228fd" coordsize="425,1721" path="m241,1721c170,1721,,712,,425,,138,170,,241,v71,,184,138,184,425c425,712,312,1721,241,1721xe" fillcolor="#a5a5a5 [2092]">
              <v:path arrowok="t"/>
            </v:shape>
            <v:shape id="_x0000_s1113" style="position:absolute;left:6499;top:5326;width:788;height:4566;rotation:90" coordsize="1154,2455" path="m676,2455c490,2455,28,903,14,494,,85,408,,594,v186,,510,85,535,494c1154,903,862,2455,676,2455xe">
              <v:path arrowok="t"/>
            </v:shape>
            <w10:wrap type="none"/>
            <w10:anchorlock/>
          </v:group>
        </w:pict>
      </w:r>
    </w:p>
    <w:p w:rsidR="003222F8" w:rsidRPr="00D6755D" w:rsidRDefault="006D6465" w:rsidP="004C6BF8">
      <w:pPr>
        <w:pStyle w:val="Caption"/>
        <w:jc w:val="center"/>
        <w:rPr>
          <w:rFonts w:ascii="Arial" w:hAnsi="Arial" w:cs="Arial"/>
          <w:b w:val="0"/>
          <w:lang w:eastAsia="ja-JP"/>
        </w:rPr>
      </w:pPr>
      <w:bookmarkStart w:id="27" w:name="_Ref274506731"/>
      <w:bookmarkStart w:id="28" w:name="_Toc275996154"/>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6</w:t>
      </w:r>
      <w:r w:rsidR="00E21F45">
        <w:rPr>
          <w:rFonts w:ascii="Arial" w:hAnsi="Arial" w:cs="Arial"/>
          <w:b w:val="0"/>
        </w:rPr>
        <w:fldChar w:fldCharType="end"/>
      </w:r>
      <w:bookmarkEnd w:id="27"/>
      <w:r w:rsidR="00D6755D" w:rsidRPr="00D6755D">
        <w:rPr>
          <w:rFonts w:ascii="Arial" w:hAnsi="Arial" w:cs="Arial"/>
          <w:b w:val="0"/>
        </w:rPr>
        <w:t>:</w:t>
      </w:r>
      <w:r w:rsidR="003222F8" w:rsidRPr="00D6755D">
        <w:rPr>
          <w:rFonts w:ascii="Arial" w:hAnsi="Arial" w:cs="Arial"/>
          <w:b w:val="0"/>
          <w:lang w:eastAsia="ja-JP"/>
        </w:rPr>
        <w:t xml:space="preserve"> Linear array with side lobes (shaded) at various angles to the main beam.</w:t>
      </w:r>
      <w:bookmarkEnd w:id="28"/>
    </w:p>
    <w:p w:rsidR="005F318F" w:rsidRPr="005F318F" w:rsidRDefault="005F318F" w:rsidP="005F318F">
      <w:pPr>
        <w:pStyle w:val="Caption"/>
        <w:rPr>
          <w:rFonts w:ascii="Arial" w:hAnsi="Arial" w:cs="Arial"/>
          <w:b w:val="0"/>
          <w:color w:val="FF0000"/>
          <w:sz w:val="24"/>
          <w:szCs w:val="24"/>
          <w:lang w:eastAsia="ja-JP"/>
        </w:rPr>
      </w:pPr>
    </w:p>
    <w:p w:rsidR="003222F8" w:rsidRDefault="003222F8"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0219C2" w:rsidRDefault="000219C2"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C36CED" w:rsidRDefault="00C36CED" w:rsidP="00AA6F79">
      <w:pPr>
        <w:rPr>
          <w:rFonts w:ascii="Arial" w:hAnsi="Arial" w:cs="Arial"/>
          <w:lang w:eastAsia="ja-JP"/>
        </w:rPr>
      </w:pPr>
    </w:p>
    <w:p w:rsidR="00572D52" w:rsidRPr="005F318F" w:rsidRDefault="00572D52" w:rsidP="00AA6F79">
      <w:pPr>
        <w:rPr>
          <w:rFonts w:ascii="Arial" w:hAnsi="Arial" w:cs="Arial"/>
          <w:lang w:eastAsia="ja-JP"/>
        </w:rPr>
      </w:pPr>
    </w:p>
    <w:p w:rsidR="00AA6F79" w:rsidRPr="005F318F" w:rsidRDefault="00AA6F79" w:rsidP="00AA6F79">
      <w:pPr>
        <w:pStyle w:val="Heading3"/>
      </w:pPr>
      <w:bookmarkStart w:id="29" w:name="_Toc275813958"/>
      <w:r w:rsidRPr="005F318F">
        <w:rPr>
          <w:lang w:eastAsia="ja-JP"/>
        </w:rPr>
        <w:lastRenderedPageBreak/>
        <w:t xml:space="preserve">2.2.2 </w:t>
      </w:r>
      <w:proofErr w:type="spellStart"/>
      <w:r w:rsidRPr="005F318F">
        <w:rPr>
          <w:lang w:eastAsia="ja-JP"/>
        </w:rPr>
        <w:t>Terason</w:t>
      </w:r>
      <w:proofErr w:type="spellEnd"/>
      <w:r w:rsidR="008C77E2">
        <w:rPr>
          <w:lang w:eastAsia="ja-JP"/>
        </w:rPr>
        <w:t xml:space="preserve"> – Commercial </w:t>
      </w:r>
      <w:r w:rsidR="00572D52">
        <w:rPr>
          <w:lang w:eastAsia="ja-JP"/>
        </w:rPr>
        <w:t xml:space="preserve">Medical </w:t>
      </w:r>
      <w:r w:rsidR="008C77E2">
        <w:rPr>
          <w:lang w:eastAsia="ja-JP"/>
        </w:rPr>
        <w:t xml:space="preserve">Ultrasound </w:t>
      </w:r>
      <w:r w:rsidR="00572D52">
        <w:rPr>
          <w:lang w:eastAsia="ja-JP"/>
        </w:rPr>
        <w:t>System</w:t>
      </w:r>
      <w:bookmarkEnd w:id="29"/>
    </w:p>
    <w:p w:rsidR="002541B3" w:rsidRPr="005F318F" w:rsidRDefault="002541B3" w:rsidP="00E61BD3">
      <w:pPr>
        <w:rPr>
          <w:rFonts w:ascii="Arial" w:hAnsi="Arial" w:cs="Arial"/>
          <w:lang w:eastAsia="ja-JP"/>
        </w:rPr>
      </w:pPr>
    </w:p>
    <w:p w:rsidR="005950D2" w:rsidRPr="00053687" w:rsidRDefault="00E61BD3" w:rsidP="00AA6F79">
      <w:pPr>
        <w:rPr>
          <w:rFonts w:ascii="Arial" w:hAnsi="Arial" w:cs="Arial"/>
          <w:lang w:eastAsia="ja-JP"/>
        </w:rPr>
      </w:pPr>
      <w:r w:rsidRPr="00053687">
        <w:rPr>
          <w:rFonts w:ascii="Arial" w:hAnsi="Arial" w:cs="Arial"/>
          <w:lang w:eastAsia="ja-JP"/>
        </w:rPr>
        <w:t xml:space="preserve">The ultrasound imaging probe used here, a </w:t>
      </w:r>
      <w:proofErr w:type="spellStart"/>
      <w:r w:rsidRPr="00053687">
        <w:rPr>
          <w:rFonts w:ascii="Arial" w:hAnsi="Arial" w:cs="Arial"/>
          <w:lang w:eastAsia="ja-JP"/>
        </w:rPr>
        <w:t>Terason</w:t>
      </w:r>
      <w:proofErr w:type="spellEnd"/>
      <w:r w:rsidRPr="00053687">
        <w:rPr>
          <w:rFonts w:ascii="Arial" w:hAnsi="Arial" w:cs="Arial"/>
          <w:lang w:eastAsia="ja-JP"/>
        </w:rPr>
        <w:t xml:space="preserve"> 12L5V, has 128 elements, in two rows, and the transducer array is activated to produce a sweeping beam.</w:t>
      </w:r>
      <w:r w:rsidR="00880D7A">
        <w:rPr>
          <w:rFonts w:ascii="Arial" w:hAnsi="Arial" w:cs="Arial" w:hint="eastAsia"/>
          <w:lang w:eastAsia="ja-JP"/>
        </w:rPr>
        <w:t xml:space="preserve"> </w:t>
      </w:r>
      <w:r w:rsidRPr="00053687">
        <w:rPr>
          <w:rFonts w:ascii="Arial" w:hAnsi="Arial" w:cs="Arial"/>
          <w:lang w:eastAsia="ja-JP"/>
        </w:rPr>
        <w:t xml:space="preserve">Unlike most medical ultrasound on carts commonly used for clinical purposes, the </w:t>
      </w:r>
      <w:proofErr w:type="spellStart"/>
      <w:r w:rsidRPr="00053687">
        <w:rPr>
          <w:rFonts w:ascii="Arial" w:hAnsi="Arial" w:cs="Arial"/>
          <w:lang w:eastAsia="ja-JP"/>
        </w:rPr>
        <w:t>Terason</w:t>
      </w:r>
      <w:proofErr w:type="spellEnd"/>
      <w:r w:rsidRPr="00053687">
        <w:rPr>
          <w:rFonts w:ascii="Arial" w:hAnsi="Arial" w:cs="Arial"/>
          <w:lang w:eastAsia="ja-JP"/>
        </w:rPr>
        <w:t xml:space="preserve"> is a portable unit</w:t>
      </w:r>
      <w:r w:rsidR="00E535DE" w:rsidRPr="00053687">
        <w:rPr>
          <w:rFonts w:ascii="Arial" w:hAnsi="Arial" w:cs="Arial"/>
          <w:lang w:eastAsia="ja-JP"/>
        </w:rPr>
        <w:t xml:space="preserve"> (</w:t>
      </w:r>
      <w:fldSimple w:instr=" REF _Ref275174645 \h  \* MERGEFORMAT ">
        <w:r w:rsidR="00DD023C" w:rsidRPr="007B76F0">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7</w:t>
        </w:r>
      </w:fldSimple>
      <w:r w:rsidR="00E535DE" w:rsidRPr="00053687">
        <w:rPr>
          <w:rFonts w:ascii="Arial" w:hAnsi="Arial" w:cs="Arial"/>
          <w:lang w:eastAsia="ja-JP"/>
        </w:rPr>
        <w:t>)</w:t>
      </w:r>
      <w:r w:rsidRPr="00053687">
        <w:rPr>
          <w:rFonts w:ascii="Arial" w:hAnsi="Arial" w:cs="Arial"/>
          <w:lang w:eastAsia="ja-JP"/>
        </w:rPr>
        <w:t xml:space="preserve">. In combination with a laptop running the </w:t>
      </w:r>
      <w:proofErr w:type="spellStart"/>
      <w:r w:rsidR="00CE3A15" w:rsidRPr="00053687">
        <w:rPr>
          <w:rFonts w:ascii="Arial" w:hAnsi="Arial" w:cs="Arial"/>
          <w:lang w:eastAsia="ja-JP"/>
        </w:rPr>
        <w:t>Terason</w:t>
      </w:r>
      <w:proofErr w:type="spellEnd"/>
      <w:r w:rsidR="00CE3A15" w:rsidRPr="00053687">
        <w:rPr>
          <w:rFonts w:ascii="Arial" w:hAnsi="Arial" w:cs="Arial"/>
          <w:lang w:eastAsia="ja-JP"/>
        </w:rPr>
        <w:t xml:space="preserve"> </w:t>
      </w:r>
      <w:r w:rsidR="005950D2" w:rsidRPr="00053687">
        <w:rPr>
          <w:rFonts w:ascii="Arial" w:hAnsi="Arial" w:cs="Arial"/>
          <w:lang w:eastAsia="ja-JP"/>
        </w:rPr>
        <w:t>software</w:t>
      </w:r>
      <w:r w:rsidR="002541B3" w:rsidRPr="00053687">
        <w:rPr>
          <w:rFonts w:ascii="Arial" w:hAnsi="Arial" w:cs="Arial"/>
          <w:lang w:eastAsia="ja-JP"/>
        </w:rPr>
        <w:t>, the hardware with the US probe is power</w:t>
      </w:r>
      <w:r w:rsidR="003F7031" w:rsidRPr="00053687">
        <w:rPr>
          <w:rFonts w:ascii="Arial" w:hAnsi="Arial" w:cs="Arial"/>
          <w:lang w:eastAsia="ja-JP"/>
        </w:rPr>
        <w:t>ed</w:t>
      </w:r>
      <w:r w:rsidR="002541B3" w:rsidRPr="00053687">
        <w:rPr>
          <w:rFonts w:ascii="Arial" w:hAnsi="Arial" w:cs="Arial"/>
          <w:lang w:eastAsia="ja-JP"/>
        </w:rPr>
        <w:t xml:space="preserve"> by</w:t>
      </w:r>
      <w:r w:rsidR="00880D7A">
        <w:rPr>
          <w:rFonts w:ascii="Arial" w:hAnsi="Arial" w:cs="Arial" w:hint="eastAsia"/>
          <w:lang w:eastAsia="ja-JP"/>
        </w:rPr>
        <w:t xml:space="preserve"> </w:t>
      </w:r>
      <w:r w:rsidR="002541B3" w:rsidRPr="00053687">
        <w:rPr>
          <w:rFonts w:ascii="Arial" w:hAnsi="Arial" w:cs="Arial"/>
          <w:lang w:eastAsia="ja-JP"/>
        </w:rPr>
        <w:t>a single</w:t>
      </w:r>
      <w:r w:rsidRPr="00053687">
        <w:rPr>
          <w:rFonts w:ascii="Arial" w:hAnsi="Arial" w:cs="Arial"/>
          <w:lang w:eastAsia="ja-JP"/>
        </w:rPr>
        <w:t xml:space="preserve"> IEEE 1394</w:t>
      </w:r>
      <w:r w:rsidR="002541B3" w:rsidRPr="00053687">
        <w:rPr>
          <w:rFonts w:ascii="Arial" w:hAnsi="Arial" w:cs="Arial"/>
          <w:lang w:eastAsia="ja-JP"/>
        </w:rPr>
        <w:t xml:space="preserve"> cable. </w:t>
      </w:r>
      <w:r w:rsidR="00A0194B" w:rsidRPr="00053687">
        <w:rPr>
          <w:rFonts w:ascii="Arial" w:hAnsi="Arial" w:cs="Arial"/>
          <w:lang w:eastAsia="ja-JP"/>
        </w:rPr>
        <w:t>This cable also transfers data for real time imaging at about 30</w:t>
      </w:r>
      <w:r w:rsidR="005515A0" w:rsidRPr="00053687">
        <w:rPr>
          <w:rFonts w:ascii="Arial" w:hAnsi="Arial" w:cs="Arial"/>
          <w:lang w:eastAsia="ja-JP"/>
        </w:rPr>
        <w:t xml:space="preserve"> frames per second</w:t>
      </w:r>
      <w:r w:rsidR="00880D7A">
        <w:rPr>
          <w:rFonts w:ascii="Arial" w:hAnsi="Arial" w:cs="Arial" w:hint="eastAsia"/>
          <w:lang w:eastAsia="ja-JP"/>
        </w:rPr>
        <w:t xml:space="preserve"> </w:t>
      </w:r>
      <w:r w:rsidR="005515A0" w:rsidRPr="00053687">
        <w:rPr>
          <w:rFonts w:ascii="Arial" w:hAnsi="Arial" w:cs="Arial"/>
          <w:lang w:eastAsia="ja-JP"/>
        </w:rPr>
        <w:t>(</w:t>
      </w:r>
      <w:r w:rsidR="00A0194B" w:rsidRPr="00053687">
        <w:rPr>
          <w:rFonts w:ascii="Arial" w:hAnsi="Arial" w:cs="Arial"/>
          <w:lang w:eastAsia="ja-JP"/>
        </w:rPr>
        <w:t>fps</w:t>
      </w:r>
      <w:r w:rsidR="005515A0" w:rsidRPr="00053687">
        <w:rPr>
          <w:rFonts w:ascii="Arial" w:hAnsi="Arial" w:cs="Arial"/>
          <w:lang w:eastAsia="ja-JP"/>
        </w:rPr>
        <w:t>)</w:t>
      </w:r>
      <w:r w:rsidR="00A0194B" w:rsidRPr="00053687">
        <w:rPr>
          <w:rFonts w:ascii="Arial" w:hAnsi="Arial" w:cs="Arial"/>
          <w:lang w:eastAsia="ja-JP"/>
        </w:rPr>
        <w:t xml:space="preserve">. Both still and motion images </w:t>
      </w:r>
      <w:r w:rsidR="004C1BD7" w:rsidRPr="00053687">
        <w:rPr>
          <w:rFonts w:ascii="Arial" w:hAnsi="Arial" w:cs="Arial"/>
          <w:lang w:eastAsia="ja-JP"/>
        </w:rPr>
        <w:t>can be acquired on demand for a specified duration (usually 3 seconds). The</w:t>
      </w:r>
      <w:r w:rsidR="00A0194B" w:rsidRPr="00053687">
        <w:rPr>
          <w:rFonts w:ascii="Arial" w:hAnsi="Arial" w:cs="Arial"/>
          <w:bCs/>
          <w:lang w:eastAsia="ja-JP"/>
        </w:rPr>
        <w:t xml:space="preserve"> data is saved in a format specified in the </w:t>
      </w:r>
      <w:r w:rsidR="00A0194B" w:rsidRPr="00053687">
        <w:rPr>
          <w:rFonts w:ascii="Arial" w:hAnsi="Arial" w:cs="Arial"/>
          <w:bCs/>
        </w:rPr>
        <w:t>D</w:t>
      </w:r>
      <w:r w:rsidR="00A0194B" w:rsidRPr="00053687">
        <w:rPr>
          <w:rFonts w:ascii="Arial" w:hAnsi="Arial" w:cs="Arial"/>
        </w:rPr>
        <w:t xml:space="preserve">igital </w:t>
      </w:r>
      <w:r w:rsidR="00A0194B" w:rsidRPr="00053687">
        <w:rPr>
          <w:rFonts w:ascii="Arial" w:hAnsi="Arial" w:cs="Arial"/>
          <w:bCs/>
        </w:rPr>
        <w:t>I</w:t>
      </w:r>
      <w:r w:rsidR="00A0194B" w:rsidRPr="00053687">
        <w:rPr>
          <w:rFonts w:ascii="Arial" w:hAnsi="Arial" w:cs="Arial"/>
        </w:rPr>
        <w:t xml:space="preserve">maging and </w:t>
      </w:r>
      <w:r w:rsidR="00A0194B" w:rsidRPr="00053687">
        <w:rPr>
          <w:rFonts w:ascii="Arial" w:hAnsi="Arial" w:cs="Arial"/>
          <w:bCs/>
        </w:rPr>
        <w:t>Co</w:t>
      </w:r>
      <w:r w:rsidR="00A0194B" w:rsidRPr="00053687">
        <w:rPr>
          <w:rFonts w:ascii="Arial" w:hAnsi="Arial" w:cs="Arial"/>
        </w:rPr>
        <w:t xml:space="preserve">mmunications in </w:t>
      </w:r>
      <w:r w:rsidR="00A0194B" w:rsidRPr="00053687">
        <w:rPr>
          <w:rFonts w:ascii="Arial" w:hAnsi="Arial" w:cs="Arial"/>
          <w:bCs/>
        </w:rPr>
        <w:t>M</w:t>
      </w:r>
      <w:r w:rsidR="00A0194B" w:rsidRPr="00053687">
        <w:rPr>
          <w:rFonts w:ascii="Arial" w:hAnsi="Arial" w:cs="Arial"/>
        </w:rPr>
        <w:t>edicine (</w:t>
      </w:r>
      <w:r w:rsidR="00A0194B" w:rsidRPr="00053687">
        <w:rPr>
          <w:rFonts w:ascii="Arial" w:hAnsi="Arial" w:cs="Arial"/>
          <w:bCs/>
        </w:rPr>
        <w:t>DICOM</w:t>
      </w:r>
      <w:r w:rsidR="00A0194B" w:rsidRPr="00053687">
        <w:rPr>
          <w:rFonts w:ascii="Arial" w:hAnsi="Arial" w:cs="Arial"/>
        </w:rPr>
        <w:t>)</w:t>
      </w:r>
      <w:r w:rsidR="00A0194B" w:rsidRPr="00053687">
        <w:rPr>
          <w:rFonts w:ascii="Arial" w:hAnsi="Arial" w:cs="Arial"/>
          <w:lang w:eastAsia="ja-JP"/>
        </w:rPr>
        <w:t xml:space="preserve">. </w:t>
      </w:r>
      <w:r w:rsidR="004C1BD7" w:rsidRPr="00053687">
        <w:rPr>
          <w:rFonts w:ascii="Arial" w:hAnsi="Arial" w:cs="Arial"/>
          <w:lang w:eastAsia="ja-JP"/>
        </w:rPr>
        <w:t xml:space="preserve">DICOM </w:t>
      </w:r>
      <w:r w:rsidR="00A0194B" w:rsidRPr="00053687">
        <w:rPr>
          <w:rFonts w:ascii="Arial" w:hAnsi="Arial" w:cs="Arial"/>
          <w:lang w:eastAsia="ja-JP"/>
        </w:rPr>
        <w:t>is the standard format used in the medical community</w:t>
      </w:r>
      <w:r w:rsidR="004C1BD7" w:rsidRPr="00053687">
        <w:rPr>
          <w:rFonts w:ascii="Arial" w:hAnsi="Arial" w:cs="Arial"/>
          <w:lang w:eastAsia="ja-JP"/>
        </w:rPr>
        <w:t xml:space="preserve"> which contains various information of the device, its parameters and image attributes in addition to the</w:t>
      </w:r>
      <w:r w:rsidR="00E869BA" w:rsidRPr="00053687">
        <w:rPr>
          <w:rFonts w:ascii="Arial" w:hAnsi="Arial" w:cs="Arial"/>
          <w:lang w:eastAsia="ja-JP"/>
        </w:rPr>
        <w:t xml:space="preserve"> 8-bit grayscale</w:t>
      </w:r>
      <w:r w:rsidR="004C1BD7" w:rsidRPr="00053687">
        <w:rPr>
          <w:rFonts w:ascii="Arial" w:hAnsi="Arial" w:cs="Arial"/>
          <w:lang w:eastAsia="ja-JP"/>
        </w:rPr>
        <w:t xml:space="preserve"> image itself. </w:t>
      </w:r>
    </w:p>
    <w:p w:rsidR="005011C4" w:rsidRPr="00053687" w:rsidRDefault="005011C4" w:rsidP="00AA6F79">
      <w:pPr>
        <w:rPr>
          <w:rFonts w:ascii="Arial" w:hAnsi="Arial" w:cs="Arial"/>
          <w:lang w:eastAsia="ja-JP"/>
        </w:rPr>
      </w:pPr>
    </w:p>
    <w:p w:rsidR="00916278" w:rsidRPr="005950D2" w:rsidRDefault="00916278" w:rsidP="00B82A6F">
      <w:pPr>
        <w:keepNext/>
        <w:jc w:val="center"/>
        <w:rPr>
          <w:rFonts w:ascii="Arial" w:hAnsi="Arial" w:cs="Arial"/>
          <w:lang w:eastAsia="ja-JP"/>
        </w:rPr>
      </w:pPr>
      <w:r w:rsidRPr="005950D2">
        <w:rPr>
          <w:rFonts w:ascii="Arial" w:hAnsi="Arial" w:cs="Arial"/>
          <w:noProof/>
          <w:lang w:eastAsia="ja-JP"/>
        </w:rPr>
        <w:drawing>
          <wp:inline distT="0" distB="0" distL="0" distR="0">
            <wp:extent cx="3996660" cy="2997724"/>
            <wp:effectExtent l="19050" t="0" r="3840" b="0"/>
            <wp:docPr id="81" name="Picture 81" descr="F:\MSthesis\fig\DSCF2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F:\MSthesis\fig\DSCF2046.JPG"/>
                    <pic:cNvPicPr>
                      <a:picLocks noChangeAspect="1" noChangeArrowheads="1"/>
                    </pic:cNvPicPr>
                  </pic:nvPicPr>
                  <pic:blipFill>
                    <a:blip r:embed="rId23" cstate="print">
                      <a:lum bright="10000"/>
                    </a:blip>
                    <a:srcRect/>
                    <a:stretch>
                      <a:fillRect/>
                    </a:stretch>
                  </pic:blipFill>
                  <pic:spPr bwMode="auto">
                    <a:xfrm>
                      <a:off x="0" y="0"/>
                      <a:ext cx="3997227" cy="2998149"/>
                    </a:xfrm>
                    <a:prstGeom prst="rect">
                      <a:avLst/>
                    </a:prstGeom>
                    <a:noFill/>
                    <a:ln w="9525">
                      <a:noFill/>
                      <a:miter lim="800000"/>
                      <a:headEnd/>
                      <a:tailEnd/>
                    </a:ln>
                  </pic:spPr>
                </pic:pic>
              </a:graphicData>
            </a:graphic>
          </wp:inline>
        </w:drawing>
      </w:r>
    </w:p>
    <w:p w:rsidR="00AA6F79" w:rsidRPr="007B76F0" w:rsidRDefault="00916278" w:rsidP="00B82A6F">
      <w:pPr>
        <w:pStyle w:val="Caption"/>
        <w:jc w:val="center"/>
        <w:rPr>
          <w:rFonts w:ascii="Arial" w:hAnsi="Arial" w:cs="Arial"/>
          <w:b w:val="0"/>
          <w:lang w:eastAsia="ja-JP"/>
        </w:rPr>
      </w:pPr>
      <w:bookmarkStart w:id="30" w:name="_Ref275174645"/>
      <w:bookmarkStart w:id="31" w:name="_Toc275996155"/>
      <w:proofErr w:type="gramStart"/>
      <w:r w:rsidRPr="007B76F0">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7</w:t>
      </w:r>
      <w:r w:rsidR="00E21F45">
        <w:rPr>
          <w:rFonts w:ascii="Arial" w:hAnsi="Arial" w:cs="Arial"/>
          <w:b w:val="0"/>
        </w:rPr>
        <w:fldChar w:fldCharType="end"/>
      </w:r>
      <w:bookmarkEnd w:id="30"/>
      <w:r w:rsidRPr="007B76F0">
        <w:rPr>
          <w:rFonts w:ascii="Arial" w:hAnsi="Arial" w:cs="Arial"/>
          <w:b w:val="0"/>
        </w:rPr>
        <w:t xml:space="preserve">: </w:t>
      </w:r>
      <w:proofErr w:type="spellStart"/>
      <w:r w:rsidRPr="007B76F0">
        <w:rPr>
          <w:rFonts w:ascii="Arial" w:hAnsi="Arial" w:cs="Arial"/>
          <w:b w:val="0"/>
        </w:rPr>
        <w:t>Terason</w:t>
      </w:r>
      <w:proofErr w:type="spellEnd"/>
      <w:r w:rsidRPr="007B76F0">
        <w:rPr>
          <w:rFonts w:ascii="Arial" w:hAnsi="Arial" w:cs="Arial"/>
          <w:b w:val="0"/>
        </w:rPr>
        <w:t xml:space="preserve"> t3000 </w:t>
      </w:r>
      <w:r w:rsidR="00B82A6F" w:rsidRPr="007B76F0">
        <w:rPr>
          <w:rFonts w:ascii="Arial" w:hAnsi="Arial" w:cs="Arial"/>
          <w:b w:val="0"/>
        </w:rPr>
        <w:t xml:space="preserve">with 12L5V probe </w:t>
      </w:r>
      <w:r w:rsidR="00B82A6F" w:rsidRPr="007B76F0">
        <w:rPr>
          <w:rFonts w:ascii="Arial" w:hAnsi="Arial" w:cs="Arial"/>
          <w:b w:val="0"/>
          <w:lang w:eastAsia="ja-JP"/>
        </w:rPr>
        <w:t>with</w:t>
      </w:r>
      <w:r w:rsidR="00A7235D">
        <w:rPr>
          <w:rFonts w:ascii="Arial" w:hAnsi="Arial" w:cs="Arial" w:hint="eastAsia"/>
          <w:b w:val="0"/>
          <w:lang w:eastAsia="ja-JP"/>
        </w:rPr>
        <w:t xml:space="preserve"> </w:t>
      </w:r>
      <w:r w:rsidR="00B82A6F" w:rsidRPr="007B76F0">
        <w:rPr>
          <w:rFonts w:ascii="Arial" w:hAnsi="Arial" w:cs="Arial"/>
          <w:b w:val="0"/>
          <w:lang w:eastAsia="ja-JP"/>
        </w:rPr>
        <w:t>US s</w:t>
      </w:r>
      <w:r w:rsidRPr="007B76F0">
        <w:rPr>
          <w:rFonts w:ascii="Arial" w:hAnsi="Arial" w:cs="Arial"/>
          <w:b w:val="0"/>
        </w:rPr>
        <w:t>oftware</w:t>
      </w:r>
      <w:r w:rsidR="00B82A6F" w:rsidRPr="007B76F0">
        <w:rPr>
          <w:rFonts w:ascii="Arial" w:hAnsi="Arial" w:cs="Arial"/>
          <w:b w:val="0"/>
          <w:lang w:eastAsia="ja-JP"/>
        </w:rPr>
        <w:t xml:space="preserve"> running on the laptop.</w:t>
      </w:r>
      <w:bookmarkEnd w:id="31"/>
    </w:p>
    <w:p w:rsidR="00AD317D" w:rsidRDefault="00AD317D" w:rsidP="00AD317D">
      <w:pPr>
        <w:rPr>
          <w:rFonts w:ascii="Arial" w:hAnsi="Arial" w:cs="Arial"/>
          <w:lang w:eastAsia="ja-JP"/>
        </w:rPr>
      </w:pPr>
    </w:p>
    <w:p w:rsidR="00C36CED" w:rsidRDefault="00C36CED" w:rsidP="00AD317D">
      <w:pPr>
        <w:rPr>
          <w:rFonts w:ascii="Arial" w:hAnsi="Arial" w:cs="Arial"/>
          <w:lang w:eastAsia="ja-JP"/>
        </w:rPr>
      </w:pPr>
    </w:p>
    <w:p w:rsidR="00C36CED" w:rsidRDefault="00C36CED" w:rsidP="00AD317D">
      <w:pPr>
        <w:rPr>
          <w:rFonts w:ascii="Arial" w:hAnsi="Arial" w:cs="Arial"/>
          <w:lang w:eastAsia="ja-JP"/>
        </w:rPr>
      </w:pPr>
    </w:p>
    <w:p w:rsidR="00C36CED" w:rsidRPr="007B76F0" w:rsidRDefault="00C36CED" w:rsidP="00AD317D">
      <w:pPr>
        <w:rPr>
          <w:rFonts w:ascii="Arial" w:hAnsi="Arial" w:cs="Arial"/>
          <w:lang w:eastAsia="ja-JP"/>
        </w:rPr>
      </w:pPr>
    </w:p>
    <w:p w:rsidR="00916278" w:rsidRPr="007B76F0" w:rsidRDefault="004C1BD7" w:rsidP="00AA6F79">
      <w:pPr>
        <w:rPr>
          <w:rFonts w:ascii="Arial" w:hAnsi="Arial" w:cs="Arial"/>
          <w:lang w:eastAsia="ja-JP"/>
        </w:rPr>
      </w:pPr>
      <w:r w:rsidRPr="007B76F0">
        <w:rPr>
          <w:rFonts w:ascii="Arial" w:hAnsi="Arial" w:cs="Arial"/>
          <w:lang w:eastAsia="ja-JP"/>
        </w:rPr>
        <w:lastRenderedPageBreak/>
        <w:t xml:space="preserve">A typical three-second DICOM file is approximately 70MB, totaling nearly a gigabyte of data per experiment. </w:t>
      </w:r>
      <w:r w:rsidR="00960366" w:rsidRPr="007B76F0">
        <w:rPr>
          <w:rFonts w:ascii="Arial" w:hAnsi="Arial" w:cs="Arial"/>
          <w:lang w:eastAsia="ja-JP"/>
        </w:rPr>
        <w:t xml:space="preserve">In addition to the default DICOM format, it is also possible to export the image as an AVI or JPEG file. However such file conversion will entail a distortion </w:t>
      </w:r>
      <w:r w:rsidR="00F0553E" w:rsidRPr="007B76F0">
        <w:rPr>
          <w:rFonts w:ascii="Arial" w:hAnsi="Arial" w:cs="Arial"/>
          <w:lang w:eastAsia="ja-JP"/>
        </w:rPr>
        <w:t xml:space="preserve">of resolution and information </w:t>
      </w:r>
      <w:r w:rsidR="00960366" w:rsidRPr="007B76F0">
        <w:rPr>
          <w:rFonts w:ascii="Arial" w:hAnsi="Arial" w:cs="Arial"/>
          <w:lang w:eastAsia="ja-JP"/>
        </w:rPr>
        <w:t xml:space="preserve">as these formats are compressed. </w:t>
      </w:r>
      <w:r w:rsidR="006F680D" w:rsidRPr="007B76F0">
        <w:rPr>
          <w:rFonts w:ascii="Arial" w:hAnsi="Arial" w:cs="Arial"/>
          <w:lang w:eastAsia="ja-JP"/>
        </w:rPr>
        <w:t>Al</w:t>
      </w:r>
      <w:r w:rsidR="003F7031">
        <w:rPr>
          <w:rFonts w:ascii="Arial" w:hAnsi="Arial" w:cs="Arial"/>
          <w:lang w:eastAsia="ja-JP"/>
        </w:rPr>
        <w:t>l DICOM images shown were</w:t>
      </w:r>
      <w:r w:rsidR="006F680D" w:rsidRPr="007B76F0">
        <w:rPr>
          <w:rFonts w:ascii="Arial" w:hAnsi="Arial" w:cs="Arial"/>
          <w:lang w:eastAsia="ja-JP"/>
        </w:rPr>
        <w:t xml:space="preserve"> reconstructed using a custom MATLAB script (</w:t>
      </w:r>
      <w:fldSimple w:instr=" REF _Ref266702681 \h  \* MERGEFORMAT ">
        <w:r w:rsidR="00DD023C" w:rsidRPr="00DD023C">
          <w:rPr>
            <w:rFonts w:ascii="Arial" w:hAnsi="Arial" w:cs="Arial" w:hint="eastAsia"/>
            <w:lang w:eastAsia="ja-JP"/>
          </w:rPr>
          <w:t>Appendix C</w:t>
        </w:r>
      </w:fldSimple>
      <w:r w:rsidR="006F680D" w:rsidRPr="007B76F0">
        <w:rPr>
          <w:rFonts w:ascii="Arial" w:hAnsi="Arial" w:cs="Arial"/>
          <w:lang w:eastAsia="ja-JP"/>
        </w:rPr>
        <w:t>).</w:t>
      </w:r>
    </w:p>
    <w:p w:rsidR="004C1BD7" w:rsidRPr="007B76F0" w:rsidRDefault="004C1BD7" w:rsidP="00AA6F79">
      <w:pPr>
        <w:rPr>
          <w:rFonts w:ascii="Arial" w:hAnsi="Arial" w:cs="Arial"/>
          <w:lang w:eastAsia="ja-JP"/>
        </w:rPr>
      </w:pPr>
    </w:p>
    <w:p w:rsidR="00AA6F79" w:rsidRPr="007B76F0" w:rsidRDefault="00960366" w:rsidP="00AA6F79">
      <w:pPr>
        <w:pStyle w:val="Heading3"/>
        <w:rPr>
          <w:lang w:eastAsia="ja-JP"/>
        </w:rPr>
      </w:pPr>
      <w:bookmarkStart w:id="32" w:name="_Toc275813959"/>
      <w:r w:rsidRPr="007B76F0">
        <w:rPr>
          <w:lang w:eastAsia="ja-JP"/>
        </w:rPr>
        <w:t>2.2.3 Imaging P</w:t>
      </w:r>
      <w:r w:rsidR="00AA6F79" w:rsidRPr="007B76F0">
        <w:rPr>
          <w:lang w:eastAsia="ja-JP"/>
        </w:rPr>
        <w:t>arameter</w:t>
      </w:r>
      <w:r w:rsidRPr="007B76F0">
        <w:rPr>
          <w:lang w:eastAsia="ja-JP"/>
        </w:rPr>
        <w:t xml:space="preserve"> and C</w:t>
      </w:r>
      <w:r w:rsidR="00AA6F79" w:rsidRPr="007B76F0">
        <w:rPr>
          <w:lang w:eastAsia="ja-JP"/>
        </w:rPr>
        <w:t>ontrol</w:t>
      </w:r>
      <w:bookmarkEnd w:id="32"/>
    </w:p>
    <w:p w:rsidR="00AA6F79" w:rsidRPr="008C3D78" w:rsidRDefault="00AA6F79" w:rsidP="00AA6F79">
      <w:pPr>
        <w:rPr>
          <w:rFonts w:ascii="Arial" w:hAnsi="Arial" w:cs="Arial"/>
          <w:lang w:eastAsia="ja-JP"/>
        </w:rPr>
      </w:pPr>
    </w:p>
    <w:p w:rsidR="00C9508F" w:rsidRPr="008C3D78" w:rsidRDefault="00C9508F" w:rsidP="00AA6F79">
      <w:pPr>
        <w:rPr>
          <w:rFonts w:ascii="Arial" w:hAnsi="Arial" w:cs="Arial"/>
          <w:lang w:eastAsia="ja-JP"/>
        </w:rPr>
      </w:pPr>
      <w:r w:rsidRPr="008C3D78">
        <w:rPr>
          <w:rFonts w:ascii="Arial" w:hAnsi="Arial" w:cs="Arial"/>
          <w:lang w:eastAsia="ja-JP"/>
        </w:rPr>
        <w:t>Ultrasound imaging</w:t>
      </w:r>
      <w:r w:rsidR="00F0553E" w:rsidRPr="008C3D78">
        <w:rPr>
          <w:rFonts w:ascii="Arial" w:hAnsi="Arial" w:cs="Arial"/>
          <w:lang w:eastAsia="ja-JP"/>
        </w:rPr>
        <w:t xml:space="preserve"> outcomes are</w:t>
      </w:r>
      <w:r w:rsidR="003F7031" w:rsidRPr="008C3D78">
        <w:rPr>
          <w:rFonts w:ascii="Arial" w:hAnsi="Arial" w:cs="Arial"/>
          <w:lang w:eastAsia="ja-JP"/>
        </w:rPr>
        <w:t xml:space="preserve"> user-dependent</w:t>
      </w:r>
      <w:r w:rsidRPr="008C3D78">
        <w:rPr>
          <w:rFonts w:ascii="Arial" w:hAnsi="Arial" w:cs="Arial"/>
          <w:lang w:eastAsia="ja-JP"/>
        </w:rPr>
        <w:t xml:space="preserve">. The quality of the image and the capability to </w:t>
      </w:r>
      <w:r w:rsidR="009F01F5" w:rsidRPr="008C3D78">
        <w:rPr>
          <w:rFonts w:ascii="Arial" w:hAnsi="Arial" w:cs="Arial"/>
          <w:lang w:eastAsia="ja-JP"/>
        </w:rPr>
        <w:t>correct</w:t>
      </w:r>
      <w:r w:rsidRPr="008C3D78">
        <w:rPr>
          <w:rFonts w:ascii="Arial" w:hAnsi="Arial" w:cs="Arial"/>
          <w:lang w:eastAsia="ja-JP"/>
        </w:rPr>
        <w:t xml:space="preserve"> the image requires opt</w:t>
      </w:r>
      <w:r w:rsidR="00CE73FA" w:rsidRPr="008C3D78">
        <w:rPr>
          <w:rFonts w:ascii="Arial" w:hAnsi="Arial" w:cs="Arial"/>
          <w:lang w:eastAsia="ja-JP"/>
        </w:rPr>
        <w:t>imization of control parameters</w:t>
      </w:r>
      <w:r w:rsidR="003009AA" w:rsidRPr="008C3D78">
        <w:rPr>
          <w:rFonts w:ascii="Arial" w:hAnsi="Arial" w:cs="Arial"/>
          <w:lang w:eastAsia="ja-JP"/>
        </w:rPr>
        <w:t xml:space="preserve"> and careful probe positioning and probe acoustic coupling to the media</w:t>
      </w:r>
      <w:r w:rsidR="00CE73FA" w:rsidRPr="008C3D78">
        <w:rPr>
          <w:rFonts w:ascii="Arial" w:hAnsi="Arial" w:cs="Arial"/>
          <w:lang w:eastAsia="ja-JP"/>
        </w:rPr>
        <w:t xml:space="preserve">. The major parameters of interest are scan mode, frequency, depth, focus, gain and time gain compensation. </w:t>
      </w:r>
    </w:p>
    <w:p w:rsidR="00CE73FA" w:rsidRPr="008C3D78" w:rsidRDefault="00CE73FA" w:rsidP="00AA6F79">
      <w:pPr>
        <w:rPr>
          <w:rFonts w:ascii="Arial" w:hAnsi="Arial" w:cs="Arial"/>
          <w:color w:val="FF0000"/>
          <w:lang w:eastAsia="ja-JP"/>
        </w:rPr>
      </w:pPr>
    </w:p>
    <w:p w:rsidR="00075083" w:rsidRPr="008C3D78" w:rsidRDefault="00C9508F" w:rsidP="00AA6F79">
      <w:pPr>
        <w:rPr>
          <w:rFonts w:ascii="Arial" w:hAnsi="Arial" w:cs="Arial"/>
          <w:lang w:eastAsia="ja-JP"/>
        </w:rPr>
      </w:pPr>
      <w:r w:rsidRPr="008C3D78">
        <w:rPr>
          <w:rFonts w:ascii="Arial" w:hAnsi="Arial" w:cs="Arial"/>
          <w:lang w:eastAsia="ja-JP"/>
        </w:rPr>
        <w:t xml:space="preserve">As with standard ultrasound </w:t>
      </w:r>
      <w:r w:rsidR="003009AA" w:rsidRPr="008C3D78">
        <w:rPr>
          <w:rFonts w:ascii="Arial" w:hAnsi="Arial" w:cs="Arial"/>
          <w:lang w:eastAsia="ja-JP"/>
        </w:rPr>
        <w:t>imag</w:t>
      </w:r>
      <w:r w:rsidR="005B01B8" w:rsidRPr="008C3D78">
        <w:rPr>
          <w:rFonts w:ascii="Arial" w:hAnsi="Arial" w:cs="Arial"/>
          <w:lang w:eastAsia="ja-JP"/>
        </w:rPr>
        <w:t xml:space="preserve">ing, the </w:t>
      </w:r>
      <w:proofErr w:type="spellStart"/>
      <w:r w:rsidR="005B01B8" w:rsidRPr="008C3D78">
        <w:rPr>
          <w:rFonts w:ascii="Arial" w:hAnsi="Arial" w:cs="Arial"/>
          <w:lang w:eastAsia="ja-JP"/>
        </w:rPr>
        <w:t>Terason</w:t>
      </w:r>
      <w:proofErr w:type="spellEnd"/>
      <w:r w:rsidR="005B01B8" w:rsidRPr="008C3D78">
        <w:rPr>
          <w:rFonts w:ascii="Arial" w:hAnsi="Arial" w:cs="Arial"/>
          <w:lang w:eastAsia="ja-JP"/>
        </w:rPr>
        <w:t xml:space="preserve"> unit is equipped with two distinct imaging modes which can be categorized into 2</w:t>
      </w:r>
      <w:r w:rsidR="00FB051F" w:rsidRPr="008C3D78">
        <w:rPr>
          <w:rFonts w:ascii="Arial" w:hAnsi="Arial" w:cs="Arial"/>
          <w:lang w:eastAsia="ja-JP"/>
        </w:rPr>
        <w:t>-</w:t>
      </w:r>
      <w:r w:rsidR="005B01B8" w:rsidRPr="008C3D78">
        <w:rPr>
          <w:rFonts w:ascii="Arial" w:hAnsi="Arial" w:cs="Arial"/>
          <w:lang w:eastAsia="ja-JP"/>
        </w:rPr>
        <w:t xml:space="preserve">D imaging and Doppler mode. </w:t>
      </w:r>
      <w:r w:rsidR="0077153E" w:rsidRPr="008C3D78">
        <w:rPr>
          <w:rFonts w:ascii="Arial" w:hAnsi="Arial" w:cs="Arial"/>
          <w:lang w:eastAsia="ja-JP"/>
        </w:rPr>
        <w:t>The 2</w:t>
      </w:r>
      <w:r w:rsidR="00FB051F" w:rsidRPr="008C3D78">
        <w:rPr>
          <w:rFonts w:ascii="Arial" w:hAnsi="Arial" w:cs="Arial"/>
          <w:lang w:eastAsia="ja-JP"/>
        </w:rPr>
        <w:t>-</w:t>
      </w:r>
      <w:r w:rsidR="0077153E" w:rsidRPr="008C3D78">
        <w:rPr>
          <w:rFonts w:ascii="Arial" w:hAnsi="Arial" w:cs="Arial"/>
          <w:lang w:eastAsia="ja-JP"/>
        </w:rPr>
        <w:t xml:space="preserve">D mode (B-mode) provides a plane image such as </w:t>
      </w:r>
      <w:fldSimple w:instr=" REF _Ref275759253 \h  \* MERGEFORMAT ">
        <w:r w:rsidR="00924697" w:rsidRPr="008C3D78">
          <w:rPr>
            <w:rFonts w:ascii="Arial" w:hAnsi="Arial" w:cs="Arial"/>
          </w:rPr>
          <w:t xml:space="preserve">Figure </w:t>
        </w:r>
        <w:r w:rsidR="00924697" w:rsidRPr="008C3D78">
          <w:rPr>
            <w:rFonts w:ascii="Arial" w:hAnsi="Arial" w:cs="Arial"/>
            <w:noProof/>
          </w:rPr>
          <w:t>2.8</w:t>
        </w:r>
      </w:fldSimple>
      <w:r w:rsidR="0077153E" w:rsidRPr="008C3D78">
        <w:rPr>
          <w:rFonts w:ascii="Arial" w:hAnsi="Arial" w:cs="Arial"/>
          <w:lang w:eastAsia="ja-JP"/>
        </w:rPr>
        <w:t xml:space="preserve">. </w:t>
      </w:r>
      <w:r w:rsidR="00075083" w:rsidRPr="008C3D78">
        <w:rPr>
          <w:rFonts w:ascii="Arial" w:hAnsi="Arial" w:cs="Arial"/>
          <w:lang w:eastAsia="ja-JP"/>
        </w:rPr>
        <w:t>The M-mode stands for “motion” in which the scan shows motion of the object along an axis during the 2</w:t>
      </w:r>
      <w:r w:rsidR="00FB051F" w:rsidRPr="008C3D78">
        <w:rPr>
          <w:rFonts w:ascii="Arial" w:hAnsi="Arial" w:cs="Arial"/>
          <w:lang w:eastAsia="ja-JP"/>
        </w:rPr>
        <w:t>-</w:t>
      </w:r>
      <w:r w:rsidR="00075083" w:rsidRPr="008C3D78">
        <w:rPr>
          <w:rFonts w:ascii="Arial" w:hAnsi="Arial" w:cs="Arial"/>
          <w:lang w:eastAsia="ja-JP"/>
        </w:rPr>
        <w:t>D mode</w:t>
      </w:r>
      <w:r w:rsidR="00CC530F" w:rsidRPr="008C3D78">
        <w:rPr>
          <w:rFonts w:ascii="Arial" w:hAnsi="Arial" w:cs="Arial"/>
          <w:lang w:eastAsia="ja-JP"/>
        </w:rPr>
        <w:t xml:space="preserve">, as shown in </w:t>
      </w:r>
      <w:fldSimple w:instr=" REF _Ref275759439 \h  \* MERGEFORMAT ">
        <w:r w:rsidR="00DD023C" w:rsidRPr="008C3D78">
          <w:rPr>
            <w:rFonts w:ascii="Arial" w:hAnsi="Arial" w:cs="Arial"/>
          </w:rPr>
          <w:t xml:space="preserve">Figure </w:t>
        </w:r>
        <w:r w:rsidR="00DD023C" w:rsidRPr="008C3D78">
          <w:rPr>
            <w:rFonts w:ascii="Arial" w:hAnsi="Arial" w:cs="Arial"/>
            <w:noProof/>
          </w:rPr>
          <w:t>2.9</w:t>
        </w:r>
      </w:fldSimple>
      <w:r w:rsidR="00075083" w:rsidRPr="008C3D78">
        <w:rPr>
          <w:rFonts w:ascii="Arial" w:hAnsi="Arial" w:cs="Arial"/>
          <w:lang w:eastAsia="ja-JP"/>
        </w:rPr>
        <w:t>. Power</w:t>
      </w:r>
      <w:r w:rsidR="003F7031" w:rsidRPr="008C3D78">
        <w:rPr>
          <w:rFonts w:ascii="Arial" w:hAnsi="Arial" w:cs="Arial"/>
          <w:lang w:eastAsia="ja-JP"/>
        </w:rPr>
        <w:t xml:space="preserve"> Doppler mode </w:t>
      </w:r>
      <w:r w:rsidR="00971B73" w:rsidRPr="008C3D78">
        <w:rPr>
          <w:rFonts w:ascii="Arial" w:hAnsi="Arial" w:cs="Arial"/>
          <w:lang w:eastAsia="ja-JP"/>
        </w:rPr>
        <w:t>is designed to display</w:t>
      </w:r>
      <w:r w:rsidR="003F7031" w:rsidRPr="008C3D78">
        <w:rPr>
          <w:rFonts w:ascii="Arial" w:hAnsi="Arial" w:cs="Arial"/>
          <w:lang w:eastAsia="ja-JP"/>
        </w:rPr>
        <w:t xml:space="preserve"> velocity</w:t>
      </w:r>
      <w:r w:rsidR="00075083" w:rsidRPr="008C3D78">
        <w:rPr>
          <w:rFonts w:ascii="Arial" w:hAnsi="Arial" w:cs="Arial"/>
          <w:lang w:eastAsia="ja-JP"/>
        </w:rPr>
        <w:t xml:space="preserve"> of red blood cells in the blood flow. </w:t>
      </w:r>
    </w:p>
    <w:p w:rsidR="00C00AC1" w:rsidRPr="008C3D78" w:rsidRDefault="00C00AC1" w:rsidP="00AA6F79">
      <w:pPr>
        <w:rPr>
          <w:rFonts w:ascii="Arial" w:hAnsi="Arial" w:cs="Arial"/>
          <w:lang w:eastAsia="ja-JP"/>
        </w:rPr>
      </w:pPr>
    </w:p>
    <w:p w:rsidR="00C00AC1" w:rsidRDefault="00C00AC1" w:rsidP="00C00AC1">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hint="eastAsia"/>
          <w:noProof/>
          <w:color w:val="FF0000"/>
          <w:lang w:eastAsia="ja-JP"/>
        </w:rPr>
        <w:drawing>
          <wp:inline distT="0" distB="0" distL="0" distR="0">
            <wp:extent cx="2441393" cy="2743200"/>
            <wp:effectExtent l="0" t="0" r="0" b="0"/>
            <wp:docPr id="13" name="Picture 12" descr="K:\t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temp.png"/>
                    <pic:cNvPicPr>
                      <a:picLocks noChangeAspect="1" noChangeArrowheads="1"/>
                    </pic:cNvPicPr>
                  </pic:nvPicPr>
                  <pic:blipFill>
                    <a:blip r:embed="rId24" cstate="print"/>
                    <a:srcRect l="16131"/>
                    <a:stretch>
                      <a:fillRect/>
                    </a:stretch>
                  </pic:blipFill>
                  <pic:spPr bwMode="auto">
                    <a:xfrm>
                      <a:off x="0" y="0"/>
                      <a:ext cx="2445133" cy="2747403"/>
                    </a:xfrm>
                    <a:prstGeom prst="rect">
                      <a:avLst/>
                    </a:prstGeom>
                    <a:noFill/>
                    <a:ln w="9525">
                      <a:noFill/>
                      <a:miter lim="800000"/>
                      <a:headEnd/>
                      <a:tailEnd/>
                    </a:ln>
                  </pic:spPr>
                </pic:pic>
              </a:graphicData>
            </a:graphic>
          </wp:inline>
        </w:drawing>
      </w:r>
    </w:p>
    <w:p w:rsidR="00C00AC1" w:rsidRPr="00DF4FA6" w:rsidRDefault="00C00AC1" w:rsidP="00C00AC1">
      <w:pPr>
        <w:pStyle w:val="Caption"/>
        <w:jc w:val="center"/>
        <w:rPr>
          <w:rFonts w:ascii="Arial" w:hAnsi="Arial" w:cs="Arial"/>
          <w:b w:val="0"/>
          <w:color w:val="FF0000"/>
          <w:lang w:eastAsia="ja-JP"/>
        </w:rPr>
      </w:pPr>
      <w:bookmarkStart w:id="33" w:name="_Ref275759253"/>
      <w:bookmarkStart w:id="34" w:name="_Toc275996156"/>
      <w:proofErr w:type="gramStart"/>
      <w:r w:rsidRPr="00DF4FA6">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8</w:t>
      </w:r>
      <w:r w:rsidR="00E21F45">
        <w:rPr>
          <w:rFonts w:ascii="Arial" w:hAnsi="Arial" w:cs="Arial"/>
          <w:b w:val="0"/>
        </w:rPr>
        <w:fldChar w:fldCharType="end"/>
      </w:r>
      <w:bookmarkEnd w:id="33"/>
      <w:r w:rsidRPr="00DF4FA6">
        <w:rPr>
          <w:rFonts w:ascii="Arial" w:hAnsi="Arial" w:cs="Arial"/>
          <w:b w:val="0"/>
          <w:lang w:eastAsia="ja-JP"/>
        </w:rPr>
        <w:t>: Microbubbles in water.</w:t>
      </w:r>
      <w:bookmarkEnd w:id="34"/>
    </w:p>
    <w:p w:rsidR="008C2528" w:rsidRDefault="008C2528" w:rsidP="008C2528">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hint="eastAsia"/>
          <w:noProof/>
          <w:color w:val="FF0000"/>
          <w:lang w:eastAsia="ja-JP"/>
        </w:rPr>
        <w:lastRenderedPageBreak/>
        <w:drawing>
          <wp:inline distT="0" distB="0" distL="0" distR="0">
            <wp:extent cx="3172968" cy="2991551"/>
            <wp:effectExtent l="0" t="0" r="0" b="0"/>
            <wp:docPr id="36" name="Picture 13" descr="K:\t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temp.png"/>
                    <pic:cNvPicPr>
                      <a:picLocks noChangeAspect="1" noChangeArrowheads="1"/>
                    </pic:cNvPicPr>
                  </pic:nvPicPr>
                  <pic:blipFill>
                    <a:blip r:embed="rId25" cstate="print"/>
                    <a:srcRect/>
                    <a:stretch>
                      <a:fillRect/>
                    </a:stretch>
                  </pic:blipFill>
                  <pic:spPr bwMode="auto">
                    <a:xfrm>
                      <a:off x="0" y="0"/>
                      <a:ext cx="3174877" cy="2993351"/>
                    </a:xfrm>
                    <a:prstGeom prst="rect">
                      <a:avLst/>
                    </a:prstGeom>
                    <a:noFill/>
                    <a:ln w="9525">
                      <a:noFill/>
                      <a:miter lim="800000"/>
                      <a:headEnd/>
                      <a:tailEnd/>
                    </a:ln>
                  </pic:spPr>
                </pic:pic>
              </a:graphicData>
            </a:graphic>
          </wp:inline>
        </w:drawing>
      </w:r>
    </w:p>
    <w:p w:rsidR="008C2528" w:rsidRPr="000A24BB" w:rsidRDefault="008C2528" w:rsidP="008C2528">
      <w:pPr>
        <w:pStyle w:val="Caption"/>
        <w:jc w:val="center"/>
        <w:rPr>
          <w:rFonts w:ascii="Arial" w:hAnsi="Arial" w:cs="Arial"/>
          <w:b w:val="0"/>
          <w:color w:val="FF0000"/>
          <w:lang w:eastAsia="ja-JP"/>
        </w:rPr>
      </w:pPr>
      <w:bookmarkStart w:id="35" w:name="_Ref275759439"/>
      <w:bookmarkStart w:id="36" w:name="_Toc275996157"/>
      <w:proofErr w:type="gramStart"/>
      <w:r w:rsidRPr="00DF4FA6">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proofErr w:type="gramStart"/>
      <w:r w:rsidR="005D738B">
        <w:rPr>
          <w:rFonts w:ascii="Arial" w:hAnsi="Arial" w:cs="Arial"/>
          <w:b w:val="0"/>
          <w:noProof/>
        </w:rPr>
        <w:t>9</w:t>
      </w:r>
      <w:r w:rsidR="00E21F45">
        <w:rPr>
          <w:rFonts w:ascii="Arial" w:hAnsi="Arial" w:cs="Arial"/>
          <w:b w:val="0"/>
        </w:rPr>
        <w:fldChar w:fldCharType="end"/>
      </w:r>
      <w:bookmarkEnd w:id="35"/>
      <w:r>
        <w:rPr>
          <w:rFonts w:ascii="Arial" w:hAnsi="Arial" w:cs="Arial" w:hint="eastAsia"/>
          <w:b w:val="0"/>
          <w:lang w:eastAsia="ja-JP"/>
        </w:rPr>
        <w:t xml:space="preserve"> Use of M-mode on rising bubbles</w:t>
      </w:r>
      <w:r w:rsidR="008C3D78">
        <w:rPr>
          <w:rFonts w:ascii="Arial" w:hAnsi="Arial" w:cs="Arial" w:hint="eastAsia"/>
          <w:b w:val="0"/>
          <w:lang w:eastAsia="ja-JP"/>
        </w:rPr>
        <w:t xml:space="preserve"> with time span of 3 sec</w:t>
      </w:r>
      <w:r>
        <w:rPr>
          <w:rFonts w:ascii="Arial" w:hAnsi="Arial" w:cs="Arial" w:hint="eastAsia"/>
          <w:b w:val="0"/>
          <w:lang w:eastAsia="ja-JP"/>
        </w:rPr>
        <w:t>.</w:t>
      </w:r>
      <w:bookmarkEnd w:id="36"/>
      <w:proofErr w:type="gramEnd"/>
    </w:p>
    <w:p w:rsidR="00C00AC1" w:rsidRPr="007B76F0" w:rsidRDefault="00C00AC1" w:rsidP="00AA6F79">
      <w:pPr>
        <w:rPr>
          <w:rFonts w:ascii="Arial" w:hAnsi="Arial" w:cs="Arial"/>
          <w:lang w:eastAsia="ja-JP"/>
        </w:rPr>
      </w:pPr>
    </w:p>
    <w:p w:rsidR="00075083" w:rsidRPr="007B76F0" w:rsidRDefault="00075083" w:rsidP="00AA6F79">
      <w:pPr>
        <w:rPr>
          <w:rFonts w:ascii="Arial" w:hAnsi="Arial" w:cs="Arial"/>
          <w:lang w:eastAsia="ja-JP"/>
        </w:rPr>
      </w:pPr>
      <w:proofErr w:type="spellStart"/>
      <w:r w:rsidRPr="007B76F0">
        <w:rPr>
          <w:rFonts w:ascii="Arial" w:hAnsi="Arial" w:cs="Arial"/>
          <w:lang w:eastAsia="ja-JP"/>
        </w:rPr>
        <w:t>Terason</w:t>
      </w:r>
      <w:proofErr w:type="spellEnd"/>
      <w:r w:rsidRPr="007B76F0">
        <w:rPr>
          <w:rFonts w:ascii="Arial" w:hAnsi="Arial" w:cs="Arial"/>
          <w:lang w:eastAsia="ja-JP"/>
        </w:rPr>
        <w:t xml:space="preserve"> allows t</w:t>
      </w:r>
      <w:r w:rsidR="003009AA">
        <w:rPr>
          <w:rFonts w:ascii="Arial" w:hAnsi="Arial" w:cs="Arial"/>
          <w:lang w:eastAsia="ja-JP"/>
        </w:rPr>
        <w:t>he user to select the exam type</w:t>
      </w:r>
      <w:r w:rsidR="00A7235D">
        <w:rPr>
          <w:rFonts w:ascii="Arial" w:hAnsi="Arial" w:cs="Arial" w:hint="eastAsia"/>
          <w:lang w:eastAsia="ja-JP"/>
        </w:rPr>
        <w:t xml:space="preserve"> </w:t>
      </w:r>
      <w:r w:rsidR="003009AA">
        <w:rPr>
          <w:rFonts w:ascii="Arial" w:hAnsi="Arial" w:cs="Arial"/>
          <w:lang w:eastAsia="ja-JP"/>
        </w:rPr>
        <w:t>(</w:t>
      </w:r>
      <w:r w:rsidRPr="007B76F0">
        <w:rPr>
          <w:rFonts w:ascii="Arial" w:hAnsi="Arial" w:cs="Arial"/>
          <w:lang w:eastAsia="ja-JP"/>
        </w:rPr>
        <w:t>e.g. ventricle</w:t>
      </w:r>
      <w:r w:rsidR="003009AA">
        <w:rPr>
          <w:rFonts w:ascii="Arial" w:hAnsi="Arial" w:cs="Arial"/>
          <w:lang w:eastAsia="ja-JP"/>
        </w:rPr>
        <w:t>)</w:t>
      </w:r>
      <w:r w:rsidRPr="007B76F0">
        <w:rPr>
          <w:rFonts w:ascii="Arial" w:hAnsi="Arial" w:cs="Arial"/>
          <w:lang w:eastAsia="ja-JP"/>
        </w:rPr>
        <w:t xml:space="preserve"> for the anato</w:t>
      </w:r>
      <w:r w:rsidR="009F01F5" w:rsidRPr="007B76F0">
        <w:rPr>
          <w:rFonts w:ascii="Arial" w:hAnsi="Arial" w:cs="Arial"/>
          <w:lang w:eastAsia="ja-JP"/>
        </w:rPr>
        <w:t>mical structure of interest. This selection imposes</w:t>
      </w:r>
      <w:r w:rsidR="00FD5CCE" w:rsidRPr="007B76F0">
        <w:rPr>
          <w:rFonts w:ascii="Arial" w:hAnsi="Arial" w:cs="Arial"/>
          <w:lang w:eastAsia="ja-JP"/>
        </w:rPr>
        <w:t xml:space="preserve"> predefined setting which can be altered during operation. In addition to exam type selection, patient body size maybe chosen from small, medium, and large. This changes the frequency and ultrasound penetration depth. Selecting small body size sets the frequency to high and depth to shallow and the opposite for large body size. The user may override all predefined settings. However it is important to note that the description of these controls lack </w:t>
      </w:r>
      <w:r w:rsidR="0059353E" w:rsidRPr="007B76F0">
        <w:rPr>
          <w:rFonts w:ascii="Arial" w:hAnsi="Arial" w:cs="Arial"/>
          <w:lang w:eastAsia="ja-JP"/>
        </w:rPr>
        <w:t>quantification</w:t>
      </w:r>
      <w:r w:rsidR="00FD5CCE" w:rsidRPr="007B76F0">
        <w:rPr>
          <w:rFonts w:ascii="Arial" w:hAnsi="Arial" w:cs="Arial"/>
          <w:lang w:eastAsia="ja-JP"/>
        </w:rPr>
        <w:t xml:space="preserve"> and at best one can only presume </w:t>
      </w:r>
      <w:r w:rsidR="00CC530F">
        <w:rPr>
          <w:rFonts w:ascii="Arial" w:hAnsi="Arial" w:cs="Arial"/>
          <w:lang w:eastAsia="ja-JP"/>
        </w:rPr>
        <w:t>the</w:t>
      </w:r>
      <w:r w:rsidR="00FD5CCE" w:rsidRPr="007B76F0">
        <w:rPr>
          <w:rFonts w:ascii="Arial" w:hAnsi="Arial" w:cs="Arial"/>
          <w:lang w:eastAsia="ja-JP"/>
        </w:rPr>
        <w:t xml:space="preserve"> actual value. For example, selecting “VH (very high)” for frequency </w:t>
      </w:r>
      <w:r w:rsidR="002321ED" w:rsidRPr="007B76F0">
        <w:rPr>
          <w:rFonts w:ascii="Arial" w:hAnsi="Arial" w:cs="Arial"/>
          <w:lang w:eastAsia="ja-JP"/>
        </w:rPr>
        <w:t xml:space="preserve">is presumed to be at 12 MHz, the maximum operating frequency of the ultrasound probe. </w:t>
      </w:r>
    </w:p>
    <w:p w:rsidR="000400A0" w:rsidRPr="007B76F0" w:rsidRDefault="000400A0" w:rsidP="00AA6F79">
      <w:pPr>
        <w:rPr>
          <w:rFonts w:ascii="Arial" w:hAnsi="Arial" w:cs="Arial"/>
          <w:lang w:eastAsia="ja-JP"/>
        </w:rPr>
      </w:pPr>
    </w:p>
    <w:p w:rsidR="000400A0" w:rsidRPr="007B76F0" w:rsidRDefault="000400A0" w:rsidP="00AA6F79">
      <w:pPr>
        <w:rPr>
          <w:rFonts w:ascii="Arial" w:hAnsi="Arial" w:cs="Arial"/>
          <w:lang w:eastAsia="ja-JP"/>
        </w:rPr>
      </w:pPr>
      <w:r w:rsidRPr="007B76F0">
        <w:rPr>
          <w:rFonts w:ascii="Arial" w:hAnsi="Arial" w:cs="Arial"/>
          <w:lang w:eastAsia="ja-JP"/>
        </w:rPr>
        <w:t xml:space="preserve">Ultrasound penetration depth </w:t>
      </w:r>
      <w:r w:rsidR="00CC530F">
        <w:rPr>
          <w:rFonts w:ascii="Arial" w:hAnsi="Arial" w:cs="Arial"/>
          <w:lang w:eastAsia="ja-JP"/>
        </w:rPr>
        <w:t>is</w:t>
      </w:r>
      <w:r w:rsidRPr="007B76F0">
        <w:rPr>
          <w:rFonts w:ascii="Arial" w:hAnsi="Arial" w:cs="Arial"/>
          <w:lang w:eastAsia="ja-JP"/>
        </w:rPr>
        <w:t xml:space="preserve"> adjusted based on frequency </w:t>
      </w:r>
      <w:r w:rsidR="00CC530F">
        <w:rPr>
          <w:rFonts w:ascii="Arial" w:hAnsi="Arial" w:cs="Arial"/>
          <w:lang w:eastAsia="ja-JP"/>
        </w:rPr>
        <w:t>and</w:t>
      </w:r>
      <w:r w:rsidRPr="007B76F0">
        <w:rPr>
          <w:rFonts w:ascii="Arial" w:hAnsi="Arial" w:cs="Arial"/>
          <w:lang w:eastAsia="ja-JP"/>
        </w:rPr>
        <w:t xml:space="preserve"> at “VH” frequency the maximum depth is 7 cm. One key feature for image quality is the focus setting which is comprised of the number of focus locations, the depth, and distribution of focus. Generally, the number of focus points is set to 1 and no more than 3 with the distribution set to dense and depth set to location of the object of interest. The best results have been with the depth set around the middle</w:t>
      </w:r>
      <w:r w:rsidR="003009AA">
        <w:rPr>
          <w:rFonts w:ascii="Arial" w:hAnsi="Arial" w:cs="Arial"/>
          <w:lang w:eastAsia="ja-JP"/>
        </w:rPr>
        <w:t xml:space="preserve"> range</w:t>
      </w:r>
      <w:r w:rsidRPr="007B76F0">
        <w:rPr>
          <w:rFonts w:ascii="Arial" w:hAnsi="Arial" w:cs="Arial"/>
          <w:lang w:eastAsia="ja-JP"/>
        </w:rPr>
        <w:t xml:space="preserve"> at approximate 3 to 3.5 cm. </w:t>
      </w:r>
    </w:p>
    <w:p w:rsidR="000400A0" w:rsidRPr="007B76F0" w:rsidRDefault="000400A0" w:rsidP="00AA6F79">
      <w:pPr>
        <w:rPr>
          <w:rFonts w:ascii="Arial" w:hAnsi="Arial" w:cs="Arial"/>
          <w:lang w:eastAsia="ja-JP"/>
        </w:rPr>
      </w:pPr>
    </w:p>
    <w:p w:rsidR="005950D2" w:rsidRPr="007B76F0" w:rsidRDefault="005950D2" w:rsidP="00AA6F79">
      <w:pPr>
        <w:rPr>
          <w:rFonts w:ascii="Arial" w:hAnsi="Arial" w:cs="Arial"/>
          <w:lang w:eastAsia="ja-JP"/>
        </w:rPr>
      </w:pPr>
      <w:r w:rsidRPr="007B76F0">
        <w:rPr>
          <w:rFonts w:ascii="Arial" w:hAnsi="Arial" w:cs="Arial"/>
          <w:lang w:eastAsia="ja-JP"/>
        </w:rPr>
        <w:lastRenderedPageBreak/>
        <w:t>Gain</w:t>
      </w:r>
      <w:r w:rsidR="00A92F9D" w:rsidRPr="007B76F0">
        <w:rPr>
          <w:rFonts w:ascii="Arial" w:hAnsi="Arial" w:cs="Arial"/>
          <w:lang w:eastAsia="ja-JP"/>
        </w:rPr>
        <w:t xml:space="preserve"> control enables the amplification of the echo shown by the intensity in grayscale. In imaging bubbles</w:t>
      </w:r>
      <w:r w:rsidR="003009AA">
        <w:rPr>
          <w:rFonts w:ascii="Arial" w:hAnsi="Arial" w:cs="Arial"/>
          <w:lang w:eastAsia="ja-JP"/>
        </w:rPr>
        <w:t>,</w:t>
      </w:r>
      <w:r w:rsidR="00A92F9D" w:rsidRPr="007B76F0">
        <w:rPr>
          <w:rFonts w:ascii="Arial" w:hAnsi="Arial" w:cs="Arial"/>
          <w:lang w:eastAsia="ja-JP"/>
        </w:rPr>
        <w:t xml:space="preserve"> lowering the default gains generally improve the overall contrast of major bubbles. However, smaller bubbles will appear as echoes with similar strength to background noise. Another key parameter for improving image quality is the Time Gain Compensation (TGC). TGC allows for gain to be adjust</w:t>
      </w:r>
      <w:r w:rsidR="003009AA">
        <w:rPr>
          <w:rFonts w:ascii="Arial" w:hAnsi="Arial" w:cs="Arial"/>
          <w:lang w:eastAsia="ja-JP"/>
        </w:rPr>
        <w:t>ed</w:t>
      </w:r>
      <w:r w:rsidR="00A92F9D" w:rsidRPr="007B76F0">
        <w:rPr>
          <w:rFonts w:ascii="Arial" w:hAnsi="Arial" w:cs="Arial"/>
          <w:lang w:eastAsia="ja-JP"/>
        </w:rPr>
        <w:t xml:space="preserve"> at certain depths to compensat</w:t>
      </w:r>
      <w:r w:rsidR="00686CD7">
        <w:rPr>
          <w:rFonts w:ascii="Arial" w:hAnsi="Arial" w:cs="Arial"/>
          <w:lang w:eastAsia="ja-JP"/>
        </w:rPr>
        <w:t>e</w:t>
      </w:r>
      <w:r w:rsidR="00A92F9D" w:rsidRPr="007B76F0">
        <w:rPr>
          <w:rFonts w:ascii="Arial" w:hAnsi="Arial" w:cs="Arial"/>
          <w:lang w:eastAsia="ja-JP"/>
        </w:rPr>
        <w:t xml:space="preserve"> for attenuation of the signal. TGC must be increased in the region</w:t>
      </w:r>
      <w:r w:rsidR="0088037C" w:rsidRPr="007B76F0">
        <w:rPr>
          <w:rFonts w:ascii="Arial" w:hAnsi="Arial" w:cs="Arial"/>
          <w:lang w:eastAsia="ja-JP"/>
        </w:rPr>
        <w:t xml:space="preserve"> where</w:t>
      </w:r>
      <w:r w:rsidR="00A7235D">
        <w:rPr>
          <w:rFonts w:ascii="Arial" w:hAnsi="Arial" w:cs="Arial" w:hint="eastAsia"/>
          <w:lang w:eastAsia="ja-JP"/>
        </w:rPr>
        <w:t xml:space="preserve"> </w:t>
      </w:r>
      <w:r w:rsidR="00CE73FA" w:rsidRPr="007B76F0">
        <w:rPr>
          <w:rFonts w:ascii="Arial" w:hAnsi="Arial" w:cs="Arial"/>
          <w:lang w:eastAsia="ja-JP"/>
        </w:rPr>
        <w:t xml:space="preserve">bubbles </w:t>
      </w:r>
      <w:r w:rsidR="0088037C" w:rsidRPr="007B76F0">
        <w:rPr>
          <w:rFonts w:ascii="Arial" w:hAnsi="Arial" w:cs="Arial"/>
          <w:lang w:eastAsia="ja-JP"/>
        </w:rPr>
        <w:t xml:space="preserve">exist </w:t>
      </w:r>
      <w:r w:rsidR="00CE73FA" w:rsidRPr="007B76F0">
        <w:rPr>
          <w:rFonts w:ascii="Arial" w:hAnsi="Arial" w:cs="Arial"/>
          <w:lang w:eastAsia="ja-JP"/>
        </w:rPr>
        <w:t xml:space="preserve">since attenuation is high through bubble groups. </w:t>
      </w:r>
    </w:p>
    <w:p w:rsidR="005950D2" w:rsidRPr="007B76F0" w:rsidRDefault="005950D2" w:rsidP="00AA6F79">
      <w:pPr>
        <w:rPr>
          <w:rFonts w:ascii="Arial" w:hAnsi="Arial" w:cs="Arial"/>
          <w:lang w:eastAsia="ja-JP"/>
        </w:rPr>
      </w:pPr>
    </w:p>
    <w:p w:rsidR="00892EEA" w:rsidRPr="007B76F0" w:rsidRDefault="00892EEA" w:rsidP="00892EEA">
      <w:pPr>
        <w:pStyle w:val="Heading3"/>
      </w:pPr>
      <w:bookmarkStart w:id="37" w:name="_Toc275813960"/>
      <w:r w:rsidRPr="007B76F0">
        <w:rPr>
          <w:lang w:eastAsia="ja-JP"/>
        </w:rPr>
        <w:t>2.2.4 U</w:t>
      </w:r>
      <w:r w:rsidR="00686CD7">
        <w:rPr>
          <w:lang w:eastAsia="ja-JP"/>
        </w:rPr>
        <w:t>ltrasound</w:t>
      </w:r>
      <w:r w:rsidR="00A7235D">
        <w:rPr>
          <w:rFonts w:hint="eastAsia"/>
          <w:lang w:eastAsia="ja-JP"/>
        </w:rPr>
        <w:t xml:space="preserve"> </w:t>
      </w:r>
      <w:r w:rsidR="00A4642B">
        <w:rPr>
          <w:rFonts w:hint="eastAsia"/>
          <w:lang w:eastAsia="ja-JP"/>
        </w:rPr>
        <w:t xml:space="preserve">Preliminary </w:t>
      </w:r>
      <w:r w:rsidRPr="007B76F0">
        <w:rPr>
          <w:lang w:eastAsia="ja-JP"/>
        </w:rPr>
        <w:t>Experiment</w:t>
      </w:r>
      <w:bookmarkEnd w:id="37"/>
    </w:p>
    <w:p w:rsidR="00B85AF2" w:rsidRPr="007B76F0" w:rsidRDefault="00B85AF2" w:rsidP="00AA6F79">
      <w:pPr>
        <w:rPr>
          <w:rFonts w:ascii="Arial" w:hAnsi="Arial" w:cs="Arial"/>
          <w:lang w:eastAsia="ja-JP"/>
        </w:rPr>
      </w:pPr>
    </w:p>
    <w:p w:rsidR="00F5654B" w:rsidRPr="007B76F0" w:rsidRDefault="00167A6F" w:rsidP="00AA6F79">
      <w:pPr>
        <w:rPr>
          <w:rFonts w:ascii="Arial" w:hAnsi="Arial" w:cs="Arial"/>
          <w:lang w:eastAsia="ja-JP"/>
        </w:rPr>
      </w:pPr>
      <w:r w:rsidRPr="007B76F0">
        <w:rPr>
          <w:rFonts w:ascii="Arial" w:hAnsi="Arial" w:cs="Arial"/>
          <w:lang w:eastAsia="ja-JP"/>
        </w:rPr>
        <w:t>Ultrasound imaging</w:t>
      </w:r>
      <w:r w:rsidR="00FA1733" w:rsidRPr="007B76F0">
        <w:rPr>
          <w:rFonts w:ascii="Arial" w:hAnsi="Arial" w:cs="Arial"/>
          <w:lang w:eastAsia="ja-JP"/>
        </w:rPr>
        <w:t xml:space="preserve"> of bubbles</w:t>
      </w:r>
      <w:r w:rsidRPr="007B76F0">
        <w:rPr>
          <w:rFonts w:ascii="Arial" w:hAnsi="Arial" w:cs="Arial"/>
          <w:lang w:eastAsia="ja-JP"/>
        </w:rPr>
        <w:t xml:space="preserve"> using the </w:t>
      </w:r>
      <w:proofErr w:type="spellStart"/>
      <w:r w:rsidRPr="007B76F0">
        <w:rPr>
          <w:rFonts w:ascii="Arial" w:hAnsi="Arial" w:cs="Arial"/>
          <w:lang w:eastAsia="ja-JP"/>
        </w:rPr>
        <w:t>Terason</w:t>
      </w:r>
      <w:proofErr w:type="spellEnd"/>
      <w:r w:rsidRPr="007B76F0">
        <w:rPr>
          <w:rFonts w:ascii="Arial" w:hAnsi="Arial" w:cs="Arial"/>
          <w:lang w:eastAsia="ja-JP"/>
        </w:rPr>
        <w:t xml:space="preserve"> probe was </w:t>
      </w:r>
      <w:r w:rsidR="00FA1733" w:rsidRPr="007B76F0">
        <w:rPr>
          <w:rFonts w:ascii="Arial" w:hAnsi="Arial" w:cs="Arial"/>
          <w:lang w:eastAsia="ja-JP"/>
        </w:rPr>
        <w:t>initially</w:t>
      </w:r>
      <w:r w:rsidR="003009AA">
        <w:rPr>
          <w:rFonts w:ascii="Arial" w:hAnsi="Arial" w:cs="Arial"/>
          <w:lang w:eastAsia="ja-JP"/>
        </w:rPr>
        <w:t xml:space="preserve"> done in water due to the ability to compare image outcomes with optical observations</w:t>
      </w:r>
      <w:r w:rsidR="00FA1733" w:rsidRPr="007B76F0">
        <w:rPr>
          <w:rFonts w:ascii="Arial" w:hAnsi="Arial" w:cs="Arial"/>
          <w:lang w:eastAsia="ja-JP"/>
        </w:rPr>
        <w:t>. Subsequent test were performed in mercury</w:t>
      </w:r>
      <w:r w:rsidRPr="007B76F0">
        <w:rPr>
          <w:rFonts w:ascii="Arial" w:hAnsi="Arial" w:cs="Arial"/>
          <w:lang w:eastAsia="ja-JP"/>
        </w:rPr>
        <w:t>.</w:t>
      </w:r>
      <w:r w:rsidR="00F5654B" w:rsidRPr="007B76F0">
        <w:rPr>
          <w:rFonts w:ascii="Arial" w:hAnsi="Arial" w:cs="Arial"/>
          <w:lang w:eastAsia="ja-JP"/>
        </w:rPr>
        <w:t xml:space="preserve"> In proceeding with ultrasound experiments, </w:t>
      </w:r>
      <w:r w:rsidR="00A958ED" w:rsidRPr="007B76F0">
        <w:rPr>
          <w:rFonts w:ascii="Arial" w:hAnsi="Arial" w:cs="Arial"/>
          <w:lang w:eastAsia="ja-JP"/>
        </w:rPr>
        <w:t>the probe was tested for imagin</w:t>
      </w:r>
      <w:r w:rsidR="00D2532D">
        <w:rPr>
          <w:rFonts w:ascii="Arial" w:hAnsi="Arial" w:cs="Arial"/>
          <w:lang w:eastAsia="ja-JP"/>
        </w:rPr>
        <w:t xml:space="preserve">g capability through sheets of </w:t>
      </w:r>
      <w:proofErr w:type="spellStart"/>
      <w:r w:rsidR="00D2532D">
        <w:rPr>
          <w:rFonts w:ascii="Arial" w:hAnsi="Arial" w:cs="Arial" w:hint="eastAsia"/>
          <w:lang w:eastAsia="ja-JP"/>
        </w:rPr>
        <w:t>L</w:t>
      </w:r>
      <w:r w:rsidR="00A958ED" w:rsidRPr="007B76F0">
        <w:rPr>
          <w:rFonts w:ascii="Arial" w:hAnsi="Arial" w:cs="Arial"/>
          <w:lang w:eastAsia="ja-JP"/>
        </w:rPr>
        <w:t>exan</w:t>
      </w:r>
      <w:proofErr w:type="spellEnd"/>
      <w:r w:rsidR="00A958ED" w:rsidRPr="007B76F0">
        <w:rPr>
          <w:rFonts w:ascii="Arial" w:hAnsi="Arial" w:cs="Arial"/>
          <w:lang w:eastAsia="ja-JP"/>
        </w:rPr>
        <w:t>, acrylic and stainless steel. These test required the use</w:t>
      </w:r>
      <w:r w:rsidR="003009AA">
        <w:rPr>
          <w:rFonts w:ascii="Arial" w:hAnsi="Arial" w:cs="Arial"/>
          <w:lang w:eastAsia="ja-JP"/>
        </w:rPr>
        <w:t xml:space="preserve"> of a contact medium to couple</w:t>
      </w:r>
      <w:r w:rsidR="00A958ED" w:rsidRPr="007B76F0">
        <w:rPr>
          <w:rFonts w:ascii="Arial" w:hAnsi="Arial" w:cs="Arial"/>
          <w:lang w:eastAsia="ja-JP"/>
        </w:rPr>
        <w:t xml:space="preserve"> the ultrasound signal </w:t>
      </w:r>
      <w:r w:rsidR="003009AA">
        <w:rPr>
          <w:rFonts w:ascii="Arial" w:hAnsi="Arial" w:cs="Arial"/>
          <w:lang w:eastAsia="ja-JP"/>
        </w:rPr>
        <w:t>from the transducer to the media of interest.  A</w:t>
      </w:r>
      <w:r w:rsidR="00A958ED" w:rsidRPr="007B76F0">
        <w:rPr>
          <w:rFonts w:ascii="Arial" w:hAnsi="Arial" w:cs="Arial"/>
          <w:lang w:eastAsia="ja-JP"/>
        </w:rPr>
        <w:t xml:space="preserve"> gel pad (</w:t>
      </w:r>
      <w:fldSimple w:instr=" REF _Ref268277289 \h  \* MERGEFORMAT ">
        <w:r w:rsidR="00DD023C" w:rsidRPr="00655AB3">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10</w:t>
        </w:r>
      </w:fldSimple>
      <w:r w:rsidR="00A958ED" w:rsidRPr="007B76F0">
        <w:rPr>
          <w:rFonts w:ascii="Arial" w:hAnsi="Arial" w:cs="Arial"/>
          <w:lang w:eastAsia="ja-JP"/>
        </w:rPr>
        <w:t>) or acoustic gel</w:t>
      </w:r>
      <w:r w:rsidR="003009AA">
        <w:rPr>
          <w:rFonts w:ascii="Arial" w:hAnsi="Arial" w:cs="Arial"/>
          <w:lang w:eastAsia="ja-JP"/>
        </w:rPr>
        <w:t xml:space="preserve"> was used in these tests</w:t>
      </w:r>
      <w:r w:rsidR="00A958ED" w:rsidRPr="007B76F0">
        <w:rPr>
          <w:rFonts w:ascii="Arial" w:hAnsi="Arial" w:cs="Arial"/>
          <w:lang w:eastAsia="ja-JP"/>
        </w:rPr>
        <w:t xml:space="preserve">. </w:t>
      </w:r>
    </w:p>
    <w:p w:rsidR="00F5654B" w:rsidRPr="007B76F0" w:rsidRDefault="00F5654B" w:rsidP="00AA6F79">
      <w:pPr>
        <w:rPr>
          <w:rFonts w:ascii="Arial" w:hAnsi="Arial" w:cs="Arial"/>
          <w:lang w:eastAsia="ja-JP"/>
        </w:rPr>
      </w:pPr>
    </w:p>
    <w:p w:rsidR="00F5654B" w:rsidRPr="007B76F0" w:rsidRDefault="00F5654B" w:rsidP="00F5654B">
      <w:pPr>
        <w:rPr>
          <w:rFonts w:ascii="Arial" w:hAnsi="Arial" w:cs="Arial"/>
          <w:lang w:eastAsia="ja-JP"/>
        </w:rPr>
      </w:pPr>
      <w:r w:rsidRPr="007B76F0">
        <w:rPr>
          <w:rFonts w:ascii="Arial" w:hAnsi="Arial" w:cs="Arial"/>
          <w:lang w:eastAsia="ja-JP"/>
        </w:rPr>
        <w:t xml:space="preserve">As a preliminary test of the conforming gel pad, bubbles suspended in the acoustic gel bottle, shown in </w:t>
      </w:r>
      <w:fldSimple w:instr=" REF _Ref268277318 \h  \* MERGEFORMAT ">
        <w:r w:rsidR="00DD023C" w:rsidRPr="00A958E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11</w:t>
        </w:r>
      </w:fldSimple>
      <w:r w:rsidRPr="007B76F0">
        <w:rPr>
          <w:rFonts w:ascii="Arial" w:hAnsi="Arial" w:cs="Arial"/>
          <w:lang w:eastAsia="ja-JP"/>
        </w:rPr>
        <w:t xml:space="preserve">, </w:t>
      </w:r>
      <w:r w:rsidR="00FA1733" w:rsidRPr="007B76F0">
        <w:rPr>
          <w:rFonts w:ascii="Arial" w:hAnsi="Arial" w:cs="Arial"/>
          <w:lang w:eastAsia="ja-JP"/>
        </w:rPr>
        <w:t>were</w:t>
      </w:r>
      <w:r w:rsidRPr="007B76F0">
        <w:rPr>
          <w:rFonts w:ascii="Arial" w:hAnsi="Arial" w:cs="Arial"/>
          <w:lang w:eastAsia="ja-JP"/>
        </w:rPr>
        <w:t xml:space="preserve"> imaged. The test assessed the conforming gel pad’s ability to create sufficient contact between the flat transducer face and the cylindrical surface of the bottle. </w:t>
      </w:r>
    </w:p>
    <w:p w:rsidR="009B4A1D" w:rsidRPr="00A958ED" w:rsidRDefault="009B4A1D" w:rsidP="00F5654B">
      <w:pPr>
        <w:rPr>
          <w:rFonts w:ascii="Arial" w:hAnsi="Arial" w:cs="Arial"/>
          <w:lang w:eastAsia="ja-JP"/>
        </w:rPr>
      </w:pPr>
    </w:p>
    <w:p w:rsidR="00F5654B" w:rsidRDefault="00F5654B" w:rsidP="00F5654B">
      <w:pPr>
        <w:keepNext/>
        <w:jc w:val="center"/>
      </w:pPr>
      <w:r w:rsidRPr="00655AB3">
        <w:rPr>
          <w:rFonts w:ascii="Arial" w:hAnsi="Arial" w:cs="Arial"/>
          <w:noProof/>
          <w:lang w:eastAsia="ja-JP"/>
        </w:rPr>
        <w:lastRenderedPageBreak/>
        <w:drawing>
          <wp:inline distT="0" distB="0" distL="0" distR="0">
            <wp:extent cx="4563110" cy="3101419"/>
            <wp:effectExtent l="19050" t="0" r="8890" b="0"/>
            <wp:docPr id="68" name="Picture 1" descr="DSCF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F1630"/>
                    <pic:cNvPicPr>
                      <a:picLocks noChangeAspect="1" noChangeArrowheads="1"/>
                    </pic:cNvPicPr>
                  </pic:nvPicPr>
                  <pic:blipFill>
                    <a:blip r:embed="rId26" cstate="print"/>
                    <a:srcRect l="15975" t="18078" r="859" b="6636"/>
                    <a:stretch>
                      <a:fillRect/>
                    </a:stretch>
                  </pic:blipFill>
                  <pic:spPr bwMode="auto">
                    <a:xfrm>
                      <a:off x="0" y="0"/>
                      <a:ext cx="4563110" cy="3101419"/>
                    </a:xfrm>
                    <a:prstGeom prst="rect">
                      <a:avLst/>
                    </a:prstGeom>
                    <a:noFill/>
                    <a:ln w="9525">
                      <a:noFill/>
                      <a:miter lim="800000"/>
                      <a:headEnd/>
                      <a:tailEnd/>
                    </a:ln>
                  </pic:spPr>
                </pic:pic>
              </a:graphicData>
            </a:graphic>
          </wp:inline>
        </w:drawing>
      </w:r>
    </w:p>
    <w:p w:rsidR="00F5654B" w:rsidRPr="00655AB3" w:rsidRDefault="00F5654B" w:rsidP="00F5654B">
      <w:pPr>
        <w:pStyle w:val="Caption"/>
        <w:jc w:val="center"/>
        <w:rPr>
          <w:rFonts w:ascii="Arial" w:hAnsi="Arial" w:cs="Arial"/>
          <w:b w:val="0"/>
          <w:lang w:eastAsia="ja-JP"/>
        </w:rPr>
      </w:pPr>
      <w:bookmarkStart w:id="38" w:name="_Ref268277289"/>
      <w:bookmarkStart w:id="39" w:name="_Toc275996158"/>
      <w:proofErr w:type="gramStart"/>
      <w:r w:rsidRPr="00655AB3">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10</w:t>
      </w:r>
      <w:r w:rsidR="00E21F45">
        <w:rPr>
          <w:rFonts w:ascii="Arial" w:hAnsi="Arial" w:cs="Arial"/>
          <w:b w:val="0"/>
        </w:rPr>
        <w:fldChar w:fldCharType="end"/>
      </w:r>
      <w:bookmarkEnd w:id="38"/>
      <w:r w:rsidRPr="00655AB3">
        <w:rPr>
          <w:rFonts w:ascii="Arial" w:hAnsi="Arial" w:cs="Arial"/>
          <w:b w:val="0"/>
        </w:rPr>
        <w:t xml:space="preserve">: </w:t>
      </w:r>
      <w:r w:rsidRPr="00655AB3">
        <w:rPr>
          <w:rFonts w:ascii="Arial" w:hAnsi="Arial" w:cs="Arial"/>
          <w:b w:val="0"/>
          <w:lang w:eastAsia="ja-JP"/>
        </w:rPr>
        <w:t>Conforming gel pad (1.5 cm thick) with US probe</w:t>
      </w:r>
      <w:bookmarkEnd w:id="39"/>
    </w:p>
    <w:p w:rsidR="00F5654B" w:rsidRPr="00F5654B" w:rsidRDefault="00F5654B" w:rsidP="00F5654B">
      <w:pPr>
        <w:rPr>
          <w:lang w:eastAsia="ja-JP"/>
        </w:rPr>
      </w:pPr>
    </w:p>
    <w:p w:rsidR="00F5654B" w:rsidRDefault="00F5654B" w:rsidP="00F5654B">
      <w:pPr>
        <w:keepNext/>
        <w:jc w:val="center"/>
      </w:pPr>
      <w:r>
        <w:rPr>
          <w:noProof/>
          <w:lang w:eastAsia="ja-JP"/>
        </w:rPr>
        <w:drawing>
          <wp:inline distT="0" distB="0" distL="0" distR="0">
            <wp:extent cx="2818614" cy="2912883"/>
            <wp:effectExtent l="19050" t="0" r="786" b="0"/>
            <wp:docPr id="26" name="Picture 2" descr="DSCF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F1632"/>
                    <pic:cNvPicPr>
                      <a:picLocks noChangeAspect="1" noChangeArrowheads="1"/>
                    </pic:cNvPicPr>
                  </pic:nvPicPr>
                  <pic:blipFill>
                    <a:blip r:embed="rId27" cstate="print"/>
                    <a:srcRect l="43132" r="5484" b="29281"/>
                    <a:stretch>
                      <a:fillRect/>
                    </a:stretch>
                  </pic:blipFill>
                  <pic:spPr bwMode="auto">
                    <a:xfrm>
                      <a:off x="0" y="0"/>
                      <a:ext cx="2818614" cy="2912883"/>
                    </a:xfrm>
                    <a:prstGeom prst="rect">
                      <a:avLst/>
                    </a:prstGeom>
                    <a:noFill/>
                    <a:ln w="9525">
                      <a:noFill/>
                      <a:miter lim="800000"/>
                      <a:headEnd/>
                      <a:tailEnd/>
                    </a:ln>
                  </pic:spPr>
                </pic:pic>
              </a:graphicData>
            </a:graphic>
          </wp:inline>
        </w:drawing>
      </w:r>
    </w:p>
    <w:p w:rsidR="00F5654B" w:rsidRPr="00A958ED" w:rsidRDefault="00F5654B" w:rsidP="00F5654B">
      <w:pPr>
        <w:pStyle w:val="Caption"/>
        <w:jc w:val="center"/>
        <w:rPr>
          <w:rFonts w:ascii="Arial" w:hAnsi="Arial" w:cs="Arial"/>
          <w:b w:val="0"/>
          <w:lang w:eastAsia="ja-JP"/>
        </w:rPr>
      </w:pPr>
      <w:bookmarkStart w:id="40" w:name="_Ref268277318"/>
      <w:bookmarkStart w:id="41" w:name="_Toc275996159"/>
      <w:proofErr w:type="gramStart"/>
      <w:r w:rsidRPr="00A958E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11</w:t>
      </w:r>
      <w:r w:rsidR="00E21F45">
        <w:rPr>
          <w:rFonts w:ascii="Arial" w:hAnsi="Arial" w:cs="Arial"/>
          <w:b w:val="0"/>
        </w:rPr>
        <w:fldChar w:fldCharType="end"/>
      </w:r>
      <w:bookmarkEnd w:id="40"/>
      <w:r w:rsidRPr="00A958ED">
        <w:rPr>
          <w:rFonts w:ascii="Arial" w:hAnsi="Arial" w:cs="Arial"/>
          <w:b w:val="0"/>
          <w:lang w:eastAsia="ja-JP"/>
        </w:rPr>
        <w:t>: Bubble imaging test using the conforming gel pad</w:t>
      </w:r>
      <w:bookmarkEnd w:id="41"/>
    </w:p>
    <w:p w:rsidR="00F5654B" w:rsidRPr="0056020D" w:rsidRDefault="00F5654B" w:rsidP="00F5654B">
      <w:pPr>
        <w:rPr>
          <w:rFonts w:ascii="Arial" w:hAnsi="Arial" w:cs="Arial"/>
          <w:lang w:eastAsia="ja-JP"/>
        </w:rPr>
      </w:pPr>
    </w:p>
    <w:p w:rsidR="00F5654B" w:rsidRPr="0056020D" w:rsidRDefault="00E21F45" w:rsidP="00F5654B">
      <w:pPr>
        <w:rPr>
          <w:rFonts w:ascii="Arial" w:hAnsi="Arial" w:cs="Arial"/>
          <w:lang w:eastAsia="ja-JP"/>
        </w:rPr>
      </w:pPr>
      <w:fldSimple w:instr=" REF _Ref268277345 \h  \* MERGEFORMAT ">
        <w:r w:rsidR="00DD023C" w:rsidRPr="007B76F0">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12</w:t>
        </w:r>
      </w:fldSimple>
      <w:r w:rsidR="00F5654B" w:rsidRPr="0056020D">
        <w:rPr>
          <w:rFonts w:ascii="Arial" w:hAnsi="Arial" w:cs="Arial"/>
          <w:lang w:eastAsia="ja-JP"/>
        </w:rPr>
        <w:t xml:space="preserve"> shows the bubble image take</w:t>
      </w:r>
      <w:r w:rsidR="00686CD7">
        <w:rPr>
          <w:rFonts w:ascii="Arial" w:hAnsi="Arial" w:cs="Arial"/>
          <w:lang w:eastAsia="ja-JP"/>
        </w:rPr>
        <w:t>n</w:t>
      </w:r>
      <w:r w:rsidR="00F5654B" w:rsidRPr="0056020D">
        <w:rPr>
          <w:rFonts w:ascii="Arial" w:hAnsi="Arial" w:cs="Arial"/>
          <w:lang w:eastAsia="ja-JP"/>
        </w:rPr>
        <w:t xml:space="preserve"> at VH frequency with depth set at 5 cm based on the exact condition seen in </w:t>
      </w:r>
      <w:fldSimple w:instr=" REF _Ref268277318 \h  \* MERGEFORMAT ">
        <w:r w:rsidR="00DD023C" w:rsidRPr="00A958E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11</w:t>
        </w:r>
      </w:fldSimple>
      <w:r w:rsidR="00F5654B" w:rsidRPr="0056020D">
        <w:rPr>
          <w:rFonts w:ascii="Arial" w:hAnsi="Arial" w:cs="Arial"/>
          <w:lang w:eastAsia="ja-JP"/>
        </w:rPr>
        <w:t xml:space="preserve">. The top layer, approximately 0.8 cm </w:t>
      </w:r>
      <w:r w:rsidR="00F5654B" w:rsidRPr="0056020D">
        <w:rPr>
          <w:rFonts w:ascii="Arial" w:hAnsi="Arial" w:cs="Arial"/>
          <w:lang w:eastAsia="ja-JP"/>
        </w:rPr>
        <w:lastRenderedPageBreak/>
        <w:t xml:space="preserve">in depth, is the gel pad and the bottom streak </w:t>
      </w:r>
      <w:r w:rsidR="00686CD7">
        <w:rPr>
          <w:rFonts w:ascii="Arial" w:hAnsi="Arial" w:cs="Arial"/>
          <w:lang w:eastAsia="ja-JP"/>
        </w:rPr>
        <w:t>is</w:t>
      </w:r>
      <w:r w:rsidR="00F5654B" w:rsidRPr="0056020D">
        <w:rPr>
          <w:rFonts w:ascii="Arial" w:hAnsi="Arial" w:cs="Arial"/>
          <w:lang w:eastAsia="ja-JP"/>
        </w:rPr>
        <w:t xml:space="preserve"> the opposite side of the bottle. The </w:t>
      </w:r>
      <w:r w:rsidR="00686CD7" w:rsidRPr="00A7235D">
        <w:rPr>
          <w:rFonts w:ascii="Arial" w:hAnsi="Arial" w:cs="Arial"/>
          <w:lang w:eastAsia="ja-JP"/>
        </w:rPr>
        <w:t>apparent</w:t>
      </w:r>
      <w:r w:rsidR="00F5654B" w:rsidRPr="00A7235D">
        <w:rPr>
          <w:rFonts w:ascii="Arial" w:hAnsi="Arial" w:cs="Arial"/>
          <w:lang w:eastAsia="ja-JP"/>
        </w:rPr>
        <w:t xml:space="preserve"> thickness of the pad seen in the </w:t>
      </w:r>
      <w:fldSimple w:instr=" REF _Ref268277345 \h  \* MERGEFORMAT ">
        <w:r w:rsidR="00DD023C" w:rsidRPr="00A7235D">
          <w:rPr>
            <w:rFonts w:ascii="Arial" w:hAnsi="Arial" w:cs="Arial"/>
          </w:rPr>
          <w:t xml:space="preserve">Figure </w:t>
        </w:r>
        <w:r w:rsidR="00DD023C" w:rsidRPr="00A7235D">
          <w:rPr>
            <w:rFonts w:ascii="Arial" w:hAnsi="Arial" w:cs="Arial"/>
            <w:noProof/>
          </w:rPr>
          <w:t>2</w:t>
        </w:r>
        <w:r w:rsidR="00DD023C" w:rsidRPr="00A7235D">
          <w:rPr>
            <w:rFonts w:ascii="Arial" w:hAnsi="Arial" w:cs="Arial"/>
          </w:rPr>
          <w:t>.</w:t>
        </w:r>
        <w:r w:rsidR="00DD023C" w:rsidRPr="00A7235D">
          <w:rPr>
            <w:rFonts w:ascii="Arial" w:hAnsi="Arial" w:cs="Arial"/>
            <w:noProof/>
          </w:rPr>
          <w:t>12</w:t>
        </w:r>
      </w:fldSimple>
      <w:r w:rsidR="00686CD7" w:rsidRPr="00A7235D">
        <w:rPr>
          <w:rFonts w:ascii="Arial" w:hAnsi="Arial" w:cs="Arial"/>
          <w:lang w:eastAsia="ja-JP"/>
        </w:rPr>
        <w:t xml:space="preserve"> is of 0.8 cm, while </w:t>
      </w:r>
      <w:r w:rsidR="00F5654B" w:rsidRPr="00A7235D">
        <w:rPr>
          <w:rFonts w:ascii="Arial" w:hAnsi="Arial" w:cs="Arial"/>
          <w:lang w:eastAsia="ja-JP"/>
        </w:rPr>
        <w:t>the actual</w:t>
      </w:r>
      <w:r w:rsidR="00F5654B" w:rsidRPr="0056020D">
        <w:rPr>
          <w:rFonts w:ascii="Arial" w:hAnsi="Arial" w:cs="Arial"/>
          <w:lang w:eastAsia="ja-JP"/>
        </w:rPr>
        <w:t xml:space="preserve"> </w:t>
      </w:r>
      <w:r w:rsidR="00686CD7">
        <w:rPr>
          <w:rFonts w:ascii="Arial" w:hAnsi="Arial" w:cs="Arial"/>
          <w:lang w:eastAsia="ja-JP"/>
        </w:rPr>
        <w:t xml:space="preserve">thickness is </w:t>
      </w:r>
      <w:r w:rsidR="00F5654B" w:rsidRPr="0056020D">
        <w:rPr>
          <w:rFonts w:ascii="Arial" w:hAnsi="Arial" w:cs="Arial"/>
          <w:lang w:eastAsia="ja-JP"/>
        </w:rPr>
        <w:t>1.5</w:t>
      </w:r>
      <w:r w:rsidR="00686CD7">
        <w:rPr>
          <w:rFonts w:ascii="Arial" w:hAnsi="Arial" w:cs="Arial"/>
          <w:lang w:eastAsia="ja-JP"/>
        </w:rPr>
        <w:t xml:space="preserve"> cm. This variation is</w:t>
      </w:r>
      <w:r w:rsidR="00F5654B" w:rsidRPr="0056020D">
        <w:rPr>
          <w:rFonts w:ascii="Arial" w:hAnsi="Arial" w:cs="Arial"/>
          <w:lang w:eastAsia="ja-JP"/>
        </w:rPr>
        <w:t xml:space="preserve"> partially attributed to the compression necessary to maintain contact between the surfaces. </w:t>
      </w:r>
    </w:p>
    <w:p w:rsidR="00F5654B" w:rsidRPr="0056020D" w:rsidRDefault="00F5654B" w:rsidP="00F5654B">
      <w:pPr>
        <w:rPr>
          <w:rFonts w:ascii="Arial" w:hAnsi="Arial" w:cs="Arial"/>
          <w:lang w:eastAsia="ja-JP"/>
        </w:rPr>
      </w:pPr>
    </w:p>
    <w:p w:rsidR="00F5654B" w:rsidRDefault="00F5654B" w:rsidP="00F5654B">
      <w:pPr>
        <w:keepNext/>
        <w:jc w:val="center"/>
      </w:pPr>
      <w:r>
        <w:rPr>
          <w:noProof/>
          <w:lang w:eastAsia="ja-JP"/>
        </w:rPr>
        <w:drawing>
          <wp:inline distT="0" distB="0" distL="0" distR="0">
            <wp:extent cx="3817855" cy="4996206"/>
            <wp:effectExtent l="19050" t="0" r="0" b="0"/>
            <wp:docPr id="27" name="Picture 3" descr="MUS(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S(001)"/>
                    <pic:cNvPicPr>
                      <a:picLocks noChangeAspect="1" noChangeArrowheads="1"/>
                    </pic:cNvPicPr>
                  </pic:nvPicPr>
                  <pic:blipFill>
                    <a:blip r:embed="rId28" cstate="print"/>
                    <a:srcRect l="4026" t="5861" r="21796"/>
                    <a:stretch>
                      <a:fillRect/>
                    </a:stretch>
                  </pic:blipFill>
                  <pic:spPr bwMode="auto">
                    <a:xfrm>
                      <a:off x="0" y="0"/>
                      <a:ext cx="3817855" cy="4996206"/>
                    </a:xfrm>
                    <a:prstGeom prst="rect">
                      <a:avLst/>
                    </a:prstGeom>
                    <a:noFill/>
                    <a:ln w="9525">
                      <a:noFill/>
                      <a:miter lim="800000"/>
                      <a:headEnd/>
                      <a:tailEnd/>
                    </a:ln>
                  </pic:spPr>
                </pic:pic>
              </a:graphicData>
            </a:graphic>
          </wp:inline>
        </w:drawing>
      </w:r>
    </w:p>
    <w:p w:rsidR="00F5654B" w:rsidRPr="007B76F0" w:rsidRDefault="00F5654B" w:rsidP="00F5654B">
      <w:pPr>
        <w:pStyle w:val="Caption"/>
        <w:jc w:val="center"/>
        <w:rPr>
          <w:rFonts w:ascii="Arial" w:hAnsi="Arial" w:cs="Arial"/>
          <w:b w:val="0"/>
          <w:lang w:eastAsia="ja-JP"/>
        </w:rPr>
      </w:pPr>
      <w:bookmarkStart w:id="42" w:name="_Ref268277345"/>
      <w:bookmarkStart w:id="43" w:name="_Toc275996160"/>
      <w:proofErr w:type="gramStart"/>
      <w:r w:rsidRPr="007B76F0">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12</w:t>
      </w:r>
      <w:r w:rsidR="00E21F45">
        <w:rPr>
          <w:rFonts w:ascii="Arial" w:hAnsi="Arial" w:cs="Arial"/>
          <w:b w:val="0"/>
        </w:rPr>
        <w:fldChar w:fldCharType="end"/>
      </w:r>
      <w:bookmarkEnd w:id="42"/>
      <w:r w:rsidRPr="007B76F0">
        <w:rPr>
          <w:rFonts w:ascii="Arial" w:hAnsi="Arial" w:cs="Arial"/>
          <w:b w:val="0"/>
          <w:lang w:eastAsia="ja-JP"/>
        </w:rPr>
        <w:t>: US image of bubbles in acoustic gel</w:t>
      </w:r>
      <w:r w:rsidR="004632D9" w:rsidRPr="007B76F0">
        <w:rPr>
          <w:rFonts w:ascii="Arial" w:hAnsi="Arial" w:cs="Arial"/>
          <w:b w:val="0"/>
          <w:lang w:eastAsia="ja-JP"/>
        </w:rPr>
        <w:t>.</w:t>
      </w:r>
      <w:bookmarkEnd w:id="43"/>
    </w:p>
    <w:p w:rsidR="00637507" w:rsidRDefault="00637507" w:rsidP="00637507">
      <w:pPr>
        <w:rPr>
          <w:lang w:eastAsia="ja-JP"/>
        </w:rPr>
      </w:pPr>
    </w:p>
    <w:p w:rsidR="00C36CED" w:rsidRDefault="00C36CED" w:rsidP="00637507">
      <w:pPr>
        <w:rPr>
          <w:lang w:eastAsia="ja-JP"/>
        </w:rPr>
      </w:pPr>
    </w:p>
    <w:p w:rsidR="00C36CED" w:rsidRDefault="00C36CED" w:rsidP="00637507">
      <w:pPr>
        <w:rPr>
          <w:lang w:eastAsia="ja-JP"/>
        </w:rPr>
      </w:pPr>
    </w:p>
    <w:p w:rsidR="00C36CED" w:rsidRDefault="00C36CED" w:rsidP="00637507">
      <w:pPr>
        <w:rPr>
          <w:lang w:eastAsia="ja-JP"/>
        </w:rPr>
      </w:pPr>
    </w:p>
    <w:p w:rsidR="00C36CED" w:rsidRPr="00637507" w:rsidRDefault="00C36CED" w:rsidP="00637507">
      <w:pPr>
        <w:rPr>
          <w:lang w:eastAsia="ja-JP"/>
        </w:rPr>
      </w:pPr>
    </w:p>
    <w:p w:rsidR="00637507" w:rsidRPr="007B76F0" w:rsidRDefault="00637507" w:rsidP="00637507">
      <w:pPr>
        <w:pStyle w:val="Heading3"/>
      </w:pPr>
      <w:bookmarkStart w:id="44" w:name="_Toc275813961"/>
      <w:r w:rsidRPr="007B76F0">
        <w:rPr>
          <w:lang w:eastAsia="ja-JP"/>
        </w:rPr>
        <w:lastRenderedPageBreak/>
        <w:t>2.2.</w:t>
      </w:r>
      <w:r>
        <w:rPr>
          <w:rFonts w:hint="eastAsia"/>
          <w:lang w:eastAsia="ja-JP"/>
        </w:rPr>
        <w:t>5</w:t>
      </w:r>
      <w:r w:rsidRPr="007B76F0">
        <w:rPr>
          <w:lang w:eastAsia="ja-JP"/>
        </w:rPr>
        <w:t xml:space="preserve"> U</w:t>
      </w:r>
      <w:r w:rsidR="00686CD7">
        <w:rPr>
          <w:lang w:eastAsia="ja-JP"/>
        </w:rPr>
        <w:t>ltrasound</w:t>
      </w:r>
      <w:r w:rsidRPr="007B76F0">
        <w:rPr>
          <w:lang w:eastAsia="ja-JP"/>
        </w:rPr>
        <w:t xml:space="preserve"> Experiment</w:t>
      </w:r>
      <w:r w:rsidR="00A4642B">
        <w:rPr>
          <w:rFonts w:hint="eastAsia"/>
          <w:lang w:eastAsia="ja-JP"/>
        </w:rPr>
        <w:t>: Mercury Loop Schematic</w:t>
      </w:r>
      <w:bookmarkEnd w:id="44"/>
    </w:p>
    <w:p w:rsidR="00F5654B" w:rsidRPr="00637507" w:rsidRDefault="00F5654B" w:rsidP="00AA6F79">
      <w:pPr>
        <w:rPr>
          <w:rFonts w:ascii="Arial" w:hAnsi="Arial" w:cs="Arial"/>
          <w:lang w:eastAsia="ja-JP"/>
        </w:rPr>
      </w:pPr>
    </w:p>
    <w:p w:rsidR="00723E11" w:rsidRPr="0056020D" w:rsidRDefault="004F26D0" w:rsidP="00723E11">
      <w:pPr>
        <w:rPr>
          <w:rFonts w:ascii="Arial" w:hAnsi="Arial" w:cs="Arial"/>
          <w:lang w:eastAsia="ja-JP"/>
        </w:rPr>
      </w:pPr>
      <w:r w:rsidRPr="0056020D">
        <w:rPr>
          <w:rFonts w:ascii="Arial" w:hAnsi="Arial" w:cs="Arial"/>
          <w:lang w:eastAsia="ja-JP"/>
        </w:rPr>
        <w:t xml:space="preserve">The schematic of the </w:t>
      </w:r>
      <w:proofErr w:type="spellStart"/>
      <w:r w:rsidRPr="0056020D">
        <w:rPr>
          <w:rFonts w:ascii="Arial" w:hAnsi="Arial" w:cs="Arial"/>
          <w:lang w:eastAsia="ja-JP"/>
        </w:rPr>
        <w:t>microbubble</w:t>
      </w:r>
      <w:proofErr w:type="spellEnd"/>
      <w:r w:rsidRPr="0056020D">
        <w:rPr>
          <w:rFonts w:ascii="Arial" w:hAnsi="Arial" w:cs="Arial"/>
          <w:lang w:eastAsia="ja-JP"/>
        </w:rPr>
        <w:t xml:space="preserve"> experiment in mercury is shown in </w:t>
      </w:r>
      <w:fldSimple w:instr=" REF _Ref266704164 \h  \* MERGEFORMAT ">
        <w:r w:rsidR="00DD023C" w:rsidRPr="00723E11">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13</w:t>
        </w:r>
      </w:fldSimple>
      <w:r w:rsidRPr="0056020D">
        <w:rPr>
          <w:rFonts w:ascii="Arial" w:hAnsi="Arial" w:cs="Arial"/>
          <w:lang w:eastAsia="ja-JP"/>
        </w:rPr>
        <w:t xml:space="preserve">. </w:t>
      </w:r>
      <w:r w:rsidR="00101B90" w:rsidRPr="0056020D">
        <w:rPr>
          <w:rFonts w:ascii="Arial" w:hAnsi="Arial" w:cs="Arial"/>
          <w:lang w:eastAsia="ja-JP"/>
        </w:rPr>
        <w:t xml:space="preserve">The motor is couple to a pump housed inside a mercury tank which exits the tank through the blue line. </w:t>
      </w:r>
      <w:r w:rsidR="00937A35" w:rsidRPr="0056020D">
        <w:rPr>
          <w:rFonts w:ascii="Arial" w:hAnsi="Arial" w:cs="Arial"/>
          <w:lang w:eastAsia="ja-JP"/>
        </w:rPr>
        <w:t xml:space="preserve">Mercury enters the </w:t>
      </w:r>
      <w:proofErr w:type="spellStart"/>
      <w:r w:rsidR="00937A35" w:rsidRPr="0056020D">
        <w:rPr>
          <w:rFonts w:ascii="Arial" w:hAnsi="Arial" w:cs="Arial"/>
          <w:lang w:eastAsia="ja-JP"/>
        </w:rPr>
        <w:t>microbubbler</w:t>
      </w:r>
      <w:proofErr w:type="spellEnd"/>
      <w:r w:rsidR="00937A35" w:rsidRPr="0056020D">
        <w:rPr>
          <w:rFonts w:ascii="Arial" w:hAnsi="Arial" w:cs="Arial"/>
          <w:lang w:eastAsia="ja-JP"/>
        </w:rPr>
        <w:t xml:space="preserve"> along with Helium gas producing microbubbles inside </w:t>
      </w:r>
      <w:r w:rsidR="002A13A5" w:rsidRPr="0056020D">
        <w:rPr>
          <w:rFonts w:ascii="Arial" w:hAnsi="Arial" w:cs="Arial"/>
          <w:lang w:eastAsia="ja-JP"/>
        </w:rPr>
        <w:t>a tank of mercury before returning (</w:t>
      </w:r>
      <w:fldSimple w:instr=" REF _Ref266704164 \h  \* MERGEFORMAT ">
        <w:r w:rsidR="00DD023C" w:rsidRPr="00723E11">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13</w:t>
        </w:r>
      </w:fldSimple>
      <w:r w:rsidR="002A13A5" w:rsidRPr="0056020D">
        <w:rPr>
          <w:rFonts w:ascii="Arial" w:hAnsi="Arial" w:cs="Arial"/>
          <w:lang w:eastAsia="ja-JP"/>
        </w:rPr>
        <w:t>, green line) into the original tank.</w:t>
      </w:r>
    </w:p>
    <w:p w:rsidR="00723E11" w:rsidRPr="003920C5" w:rsidRDefault="00E21F45" w:rsidP="00723E11">
      <w:pPr>
        <w:rPr>
          <w:lang w:eastAsia="ja-JP"/>
        </w:rPr>
      </w:pPr>
      <w:r>
        <w:pict>
          <v:group id="_x0000_s1195" editas="canvas" style="width:442.45pt;height:251.5pt;mso-position-horizontal-relative:char;mso-position-vertical-relative:line" coordorigin="2530,2304" coordsize="6321,3594">
            <o:lock v:ext="edit" aspectratio="t"/>
            <v:shape id="_x0000_s1196" type="#_x0000_t75" style="position:absolute;left:2530;top:2304;width:6321;height:3594" o:preferrelative="f">
              <v:fill o:detectmouseclick="t"/>
              <v:path o:extrusionok="t" o:connecttype="none"/>
              <o:lock v:ext="edit" text="t"/>
            </v:shape>
            <v:rect id="_x0000_s1197" style="position:absolute;left:4541;top:4667;width:617;height:1019">
              <v:textbox inset="5.85pt,.7pt,5.85pt,.7pt"/>
            </v:rect>
            <v:rect id="_x0000_s1198" style="position:absolute;left:6098;top:4941;width:951;height:745">
              <v:textbox inset="5.85pt,.7pt,5.85pt,.7pt"/>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199" type="#_x0000_t34" style="position:absolute;left:5158;top:5176;width:940;height:138" o:connectortype="elbow" adj=",-905063,-84020" strokecolor="#00b050">
              <v:stroke endarrow="block"/>
            </v:shape>
            <v:group id="_x0000_s1200" style="position:absolute;left:5049;top:4267;width:1197;height:674" coordorigin="5049,3056" coordsize="1197,675">
              <v:shape id="_x0000_s1201" type="#_x0000_t32" style="position:absolute;left:6245;top:3056;width:1;height:675" o:connectortype="straight" strokecolor="#548dd4 [1951]"/>
              <v:shape id="_x0000_s1202" type="#_x0000_t32" style="position:absolute;left:5050;top:3056;width:1195;height:0;flip:x" o:connectortype="straight" strokecolor="#548dd4 [1951]"/>
              <v:shape id="_x0000_s1203" type="#_x0000_t32" style="position:absolute;left:5049;top:3056;width:1;height:675" o:connectortype="straight" strokecolor="#548dd4 [1951]">
                <v:stroke endarrow="block"/>
              </v:shape>
            </v:group>
            <v:rect id="_x0000_s1204" style="position:absolute;left:4884;top:4941;width:225;height:372">
              <v:textbox inset="5.85pt,.7pt,5.85pt,.7pt"/>
            </v:rect>
            <v:shape id="_x0000_s1206" type="#_x0000_t32" style="position:absolute;left:4971;top:3893;width:1;height:1048" o:connectortype="straight" strokecolor="red">
              <v:stroke endarrow="block"/>
            </v:shape>
            <v:shape id="_x0000_s1207" type="#_x0000_t202" style="position:absolute;left:5158;top:2899;width:1127;height:560" filled="f" stroked="f">
              <v:textbox style="mso-next-textbox:#_x0000_s1207" inset="5.85pt,.7pt,5.85pt,.7pt">
                <w:txbxContent>
                  <w:p w:rsidR="00E37A4B" w:rsidRDefault="00E37A4B" w:rsidP="00101B90">
                    <w:r>
                      <w:rPr>
                        <w:rFonts w:hint="eastAsia"/>
                      </w:rPr>
                      <w:t xml:space="preserve">Hg flow into </w:t>
                    </w:r>
                    <w:proofErr w:type="spellStart"/>
                    <w:r>
                      <w:rPr>
                        <w:rFonts w:hint="eastAsia"/>
                      </w:rPr>
                      <w:t>microbubbler</w:t>
                    </w:r>
                    <w:proofErr w:type="spellEnd"/>
                  </w:p>
                </w:txbxContent>
              </v:textbox>
            </v:shape>
            <v:shape id="_x0000_s1208" type="#_x0000_t202" style="position:absolute;left:4315;top:3707;width:843;height:560" filled="f" stroked="f">
              <v:textbox style="mso-next-textbox:#_x0000_s1208" inset="5.85pt,.7pt,5.85pt,.7pt">
                <w:txbxContent>
                  <w:p w:rsidR="00E37A4B" w:rsidRDefault="00E37A4B" w:rsidP="00196B25">
                    <w:pPr>
                      <w:spacing w:line="240" w:lineRule="exact"/>
                      <w:rPr>
                        <w:lang w:eastAsia="ja-JP"/>
                      </w:rPr>
                    </w:pPr>
                    <w:r>
                      <w:rPr>
                        <w:rFonts w:hint="eastAsia"/>
                      </w:rPr>
                      <w:t>He</w:t>
                    </w:r>
                    <w:r>
                      <w:t>lium</w:t>
                    </w:r>
                    <w:r>
                      <w:rPr>
                        <w:rFonts w:hint="eastAsia"/>
                      </w:rPr>
                      <w:t xml:space="preserve"> in</w:t>
                    </w:r>
                    <w:r>
                      <w:rPr>
                        <w:rFonts w:hint="eastAsia"/>
                        <w:lang w:eastAsia="ja-JP"/>
                      </w:rPr>
                      <w:t>let</w:t>
                    </w:r>
                  </w:p>
                </w:txbxContent>
              </v:textbox>
            </v:shape>
            <v:shape id="_x0000_s1209" type="#_x0000_t32" style="position:absolute;left:3591;top:4741;width:1293;height:345" o:connectortype="straight">
              <v:stroke endarrow="block"/>
            </v:shape>
            <v:shape id="_x0000_s1210" type="#_x0000_t32" style="position:absolute;left:3591;top:3346;width:484;height:493" o:connectortype="straight">
              <v:stroke endarrow="block"/>
            </v:shape>
            <v:rect id="_x0000_s1212" style="position:absolute;left:6828;top:4815;width:167;height:86">
              <v:textbox inset="5.85pt,.7pt,5.85pt,.7pt"/>
            </v:rect>
            <v:shape id="_x0000_s1215" type="#_x0000_t202" style="position:absolute;left:3033;top:4741;width:1116;height:345" filled="f" stroked="f">
              <v:textbox style="mso-next-textbox:#_x0000_s1215" inset="5.85pt,.7pt,5.85pt,.7pt">
                <w:txbxContent>
                  <w:p w:rsidR="00E37A4B" w:rsidRDefault="00E37A4B"/>
                </w:txbxContent>
              </v:textbox>
            </v:shape>
            <v:rect id="_x0000_s1216" style="position:absolute;left:4081;top:3605;width:3242;height:2176" filled="f">
              <v:stroke dashstyle="dash"/>
              <v:textbox inset="5.85pt,.7pt,5.85pt,.7pt"/>
            </v:rect>
            <v:rect id="_x0000_s1266" style="position:absolute;left:6680;top:4793;width:104;height:148">
              <v:textbox inset="5.85pt,.7pt,5.85pt,.7pt"/>
            </v:rect>
            <v:rect id="_x0000_s1267" style="position:absolute;left:5832;top:4046;width:103;height:221">
              <v:textbox inset="5.85pt,.7pt,5.85pt,.7pt"/>
            </v:rect>
            <v:rect id="_x0000_s1268" style="position:absolute;left:6107;top:4046;width:104;height:221">
              <v:textbox inset="5.85pt,.7pt,5.85pt,.7pt"/>
            </v:rect>
            <v:rect id="_x0000_s1205" style="position:absolute;left:6519;top:4138;width:432;height:677">
              <v:textbox inset="5.85pt,.7pt,5.85pt,.7pt"/>
            </v:rect>
            <v:shape id="_x0000_s1385" type="#_x0000_t202" style="position:absolute;left:6107;top:5086;width:897;height:600" filled="f" stroked="f">
              <v:textbox style="mso-next-textbox:#_x0000_s1385" inset="5.85pt,.7pt,5.85pt,.7pt">
                <w:txbxContent>
                  <w:p w:rsidR="00E37A4B" w:rsidRDefault="00E37A4B" w:rsidP="00101B90">
                    <w:pPr>
                      <w:rPr>
                        <w:lang w:eastAsia="ja-JP"/>
                      </w:rPr>
                    </w:pPr>
                    <w:r>
                      <w:rPr>
                        <w:rFonts w:hint="eastAsia"/>
                        <w:lang w:eastAsia="ja-JP"/>
                      </w:rPr>
                      <w:t>Tank with pump</w:t>
                    </w:r>
                  </w:p>
                </w:txbxContent>
              </v:textbox>
            </v:shape>
            <v:shape id="_x0000_s1386" type="#_x0000_t202" style="position:absolute;left:2860;top:3078;width:1125;height:268" filled="f" stroked="f">
              <v:textbox style="mso-next-textbox:#_x0000_s1386" inset="5.85pt,.7pt,5.85pt,.7pt">
                <w:txbxContent>
                  <w:p w:rsidR="00E37A4B" w:rsidRDefault="00E37A4B" w:rsidP="00101B90">
                    <w:pPr>
                      <w:rPr>
                        <w:lang w:eastAsia="ja-JP"/>
                      </w:rPr>
                    </w:pPr>
                    <w:r>
                      <w:rPr>
                        <w:rFonts w:hint="eastAsia"/>
                        <w:lang w:eastAsia="ja-JP"/>
                      </w:rPr>
                      <w:t xml:space="preserve">Containment </w:t>
                    </w:r>
                  </w:p>
                </w:txbxContent>
              </v:textbox>
            </v:shape>
            <v:shape id="_x0000_s1387" type="#_x0000_t202" style="position:absolute;left:2773;top:4506;width:1212;height:235" filled="f" stroked="f">
              <v:textbox style="mso-next-textbox:#_x0000_s1387" inset="5.85pt,.7pt,5.85pt,.7pt">
                <w:txbxContent>
                  <w:p w:rsidR="00E37A4B" w:rsidRDefault="00E37A4B" w:rsidP="00101B90">
                    <w:pPr>
                      <w:rPr>
                        <w:lang w:eastAsia="ja-JP"/>
                      </w:rPr>
                    </w:pPr>
                    <w:proofErr w:type="spellStart"/>
                    <w:proofErr w:type="gramStart"/>
                    <w:r>
                      <w:rPr>
                        <w:rFonts w:hint="eastAsia"/>
                        <w:lang w:eastAsia="ja-JP"/>
                      </w:rPr>
                      <w:t>microbubbler</w:t>
                    </w:r>
                    <w:proofErr w:type="spellEnd"/>
                    <w:proofErr w:type="gramEnd"/>
                  </w:p>
                </w:txbxContent>
              </v:textbox>
            </v:shape>
            <v:shape id="_x0000_s1388" type="#_x0000_t32" style="position:absolute;left:5884;top:3459;width:796;height:587;flip:x" o:connectortype="straight">
              <v:stroke endarrow="block"/>
            </v:shape>
            <v:shape id="_x0000_s1389" type="#_x0000_t32" style="position:absolute;left:6147;top:3459;width:533;height:587;flip:x" o:connectortype="straight">
              <v:stroke endarrow="block"/>
            </v:shape>
            <v:shape id="_x0000_s1390" type="#_x0000_t202" style="position:absolute;left:6680;top:2899;width:1028;height:560" filled="f" stroked="f">
              <v:textbox style="mso-next-textbox:#_x0000_s1390" inset="5.85pt,.7pt,5.85pt,.7pt">
                <w:txbxContent>
                  <w:p w:rsidR="00E37A4B" w:rsidRDefault="00E37A4B">
                    <w:pPr>
                      <w:rPr>
                        <w:lang w:eastAsia="ja-JP"/>
                      </w:rPr>
                    </w:pPr>
                    <w:r>
                      <w:rPr>
                        <w:rFonts w:hint="eastAsia"/>
                        <w:lang w:eastAsia="ja-JP"/>
                      </w:rPr>
                      <w:t>Pressure transducer</w:t>
                    </w:r>
                  </w:p>
                </w:txbxContent>
              </v:textbox>
            </v:shape>
            <v:shape id="_x0000_s1391" type="#_x0000_t32" style="position:absolute;left:6995;top:4853;width:562;height:238;flip:x y" o:connectortype="straight">
              <v:stroke endarrow="block"/>
            </v:shape>
            <v:shape id="_x0000_s1392" type="#_x0000_t202" style="position:absolute;left:7557;top:4667;width:768;height:587" filled="f" stroked="f">
              <v:textbox style="mso-next-textbox:#_x0000_s1392" inset="5.85pt,.7pt,5.85pt,.7pt">
                <w:txbxContent>
                  <w:p w:rsidR="00E37A4B" w:rsidRDefault="00E37A4B">
                    <w:pPr>
                      <w:rPr>
                        <w:lang w:eastAsia="ja-JP"/>
                      </w:rPr>
                    </w:pPr>
                    <w:r>
                      <w:rPr>
                        <w:rFonts w:hint="eastAsia"/>
                        <w:lang w:eastAsia="ja-JP"/>
                      </w:rPr>
                      <w:t>Optical sensor</w:t>
                    </w:r>
                  </w:p>
                </w:txbxContent>
              </v:textbox>
            </v:shape>
            <v:shape id="_x0000_s1393" type="#_x0000_t32" style="position:absolute;left:6951;top:4185;width:606;height:292;flip:x" o:connectortype="straight">
              <v:stroke endarrow="block"/>
            </v:shape>
            <v:shape id="_x0000_s1394" type="#_x0000_t202" style="position:absolute;left:7557;top:4045;width:670;height:222" filled="f" stroked="f">
              <v:textbox style="mso-next-textbox:#_x0000_s1394" inset="5.85pt,.7pt,5.85pt,.7pt">
                <w:txbxContent>
                  <w:p w:rsidR="00E37A4B" w:rsidRDefault="00E37A4B">
                    <w:pPr>
                      <w:rPr>
                        <w:lang w:eastAsia="ja-JP"/>
                      </w:rPr>
                    </w:pPr>
                    <w:proofErr w:type="gramStart"/>
                    <w:r>
                      <w:rPr>
                        <w:rFonts w:hint="eastAsia"/>
                        <w:lang w:eastAsia="ja-JP"/>
                      </w:rPr>
                      <w:t>motor</w:t>
                    </w:r>
                    <w:proofErr w:type="gramEnd"/>
                  </w:p>
                </w:txbxContent>
              </v:textbox>
            </v:shape>
            <w10:wrap type="none"/>
            <w10:anchorlock/>
          </v:group>
        </w:pict>
      </w:r>
    </w:p>
    <w:p w:rsidR="00723E11" w:rsidRPr="00723E11" w:rsidRDefault="00723E11" w:rsidP="00723E11">
      <w:pPr>
        <w:pStyle w:val="Caption"/>
        <w:jc w:val="center"/>
        <w:rPr>
          <w:rFonts w:ascii="Arial" w:hAnsi="Arial" w:cs="Arial"/>
          <w:b w:val="0"/>
        </w:rPr>
      </w:pPr>
      <w:bookmarkStart w:id="45" w:name="_Ref266704164"/>
      <w:bookmarkStart w:id="46" w:name="_Toc275996161"/>
      <w:proofErr w:type="gramStart"/>
      <w:r w:rsidRPr="00723E11">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13</w:t>
      </w:r>
      <w:r w:rsidR="00E21F45">
        <w:rPr>
          <w:rFonts w:ascii="Arial" w:hAnsi="Arial" w:cs="Arial"/>
          <w:b w:val="0"/>
        </w:rPr>
        <w:fldChar w:fldCharType="end"/>
      </w:r>
      <w:bookmarkEnd w:id="45"/>
      <w:r w:rsidRPr="00723E11">
        <w:rPr>
          <w:rFonts w:ascii="Arial" w:hAnsi="Arial" w:cs="Arial"/>
          <w:b w:val="0"/>
        </w:rPr>
        <w:t>: Schematic of mercury loop with test section on left.</w:t>
      </w:r>
      <w:bookmarkEnd w:id="46"/>
    </w:p>
    <w:p w:rsidR="00723E11" w:rsidRDefault="00723E11" w:rsidP="00AA6F79">
      <w:pPr>
        <w:rPr>
          <w:rFonts w:ascii="Arial" w:hAnsi="Arial" w:cs="Arial"/>
          <w:lang w:eastAsia="ja-JP"/>
        </w:rPr>
      </w:pPr>
    </w:p>
    <w:p w:rsidR="00C36CED" w:rsidRDefault="00C36CED"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742808" w:rsidRDefault="00742808" w:rsidP="00AA6F79">
      <w:pPr>
        <w:rPr>
          <w:rFonts w:ascii="Arial" w:hAnsi="Arial" w:cs="Arial"/>
          <w:lang w:eastAsia="ja-JP"/>
        </w:rPr>
      </w:pPr>
    </w:p>
    <w:p w:rsidR="00A4642B" w:rsidRPr="007B76F0" w:rsidRDefault="00A4642B" w:rsidP="00A4642B">
      <w:pPr>
        <w:pStyle w:val="Heading3"/>
      </w:pPr>
      <w:bookmarkStart w:id="47" w:name="_Toc275813962"/>
      <w:r w:rsidRPr="007B76F0">
        <w:rPr>
          <w:lang w:eastAsia="ja-JP"/>
        </w:rPr>
        <w:lastRenderedPageBreak/>
        <w:t>2.2.</w:t>
      </w:r>
      <w:r>
        <w:rPr>
          <w:rFonts w:hint="eastAsia"/>
          <w:lang w:eastAsia="ja-JP"/>
        </w:rPr>
        <w:t>6</w:t>
      </w:r>
      <w:r w:rsidRPr="007B76F0">
        <w:rPr>
          <w:lang w:eastAsia="ja-JP"/>
        </w:rPr>
        <w:t xml:space="preserve"> U</w:t>
      </w:r>
      <w:r w:rsidR="00686CD7">
        <w:rPr>
          <w:lang w:eastAsia="ja-JP"/>
        </w:rPr>
        <w:t>ltrasound</w:t>
      </w:r>
      <w:r w:rsidRPr="007B76F0">
        <w:rPr>
          <w:lang w:eastAsia="ja-JP"/>
        </w:rPr>
        <w:t xml:space="preserve"> Experiment</w:t>
      </w:r>
      <w:r>
        <w:rPr>
          <w:rFonts w:hint="eastAsia"/>
          <w:lang w:eastAsia="ja-JP"/>
        </w:rPr>
        <w:t>: D</w:t>
      </w:r>
      <w:r w:rsidR="008C77E2">
        <w:rPr>
          <w:lang w:eastAsia="ja-JP"/>
        </w:rPr>
        <w:t>ata acquisition</w:t>
      </w:r>
      <w:bookmarkEnd w:id="47"/>
    </w:p>
    <w:p w:rsidR="00C36CED" w:rsidRPr="0056020D" w:rsidRDefault="00C36CED" w:rsidP="00AA6F79">
      <w:pPr>
        <w:rPr>
          <w:rFonts w:ascii="Arial" w:hAnsi="Arial" w:cs="Arial"/>
          <w:lang w:eastAsia="ja-JP"/>
        </w:rPr>
      </w:pPr>
    </w:p>
    <w:p w:rsidR="002A13A5" w:rsidRPr="0056020D" w:rsidRDefault="002A13A5" w:rsidP="00AA6F79">
      <w:pPr>
        <w:rPr>
          <w:rFonts w:ascii="Arial" w:hAnsi="Arial" w:cs="Arial"/>
          <w:lang w:eastAsia="ja-JP"/>
        </w:rPr>
      </w:pPr>
      <w:r w:rsidRPr="0056020D">
        <w:rPr>
          <w:rFonts w:ascii="Arial" w:hAnsi="Arial" w:cs="Arial"/>
          <w:lang w:eastAsia="ja-JP"/>
        </w:rPr>
        <w:t xml:space="preserve">This mercury loop has two pressure transducers and one optical sensor attached. </w:t>
      </w:r>
      <w:fldSimple w:instr=" REF _Ref272115352 \h  \* MERGEFORMAT ">
        <w:r w:rsidR="00DD023C" w:rsidRPr="00DD023C">
          <w:rPr>
            <w:rFonts w:ascii="Arial" w:hAnsi="Arial" w:cs="Arial"/>
          </w:rPr>
          <w:t xml:space="preserve">Figure </w:t>
        </w:r>
        <w:r w:rsidR="00DD023C" w:rsidRPr="00DD023C">
          <w:rPr>
            <w:rFonts w:ascii="Arial" w:hAnsi="Arial" w:cs="Arial"/>
            <w:noProof/>
          </w:rPr>
          <w:t>2.14</w:t>
        </w:r>
      </w:fldSimple>
      <w:r w:rsidR="00396918" w:rsidRPr="0056020D">
        <w:rPr>
          <w:rFonts w:ascii="Arial" w:hAnsi="Arial" w:cs="Arial"/>
          <w:lang w:eastAsia="ja-JP"/>
        </w:rPr>
        <w:t xml:space="preserve"> shows the data acquisition system with a laptop running </w:t>
      </w:r>
      <w:proofErr w:type="spellStart"/>
      <w:r w:rsidR="00396918" w:rsidRPr="0056020D">
        <w:rPr>
          <w:rFonts w:ascii="Arial" w:hAnsi="Arial" w:cs="Arial"/>
          <w:lang w:eastAsia="ja-JP"/>
        </w:rPr>
        <w:t>LabVIEW</w:t>
      </w:r>
      <w:proofErr w:type="spellEnd"/>
      <w:r w:rsidR="00396918" w:rsidRPr="0056020D">
        <w:rPr>
          <w:rFonts w:ascii="Arial" w:hAnsi="Arial" w:cs="Arial"/>
          <w:lang w:eastAsia="ja-JP"/>
        </w:rPr>
        <w:t xml:space="preserve">. </w:t>
      </w:r>
      <w:r w:rsidRPr="0056020D">
        <w:rPr>
          <w:rFonts w:ascii="Arial" w:hAnsi="Arial" w:cs="Arial"/>
          <w:lang w:eastAsia="ja-JP"/>
        </w:rPr>
        <w:t xml:space="preserve">The </w:t>
      </w:r>
      <w:proofErr w:type="gramStart"/>
      <w:r w:rsidRPr="0056020D">
        <w:rPr>
          <w:rFonts w:ascii="Arial" w:hAnsi="Arial" w:cs="Arial"/>
          <w:lang w:eastAsia="ja-JP"/>
        </w:rPr>
        <w:t>schematics for the custom data acquisition system is</w:t>
      </w:r>
      <w:proofErr w:type="gramEnd"/>
      <w:r w:rsidRPr="0056020D">
        <w:rPr>
          <w:rFonts w:ascii="Arial" w:hAnsi="Arial" w:cs="Arial"/>
          <w:lang w:eastAsia="ja-JP"/>
        </w:rPr>
        <w:t xml:space="preserve"> shown </w:t>
      </w:r>
      <w:r w:rsidR="00686CD7">
        <w:rPr>
          <w:rFonts w:ascii="Arial" w:hAnsi="Arial" w:cs="Arial"/>
          <w:lang w:eastAsia="ja-JP"/>
        </w:rPr>
        <w:t>in</w:t>
      </w:r>
      <w:r w:rsidRPr="0056020D">
        <w:rPr>
          <w:rFonts w:ascii="Arial" w:hAnsi="Arial" w:cs="Arial"/>
          <w:lang w:eastAsia="ja-JP"/>
        </w:rPr>
        <w:t xml:space="preserve"> </w:t>
      </w:r>
      <w:fldSimple w:instr=" REF _Ref266705363 \h  \* MERGEFORMAT ">
        <w:r w:rsidR="00DD023C" w:rsidRPr="00DD023C">
          <w:rPr>
            <w:rFonts w:ascii="Arial" w:hAnsi="Arial" w:cs="Arial"/>
          </w:rPr>
          <w:t xml:space="preserve">Figure </w:t>
        </w:r>
        <w:r w:rsidR="00DD023C" w:rsidRPr="00DD023C">
          <w:rPr>
            <w:rFonts w:ascii="Arial" w:hAnsi="Arial" w:cs="Arial"/>
            <w:noProof/>
          </w:rPr>
          <w:t>2.15</w:t>
        </w:r>
      </w:fldSimple>
      <w:r w:rsidRPr="0056020D">
        <w:rPr>
          <w:rFonts w:ascii="Arial" w:hAnsi="Arial" w:cs="Arial"/>
          <w:lang w:eastAsia="ja-JP"/>
        </w:rPr>
        <w:t>. Two different power supply units are used since the pressure transducers require 24 V</w:t>
      </w:r>
      <w:r w:rsidR="00DE341C" w:rsidRPr="0056020D">
        <w:rPr>
          <w:rFonts w:ascii="Arial" w:hAnsi="Arial" w:cs="Arial"/>
          <w:lang w:eastAsia="ja-JP"/>
        </w:rPr>
        <w:t>,</w:t>
      </w:r>
      <w:r w:rsidR="00A7235D">
        <w:rPr>
          <w:rFonts w:ascii="Arial" w:hAnsi="Arial" w:cs="Arial" w:hint="eastAsia"/>
          <w:lang w:eastAsia="ja-JP"/>
        </w:rPr>
        <w:t xml:space="preserve"> </w:t>
      </w:r>
      <w:r w:rsidR="0056020D" w:rsidRPr="0056020D">
        <w:rPr>
          <w:rFonts w:ascii="Arial" w:hAnsi="Arial" w:cs="Arial"/>
          <w:lang w:eastAsia="ja-JP"/>
        </w:rPr>
        <w:t>whereas</w:t>
      </w:r>
      <w:r w:rsidRPr="0056020D">
        <w:rPr>
          <w:rFonts w:ascii="Arial" w:hAnsi="Arial" w:cs="Arial"/>
          <w:lang w:eastAsia="ja-JP"/>
        </w:rPr>
        <w:t xml:space="preserve"> the optical sensor uses 10 V. </w:t>
      </w:r>
      <w:r w:rsidR="00DE341C" w:rsidRPr="0056020D">
        <w:rPr>
          <w:rFonts w:ascii="Arial" w:hAnsi="Arial" w:cs="Arial"/>
          <w:lang w:eastAsia="ja-JP"/>
        </w:rPr>
        <w:t>The return signal</w:t>
      </w:r>
      <w:r w:rsidR="00D87617" w:rsidRPr="0056020D">
        <w:rPr>
          <w:rFonts w:ascii="Arial" w:hAnsi="Arial" w:cs="Arial"/>
          <w:lang w:eastAsia="ja-JP"/>
        </w:rPr>
        <w:t xml:space="preserve"> is a voltage value up to 5V for the pressure transducers</w:t>
      </w:r>
      <w:r w:rsidR="00DE341C" w:rsidRPr="0056020D">
        <w:rPr>
          <w:rFonts w:ascii="Arial" w:hAnsi="Arial" w:cs="Arial"/>
          <w:lang w:eastAsia="ja-JP"/>
        </w:rPr>
        <w:t>,</w:t>
      </w:r>
      <w:r w:rsidR="00D87617" w:rsidRPr="0056020D">
        <w:rPr>
          <w:rFonts w:ascii="Arial" w:hAnsi="Arial" w:cs="Arial"/>
          <w:lang w:eastAsia="ja-JP"/>
        </w:rPr>
        <w:t xml:space="preserve"> which is converted to a pressure based on supplier specification. The optical sensor returns a 5 V square wave with varying frequency which is processed to yield the revolution of the motor per second. Output signals were read and converted digitally by </w:t>
      </w:r>
      <w:r w:rsidR="00BC5D99">
        <w:rPr>
          <w:rFonts w:ascii="Arial" w:hAnsi="Arial" w:cs="Arial"/>
          <w:lang w:eastAsia="ja-JP"/>
        </w:rPr>
        <w:t xml:space="preserve">National Instruments USB-6211 </w:t>
      </w:r>
      <w:r w:rsidR="008C77E2">
        <w:rPr>
          <w:rFonts w:ascii="Arial" w:hAnsi="Arial" w:cs="Arial"/>
          <w:lang w:eastAsia="ja-JP"/>
        </w:rPr>
        <w:t>data acquisition (</w:t>
      </w:r>
      <w:r w:rsidR="00D87617" w:rsidRPr="0056020D">
        <w:rPr>
          <w:rFonts w:ascii="Arial" w:hAnsi="Arial" w:cs="Arial"/>
          <w:lang w:eastAsia="ja-JP"/>
        </w:rPr>
        <w:t>DAQ</w:t>
      </w:r>
      <w:r w:rsidR="008C77E2">
        <w:rPr>
          <w:rFonts w:ascii="Arial" w:hAnsi="Arial" w:cs="Arial"/>
          <w:lang w:eastAsia="ja-JP"/>
        </w:rPr>
        <w:t>)</w:t>
      </w:r>
      <w:r w:rsidR="00D87617" w:rsidRPr="0056020D">
        <w:rPr>
          <w:rFonts w:ascii="Arial" w:hAnsi="Arial" w:cs="Arial"/>
          <w:lang w:eastAsia="ja-JP"/>
        </w:rPr>
        <w:t xml:space="preserve"> unit connected to a laptop running </w:t>
      </w:r>
      <w:proofErr w:type="spellStart"/>
      <w:r w:rsidR="00BC5D99">
        <w:rPr>
          <w:rFonts w:ascii="Arial" w:hAnsi="Arial" w:cs="Arial"/>
          <w:lang w:eastAsia="ja-JP"/>
        </w:rPr>
        <w:t>LabVIEW</w:t>
      </w:r>
      <w:proofErr w:type="spellEnd"/>
      <w:r w:rsidR="00D87617" w:rsidRPr="0056020D">
        <w:rPr>
          <w:rFonts w:ascii="Arial" w:hAnsi="Arial" w:cs="Arial"/>
          <w:lang w:eastAsia="ja-JP"/>
        </w:rPr>
        <w:t xml:space="preserve">. The block diagram used for this mercury loop is shown in </w:t>
      </w:r>
      <w:fldSimple w:instr=" REF _Ref266706161 \h  \* MERGEFORMAT ">
        <w:r w:rsidR="00DD023C" w:rsidRPr="00DD023C">
          <w:rPr>
            <w:rFonts w:ascii="Arial" w:hAnsi="Arial" w:cs="Arial" w:hint="eastAsia"/>
            <w:lang w:eastAsia="ja-JP"/>
          </w:rPr>
          <w:t>Appendix A</w:t>
        </w:r>
      </w:fldSimple>
      <w:r w:rsidR="00D87617" w:rsidRPr="0056020D">
        <w:rPr>
          <w:rFonts w:ascii="Arial" w:hAnsi="Arial" w:cs="Arial"/>
          <w:lang w:eastAsia="ja-JP"/>
        </w:rPr>
        <w:t xml:space="preserve">. </w:t>
      </w:r>
    </w:p>
    <w:p w:rsidR="00396918" w:rsidRDefault="00396918" w:rsidP="00396918">
      <w:pPr>
        <w:rPr>
          <w:rFonts w:ascii="Arial" w:hAnsi="Arial" w:cs="Arial"/>
          <w:lang w:eastAsia="ja-JP"/>
        </w:rPr>
      </w:pPr>
    </w:p>
    <w:p w:rsidR="00396918" w:rsidRDefault="00396918" w:rsidP="00396918">
      <w:pPr>
        <w:jc w:val="center"/>
        <w:rPr>
          <w:rFonts w:ascii="Arial" w:hAnsi="Arial" w:cs="Arial"/>
          <w:lang w:eastAsia="ja-JP"/>
        </w:rPr>
      </w:pPr>
      <w:r>
        <w:rPr>
          <w:rFonts w:ascii="Arial" w:hAnsi="Arial" w:cs="Arial" w:hint="eastAsia"/>
          <w:noProof/>
          <w:lang w:eastAsia="ja-JP"/>
        </w:rPr>
        <w:drawing>
          <wp:inline distT="0" distB="0" distL="0" distR="0">
            <wp:extent cx="3703205" cy="2567709"/>
            <wp:effectExtent l="19050" t="0" r="0" b="0"/>
            <wp:docPr id="70" name="Picture 11" descr="C:\Users\hiraku\Desktop\msthesis\fig\DSCF2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iraku\Desktop\msthesis\fig\DSCF2315.JPG"/>
                    <pic:cNvPicPr>
                      <a:picLocks noChangeAspect="1" noChangeArrowheads="1"/>
                    </pic:cNvPicPr>
                  </pic:nvPicPr>
                  <pic:blipFill>
                    <a:blip r:embed="rId29" cstate="print"/>
                    <a:srcRect t="29470" r="33147" b="1685"/>
                    <a:stretch>
                      <a:fillRect/>
                    </a:stretch>
                  </pic:blipFill>
                  <pic:spPr bwMode="auto">
                    <a:xfrm>
                      <a:off x="0" y="0"/>
                      <a:ext cx="3703205" cy="2567709"/>
                    </a:xfrm>
                    <a:prstGeom prst="rect">
                      <a:avLst/>
                    </a:prstGeom>
                    <a:noFill/>
                    <a:ln w="9525">
                      <a:noFill/>
                      <a:miter lim="800000"/>
                      <a:headEnd/>
                      <a:tailEnd/>
                    </a:ln>
                  </pic:spPr>
                </pic:pic>
              </a:graphicData>
            </a:graphic>
          </wp:inline>
        </w:drawing>
      </w:r>
    </w:p>
    <w:p w:rsidR="00396918" w:rsidRPr="00D17807" w:rsidRDefault="00396918" w:rsidP="00396918">
      <w:pPr>
        <w:jc w:val="center"/>
        <w:rPr>
          <w:sz w:val="20"/>
          <w:szCs w:val="20"/>
          <w:lang w:eastAsia="ja-JP"/>
        </w:rPr>
      </w:pPr>
      <w:bookmarkStart w:id="48" w:name="_Ref272115352"/>
      <w:bookmarkStart w:id="49" w:name="_Toc275996162"/>
      <w:proofErr w:type="gramStart"/>
      <w:r w:rsidRPr="00D17807">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14</w:t>
      </w:r>
      <w:r w:rsidR="00E21F45">
        <w:rPr>
          <w:rFonts w:ascii="Arial" w:hAnsi="Arial" w:cs="Arial"/>
          <w:sz w:val="20"/>
          <w:szCs w:val="20"/>
        </w:rPr>
        <w:fldChar w:fldCharType="end"/>
      </w:r>
      <w:bookmarkEnd w:id="48"/>
      <w:r w:rsidRPr="00D17807">
        <w:rPr>
          <w:rFonts w:ascii="Arial" w:hAnsi="Arial" w:cs="Arial"/>
          <w:sz w:val="20"/>
          <w:szCs w:val="20"/>
        </w:rPr>
        <w:t xml:space="preserve">: </w:t>
      </w:r>
      <w:r>
        <w:rPr>
          <w:rFonts w:ascii="Arial" w:hAnsi="Arial" w:cs="Arial" w:hint="eastAsia"/>
          <w:sz w:val="20"/>
          <w:szCs w:val="20"/>
          <w:lang w:eastAsia="ja-JP"/>
        </w:rPr>
        <w:t>D</w:t>
      </w:r>
      <w:r w:rsidRPr="00D17807">
        <w:rPr>
          <w:rFonts w:ascii="Arial" w:hAnsi="Arial" w:cs="Arial"/>
          <w:sz w:val="20"/>
          <w:szCs w:val="20"/>
        </w:rPr>
        <w:t>ata acquisition (DAQ)</w:t>
      </w:r>
      <w:r>
        <w:rPr>
          <w:rFonts w:ascii="Arial" w:hAnsi="Arial" w:cs="Arial" w:hint="eastAsia"/>
          <w:sz w:val="20"/>
          <w:szCs w:val="20"/>
          <w:lang w:eastAsia="ja-JP"/>
        </w:rPr>
        <w:t xml:space="preserve"> using </w:t>
      </w:r>
      <w:proofErr w:type="spellStart"/>
      <w:r>
        <w:rPr>
          <w:rFonts w:ascii="Arial" w:hAnsi="Arial" w:cs="Arial" w:hint="eastAsia"/>
          <w:sz w:val="20"/>
          <w:szCs w:val="20"/>
          <w:lang w:eastAsia="ja-JP"/>
        </w:rPr>
        <w:t>LabVIEW</w:t>
      </w:r>
      <w:proofErr w:type="spellEnd"/>
      <w:r>
        <w:rPr>
          <w:rFonts w:ascii="Arial" w:hAnsi="Arial" w:cs="Arial" w:hint="eastAsia"/>
          <w:sz w:val="20"/>
          <w:szCs w:val="20"/>
          <w:lang w:eastAsia="ja-JP"/>
        </w:rPr>
        <w:t xml:space="preserve"> on laptop.</w:t>
      </w:r>
      <w:bookmarkEnd w:id="49"/>
    </w:p>
    <w:p w:rsidR="00396918" w:rsidRPr="00396918" w:rsidRDefault="00396918" w:rsidP="00AA6F79">
      <w:pPr>
        <w:rPr>
          <w:rFonts w:ascii="Arial" w:hAnsi="Arial" w:cs="Arial"/>
          <w:lang w:eastAsia="ja-JP"/>
        </w:rPr>
      </w:pPr>
    </w:p>
    <w:p w:rsidR="00396918" w:rsidRDefault="00E21F45" w:rsidP="00396918">
      <w:r>
        <w:pict>
          <v:group id="_x0000_s1474" editas="canvas" style="width:452.6pt;height:158.25pt;mso-position-horizontal-relative:char;mso-position-vertical-relative:line" coordorigin="3463,2725" coordsize="6466,2261">
            <o:lock v:ext="edit" aspectratio="t"/>
            <v:shape id="_x0000_s1475" type="#_x0000_t75" style="position:absolute;left:3463;top:2725;width:6466;height:2261" o:preferrelative="f">
              <v:fill o:detectmouseclick="t"/>
              <v:path o:extrusionok="t" o:connecttype="none"/>
              <o:lock v:ext="edit" text="t"/>
            </v:shape>
            <v:shape id="_x0000_s1476" type="#_x0000_t202" style="position:absolute;left:5072;top:3477;width:1013;height:419">
              <v:textbox style="mso-next-textbox:#_x0000_s1476" inset="5.85pt,.7pt,5.85pt,.7pt">
                <w:txbxContent>
                  <w:p w:rsidR="00E37A4B" w:rsidRDefault="00E37A4B" w:rsidP="00396918">
                    <w:pPr>
                      <w:spacing w:line="240" w:lineRule="exact"/>
                    </w:pPr>
                    <w:r>
                      <w:t>Pressure Transducer</w:t>
                    </w:r>
                  </w:p>
                </w:txbxContent>
              </v:textbox>
            </v:shape>
            <v:shape id="_x0000_s1477" type="#_x0000_t202" style="position:absolute;left:5072;top:2906;width:1013;height:420">
              <v:textbox style="mso-next-textbox:#_x0000_s1477" inset="5.85pt,.7pt,5.85pt,.7pt">
                <w:txbxContent>
                  <w:p w:rsidR="00E37A4B" w:rsidRDefault="00E37A4B" w:rsidP="00396918">
                    <w:pPr>
                      <w:spacing w:line="240" w:lineRule="exact"/>
                    </w:pPr>
                    <w:r>
                      <w:t>Pressure Transducer</w:t>
                    </w:r>
                  </w:p>
                </w:txbxContent>
              </v:textbox>
            </v:shape>
            <v:shape id="_x0000_s1478" type="#_x0000_t202" style="position:absolute;left:5139;top:4369;width:901;height:419">
              <v:textbox style="mso-next-textbox:#_x0000_s1478" inset="5.85pt,.7pt,5.85pt,.7pt">
                <w:txbxContent>
                  <w:p w:rsidR="00E37A4B" w:rsidRPr="007B23FE" w:rsidRDefault="00E37A4B" w:rsidP="00396918">
                    <w:pPr>
                      <w:spacing w:line="240" w:lineRule="exact"/>
                    </w:pPr>
                    <w:r w:rsidRPr="007B23FE">
                      <w:t>Optical Sensor</w:t>
                    </w:r>
                  </w:p>
                </w:txbxContent>
              </v:textbox>
            </v:shape>
            <v:group id="_x0000_s1479" style="position:absolute;left:6085;top:2973;width:1796;height:580" coordorigin="4489,2973" coordsize="1796,580">
              <v:shape id="_x0000_s1480" type="#_x0000_t202" style="position:absolute;left:5227;top:2973;width:1058;height:433" strokecolor="red">
                <v:textbox style="mso-next-textbox:#_x0000_s1480" inset="5.85pt,.7pt,5.85pt,.7pt">
                  <w:txbxContent>
                    <w:p w:rsidR="00E37A4B" w:rsidRDefault="00E37A4B" w:rsidP="00396918">
                      <w:pPr>
                        <w:spacing w:line="240" w:lineRule="exact"/>
                      </w:pPr>
                      <w:r>
                        <w:t>Power Supply Unit</w:t>
                      </w:r>
                    </w:p>
                  </w:txbxContent>
                </v:textbox>
              </v:shape>
              <v:shape id="_x0000_s1481" type="#_x0000_t34" style="position:absolute;left:4489;top:3189;width:738;height:364;rotation:180;flip:y" o:connectortype="elbow" adj=",307068,-116481" strokecolor="red">
                <v:stroke endarrow="block"/>
              </v:shape>
              <v:shape id="_x0000_s1482" type="#_x0000_t32" style="position:absolute;left:4489;top:3188;width:395;height:1;flip:x" o:connectortype="straight" strokecolor="red">
                <v:stroke endarrow="block"/>
              </v:shape>
            </v:group>
            <v:group id="_x0000_s1483" style="position:absolute;left:7881;top:3817;width:1256;height:425" coordorigin="6285,3817" coordsize="1256,425">
              <v:shape id="_x0000_s1484" type="#_x0000_t202" style="position:absolute;left:6519;top:3817;width:1022;height:425" strokecolor="#0070c0">
                <v:textbox style="mso-next-textbox:#_x0000_s1484" inset="5.85pt,.7pt,5.85pt,.7pt">
                  <w:txbxContent>
                    <w:p w:rsidR="00E37A4B" w:rsidRDefault="00E37A4B" w:rsidP="00396918">
                      <w:pPr>
                        <w:spacing w:line="240" w:lineRule="exact"/>
                      </w:pPr>
                      <w:r>
                        <w:t xml:space="preserve">Laptop with </w:t>
                      </w:r>
                      <w:proofErr w:type="spellStart"/>
                      <w:r>
                        <w:t>Labview</w:t>
                      </w:r>
                      <w:proofErr w:type="spellEnd"/>
                    </w:p>
                  </w:txbxContent>
                </v:textbox>
              </v:shape>
              <v:shape id="_x0000_s1485" type="#_x0000_t32" style="position:absolute;left:6285;top:4067;width:234;height:2" o:connectortype="straight" strokecolor="#0070c0"/>
            </v:group>
            <v:group id="_x0000_s1486" style="position:absolute;left:6040;top:3116;width:1841;height:1463" coordorigin="4444,3116" coordsize="1841,1463">
              <v:shape id="_x0000_s1487" type="#_x0000_t202" style="position:absolute;left:5731;top:3896;width:554;height:346" strokecolor="#00b050">
                <v:textbox style="mso-next-textbox:#_x0000_s1487" inset="5.85pt,.7pt,5.85pt,.7pt">
                  <w:txbxContent>
                    <w:p w:rsidR="00E37A4B" w:rsidRDefault="00E37A4B" w:rsidP="00396918">
                      <w:r>
                        <w:t>DAQ</w:t>
                      </w:r>
                    </w:p>
                  </w:txbxContent>
                </v:textbox>
              </v:shape>
              <v:shape id="_x0000_s1488" type="#_x0000_t34" style="position:absolute;left:4489;top:3687;width:1242;height:382" o:connectortype="elbow" adj="10794,-320245,-56416" strokecolor="#00b050"/>
              <v:shape id="_x0000_s1489" type="#_x0000_t34" style="position:absolute;left:4489;top:3116;width:1242;height:953" o:connectortype="elbow" adj="10794,-115600,-56416" strokecolor="#00b050"/>
              <v:shape id="_x0000_s1490" type="#_x0000_t34" style="position:absolute;left:4444;top:4069;width:1287;height:510;flip:y" o:connectortype="elbow" adj="11267,277745,-53688" strokecolor="#00b050"/>
            </v:group>
            <v:shape id="_x0000_s1491" type="#_x0000_t202" style="position:absolute;left:6822;top:4442;width:1055;height:435" strokecolor="red">
              <v:textbox style="mso-next-textbox:#_x0000_s1491" inset="5.85pt,.7pt,5.85pt,.7pt">
                <w:txbxContent>
                  <w:p w:rsidR="00E37A4B" w:rsidRDefault="00E37A4B" w:rsidP="00396918">
                    <w:pPr>
                      <w:spacing w:line="240" w:lineRule="exact"/>
                    </w:pPr>
                    <w:r>
                      <w:t>Power Supply Unit</w:t>
                    </w:r>
                  </w:p>
                </w:txbxContent>
              </v:textbox>
            </v:shape>
            <v:shape id="_x0000_s1492" type="#_x0000_t32" style="position:absolute;left:6038;top:4700;width:784;height:1;flip:x" o:connectortype="straight" strokecolor="red">
              <v:stroke endarrow="block"/>
            </v:shape>
            <w10:wrap type="none"/>
            <w10:anchorlock/>
          </v:group>
        </w:pict>
      </w:r>
    </w:p>
    <w:p w:rsidR="00396918" w:rsidRPr="00D17807" w:rsidRDefault="00396918" w:rsidP="00396918">
      <w:pPr>
        <w:jc w:val="center"/>
        <w:rPr>
          <w:sz w:val="20"/>
          <w:szCs w:val="20"/>
          <w:lang w:eastAsia="ja-JP"/>
        </w:rPr>
      </w:pPr>
      <w:bookmarkStart w:id="50" w:name="_Ref266705363"/>
      <w:bookmarkStart w:id="51" w:name="_Toc275996163"/>
      <w:proofErr w:type="gramStart"/>
      <w:r w:rsidRPr="00D17807">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15</w:t>
      </w:r>
      <w:r w:rsidR="00E21F45">
        <w:rPr>
          <w:rFonts w:ascii="Arial" w:hAnsi="Arial" w:cs="Arial"/>
          <w:sz w:val="20"/>
          <w:szCs w:val="20"/>
        </w:rPr>
        <w:fldChar w:fldCharType="end"/>
      </w:r>
      <w:bookmarkEnd w:id="50"/>
      <w:r w:rsidRPr="00D17807">
        <w:rPr>
          <w:rFonts w:ascii="Arial" w:hAnsi="Arial" w:cs="Arial"/>
          <w:sz w:val="20"/>
          <w:szCs w:val="20"/>
        </w:rPr>
        <w:t>: Schematic of data acquisition (DAQ)</w:t>
      </w:r>
      <w:bookmarkEnd w:id="51"/>
    </w:p>
    <w:p w:rsidR="000219C2" w:rsidRPr="00396918" w:rsidRDefault="000219C2" w:rsidP="00AA6F79">
      <w:pPr>
        <w:rPr>
          <w:rFonts w:ascii="Arial" w:hAnsi="Arial" w:cs="Arial"/>
          <w:lang w:eastAsia="ja-JP"/>
        </w:rPr>
      </w:pPr>
    </w:p>
    <w:p w:rsidR="00D04775" w:rsidRPr="0056020D" w:rsidRDefault="00D04775" w:rsidP="00AA6F79">
      <w:pPr>
        <w:rPr>
          <w:rFonts w:ascii="Arial" w:hAnsi="Arial" w:cs="Arial"/>
          <w:lang w:eastAsia="ja-JP"/>
        </w:rPr>
      </w:pPr>
      <w:r w:rsidRPr="0056020D">
        <w:rPr>
          <w:rFonts w:ascii="Arial" w:hAnsi="Arial" w:cs="Arial"/>
          <w:lang w:eastAsia="ja-JP"/>
        </w:rPr>
        <w:t>Complications were encountered during the integration of</w:t>
      </w:r>
      <w:r w:rsidR="00B137FE" w:rsidRPr="0056020D">
        <w:rPr>
          <w:rFonts w:ascii="Arial" w:hAnsi="Arial" w:cs="Arial"/>
          <w:lang w:eastAsia="ja-JP"/>
        </w:rPr>
        <w:t xml:space="preserve"> pressure</w:t>
      </w:r>
      <w:r w:rsidRPr="0056020D">
        <w:rPr>
          <w:rFonts w:ascii="Arial" w:hAnsi="Arial" w:cs="Arial"/>
          <w:lang w:eastAsia="ja-JP"/>
        </w:rPr>
        <w:t xml:space="preserve"> sensor</w:t>
      </w:r>
      <w:r w:rsidR="00B137FE" w:rsidRPr="0056020D">
        <w:rPr>
          <w:rFonts w:ascii="Arial" w:hAnsi="Arial" w:cs="Arial"/>
          <w:lang w:eastAsia="ja-JP"/>
        </w:rPr>
        <w:t>s</w:t>
      </w:r>
      <w:r w:rsidRPr="0056020D">
        <w:rPr>
          <w:rFonts w:ascii="Arial" w:hAnsi="Arial" w:cs="Arial"/>
          <w:lang w:eastAsia="ja-JP"/>
        </w:rPr>
        <w:t xml:space="preserve"> into </w:t>
      </w:r>
      <w:r w:rsidR="00DE341C" w:rsidRPr="0056020D">
        <w:rPr>
          <w:rFonts w:ascii="Arial" w:hAnsi="Arial" w:cs="Arial"/>
          <w:lang w:eastAsia="ja-JP"/>
        </w:rPr>
        <w:t>the flow loop</w:t>
      </w:r>
      <w:r w:rsidRPr="0056020D">
        <w:rPr>
          <w:rFonts w:ascii="Arial" w:hAnsi="Arial" w:cs="Arial"/>
          <w:lang w:eastAsia="ja-JP"/>
        </w:rPr>
        <w:t xml:space="preserve">. </w:t>
      </w:r>
      <w:r w:rsidR="00221D40" w:rsidRPr="0056020D">
        <w:rPr>
          <w:rFonts w:ascii="Arial" w:hAnsi="Arial" w:cs="Arial"/>
          <w:lang w:eastAsia="ja-JP"/>
        </w:rPr>
        <w:t xml:space="preserve">Attempts to isolate and diminish the noise were the most challenging and time consuming </w:t>
      </w:r>
      <w:r w:rsidR="007A7AB4" w:rsidRPr="0056020D">
        <w:rPr>
          <w:rFonts w:ascii="Arial" w:hAnsi="Arial" w:cs="Arial"/>
          <w:lang w:eastAsia="ja-JP"/>
        </w:rPr>
        <w:t>aspects of the loop build</w:t>
      </w:r>
      <w:r w:rsidR="00221D40" w:rsidRPr="0056020D">
        <w:rPr>
          <w:rFonts w:ascii="Arial" w:hAnsi="Arial" w:cs="Arial"/>
          <w:lang w:eastAsia="ja-JP"/>
        </w:rPr>
        <w:t xml:space="preserve"> process. </w:t>
      </w:r>
      <w:r w:rsidRPr="0056020D">
        <w:rPr>
          <w:rFonts w:ascii="Arial" w:hAnsi="Arial" w:cs="Arial"/>
          <w:lang w:eastAsia="ja-JP"/>
        </w:rPr>
        <w:t>Strong noise reading</w:t>
      </w:r>
      <w:r w:rsidR="00221D40" w:rsidRPr="0056020D">
        <w:rPr>
          <w:rFonts w:ascii="Arial" w:hAnsi="Arial" w:cs="Arial"/>
          <w:lang w:eastAsia="ja-JP"/>
        </w:rPr>
        <w:t xml:space="preserve"> (SNR ~0.1) made sensor output difficult to isolate. The major source of noise was the </w:t>
      </w:r>
      <w:r w:rsidR="00DE341C" w:rsidRPr="0056020D">
        <w:rPr>
          <w:rFonts w:ascii="Arial" w:hAnsi="Arial" w:cs="Arial"/>
          <w:lang w:eastAsia="ja-JP"/>
        </w:rPr>
        <w:t xml:space="preserve">240 V variable speed </w:t>
      </w:r>
      <w:r w:rsidRPr="0056020D">
        <w:rPr>
          <w:rFonts w:ascii="Arial" w:hAnsi="Arial" w:cs="Arial"/>
          <w:lang w:eastAsia="ja-JP"/>
        </w:rPr>
        <w:t>motor</w:t>
      </w:r>
      <w:r w:rsidR="00221D40" w:rsidRPr="0056020D">
        <w:rPr>
          <w:rFonts w:ascii="Arial" w:hAnsi="Arial" w:cs="Arial"/>
          <w:lang w:eastAsia="ja-JP"/>
        </w:rPr>
        <w:t xml:space="preserve"> creating potentials of 80 V between the system (partly due to the conductivity of mercury) and the sensors.</w:t>
      </w:r>
      <w:r w:rsidR="009D44FF" w:rsidRPr="0056020D">
        <w:rPr>
          <w:rFonts w:ascii="Arial" w:hAnsi="Arial" w:cs="Arial"/>
          <w:lang w:eastAsia="ja-JP"/>
        </w:rPr>
        <w:t xml:space="preserve"> This noise was attributed to use of the silicon controlled rectifier (SCR) variable speed control for the pump motor, and </w:t>
      </w:r>
      <w:r w:rsidR="00DE341C" w:rsidRPr="0056020D">
        <w:rPr>
          <w:rFonts w:ascii="Arial" w:hAnsi="Arial" w:cs="Arial"/>
          <w:lang w:eastAsia="ja-JP"/>
        </w:rPr>
        <w:t xml:space="preserve">later research revealed </w:t>
      </w:r>
      <w:r w:rsidR="009D44FF" w:rsidRPr="0056020D">
        <w:rPr>
          <w:rFonts w:ascii="Arial" w:hAnsi="Arial" w:cs="Arial"/>
          <w:lang w:eastAsia="ja-JP"/>
        </w:rPr>
        <w:t>this kind</w:t>
      </w:r>
      <w:r w:rsidR="00D91CEC" w:rsidRPr="0056020D">
        <w:rPr>
          <w:rFonts w:ascii="Arial" w:hAnsi="Arial" w:cs="Arial"/>
          <w:lang w:eastAsia="ja-JP"/>
        </w:rPr>
        <w:t xml:space="preserve"> of noise problem with SCR controls is common.</w:t>
      </w:r>
    </w:p>
    <w:p w:rsidR="00396918" w:rsidRDefault="00396918" w:rsidP="00AA6F79">
      <w:pPr>
        <w:rPr>
          <w:rFonts w:ascii="Arial" w:hAnsi="Arial" w:cs="Arial"/>
          <w:lang w:eastAsia="ja-JP"/>
        </w:rPr>
      </w:pPr>
    </w:p>
    <w:p w:rsidR="00A4642B" w:rsidRPr="00923F5C" w:rsidRDefault="00923F5C" w:rsidP="00AA6F79">
      <w:pPr>
        <w:pStyle w:val="Heading3"/>
      </w:pPr>
      <w:bookmarkStart w:id="52" w:name="_Toc275813963"/>
      <w:r w:rsidRPr="007B76F0">
        <w:rPr>
          <w:lang w:eastAsia="ja-JP"/>
        </w:rPr>
        <w:t>2.2.</w:t>
      </w:r>
      <w:r w:rsidR="00510155">
        <w:rPr>
          <w:rFonts w:hint="eastAsia"/>
          <w:lang w:eastAsia="ja-JP"/>
        </w:rPr>
        <w:t>7</w:t>
      </w:r>
      <w:r w:rsidRPr="007B76F0">
        <w:rPr>
          <w:lang w:eastAsia="ja-JP"/>
        </w:rPr>
        <w:t xml:space="preserve"> U</w:t>
      </w:r>
      <w:r w:rsidR="00C91DCB">
        <w:rPr>
          <w:lang w:eastAsia="ja-JP"/>
        </w:rPr>
        <w:t>ltrasound</w:t>
      </w:r>
      <w:r w:rsidRPr="007B76F0">
        <w:rPr>
          <w:lang w:eastAsia="ja-JP"/>
        </w:rPr>
        <w:t xml:space="preserve"> Experiment</w:t>
      </w:r>
      <w:r>
        <w:rPr>
          <w:rFonts w:hint="eastAsia"/>
          <w:lang w:eastAsia="ja-JP"/>
        </w:rPr>
        <w:t xml:space="preserve">: Mercury Loop and </w:t>
      </w:r>
      <w:proofErr w:type="spellStart"/>
      <w:r>
        <w:rPr>
          <w:rFonts w:hint="eastAsia"/>
          <w:lang w:eastAsia="ja-JP"/>
        </w:rPr>
        <w:t>Microbubbler</w:t>
      </w:r>
      <w:bookmarkEnd w:id="52"/>
      <w:proofErr w:type="spellEnd"/>
    </w:p>
    <w:p w:rsidR="00A4642B" w:rsidRDefault="00A4642B" w:rsidP="00AA6F79">
      <w:pPr>
        <w:rPr>
          <w:rFonts w:ascii="Arial" w:hAnsi="Arial" w:cs="Arial"/>
          <w:lang w:eastAsia="ja-JP"/>
        </w:rPr>
      </w:pPr>
    </w:p>
    <w:p w:rsidR="00A4642B" w:rsidRPr="00A4642B" w:rsidRDefault="00A4642B" w:rsidP="00A4642B">
      <w:pPr>
        <w:rPr>
          <w:rFonts w:ascii="Arial" w:hAnsi="Arial" w:cs="Arial"/>
          <w:lang w:eastAsia="ja-JP"/>
        </w:rPr>
      </w:pPr>
      <w:r w:rsidRPr="00A4642B">
        <w:rPr>
          <w:rFonts w:ascii="Arial" w:hAnsi="Arial" w:cs="Arial"/>
          <w:lang w:eastAsia="ja-JP"/>
        </w:rPr>
        <w:t xml:space="preserve">Initial explorations of US imaging of bubbles in water used bubbles generated by direct injection of helium using 1/8 inch tubes. The US probe was placed over the rising bubbles for imaging. Subsequent endeavors utilized a </w:t>
      </w:r>
      <w:proofErr w:type="spellStart"/>
      <w:r w:rsidRPr="00A4642B">
        <w:rPr>
          <w:rFonts w:ascii="Arial" w:hAnsi="Arial" w:cs="Arial"/>
          <w:lang w:eastAsia="ja-JP"/>
        </w:rPr>
        <w:t>microbubbler</w:t>
      </w:r>
      <w:proofErr w:type="spellEnd"/>
      <w:r w:rsidRPr="00A4642B">
        <w:rPr>
          <w:rFonts w:ascii="Arial" w:hAnsi="Arial" w:cs="Arial"/>
          <w:lang w:eastAsia="ja-JP"/>
        </w:rPr>
        <w:t xml:space="preserve"> that produced bubbles less than 100 </w:t>
      </w:r>
      <w:proofErr w:type="spellStart"/>
      <w:r w:rsidRPr="00A4642B">
        <w:rPr>
          <w:rFonts w:ascii="Arial" w:hAnsi="Arial" w:cs="Arial"/>
          <w:lang w:eastAsia="ja-JP"/>
        </w:rPr>
        <w:t>μm</w:t>
      </w:r>
      <w:proofErr w:type="spellEnd"/>
      <w:r w:rsidRPr="00A4642B">
        <w:rPr>
          <w:rFonts w:ascii="Arial" w:hAnsi="Arial" w:cs="Arial"/>
          <w:lang w:eastAsia="ja-JP"/>
        </w:rPr>
        <w:t xml:space="preserve"> in diameter inside a large water tank</w:t>
      </w:r>
      <w:r w:rsidR="00510155">
        <w:rPr>
          <w:rFonts w:ascii="Arial" w:hAnsi="Arial" w:cs="Arial" w:hint="eastAsia"/>
          <w:lang w:eastAsia="ja-JP"/>
        </w:rPr>
        <w:t xml:space="preserve"> </w:t>
      </w:r>
      <w:sdt>
        <w:sdtPr>
          <w:rPr>
            <w:rFonts w:ascii="Arial" w:hAnsi="Arial" w:cs="Arial" w:hint="eastAsia"/>
            <w:lang w:eastAsia="ja-JP"/>
          </w:rPr>
          <w:id w:val="758587"/>
          <w:citation/>
        </w:sdtPr>
        <w:sdtContent>
          <w:r w:rsidR="00E21F45">
            <w:rPr>
              <w:rFonts w:ascii="Arial" w:hAnsi="Arial" w:cs="Arial"/>
              <w:lang w:eastAsia="ja-JP"/>
            </w:rPr>
            <w:fldChar w:fldCharType="begin"/>
          </w:r>
          <w:r w:rsidR="00510155">
            <w:rPr>
              <w:rFonts w:ascii="Arial" w:hAnsi="Arial" w:cs="Arial"/>
              <w:lang w:eastAsia="ja-JP"/>
            </w:rPr>
            <w:instrText xml:space="preserve"> </w:instrText>
          </w:r>
          <w:r w:rsidR="00510155">
            <w:rPr>
              <w:rFonts w:ascii="Arial" w:hAnsi="Arial" w:cs="Arial" w:hint="eastAsia"/>
              <w:lang w:eastAsia="ja-JP"/>
            </w:rPr>
            <w:instrText>CITATION SWa10 \l 1041</w:instrText>
          </w:r>
          <w:r w:rsidR="00510155">
            <w:rPr>
              <w:rFonts w:ascii="Arial" w:hAnsi="Arial" w:cs="Arial"/>
              <w:lang w:eastAsia="ja-JP"/>
            </w:rPr>
            <w:instrText xml:space="preserve"> </w:instrText>
          </w:r>
          <w:r w:rsidR="00E21F45">
            <w:rPr>
              <w:rFonts w:ascii="Arial" w:hAnsi="Arial" w:cs="Arial"/>
              <w:lang w:eastAsia="ja-JP"/>
            </w:rPr>
            <w:fldChar w:fldCharType="separate"/>
          </w:r>
          <w:r w:rsidR="00086AD4" w:rsidRPr="00086AD4">
            <w:rPr>
              <w:rFonts w:ascii="Arial" w:hAnsi="Arial" w:cs="Arial"/>
              <w:noProof/>
              <w:lang w:eastAsia="ja-JP"/>
            </w:rPr>
            <w:t>[</w:t>
          </w:r>
          <w:hyperlink w:anchor="SWa10" w:history="1">
            <w:r w:rsidR="00086AD4" w:rsidRPr="00086AD4">
              <w:rPr>
                <w:rFonts w:ascii="Arial" w:hAnsi="Arial" w:cs="Arial"/>
                <w:noProof/>
                <w:lang w:eastAsia="ja-JP"/>
              </w:rPr>
              <w:t>27</w:t>
            </w:r>
          </w:hyperlink>
          <w:r w:rsidR="00086AD4" w:rsidRPr="00086AD4">
            <w:rPr>
              <w:rFonts w:ascii="Arial" w:hAnsi="Arial" w:cs="Arial"/>
              <w:noProof/>
              <w:lang w:eastAsia="ja-JP"/>
            </w:rPr>
            <w:t>]</w:t>
          </w:r>
          <w:r w:rsidR="00E21F45">
            <w:rPr>
              <w:rFonts w:ascii="Arial" w:hAnsi="Arial" w:cs="Arial"/>
              <w:lang w:eastAsia="ja-JP"/>
            </w:rPr>
            <w:fldChar w:fldCharType="end"/>
          </w:r>
        </w:sdtContent>
      </w:sdt>
      <w:r w:rsidRPr="00A4642B">
        <w:rPr>
          <w:rFonts w:ascii="Arial" w:hAnsi="Arial" w:cs="Arial"/>
          <w:lang w:eastAsia="ja-JP"/>
        </w:rPr>
        <w:t xml:space="preserve">. </w:t>
      </w:r>
    </w:p>
    <w:p w:rsidR="00A4642B" w:rsidRPr="00A4642B" w:rsidRDefault="00A4642B" w:rsidP="00AA6F79">
      <w:pPr>
        <w:rPr>
          <w:rFonts w:ascii="Arial" w:hAnsi="Arial" w:cs="Arial"/>
          <w:lang w:eastAsia="ja-JP"/>
        </w:rPr>
      </w:pPr>
    </w:p>
    <w:p w:rsidR="00B82A6F" w:rsidRPr="0056020D" w:rsidRDefault="00E6720F" w:rsidP="00AA6F79">
      <w:pPr>
        <w:rPr>
          <w:rFonts w:ascii="Arial" w:hAnsi="Arial" w:cs="Arial"/>
          <w:lang w:eastAsia="ja-JP"/>
        </w:rPr>
      </w:pPr>
      <w:r w:rsidRPr="0056020D">
        <w:rPr>
          <w:rFonts w:ascii="Arial" w:hAnsi="Arial" w:cs="Arial"/>
          <w:lang w:eastAsia="ja-JP"/>
        </w:rPr>
        <w:t xml:space="preserve">The latest mercury loop </w:t>
      </w:r>
      <w:r w:rsidR="00D91CEC" w:rsidRPr="0056020D">
        <w:rPr>
          <w:rFonts w:ascii="Arial" w:hAnsi="Arial" w:cs="Arial"/>
          <w:lang w:eastAsia="ja-JP"/>
        </w:rPr>
        <w:t>configuration includes</w:t>
      </w:r>
      <w:r w:rsidRPr="0056020D">
        <w:rPr>
          <w:rFonts w:ascii="Arial" w:hAnsi="Arial" w:cs="Arial"/>
          <w:lang w:eastAsia="ja-JP"/>
        </w:rPr>
        <w:t xml:space="preserve"> a stainless steel </w:t>
      </w:r>
      <w:proofErr w:type="spellStart"/>
      <w:r w:rsidRPr="0056020D">
        <w:rPr>
          <w:rFonts w:ascii="Arial" w:hAnsi="Arial" w:cs="Arial"/>
          <w:lang w:eastAsia="ja-JP"/>
        </w:rPr>
        <w:t>microbubbler</w:t>
      </w:r>
      <w:proofErr w:type="spellEnd"/>
      <w:r w:rsidRPr="0056020D">
        <w:rPr>
          <w:rFonts w:ascii="Arial" w:hAnsi="Arial" w:cs="Arial"/>
          <w:lang w:eastAsia="ja-JP"/>
        </w:rPr>
        <w:t xml:space="preserve"> which was extend</w:t>
      </w:r>
      <w:r w:rsidR="00E2384A">
        <w:rPr>
          <w:rFonts w:ascii="Arial" w:hAnsi="Arial" w:cs="Arial" w:hint="eastAsia"/>
          <w:lang w:eastAsia="ja-JP"/>
        </w:rPr>
        <w:t>ed</w:t>
      </w:r>
      <w:r w:rsidRPr="0056020D">
        <w:rPr>
          <w:rFonts w:ascii="Arial" w:hAnsi="Arial" w:cs="Arial"/>
          <w:lang w:eastAsia="ja-JP"/>
        </w:rPr>
        <w:t xml:space="preserve"> to be housed inside mercury filled tank.</w:t>
      </w:r>
      <w:r w:rsidR="00A7235D">
        <w:rPr>
          <w:rFonts w:ascii="Arial" w:hAnsi="Arial" w:cs="Arial" w:hint="eastAsia"/>
          <w:lang w:eastAsia="ja-JP"/>
        </w:rPr>
        <w:t xml:space="preserve"> </w:t>
      </w:r>
      <w:fldSimple w:instr=" REF _Ref266707421 \h  \* MERGEFORMAT ">
        <w:r w:rsidR="00DD023C" w:rsidRPr="00125AE5">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16</w:t>
        </w:r>
      </w:fldSimple>
      <w:r w:rsidR="00AC4FEE" w:rsidRPr="0056020D">
        <w:rPr>
          <w:rFonts w:ascii="Arial" w:hAnsi="Arial" w:cs="Arial"/>
          <w:lang w:eastAsia="ja-JP"/>
        </w:rPr>
        <w:t xml:space="preserve"> shows the extended </w:t>
      </w:r>
      <w:proofErr w:type="spellStart"/>
      <w:r w:rsidR="00AC4FEE" w:rsidRPr="0056020D">
        <w:rPr>
          <w:rFonts w:ascii="Arial" w:hAnsi="Arial" w:cs="Arial"/>
          <w:lang w:eastAsia="ja-JP"/>
        </w:rPr>
        <w:t>microbubbler</w:t>
      </w:r>
      <w:proofErr w:type="spellEnd"/>
      <w:r w:rsidR="00AC4FEE" w:rsidRPr="0056020D">
        <w:rPr>
          <w:rFonts w:ascii="Arial" w:hAnsi="Arial" w:cs="Arial"/>
          <w:lang w:eastAsia="ja-JP"/>
        </w:rPr>
        <w:t xml:space="preserve"> with a custom acrylic lid. </w:t>
      </w:r>
    </w:p>
    <w:p w:rsidR="00E6720F" w:rsidRDefault="00E6720F" w:rsidP="00AA6F79">
      <w:pPr>
        <w:rPr>
          <w:rFonts w:ascii="Arial" w:hAnsi="Arial" w:cs="Arial"/>
          <w:lang w:eastAsia="ja-JP"/>
        </w:rPr>
      </w:pPr>
    </w:p>
    <w:p w:rsidR="005A4E99" w:rsidRDefault="005A4E99" w:rsidP="00AA6F79">
      <w:pPr>
        <w:rPr>
          <w:rFonts w:ascii="Arial" w:hAnsi="Arial" w:cs="Arial"/>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58"/>
      </w:tblGrid>
      <w:tr w:rsidR="00F7398B" w:rsidTr="000219C2">
        <w:trPr>
          <w:trHeight w:val="4827"/>
        </w:trPr>
        <w:tc>
          <w:tcPr>
            <w:tcW w:w="9558" w:type="dxa"/>
          </w:tcPr>
          <w:p w:rsidR="00F7398B" w:rsidRDefault="00E21F45" w:rsidP="00F7398B">
            <w:pPr>
              <w:jc w:val="center"/>
              <w:rPr>
                <w:rFonts w:ascii="Arial" w:hAnsi="Arial" w:cs="Arial"/>
                <w:color w:val="FF0000"/>
                <w:lang w:eastAsia="ja-JP"/>
              </w:rPr>
            </w:pPr>
            <w:r w:rsidRPr="00E21F45">
              <w:rPr>
                <w:rFonts w:ascii="Times New Roman" w:hAnsi="Times New Roman" w:cs="Times New Roman"/>
                <w:noProof/>
                <w:lang w:eastAsia="ja-JP"/>
              </w:rPr>
              <w:lastRenderedPageBreak/>
              <w:pict>
                <v:shape id="_x0000_s1503" type="#_x0000_t202" style="position:absolute;left:0;text-align:left;margin-left:294.4pt;margin-top:190pt;width:1in;height:40pt;z-index:251701248" filled="f" stroked="f">
                  <v:textbox inset="5.85pt,.7pt,5.85pt,.7pt">
                    <w:txbxContent>
                      <w:p w:rsidR="00E37A4B" w:rsidRPr="00F7398B" w:rsidRDefault="00E37A4B" w:rsidP="00F7398B">
                        <w:pPr>
                          <w:jc w:val="center"/>
                          <w:rPr>
                            <w:color w:val="FFFFFF" w:themeColor="background1"/>
                            <w:lang w:eastAsia="ja-JP"/>
                          </w:rPr>
                        </w:pPr>
                        <w:r w:rsidRPr="00F7398B">
                          <w:rPr>
                            <w:rFonts w:hint="eastAsia"/>
                            <w:color w:val="FFFFFF" w:themeColor="background1"/>
                            <w:lang w:eastAsia="ja-JP"/>
                          </w:rPr>
                          <w:t>Mercury</w:t>
                        </w:r>
                      </w:p>
                      <w:p w:rsidR="00E37A4B" w:rsidRPr="00F7398B" w:rsidRDefault="00E37A4B" w:rsidP="00F7398B">
                        <w:pPr>
                          <w:jc w:val="center"/>
                          <w:rPr>
                            <w:color w:val="FFFFFF" w:themeColor="background1"/>
                            <w:lang w:eastAsia="ja-JP"/>
                          </w:rPr>
                        </w:pPr>
                        <w:proofErr w:type="gramStart"/>
                        <w:r w:rsidRPr="00F7398B">
                          <w:rPr>
                            <w:rFonts w:hint="eastAsia"/>
                            <w:color w:val="FFFFFF" w:themeColor="background1"/>
                            <w:lang w:eastAsia="ja-JP"/>
                          </w:rPr>
                          <w:t>inlet</w:t>
                        </w:r>
                        <w:proofErr w:type="gramEnd"/>
                      </w:p>
                    </w:txbxContent>
                  </v:textbox>
                </v:shape>
              </w:pict>
            </w:r>
            <w:r w:rsidRPr="00E21F45">
              <w:rPr>
                <w:rFonts w:ascii="Times New Roman" w:hAnsi="Times New Roman" w:cs="Times New Roman"/>
                <w:noProof/>
                <w:lang w:eastAsia="ja-JP"/>
              </w:rPr>
              <w:pict>
                <v:shape id="_x0000_s1502" type="#_x0000_t32" style="position:absolute;left:0;text-align:left;margin-left:302.4pt;margin-top:172.4pt;width:23.2pt;height:17.6pt;flip:x y;z-index:251700224" o:connectortype="straight" strokecolor="white [3212]">
                  <v:stroke endarrow="block"/>
                </v:shape>
              </w:pict>
            </w:r>
            <w:r w:rsidRPr="00E21F45">
              <w:rPr>
                <w:rFonts w:ascii="Times New Roman" w:hAnsi="Times New Roman" w:cs="Times New Roman"/>
                <w:noProof/>
                <w:lang w:eastAsia="ja-JP"/>
              </w:rPr>
              <w:pict>
                <v:shape id="_x0000_s1501" type="#_x0000_t202" style="position:absolute;left:0;text-align:left;margin-left:280.8pt;margin-top:58.8pt;width:95.2pt;height:28pt;z-index:251699200" filled="f" stroked="f">
                  <v:textbox inset="5.85pt,.7pt,5.85pt,.7pt">
                    <w:txbxContent>
                      <w:p w:rsidR="00E37A4B" w:rsidRPr="00F7398B" w:rsidRDefault="00E37A4B">
                        <w:pPr>
                          <w:rPr>
                            <w:color w:val="FFFFFF" w:themeColor="background1"/>
                            <w:lang w:eastAsia="ja-JP"/>
                          </w:rPr>
                        </w:pPr>
                        <w:r w:rsidRPr="00F7398B">
                          <w:rPr>
                            <w:rFonts w:hint="eastAsia"/>
                            <w:color w:val="FFFFFF" w:themeColor="background1"/>
                            <w:lang w:eastAsia="ja-JP"/>
                          </w:rPr>
                          <w:t>Heli</w:t>
                        </w:r>
                        <w:r>
                          <w:rPr>
                            <w:rFonts w:hint="eastAsia"/>
                            <w:color w:val="FFFFFF" w:themeColor="background1"/>
                            <w:lang w:eastAsia="ja-JP"/>
                          </w:rPr>
                          <w:t>u</w:t>
                        </w:r>
                        <w:r w:rsidRPr="00F7398B">
                          <w:rPr>
                            <w:rFonts w:hint="eastAsia"/>
                            <w:color w:val="FFFFFF" w:themeColor="background1"/>
                            <w:lang w:eastAsia="ja-JP"/>
                          </w:rPr>
                          <w:t>m inlet</w:t>
                        </w:r>
                      </w:p>
                    </w:txbxContent>
                  </v:textbox>
                </v:shape>
              </w:pict>
            </w:r>
            <w:r w:rsidRPr="00E21F45">
              <w:rPr>
                <w:rFonts w:ascii="Times New Roman" w:hAnsi="Times New Roman" w:cs="Times New Roman"/>
                <w:noProof/>
                <w:lang w:eastAsia="ja-JP"/>
              </w:rPr>
              <w:pict>
                <v:shape id="_x0000_s1500" type="#_x0000_t32" style="position:absolute;left:0;text-align:left;margin-left:337.6pt;margin-top:86.8pt;width:28.8pt;height:23.2pt;z-index:251698176" o:connectortype="straight" strokecolor="white [3212]">
                  <v:stroke endarrow="block"/>
                </v:shape>
              </w:pict>
            </w:r>
            <w:r w:rsidRPr="00E21F45">
              <w:rPr>
                <w:rFonts w:ascii="Times New Roman" w:hAnsi="Times New Roman" w:cs="Times New Roman"/>
                <w:noProof/>
                <w:lang w:eastAsia="ja-JP"/>
              </w:rPr>
              <w:pict>
                <v:shape id="_x0000_s1499" type="#_x0000_t202" style="position:absolute;left:0;text-align:left;margin-left:134.4pt;margin-top:58pt;width:1in;height:33.6pt;z-index:251697152" filled="f" stroked="f" strokecolor="white [3212]">
                  <v:textbox style="mso-next-textbox:#_x0000_s1499" inset="5.85pt,.7pt,5.85pt,.7pt">
                    <w:txbxContent>
                      <w:p w:rsidR="00E37A4B" w:rsidRPr="00F7398B" w:rsidRDefault="00E37A4B">
                        <w:pPr>
                          <w:rPr>
                            <w:color w:val="FFFFFF" w:themeColor="background1"/>
                            <w:lang w:eastAsia="ja-JP"/>
                          </w:rPr>
                        </w:pPr>
                        <w:proofErr w:type="gramStart"/>
                        <w:r w:rsidRPr="00F7398B">
                          <w:rPr>
                            <w:rFonts w:hint="eastAsia"/>
                            <w:color w:val="FFFFFF" w:themeColor="background1"/>
                            <w:lang w:eastAsia="ja-JP"/>
                          </w:rPr>
                          <w:t>head</w:t>
                        </w:r>
                        <w:proofErr w:type="gramEnd"/>
                      </w:p>
                    </w:txbxContent>
                  </v:textbox>
                </v:shape>
              </w:pict>
            </w:r>
            <w:r w:rsidRPr="00E21F45">
              <w:rPr>
                <w:rFonts w:ascii="Times New Roman" w:hAnsi="Times New Roman" w:cs="Times New Roman"/>
                <w:noProof/>
                <w:lang w:eastAsia="ja-JP"/>
              </w:rPr>
              <w:pict>
                <v:shape id="_x0000_s1498" type="#_x0000_t32" style="position:absolute;left:0;text-align:left;margin-left:105.6pt;margin-top:74.8pt;width:28.8pt;height:23.2pt;flip:x;z-index:251696128" o:connectortype="straight" strokecolor="white [3212]">
                  <v:stroke endarrow="block"/>
                </v:shape>
              </w:pict>
            </w:r>
            <w:r w:rsidR="00F7398B" w:rsidRPr="003920C5">
              <w:rPr>
                <w:noProof/>
                <w:lang w:eastAsia="ja-JP"/>
              </w:rPr>
              <w:drawing>
                <wp:inline distT="0" distB="0" distL="0" distR="0">
                  <wp:extent cx="4168637" cy="3126478"/>
                  <wp:effectExtent l="19050" t="0" r="3313" b="0"/>
                  <wp:docPr id="5" name="Picture 1" descr="K:\thesis\fig\DSCF2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hesis\fig\DSCF2036.JPG"/>
                          <pic:cNvPicPr>
                            <a:picLocks noChangeAspect="1" noChangeArrowheads="1"/>
                          </pic:cNvPicPr>
                        </pic:nvPicPr>
                        <pic:blipFill>
                          <a:blip r:embed="rId30" cstate="print"/>
                          <a:srcRect/>
                          <a:stretch>
                            <a:fillRect/>
                          </a:stretch>
                        </pic:blipFill>
                        <pic:spPr bwMode="auto">
                          <a:xfrm>
                            <a:off x="0" y="0"/>
                            <a:ext cx="4162136" cy="3121603"/>
                          </a:xfrm>
                          <a:prstGeom prst="rect">
                            <a:avLst/>
                          </a:prstGeom>
                          <a:noFill/>
                          <a:ln w="9525">
                            <a:noFill/>
                            <a:miter lim="800000"/>
                            <a:headEnd/>
                            <a:tailEnd/>
                          </a:ln>
                        </pic:spPr>
                      </pic:pic>
                    </a:graphicData>
                  </a:graphic>
                </wp:inline>
              </w:drawing>
            </w:r>
          </w:p>
        </w:tc>
      </w:tr>
    </w:tbl>
    <w:p w:rsidR="00C36CED" w:rsidRPr="00A4642B" w:rsidRDefault="00125AE5" w:rsidP="00A4642B">
      <w:pPr>
        <w:pStyle w:val="Caption"/>
        <w:jc w:val="center"/>
        <w:rPr>
          <w:rFonts w:ascii="Arial" w:hAnsi="Arial" w:cs="Arial"/>
          <w:b w:val="0"/>
          <w:lang w:eastAsia="ja-JP"/>
        </w:rPr>
      </w:pPr>
      <w:bookmarkStart w:id="53" w:name="_Ref266707421"/>
      <w:bookmarkStart w:id="54" w:name="_Toc275996164"/>
      <w:proofErr w:type="gramStart"/>
      <w:r w:rsidRPr="00125AE5">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16</w:t>
      </w:r>
      <w:r w:rsidR="00E21F45">
        <w:rPr>
          <w:rFonts w:ascii="Arial" w:hAnsi="Arial" w:cs="Arial"/>
          <w:b w:val="0"/>
        </w:rPr>
        <w:fldChar w:fldCharType="end"/>
      </w:r>
      <w:bookmarkEnd w:id="53"/>
      <w:r w:rsidRPr="00125AE5">
        <w:rPr>
          <w:rFonts w:ascii="Arial" w:hAnsi="Arial" w:cs="Arial"/>
          <w:b w:val="0"/>
        </w:rPr>
        <w:t xml:space="preserve">: </w:t>
      </w:r>
      <w:r w:rsidR="00723E11" w:rsidRPr="00125AE5">
        <w:rPr>
          <w:rFonts w:ascii="Arial" w:hAnsi="Arial" w:cs="Arial"/>
          <w:b w:val="0"/>
        </w:rPr>
        <w:t xml:space="preserve">Elongated </w:t>
      </w:r>
      <w:proofErr w:type="spellStart"/>
      <w:r w:rsidR="00723E11" w:rsidRPr="00125AE5">
        <w:rPr>
          <w:rFonts w:ascii="Arial" w:hAnsi="Arial" w:cs="Arial"/>
          <w:b w:val="0"/>
        </w:rPr>
        <w:t>microbubbler</w:t>
      </w:r>
      <w:proofErr w:type="spellEnd"/>
      <w:r w:rsidR="00723E11" w:rsidRPr="00125AE5">
        <w:rPr>
          <w:rFonts w:ascii="Arial" w:hAnsi="Arial" w:cs="Arial"/>
          <w:b w:val="0"/>
        </w:rPr>
        <w:t xml:space="preserve"> with lid.</w:t>
      </w:r>
      <w:bookmarkEnd w:id="54"/>
    </w:p>
    <w:p w:rsidR="00C36CED" w:rsidRDefault="00C36CED" w:rsidP="00AA6F79">
      <w:pPr>
        <w:rPr>
          <w:rFonts w:ascii="Arial" w:hAnsi="Arial" w:cs="Arial"/>
          <w:lang w:eastAsia="ja-JP"/>
        </w:rPr>
      </w:pPr>
    </w:p>
    <w:p w:rsidR="00A958ED" w:rsidRDefault="00A958ED" w:rsidP="00AA6F79">
      <w:pPr>
        <w:rPr>
          <w:rFonts w:ascii="Arial" w:hAnsi="Arial" w:cs="Arial"/>
          <w:lang w:eastAsia="ja-JP"/>
        </w:rPr>
      </w:pPr>
      <w:r w:rsidRPr="00A23473">
        <w:rPr>
          <w:rFonts w:ascii="Arial" w:hAnsi="Arial" w:cs="Arial" w:hint="eastAsia"/>
          <w:lang w:eastAsia="ja-JP"/>
        </w:rPr>
        <w:t xml:space="preserve">The toxicity of mercury was </w:t>
      </w:r>
      <w:r w:rsidR="00DE341C">
        <w:rPr>
          <w:rFonts w:ascii="Arial" w:hAnsi="Arial" w:cs="Arial"/>
          <w:lang w:eastAsia="ja-JP"/>
        </w:rPr>
        <w:t>respected</w:t>
      </w:r>
      <w:r w:rsidRPr="00A23473">
        <w:rPr>
          <w:rFonts w:ascii="Arial" w:hAnsi="Arial" w:cs="Arial" w:hint="eastAsia"/>
          <w:lang w:eastAsia="ja-JP"/>
        </w:rPr>
        <w:t xml:space="preserve"> through </w:t>
      </w:r>
      <w:r w:rsidR="00D91CEC">
        <w:rPr>
          <w:rFonts w:ascii="Arial" w:hAnsi="Arial" w:cs="Arial" w:hint="eastAsia"/>
          <w:lang w:eastAsia="ja-JP"/>
        </w:rPr>
        <w:t xml:space="preserve">use of </w:t>
      </w:r>
      <w:r w:rsidRPr="00A23473">
        <w:rPr>
          <w:rFonts w:ascii="Arial" w:hAnsi="Arial" w:cs="Arial" w:hint="eastAsia"/>
          <w:lang w:eastAsia="ja-JP"/>
        </w:rPr>
        <w:t>thre</w:t>
      </w:r>
      <w:r w:rsidR="00A23473" w:rsidRPr="00A23473">
        <w:rPr>
          <w:rFonts w:ascii="Arial" w:hAnsi="Arial" w:cs="Arial" w:hint="eastAsia"/>
          <w:lang w:eastAsia="ja-JP"/>
        </w:rPr>
        <w:t xml:space="preserve">e layers of containment. First containment is </w:t>
      </w:r>
      <w:r w:rsidRPr="00A23473">
        <w:rPr>
          <w:rFonts w:ascii="Arial" w:hAnsi="Arial" w:cs="Arial" w:hint="eastAsia"/>
          <w:lang w:eastAsia="ja-JP"/>
        </w:rPr>
        <w:t xml:space="preserve">the actual vessels </w:t>
      </w:r>
      <w:r w:rsidR="00A23473" w:rsidRPr="00A23473">
        <w:rPr>
          <w:rFonts w:ascii="Arial" w:hAnsi="Arial" w:cs="Arial" w:hint="eastAsia"/>
          <w:lang w:eastAsia="ja-JP"/>
        </w:rPr>
        <w:t xml:space="preserve">in </w:t>
      </w:r>
      <w:r w:rsidRPr="00A23473">
        <w:rPr>
          <w:rFonts w:ascii="Arial" w:hAnsi="Arial" w:cs="Arial" w:hint="eastAsia"/>
          <w:lang w:eastAsia="ja-JP"/>
        </w:rPr>
        <w:t xml:space="preserve">which </w:t>
      </w:r>
      <w:r w:rsidR="00A23473" w:rsidRPr="00A23473">
        <w:rPr>
          <w:rFonts w:ascii="Arial" w:hAnsi="Arial" w:cs="Arial" w:hint="eastAsia"/>
          <w:lang w:eastAsia="ja-JP"/>
        </w:rPr>
        <w:t xml:space="preserve">it </w:t>
      </w:r>
      <w:r w:rsidRPr="00A23473">
        <w:rPr>
          <w:rFonts w:ascii="Arial" w:hAnsi="Arial" w:cs="Arial" w:hint="eastAsia"/>
          <w:lang w:eastAsia="ja-JP"/>
        </w:rPr>
        <w:t>is seal</w:t>
      </w:r>
      <w:r w:rsidR="00A23473" w:rsidRPr="00A23473">
        <w:rPr>
          <w:rFonts w:ascii="Arial" w:hAnsi="Arial" w:cs="Arial" w:hint="eastAsia"/>
          <w:lang w:eastAsia="ja-JP"/>
        </w:rPr>
        <w:t xml:space="preserve">ed with a </w:t>
      </w:r>
      <w:r w:rsidR="00D91CEC">
        <w:rPr>
          <w:rFonts w:ascii="Arial" w:hAnsi="Arial" w:cs="Arial" w:hint="eastAsia"/>
          <w:lang w:eastAsia="ja-JP"/>
        </w:rPr>
        <w:t xml:space="preserve">carbon </w:t>
      </w:r>
      <w:r w:rsidR="00A23473" w:rsidRPr="00A23473">
        <w:rPr>
          <w:rFonts w:ascii="Arial" w:hAnsi="Arial" w:cs="Arial" w:hint="eastAsia"/>
          <w:lang w:eastAsia="ja-JP"/>
        </w:rPr>
        <w:t xml:space="preserve">filtered vent. Second is the acrylic box as seen in </w:t>
      </w:r>
      <w:fldSimple w:instr=" REF _Ref268277780 \h  \* MERGEFORMAT ">
        <w:r w:rsidR="00DD023C" w:rsidRPr="00A401FE">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17</w:t>
        </w:r>
      </w:fldSimple>
      <w:r w:rsidR="00A23473" w:rsidRPr="00A23473">
        <w:rPr>
          <w:rFonts w:ascii="Arial" w:hAnsi="Arial" w:cs="Arial" w:hint="eastAsia"/>
          <w:lang w:eastAsia="ja-JP"/>
        </w:rPr>
        <w:t xml:space="preserve"> which also has a </w:t>
      </w:r>
      <w:r w:rsidR="00D91CEC">
        <w:rPr>
          <w:rFonts w:ascii="Arial" w:hAnsi="Arial" w:cs="Arial" w:hint="eastAsia"/>
          <w:lang w:eastAsia="ja-JP"/>
        </w:rPr>
        <w:t xml:space="preserve">carbon </w:t>
      </w:r>
      <w:r w:rsidR="00A23473" w:rsidRPr="00A23473">
        <w:rPr>
          <w:rFonts w:ascii="Arial" w:hAnsi="Arial" w:cs="Arial" w:hint="eastAsia"/>
          <w:lang w:eastAsia="ja-JP"/>
        </w:rPr>
        <w:t>filter with vacuum pump. The third containment is the fume hood</w:t>
      </w:r>
      <w:r w:rsidR="00A23473">
        <w:rPr>
          <w:rFonts w:ascii="Arial" w:hAnsi="Arial" w:cs="Arial" w:hint="eastAsia"/>
          <w:lang w:eastAsia="ja-JP"/>
        </w:rPr>
        <w:t xml:space="preserve"> which ran throughout the experiments. </w:t>
      </w:r>
      <w:r w:rsidR="00DE341C">
        <w:rPr>
          <w:rFonts w:ascii="Arial" w:hAnsi="Arial" w:cs="Arial"/>
          <w:lang w:eastAsia="ja-JP"/>
        </w:rPr>
        <w:t>Gloves, lab coats and eye protection were also used when the flow loop was opened in the hood for service and reconfiguration.</w:t>
      </w:r>
    </w:p>
    <w:p w:rsidR="007C158D" w:rsidRDefault="007C158D" w:rsidP="007C158D">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558"/>
      </w:tblGrid>
      <w:tr w:rsidR="009F189F" w:rsidTr="009F189F">
        <w:tc>
          <w:tcPr>
            <w:tcW w:w="9558" w:type="dxa"/>
          </w:tcPr>
          <w:p w:rsidR="009F189F" w:rsidRDefault="00E21F45" w:rsidP="009F189F">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Arial" w:hAnsi="Arial" w:cs="Arial"/>
                <w:lang w:eastAsia="ja-JP"/>
              </w:rPr>
            </w:pPr>
            <w:r>
              <w:rPr>
                <w:rFonts w:ascii="Arial" w:hAnsi="Arial" w:cs="Arial"/>
                <w:noProof/>
                <w:lang w:eastAsia="ja-JP"/>
              </w:rPr>
              <w:lastRenderedPageBreak/>
              <w:pict>
                <v:shape id="_x0000_s1511" type="#_x0000_t202" style="position:absolute;left:0;text-align:left;margin-left:141.6pt;margin-top:152.8pt;width:90.45pt;height:29.6pt;z-index:251709440" filled="f" stroked="f">
                  <v:textbox inset="5.85pt,.7pt,5.85pt,.7pt">
                    <w:txbxContent>
                      <w:p w:rsidR="00E37A4B" w:rsidRDefault="00E37A4B" w:rsidP="0004561B">
                        <w:pPr>
                          <w:rPr>
                            <w:lang w:eastAsia="ja-JP"/>
                          </w:rPr>
                        </w:pPr>
                        <w:r>
                          <w:rPr>
                            <w:rFonts w:hint="eastAsia"/>
                            <w:lang w:eastAsia="ja-JP"/>
                          </w:rPr>
                          <w:t>Carbon filter</w:t>
                        </w:r>
                      </w:p>
                    </w:txbxContent>
                  </v:textbox>
                </v:shape>
              </w:pict>
            </w:r>
            <w:r>
              <w:rPr>
                <w:rFonts w:ascii="Arial" w:hAnsi="Arial" w:cs="Arial"/>
                <w:noProof/>
                <w:lang w:eastAsia="ja-JP"/>
              </w:rPr>
              <w:pict>
                <v:shape id="_x0000_s1510" type="#_x0000_t32" style="position:absolute;left:0;text-align:left;margin-left:178.4pt;margin-top:182.4pt;width:13.35pt;height:36pt;z-index:251708416" o:connectortype="straight">
                  <v:stroke endarrow="block"/>
                </v:shape>
              </w:pict>
            </w:r>
            <w:r>
              <w:rPr>
                <w:rFonts w:ascii="Arial" w:hAnsi="Arial" w:cs="Arial"/>
                <w:noProof/>
                <w:lang w:eastAsia="ja-JP"/>
              </w:rPr>
              <w:pict>
                <v:shape id="_x0000_s1509" type="#_x0000_t32" style="position:absolute;left:0;text-align:left;margin-left:96.8pt;margin-top:170.4pt;width:44.8pt;height:31.4pt;flip:x;z-index:251707392" o:connectortype="straight">
                  <v:stroke endarrow="block"/>
                </v:shape>
              </w:pict>
            </w:r>
            <w:r>
              <w:rPr>
                <w:rFonts w:ascii="Arial" w:hAnsi="Arial" w:cs="Arial"/>
                <w:noProof/>
                <w:lang w:eastAsia="ja-JP"/>
              </w:rPr>
              <w:pict>
                <v:shape id="_x0000_s1508" type="#_x0000_t202" style="position:absolute;left:0;text-align:left;margin-left:191.75pt;margin-top:101.6pt;width:1in;height:44.8pt;z-index:251706368" filled="f" stroked="f">
                  <v:textbox inset="5.85pt,.7pt,5.85pt,.7pt">
                    <w:txbxContent>
                      <w:p w:rsidR="00E37A4B" w:rsidRDefault="00E37A4B">
                        <w:pPr>
                          <w:rPr>
                            <w:lang w:eastAsia="ja-JP"/>
                          </w:rPr>
                        </w:pPr>
                        <w:r>
                          <w:rPr>
                            <w:rFonts w:hint="eastAsia"/>
                            <w:lang w:eastAsia="ja-JP"/>
                          </w:rPr>
                          <w:t>Electrical Isolation</w:t>
                        </w:r>
                      </w:p>
                    </w:txbxContent>
                  </v:textbox>
                </v:shape>
              </w:pict>
            </w:r>
            <w:r>
              <w:rPr>
                <w:rFonts w:ascii="Arial" w:hAnsi="Arial" w:cs="Arial"/>
                <w:noProof/>
                <w:lang w:eastAsia="ja-JP"/>
              </w:rPr>
              <w:pict>
                <v:shape id="_x0000_s1507" type="#_x0000_t32" style="position:absolute;left:0;text-align:left;margin-left:221.6pt;margin-top:52.8pt;width:36.55pt;height:48.8pt;flip:y;z-index:251705344" o:connectortype="straight">
                  <v:stroke endarrow="block"/>
                </v:shape>
              </w:pict>
            </w:r>
            <w:r>
              <w:rPr>
                <w:rFonts w:ascii="Arial" w:hAnsi="Arial" w:cs="Arial"/>
                <w:noProof/>
                <w:lang w:eastAsia="ja-JP"/>
              </w:rPr>
              <w:pict>
                <v:shape id="_x0000_s1505" type="#_x0000_t32" style="position:absolute;left:0;text-align:left;margin-left:200.8pt;margin-top:25.9pt;width:62.95pt;height:14.9pt;flip:y;z-index:251703296" o:connectortype="straight">
                  <v:stroke endarrow="block"/>
                </v:shape>
              </w:pict>
            </w:r>
            <w:r>
              <w:rPr>
                <w:rFonts w:ascii="Arial" w:hAnsi="Arial" w:cs="Arial"/>
                <w:noProof/>
                <w:lang w:eastAsia="ja-JP"/>
              </w:rPr>
              <w:pict>
                <v:shape id="_x0000_s1504" type="#_x0000_t32" style="position:absolute;left:0;text-align:left;margin-left:200.8pt;margin-top:25.9pt;width:36.9pt;height:14.9pt;flip:y;z-index:251702272" o:connectortype="straight">
                  <v:stroke endarrow="block"/>
                </v:shape>
              </w:pict>
            </w:r>
            <w:r>
              <w:rPr>
                <w:rFonts w:ascii="Arial" w:hAnsi="Arial" w:cs="Arial"/>
                <w:noProof/>
                <w:lang w:eastAsia="ja-JP"/>
              </w:rPr>
              <w:pict>
                <v:shape id="_x0000_s1506" type="#_x0000_t202" style="position:absolute;left:0;text-align:left;margin-left:133.1pt;margin-top:34.4pt;width:81.25pt;height:43pt;z-index:251704320" filled="f" stroked="f">
                  <v:textbox style="mso-next-textbox:#_x0000_s1506" inset="5.85pt,.7pt,5.85pt,.7pt">
                    <w:txbxContent>
                      <w:p w:rsidR="00E37A4B" w:rsidRPr="0004561B" w:rsidRDefault="00E37A4B" w:rsidP="0004561B">
                        <w:pPr>
                          <w:spacing w:line="240" w:lineRule="exact"/>
                          <w:rPr>
                            <w:lang w:eastAsia="ja-JP"/>
                          </w:rPr>
                        </w:pPr>
                        <w:r w:rsidRPr="0004561B">
                          <w:rPr>
                            <w:rFonts w:hint="eastAsia"/>
                            <w:lang w:eastAsia="ja-JP"/>
                          </w:rPr>
                          <w:t>Pressure transducers</w:t>
                        </w:r>
                      </w:p>
                    </w:txbxContent>
                  </v:textbox>
                </v:shape>
              </w:pict>
            </w:r>
            <w:r w:rsidR="009F189F">
              <w:rPr>
                <w:rFonts w:ascii="Arial" w:hAnsi="Arial" w:cs="Arial"/>
                <w:noProof/>
                <w:lang w:eastAsia="ja-JP"/>
              </w:rPr>
              <w:drawing>
                <wp:inline distT="0" distB="0" distL="0" distR="0">
                  <wp:extent cx="4334289" cy="3250841"/>
                  <wp:effectExtent l="19050" t="0" r="9111" b="0"/>
                  <wp:docPr id="32" name="Picture 6" descr="F:\MSthesis\fig\DSCF20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Sthesis\fig\DSCF2045.JPG"/>
                          <pic:cNvPicPr>
                            <a:picLocks noChangeAspect="1" noChangeArrowheads="1"/>
                          </pic:cNvPicPr>
                        </pic:nvPicPr>
                        <pic:blipFill>
                          <a:blip r:embed="rId31" cstate="print">
                            <a:lum bright="-10000"/>
                          </a:blip>
                          <a:srcRect/>
                          <a:stretch>
                            <a:fillRect/>
                          </a:stretch>
                        </pic:blipFill>
                        <pic:spPr bwMode="auto">
                          <a:xfrm>
                            <a:off x="0" y="0"/>
                            <a:ext cx="4335211" cy="3251533"/>
                          </a:xfrm>
                          <a:prstGeom prst="rect">
                            <a:avLst/>
                          </a:prstGeom>
                          <a:noFill/>
                          <a:ln w="9525">
                            <a:noFill/>
                            <a:miter lim="800000"/>
                            <a:headEnd/>
                            <a:tailEnd/>
                          </a:ln>
                        </pic:spPr>
                      </pic:pic>
                    </a:graphicData>
                  </a:graphic>
                </wp:inline>
              </w:drawing>
            </w:r>
          </w:p>
        </w:tc>
      </w:tr>
    </w:tbl>
    <w:p w:rsidR="009F189F" w:rsidRPr="00A401FE" w:rsidRDefault="009F189F" w:rsidP="009F189F">
      <w:pPr>
        <w:pStyle w:val="Caption"/>
        <w:jc w:val="center"/>
        <w:rPr>
          <w:rFonts w:ascii="Arial" w:hAnsi="Arial" w:cs="Arial"/>
          <w:b w:val="0"/>
        </w:rPr>
      </w:pPr>
      <w:bookmarkStart w:id="55" w:name="_Ref268277780"/>
      <w:bookmarkStart w:id="56" w:name="_Toc275996165"/>
      <w:proofErr w:type="gramStart"/>
      <w:r w:rsidRPr="00A401FE">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17</w:t>
      </w:r>
      <w:r w:rsidR="00E21F45">
        <w:rPr>
          <w:rFonts w:ascii="Arial" w:hAnsi="Arial" w:cs="Arial"/>
          <w:b w:val="0"/>
        </w:rPr>
        <w:fldChar w:fldCharType="end"/>
      </w:r>
      <w:bookmarkEnd w:id="55"/>
      <w:r w:rsidRPr="00A401FE">
        <w:rPr>
          <w:rFonts w:ascii="Arial" w:hAnsi="Arial" w:cs="Arial"/>
          <w:b w:val="0"/>
        </w:rPr>
        <w:t>: Mercury loop in a sealed containment box</w:t>
      </w:r>
      <w:r w:rsidR="006B14D3">
        <w:rPr>
          <w:rFonts w:ascii="Arial" w:hAnsi="Arial" w:cs="Arial" w:hint="eastAsia"/>
          <w:b w:val="0"/>
          <w:lang w:eastAsia="ja-JP"/>
        </w:rPr>
        <w:t xml:space="preserve"> inside fume hood</w:t>
      </w:r>
      <w:r w:rsidRPr="00A401FE">
        <w:rPr>
          <w:rFonts w:ascii="Arial" w:hAnsi="Arial" w:cs="Arial"/>
          <w:b w:val="0"/>
        </w:rPr>
        <w:t>.</w:t>
      </w:r>
      <w:bookmarkEnd w:id="56"/>
    </w:p>
    <w:p w:rsidR="00C36CED" w:rsidRPr="006B14D3" w:rsidRDefault="00C36CED" w:rsidP="007C158D">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p w:rsidR="007C158D" w:rsidRPr="00A7235D" w:rsidRDefault="00A23473" w:rsidP="007C158D">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roofErr w:type="spellStart"/>
      <w:r w:rsidRPr="00A7235D">
        <w:rPr>
          <w:rFonts w:ascii="Arial" w:hAnsi="Arial" w:cs="Arial"/>
          <w:lang w:eastAsia="ja-JP"/>
        </w:rPr>
        <w:t>Microbubble</w:t>
      </w:r>
      <w:proofErr w:type="spellEnd"/>
      <w:r w:rsidRPr="00A7235D">
        <w:rPr>
          <w:rFonts w:ascii="Arial" w:hAnsi="Arial" w:cs="Arial"/>
          <w:lang w:eastAsia="ja-JP"/>
        </w:rPr>
        <w:t xml:space="preserve"> generation in mercury is shown in </w:t>
      </w:r>
      <w:fldSimple w:instr=" REF _Ref268277986 \h  \* MERGEFORMAT ">
        <w:r w:rsidR="00DD023C" w:rsidRPr="00A7235D">
          <w:rPr>
            <w:rFonts w:ascii="Arial" w:hAnsi="Arial" w:cs="Arial"/>
          </w:rPr>
          <w:t xml:space="preserve">Figure </w:t>
        </w:r>
        <w:r w:rsidR="00DD023C" w:rsidRPr="00A7235D">
          <w:rPr>
            <w:rFonts w:ascii="Arial" w:hAnsi="Arial" w:cs="Arial"/>
            <w:noProof/>
          </w:rPr>
          <w:t>2.18</w:t>
        </w:r>
      </w:fldSimple>
      <w:r w:rsidRPr="00A7235D">
        <w:rPr>
          <w:rFonts w:ascii="Arial" w:hAnsi="Arial" w:cs="Arial"/>
          <w:lang w:eastAsia="ja-JP"/>
        </w:rPr>
        <w:t xml:space="preserve"> based on an experiment procedure (</w:t>
      </w:r>
      <w:r w:rsidR="00194D1A">
        <w:rPr>
          <w:rFonts w:ascii="Arial" w:hAnsi="Arial" w:cs="Arial" w:hint="eastAsia"/>
          <w:lang w:eastAsia="ja-JP"/>
        </w:rPr>
        <w:t>Appendix B</w:t>
      </w:r>
      <w:r w:rsidRPr="00A7235D">
        <w:rPr>
          <w:rFonts w:ascii="Arial" w:hAnsi="Arial" w:cs="Arial"/>
          <w:lang w:eastAsia="ja-JP"/>
        </w:rPr>
        <w:t xml:space="preserve">) which involves the refitting of the stainless steel tubes with the </w:t>
      </w:r>
      <w:proofErr w:type="spellStart"/>
      <w:r w:rsidRPr="00A7235D">
        <w:rPr>
          <w:rFonts w:ascii="Arial" w:hAnsi="Arial" w:cs="Arial"/>
          <w:lang w:eastAsia="ja-JP"/>
        </w:rPr>
        <w:t>microbubbler</w:t>
      </w:r>
      <w:proofErr w:type="spellEnd"/>
      <w:r w:rsidRPr="00A7235D">
        <w:rPr>
          <w:rFonts w:ascii="Arial" w:hAnsi="Arial" w:cs="Arial"/>
          <w:lang w:eastAsia="ja-JP"/>
        </w:rPr>
        <w:t>. The experiment required an open surface since the US probe need</w:t>
      </w:r>
      <w:r w:rsidR="00A22204" w:rsidRPr="00A7235D">
        <w:rPr>
          <w:rFonts w:ascii="Arial" w:hAnsi="Arial" w:cs="Arial"/>
          <w:lang w:eastAsia="ja-JP"/>
        </w:rPr>
        <w:t xml:space="preserve">s </w:t>
      </w:r>
      <w:r w:rsidRPr="00A7235D">
        <w:rPr>
          <w:rFonts w:ascii="Arial" w:hAnsi="Arial" w:cs="Arial"/>
          <w:lang w:eastAsia="ja-JP"/>
        </w:rPr>
        <w:t>to be place</w:t>
      </w:r>
      <w:r w:rsidR="00A22204" w:rsidRPr="00A7235D">
        <w:rPr>
          <w:rFonts w:ascii="Arial" w:hAnsi="Arial" w:cs="Arial"/>
          <w:lang w:eastAsia="ja-JP"/>
        </w:rPr>
        <w:t>d</w:t>
      </w:r>
      <w:r w:rsidRPr="00A7235D">
        <w:rPr>
          <w:rFonts w:ascii="Arial" w:hAnsi="Arial" w:cs="Arial"/>
          <w:lang w:eastAsia="ja-JP"/>
        </w:rPr>
        <w:t xml:space="preserve"> directly over the mercury surface for imaging. The experiment was executed in a timely manner as mercury vapor can form</w:t>
      </w:r>
      <w:r w:rsidR="00A22204" w:rsidRPr="00A7235D">
        <w:rPr>
          <w:rFonts w:ascii="Arial" w:hAnsi="Arial" w:cs="Arial"/>
          <w:lang w:eastAsia="ja-JP"/>
        </w:rPr>
        <w:t xml:space="preserve"> inside the hood</w:t>
      </w:r>
      <w:r w:rsidRPr="00A7235D">
        <w:rPr>
          <w:rFonts w:ascii="Arial" w:hAnsi="Arial" w:cs="Arial"/>
          <w:lang w:eastAsia="ja-JP"/>
        </w:rPr>
        <w:t xml:space="preserve">. Mercury vapor was monitored </w:t>
      </w:r>
      <w:r w:rsidR="00EB1728" w:rsidRPr="00A7235D">
        <w:rPr>
          <w:rFonts w:ascii="Arial" w:hAnsi="Arial" w:cs="Arial"/>
          <w:lang w:eastAsia="ja-JP"/>
        </w:rPr>
        <w:t xml:space="preserve">before and after the experiment as detailed in the procedure. </w:t>
      </w:r>
    </w:p>
    <w:p w:rsidR="00E2384A" w:rsidRPr="00A7235D" w:rsidRDefault="00E2384A" w:rsidP="007C158D">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192"/>
      </w:tblGrid>
      <w:tr w:rsidR="007C158D" w:rsidTr="00D73714">
        <w:tc>
          <w:tcPr>
            <w:tcW w:w="8856"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976"/>
            </w:tblGrid>
            <w:tr w:rsidR="007C158D" w:rsidTr="00D73714">
              <w:tc>
                <w:tcPr>
                  <w:tcW w:w="8838" w:type="dxa"/>
                </w:tcPr>
                <w:p w:rsidR="007C158D" w:rsidRDefault="00E21F45" w:rsidP="00D73714">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r>
                    <w:rPr>
                      <w:rFonts w:ascii="Arial" w:hAnsi="Arial" w:cs="Arial"/>
                      <w:noProof/>
                      <w:lang w:eastAsia="ja-JP"/>
                    </w:rPr>
                    <w:lastRenderedPageBreak/>
                    <w:pict>
                      <v:shape id="_x0000_s1430" type="#_x0000_t32" style="position:absolute;margin-left:201.45pt;margin-top:64.3pt;width:28.8pt;height:4.1pt;flip:x;z-index:251692032" o:connectortype="straight" strokecolor="red" strokeweight="2.25pt">
                        <v:stroke endarrow="block"/>
                      </v:shape>
                    </w:pict>
                  </w:r>
                  <w:r>
                    <w:rPr>
                      <w:rFonts w:ascii="Arial" w:hAnsi="Arial" w:cs="Arial"/>
                      <w:noProof/>
                      <w:lang w:eastAsia="ja-JP"/>
                    </w:rPr>
                    <w:pict>
                      <v:shape id="_x0000_s1429" type="#_x0000_t202" style="position:absolute;margin-left:230.25pt;margin-top:99.95pt;width:1in;height:30.85pt;z-index:251691008" filled="f" stroked="f">
                        <v:textbox style="mso-next-textbox:#_x0000_s1429" inset="5.85pt,.7pt,5.85pt,.7pt">
                          <w:txbxContent>
                            <w:p w:rsidR="00E37A4B" w:rsidRDefault="00E37A4B" w:rsidP="00D61DF1">
                              <w:pPr>
                                <w:spacing w:line="240" w:lineRule="exact"/>
                                <w:rPr>
                                  <w:lang w:eastAsia="ja-JP"/>
                                </w:rPr>
                              </w:pPr>
                              <w:r>
                                <w:rPr>
                                  <w:rFonts w:hint="eastAsia"/>
                                  <w:lang w:eastAsia="ja-JP"/>
                                </w:rPr>
                                <w:t>Pressure transducers</w:t>
                              </w:r>
                            </w:p>
                          </w:txbxContent>
                        </v:textbox>
                      </v:shape>
                    </w:pict>
                  </w:r>
                  <w:r>
                    <w:rPr>
                      <w:rFonts w:ascii="Arial" w:hAnsi="Arial" w:cs="Arial"/>
                      <w:noProof/>
                      <w:lang w:eastAsia="ja-JP"/>
                    </w:rPr>
                    <w:pict>
                      <v:shape id="_x0000_s1427" type="#_x0000_t32" style="position:absolute;margin-left:256.95pt;margin-top:5.65pt;width:23.35pt;height:86.05pt;flip:y;z-index:251688960" o:connectortype="straight">
                        <v:stroke endarrow="block"/>
                      </v:shape>
                    </w:pict>
                  </w:r>
                  <w:r>
                    <w:rPr>
                      <w:rFonts w:ascii="Arial" w:hAnsi="Arial" w:cs="Arial"/>
                      <w:noProof/>
                      <w:lang w:eastAsia="ja-JP"/>
                    </w:rPr>
                    <w:pict>
                      <v:shape id="_x0000_s1428" type="#_x0000_t32" style="position:absolute;margin-left:256.95pt;margin-top:5.65pt;width:49.4pt;height:86.05pt;flip:y;z-index:251689984" o:connectortype="straight">
                        <v:stroke endarrow="block"/>
                      </v:shape>
                    </w:pict>
                  </w:r>
                  <w:r>
                    <w:rPr>
                      <w:rFonts w:ascii="Arial" w:hAnsi="Arial" w:cs="Arial"/>
                      <w:noProof/>
                      <w:lang w:eastAsia="ja-JP"/>
                    </w:rPr>
                    <w:pict>
                      <v:shape id="_x0000_s1426" type="#_x0000_t202" style="position:absolute;margin-left:223.35pt;margin-top:249.45pt;width:95.3pt;height:26.75pt;z-index:251687936" filled="f" stroked="f">
                        <v:textbox style="mso-next-textbox:#_x0000_s1426" inset="5.85pt,.7pt,5.85pt,.7pt">
                          <w:txbxContent>
                            <w:p w:rsidR="00E37A4B" w:rsidRDefault="00E37A4B" w:rsidP="007C158D">
                              <w:pPr>
                                <w:rPr>
                                  <w:lang w:eastAsia="ja-JP"/>
                                </w:rPr>
                              </w:pPr>
                              <w:r>
                                <w:rPr>
                                  <w:rFonts w:hint="eastAsia"/>
                                  <w:lang w:eastAsia="ja-JP"/>
                                </w:rPr>
                                <w:t>Optical Sensor</w:t>
                              </w:r>
                            </w:p>
                          </w:txbxContent>
                        </v:textbox>
                      </v:shape>
                    </w:pict>
                  </w:r>
                  <w:r>
                    <w:rPr>
                      <w:rFonts w:ascii="Arial" w:hAnsi="Arial" w:cs="Arial"/>
                      <w:noProof/>
                      <w:lang w:eastAsia="ja-JP"/>
                    </w:rPr>
                    <w:pict>
                      <v:shape id="_x0000_s1425" type="#_x0000_t32" style="position:absolute;margin-left:306.35pt;margin-top:180.85pt;width:87.1pt;height:68.6pt;flip:y;z-index:251686912" o:connectortype="straight">
                        <v:stroke endarrow="block"/>
                      </v:shape>
                    </w:pict>
                  </w:r>
                  <w:r w:rsidR="007C158D">
                    <w:rPr>
                      <w:rFonts w:ascii="Arial" w:hAnsi="Arial" w:cs="Arial"/>
                      <w:noProof/>
                      <w:lang w:eastAsia="ja-JP"/>
                    </w:rPr>
                    <w:drawing>
                      <wp:inline distT="0" distB="0" distL="0" distR="0">
                        <wp:extent cx="5538470" cy="4154170"/>
                        <wp:effectExtent l="19050" t="0" r="5080" b="0"/>
                        <wp:docPr id="16" name="Picture 49" descr="F:\MSthesis\fig\DSCF2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MSthesis\fig\DSCF2048.JPG"/>
                                <pic:cNvPicPr>
                                  <a:picLocks noChangeAspect="1" noChangeArrowheads="1"/>
                                </pic:cNvPicPr>
                              </pic:nvPicPr>
                              <pic:blipFill>
                                <a:blip r:embed="rId32" cstate="print"/>
                                <a:srcRect/>
                                <a:stretch>
                                  <a:fillRect/>
                                </a:stretch>
                              </pic:blipFill>
                              <pic:spPr bwMode="auto">
                                <a:xfrm>
                                  <a:off x="0" y="0"/>
                                  <a:ext cx="5538470" cy="4154170"/>
                                </a:xfrm>
                                <a:prstGeom prst="rect">
                                  <a:avLst/>
                                </a:prstGeom>
                                <a:noFill/>
                                <a:ln w="9525">
                                  <a:noFill/>
                                  <a:miter lim="800000"/>
                                  <a:headEnd/>
                                  <a:tailEnd/>
                                </a:ln>
                              </pic:spPr>
                            </pic:pic>
                          </a:graphicData>
                        </a:graphic>
                      </wp:inline>
                    </w:drawing>
                  </w:r>
                </w:p>
              </w:tc>
            </w:tr>
          </w:tbl>
          <w:p w:rsidR="007C158D" w:rsidRDefault="007C158D" w:rsidP="00D73714">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rPr>
            </w:pPr>
          </w:p>
        </w:tc>
      </w:tr>
    </w:tbl>
    <w:p w:rsidR="007C158D" w:rsidRPr="00A401FE" w:rsidRDefault="007C158D" w:rsidP="007C158D">
      <w:pPr>
        <w:pStyle w:val="Caption"/>
        <w:jc w:val="center"/>
        <w:rPr>
          <w:rFonts w:ascii="Arial" w:hAnsi="Arial" w:cs="Arial"/>
          <w:b w:val="0"/>
          <w:lang w:eastAsia="ja-JP"/>
        </w:rPr>
      </w:pPr>
      <w:bookmarkStart w:id="57" w:name="_Ref268277986"/>
      <w:bookmarkStart w:id="58" w:name="_Toc275996166"/>
      <w:proofErr w:type="gramStart"/>
      <w:r w:rsidRPr="00A401FE">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18</w:t>
      </w:r>
      <w:r w:rsidR="00E21F45">
        <w:rPr>
          <w:rFonts w:ascii="Arial" w:hAnsi="Arial" w:cs="Arial"/>
          <w:b w:val="0"/>
        </w:rPr>
        <w:fldChar w:fldCharType="end"/>
      </w:r>
      <w:bookmarkEnd w:id="57"/>
      <w:r w:rsidRPr="00A401FE">
        <w:rPr>
          <w:rFonts w:ascii="Arial" w:hAnsi="Arial" w:cs="Arial"/>
          <w:b w:val="0"/>
        </w:rPr>
        <w:t xml:space="preserve">: </w:t>
      </w:r>
      <w:r w:rsidRPr="00A401FE">
        <w:rPr>
          <w:rFonts w:ascii="Arial" w:hAnsi="Arial" w:cs="Arial"/>
          <w:b w:val="0"/>
          <w:lang w:eastAsia="ja-JP"/>
        </w:rPr>
        <w:t>Mercury loop in operation.</w:t>
      </w:r>
      <w:bookmarkEnd w:id="58"/>
    </w:p>
    <w:p w:rsidR="007C158D" w:rsidRDefault="007C158D" w:rsidP="007C158D">
      <w:pPr>
        <w:rPr>
          <w:lang w:eastAsia="ja-JP"/>
        </w:rPr>
      </w:pPr>
    </w:p>
    <w:p w:rsidR="00C36CED" w:rsidRDefault="00C36CED" w:rsidP="00AA6F79">
      <w:pPr>
        <w:rPr>
          <w:lang w:eastAsia="ja-JP"/>
        </w:rPr>
      </w:pPr>
    </w:p>
    <w:p w:rsidR="00866552" w:rsidRDefault="00866552" w:rsidP="00866552">
      <w:pPr>
        <w:pStyle w:val="Heading2"/>
        <w:rPr>
          <w:lang w:eastAsia="ja-JP"/>
        </w:rPr>
      </w:pPr>
      <w:bookmarkStart w:id="59" w:name="_Toc275813964"/>
      <w:r>
        <w:rPr>
          <w:rFonts w:hint="eastAsia"/>
          <w:lang w:eastAsia="ja-JP"/>
        </w:rPr>
        <w:t>2.3 Field of View characterization</w:t>
      </w:r>
      <w:bookmarkEnd w:id="59"/>
    </w:p>
    <w:p w:rsidR="00AC4FEE" w:rsidRDefault="00AC4FEE" w:rsidP="00866552">
      <w:pPr>
        <w:rPr>
          <w:lang w:eastAsia="ja-JP"/>
        </w:rPr>
      </w:pPr>
    </w:p>
    <w:p w:rsidR="00866552" w:rsidRDefault="00866552" w:rsidP="00866552">
      <w:pPr>
        <w:pStyle w:val="Heading3"/>
        <w:rPr>
          <w:lang w:eastAsia="ja-JP"/>
        </w:rPr>
      </w:pPr>
      <w:bookmarkStart w:id="60" w:name="_Toc275813965"/>
      <w:r>
        <w:rPr>
          <w:rFonts w:hint="eastAsia"/>
          <w:lang w:eastAsia="ja-JP"/>
        </w:rPr>
        <w:t xml:space="preserve">2.3.1 </w:t>
      </w:r>
      <w:r w:rsidR="00C91DCB">
        <w:rPr>
          <w:lang w:eastAsia="ja-JP"/>
        </w:rPr>
        <w:t xml:space="preserve">Ultrasound </w:t>
      </w:r>
      <w:r w:rsidR="008C77E2">
        <w:rPr>
          <w:lang w:eastAsia="ja-JP"/>
        </w:rPr>
        <w:t>Image Distortion</w:t>
      </w:r>
      <w:bookmarkEnd w:id="60"/>
    </w:p>
    <w:p w:rsidR="0077086F" w:rsidRPr="0077086F" w:rsidRDefault="0077086F" w:rsidP="0077086F">
      <w:pPr>
        <w:rPr>
          <w:lang w:eastAsia="ja-JP"/>
        </w:rPr>
      </w:pPr>
    </w:p>
    <w:p w:rsidR="000C6965" w:rsidRDefault="0077086F" w:rsidP="000C6965">
      <w:pPr>
        <w:rPr>
          <w:rFonts w:ascii="Arial" w:hAnsi="Arial" w:cs="Arial"/>
          <w:lang w:eastAsia="ja-JP"/>
        </w:rPr>
      </w:pPr>
      <w:r w:rsidRPr="0077086F">
        <w:rPr>
          <w:rFonts w:ascii="Arial" w:hAnsi="Arial" w:cs="Arial"/>
        </w:rPr>
        <w:t>Ultrasound imaging of the 12L5V probe was check</w:t>
      </w:r>
      <w:r w:rsidR="00DE341C">
        <w:rPr>
          <w:rFonts w:ascii="Arial" w:hAnsi="Arial" w:cs="Arial"/>
        </w:rPr>
        <w:t>ed</w:t>
      </w:r>
      <w:r w:rsidRPr="0077086F">
        <w:rPr>
          <w:rFonts w:ascii="Arial" w:hAnsi="Arial" w:cs="Arial"/>
        </w:rPr>
        <w:t xml:space="preserve"> against actual physical dimensions in B-Mode. </w:t>
      </w:r>
      <w:fldSimple w:instr=" REF _Ref248186196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19</w:t>
        </w:r>
      </w:fldSimple>
      <w:r w:rsidR="00A7235D">
        <w:rPr>
          <w:rFonts w:hint="eastAsia"/>
          <w:lang w:eastAsia="ja-JP"/>
        </w:rPr>
        <w:t xml:space="preserve"> </w:t>
      </w:r>
      <w:r w:rsidR="000C6965" w:rsidRPr="00F32AD5">
        <w:rPr>
          <w:rFonts w:ascii="Arial" w:eastAsia="MS Mincho" w:hAnsi="Arial" w:cs="Arial"/>
          <w:lang w:eastAsia="ja-JP"/>
        </w:rPr>
        <w:t>show the layout of the wire and metal bead setup</w:t>
      </w:r>
      <w:r w:rsidR="00DE341C">
        <w:rPr>
          <w:rFonts w:ascii="Arial" w:eastAsia="MS Mincho" w:hAnsi="Arial" w:cs="Arial"/>
          <w:lang w:eastAsia="ja-JP"/>
        </w:rPr>
        <w:t xml:space="preserve"> used for these evaluations</w:t>
      </w:r>
      <w:r w:rsidR="000C6965" w:rsidRPr="00F32AD5">
        <w:rPr>
          <w:rFonts w:ascii="Arial" w:eastAsia="MS Mincho" w:hAnsi="Arial" w:cs="Arial"/>
          <w:lang w:eastAsia="ja-JP"/>
        </w:rPr>
        <w:t xml:space="preserve">. Two beads rest on fishing wires at a depth of 7 cm. </w:t>
      </w:r>
      <w:r w:rsidR="0089673D" w:rsidRPr="00B04449">
        <w:rPr>
          <w:rFonts w:ascii="Arial" w:hAnsi="Arial" w:cs="Arial"/>
        </w:rPr>
        <w:t xml:space="preserve">The image field is 403 pixels wide and 757 pixels high; about 11 pixel/mm for both directions. </w:t>
      </w:r>
      <w:r w:rsidR="000C6965" w:rsidRPr="00F32AD5">
        <w:rPr>
          <w:rFonts w:ascii="Arial" w:eastAsia="MS Mincho" w:hAnsi="Arial" w:cs="Arial"/>
          <w:noProof/>
          <w:lang w:eastAsia="ja-JP"/>
        </w:rPr>
        <w:t xml:space="preserve">The base </w:t>
      </w:r>
      <w:r w:rsidR="00820493" w:rsidRPr="00F32AD5">
        <w:rPr>
          <w:rFonts w:ascii="Arial" w:hAnsi="Arial" w:cs="Arial"/>
          <w:noProof/>
          <w:lang w:eastAsia="ja-JP"/>
        </w:rPr>
        <w:t xml:space="preserve">US </w:t>
      </w:r>
      <w:r w:rsidR="000C6965" w:rsidRPr="00F32AD5">
        <w:rPr>
          <w:rFonts w:ascii="Arial" w:eastAsia="MS Mincho" w:hAnsi="Arial" w:cs="Arial"/>
          <w:noProof/>
          <w:lang w:eastAsia="ja-JP"/>
        </w:rPr>
        <w:t>field (</w:t>
      </w:r>
      <w:fldSimple w:instr=" REF _Ref248186196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19</w:t>
        </w:r>
      </w:fldSimple>
      <w:r w:rsidR="006E3FB1" w:rsidRPr="00F32AD5">
        <w:rPr>
          <w:rFonts w:ascii="Arial" w:hAnsi="Arial" w:cs="Arial"/>
        </w:rPr>
        <w:t>,</w:t>
      </w:r>
      <w:r w:rsidR="000C6965" w:rsidRPr="00F32AD5">
        <w:rPr>
          <w:rFonts w:ascii="Arial" w:eastAsia="MS Mincho" w:hAnsi="Arial" w:cs="Arial"/>
          <w:noProof/>
          <w:lang w:eastAsia="ja-JP"/>
        </w:rPr>
        <w:t xml:space="preserve"> red) </w:t>
      </w:r>
      <w:r w:rsidR="00164970">
        <w:rPr>
          <w:rFonts w:ascii="Arial" w:hAnsi="Arial" w:cs="Arial" w:hint="eastAsia"/>
          <w:noProof/>
          <w:lang w:eastAsia="ja-JP"/>
        </w:rPr>
        <w:t>has</w:t>
      </w:r>
      <w:r w:rsidR="000C6965" w:rsidRPr="00F32AD5">
        <w:rPr>
          <w:rFonts w:ascii="Arial" w:eastAsia="MS Mincho" w:hAnsi="Arial" w:cs="Arial"/>
          <w:noProof/>
          <w:lang w:eastAsia="ja-JP"/>
        </w:rPr>
        <w:t xml:space="preserve"> dimensions </w:t>
      </w:r>
      <w:r w:rsidR="000C6965" w:rsidRPr="00F32AD5">
        <w:rPr>
          <w:rFonts w:ascii="Arial" w:hAnsi="Arial" w:cs="Arial"/>
        </w:rPr>
        <w:t>37.3 mm by 12 mm</w:t>
      </w:r>
      <w:r w:rsidR="000C6965" w:rsidRPr="00F32AD5">
        <w:rPr>
          <w:rFonts w:ascii="Arial" w:eastAsia="MS Mincho" w:hAnsi="Arial" w:cs="Arial"/>
          <w:lang w:eastAsia="ja-JP"/>
        </w:rPr>
        <w:t xml:space="preserve"> (width, thickness). The dimensions were measured by distancing the metal beads until both </w:t>
      </w:r>
      <w:r w:rsidR="000C6965" w:rsidRPr="00F32AD5">
        <w:rPr>
          <w:rFonts w:ascii="Arial" w:eastAsia="MS Mincho" w:hAnsi="Arial" w:cs="Arial"/>
          <w:lang w:eastAsia="ja-JP"/>
        </w:rPr>
        <w:lastRenderedPageBreak/>
        <w:t>beads were ou</w:t>
      </w:r>
      <w:r w:rsidR="00DE341C">
        <w:rPr>
          <w:rFonts w:ascii="Arial" w:eastAsia="MS Mincho" w:hAnsi="Arial" w:cs="Arial"/>
          <w:lang w:eastAsia="ja-JP"/>
        </w:rPr>
        <w:t>t of view.</w:t>
      </w:r>
      <w:r w:rsidR="00A7235D">
        <w:rPr>
          <w:rFonts w:ascii="Arial" w:hAnsi="Arial" w:cs="Arial" w:hint="eastAsia"/>
          <w:lang w:eastAsia="ja-JP"/>
        </w:rPr>
        <w:t xml:space="preserve"> </w:t>
      </w:r>
      <w:fldSimple w:instr=" REF _Ref265746126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20</w:t>
        </w:r>
      </w:fldSimple>
      <w:r w:rsidR="00DE341C">
        <w:rPr>
          <w:rFonts w:ascii="Arial" w:eastAsia="MS Mincho" w:hAnsi="Arial" w:cs="Arial"/>
          <w:lang w:eastAsia="ja-JP"/>
        </w:rPr>
        <w:t xml:space="preserve"> shows</w:t>
      </w:r>
      <w:r w:rsidR="000C6965" w:rsidRPr="00F32AD5">
        <w:rPr>
          <w:rFonts w:ascii="Arial" w:eastAsia="MS Mincho" w:hAnsi="Arial" w:cs="Arial"/>
          <w:lang w:eastAsia="ja-JP"/>
        </w:rPr>
        <w:t xml:space="preserve"> the magnified view of the metal bead used with respective dimensions. </w:t>
      </w:r>
    </w:p>
    <w:p w:rsidR="00752B80" w:rsidRPr="0077086F" w:rsidRDefault="00752B80" w:rsidP="000C6965">
      <w:pPr>
        <w:rPr>
          <w:rFonts w:ascii="Arial" w:hAnsi="Arial" w:cs="Arial"/>
          <w:lang w:eastAsia="ja-JP"/>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89"/>
      </w:tblGrid>
      <w:tr w:rsidR="000C6965" w:rsidTr="00752B80">
        <w:trPr>
          <w:trHeight w:val="5161"/>
          <w:jc w:val="center"/>
        </w:trPr>
        <w:tc>
          <w:tcPr>
            <w:tcW w:w="0" w:type="auto"/>
            <w:vAlign w:val="center"/>
          </w:tcPr>
          <w:p w:rsidR="000C6965" w:rsidRPr="00E2384A" w:rsidRDefault="00E2384A" w:rsidP="00752B80">
            <w:pPr>
              <w:rPr>
                <w:rFonts w:ascii="Times New Roman" w:hAnsi="Times New Roman" w:cs="Times New Roman"/>
                <w:lang w:eastAsia="ja-JP"/>
              </w:rPr>
            </w:pPr>
            <w:r>
              <w:rPr>
                <w:noProof/>
                <w:lang w:eastAsia="ja-JP"/>
              </w:rPr>
              <w:drawing>
                <wp:anchor distT="0" distB="0" distL="114300" distR="114300" simplePos="0" relativeHeight="251638784" behindDoc="0" locked="0" layoutInCell="1" allowOverlap="1">
                  <wp:simplePos x="0" y="0"/>
                  <wp:positionH relativeFrom="column">
                    <wp:posOffset>24130</wp:posOffset>
                  </wp:positionH>
                  <wp:positionV relativeFrom="paragraph">
                    <wp:posOffset>-3187065</wp:posOffset>
                  </wp:positionV>
                  <wp:extent cx="2440305" cy="3246120"/>
                  <wp:effectExtent l="19050" t="0" r="0" b="0"/>
                  <wp:wrapSquare wrapText="bothSides"/>
                  <wp:docPr id="6" name="Picture 1" descr="DSCF05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0549.JPG"/>
                          <pic:cNvPicPr/>
                        </pic:nvPicPr>
                        <pic:blipFill>
                          <a:blip r:embed="rId33" cstate="print"/>
                          <a:stretch>
                            <a:fillRect/>
                          </a:stretch>
                        </pic:blipFill>
                        <pic:spPr>
                          <a:xfrm>
                            <a:off x="0" y="0"/>
                            <a:ext cx="2440305" cy="3246120"/>
                          </a:xfrm>
                          <a:prstGeom prst="rect">
                            <a:avLst/>
                          </a:prstGeom>
                        </pic:spPr>
                      </pic:pic>
                    </a:graphicData>
                  </a:graphic>
                </wp:anchor>
              </w:drawing>
            </w:r>
            <w:r w:rsidR="00E21F45">
              <w:rPr>
                <w:noProof/>
              </w:rPr>
              <w:pict>
                <v:shape id="_x0000_s1160" type="#_x0000_t202" style="position:absolute;margin-left:55.15pt;margin-top:95.75pt;width:65.1pt;height:24.4pt;z-index:251648000;mso-position-horizontal-relative:text;mso-position-vertical-relative:text" filled="f" stroked="f">
                  <v:textbox style="mso-next-textbox:#_x0000_s1160" inset="5.85pt,.7pt,5.85pt,.7pt">
                    <w:txbxContent>
                      <w:p w:rsidR="00E37A4B" w:rsidRPr="004970C3" w:rsidRDefault="00E37A4B" w:rsidP="00BC78A6">
                        <w:pPr>
                          <w:rPr>
                            <w:rFonts w:eastAsia="MS Mincho"/>
                            <w:lang w:eastAsia="ja-JP"/>
                          </w:rPr>
                        </w:pPr>
                        <w:r>
                          <w:rPr>
                            <w:rFonts w:eastAsia="MS Mincho" w:hint="eastAsia"/>
                            <w:lang w:eastAsia="ja-JP"/>
                          </w:rPr>
                          <w:t>US field</w:t>
                        </w:r>
                      </w:p>
                    </w:txbxContent>
                  </v:textbox>
                </v:shape>
              </w:pict>
            </w:r>
            <w:r w:rsidR="00E21F45">
              <w:rPr>
                <w:noProof/>
              </w:rPr>
              <w:pict>
                <v:group id="_x0000_s1149" style="position:absolute;margin-left:1.5pt;margin-top:201.4pt;width:77.4pt;height:56.65pt;z-index:251740160;mso-position-horizontal-relative:text;mso-position-vertical-relative:text" coordorigin="1470,7933" coordsize="1548,1133">
                  <v:shape id="_x0000_s1150" type="#_x0000_t32" style="position:absolute;left:1746;top:7933;width:123;height:567;flip:x y" o:connectortype="straight">
                    <v:stroke endarrow="block"/>
                  </v:shape>
                  <v:shape id="_x0000_s1151" type="#_x0000_t202" style="position:absolute;left:1470;top:8592;width:1548;height:474" filled="f" stroked="f">
                    <v:textbox style="mso-next-textbox:#_x0000_s1151" inset="5.85pt,.7pt,5.85pt,.7pt">
                      <w:txbxContent>
                        <w:p w:rsidR="00E37A4B" w:rsidRPr="00B223B2" w:rsidRDefault="00E37A4B" w:rsidP="00BC78A6">
                          <w:pPr>
                            <w:rPr>
                              <w:rFonts w:eastAsia="MS Mincho"/>
                              <w:sz w:val="18"/>
                              <w:szCs w:val="18"/>
                              <w:lang w:eastAsia="ja-JP"/>
                            </w:rPr>
                          </w:pPr>
                          <w:r w:rsidRPr="00B223B2">
                            <w:rPr>
                              <w:rFonts w:ascii="MS Mincho" w:eastAsia="MS Mincho" w:hAnsi="MS Mincho" w:hint="eastAsia"/>
                              <w:sz w:val="18"/>
                              <w:szCs w:val="18"/>
                              <w:lang w:eastAsia="ja-JP"/>
                            </w:rPr>
                            <w:t>φ</w:t>
                          </w:r>
                          <w:r w:rsidRPr="00B223B2">
                            <w:rPr>
                              <w:rFonts w:eastAsia="MS Mincho"/>
                              <w:sz w:val="18"/>
                              <w:szCs w:val="18"/>
                              <w:lang w:eastAsia="ja-JP"/>
                            </w:rPr>
                            <w:t>0.28 mm wire</w:t>
                          </w:r>
                        </w:p>
                        <w:p w:rsidR="00E37A4B" w:rsidRPr="00B223B2" w:rsidRDefault="00E37A4B" w:rsidP="00BC78A6">
                          <w:pPr>
                            <w:rPr>
                              <w:sz w:val="18"/>
                              <w:szCs w:val="18"/>
                            </w:rPr>
                          </w:pPr>
                        </w:p>
                      </w:txbxContent>
                    </v:textbox>
                  </v:shape>
                </v:group>
              </w:pict>
            </w:r>
            <w:r w:rsidR="00E21F45">
              <w:rPr>
                <w:noProof/>
              </w:rPr>
              <w:pict>
                <v:group id="_x0000_s1152" style="position:absolute;margin-left:131.9pt;margin-top:22.85pt;width:71.2pt;height:167pt;z-index:251645952;mso-position-horizontal-relative:text;mso-position-vertical-relative:text" coordorigin="4135,3569" coordsize="1424,3340">
                  <v:shape id="_x0000_s1153" type="#_x0000_t202" style="position:absolute;left:4135;top:5147;width:1424;height:368" filled="f" stroked="f">
                    <v:textbox style="mso-next-textbox:#_x0000_s1153" inset="5.85pt,.7pt,5.85pt,.7pt">
                      <w:txbxContent>
                        <w:p w:rsidR="00E37A4B" w:rsidRPr="0006402F" w:rsidRDefault="00E37A4B" w:rsidP="00BC78A6">
                          <w:pPr>
                            <w:rPr>
                              <w:rFonts w:eastAsia="MS Mincho"/>
                              <w:sz w:val="20"/>
                              <w:szCs w:val="20"/>
                              <w:lang w:eastAsia="ja-JP"/>
                            </w:rPr>
                          </w:pPr>
                          <w:r w:rsidRPr="0006402F">
                            <w:rPr>
                              <w:rFonts w:eastAsia="MS Mincho"/>
                              <w:sz w:val="20"/>
                              <w:szCs w:val="20"/>
                              <w:lang w:eastAsia="ja-JP"/>
                            </w:rPr>
                            <w:t>Depth: 7</w:t>
                          </w:r>
                          <w:r>
                            <w:rPr>
                              <w:rFonts w:eastAsia="MS Mincho"/>
                              <w:sz w:val="20"/>
                              <w:szCs w:val="20"/>
                              <w:lang w:eastAsia="ja-JP"/>
                            </w:rPr>
                            <w:t xml:space="preserve"> </w:t>
                          </w:r>
                          <w:r w:rsidRPr="0006402F">
                            <w:rPr>
                              <w:rFonts w:eastAsia="MS Mincho"/>
                              <w:sz w:val="20"/>
                              <w:szCs w:val="20"/>
                              <w:lang w:eastAsia="ja-JP"/>
                            </w:rPr>
                            <w:t>cm</w:t>
                          </w:r>
                        </w:p>
                      </w:txbxContent>
                    </v:textbox>
                  </v:shape>
                  <v:shape id="_x0000_s1154" type="#_x0000_t32" style="position:absolute;left:4672;top:3569;width:16;height:1578;flip:y" o:connectortype="straight">
                    <v:stroke endarrow="block"/>
                  </v:shape>
                  <v:shape id="_x0000_s1155" type="#_x0000_t32" style="position:absolute;left:4672;top:5515;width:0;height:1394" o:connectortype="straight">
                    <v:stroke endarrow="block"/>
                  </v:shape>
                </v:group>
              </w:pict>
            </w:r>
            <w:r w:rsidR="00E21F45">
              <w:rPr>
                <w:noProof/>
              </w:rPr>
              <w:pict>
                <v:group id="_x0000_s1156" style="position:absolute;margin-left:27pt;margin-top:5.35pt;width:120.3pt;height:213.7pt;z-index:251646976;mso-position-horizontal-relative:text;mso-position-vertical-relative:text" coordorigin="2037,4072" coordsize="2406,4274">
                  <v:shape id="_x0000_s1157" type="#_x0000_t202" style="position:absolute;left:2297;top:4072;width:1838;height:429" fillcolor="#4f81bd [3204]" stroked="f" strokecolor="#f2f2f2 [3041]" strokeweight="3pt">
                    <v:shadow on="t" type="perspective" color="#243f60 [1604]" opacity=".5" offset="1pt" offset2="-1pt"/>
                    <v:textbox style="mso-next-textbox:#_x0000_s1157" inset="5.85pt,.7pt,5.85pt,.7pt">
                      <w:txbxContent>
                        <w:p w:rsidR="00E37A4B" w:rsidRPr="000C6965" w:rsidRDefault="00E37A4B" w:rsidP="00BC78A6">
                          <w:pPr>
                            <w:rPr>
                              <w:rFonts w:eastAsia="MS Mincho"/>
                              <w:sz w:val="20"/>
                              <w:szCs w:val="20"/>
                              <w:lang w:eastAsia="ja-JP"/>
                            </w:rPr>
                          </w:pPr>
                          <w:r w:rsidRPr="000C6965">
                            <w:rPr>
                              <w:rFonts w:eastAsia="MS Mincho" w:hint="eastAsia"/>
                              <w:sz w:val="20"/>
                              <w:szCs w:val="20"/>
                              <w:lang w:eastAsia="ja-JP"/>
                            </w:rPr>
                            <w:t>Ultrasound probe</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158" type="#_x0000_t7" style="position:absolute;left:2037;top:8086;width:2406;height:260" filled="f" strokecolor="red">
                    <v:stroke dashstyle="longDashDot"/>
                    <v:textbox inset="5.85pt,.7pt,5.85pt,.7pt"/>
                  </v:shape>
                  <v:rect id="_x0000_s1159" style="position:absolute;left:2297;top:4501;width:1838;height:3723" filled="f" fillcolor="white [3201]" strokecolor="black [3200]" strokeweight="1pt">
                    <v:stroke dashstyle="dash"/>
                    <v:shadow color="#868686"/>
                    <v:textbox inset="5.85pt,.7pt,5.85pt,.7pt"/>
                  </v:rect>
                </v:group>
              </w:pict>
            </w:r>
          </w:p>
        </w:tc>
        <w:bookmarkStart w:id="61" w:name="_GoBack"/>
        <w:bookmarkEnd w:id="61"/>
      </w:tr>
    </w:tbl>
    <w:p w:rsidR="000A1400" w:rsidRDefault="00D44FAA" w:rsidP="000A1400">
      <w:pPr>
        <w:pStyle w:val="Caption"/>
        <w:spacing w:line="240" w:lineRule="exact"/>
        <w:jc w:val="center"/>
        <w:rPr>
          <w:rFonts w:ascii="Arial" w:eastAsia="MS Mincho" w:hAnsi="Arial" w:cs="Arial"/>
          <w:b w:val="0"/>
          <w:lang w:eastAsia="ja-JP"/>
        </w:rPr>
      </w:pPr>
      <w:bookmarkStart w:id="62" w:name="_Ref248186196"/>
      <w:bookmarkStart w:id="63" w:name="_Toc275996167"/>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19</w:t>
      </w:r>
      <w:r w:rsidR="00E21F45">
        <w:rPr>
          <w:rFonts w:ascii="Arial" w:hAnsi="Arial" w:cs="Arial"/>
          <w:b w:val="0"/>
        </w:rPr>
        <w:fldChar w:fldCharType="end"/>
      </w:r>
      <w:bookmarkEnd w:id="62"/>
      <w:r w:rsidR="00D6755D" w:rsidRPr="00D6755D">
        <w:rPr>
          <w:rFonts w:ascii="Arial" w:hAnsi="Arial" w:cs="Arial"/>
          <w:b w:val="0"/>
        </w:rPr>
        <w:t>:</w:t>
      </w:r>
      <w:r w:rsidR="000C6965" w:rsidRPr="00D6755D">
        <w:rPr>
          <w:rFonts w:ascii="Arial" w:hAnsi="Arial" w:cs="Arial"/>
          <w:b w:val="0"/>
        </w:rPr>
        <w:t xml:space="preserve"> Side view of ultrasound field mapping apparatus setup</w:t>
      </w:r>
      <w:r w:rsidR="000C6965" w:rsidRPr="00D6755D">
        <w:rPr>
          <w:rFonts w:ascii="Arial" w:eastAsia="MS Mincho" w:hAnsi="Arial" w:cs="Arial"/>
          <w:b w:val="0"/>
          <w:lang w:eastAsia="ja-JP"/>
        </w:rPr>
        <w:t xml:space="preserve"> inside an aquarium.</w:t>
      </w:r>
      <w:bookmarkEnd w:id="63"/>
    </w:p>
    <w:p w:rsidR="000C6965" w:rsidRPr="00D6755D" w:rsidRDefault="000C6965" w:rsidP="000A1400">
      <w:pPr>
        <w:pStyle w:val="Caption"/>
        <w:spacing w:line="240" w:lineRule="exact"/>
        <w:jc w:val="center"/>
        <w:rPr>
          <w:rFonts w:ascii="Arial" w:eastAsia="MS Mincho" w:hAnsi="Arial" w:cs="Arial"/>
          <w:b w:val="0"/>
          <w:lang w:eastAsia="ja-JP"/>
        </w:rPr>
      </w:pPr>
      <w:r w:rsidRPr="00D6755D">
        <w:rPr>
          <w:rFonts w:ascii="Arial" w:eastAsia="MS Mincho" w:hAnsi="Arial" w:cs="Arial"/>
          <w:b w:val="0"/>
          <w:lang w:eastAsia="ja-JP"/>
        </w:rPr>
        <w:t>Note: US field not to scale.</w:t>
      </w:r>
    </w:p>
    <w:p w:rsidR="00BC78A6" w:rsidRPr="00BC78A6" w:rsidRDefault="00BC78A6" w:rsidP="00D44FAA">
      <w:pPr>
        <w:rPr>
          <w:lang w:eastAsia="ja-JP"/>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76"/>
      </w:tblGrid>
      <w:tr w:rsidR="00D44FAA" w:rsidTr="00D44FAA">
        <w:trPr>
          <w:jc w:val="center"/>
        </w:trPr>
        <w:tc>
          <w:tcPr>
            <w:tcW w:w="0" w:type="auto"/>
          </w:tcPr>
          <w:p w:rsidR="00D44FAA" w:rsidRDefault="00E21F45" w:rsidP="00D44FAA">
            <w:pPr>
              <w:keepNext/>
            </w:pPr>
            <w:r>
              <w:rPr>
                <w:noProof/>
                <w:lang w:eastAsia="ja-JP"/>
              </w:rPr>
              <w:pict>
                <v:shape id="_x0000_s1164" type="#_x0000_t32" style="position:absolute;margin-left:114.15pt;margin-top:82.55pt;width:20.6pt;height:.05pt;flip:x;z-index:251651072" o:connectortype="straight">
                  <v:stroke endarrow="block"/>
                </v:shape>
              </w:pict>
            </w:r>
            <w:r>
              <w:rPr>
                <w:noProof/>
                <w:lang w:eastAsia="ja-JP"/>
              </w:rPr>
              <w:pict>
                <v:shape id="_x0000_s1168" type="#_x0000_t202" style="position:absolute;margin-left:9.15pt;margin-top:82.65pt;width:82.75pt;height:19.9pt;z-index:251659264" filled="f" stroked="f">
                  <v:textbox style="mso-next-textbox:#_x0000_s1168" inset="5.85pt,.7pt,5.85pt,.7pt">
                    <w:txbxContent>
                      <w:p w:rsidR="00E37A4B" w:rsidRPr="000428B1" w:rsidRDefault="00E37A4B" w:rsidP="00D44FAA">
                        <w:pPr>
                          <w:rPr>
                            <w:rFonts w:eastAsia="MS Mincho"/>
                            <w:sz w:val="20"/>
                            <w:szCs w:val="20"/>
                            <w:lang w:eastAsia="ja-JP"/>
                          </w:rPr>
                        </w:pPr>
                        <w:r w:rsidRPr="000428B1">
                          <w:rPr>
                            <w:rFonts w:eastAsia="MS Mincho"/>
                            <w:sz w:val="20"/>
                            <w:szCs w:val="20"/>
                            <w:lang w:eastAsia="ja-JP"/>
                          </w:rPr>
                          <w:t>Height: 2</w:t>
                        </w:r>
                        <w:r>
                          <w:rPr>
                            <w:rFonts w:eastAsia="MS Mincho"/>
                            <w:sz w:val="20"/>
                            <w:szCs w:val="20"/>
                            <w:lang w:eastAsia="ja-JP"/>
                          </w:rPr>
                          <w:t xml:space="preserve"> </w:t>
                        </w:r>
                        <w:r w:rsidRPr="000428B1">
                          <w:rPr>
                            <w:rFonts w:eastAsia="MS Mincho"/>
                            <w:sz w:val="20"/>
                            <w:szCs w:val="20"/>
                            <w:lang w:eastAsia="ja-JP"/>
                          </w:rPr>
                          <w:t>mm</w:t>
                        </w:r>
                      </w:p>
                    </w:txbxContent>
                  </v:textbox>
                </v:shape>
              </w:pict>
            </w:r>
            <w:r>
              <w:rPr>
                <w:noProof/>
                <w:lang w:eastAsia="ja-JP"/>
              </w:rPr>
              <w:pict>
                <v:shape id="_x0000_s1167" type="#_x0000_t32" style="position:absolute;margin-left:1in;margin-top:102.5pt;width:19.9pt;height:0;flip:x;z-index:251658240" o:connectortype="straight"/>
              </w:pict>
            </w:r>
            <w:r>
              <w:rPr>
                <w:noProof/>
                <w:lang w:eastAsia="ja-JP"/>
              </w:rPr>
              <w:pict>
                <v:shape id="_x0000_s1166" type="#_x0000_t32" style="position:absolute;margin-left:78.9pt;margin-top:102.5pt;width:0;height:14.55pt;flip:y;z-index:251657216" o:connectortype="straight">
                  <v:stroke endarrow="block"/>
                </v:shape>
              </w:pict>
            </w:r>
            <w:r>
              <w:rPr>
                <w:noProof/>
                <w:lang w:eastAsia="ja-JP"/>
              </w:rPr>
              <w:pict>
                <v:shape id="_x0000_s1165" type="#_x0000_t32" style="position:absolute;margin-left:78.9pt;margin-top:61.9pt;width:0;height:20.7pt;z-index:251652096" o:connectortype="straight">
                  <v:stroke endarrow="block"/>
                </v:shape>
              </w:pict>
            </w:r>
            <w:r>
              <w:rPr>
                <w:noProof/>
                <w:lang w:eastAsia="ja-JP"/>
              </w:rPr>
              <w:pict>
                <v:shape id="_x0000_s1163" type="#_x0000_t32" style="position:absolute;margin-left:1in;margin-top:82.6pt;width:19.9pt;height:0;z-index:251650048" o:connectortype="straight">
                  <v:stroke endarrow="block"/>
                </v:shape>
              </w:pict>
            </w:r>
            <w:r>
              <w:rPr>
                <w:noProof/>
                <w:lang w:eastAsia="ja-JP"/>
              </w:rPr>
              <w:pict>
                <v:shape id="_x0000_s1162" type="#_x0000_t202" style="position:absolute;margin-left:83.45pt;margin-top:53.5pt;width:55.9pt;height:23.7pt;z-index:251649024" filled="f" stroked="f">
                  <v:textbox style="mso-next-textbox:#_x0000_s1162" inset="5.85pt,.7pt,5.85pt,.7pt">
                    <w:txbxContent>
                      <w:p w:rsidR="00E37A4B" w:rsidRPr="0006402F" w:rsidRDefault="00E37A4B" w:rsidP="00D44FAA">
                        <w:pPr>
                          <w:rPr>
                            <w:rFonts w:eastAsia="MS Mincho"/>
                            <w:sz w:val="20"/>
                            <w:szCs w:val="20"/>
                            <w:lang w:eastAsia="ja-JP"/>
                          </w:rPr>
                        </w:pPr>
                        <w:r>
                          <w:rPr>
                            <w:rFonts w:ascii="MS Mincho" w:eastAsia="MS Mincho" w:hAnsi="MS Mincho" w:hint="eastAsia"/>
                            <w:sz w:val="20"/>
                            <w:szCs w:val="20"/>
                            <w:lang w:eastAsia="ja-JP"/>
                          </w:rPr>
                          <w:t>φ</w:t>
                        </w:r>
                        <w:r>
                          <w:rPr>
                            <w:rFonts w:eastAsia="MS Mincho" w:hint="eastAsia"/>
                            <w:sz w:val="20"/>
                            <w:szCs w:val="20"/>
                            <w:lang w:eastAsia="ja-JP"/>
                          </w:rPr>
                          <w:t xml:space="preserve">1.9 </w:t>
                        </w:r>
                        <w:r>
                          <w:rPr>
                            <w:rFonts w:eastAsia="MS Mincho"/>
                            <w:sz w:val="20"/>
                            <w:szCs w:val="20"/>
                            <w:lang w:eastAsia="ja-JP"/>
                          </w:rPr>
                          <w:t>mm</w:t>
                        </w:r>
                      </w:p>
                      <w:p w:rsidR="00E37A4B" w:rsidRDefault="00E37A4B" w:rsidP="00D44FAA"/>
                    </w:txbxContent>
                  </v:textbox>
                </v:shape>
              </w:pict>
            </w:r>
            <w:r w:rsidR="00D44FAA" w:rsidRPr="0061020D">
              <w:rPr>
                <w:noProof/>
                <w:lang w:eastAsia="ja-JP"/>
              </w:rPr>
              <w:drawing>
                <wp:inline distT="0" distB="0" distL="0" distR="0">
                  <wp:extent cx="2558478" cy="1770434"/>
                  <wp:effectExtent l="19050" t="0" r="0" b="0"/>
                  <wp:docPr id="9" name="Picture 0" descr="p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n.JPG"/>
                          <pic:cNvPicPr/>
                        </pic:nvPicPr>
                        <pic:blipFill>
                          <a:blip r:embed="rId34" cstate="print"/>
                          <a:stretch>
                            <a:fillRect/>
                          </a:stretch>
                        </pic:blipFill>
                        <pic:spPr>
                          <a:xfrm>
                            <a:off x="0" y="0"/>
                            <a:ext cx="2562284" cy="1773068"/>
                          </a:xfrm>
                          <a:prstGeom prst="rect">
                            <a:avLst/>
                          </a:prstGeom>
                        </pic:spPr>
                      </pic:pic>
                    </a:graphicData>
                  </a:graphic>
                </wp:inline>
              </w:drawing>
            </w:r>
          </w:p>
        </w:tc>
      </w:tr>
    </w:tbl>
    <w:p w:rsidR="00BC78A6" w:rsidRPr="00D6755D" w:rsidRDefault="006D6465" w:rsidP="00D44FAA">
      <w:pPr>
        <w:pStyle w:val="Caption"/>
        <w:jc w:val="center"/>
        <w:rPr>
          <w:rFonts w:ascii="Arial" w:hAnsi="Arial" w:cs="Arial"/>
          <w:b w:val="0"/>
        </w:rPr>
      </w:pPr>
      <w:bookmarkStart w:id="64" w:name="_Ref265746126"/>
      <w:bookmarkStart w:id="65" w:name="_Toc275996168"/>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20</w:t>
      </w:r>
      <w:r w:rsidR="00E21F45">
        <w:rPr>
          <w:rFonts w:ascii="Arial" w:hAnsi="Arial" w:cs="Arial"/>
          <w:b w:val="0"/>
        </w:rPr>
        <w:fldChar w:fldCharType="end"/>
      </w:r>
      <w:bookmarkEnd w:id="64"/>
      <w:r w:rsidR="00D6755D" w:rsidRPr="00D6755D">
        <w:rPr>
          <w:rFonts w:ascii="Arial" w:hAnsi="Arial" w:cs="Arial"/>
          <w:b w:val="0"/>
        </w:rPr>
        <w:t>:</w:t>
      </w:r>
      <w:r w:rsidR="00BC78A6" w:rsidRPr="00D6755D">
        <w:rPr>
          <w:rFonts w:ascii="Arial" w:eastAsia="MS Mincho" w:hAnsi="Arial" w:cs="Arial"/>
          <w:b w:val="0"/>
          <w:lang w:eastAsia="ja-JP"/>
        </w:rPr>
        <w:t xml:space="preserve"> Magnified view of the bead</w:t>
      </w:r>
      <w:bookmarkEnd w:id="65"/>
    </w:p>
    <w:p w:rsidR="00BC78A6" w:rsidRDefault="00BC78A6" w:rsidP="00866552">
      <w:pPr>
        <w:rPr>
          <w:lang w:eastAsia="ja-JP"/>
        </w:rPr>
      </w:pPr>
    </w:p>
    <w:p w:rsidR="005A4E99" w:rsidRDefault="005A4E99" w:rsidP="00866552">
      <w:pPr>
        <w:rPr>
          <w:lang w:eastAsia="ja-JP"/>
        </w:rPr>
      </w:pPr>
    </w:p>
    <w:p w:rsidR="005A4E99" w:rsidRDefault="005A4E99" w:rsidP="00866552">
      <w:pPr>
        <w:rPr>
          <w:lang w:eastAsia="ja-JP"/>
        </w:rPr>
      </w:pPr>
    </w:p>
    <w:p w:rsidR="0077086F" w:rsidRDefault="0077086F" w:rsidP="0077086F">
      <w:pPr>
        <w:rPr>
          <w:rFonts w:ascii="Arial" w:hAnsi="Arial" w:cs="Arial"/>
          <w:lang w:eastAsia="ja-JP"/>
        </w:rPr>
      </w:pPr>
      <w:r w:rsidRPr="0077086F">
        <w:rPr>
          <w:rFonts w:ascii="Arial" w:hAnsi="Arial" w:cs="Arial"/>
        </w:rPr>
        <w:lastRenderedPageBreak/>
        <w:t xml:space="preserve">The </w:t>
      </w:r>
      <w:fldSimple w:instr=" REF _Ref265745911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21</w:t>
        </w:r>
      </w:fldSimple>
      <w:r w:rsidR="00A7235D">
        <w:rPr>
          <w:rFonts w:hint="eastAsia"/>
          <w:lang w:eastAsia="ja-JP"/>
        </w:rPr>
        <w:t xml:space="preserve"> </w:t>
      </w:r>
      <w:r w:rsidRPr="0077086F">
        <w:rPr>
          <w:rFonts w:ascii="Arial" w:hAnsi="Arial" w:cs="Arial"/>
        </w:rPr>
        <w:t>is an image of two 2</w:t>
      </w:r>
      <w:r w:rsidR="00A7235D">
        <w:rPr>
          <w:rFonts w:ascii="Arial" w:hAnsi="Arial" w:cs="Arial" w:hint="eastAsia"/>
          <w:lang w:eastAsia="ja-JP"/>
        </w:rPr>
        <w:t xml:space="preserve"> </w:t>
      </w:r>
      <w:r w:rsidRPr="0077086F">
        <w:rPr>
          <w:rFonts w:ascii="Arial" w:hAnsi="Arial" w:cs="Arial"/>
        </w:rPr>
        <w:t xml:space="preserve">mm beads on a wire. The scaling on the side (light blue marks) shows 7 major markings representing the 7 cm depth with the </w:t>
      </w:r>
      <w:r w:rsidR="00E87060">
        <w:rPr>
          <w:rFonts w:ascii="Arial" w:hAnsi="Arial" w:cs="Arial"/>
        </w:rPr>
        <w:t>minor marks being 2 mm. This image</w:t>
      </w:r>
      <w:r w:rsidRPr="0077086F">
        <w:rPr>
          <w:rFonts w:ascii="Arial" w:hAnsi="Arial" w:cs="Arial"/>
        </w:rPr>
        <w:t xml:space="preserve"> leads one to view the wire </w:t>
      </w:r>
      <w:r w:rsidR="00E87060">
        <w:rPr>
          <w:rFonts w:ascii="Arial" w:hAnsi="Arial" w:cs="Arial"/>
        </w:rPr>
        <w:t xml:space="preserve">as </w:t>
      </w:r>
      <w:r w:rsidRPr="0077086F">
        <w:rPr>
          <w:rFonts w:ascii="Arial" w:hAnsi="Arial" w:cs="Arial"/>
        </w:rPr>
        <w:t xml:space="preserve">being a little less than 2 mm in diameter. However, the actual diameter of wire is 0.28 mm. The diameter of the wire on the image is approximately 14 pixels, which suggests that relatively small objects are represented in pixel sizes larger than actuality. </w:t>
      </w:r>
    </w:p>
    <w:p w:rsidR="0077086F" w:rsidRPr="0077086F" w:rsidRDefault="0077086F" w:rsidP="0077086F">
      <w:pPr>
        <w:rPr>
          <w:rFonts w:ascii="Arial" w:hAnsi="Arial" w:cs="Arial"/>
          <w:lang w:eastAsia="ja-JP"/>
        </w:rPr>
      </w:pPr>
    </w:p>
    <w:p w:rsidR="00F32AD5" w:rsidRDefault="0077086F" w:rsidP="00F32AD5">
      <w:pPr>
        <w:rPr>
          <w:rFonts w:ascii="Arial" w:hAnsi="Arial" w:cs="Arial"/>
        </w:rPr>
      </w:pPr>
      <w:r w:rsidRPr="00B04449">
        <w:rPr>
          <w:rFonts w:ascii="Arial" w:hAnsi="Arial" w:cs="Arial"/>
          <w:lang w:eastAsia="ja-JP"/>
        </w:rPr>
        <w:t>The</w:t>
      </w:r>
      <w:r w:rsidR="00B04449" w:rsidRPr="00B04449">
        <w:rPr>
          <w:rFonts w:ascii="Arial" w:eastAsia="MS Mincho" w:hAnsi="Arial" w:cs="Arial"/>
          <w:lang w:eastAsia="ja-JP"/>
        </w:rPr>
        <w:t xml:space="preserve"> US imag</w:t>
      </w:r>
      <w:r w:rsidR="00C91DCB">
        <w:rPr>
          <w:rFonts w:ascii="Arial" w:eastAsia="MS Mincho" w:hAnsi="Arial" w:cs="Arial"/>
          <w:lang w:eastAsia="ja-JP"/>
        </w:rPr>
        <w:t>e</w:t>
      </w:r>
      <w:r w:rsidR="00A7235D">
        <w:rPr>
          <w:rFonts w:ascii="Arial" w:hAnsi="Arial" w:cs="Arial" w:hint="eastAsia"/>
          <w:lang w:eastAsia="ja-JP"/>
        </w:rPr>
        <w:t xml:space="preserve"> </w:t>
      </w:r>
      <w:fldSimple w:instr=" REF _Ref265745911 \h  \* MERGEFORMAT ">
        <w:r w:rsidR="00DD023C" w:rsidRPr="00D6755D">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21</w:t>
        </w:r>
      </w:fldSimple>
      <w:r w:rsidR="00A7235D">
        <w:rPr>
          <w:rFonts w:hint="eastAsia"/>
          <w:lang w:eastAsia="ja-JP"/>
        </w:rPr>
        <w:t xml:space="preserve"> </w:t>
      </w:r>
      <w:r w:rsidR="00C91DCB">
        <w:rPr>
          <w:rFonts w:ascii="Arial" w:eastAsia="MS Mincho" w:hAnsi="Arial" w:cs="Arial"/>
          <w:lang w:eastAsia="ja-JP"/>
        </w:rPr>
        <w:t>shows</w:t>
      </w:r>
      <w:r w:rsidRPr="00B04449">
        <w:rPr>
          <w:rFonts w:ascii="Arial" w:eastAsia="MS Mincho" w:hAnsi="Arial" w:cs="Arial"/>
          <w:lang w:eastAsia="ja-JP"/>
        </w:rPr>
        <w:t xml:space="preserve"> the wire</w:t>
      </w:r>
      <w:r w:rsidR="00A7235D">
        <w:rPr>
          <w:rFonts w:ascii="Arial" w:hAnsi="Arial" w:cs="Arial" w:hint="eastAsia"/>
          <w:lang w:eastAsia="ja-JP"/>
        </w:rPr>
        <w:t xml:space="preserve"> </w:t>
      </w:r>
      <w:r w:rsidR="00C91DCB">
        <w:rPr>
          <w:rFonts w:ascii="Arial" w:eastAsia="MS Mincho" w:hAnsi="Arial" w:cs="Arial"/>
          <w:lang w:eastAsia="ja-JP"/>
        </w:rPr>
        <w:t>at depth equal to 6.5 cm</w:t>
      </w:r>
      <w:r w:rsidR="00B04449" w:rsidRPr="00B04449">
        <w:rPr>
          <w:rFonts w:ascii="Arial" w:eastAsia="MS Mincho" w:hAnsi="Arial" w:cs="Arial"/>
          <w:lang w:eastAsia="ja-JP"/>
        </w:rPr>
        <w:t xml:space="preserve"> from the US probe face</w:t>
      </w:r>
      <w:r w:rsidRPr="00B04449">
        <w:rPr>
          <w:rFonts w:ascii="Arial" w:eastAsia="MS Mincho" w:hAnsi="Arial" w:cs="Arial"/>
          <w:lang w:eastAsia="ja-JP"/>
        </w:rPr>
        <w:t xml:space="preserve">. </w:t>
      </w:r>
      <w:r w:rsidR="00C91DCB">
        <w:rPr>
          <w:rFonts w:ascii="Arial" w:eastAsia="MS Mincho" w:hAnsi="Arial" w:cs="Arial"/>
          <w:lang w:eastAsia="ja-JP"/>
        </w:rPr>
        <w:t>The actual depth was</w:t>
      </w:r>
      <w:r w:rsidR="00B04449" w:rsidRPr="00B04449">
        <w:rPr>
          <w:rFonts w:ascii="Arial" w:eastAsia="MS Mincho" w:hAnsi="Arial" w:cs="Arial"/>
          <w:lang w:eastAsia="ja-JP"/>
        </w:rPr>
        <w:t xml:space="preserve"> 7 cm </w:t>
      </w:r>
      <w:r w:rsidR="00C91DCB">
        <w:rPr>
          <w:rFonts w:ascii="Arial" w:eastAsia="MS Mincho" w:hAnsi="Arial" w:cs="Arial"/>
          <w:lang w:eastAsia="ja-JP"/>
        </w:rPr>
        <w:t>from the probe face</w:t>
      </w:r>
      <w:r w:rsidR="00B04449" w:rsidRPr="00B04449">
        <w:rPr>
          <w:rFonts w:ascii="Arial" w:eastAsia="MS Mincho" w:hAnsi="Arial" w:cs="Arial"/>
          <w:lang w:eastAsia="ja-JP"/>
        </w:rPr>
        <w:t xml:space="preserve">. </w:t>
      </w:r>
      <w:r w:rsidR="00C91DCB">
        <w:rPr>
          <w:rFonts w:ascii="Arial" w:eastAsia="MS Mincho" w:hAnsi="Arial" w:cs="Arial"/>
          <w:lang w:eastAsia="ja-JP"/>
        </w:rPr>
        <w:t>The</w:t>
      </w:r>
      <w:r w:rsidR="00A7235D">
        <w:rPr>
          <w:rFonts w:ascii="Arial" w:hAnsi="Arial" w:cs="Arial" w:hint="eastAsia"/>
          <w:lang w:eastAsia="ja-JP"/>
        </w:rPr>
        <w:t xml:space="preserve"> </w:t>
      </w:r>
      <w:r w:rsidR="00B04449" w:rsidRPr="00B04449">
        <w:rPr>
          <w:rFonts w:ascii="Arial" w:eastAsia="MS Mincho" w:hAnsi="Arial" w:cs="Arial"/>
          <w:lang w:eastAsia="ja-JP"/>
        </w:rPr>
        <w:t>wire is shown</w:t>
      </w:r>
      <w:r w:rsidRPr="00B04449">
        <w:rPr>
          <w:rFonts w:ascii="Arial" w:eastAsia="MS Mincho" w:hAnsi="Arial" w:cs="Arial"/>
          <w:lang w:eastAsia="ja-JP"/>
        </w:rPr>
        <w:t xml:space="preserve"> 0.5 cm </w:t>
      </w:r>
      <w:r w:rsidR="00B04449" w:rsidRPr="00B04449">
        <w:rPr>
          <w:rFonts w:ascii="Arial" w:eastAsia="MS Mincho" w:hAnsi="Arial" w:cs="Arial"/>
          <w:lang w:eastAsia="ja-JP"/>
        </w:rPr>
        <w:t xml:space="preserve">above the actual position. </w:t>
      </w:r>
      <w:r w:rsidR="00F32AD5" w:rsidRPr="00B04449">
        <w:rPr>
          <w:rFonts w:ascii="Arial" w:hAnsi="Arial" w:cs="Arial"/>
        </w:rPr>
        <w:t xml:space="preserve">The </w:t>
      </w:r>
      <w:proofErr w:type="spellStart"/>
      <w:r w:rsidR="00F32AD5" w:rsidRPr="00B04449">
        <w:rPr>
          <w:rFonts w:ascii="Arial" w:hAnsi="Arial" w:cs="Arial"/>
        </w:rPr>
        <w:t>Terason</w:t>
      </w:r>
      <w:proofErr w:type="spellEnd"/>
      <w:r w:rsidR="00F32AD5" w:rsidRPr="00B04449">
        <w:rPr>
          <w:rFonts w:ascii="Arial" w:hAnsi="Arial" w:cs="Arial"/>
        </w:rPr>
        <w:t xml:space="preserve"> user guide </w:t>
      </w:r>
      <w:r w:rsidR="00C91DCB">
        <w:rPr>
          <w:rFonts w:ascii="Arial" w:hAnsi="Arial" w:cs="Arial"/>
        </w:rPr>
        <w:t>notes a position</w:t>
      </w:r>
      <w:r w:rsidR="00946F0A" w:rsidRPr="00B04449">
        <w:rPr>
          <w:rFonts w:ascii="Arial" w:hAnsi="Arial" w:cs="Arial"/>
        </w:rPr>
        <w:t xml:space="preserve"> error of 5%</w:t>
      </w:r>
      <w:r w:rsidR="00F32AD5" w:rsidRPr="00B04449">
        <w:rPr>
          <w:rFonts w:ascii="Arial" w:hAnsi="Arial" w:cs="Arial"/>
        </w:rPr>
        <w:t xml:space="preserve"> at </w:t>
      </w:r>
      <w:r w:rsidR="0089673D">
        <w:rPr>
          <w:rFonts w:ascii="Arial" w:hAnsi="Arial" w:cs="Arial"/>
        </w:rPr>
        <w:t>depths</w:t>
      </w:r>
      <w:r w:rsidR="00F32AD5" w:rsidRPr="00B04449">
        <w:rPr>
          <w:rFonts w:ascii="Arial" w:hAnsi="Arial" w:cs="Arial"/>
        </w:rPr>
        <w:t xml:space="preserve"> greater than 50</w:t>
      </w:r>
      <w:r w:rsidR="00A7235D">
        <w:rPr>
          <w:rFonts w:ascii="Arial" w:hAnsi="Arial" w:cs="Arial" w:hint="eastAsia"/>
          <w:lang w:eastAsia="ja-JP"/>
        </w:rPr>
        <w:t xml:space="preserve"> </w:t>
      </w:r>
      <w:r w:rsidR="00F32AD5" w:rsidRPr="00B04449">
        <w:rPr>
          <w:rFonts w:ascii="Arial" w:hAnsi="Arial" w:cs="Arial"/>
        </w:rPr>
        <w:t>mm</w:t>
      </w:r>
      <w:r w:rsidR="00CD6963">
        <w:rPr>
          <w:rFonts w:ascii="Arial" w:hAnsi="Arial" w:cs="Arial"/>
        </w:rPr>
        <w:t xml:space="preserve"> and t</w:t>
      </w:r>
      <w:r w:rsidR="00946F0A" w:rsidRPr="00B04449">
        <w:rPr>
          <w:rFonts w:ascii="Arial" w:hAnsi="Arial" w:cs="Arial"/>
        </w:rPr>
        <w:t xml:space="preserve">his is </w:t>
      </w:r>
      <w:r w:rsidR="00F32AD5" w:rsidRPr="00B04449">
        <w:rPr>
          <w:rFonts w:ascii="Arial" w:hAnsi="Arial" w:cs="Arial"/>
        </w:rPr>
        <w:t xml:space="preserve">comparatively close to </w:t>
      </w:r>
      <w:r w:rsidR="00CD6963">
        <w:rPr>
          <w:rFonts w:ascii="Arial" w:hAnsi="Arial" w:cs="Arial"/>
        </w:rPr>
        <w:t>the observed</w:t>
      </w:r>
      <w:r w:rsidR="00946F0A" w:rsidRPr="00B04449">
        <w:rPr>
          <w:rFonts w:ascii="Arial" w:hAnsi="Arial" w:cs="Arial"/>
        </w:rPr>
        <w:t xml:space="preserve"> discrepancy</w:t>
      </w:r>
      <w:r w:rsidR="00F32AD5" w:rsidRPr="00B04449">
        <w:rPr>
          <w:rFonts w:ascii="Arial" w:hAnsi="Arial" w:cs="Arial"/>
        </w:rPr>
        <w:t xml:space="preserve">. </w:t>
      </w:r>
    </w:p>
    <w:p w:rsidR="0089673D" w:rsidRPr="00B04449" w:rsidRDefault="0089673D" w:rsidP="00F32AD5">
      <w:pPr>
        <w:rPr>
          <w:rFonts w:ascii="Arial" w:hAnsi="Arial" w:cs="Arial"/>
          <w:lang w:eastAsia="ja-JP"/>
        </w:rPr>
      </w:pPr>
    </w:p>
    <w:tbl>
      <w:tblPr>
        <w:tblStyle w:val="TableGrid"/>
        <w:tblW w:w="0" w:type="auto"/>
        <w:tblLook w:val="04A0"/>
      </w:tblPr>
      <w:tblGrid>
        <w:gridCol w:w="9576"/>
      </w:tblGrid>
      <w:tr w:rsidR="00B04449" w:rsidTr="00B04449">
        <w:tc>
          <w:tcPr>
            <w:tcW w:w="9576" w:type="dxa"/>
            <w:tcBorders>
              <w:top w:val="nil"/>
              <w:left w:val="nil"/>
              <w:bottom w:val="nil"/>
              <w:right w:val="nil"/>
            </w:tcBorders>
          </w:tcPr>
          <w:p w:rsidR="00B04449" w:rsidRDefault="00E21F45" w:rsidP="00892EEA">
            <w:pPr>
              <w:jc w:val="center"/>
              <w:rPr>
                <w:rFonts w:ascii="Arial" w:hAnsi="Arial" w:cs="Arial"/>
                <w:lang w:eastAsia="ja-JP"/>
              </w:rPr>
            </w:pPr>
            <w:r w:rsidRPr="00E21F45">
              <w:rPr>
                <w:rFonts w:ascii="Times New Roman" w:hAnsi="Times New Roman" w:cs="Times New Roman"/>
                <w:noProof/>
                <w:lang w:eastAsia="zh-CN"/>
              </w:rPr>
              <w:pict>
                <v:shape id="_x0000_s1562" type="#_x0000_t32" style="position:absolute;left:0;text-align:left;margin-left:278.65pt;margin-top:231.15pt;width:44.6pt;height:14.4pt;flip:x;z-index:251725824" o:connectortype="straight" strokecolor="white [3212]">
                  <v:stroke endarrow="block"/>
                </v:shape>
              </w:pict>
            </w:r>
            <w:r w:rsidRPr="00E21F45">
              <w:rPr>
                <w:rFonts w:ascii="Times New Roman" w:hAnsi="Times New Roman" w:cs="Times New Roman"/>
                <w:noProof/>
                <w:lang w:eastAsia="zh-CN"/>
              </w:rPr>
              <w:pict>
                <v:shape id="_x0000_s1563" type="#_x0000_t202" style="position:absolute;left:0;text-align:left;margin-left:323.25pt;margin-top:218.9pt;width:38.9pt;height:26.65pt;z-index:251726848" filled="f" stroked="f">
                  <v:textbox style="mso-next-textbox:#_x0000_s1563" inset="5.85pt,.7pt,5.85pt,.7pt">
                    <w:txbxContent>
                      <w:p w:rsidR="00E37A4B" w:rsidRPr="00B04449" w:rsidRDefault="00E37A4B" w:rsidP="0089673D">
                        <w:pPr>
                          <w:rPr>
                            <w:color w:val="FFFFFF" w:themeColor="background1"/>
                          </w:rPr>
                        </w:pPr>
                        <w:r w:rsidRPr="00B04449">
                          <w:rPr>
                            <w:color w:val="FFFFFF" w:themeColor="background1"/>
                          </w:rPr>
                          <w:t>7 cm</w:t>
                        </w:r>
                      </w:p>
                    </w:txbxContent>
                  </v:textbox>
                </v:shape>
              </w:pict>
            </w:r>
            <w:r w:rsidR="0089673D" w:rsidRPr="00BC78A6">
              <w:rPr>
                <w:noProof/>
                <w:lang w:eastAsia="ja-JP"/>
              </w:rPr>
              <w:drawing>
                <wp:inline distT="0" distB="0" distL="0" distR="0">
                  <wp:extent cx="3396887" cy="3204905"/>
                  <wp:effectExtent l="19050" t="0" r="0" b="0"/>
                  <wp:docPr id="8" name="Picture 7" descr="VEN(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N(001).png"/>
                          <pic:cNvPicPr/>
                        </pic:nvPicPr>
                        <pic:blipFill>
                          <a:blip r:embed="rId35" cstate="print"/>
                          <a:stretch>
                            <a:fillRect/>
                          </a:stretch>
                        </pic:blipFill>
                        <pic:spPr>
                          <a:xfrm>
                            <a:off x="0" y="0"/>
                            <a:ext cx="3397216" cy="3205215"/>
                          </a:xfrm>
                          <a:prstGeom prst="rect">
                            <a:avLst/>
                          </a:prstGeom>
                        </pic:spPr>
                      </pic:pic>
                    </a:graphicData>
                  </a:graphic>
                </wp:inline>
              </w:drawing>
            </w:r>
          </w:p>
        </w:tc>
      </w:tr>
    </w:tbl>
    <w:p w:rsidR="00BC78A6" w:rsidRPr="00D6755D" w:rsidRDefault="00BC78A6" w:rsidP="00D44FAA">
      <w:pPr>
        <w:pStyle w:val="Caption"/>
        <w:jc w:val="center"/>
        <w:rPr>
          <w:rFonts w:ascii="Arial" w:hAnsi="Arial" w:cs="Arial"/>
          <w:b w:val="0"/>
        </w:rPr>
      </w:pPr>
      <w:bookmarkStart w:id="66" w:name="_Ref265745911"/>
      <w:bookmarkStart w:id="67" w:name="_Toc275996169"/>
      <w:proofErr w:type="gramStart"/>
      <w:r w:rsidRPr="00D6755D">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21</w:t>
      </w:r>
      <w:r w:rsidR="00E21F45">
        <w:rPr>
          <w:rFonts w:ascii="Arial" w:hAnsi="Arial" w:cs="Arial"/>
          <w:b w:val="0"/>
        </w:rPr>
        <w:fldChar w:fldCharType="end"/>
      </w:r>
      <w:bookmarkEnd w:id="66"/>
      <w:r w:rsidR="00D6755D" w:rsidRPr="00D6755D">
        <w:rPr>
          <w:rFonts w:ascii="Arial" w:hAnsi="Arial" w:cs="Arial"/>
          <w:b w:val="0"/>
        </w:rPr>
        <w:t>:</w:t>
      </w:r>
      <w:r w:rsidRPr="00D6755D">
        <w:rPr>
          <w:rFonts w:ascii="Arial" w:hAnsi="Arial" w:cs="Arial"/>
          <w:b w:val="0"/>
        </w:rPr>
        <w:t xml:space="preserve"> Wire with two metal beads</w:t>
      </w:r>
      <w:bookmarkEnd w:id="67"/>
    </w:p>
    <w:p w:rsidR="00BC78A6" w:rsidRDefault="00BC78A6" w:rsidP="00BC78A6">
      <w:pPr>
        <w:rPr>
          <w:rFonts w:ascii="Arial" w:hAnsi="Arial" w:cs="Arial"/>
          <w:lang w:eastAsia="ja-JP"/>
        </w:rPr>
      </w:pPr>
    </w:p>
    <w:p w:rsidR="003440DE" w:rsidRDefault="003440DE">
      <w:pPr>
        <w:rPr>
          <w:rFonts w:ascii="Arial" w:hAnsi="Arial" w:cs="Arial"/>
          <w:b/>
          <w:bCs/>
          <w:iCs/>
          <w:sz w:val="28"/>
          <w:szCs w:val="28"/>
          <w:lang w:eastAsia="ja-JP"/>
        </w:rPr>
      </w:pPr>
    </w:p>
    <w:p w:rsidR="007044CF" w:rsidRDefault="007044CF">
      <w:pPr>
        <w:rPr>
          <w:rFonts w:ascii="Arial" w:hAnsi="Arial" w:cs="Arial"/>
          <w:b/>
          <w:bCs/>
          <w:iCs/>
          <w:sz w:val="28"/>
          <w:szCs w:val="28"/>
          <w:lang w:eastAsia="ja-JP"/>
        </w:rPr>
      </w:pPr>
    </w:p>
    <w:p w:rsidR="007044CF" w:rsidRDefault="007044CF">
      <w:pPr>
        <w:rPr>
          <w:rFonts w:ascii="Arial" w:hAnsi="Arial" w:cs="Arial"/>
          <w:b/>
          <w:bCs/>
          <w:iCs/>
          <w:sz w:val="28"/>
          <w:szCs w:val="28"/>
          <w:lang w:eastAsia="ja-JP"/>
        </w:rPr>
      </w:pPr>
    </w:p>
    <w:p w:rsidR="005A4E99" w:rsidRDefault="005A4E99">
      <w:pPr>
        <w:rPr>
          <w:rFonts w:ascii="Arial" w:hAnsi="Arial" w:cs="Arial"/>
          <w:b/>
          <w:bCs/>
          <w:iCs/>
          <w:sz w:val="28"/>
          <w:szCs w:val="28"/>
          <w:lang w:eastAsia="ja-JP"/>
        </w:rPr>
      </w:pPr>
    </w:p>
    <w:p w:rsidR="005A4E99" w:rsidRDefault="005A4E99">
      <w:pPr>
        <w:rPr>
          <w:rFonts w:ascii="Arial" w:hAnsi="Arial" w:cs="Arial"/>
          <w:b/>
          <w:bCs/>
          <w:iCs/>
          <w:sz w:val="28"/>
          <w:szCs w:val="28"/>
          <w:lang w:eastAsia="ja-JP"/>
        </w:rPr>
      </w:pPr>
    </w:p>
    <w:p w:rsidR="00866552" w:rsidRDefault="00866552" w:rsidP="00866552">
      <w:pPr>
        <w:pStyle w:val="Heading2"/>
        <w:rPr>
          <w:lang w:eastAsia="ja-JP"/>
        </w:rPr>
      </w:pPr>
      <w:bookmarkStart w:id="68" w:name="_Toc275813966"/>
      <w:r>
        <w:rPr>
          <w:rFonts w:hint="eastAsia"/>
          <w:lang w:eastAsia="ja-JP"/>
        </w:rPr>
        <w:lastRenderedPageBreak/>
        <w:t>2.4 P</w:t>
      </w:r>
      <w:r w:rsidR="007C171F">
        <w:rPr>
          <w:rFonts w:hint="eastAsia"/>
          <w:lang w:eastAsia="ja-JP"/>
        </w:rPr>
        <w:t xml:space="preserve">article </w:t>
      </w:r>
      <w:r>
        <w:rPr>
          <w:rFonts w:hint="eastAsia"/>
          <w:lang w:eastAsia="ja-JP"/>
        </w:rPr>
        <w:t>I</w:t>
      </w:r>
      <w:r w:rsidR="007C171F">
        <w:rPr>
          <w:rFonts w:hint="eastAsia"/>
          <w:lang w:eastAsia="ja-JP"/>
        </w:rPr>
        <w:t xml:space="preserve">mage </w:t>
      </w:r>
      <w:proofErr w:type="spellStart"/>
      <w:r>
        <w:rPr>
          <w:rFonts w:hint="eastAsia"/>
          <w:lang w:eastAsia="ja-JP"/>
        </w:rPr>
        <w:t>V</w:t>
      </w:r>
      <w:r w:rsidR="007C171F">
        <w:rPr>
          <w:rFonts w:hint="eastAsia"/>
          <w:lang w:eastAsia="ja-JP"/>
        </w:rPr>
        <w:t>elocimetry</w:t>
      </w:r>
      <w:bookmarkEnd w:id="68"/>
      <w:proofErr w:type="spellEnd"/>
    </w:p>
    <w:p w:rsidR="00923F5C" w:rsidRDefault="00923F5C" w:rsidP="00923F5C">
      <w:pPr>
        <w:rPr>
          <w:lang w:eastAsia="ja-JP"/>
        </w:rPr>
      </w:pPr>
    </w:p>
    <w:p w:rsidR="004D5B70" w:rsidRDefault="004D5B70" w:rsidP="00923F5C">
      <w:pPr>
        <w:pStyle w:val="Heading3"/>
        <w:numPr>
          <w:ilvl w:val="0"/>
          <w:numId w:val="0"/>
        </w:numPr>
        <w:rPr>
          <w:lang w:eastAsia="ja-JP"/>
        </w:rPr>
      </w:pPr>
      <w:bookmarkStart w:id="69" w:name="_Toc275813967"/>
      <w:r>
        <w:rPr>
          <w:rFonts w:hint="eastAsia"/>
          <w:lang w:eastAsia="ja-JP"/>
        </w:rPr>
        <w:t>2.4.</w:t>
      </w:r>
      <w:r>
        <w:rPr>
          <w:lang w:eastAsia="ja-JP"/>
        </w:rPr>
        <w:t>1</w:t>
      </w:r>
      <w:r w:rsidR="00B45B4A">
        <w:rPr>
          <w:rFonts w:hint="eastAsia"/>
          <w:lang w:eastAsia="ja-JP"/>
        </w:rPr>
        <w:t xml:space="preserve">Principle of Particle Image </w:t>
      </w:r>
      <w:proofErr w:type="spellStart"/>
      <w:r w:rsidR="00B45B4A">
        <w:rPr>
          <w:rFonts w:hint="eastAsia"/>
          <w:lang w:eastAsia="ja-JP"/>
        </w:rPr>
        <w:t>Velocimetry</w:t>
      </w:r>
      <w:proofErr w:type="spellEnd"/>
      <w:r w:rsidR="008C77E2">
        <w:rPr>
          <w:lang w:eastAsia="ja-JP"/>
        </w:rPr>
        <w:t xml:space="preserve"> (PIV)</w:t>
      </w:r>
      <w:bookmarkEnd w:id="69"/>
    </w:p>
    <w:p w:rsidR="00B45B4A" w:rsidRPr="009817A4" w:rsidRDefault="00B45B4A" w:rsidP="00AA6F79">
      <w:pPr>
        <w:rPr>
          <w:rFonts w:ascii="Arial" w:hAnsi="Arial" w:cs="Arial"/>
          <w:lang w:eastAsia="ja-JP"/>
        </w:rPr>
      </w:pPr>
    </w:p>
    <w:p w:rsidR="001D6DC8" w:rsidRPr="009817A4" w:rsidRDefault="00B45B4A" w:rsidP="00AA6F79">
      <w:pPr>
        <w:rPr>
          <w:rFonts w:ascii="Arial" w:hAnsi="Arial" w:cs="Arial"/>
          <w:lang w:eastAsia="ja-JP"/>
        </w:rPr>
      </w:pPr>
      <w:r w:rsidRPr="009817A4">
        <w:rPr>
          <w:rFonts w:ascii="Arial" w:hAnsi="Arial" w:cs="Arial" w:hint="eastAsia"/>
          <w:lang w:eastAsia="ja-JP"/>
        </w:rPr>
        <w:t xml:space="preserve">Particle Image </w:t>
      </w:r>
      <w:proofErr w:type="spellStart"/>
      <w:r w:rsidRPr="009817A4">
        <w:rPr>
          <w:rFonts w:ascii="Arial" w:hAnsi="Arial" w:cs="Arial" w:hint="eastAsia"/>
          <w:lang w:eastAsia="ja-JP"/>
        </w:rPr>
        <w:t>Velocimetry</w:t>
      </w:r>
      <w:proofErr w:type="spellEnd"/>
      <w:r w:rsidRPr="009817A4">
        <w:rPr>
          <w:rFonts w:ascii="Arial" w:hAnsi="Arial" w:cs="Arial" w:hint="eastAsia"/>
          <w:lang w:eastAsia="ja-JP"/>
        </w:rPr>
        <w:t xml:space="preserve"> (</w:t>
      </w:r>
      <w:r w:rsidR="002D405E" w:rsidRPr="009817A4">
        <w:rPr>
          <w:rFonts w:ascii="Arial" w:hAnsi="Arial" w:cs="Arial" w:hint="eastAsia"/>
          <w:lang w:eastAsia="ja-JP"/>
        </w:rPr>
        <w:t>PIV</w:t>
      </w:r>
      <w:r w:rsidRPr="009817A4">
        <w:rPr>
          <w:rFonts w:ascii="Arial" w:hAnsi="Arial" w:cs="Arial" w:hint="eastAsia"/>
          <w:lang w:eastAsia="ja-JP"/>
        </w:rPr>
        <w:t>)</w:t>
      </w:r>
      <w:r w:rsidR="002D405E" w:rsidRPr="009817A4">
        <w:rPr>
          <w:rFonts w:ascii="Arial" w:hAnsi="Arial" w:cs="Arial" w:hint="eastAsia"/>
          <w:lang w:eastAsia="ja-JP"/>
        </w:rPr>
        <w:t xml:space="preserve"> typically </w:t>
      </w:r>
      <w:r w:rsidRPr="009817A4">
        <w:rPr>
          <w:rFonts w:ascii="Arial" w:hAnsi="Arial" w:cs="Arial"/>
          <w:lang w:eastAsia="ja-JP"/>
        </w:rPr>
        <w:t>consists</w:t>
      </w:r>
      <w:r w:rsidR="002D405E" w:rsidRPr="009817A4">
        <w:rPr>
          <w:rFonts w:ascii="Arial" w:hAnsi="Arial" w:cs="Arial" w:hint="eastAsia"/>
          <w:lang w:eastAsia="ja-JP"/>
        </w:rPr>
        <w:t xml:space="preserve"> of tr</w:t>
      </w:r>
      <w:r w:rsidR="007044CF">
        <w:rPr>
          <w:rFonts w:ascii="Arial" w:hAnsi="Arial" w:cs="Arial" w:hint="eastAsia"/>
          <w:lang w:eastAsia="ja-JP"/>
        </w:rPr>
        <w:t>acer seeds, laser, camera and p</w:t>
      </w:r>
      <w:r w:rsidR="002D405E" w:rsidRPr="009817A4">
        <w:rPr>
          <w:rFonts w:ascii="Arial" w:hAnsi="Arial" w:cs="Arial" w:hint="eastAsia"/>
          <w:lang w:eastAsia="ja-JP"/>
        </w:rPr>
        <w:t>ost-processing software.</w:t>
      </w:r>
      <w:r w:rsidR="00A7235D">
        <w:rPr>
          <w:rFonts w:ascii="Arial" w:hAnsi="Arial" w:cs="Arial" w:hint="eastAsia"/>
          <w:lang w:eastAsia="ja-JP"/>
        </w:rPr>
        <w:t xml:space="preserve"> </w:t>
      </w:r>
      <w:fldSimple w:instr=" REF _Ref274557081 \h  \* MERGEFORMAT ">
        <w:r w:rsidR="00DD023C" w:rsidRPr="00B21B0E">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22</w:t>
        </w:r>
      </w:fldSimple>
      <w:r w:rsidR="007C6282">
        <w:rPr>
          <w:rFonts w:ascii="Arial" w:hAnsi="Arial" w:cs="Arial" w:hint="eastAsia"/>
          <w:lang w:eastAsia="ja-JP"/>
        </w:rPr>
        <w:t>,</w:t>
      </w:r>
      <w:r w:rsidRPr="009817A4">
        <w:rPr>
          <w:rFonts w:ascii="Arial" w:hAnsi="Arial" w:cs="Arial" w:hint="eastAsia"/>
          <w:lang w:eastAsia="ja-JP"/>
        </w:rPr>
        <w:t xml:space="preserve"> below shows the basic steps of PIV. </w:t>
      </w:r>
      <w:r w:rsidR="0054456D" w:rsidRPr="009817A4">
        <w:rPr>
          <w:rFonts w:ascii="Arial" w:hAnsi="Arial" w:cs="Arial" w:hint="eastAsia"/>
          <w:lang w:eastAsia="ja-JP"/>
        </w:rPr>
        <w:t xml:space="preserve">The seeds are added to the flow on which the laser illuminates the imaging window. The seeds scatter the light for digital recording. At least two short laser pulses are made which is </w:t>
      </w:r>
      <w:r w:rsidR="0054456D" w:rsidRPr="009817A4">
        <w:rPr>
          <w:rFonts w:ascii="Arial" w:hAnsi="Arial" w:cs="Arial"/>
          <w:lang w:eastAsia="ja-JP"/>
        </w:rPr>
        <w:t>synchronized</w:t>
      </w:r>
      <w:r w:rsidR="0054456D" w:rsidRPr="009817A4">
        <w:rPr>
          <w:rFonts w:ascii="Arial" w:hAnsi="Arial" w:cs="Arial" w:hint="eastAsia"/>
          <w:lang w:eastAsia="ja-JP"/>
        </w:rPr>
        <w:t xml:space="preserve"> with the camera. The captured frames are post-processed</w:t>
      </w:r>
      <w:r w:rsidR="00213F31" w:rsidRPr="009817A4">
        <w:rPr>
          <w:rFonts w:ascii="Arial" w:hAnsi="Arial" w:cs="Arial" w:hint="eastAsia"/>
          <w:lang w:eastAsia="ja-JP"/>
        </w:rPr>
        <w:t xml:space="preserve"> by dividing the frame into small areas for the two </w:t>
      </w:r>
      <w:r w:rsidR="00213F31" w:rsidRPr="009817A4">
        <w:rPr>
          <w:rFonts w:ascii="Arial" w:hAnsi="Arial" w:cs="Arial"/>
          <w:lang w:eastAsia="ja-JP"/>
        </w:rPr>
        <w:t>sequences</w:t>
      </w:r>
      <w:r w:rsidR="00213F31" w:rsidRPr="009817A4">
        <w:rPr>
          <w:rFonts w:ascii="Arial" w:hAnsi="Arial" w:cs="Arial" w:hint="eastAsia"/>
          <w:lang w:eastAsia="ja-JP"/>
        </w:rPr>
        <w:t xml:space="preserve"> of frames. A comparison of each area is made by statistical methods (auto- or cross-correlation). The peak of the correlation corresponds to the displacement vector. </w:t>
      </w:r>
      <w:r w:rsidRPr="009817A4">
        <w:rPr>
          <w:rFonts w:ascii="Arial" w:hAnsi="Arial" w:cs="Arial" w:hint="eastAsia"/>
          <w:lang w:eastAsia="ja-JP"/>
        </w:rPr>
        <w:t xml:space="preserve">The velocity field is calculated based on the </w:t>
      </w:r>
      <w:r w:rsidRPr="009817A4">
        <w:rPr>
          <w:rFonts w:ascii="Arial" w:hAnsi="Arial" w:cs="Arial"/>
          <w:lang w:eastAsia="ja-JP"/>
        </w:rPr>
        <w:t>displacement</w:t>
      </w:r>
      <w:r w:rsidRPr="009817A4">
        <w:rPr>
          <w:rFonts w:ascii="Arial" w:hAnsi="Arial" w:cs="Arial" w:hint="eastAsia"/>
          <w:lang w:eastAsia="ja-JP"/>
        </w:rPr>
        <w:t xml:space="preserve"> vectors and time between </w:t>
      </w:r>
      <w:r w:rsidRPr="009817A4">
        <w:rPr>
          <w:rFonts w:ascii="Arial" w:hAnsi="Arial" w:cs="Arial"/>
          <w:lang w:eastAsia="ja-JP"/>
        </w:rPr>
        <w:t>successive</w:t>
      </w:r>
      <w:r w:rsidRPr="009817A4">
        <w:rPr>
          <w:rFonts w:ascii="Arial" w:hAnsi="Arial" w:cs="Arial" w:hint="eastAsia"/>
          <w:lang w:eastAsia="ja-JP"/>
        </w:rPr>
        <w:t xml:space="preserve"> laser pulses. </w:t>
      </w:r>
    </w:p>
    <w:p w:rsidR="002D405E" w:rsidRPr="009817A4" w:rsidRDefault="002D405E" w:rsidP="00AA6F79">
      <w:pPr>
        <w:rPr>
          <w:rFonts w:ascii="Arial" w:hAnsi="Arial" w:cs="Arial"/>
          <w:lang w:eastAsia="ja-JP"/>
        </w:rPr>
      </w:pPr>
    </w:p>
    <w:p w:rsidR="00B21B0E" w:rsidRDefault="00E21F45" w:rsidP="00B21B0E">
      <w:pPr>
        <w:keepNext/>
      </w:pPr>
      <w:r>
        <w:rPr>
          <w:noProof/>
          <w:lang w:eastAsia="ja-JP"/>
        </w:rPr>
        <w:pict>
          <v:rect id="_x0000_s1572" style="position:absolute;margin-left:133.85pt;margin-top:103.7pt;width:160.25pt;height:149.85pt;z-index:251637759" filled="f" strokecolor="#00b050" strokeweight="2.25pt">
            <v:textbox inset="5.85pt,.7pt,5.85pt,.7pt"/>
          </v:rect>
        </w:pict>
      </w:r>
      <w:r>
        <w:rPr>
          <w:noProof/>
          <w:lang w:eastAsia="ja-JP"/>
        </w:rPr>
        <w:pict>
          <v:shape id="_x0000_s1575" type="#_x0000_t202" style="position:absolute;margin-left:308.3pt;margin-top:60.8pt;width:104.45pt;height:26.2pt;z-index:251729920" stroked="f">
            <v:textbox style="mso-next-textbox:#_x0000_s1575" inset="5.85pt,.7pt,5.85pt,.7pt">
              <w:txbxContent>
                <w:p w:rsidR="00E37A4B" w:rsidRPr="00161BEF" w:rsidRDefault="00E37A4B" w:rsidP="00213F31">
                  <w:pPr>
                    <w:jc w:val="center"/>
                    <w:rPr>
                      <w:rFonts w:ascii="Arial" w:hAnsi="Arial" w:cs="Arial"/>
                      <w:lang w:eastAsia="ja-JP"/>
                    </w:rPr>
                  </w:pPr>
                  <w:r>
                    <w:rPr>
                      <w:rFonts w:ascii="Arial" w:hAnsi="Arial" w:cs="Arial" w:hint="eastAsia"/>
                      <w:lang w:eastAsia="ja-JP"/>
                    </w:rPr>
                    <w:t>Acquisition</w:t>
                  </w:r>
                </w:p>
              </w:txbxContent>
            </v:textbox>
          </v:shape>
        </w:pict>
      </w:r>
      <w:r>
        <w:rPr>
          <w:noProof/>
          <w:lang w:eastAsia="ja-JP"/>
        </w:rPr>
        <w:pict>
          <v:shape id="_x0000_s1574" type="#_x0000_t202" style="position:absolute;margin-left:308.3pt;margin-top:151.05pt;width:122.7pt;height:31.45pt;z-index:251728896" stroked="f">
            <v:textbox style="mso-next-textbox:#_x0000_s1574" inset="5.85pt,.7pt,5.85pt,.7pt">
              <w:txbxContent>
                <w:p w:rsidR="00E37A4B" w:rsidRPr="00161BEF" w:rsidRDefault="00E37A4B" w:rsidP="00161BEF">
                  <w:pPr>
                    <w:jc w:val="center"/>
                    <w:rPr>
                      <w:rFonts w:ascii="Arial" w:hAnsi="Arial" w:cs="Arial"/>
                      <w:lang w:eastAsia="ja-JP"/>
                    </w:rPr>
                  </w:pPr>
                  <w:r>
                    <w:rPr>
                      <w:rFonts w:ascii="Arial" w:hAnsi="Arial" w:cs="Arial" w:hint="eastAsia"/>
                      <w:lang w:eastAsia="ja-JP"/>
                    </w:rPr>
                    <w:t>Post-Processing</w:t>
                  </w:r>
                </w:p>
              </w:txbxContent>
            </v:textbox>
          </v:shape>
        </w:pict>
      </w:r>
      <w:r>
        <w:rPr>
          <w:noProof/>
          <w:lang w:eastAsia="ja-JP"/>
        </w:rPr>
        <w:pict>
          <v:rect id="_x0000_s1573" style="position:absolute;margin-left:133.85pt;margin-top:50.65pt;width:160.25pt;height:42.45pt;z-index:251727872" filled="f" strokecolor="#ffc000" strokeweight="2.25pt">
            <v:textbox inset="5.85pt,.7pt,5.85pt,.7pt"/>
          </v:rect>
        </w:pict>
      </w:r>
      <w:r w:rsidR="003C2ADE">
        <w:rPr>
          <w:noProof/>
          <w:lang w:eastAsia="ja-JP"/>
        </w:rPr>
        <w:drawing>
          <wp:inline distT="0" distB="0" distL="0" distR="0">
            <wp:extent cx="5486400" cy="3154680"/>
            <wp:effectExtent l="0" t="0" r="0" b="7620"/>
            <wp:docPr id="34" name="Diagram 3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rsidR="005A5C59" w:rsidRPr="00B21B0E" w:rsidRDefault="00B21B0E" w:rsidP="00B21B0E">
      <w:pPr>
        <w:pStyle w:val="Caption"/>
        <w:jc w:val="center"/>
        <w:rPr>
          <w:rFonts w:ascii="Arial" w:hAnsi="Arial" w:cs="Arial"/>
          <w:b w:val="0"/>
          <w:lang w:eastAsia="ja-JP"/>
        </w:rPr>
      </w:pPr>
      <w:bookmarkStart w:id="70" w:name="_Ref274557081"/>
      <w:bookmarkStart w:id="71" w:name="_Toc275996170"/>
      <w:proofErr w:type="gramStart"/>
      <w:r w:rsidRPr="00B21B0E">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22</w:t>
      </w:r>
      <w:r w:rsidR="00E21F45">
        <w:rPr>
          <w:rFonts w:ascii="Arial" w:hAnsi="Arial" w:cs="Arial"/>
          <w:b w:val="0"/>
        </w:rPr>
        <w:fldChar w:fldCharType="end"/>
      </w:r>
      <w:bookmarkEnd w:id="70"/>
      <w:r w:rsidRPr="00B21B0E">
        <w:rPr>
          <w:rFonts w:ascii="Arial" w:hAnsi="Arial" w:cs="Arial"/>
          <w:b w:val="0"/>
          <w:lang w:eastAsia="ja-JP"/>
        </w:rPr>
        <w:t>: Typical steps of PIV method.</w:t>
      </w:r>
      <w:bookmarkEnd w:id="71"/>
    </w:p>
    <w:p w:rsidR="006C57EF" w:rsidRDefault="006C57EF" w:rsidP="00AA6F79">
      <w:pPr>
        <w:rPr>
          <w:lang w:eastAsia="ja-JP"/>
        </w:rPr>
      </w:pPr>
    </w:p>
    <w:p w:rsidR="00742808" w:rsidRDefault="00742808" w:rsidP="00AA6F79">
      <w:pPr>
        <w:rPr>
          <w:lang w:eastAsia="ja-JP"/>
        </w:rPr>
      </w:pPr>
    </w:p>
    <w:p w:rsidR="00387165" w:rsidRPr="00B7067A" w:rsidRDefault="00387165" w:rsidP="00387165">
      <w:pPr>
        <w:rPr>
          <w:rFonts w:ascii="Arial" w:hAnsi="Arial" w:cs="Arial"/>
        </w:rPr>
      </w:pPr>
      <w:r w:rsidRPr="00B7067A">
        <w:rPr>
          <w:rFonts w:ascii="Arial" w:hAnsi="Arial" w:cs="Arial"/>
        </w:rPr>
        <w:lastRenderedPageBreak/>
        <w:t xml:space="preserve">Several PIV software such as </w:t>
      </w:r>
      <w:proofErr w:type="spellStart"/>
      <w:r w:rsidRPr="00B7067A">
        <w:rPr>
          <w:rFonts w:ascii="Arial" w:hAnsi="Arial" w:cs="Arial"/>
        </w:rPr>
        <w:t>OpenPIV</w:t>
      </w:r>
      <w:proofErr w:type="spellEnd"/>
      <w:r w:rsidRPr="00B7067A">
        <w:rPr>
          <w:rFonts w:ascii="Arial" w:hAnsi="Arial" w:cs="Arial"/>
        </w:rPr>
        <w:t xml:space="preserve">, </w:t>
      </w:r>
      <w:proofErr w:type="spellStart"/>
      <w:r w:rsidRPr="00B7067A">
        <w:rPr>
          <w:rFonts w:ascii="Arial" w:hAnsi="Arial" w:cs="Arial"/>
        </w:rPr>
        <w:t>mpiv</w:t>
      </w:r>
      <w:proofErr w:type="spellEnd"/>
      <w:r w:rsidRPr="00B7067A">
        <w:rPr>
          <w:rFonts w:ascii="Arial" w:hAnsi="Arial" w:cs="Arial"/>
        </w:rPr>
        <w:t>, and URAPIV ava</w:t>
      </w:r>
      <w:r w:rsidR="00E87060" w:rsidRPr="00B7067A">
        <w:rPr>
          <w:rFonts w:ascii="Arial" w:hAnsi="Arial" w:cs="Arial"/>
        </w:rPr>
        <w:t xml:space="preserve">ilable online were </w:t>
      </w:r>
      <w:r w:rsidR="00FB2917" w:rsidRPr="00B7067A">
        <w:rPr>
          <w:rFonts w:ascii="Arial" w:hAnsi="Arial" w:cs="Arial"/>
        </w:rPr>
        <w:t>tested for</w:t>
      </w:r>
      <w:r w:rsidRPr="00B7067A">
        <w:rPr>
          <w:rFonts w:ascii="Arial" w:hAnsi="Arial" w:cs="Arial"/>
        </w:rPr>
        <w:t xml:space="preserve"> obtaining velocity fields from the </w:t>
      </w:r>
      <w:proofErr w:type="spellStart"/>
      <w:r w:rsidRPr="00B7067A">
        <w:rPr>
          <w:rFonts w:ascii="Arial" w:hAnsi="Arial" w:cs="Arial"/>
        </w:rPr>
        <w:t>dicom</w:t>
      </w:r>
      <w:proofErr w:type="spellEnd"/>
      <w:r w:rsidRPr="00B7067A">
        <w:rPr>
          <w:rFonts w:ascii="Arial" w:hAnsi="Arial" w:cs="Arial"/>
        </w:rPr>
        <w:t xml:space="preserve"> files. URAPIV (open source) was used as it required minimal effort obtaining velocity fields presented in this report.</w:t>
      </w:r>
    </w:p>
    <w:p w:rsidR="00387165" w:rsidRPr="00B7067A" w:rsidRDefault="00387165" w:rsidP="00387165">
      <w:pPr>
        <w:rPr>
          <w:rFonts w:ascii="Arial" w:hAnsi="Arial" w:cs="Arial"/>
        </w:rPr>
      </w:pPr>
    </w:p>
    <w:p w:rsidR="00387165" w:rsidRPr="00B7067A" w:rsidRDefault="00387165" w:rsidP="00387165">
      <w:pPr>
        <w:rPr>
          <w:rFonts w:ascii="Arial" w:hAnsi="Arial" w:cs="Arial"/>
        </w:rPr>
      </w:pPr>
      <w:r w:rsidRPr="00B7067A">
        <w:rPr>
          <w:rFonts w:ascii="Arial" w:hAnsi="Arial" w:cs="Arial"/>
        </w:rPr>
        <w:t xml:space="preserve">URAPIV requires two sets of image files to calculate the velocity. A </w:t>
      </w:r>
      <w:r w:rsidR="002E334D" w:rsidRPr="00B7067A">
        <w:rPr>
          <w:rFonts w:ascii="Arial" w:hAnsi="Arial" w:cs="Arial"/>
          <w:lang w:eastAsia="ja-JP"/>
        </w:rPr>
        <w:t>DICOM</w:t>
      </w:r>
      <w:r w:rsidRPr="00B7067A">
        <w:rPr>
          <w:rFonts w:ascii="Arial" w:hAnsi="Arial" w:cs="Arial"/>
        </w:rPr>
        <w:t xml:space="preserve"> file with few </w:t>
      </w:r>
      <w:r w:rsidR="00E51FC9" w:rsidRPr="00B7067A">
        <w:rPr>
          <w:rFonts w:ascii="Arial" w:hAnsi="Arial" w:cs="Arial"/>
        </w:rPr>
        <w:t>bubbles (</w:t>
      </w:r>
      <w:fldSimple w:instr=" REF _Ref266363663 \h  \* MERGEFORMAT ">
        <w:r w:rsidR="00DD023C" w:rsidRPr="00B7067A">
          <w:rPr>
            <w:rFonts w:ascii="Arial" w:hAnsi="Arial" w:cs="Arial"/>
          </w:rPr>
          <w:t xml:space="preserve">Figure </w:t>
        </w:r>
        <w:r w:rsidR="00DD023C" w:rsidRPr="00B7067A">
          <w:rPr>
            <w:rFonts w:ascii="Arial" w:hAnsi="Arial" w:cs="Arial"/>
            <w:noProof/>
          </w:rPr>
          <w:t>2.23</w:t>
        </w:r>
      </w:fldSimple>
      <w:r w:rsidRPr="00B7067A">
        <w:rPr>
          <w:rFonts w:ascii="Arial" w:hAnsi="Arial" w:cs="Arial"/>
        </w:rPr>
        <w:t xml:space="preserve">) was used for the PIV process. This requires first the conversion of </w:t>
      </w:r>
      <w:r w:rsidR="00723257" w:rsidRPr="00B7067A">
        <w:rPr>
          <w:rFonts w:ascii="Arial" w:hAnsi="Arial" w:cs="Arial"/>
        </w:rPr>
        <w:t>DICOM</w:t>
      </w:r>
      <w:r w:rsidR="00E87060" w:rsidRPr="00B7067A">
        <w:rPr>
          <w:rFonts w:ascii="Arial" w:hAnsi="Arial" w:cs="Arial"/>
        </w:rPr>
        <w:t xml:space="preserve"> files</w:t>
      </w:r>
      <w:r w:rsidRPr="00B7067A">
        <w:rPr>
          <w:rFonts w:ascii="Arial" w:hAnsi="Arial" w:cs="Arial"/>
        </w:rPr>
        <w:t xml:space="preserve"> into image files. The images must be named or ordered sequentially into pairs for comparison. </w:t>
      </w:r>
    </w:p>
    <w:p w:rsidR="00387165" w:rsidRPr="00B7067A" w:rsidRDefault="00387165" w:rsidP="00AA6F79">
      <w:pPr>
        <w:rPr>
          <w:rFonts w:ascii="Arial" w:hAnsi="Arial" w:cs="Arial"/>
          <w:lang w:eastAsia="ja-JP"/>
        </w:rPr>
      </w:pPr>
    </w:p>
    <w:p w:rsidR="00866552" w:rsidRPr="00B7067A" w:rsidRDefault="004D5B70" w:rsidP="00866552">
      <w:pPr>
        <w:pStyle w:val="Heading3"/>
        <w:rPr>
          <w:lang w:eastAsia="ja-JP"/>
        </w:rPr>
      </w:pPr>
      <w:bookmarkStart w:id="72" w:name="_Toc275813968"/>
      <w:r w:rsidRPr="00B7067A">
        <w:rPr>
          <w:lang w:eastAsia="ja-JP"/>
        </w:rPr>
        <w:t>2.4.2</w:t>
      </w:r>
      <w:r w:rsidR="00866552" w:rsidRPr="00B7067A">
        <w:rPr>
          <w:lang w:eastAsia="ja-JP"/>
        </w:rPr>
        <w:t xml:space="preserve"> Image</w:t>
      </w:r>
      <w:r w:rsidR="008C77E2" w:rsidRPr="00B7067A">
        <w:rPr>
          <w:lang w:eastAsia="ja-JP"/>
        </w:rPr>
        <w:t xml:space="preserve"> Treatment for PIV</w:t>
      </w:r>
      <w:bookmarkEnd w:id="72"/>
    </w:p>
    <w:p w:rsidR="00AE6589" w:rsidRPr="00B7067A" w:rsidRDefault="00AE6589" w:rsidP="00AE6589">
      <w:pPr>
        <w:rPr>
          <w:rFonts w:ascii="Arial" w:hAnsi="Arial" w:cs="Arial"/>
        </w:rPr>
      </w:pPr>
    </w:p>
    <w:p w:rsidR="00AE6589" w:rsidRPr="00B7067A" w:rsidRDefault="00AE6589" w:rsidP="00AE6589">
      <w:pPr>
        <w:rPr>
          <w:rFonts w:ascii="Arial" w:hAnsi="Arial" w:cs="Arial"/>
        </w:rPr>
      </w:pPr>
      <w:r w:rsidRPr="00B7067A">
        <w:rPr>
          <w:rFonts w:ascii="Arial" w:hAnsi="Arial" w:cs="Arial"/>
        </w:rPr>
        <w:t>Ten</w:t>
      </w:r>
      <w:r w:rsidR="00E87060" w:rsidRPr="00B7067A">
        <w:rPr>
          <w:rFonts w:ascii="Arial" w:hAnsi="Arial" w:cs="Arial"/>
        </w:rPr>
        <w:t xml:space="preserve"> frames were used comprising </w:t>
      </w:r>
      <w:r w:rsidRPr="00B7067A">
        <w:rPr>
          <w:rFonts w:ascii="Arial" w:hAnsi="Arial" w:cs="Arial"/>
        </w:rPr>
        <w:t xml:space="preserve">5 </w:t>
      </w:r>
      <w:r w:rsidR="000A336D" w:rsidRPr="00B7067A">
        <w:rPr>
          <w:rFonts w:ascii="Arial" w:hAnsi="Arial" w:cs="Arial"/>
          <w:lang w:eastAsia="ja-JP"/>
        </w:rPr>
        <w:t>pairs</w:t>
      </w:r>
      <w:r w:rsidRPr="00B7067A">
        <w:rPr>
          <w:rFonts w:ascii="Arial" w:hAnsi="Arial" w:cs="Arial"/>
        </w:rPr>
        <w:t xml:space="preserve"> with interrogation window of 16x16 pixels without any filter</w:t>
      </w:r>
      <w:r w:rsidR="00CD6963" w:rsidRPr="00B7067A">
        <w:rPr>
          <w:rFonts w:ascii="Arial" w:hAnsi="Arial" w:cs="Arial"/>
        </w:rPr>
        <w:t xml:space="preserve">.  This </w:t>
      </w:r>
      <w:r w:rsidRPr="00B7067A">
        <w:rPr>
          <w:rFonts w:ascii="Arial" w:hAnsi="Arial" w:cs="Arial"/>
        </w:rPr>
        <w:t xml:space="preserve">required approximately 2 minutes to process. </w:t>
      </w:r>
      <w:fldSimple w:instr=" REF _Ref266363663 \h  \* MERGEFORMAT ">
        <w:r w:rsidR="00DD023C" w:rsidRPr="00B7067A">
          <w:rPr>
            <w:rFonts w:ascii="Arial" w:hAnsi="Arial" w:cs="Arial"/>
          </w:rPr>
          <w:t xml:space="preserve">Figure </w:t>
        </w:r>
        <w:r w:rsidR="00DD023C" w:rsidRPr="00B7067A">
          <w:rPr>
            <w:rFonts w:ascii="Arial" w:hAnsi="Arial" w:cs="Arial"/>
            <w:noProof/>
          </w:rPr>
          <w:t>2.23</w:t>
        </w:r>
      </w:fldSimple>
      <w:r w:rsidRPr="00B7067A">
        <w:rPr>
          <w:rFonts w:ascii="Arial" w:hAnsi="Arial" w:cs="Arial"/>
        </w:rPr>
        <w:t xml:space="preserve"> is the original image with </w:t>
      </w:r>
      <w:fldSimple w:instr=" REF _Ref266363678 \h  \* MERGEFORMAT ">
        <w:r w:rsidR="00DD023C" w:rsidRPr="00B7067A">
          <w:rPr>
            <w:rFonts w:ascii="Arial" w:hAnsi="Arial" w:cs="Arial"/>
          </w:rPr>
          <w:t xml:space="preserve">Figure </w:t>
        </w:r>
        <w:r w:rsidR="00DD023C" w:rsidRPr="00B7067A">
          <w:rPr>
            <w:rFonts w:ascii="Arial" w:hAnsi="Arial" w:cs="Arial"/>
            <w:noProof/>
          </w:rPr>
          <w:t>2.24</w:t>
        </w:r>
      </w:fldSimple>
      <w:r w:rsidRPr="00B7067A">
        <w:rPr>
          <w:rFonts w:ascii="Arial" w:hAnsi="Arial" w:cs="Arial"/>
        </w:rPr>
        <w:t xml:space="preserve"> through </w:t>
      </w:r>
      <w:fldSimple w:instr=" REF _Ref266363685 \h  \* MERGEFORMAT ">
        <w:r w:rsidR="00DD023C" w:rsidRPr="00B7067A">
          <w:rPr>
            <w:rFonts w:ascii="Arial" w:hAnsi="Arial" w:cs="Arial"/>
          </w:rPr>
          <w:t xml:space="preserve">Figure </w:t>
        </w:r>
        <w:r w:rsidR="00DD023C" w:rsidRPr="00B7067A">
          <w:rPr>
            <w:rFonts w:ascii="Arial" w:hAnsi="Arial" w:cs="Arial"/>
            <w:noProof/>
          </w:rPr>
          <w:t>2.26</w:t>
        </w:r>
      </w:fldSimple>
      <w:r w:rsidRPr="00B7067A">
        <w:rPr>
          <w:rFonts w:ascii="Arial" w:hAnsi="Arial" w:cs="Arial"/>
        </w:rPr>
        <w:t xml:space="preserve"> being the first 3 fields of the 5 image sets processed.</w:t>
      </w:r>
    </w:p>
    <w:p w:rsidR="00866552" w:rsidRPr="00B7067A" w:rsidRDefault="00866552" w:rsidP="00742808">
      <w:pPr>
        <w:pStyle w:val="NoSpacing"/>
        <w:rPr>
          <w:rFonts w:ascii="Arial" w:hAnsi="Arial" w:cs="Arial"/>
        </w:rPr>
      </w:pPr>
    </w:p>
    <w:p w:rsidR="00DB3817" w:rsidRDefault="00DB3817" w:rsidP="001103DD">
      <w:pPr>
        <w:keepNext/>
        <w:jc w:val="center"/>
      </w:pPr>
      <w:r w:rsidRPr="00DB3817">
        <w:rPr>
          <w:rFonts w:hint="eastAsia"/>
          <w:noProof/>
          <w:lang w:eastAsia="ja-JP"/>
        </w:rPr>
        <w:drawing>
          <wp:inline distT="0" distB="0" distL="0" distR="0">
            <wp:extent cx="3979265" cy="3739896"/>
            <wp:effectExtent l="19050" t="0" r="2185" b="0"/>
            <wp:docPr id="7" name="Picture 10" descr="D:\work\research\2009Oct30\VEN(011)-Frame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work\research\2009Oct30\VEN(011)-Frame30.jpg"/>
                    <pic:cNvPicPr>
                      <a:picLocks noChangeAspect="1" noChangeArrowheads="1"/>
                    </pic:cNvPicPr>
                  </pic:nvPicPr>
                  <pic:blipFill>
                    <a:blip r:embed="rId41" cstate="print"/>
                    <a:srcRect t="6597"/>
                    <a:stretch>
                      <a:fillRect/>
                    </a:stretch>
                  </pic:blipFill>
                  <pic:spPr bwMode="auto">
                    <a:xfrm>
                      <a:off x="0" y="0"/>
                      <a:ext cx="3988986" cy="3749032"/>
                    </a:xfrm>
                    <a:prstGeom prst="rect">
                      <a:avLst/>
                    </a:prstGeom>
                    <a:noFill/>
                    <a:ln w="9525">
                      <a:noFill/>
                      <a:miter lim="800000"/>
                      <a:headEnd/>
                      <a:tailEnd/>
                    </a:ln>
                  </pic:spPr>
                </pic:pic>
              </a:graphicData>
            </a:graphic>
          </wp:inline>
        </w:drawing>
      </w:r>
    </w:p>
    <w:p w:rsidR="00DB3817" w:rsidRPr="00742808" w:rsidRDefault="00DB3817" w:rsidP="00742808">
      <w:pPr>
        <w:pStyle w:val="NoSpacing"/>
        <w:jc w:val="center"/>
        <w:rPr>
          <w:rFonts w:ascii="Arial" w:hAnsi="Arial" w:cs="Arial"/>
          <w:sz w:val="20"/>
          <w:szCs w:val="20"/>
        </w:rPr>
      </w:pPr>
      <w:bookmarkStart w:id="73" w:name="_Ref266363663"/>
      <w:bookmarkStart w:id="74" w:name="_Toc275996171"/>
      <w:proofErr w:type="gramStart"/>
      <w:r w:rsidRPr="00742808">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23</w:t>
      </w:r>
      <w:r w:rsidR="00E21F45">
        <w:rPr>
          <w:rFonts w:ascii="Arial" w:hAnsi="Arial" w:cs="Arial"/>
          <w:sz w:val="20"/>
          <w:szCs w:val="20"/>
        </w:rPr>
        <w:fldChar w:fldCharType="end"/>
      </w:r>
      <w:bookmarkEnd w:id="73"/>
      <w:r w:rsidRPr="00742808">
        <w:rPr>
          <w:rFonts w:ascii="Arial" w:hAnsi="Arial" w:cs="Arial"/>
          <w:sz w:val="20"/>
          <w:szCs w:val="20"/>
        </w:rPr>
        <w:t>: Original</w:t>
      </w:r>
      <w:bookmarkEnd w:id="74"/>
    </w:p>
    <w:p w:rsidR="00DB3817" w:rsidRDefault="00DB3817" w:rsidP="00DB3817"/>
    <w:p w:rsidR="00DB3817" w:rsidRDefault="00DB3817" w:rsidP="001103DD">
      <w:pPr>
        <w:jc w:val="center"/>
      </w:pPr>
      <w:r w:rsidRPr="00DB3817">
        <w:rPr>
          <w:noProof/>
          <w:lang w:eastAsia="ja-JP"/>
        </w:rPr>
        <w:drawing>
          <wp:inline distT="0" distB="0" distL="0" distR="0">
            <wp:extent cx="4671713" cy="4356847"/>
            <wp:effectExtent l="1905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l="49136" t="23418" r="6093" b="9662"/>
                    <a:stretch>
                      <a:fillRect/>
                    </a:stretch>
                  </pic:blipFill>
                  <pic:spPr bwMode="auto">
                    <a:xfrm>
                      <a:off x="0" y="0"/>
                      <a:ext cx="4671713" cy="4356847"/>
                    </a:xfrm>
                    <a:prstGeom prst="rect">
                      <a:avLst/>
                    </a:prstGeom>
                    <a:noFill/>
                    <a:ln w="9525">
                      <a:noFill/>
                      <a:miter lim="800000"/>
                      <a:headEnd/>
                      <a:tailEnd/>
                    </a:ln>
                  </pic:spPr>
                </pic:pic>
              </a:graphicData>
            </a:graphic>
          </wp:inline>
        </w:drawing>
      </w:r>
    </w:p>
    <w:p w:rsidR="00DB3817" w:rsidRPr="00387F32" w:rsidRDefault="00DB3817" w:rsidP="001103DD">
      <w:pPr>
        <w:pStyle w:val="Caption"/>
        <w:jc w:val="center"/>
        <w:rPr>
          <w:rFonts w:ascii="Arial" w:hAnsi="Arial" w:cs="Arial"/>
          <w:b w:val="0"/>
        </w:rPr>
      </w:pPr>
      <w:bookmarkStart w:id="75" w:name="_Ref266363678"/>
      <w:bookmarkStart w:id="76" w:name="_Toc275996172"/>
      <w:proofErr w:type="gramStart"/>
      <w:r w:rsidRPr="00387F32">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24</w:t>
      </w:r>
      <w:r w:rsidR="00E21F45">
        <w:rPr>
          <w:rFonts w:ascii="Arial" w:hAnsi="Arial" w:cs="Arial"/>
          <w:b w:val="0"/>
        </w:rPr>
        <w:fldChar w:fldCharType="end"/>
      </w:r>
      <w:bookmarkEnd w:id="75"/>
      <w:r w:rsidRPr="00387F32">
        <w:rPr>
          <w:rFonts w:ascii="Arial" w:hAnsi="Arial" w:cs="Arial"/>
          <w:b w:val="0"/>
        </w:rPr>
        <w:t>: PIV results with vectors magnitude scaled 5 times the actual value</w:t>
      </w:r>
      <w:r w:rsidR="00686FDF">
        <w:rPr>
          <w:rFonts w:ascii="Arial" w:hAnsi="Arial" w:cs="Arial"/>
          <w:b w:val="0"/>
        </w:rPr>
        <w:t>s</w:t>
      </w:r>
      <w:r w:rsidRPr="00387F32">
        <w:rPr>
          <w:rFonts w:ascii="Arial" w:hAnsi="Arial" w:cs="Arial"/>
          <w:b w:val="0"/>
        </w:rPr>
        <w:t>. 1/5</w:t>
      </w:r>
      <w:bookmarkEnd w:id="76"/>
    </w:p>
    <w:p w:rsidR="00AE6589" w:rsidRPr="00927EE1" w:rsidRDefault="00AE6589" w:rsidP="00AE6589">
      <w:pPr>
        <w:rPr>
          <w:rFonts w:ascii="Arial" w:hAnsi="Arial" w:cs="Arial"/>
        </w:rPr>
      </w:pPr>
    </w:p>
    <w:p w:rsidR="00DD2A00" w:rsidRDefault="00AE6589" w:rsidP="00AE6589">
      <w:pPr>
        <w:rPr>
          <w:rFonts w:ascii="Arial" w:hAnsi="Arial" w:cs="Arial"/>
        </w:rPr>
      </w:pPr>
      <w:r w:rsidRPr="00927EE1">
        <w:rPr>
          <w:rFonts w:ascii="Arial" w:hAnsi="Arial" w:cs="Arial"/>
        </w:rPr>
        <w:t>The initial impression of the results was that the velocity fi</w:t>
      </w:r>
      <w:r w:rsidR="00E87060">
        <w:rPr>
          <w:rFonts w:ascii="Arial" w:hAnsi="Arial" w:cs="Arial"/>
        </w:rPr>
        <w:t xml:space="preserve">elds had no </w:t>
      </w:r>
      <w:r w:rsidRPr="00927EE1">
        <w:rPr>
          <w:rFonts w:ascii="Arial" w:hAnsi="Arial" w:cs="Arial"/>
        </w:rPr>
        <w:t>obvious flow direction. Future analysis</w:t>
      </w:r>
      <w:r w:rsidR="0072273C">
        <w:rPr>
          <w:rFonts w:ascii="Arial" w:hAnsi="Arial" w:cs="Arial"/>
        </w:rPr>
        <w:t xml:space="preserve"> requires ultrasound image comparison</w:t>
      </w:r>
      <w:r w:rsidRPr="00927EE1">
        <w:rPr>
          <w:rFonts w:ascii="Arial" w:hAnsi="Arial" w:cs="Arial"/>
        </w:rPr>
        <w:t xml:space="preserve"> to the high-speed videos of the </w:t>
      </w:r>
      <w:proofErr w:type="spellStart"/>
      <w:r w:rsidR="001105D0" w:rsidRPr="00927EE1">
        <w:rPr>
          <w:rFonts w:ascii="Arial" w:hAnsi="Arial" w:cs="Arial"/>
        </w:rPr>
        <w:t>microbubble</w:t>
      </w:r>
      <w:proofErr w:type="spellEnd"/>
      <w:r w:rsidR="0072273C">
        <w:rPr>
          <w:rFonts w:ascii="Arial" w:hAnsi="Arial" w:cs="Arial"/>
        </w:rPr>
        <w:t xml:space="preserve"> movement</w:t>
      </w:r>
      <w:r w:rsidRPr="00927EE1">
        <w:rPr>
          <w:rFonts w:ascii="Arial" w:hAnsi="Arial" w:cs="Arial"/>
        </w:rPr>
        <w:t xml:space="preserve">. </w:t>
      </w:r>
      <w:r w:rsidR="0072273C">
        <w:rPr>
          <w:rFonts w:ascii="Arial" w:hAnsi="Arial" w:cs="Arial"/>
        </w:rPr>
        <w:t>Currently</w:t>
      </w:r>
      <w:r w:rsidRPr="00927EE1">
        <w:rPr>
          <w:rFonts w:ascii="Arial" w:hAnsi="Arial" w:cs="Arial"/>
        </w:rPr>
        <w:t xml:space="preserve"> long duration (&gt; </w:t>
      </w:r>
      <w:proofErr w:type="gramStart"/>
      <w:r w:rsidRPr="00927EE1">
        <w:rPr>
          <w:rFonts w:ascii="Arial" w:hAnsi="Arial" w:cs="Arial"/>
        </w:rPr>
        <w:t>3s )</w:t>
      </w:r>
      <w:proofErr w:type="gramEnd"/>
      <w:r w:rsidRPr="00927EE1">
        <w:rPr>
          <w:rFonts w:ascii="Arial" w:hAnsi="Arial" w:cs="Arial"/>
        </w:rPr>
        <w:t xml:space="preserve"> </w:t>
      </w:r>
      <w:proofErr w:type="spellStart"/>
      <w:r w:rsidRPr="00927EE1">
        <w:rPr>
          <w:rFonts w:ascii="Arial" w:hAnsi="Arial" w:cs="Arial"/>
        </w:rPr>
        <w:t>dicom</w:t>
      </w:r>
      <w:proofErr w:type="spellEnd"/>
      <w:r w:rsidRPr="00927EE1">
        <w:rPr>
          <w:rFonts w:ascii="Arial" w:hAnsi="Arial" w:cs="Arial"/>
        </w:rPr>
        <w:t xml:space="preserve"> files can</w:t>
      </w:r>
      <w:r w:rsidR="0072273C">
        <w:rPr>
          <w:rFonts w:ascii="Arial" w:hAnsi="Arial" w:cs="Arial"/>
        </w:rPr>
        <w:t>not be imported to MAT</w:t>
      </w:r>
      <w:r w:rsidR="00A87DF2">
        <w:rPr>
          <w:rFonts w:ascii="Arial" w:hAnsi="Arial" w:cs="Arial"/>
        </w:rPr>
        <w:t>LAB</w:t>
      </w:r>
      <w:r w:rsidR="007E64B4">
        <w:rPr>
          <w:rFonts w:ascii="Arial" w:hAnsi="Arial" w:cs="Arial"/>
        </w:rPr>
        <w:t xml:space="preserve"> due to memory limitations. Flow patterns and bubbles are clearly recognizable upon visual inspection in both the </w:t>
      </w:r>
      <w:proofErr w:type="spellStart"/>
      <w:r w:rsidR="007E64B4">
        <w:rPr>
          <w:rFonts w:ascii="Arial" w:hAnsi="Arial" w:cs="Arial"/>
        </w:rPr>
        <w:t>dicom</w:t>
      </w:r>
      <w:proofErr w:type="spellEnd"/>
      <w:r w:rsidR="007E64B4">
        <w:rPr>
          <w:rFonts w:ascii="Arial" w:hAnsi="Arial" w:cs="Arial"/>
        </w:rPr>
        <w:t xml:space="preserve"> files and converted </w:t>
      </w:r>
      <w:proofErr w:type="spellStart"/>
      <w:r w:rsidR="007E64B4">
        <w:rPr>
          <w:rFonts w:ascii="Arial" w:hAnsi="Arial" w:cs="Arial"/>
        </w:rPr>
        <w:t>avi</w:t>
      </w:r>
      <w:proofErr w:type="spellEnd"/>
      <w:r w:rsidR="007E64B4">
        <w:rPr>
          <w:rFonts w:ascii="Arial" w:hAnsi="Arial" w:cs="Arial"/>
        </w:rPr>
        <w:t xml:space="preserve"> files. However, PIV method used here does not completely match human </w:t>
      </w:r>
      <w:r w:rsidR="00154689">
        <w:rPr>
          <w:rFonts w:ascii="Arial" w:hAnsi="Arial" w:cs="Arial"/>
        </w:rPr>
        <w:t>motion perception</w:t>
      </w:r>
      <w:r w:rsidR="005029A2">
        <w:rPr>
          <w:rFonts w:ascii="Arial" w:hAnsi="Arial" w:cs="Arial"/>
        </w:rPr>
        <w:t xml:space="preserve"> from the videos</w:t>
      </w:r>
      <w:r w:rsidR="00154689">
        <w:rPr>
          <w:rFonts w:ascii="Arial" w:hAnsi="Arial" w:cs="Arial"/>
        </w:rPr>
        <w:t xml:space="preserve">. </w:t>
      </w:r>
    </w:p>
    <w:p w:rsidR="00DD2A00" w:rsidRDefault="00DD2A00" w:rsidP="00AE6589">
      <w:pPr>
        <w:rPr>
          <w:rFonts w:ascii="Arial" w:hAnsi="Arial" w:cs="Arial"/>
        </w:rPr>
      </w:pPr>
    </w:p>
    <w:p w:rsidR="00DB3817" w:rsidRPr="005D738B" w:rsidRDefault="00DD2A00" w:rsidP="00DB3817">
      <w:pPr>
        <w:rPr>
          <w:rFonts w:ascii="Arial" w:hAnsi="Arial" w:cs="Arial"/>
        </w:rPr>
      </w:pPr>
      <w:r w:rsidRPr="005D738B">
        <w:rPr>
          <w:rFonts w:ascii="Arial" w:hAnsi="Arial" w:cs="Arial"/>
        </w:rPr>
        <w:t xml:space="preserve">A combination of </w:t>
      </w:r>
      <w:proofErr w:type="spellStart"/>
      <w:r w:rsidRPr="005D738B">
        <w:rPr>
          <w:rFonts w:ascii="Arial" w:hAnsi="Arial" w:cs="Arial"/>
        </w:rPr>
        <w:t>thresholding</w:t>
      </w:r>
      <w:proofErr w:type="spellEnd"/>
      <w:r w:rsidRPr="005D738B">
        <w:rPr>
          <w:rFonts w:ascii="Arial" w:hAnsi="Arial" w:cs="Arial"/>
        </w:rPr>
        <w:t xml:space="preserve"> and </w:t>
      </w:r>
      <w:r w:rsidR="00163C66" w:rsidRPr="005D738B">
        <w:rPr>
          <w:rFonts w:ascii="Arial" w:hAnsi="Arial" w:cs="Arial"/>
        </w:rPr>
        <w:t xml:space="preserve">filtering can improve the PIV outcomes, and an example of this is offered in </w:t>
      </w:r>
      <w:fldSimple w:instr=" REF _Ref275995980 \h  \* MERGEFORMAT ">
        <w:r w:rsidR="005D738B" w:rsidRPr="005D738B">
          <w:rPr>
            <w:rFonts w:ascii="Arial" w:hAnsi="Arial" w:cs="Arial"/>
          </w:rPr>
          <w:t xml:space="preserve">Figure </w:t>
        </w:r>
        <w:r w:rsidR="005D738B" w:rsidRPr="005D738B">
          <w:rPr>
            <w:rFonts w:ascii="Arial" w:hAnsi="Arial" w:cs="Arial"/>
            <w:noProof/>
          </w:rPr>
          <w:t>2</w:t>
        </w:r>
        <w:r w:rsidR="005D738B" w:rsidRPr="005D738B">
          <w:rPr>
            <w:rFonts w:ascii="Arial" w:hAnsi="Arial" w:cs="Arial"/>
          </w:rPr>
          <w:t>.</w:t>
        </w:r>
        <w:r w:rsidR="005D738B" w:rsidRPr="005D738B">
          <w:rPr>
            <w:rFonts w:ascii="Arial" w:hAnsi="Arial" w:cs="Arial"/>
            <w:noProof/>
          </w:rPr>
          <w:t>27</w:t>
        </w:r>
      </w:fldSimple>
      <w:r w:rsidR="00B7067A">
        <w:rPr>
          <w:rFonts w:ascii="Arial" w:hAnsi="Arial" w:cs="Arial"/>
        </w:rPr>
        <w:t xml:space="preserve">. </w:t>
      </w:r>
      <w:r w:rsidR="00163C66" w:rsidRPr="005D738B">
        <w:rPr>
          <w:rFonts w:ascii="Arial" w:hAnsi="Arial" w:cs="Arial"/>
        </w:rPr>
        <w:t>Details of the conditions and bubble ge</w:t>
      </w:r>
      <w:r w:rsidR="00B13266" w:rsidRPr="005D738B">
        <w:rPr>
          <w:rFonts w:ascii="Arial" w:hAnsi="Arial" w:cs="Arial"/>
        </w:rPr>
        <w:t>neration leading to</w:t>
      </w:r>
      <w:r w:rsidR="005D738B" w:rsidRPr="005D738B">
        <w:rPr>
          <w:rFonts w:ascii="Arial" w:hAnsi="Arial" w:cs="Arial"/>
          <w:lang w:eastAsia="ja-JP"/>
        </w:rPr>
        <w:t xml:space="preserve"> </w:t>
      </w:r>
      <w:fldSimple w:instr=" REF _Ref275995980 \h  \* MERGEFORMAT ">
        <w:r w:rsidR="005D738B" w:rsidRPr="005D738B">
          <w:rPr>
            <w:rFonts w:ascii="Arial" w:hAnsi="Arial" w:cs="Arial"/>
          </w:rPr>
          <w:t xml:space="preserve">Figure </w:t>
        </w:r>
        <w:r w:rsidR="005D738B" w:rsidRPr="005D738B">
          <w:rPr>
            <w:rFonts w:ascii="Arial" w:hAnsi="Arial" w:cs="Arial"/>
            <w:noProof/>
          </w:rPr>
          <w:t>2</w:t>
        </w:r>
        <w:r w:rsidR="005D738B" w:rsidRPr="005D738B">
          <w:rPr>
            <w:rFonts w:ascii="Arial" w:hAnsi="Arial" w:cs="Arial"/>
          </w:rPr>
          <w:t>.</w:t>
        </w:r>
        <w:r w:rsidR="005D738B" w:rsidRPr="005D738B">
          <w:rPr>
            <w:rFonts w:ascii="Arial" w:hAnsi="Arial" w:cs="Arial"/>
            <w:noProof/>
          </w:rPr>
          <w:t>27</w:t>
        </w:r>
      </w:fldSimple>
      <w:r w:rsidR="00B13266" w:rsidRPr="005D738B">
        <w:rPr>
          <w:rFonts w:ascii="Arial" w:hAnsi="Arial" w:cs="Arial"/>
        </w:rPr>
        <w:t xml:space="preserve"> are offered in </w:t>
      </w:r>
      <w:r w:rsidR="00E21F45">
        <w:rPr>
          <w:rFonts w:ascii="Arial" w:hAnsi="Arial" w:cs="Arial"/>
        </w:rPr>
        <w:fldChar w:fldCharType="begin"/>
      </w:r>
      <w:r w:rsidR="005D738B">
        <w:rPr>
          <w:rFonts w:ascii="Arial" w:hAnsi="Arial" w:cs="Arial"/>
        </w:rPr>
        <w:instrText xml:space="preserve"> REF _Ref275996059 \n \h </w:instrText>
      </w:r>
      <w:r w:rsidR="00E21F45">
        <w:rPr>
          <w:rFonts w:ascii="Arial" w:hAnsi="Arial" w:cs="Arial"/>
        </w:rPr>
      </w:r>
      <w:r w:rsidR="00E21F45">
        <w:rPr>
          <w:rFonts w:ascii="Arial" w:hAnsi="Arial" w:cs="Arial"/>
        </w:rPr>
        <w:fldChar w:fldCharType="separate"/>
      </w:r>
      <w:r w:rsidR="005D738B">
        <w:rPr>
          <w:rFonts w:ascii="Arial" w:hAnsi="Arial" w:cs="Arial"/>
        </w:rPr>
        <w:t>Chapter 3</w:t>
      </w:r>
      <w:r w:rsidR="00E21F45">
        <w:rPr>
          <w:rFonts w:ascii="Arial" w:hAnsi="Arial" w:cs="Arial"/>
        </w:rPr>
        <w:fldChar w:fldCharType="end"/>
      </w:r>
      <w:r w:rsidR="00B13266" w:rsidRPr="005D738B">
        <w:rPr>
          <w:rFonts w:ascii="Arial" w:hAnsi="Arial" w:cs="Arial"/>
        </w:rPr>
        <w:t>.</w:t>
      </w:r>
    </w:p>
    <w:p w:rsidR="00DB3817" w:rsidRDefault="00DB3817" w:rsidP="001103DD">
      <w:pPr>
        <w:jc w:val="center"/>
      </w:pPr>
      <w:r w:rsidRPr="00DB3817">
        <w:rPr>
          <w:noProof/>
          <w:lang w:eastAsia="ja-JP"/>
        </w:rPr>
        <w:lastRenderedPageBreak/>
        <w:drawing>
          <wp:inline distT="0" distB="0" distL="0" distR="0">
            <wp:extent cx="3862918" cy="3621741"/>
            <wp:effectExtent l="19050" t="0" r="4232"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l="49147" t="22947" r="5812" b="9420"/>
                    <a:stretch>
                      <a:fillRect/>
                    </a:stretch>
                  </pic:blipFill>
                  <pic:spPr bwMode="auto">
                    <a:xfrm>
                      <a:off x="0" y="0"/>
                      <a:ext cx="3862918" cy="3621741"/>
                    </a:xfrm>
                    <a:prstGeom prst="rect">
                      <a:avLst/>
                    </a:prstGeom>
                    <a:noFill/>
                    <a:ln w="9525">
                      <a:noFill/>
                      <a:miter lim="800000"/>
                      <a:headEnd/>
                      <a:tailEnd/>
                    </a:ln>
                  </pic:spPr>
                </pic:pic>
              </a:graphicData>
            </a:graphic>
          </wp:inline>
        </w:drawing>
      </w:r>
    </w:p>
    <w:p w:rsidR="00DB3817" w:rsidRPr="00722C17" w:rsidRDefault="00DB3817" w:rsidP="00722C17">
      <w:pPr>
        <w:jc w:val="center"/>
        <w:rPr>
          <w:rFonts w:ascii="Arial" w:hAnsi="Arial" w:cs="Arial"/>
          <w:sz w:val="20"/>
          <w:szCs w:val="20"/>
          <w:lang w:eastAsia="ja-JP"/>
        </w:rPr>
      </w:pPr>
      <w:bookmarkStart w:id="77" w:name="_Toc275996173"/>
      <w:proofErr w:type="gramStart"/>
      <w:r w:rsidRPr="00722C17">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2</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25</w:t>
      </w:r>
      <w:r w:rsidR="00E21F45">
        <w:rPr>
          <w:rFonts w:ascii="Arial" w:hAnsi="Arial" w:cs="Arial"/>
          <w:sz w:val="20"/>
          <w:szCs w:val="20"/>
        </w:rPr>
        <w:fldChar w:fldCharType="end"/>
      </w:r>
      <w:r w:rsidRPr="00722C17">
        <w:rPr>
          <w:rFonts w:ascii="Arial" w:hAnsi="Arial" w:cs="Arial"/>
          <w:sz w:val="20"/>
          <w:szCs w:val="20"/>
        </w:rPr>
        <w:t>: PIV results 2/5</w:t>
      </w:r>
      <w:bookmarkEnd w:id="77"/>
    </w:p>
    <w:p w:rsidR="00DB3817" w:rsidRDefault="00DB3817" w:rsidP="001103DD">
      <w:pPr>
        <w:jc w:val="center"/>
      </w:pPr>
      <w:r w:rsidRPr="00DB3817">
        <w:rPr>
          <w:noProof/>
          <w:lang w:eastAsia="ja-JP"/>
        </w:rPr>
        <w:drawing>
          <wp:inline distT="0" distB="0" distL="0" distR="0">
            <wp:extent cx="3867822" cy="3596914"/>
            <wp:effectExtent l="19050" t="0" r="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srcRect l="49136" t="23430" r="6114" b="9903"/>
                    <a:stretch>
                      <a:fillRect/>
                    </a:stretch>
                  </pic:blipFill>
                  <pic:spPr bwMode="auto">
                    <a:xfrm>
                      <a:off x="0" y="0"/>
                      <a:ext cx="3869511" cy="3598485"/>
                    </a:xfrm>
                    <a:prstGeom prst="rect">
                      <a:avLst/>
                    </a:prstGeom>
                    <a:noFill/>
                    <a:ln w="9525">
                      <a:noFill/>
                      <a:miter lim="800000"/>
                      <a:headEnd/>
                      <a:tailEnd/>
                    </a:ln>
                  </pic:spPr>
                </pic:pic>
              </a:graphicData>
            </a:graphic>
          </wp:inline>
        </w:drawing>
      </w:r>
    </w:p>
    <w:p w:rsidR="005B70C0" w:rsidRDefault="00DB3817" w:rsidP="002E334D">
      <w:pPr>
        <w:pStyle w:val="Caption"/>
        <w:jc w:val="center"/>
        <w:rPr>
          <w:rFonts w:ascii="Arial" w:hAnsi="Arial" w:cs="Arial"/>
          <w:b w:val="0"/>
          <w:lang w:eastAsia="ja-JP"/>
        </w:rPr>
      </w:pPr>
      <w:bookmarkStart w:id="78" w:name="_Ref266363685"/>
      <w:bookmarkStart w:id="79" w:name="_Toc275996174"/>
      <w:proofErr w:type="gramStart"/>
      <w:r w:rsidRPr="00722C17">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26</w:t>
      </w:r>
      <w:r w:rsidR="00E21F45">
        <w:rPr>
          <w:rFonts w:ascii="Arial" w:hAnsi="Arial" w:cs="Arial"/>
          <w:b w:val="0"/>
        </w:rPr>
        <w:fldChar w:fldCharType="end"/>
      </w:r>
      <w:bookmarkEnd w:id="78"/>
      <w:r w:rsidRPr="00722C17">
        <w:rPr>
          <w:rFonts w:ascii="Arial" w:hAnsi="Arial" w:cs="Arial"/>
          <w:b w:val="0"/>
        </w:rPr>
        <w:t>: PIV results 3/5</w:t>
      </w:r>
      <w:bookmarkEnd w:id="79"/>
    </w:p>
    <w:p w:rsidR="005D738B" w:rsidRPr="00C167E2" w:rsidRDefault="005D738B" w:rsidP="005D738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5D738B" w:rsidRDefault="005D738B" w:rsidP="005D738B">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lang w:eastAsia="ja-JP"/>
        </w:rPr>
      </w:pPr>
      <w:r>
        <w:rPr>
          <w:rFonts w:ascii="Arial" w:hAnsi="Arial" w:cs="Arial" w:hint="eastAsia"/>
          <w:noProof/>
          <w:lang w:eastAsia="ja-JP"/>
        </w:rPr>
        <w:drawing>
          <wp:inline distT="0" distB="0" distL="0" distR="0">
            <wp:extent cx="2734056" cy="4974336"/>
            <wp:effectExtent l="0" t="0" r="0" b="0"/>
            <wp:docPr id="42"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5" cstate="print"/>
                    <a:srcRect l="15527" t="2932" r="16202" b="8469"/>
                    <a:stretch>
                      <a:fillRect/>
                    </a:stretch>
                  </pic:blipFill>
                  <pic:spPr bwMode="auto">
                    <a:xfrm>
                      <a:off x="0" y="0"/>
                      <a:ext cx="2734056" cy="4974336"/>
                    </a:xfrm>
                    <a:prstGeom prst="rect">
                      <a:avLst/>
                    </a:prstGeom>
                    <a:noFill/>
                    <a:ln w="9525">
                      <a:noFill/>
                      <a:miter lim="800000"/>
                      <a:headEnd/>
                      <a:tailEnd/>
                    </a:ln>
                  </pic:spPr>
                </pic:pic>
              </a:graphicData>
            </a:graphic>
          </wp:inline>
        </w:drawing>
      </w:r>
    </w:p>
    <w:p w:rsidR="005D738B" w:rsidRPr="005D738B" w:rsidRDefault="005D738B" w:rsidP="005D738B">
      <w:pPr>
        <w:jc w:val="center"/>
        <w:rPr>
          <w:sz w:val="20"/>
          <w:szCs w:val="20"/>
          <w:lang w:eastAsia="ja-JP"/>
        </w:rPr>
      </w:pPr>
      <w:bookmarkStart w:id="80" w:name="_Ref275995980"/>
      <w:bookmarkStart w:id="81" w:name="_Toc275996175"/>
      <w:proofErr w:type="gramStart"/>
      <w:r w:rsidRPr="005D738B">
        <w:rPr>
          <w:rFonts w:ascii="Arial" w:hAnsi="Arial" w:cs="Arial"/>
          <w:sz w:val="20"/>
          <w:szCs w:val="20"/>
        </w:rPr>
        <w:t xml:space="preserve">Figure </w:t>
      </w:r>
      <w:r w:rsidR="00E21F45">
        <w:rPr>
          <w:rFonts w:ascii="Arial" w:hAnsi="Arial" w:cs="Arial"/>
          <w:sz w:val="20"/>
          <w:szCs w:val="20"/>
        </w:rPr>
        <w:fldChar w:fldCharType="begin"/>
      </w:r>
      <w:r>
        <w:rPr>
          <w:rFonts w:ascii="Arial" w:hAnsi="Arial" w:cs="Arial"/>
          <w:sz w:val="20"/>
          <w:szCs w:val="20"/>
        </w:rPr>
        <w:instrText xml:space="preserve"> STYLEREF 1 \s </w:instrText>
      </w:r>
      <w:r w:rsidR="00E21F45">
        <w:rPr>
          <w:rFonts w:ascii="Arial" w:hAnsi="Arial" w:cs="Arial"/>
          <w:sz w:val="20"/>
          <w:szCs w:val="20"/>
        </w:rPr>
        <w:fldChar w:fldCharType="separate"/>
      </w:r>
      <w:r>
        <w:rPr>
          <w:rFonts w:ascii="Arial" w:hAnsi="Arial" w:cs="Arial"/>
          <w:noProof/>
          <w:sz w:val="20"/>
          <w:szCs w:val="20"/>
        </w:rPr>
        <w:t>2</w:t>
      </w:r>
      <w:r w:rsidR="00E21F45">
        <w:rPr>
          <w:rFonts w:ascii="Arial" w:hAnsi="Arial" w:cs="Arial"/>
          <w:sz w:val="20"/>
          <w:szCs w:val="20"/>
        </w:rPr>
        <w:fldChar w:fldCharType="end"/>
      </w:r>
      <w:r>
        <w:rPr>
          <w:rFonts w:ascii="Arial" w:hAnsi="Arial" w:cs="Arial"/>
          <w:sz w:val="20"/>
          <w:szCs w:val="20"/>
        </w:rPr>
        <w:t>.</w:t>
      </w:r>
      <w:proofErr w:type="gramEnd"/>
      <w:r w:rsidR="00E21F45">
        <w:rPr>
          <w:rFonts w:ascii="Arial" w:hAnsi="Arial" w:cs="Arial"/>
          <w:sz w:val="20"/>
          <w:szCs w:val="20"/>
        </w:rPr>
        <w:fldChar w:fldCharType="begin"/>
      </w:r>
      <w:r>
        <w:rPr>
          <w:rFonts w:ascii="Arial" w:hAnsi="Arial" w:cs="Arial"/>
          <w:sz w:val="20"/>
          <w:szCs w:val="20"/>
        </w:rPr>
        <w:instrText xml:space="preserve"> SEQ Figure \* ARABIC \s 1 </w:instrText>
      </w:r>
      <w:r w:rsidR="00E21F45">
        <w:rPr>
          <w:rFonts w:ascii="Arial" w:hAnsi="Arial" w:cs="Arial"/>
          <w:sz w:val="20"/>
          <w:szCs w:val="20"/>
        </w:rPr>
        <w:fldChar w:fldCharType="separate"/>
      </w:r>
      <w:r>
        <w:rPr>
          <w:rFonts w:ascii="Arial" w:hAnsi="Arial" w:cs="Arial"/>
          <w:noProof/>
          <w:sz w:val="20"/>
          <w:szCs w:val="20"/>
        </w:rPr>
        <w:t>27</w:t>
      </w:r>
      <w:r w:rsidR="00E21F45">
        <w:rPr>
          <w:rFonts w:ascii="Arial" w:hAnsi="Arial" w:cs="Arial"/>
          <w:sz w:val="20"/>
          <w:szCs w:val="20"/>
        </w:rPr>
        <w:fldChar w:fldCharType="end"/>
      </w:r>
      <w:bookmarkEnd w:id="80"/>
      <w:r w:rsidRPr="005D738B">
        <w:rPr>
          <w:rFonts w:ascii="Arial" w:hAnsi="Arial" w:cs="Arial"/>
          <w:sz w:val="20"/>
          <w:szCs w:val="20"/>
          <w:lang w:eastAsia="ja-JP"/>
        </w:rPr>
        <w:t>:</w:t>
      </w:r>
      <w:r w:rsidRPr="005D738B">
        <w:rPr>
          <w:rFonts w:ascii="Arial" w:hAnsi="Arial" w:cs="Arial" w:hint="eastAsia"/>
          <w:sz w:val="20"/>
          <w:szCs w:val="20"/>
          <w:lang w:eastAsia="ja-JP"/>
        </w:rPr>
        <w:t xml:space="preserve"> PIV based on the center and right frames of </w:t>
      </w:r>
      <w:fldSimple w:instr="REF _Ref272393995 \h \* MERGEFORMAT ">
        <w:r w:rsidRPr="005D738B">
          <w:rPr>
            <w:rFonts w:ascii="Arial" w:hAnsi="Arial" w:cs="Arial"/>
            <w:sz w:val="20"/>
            <w:szCs w:val="20"/>
          </w:rPr>
          <w:t xml:space="preserve">Figure </w:t>
        </w:r>
        <w:r w:rsidRPr="005D738B">
          <w:rPr>
            <w:rFonts w:ascii="Arial" w:hAnsi="Arial" w:cs="Arial"/>
            <w:noProof/>
            <w:sz w:val="20"/>
            <w:szCs w:val="20"/>
          </w:rPr>
          <w:t>3.17</w:t>
        </w:r>
      </w:fldSimple>
      <w:r w:rsidRPr="005D738B">
        <w:rPr>
          <w:rFonts w:ascii="Arial" w:hAnsi="Arial" w:cs="Arial" w:hint="eastAsia"/>
          <w:sz w:val="20"/>
          <w:szCs w:val="20"/>
          <w:lang w:eastAsia="ja-JP"/>
        </w:rPr>
        <w:t>.</w:t>
      </w:r>
      <w:bookmarkEnd w:id="81"/>
    </w:p>
    <w:p w:rsidR="00236E6D" w:rsidRDefault="00236E6D" w:rsidP="009E354D">
      <w:pPr>
        <w:pStyle w:val="Heading1"/>
        <w:jc w:val="center"/>
        <w:rPr>
          <w:lang w:eastAsia="ja-JP"/>
        </w:rPr>
      </w:pPr>
      <w:r>
        <w:rPr>
          <w:rFonts w:cs="Arial"/>
        </w:rPr>
        <w:br w:type="page"/>
      </w:r>
      <w:bookmarkStart w:id="82" w:name="_Toc275813969"/>
      <w:bookmarkStart w:id="83" w:name="_Ref275996059"/>
      <w:r w:rsidR="009E354D">
        <w:lastRenderedPageBreak/>
        <w:t>:</w:t>
      </w:r>
      <w:r w:rsidR="00AB4531">
        <w:rPr>
          <w:lang w:eastAsia="ja-JP"/>
        </w:rPr>
        <w:t xml:space="preserve"> RESULTS AND DISCUSSIONS</w:t>
      </w:r>
      <w:bookmarkEnd w:id="82"/>
      <w:bookmarkEnd w:id="83"/>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236E6D" w:rsidRDefault="00B55D94">
      <w:pPr>
        <w:pStyle w:val="Heading2"/>
        <w:rPr>
          <w:lang w:eastAsia="ja-JP"/>
        </w:rPr>
      </w:pPr>
      <w:bookmarkStart w:id="84" w:name="_Toc275813970"/>
      <w:r>
        <w:rPr>
          <w:rFonts w:hint="eastAsia"/>
          <w:lang w:eastAsia="ja-JP"/>
        </w:rPr>
        <w:t>3.1 U</w:t>
      </w:r>
      <w:r w:rsidR="00101502">
        <w:rPr>
          <w:rFonts w:hint="eastAsia"/>
          <w:lang w:eastAsia="ja-JP"/>
        </w:rPr>
        <w:t>VP</w:t>
      </w:r>
      <w:bookmarkEnd w:id="84"/>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3D63DF" w:rsidRDefault="00321DFB" w:rsidP="003D63DF">
      <w:pPr>
        <w:pStyle w:val="Heading3"/>
        <w:rPr>
          <w:lang w:eastAsia="ja-JP"/>
        </w:rPr>
      </w:pPr>
      <w:bookmarkStart w:id="85" w:name="_Toc275813971"/>
      <w:r>
        <w:rPr>
          <w:rFonts w:hint="eastAsia"/>
          <w:lang w:eastAsia="ja-JP"/>
        </w:rPr>
        <w:t xml:space="preserve">3.1.1 </w:t>
      </w:r>
      <w:r>
        <w:rPr>
          <w:lang w:eastAsia="ja-JP"/>
        </w:rPr>
        <w:t>B</w:t>
      </w:r>
      <w:r w:rsidR="00866552">
        <w:rPr>
          <w:rFonts w:hint="eastAsia"/>
          <w:lang w:eastAsia="ja-JP"/>
        </w:rPr>
        <w:t>ubble ris</w:t>
      </w:r>
      <w:r>
        <w:rPr>
          <w:lang w:eastAsia="ja-JP"/>
        </w:rPr>
        <w:t>e</w:t>
      </w:r>
      <w:r w:rsidR="0072273C">
        <w:rPr>
          <w:lang w:eastAsia="ja-JP"/>
        </w:rPr>
        <w:t xml:space="preserve"> velocity</w:t>
      </w:r>
      <w:r w:rsidR="00B179BD">
        <w:rPr>
          <w:rFonts w:hint="eastAsia"/>
          <w:lang w:eastAsia="ja-JP"/>
        </w:rPr>
        <w:t>:</w:t>
      </w:r>
      <w:r>
        <w:rPr>
          <w:lang w:eastAsia="ja-JP"/>
        </w:rPr>
        <w:t xml:space="preserve"> water</w:t>
      </w:r>
      <w:bookmarkEnd w:id="85"/>
    </w:p>
    <w:p w:rsidR="00236E6D" w:rsidRPr="005B0C7D" w:rsidRDefault="00236E6D">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3F43A1" w:rsidRPr="005B0C7D" w:rsidRDefault="00321DFB">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5B0C7D">
        <w:rPr>
          <w:rFonts w:ascii="Arial" w:hAnsi="Arial" w:cs="Arial"/>
          <w:lang w:eastAsia="ja-JP"/>
        </w:rPr>
        <w:t xml:space="preserve">Helium bubble rise velocity </w:t>
      </w:r>
      <w:r w:rsidR="00146FB9" w:rsidRPr="005B0C7D">
        <w:rPr>
          <w:rFonts w:ascii="Arial" w:hAnsi="Arial" w:cs="Arial"/>
          <w:lang w:eastAsia="ja-JP"/>
        </w:rPr>
        <w:t>profiles i</w:t>
      </w:r>
      <w:r w:rsidR="005837B8" w:rsidRPr="005B0C7D">
        <w:rPr>
          <w:rFonts w:ascii="Arial" w:hAnsi="Arial" w:cs="Arial"/>
          <w:lang w:eastAsia="ja-JP"/>
        </w:rPr>
        <w:t>n water were taken using the experimental facility described in</w:t>
      </w:r>
      <w:r w:rsidR="00146FB9" w:rsidRPr="005B0C7D">
        <w:rPr>
          <w:rFonts w:ascii="Arial" w:hAnsi="Arial" w:cs="Arial"/>
          <w:lang w:eastAsia="ja-JP"/>
        </w:rPr>
        <w:t xml:space="preserve"> section </w:t>
      </w:r>
      <w:fldSimple w:instr=" REF _Ref272371493 \h  \* MERGEFORMAT ">
        <w:r w:rsidR="005B0C7D" w:rsidRPr="005B0C7D">
          <w:rPr>
            <w:rFonts w:ascii="Arial" w:hAnsi="Arial" w:cs="Arial"/>
            <w:lang w:eastAsia="ja-JP"/>
          </w:rPr>
          <w:t>2.1.3 UVP Experimental Setup</w:t>
        </w:r>
      </w:fldSimple>
      <w:r w:rsidR="00146FB9" w:rsidRPr="005B0C7D">
        <w:rPr>
          <w:rFonts w:ascii="Arial" w:hAnsi="Arial" w:cs="Arial"/>
          <w:lang w:eastAsia="ja-JP"/>
        </w:rPr>
        <w:t xml:space="preserve">. </w:t>
      </w:r>
      <w:fldSimple w:instr=" REF _Ref272371546 \h  \* MERGEFORMAT ">
        <w:r w:rsidR="00DD023C" w:rsidRPr="005B0C7D">
          <w:rPr>
            <w:rFonts w:ascii="Arial" w:hAnsi="Arial" w:cs="Arial"/>
          </w:rPr>
          <w:t xml:space="preserve">Figure </w:t>
        </w:r>
        <w:r w:rsidR="00DD023C" w:rsidRPr="005B0C7D">
          <w:rPr>
            <w:rFonts w:ascii="Arial" w:hAnsi="Arial" w:cs="Arial"/>
            <w:noProof/>
          </w:rPr>
          <w:t>3.1</w:t>
        </w:r>
      </w:fldSimple>
      <w:r w:rsidR="00146FB9" w:rsidRPr="005B0C7D">
        <w:rPr>
          <w:rFonts w:ascii="Arial" w:hAnsi="Arial" w:cs="Arial"/>
          <w:lang w:eastAsia="ja-JP"/>
        </w:rPr>
        <w:t xml:space="preserve"> represents the mean velocity taken over 1000 </w:t>
      </w:r>
      <w:r w:rsidR="005837B8" w:rsidRPr="005B0C7D">
        <w:rPr>
          <w:rFonts w:ascii="Arial" w:hAnsi="Arial" w:cs="Arial"/>
          <w:lang w:eastAsia="ja-JP"/>
        </w:rPr>
        <w:t xml:space="preserve">UVP </w:t>
      </w:r>
      <w:r w:rsidR="00146FB9" w:rsidRPr="005B0C7D">
        <w:rPr>
          <w:rFonts w:ascii="Arial" w:hAnsi="Arial" w:cs="Arial"/>
          <w:lang w:eastAsia="ja-JP"/>
        </w:rPr>
        <w:t xml:space="preserve">profiles as a function of the distance from the transducer head. </w:t>
      </w:r>
      <w:r w:rsidR="00AD2699" w:rsidRPr="005B0C7D">
        <w:rPr>
          <w:rFonts w:ascii="Arial" w:hAnsi="Arial" w:cs="Arial"/>
          <w:lang w:eastAsia="ja-JP"/>
        </w:rPr>
        <w:t>Due to the angled transducer the veloci</w:t>
      </w:r>
      <w:r w:rsidR="005029A2">
        <w:rPr>
          <w:rFonts w:ascii="Arial" w:hAnsi="Arial" w:cs="Arial"/>
          <w:lang w:eastAsia="ja-JP"/>
        </w:rPr>
        <w:t>ties near the transducer head are</w:t>
      </w:r>
      <w:r w:rsidR="00AD2699" w:rsidRPr="005B0C7D">
        <w:rPr>
          <w:rFonts w:ascii="Arial" w:hAnsi="Arial" w:cs="Arial"/>
          <w:lang w:eastAsia="ja-JP"/>
        </w:rPr>
        <w:t xml:space="preserve"> nearly zero as no bubble</w:t>
      </w:r>
      <w:r w:rsidR="005029A2">
        <w:rPr>
          <w:rFonts w:ascii="Arial" w:hAnsi="Arial" w:cs="Arial"/>
          <w:lang w:eastAsia="ja-JP"/>
        </w:rPr>
        <w:t>s are</w:t>
      </w:r>
      <w:r w:rsidR="00AD2699" w:rsidRPr="005B0C7D">
        <w:rPr>
          <w:rFonts w:ascii="Arial" w:hAnsi="Arial" w:cs="Arial"/>
          <w:lang w:eastAsia="ja-JP"/>
        </w:rPr>
        <w:t xml:space="preserve"> in the ultrasound beam. </w:t>
      </w:r>
      <w:r w:rsidR="00AA2781" w:rsidRPr="005B0C7D">
        <w:rPr>
          <w:rFonts w:ascii="Arial" w:hAnsi="Arial" w:cs="Arial"/>
          <w:lang w:eastAsia="ja-JP"/>
        </w:rPr>
        <w:t xml:space="preserve">At a rise velocity of 30 mm/s the bubble diameter is approximately 0.2 mm based on </w:t>
      </w:r>
      <w:proofErr w:type="spellStart"/>
      <w:r w:rsidR="00AA2781" w:rsidRPr="005B0C7D">
        <w:rPr>
          <w:rFonts w:ascii="Arial" w:hAnsi="Arial" w:cs="Arial"/>
          <w:lang w:eastAsia="ja-JP"/>
        </w:rPr>
        <w:t>Stoke’s</w:t>
      </w:r>
      <w:proofErr w:type="spellEnd"/>
      <w:r w:rsidR="00AA2781" w:rsidRPr="005B0C7D">
        <w:rPr>
          <w:rFonts w:ascii="Arial" w:hAnsi="Arial" w:cs="Arial"/>
          <w:lang w:eastAsia="ja-JP"/>
        </w:rPr>
        <w:t xml:space="preserve"> Law. This diameter decreases to 0.15 mm for rise velocity of 14 mm/s.</w:t>
      </w:r>
    </w:p>
    <w:p w:rsidR="00435F4C" w:rsidRPr="005B0C7D" w:rsidRDefault="00435F4C">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3F43A1" w:rsidRDefault="003F43A1" w:rsidP="003F43A1">
      <w:pPr>
        <w:pStyle w:val="BodyTextIndent"/>
        <w:keepNext/>
        <w:jc w:val="center"/>
        <w:rPr>
          <w:lang w:eastAsia="ja-JP"/>
        </w:rPr>
      </w:pPr>
      <w:r>
        <w:rPr>
          <w:noProof/>
          <w:lang w:eastAsia="ja-JP"/>
        </w:rPr>
        <w:drawing>
          <wp:inline distT="0" distB="0" distL="0" distR="0">
            <wp:extent cx="3200281" cy="2490651"/>
            <wp:effectExtent l="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srcRect l="4317" t="5415" r="7182" b="2430"/>
                    <a:stretch>
                      <a:fillRect/>
                    </a:stretch>
                  </pic:blipFill>
                  <pic:spPr bwMode="auto">
                    <a:xfrm>
                      <a:off x="0" y="0"/>
                      <a:ext cx="3203662" cy="2493282"/>
                    </a:xfrm>
                    <a:prstGeom prst="rect">
                      <a:avLst/>
                    </a:prstGeom>
                    <a:noFill/>
                    <a:ln w="9525">
                      <a:noFill/>
                      <a:miter lim="800000"/>
                      <a:headEnd/>
                      <a:tailEnd/>
                    </a:ln>
                  </pic:spPr>
                </pic:pic>
              </a:graphicData>
            </a:graphic>
          </wp:inline>
        </w:drawing>
      </w:r>
    </w:p>
    <w:p w:rsidR="003F43A1" w:rsidRPr="003F43A1" w:rsidRDefault="003F43A1" w:rsidP="003F43A1">
      <w:pPr>
        <w:pStyle w:val="Caption"/>
        <w:jc w:val="center"/>
        <w:rPr>
          <w:rFonts w:ascii="Arial" w:hAnsi="Arial" w:cs="Arial"/>
          <w:b w:val="0"/>
          <w:lang w:eastAsia="ja-JP"/>
        </w:rPr>
      </w:pPr>
      <w:bookmarkStart w:id="86" w:name="_Ref272371546"/>
      <w:bookmarkStart w:id="87" w:name="_Toc275996176"/>
      <w:proofErr w:type="gramStart"/>
      <w:r w:rsidRPr="003F43A1">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w:t>
      </w:r>
      <w:r w:rsidR="00E21F45">
        <w:rPr>
          <w:rFonts w:ascii="Arial" w:hAnsi="Arial" w:cs="Arial"/>
          <w:b w:val="0"/>
        </w:rPr>
        <w:fldChar w:fldCharType="end"/>
      </w:r>
      <w:bookmarkEnd w:id="86"/>
      <w:r w:rsidRPr="003F43A1">
        <w:rPr>
          <w:rFonts w:ascii="Arial" w:hAnsi="Arial" w:cs="Arial"/>
          <w:b w:val="0"/>
        </w:rPr>
        <w:t xml:space="preserve">: </w:t>
      </w:r>
      <w:r w:rsidRPr="003F43A1">
        <w:rPr>
          <w:rFonts w:ascii="Arial" w:hAnsi="Arial" w:cs="Arial"/>
          <w:b w:val="0"/>
          <w:lang w:eastAsia="ja-JP"/>
        </w:rPr>
        <w:t>Bubble rise velocity in water averaged over a thousand profiles (approx. 15s).</w:t>
      </w:r>
      <w:bookmarkEnd w:id="87"/>
    </w:p>
    <w:p w:rsidR="008F4B82" w:rsidRDefault="008F4B82">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C36CED" w:rsidRDefault="00C36CED">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C36CED" w:rsidRDefault="00C36CED">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C36CED" w:rsidRDefault="00C36CED">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C36CED" w:rsidRPr="005837B8" w:rsidRDefault="00C36CED">
      <w:pPr>
        <w:pStyle w:val="Foote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3D63DF" w:rsidRDefault="00866552" w:rsidP="003D63DF">
      <w:pPr>
        <w:pStyle w:val="Heading3"/>
        <w:rPr>
          <w:lang w:eastAsia="ja-JP"/>
        </w:rPr>
      </w:pPr>
      <w:bookmarkStart w:id="88" w:name="_Toc275813972"/>
      <w:r>
        <w:rPr>
          <w:rFonts w:hint="eastAsia"/>
          <w:lang w:eastAsia="ja-JP"/>
        </w:rPr>
        <w:lastRenderedPageBreak/>
        <w:t xml:space="preserve">3.1.2 </w:t>
      </w:r>
      <w:r w:rsidR="00321DFB">
        <w:rPr>
          <w:lang w:eastAsia="ja-JP"/>
        </w:rPr>
        <w:t>B</w:t>
      </w:r>
      <w:r w:rsidR="006534C0">
        <w:rPr>
          <w:lang w:eastAsia="ja-JP"/>
        </w:rPr>
        <w:t>ubble rise</w:t>
      </w:r>
      <w:r w:rsidR="00AA2781">
        <w:rPr>
          <w:lang w:eastAsia="ja-JP"/>
        </w:rPr>
        <w:t xml:space="preserve"> velocity</w:t>
      </w:r>
      <w:r w:rsidR="00B179BD">
        <w:rPr>
          <w:rFonts w:hint="eastAsia"/>
          <w:lang w:eastAsia="ja-JP"/>
        </w:rPr>
        <w:t>:</w:t>
      </w:r>
      <w:r w:rsidR="006534C0">
        <w:rPr>
          <w:lang w:eastAsia="ja-JP"/>
        </w:rPr>
        <w:t xml:space="preserve"> mercury</w:t>
      </w:r>
      <w:bookmarkEnd w:id="88"/>
    </w:p>
    <w:p w:rsidR="00A904E2" w:rsidRPr="005B0C7D" w:rsidRDefault="00A904E2" w:rsidP="00A904E2">
      <w:pPr>
        <w:pStyle w:val="BodyTextIndent"/>
        <w:ind w:left="0"/>
        <w:jc w:val="left"/>
        <w:rPr>
          <w:rFonts w:ascii="Arial" w:hAnsi="Arial" w:cs="Arial"/>
          <w:sz w:val="24"/>
          <w:szCs w:val="24"/>
          <w:lang w:eastAsia="ja-JP"/>
        </w:rPr>
      </w:pPr>
    </w:p>
    <w:p w:rsidR="00A904E2" w:rsidRPr="00E01172" w:rsidRDefault="00A904E2" w:rsidP="00A904E2">
      <w:pPr>
        <w:pStyle w:val="BodyTextIndent"/>
        <w:ind w:left="0"/>
        <w:jc w:val="left"/>
        <w:rPr>
          <w:rFonts w:ascii="Arial" w:hAnsi="Arial" w:cs="Arial"/>
          <w:sz w:val="24"/>
          <w:szCs w:val="24"/>
          <w:lang w:eastAsia="ja-JP"/>
        </w:rPr>
      </w:pPr>
      <w:r w:rsidRPr="00E01172">
        <w:rPr>
          <w:rFonts w:ascii="Arial" w:hAnsi="Arial" w:cs="Arial"/>
          <w:sz w:val="24"/>
          <w:szCs w:val="24"/>
          <w:lang w:eastAsia="ja-JP"/>
        </w:rPr>
        <w:t xml:space="preserve">Bubble rise velocity in mercury is </w:t>
      </w:r>
      <w:r w:rsidR="00146FB9" w:rsidRPr="00E01172">
        <w:rPr>
          <w:rFonts w:ascii="Arial" w:hAnsi="Arial" w:cs="Arial"/>
          <w:sz w:val="24"/>
          <w:szCs w:val="24"/>
          <w:lang w:eastAsia="ja-JP"/>
        </w:rPr>
        <w:t>shown</w:t>
      </w:r>
      <w:r w:rsidRPr="00E01172">
        <w:rPr>
          <w:rFonts w:ascii="Arial" w:hAnsi="Arial" w:cs="Arial"/>
          <w:sz w:val="24"/>
          <w:szCs w:val="24"/>
          <w:lang w:eastAsia="ja-JP"/>
        </w:rPr>
        <w:t xml:space="preserve"> in </w:t>
      </w:r>
      <w:fldSimple w:instr=" REF _Ref265745796 \h  \* MERGEFORMAT ">
        <w:r w:rsidR="00DD023C" w:rsidRPr="00E01172">
          <w:rPr>
            <w:rFonts w:ascii="Arial" w:hAnsi="Arial" w:cs="Arial"/>
            <w:sz w:val="24"/>
            <w:szCs w:val="24"/>
          </w:rPr>
          <w:t xml:space="preserve">Figure </w:t>
        </w:r>
        <w:r w:rsidR="00DD023C" w:rsidRPr="00E01172">
          <w:rPr>
            <w:rFonts w:ascii="Arial" w:hAnsi="Arial" w:cs="Arial"/>
            <w:noProof/>
            <w:sz w:val="24"/>
            <w:szCs w:val="24"/>
          </w:rPr>
          <w:t>3.2</w:t>
        </w:r>
      </w:fldSimple>
      <w:r w:rsidRPr="00E01172">
        <w:rPr>
          <w:rFonts w:ascii="Arial" w:hAnsi="Arial" w:cs="Arial"/>
          <w:sz w:val="24"/>
          <w:szCs w:val="24"/>
          <w:lang w:eastAsia="ja-JP"/>
        </w:rPr>
        <w:t>, using the same method for bubble generation as for water.</w:t>
      </w:r>
      <w:r w:rsidR="00E01172" w:rsidRPr="00E01172">
        <w:rPr>
          <w:rFonts w:ascii="Arial" w:hAnsi="Arial" w:cs="Arial"/>
          <w:sz w:val="24"/>
          <w:szCs w:val="24"/>
          <w:lang w:eastAsia="ja-JP"/>
        </w:rPr>
        <w:t xml:space="preserve"> </w:t>
      </w:r>
      <w:r w:rsidR="00E01172">
        <w:rPr>
          <w:rFonts w:ascii="Arial" w:hAnsi="Arial" w:cs="Arial"/>
          <w:sz w:val="24"/>
          <w:szCs w:val="24"/>
          <w:lang w:eastAsia="ja-JP"/>
        </w:rPr>
        <w:t xml:space="preserve">At a rise velocity of </w:t>
      </w:r>
      <w:r w:rsidR="00E01172">
        <w:rPr>
          <w:rFonts w:ascii="Arial" w:hAnsi="Arial" w:cs="Arial" w:hint="eastAsia"/>
          <w:sz w:val="24"/>
          <w:szCs w:val="24"/>
          <w:lang w:eastAsia="ja-JP"/>
        </w:rPr>
        <w:t>6</w:t>
      </w:r>
      <w:r w:rsidR="00E01172" w:rsidRPr="00E01172">
        <w:rPr>
          <w:rFonts w:ascii="Arial" w:hAnsi="Arial" w:cs="Arial"/>
          <w:sz w:val="24"/>
          <w:szCs w:val="24"/>
          <w:lang w:eastAsia="ja-JP"/>
        </w:rPr>
        <w:t>0 mm/s the bubble diameter is approximately 0.</w:t>
      </w:r>
      <w:r w:rsidR="00E01172">
        <w:rPr>
          <w:rFonts w:ascii="Arial" w:hAnsi="Arial" w:cs="Arial" w:hint="eastAsia"/>
          <w:sz w:val="24"/>
          <w:szCs w:val="24"/>
          <w:lang w:eastAsia="ja-JP"/>
        </w:rPr>
        <w:t>1</w:t>
      </w:r>
      <w:r w:rsidR="00E01172" w:rsidRPr="00E01172">
        <w:rPr>
          <w:rFonts w:ascii="Arial" w:hAnsi="Arial" w:cs="Arial"/>
          <w:sz w:val="24"/>
          <w:szCs w:val="24"/>
          <w:lang w:eastAsia="ja-JP"/>
        </w:rPr>
        <w:t xml:space="preserve"> mm based on </w:t>
      </w:r>
      <w:proofErr w:type="spellStart"/>
      <w:r w:rsidR="00E01172" w:rsidRPr="00E01172">
        <w:rPr>
          <w:rFonts w:ascii="Arial" w:hAnsi="Arial" w:cs="Arial"/>
          <w:sz w:val="24"/>
          <w:szCs w:val="24"/>
          <w:lang w:eastAsia="ja-JP"/>
        </w:rPr>
        <w:t>Stoke’s</w:t>
      </w:r>
      <w:proofErr w:type="spellEnd"/>
      <w:r w:rsidR="00E01172" w:rsidRPr="00E01172">
        <w:rPr>
          <w:rFonts w:ascii="Arial" w:hAnsi="Arial" w:cs="Arial"/>
          <w:sz w:val="24"/>
          <w:szCs w:val="24"/>
          <w:lang w:eastAsia="ja-JP"/>
        </w:rPr>
        <w:t xml:space="preserve"> Law.</w:t>
      </w:r>
      <w:r w:rsidRPr="00E01172">
        <w:rPr>
          <w:rFonts w:ascii="Arial" w:hAnsi="Arial" w:cs="Arial"/>
          <w:sz w:val="24"/>
          <w:szCs w:val="24"/>
          <w:lang w:eastAsia="ja-JP"/>
        </w:rPr>
        <w:t xml:space="preserve"> The mercury data is also represented as a spatial-temporal plot with color intensity representing UVP velocity data in </w:t>
      </w:r>
      <w:fldSimple w:instr=" REF _Ref265745848 \h  \* MERGEFORMAT ">
        <w:r w:rsidR="00DD023C" w:rsidRPr="00E01172">
          <w:rPr>
            <w:rFonts w:ascii="Arial" w:hAnsi="Arial" w:cs="Arial"/>
            <w:sz w:val="24"/>
            <w:szCs w:val="24"/>
          </w:rPr>
          <w:t xml:space="preserve">Figure </w:t>
        </w:r>
        <w:r w:rsidR="00DD023C" w:rsidRPr="00E01172">
          <w:rPr>
            <w:rFonts w:ascii="Arial" w:hAnsi="Arial" w:cs="Arial"/>
            <w:noProof/>
            <w:sz w:val="24"/>
            <w:szCs w:val="24"/>
          </w:rPr>
          <w:t>3.3</w:t>
        </w:r>
      </w:fldSimple>
      <w:r w:rsidRPr="00E01172">
        <w:rPr>
          <w:rFonts w:ascii="Arial" w:hAnsi="Arial" w:cs="Arial"/>
          <w:sz w:val="24"/>
          <w:szCs w:val="24"/>
          <w:lang w:eastAsia="ja-JP"/>
        </w:rPr>
        <w:t>. A thousand profiles were taken with each profile at 14</w:t>
      </w:r>
      <w:r w:rsidR="005B0C7D" w:rsidRPr="00E01172">
        <w:rPr>
          <w:rFonts w:ascii="Arial" w:hAnsi="Arial" w:cs="Arial"/>
          <w:sz w:val="24"/>
          <w:szCs w:val="24"/>
          <w:lang w:eastAsia="ja-JP"/>
        </w:rPr>
        <w:t xml:space="preserve"> </w:t>
      </w:r>
      <w:r w:rsidRPr="00E01172">
        <w:rPr>
          <w:rFonts w:ascii="Arial" w:hAnsi="Arial" w:cs="Arial"/>
          <w:sz w:val="24"/>
          <w:szCs w:val="24"/>
          <w:lang w:eastAsia="ja-JP"/>
        </w:rPr>
        <w:t>ms along 128 channels with each chan</w:t>
      </w:r>
      <w:r w:rsidR="005837B8" w:rsidRPr="00E01172">
        <w:rPr>
          <w:rFonts w:ascii="Arial" w:hAnsi="Arial" w:cs="Arial"/>
          <w:sz w:val="24"/>
          <w:szCs w:val="24"/>
          <w:lang w:eastAsia="ja-JP"/>
        </w:rPr>
        <w:t>nel at 0.72</w:t>
      </w:r>
      <w:r w:rsidR="005B0C7D" w:rsidRPr="00E01172">
        <w:rPr>
          <w:rFonts w:ascii="Arial" w:hAnsi="Arial" w:cs="Arial"/>
          <w:sz w:val="24"/>
          <w:szCs w:val="24"/>
          <w:lang w:eastAsia="ja-JP"/>
        </w:rPr>
        <w:t xml:space="preserve"> </w:t>
      </w:r>
      <w:r w:rsidR="005837B8" w:rsidRPr="00E01172">
        <w:rPr>
          <w:rFonts w:ascii="Arial" w:hAnsi="Arial" w:cs="Arial"/>
          <w:sz w:val="24"/>
          <w:szCs w:val="24"/>
          <w:lang w:eastAsia="ja-JP"/>
        </w:rPr>
        <w:t>mm. The two white lines</w:t>
      </w:r>
      <w:r w:rsidR="00047B5B" w:rsidRPr="00E01172">
        <w:rPr>
          <w:rFonts w:ascii="Arial" w:hAnsi="Arial" w:cs="Arial"/>
          <w:sz w:val="24"/>
          <w:szCs w:val="24"/>
          <w:lang w:eastAsia="ja-JP"/>
        </w:rPr>
        <w:t xml:space="preserve"> in </w:t>
      </w:r>
      <w:fldSimple w:instr=" REF _Ref265745848 \h  \* MERGEFORMAT ">
        <w:r w:rsidR="00DD023C" w:rsidRPr="00E01172">
          <w:rPr>
            <w:rFonts w:ascii="Arial" w:hAnsi="Arial" w:cs="Arial"/>
            <w:sz w:val="24"/>
            <w:szCs w:val="24"/>
          </w:rPr>
          <w:t xml:space="preserve">Figure </w:t>
        </w:r>
        <w:r w:rsidR="00DD023C" w:rsidRPr="00E01172">
          <w:rPr>
            <w:rFonts w:ascii="Arial" w:hAnsi="Arial" w:cs="Arial"/>
            <w:noProof/>
            <w:sz w:val="24"/>
            <w:szCs w:val="24"/>
          </w:rPr>
          <w:t>3.3</w:t>
        </w:r>
      </w:fldSimple>
      <w:r w:rsidRPr="00E01172">
        <w:rPr>
          <w:rFonts w:ascii="Arial" w:hAnsi="Arial" w:cs="Arial"/>
          <w:sz w:val="24"/>
          <w:szCs w:val="24"/>
          <w:lang w:eastAsia="ja-JP"/>
        </w:rPr>
        <w:t xml:space="preserve"> represent the velocity of a group of bubbles moving through the gated axial measurement volumes. This offers opportunity to compare Doppler based velocity measurements with time of flight data embedded in </w:t>
      </w:r>
      <w:fldSimple w:instr=" REF _Ref265745848 \h  \* MERGEFORMAT ">
        <w:r w:rsidR="00DD023C" w:rsidRPr="00E01172">
          <w:rPr>
            <w:rFonts w:ascii="Arial" w:hAnsi="Arial" w:cs="Arial"/>
            <w:sz w:val="24"/>
            <w:szCs w:val="24"/>
          </w:rPr>
          <w:t xml:space="preserve">Figure </w:t>
        </w:r>
        <w:r w:rsidR="00DD023C" w:rsidRPr="00E01172">
          <w:rPr>
            <w:rFonts w:ascii="Arial" w:hAnsi="Arial" w:cs="Arial"/>
            <w:noProof/>
            <w:sz w:val="24"/>
            <w:szCs w:val="24"/>
          </w:rPr>
          <w:t>3.3</w:t>
        </w:r>
      </w:fldSimple>
      <w:r w:rsidRPr="00E01172">
        <w:rPr>
          <w:rFonts w:ascii="Arial" w:hAnsi="Arial" w:cs="Arial"/>
          <w:sz w:val="24"/>
          <w:szCs w:val="24"/>
          <w:lang w:eastAsia="ja-JP"/>
        </w:rPr>
        <w:t>.</w:t>
      </w:r>
    </w:p>
    <w:p w:rsidR="00A904E2" w:rsidRPr="005B0C7D" w:rsidRDefault="00A904E2" w:rsidP="00A904E2">
      <w:pPr>
        <w:pStyle w:val="BodyTextIndent"/>
        <w:ind w:left="0"/>
        <w:jc w:val="left"/>
        <w:rPr>
          <w:rFonts w:ascii="Arial" w:hAnsi="Arial" w:cs="Arial"/>
          <w:sz w:val="24"/>
          <w:szCs w:val="24"/>
          <w:lang w:eastAsia="ja-JP"/>
        </w:rPr>
      </w:pPr>
    </w:p>
    <w:p w:rsidR="006534C0" w:rsidRPr="00582FE1" w:rsidRDefault="006534C0" w:rsidP="006534C0">
      <w:pPr>
        <w:pStyle w:val="BodyTextIndent"/>
        <w:keepNext/>
        <w:jc w:val="center"/>
        <w:rPr>
          <w:rFonts w:ascii="Arial" w:hAnsi="Arial" w:cs="Arial"/>
          <w:sz w:val="20"/>
          <w:szCs w:val="20"/>
        </w:rPr>
      </w:pPr>
      <w:r w:rsidRPr="00582FE1">
        <w:rPr>
          <w:rFonts w:ascii="Arial" w:hAnsi="Arial" w:cs="Arial"/>
          <w:noProof/>
          <w:sz w:val="20"/>
          <w:szCs w:val="20"/>
          <w:lang w:eastAsia="ja-JP"/>
        </w:rPr>
        <w:drawing>
          <wp:inline distT="0" distB="0" distL="0" distR="0">
            <wp:extent cx="3248297" cy="2511803"/>
            <wp:effectExtent l="0" t="0" r="0"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cstate="print"/>
                    <a:srcRect l="4011" t="5000" r="6401" b="2484"/>
                    <a:stretch>
                      <a:fillRect/>
                    </a:stretch>
                  </pic:blipFill>
                  <pic:spPr bwMode="auto">
                    <a:xfrm>
                      <a:off x="0" y="0"/>
                      <a:ext cx="3248857" cy="2512236"/>
                    </a:xfrm>
                    <a:prstGeom prst="rect">
                      <a:avLst/>
                    </a:prstGeom>
                    <a:noFill/>
                    <a:ln w="9525">
                      <a:noFill/>
                      <a:miter lim="800000"/>
                      <a:headEnd/>
                      <a:tailEnd/>
                    </a:ln>
                  </pic:spPr>
                </pic:pic>
              </a:graphicData>
            </a:graphic>
          </wp:inline>
        </w:drawing>
      </w:r>
    </w:p>
    <w:p w:rsidR="006534C0" w:rsidRPr="00582FE1" w:rsidRDefault="006534C0" w:rsidP="006534C0">
      <w:pPr>
        <w:pStyle w:val="Caption"/>
        <w:jc w:val="center"/>
        <w:rPr>
          <w:rFonts w:ascii="Arial" w:hAnsi="Arial" w:cs="Arial"/>
          <w:b w:val="0"/>
        </w:rPr>
      </w:pPr>
      <w:bookmarkStart w:id="89" w:name="_Ref265745796"/>
      <w:bookmarkStart w:id="90" w:name="_Toc275996177"/>
      <w:proofErr w:type="gramStart"/>
      <w:r w:rsidRPr="00582FE1">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bookmarkEnd w:id="89"/>
      <w:r w:rsidRPr="00582FE1">
        <w:rPr>
          <w:rFonts w:ascii="Arial" w:hAnsi="Arial" w:cs="Arial"/>
          <w:b w:val="0"/>
        </w:rPr>
        <w:t>:</w:t>
      </w:r>
      <w:r w:rsidRPr="00582FE1">
        <w:rPr>
          <w:rFonts w:ascii="Arial" w:hAnsi="Arial" w:cs="Arial"/>
          <w:b w:val="0"/>
          <w:lang w:eastAsia="ja-JP"/>
        </w:rPr>
        <w:t xml:space="preserve"> Bubble rise velocity in mercury averaged over a thousand profiles (approx. 15s).</w:t>
      </w:r>
      <w:bookmarkEnd w:id="90"/>
    </w:p>
    <w:p w:rsidR="006534C0" w:rsidRDefault="006534C0" w:rsidP="007736C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A904E2" w:rsidRPr="00582FE1" w:rsidRDefault="00A904E2" w:rsidP="00A904E2">
      <w:pPr>
        <w:pStyle w:val="Caption"/>
        <w:jc w:val="center"/>
        <w:rPr>
          <w:rFonts w:ascii="Arial" w:hAnsi="Arial" w:cs="Arial"/>
          <w:b w:val="0"/>
          <w:lang w:eastAsia="ja-JP"/>
        </w:rPr>
      </w:pPr>
      <w:r w:rsidRPr="00582FE1">
        <w:rPr>
          <w:rFonts w:ascii="Arial" w:hAnsi="Arial" w:cs="Arial"/>
          <w:b w:val="0"/>
          <w:noProof/>
          <w:lang w:eastAsia="ja-JP"/>
        </w:rPr>
        <w:lastRenderedPageBreak/>
        <w:drawing>
          <wp:inline distT="0" distB="0" distL="0" distR="0">
            <wp:extent cx="3487783" cy="275053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l="4353" t="4348" r="7231" b="2790"/>
                    <a:stretch>
                      <a:fillRect/>
                    </a:stretch>
                  </pic:blipFill>
                  <pic:spPr bwMode="auto">
                    <a:xfrm>
                      <a:off x="0" y="0"/>
                      <a:ext cx="3493082" cy="2754709"/>
                    </a:xfrm>
                    <a:prstGeom prst="rect">
                      <a:avLst/>
                    </a:prstGeom>
                    <a:noFill/>
                    <a:ln w="9525">
                      <a:noFill/>
                      <a:miter lim="800000"/>
                      <a:headEnd/>
                      <a:tailEnd/>
                    </a:ln>
                  </pic:spPr>
                </pic:pic>
              </a:graphicData>
            </a:graphic>
          </wp:inline>
        </w:drawing>
      </w:r>
      <w:bookmarkStart w:id="91" w:name="_Ref261858922"/>
    </w:p>
    <w:p w:rsidR="000A1400" w:rsidRDefault="00A904E2" w:rsidP="000A1400">
      <w:pPr>
        <w:pStyle w:val="Caption"/>
        <w:spacing w:line="240" w:lineRule="exact"/>
        <w:jc w:val="center"/>
        <w:rPr>
          <w:rFonts w:ascii="Arial" w:hAnsi="Arial" w:cs="Arial"/>
          <w:b w:val="0"/>
          <w:lang w:eastAsia="ja-JP"/>
        </w:rPr>
      </w:pPr>
      <w:bookmarkStart w:id="92" w:name="_Ref265745848"/>
      <w:bookmarkStart w:id="93" w:name="_Toc275996178"/>
      <w:proofErr w:type="gramStart"/>
      <w:r w:rsidRPr="00582FE1">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bookmarkEnd w:id="92"/>
      <w:r w:rsidRPr="00582FE1">
        <w:rPr>
          <w:rFonts w:ascii="Arial" w:hAnsi="Arial" w:cs="Arial"/>
          <w:b w:val="0"/>
        </w:rPr>
        <w:t>:</w:t>
      </w:r>
      <w:r w:rsidRPr="00582FE1">
        <w:rPr>
          <w:rFonts w:ascii="Arial" w:hAnsi="Arial" w:cs="Arial"/>
          <w:b w:val="0"/>
          <w:lang w:eastAsia="ja-JP"/>
        </w:rPr>
        <w:t xml:space="preserve"> Velocity along spatial and temporal domain.</w:t>
      </w:r>
      <w:bookmarkEnd w:id="93"/>
    </w:p>
    <w:p w:rsidR="00A904E2" w:rsidRPr="00582FE1" w:rsidRDefault="00A904E2" w:rsidP="000A1400">
      <w:pPr>
        <w:pStyle w:val="Caption"/>
        <w:spacing w:line="240" w:lineRule="exact"/>
        <w:jc w:val="center"/>
        <w:rPr>
          <w:rFonts w:ascii="Arial" w:hAnsi="Arial" w:cs="Arial"/>
          <w:b w:val="0"/>
        </w:rPr>
      </w:pPr>
      <w:r w:rsidRPr="00582FE1">
        <w:rPr>
          <w:rFonts w:ascii="Arial" w:hAnsi="Arial" w:cs="Arial"/>
          <w:b w:val="0"/>
          <w:lang w:eastAsia="ja-JP"/>
        </w:rPr>
        <w:t>Slope of white lines corresponds to bubble velocity.</w:t>
      </w:r>
      <w:bookmarkEnd w:id="91"/>
    </w:p>
    <w:p w:rsidR="00A904E2" w:rsidRPr="005B0C7D" w:rsidRDefault="00A904E2" w:rsidP="00A904E2">
      <w:pPr>
        <w:pStyle w:val="BodyTextIndent"/>
        <w:ind w:left="0"/>
        <w:jc w:val="left"/>
        <w:rPr>
          <w:rFonts w:ascii="Arial" w:hAnsi="Arial" w:cs="Arial"/>
          <w:sz w:val="24"/>
          <w:szCs w:val="24"/>
          <w:lang w:eastAsia="ja-JP"/>
        </w:rPr>
      </w:pPr>
    </w:p>
    <w:p w:rsidR="00A904E2" w:rsidRPr="005B0C7D" w:rsidRDefault="00A904E2" w:rsidP="00A904E2">
      <w:pPr>
        <w:pStyle w:val="BodyTextIndent"/>
        <w:ind w:left="0"/>
        <w:jc w:val="left"/>
        <w:rPr>
          <w:rFonts w:ascii="Arial" w:hAnsi="Arial" w:cs="Arial"/>
          <w:sz w:val="24"/>
          <w:szCs w:val="24"/>
          <w:lang w:eastAsia="ja-JP"/>
        </w:rPr>
      </w:pPr>
      <w:r w:rsidRPr="005B0C7D">
        <w:rPr>
          <w:rFonts w:ascii="Arial" w:hAnsi="Arial" w:cs="Arial"/>
          <w:sz w:val="24"/>
          <w:szCs w:val="24"/>
          <w:lang w:eastAsia="ja-JP"/>
        </w:rPr>
        <w:t xml:space="preserve">Based on the two groups of bubble data selected in </w:t>
      </w:r>
      <w:fldSimple w:instr=" REF _Ref265745848 \h  \* MERGEFORMAT ">
        <w:r w:rsidR="00DD023C" w:rsidRPr="005B0C7D">
          <w:rPr>
            <w:rFonts w:ascii="Arial" w:hAnsi="Arial" w:cs="Arial"/>
            <w:sz w:val="24"/>
            <w:szCs w:val="24"/>
          </w:rPr>
          <w:t xml:space="preserve">Figure </w:t>
        </w:r>
        <w:r w:rsidR="00DD023C" w:rsidRPr="005B0C7D">
          <w:rPr>
            <w:rFonts w:ascii="Arial" w:hAnsi="Arial" w:cs="Arial"/>
            <w:noProof/>
            <w:sz w:val="24"/>
            <w:szCs w:val="24"/>
          </w:rPr>
          <w:t>3.3</w:t>
        </w:r>
      </w:fldSimple>
      <w:r w:rsidRPr="005B0C7D">
        <w:rPr>
          <w:rFonts w:ascii="Arial" w:hAnsi="Arial" w:cs="Arial"/>
          <w:sz w:val="24"/>
          <w:szCs w:val="24"/>
          <w:lang w:eastAsia="ja-JP"/>
        </w:rPr>
        <w:t xml:space="preserve"> indicated by white lines, the two calculated group velocities are – 62.9 mm/s and – 72.0 mm/s. The Doppler measured velocities for bu</w:t>
      </w:r>
      <w:r w:rsidR="00165B4A" w:rsidRPr="005B0C7D">
        <w:rPr>
          <w:rFonts w:ascii="Arial" w:hAnsi="Arial" w:cs="Arial"/>
          <w:sz w:val="24"/>
          <w:szCs w:val="24"/>
          <w:lang w:eastAsia="ja-JP"/>
        </w:rPr>
        <w:t xml:space="preserve">bbles in the groups range from – 90 ~ – </w:t>
      </w:r>
      <w:r w:rsidRPr="005B0C7D">
        <w:rPr>
          <w:rFonts w:ascii="Arial" w:hAnsi="Arial" w:cs="Arial"/>
          <w:sz w:val="24"/>
          <w:szCs w:val="24"/>
          <w:lang w:eastAsia="ja-JP"/>
        </w:rPr>
        <w:t>100 mm/s. The difference between the local group velocities and the indivi</w:t>
      </w:r>
      <w:r w:rsidR="00165B4A" w:rsidRPr="005B0C7D">
        <w:rPr>
          <w:rFonts w:ascii="Arial" w:hAnsi="Arial" w:cs="Arial"/>
          <w:sz w:val="24"/>
          <w:szCs w:val="24"/>
          <w:lang w:eastAsia="ja-JP"/>
        </w:rPr>
        <w:t xml:space="preserve">dual velocity is approximately – 20 ~ </w:t>
      </w:r>
      <w:r w:rsidR="006660DC" w:rsidRPr="005B0C7D">
        <w:rPr>
          <w:rFonts w:ascii="Arial" w:hAnsi="Arial" w:cs="Arial"/>
          <w:sz w:val="24"/>
          <w:szCs w:val="24"/>
          <w:lang w:eastAsia="ja-JP"/>
        </w:rPr>
        <w:t xml:space="preserve">– </w:t>
      </w:r>
      <w:r w:rsidRPr="005B0C7D">
        <w:rPr>
          <w:rFonts w:ascii="Arial" w:hAnsi="Arial" w:cs="Arial"/>
          <w:sz w:val="24"/>
          <w:szCs w:val="24"/>
          <w:lang w:eastAsia="ja-JP"/>
        </w:rPr>
        <w:t>30 mm/s.</w:t>
      </w:r>
      <w:r w:rsidR="005837B8" w:rsidRPr="005B0C7D">
        <w:rPr>
          <w:rFonts w:ascii="Arial" w:hAnsi="Arial" w:cs="Arial"/>
          <w:sz w:val="24"/>
          <w:szCs w:val="24"/>
          <w:lang w:eastAsia="ja-JP"/>
        </w:rPr>
        <w:t xml:space="preserve"> The associated bubble</w:t>
      </w:r>
      <w:r w:rsidR="00655941" w:rsidRPr="005B0C7D">
        <w:rPr>
          <w:rFonts w:ascii="Arial" w:hAnsi="Arial" w:cs="Arial"/>
          <w:sz w:val="24"/>
          <w:szCs w:val="24"/>
          <w:lang w:eastAsia="ja-JP"/>
        </w:rPr>
        <w:t xml:space="preserve"> di</w:t>
      </w:r>
      <w:r w:rsidR="005837B8" w:rsidRPr="005B0C7D">
        <w:rPr>
          <w:rFonts w:ascii="Arial" w:hAnsi="Arial" w:cs="Arial"/>
          <w:sz w:val="24"/>
          <w:szCs w:val="24"/>
          <w:lang w:eastAsia="ja-JP"/>
        </w:rPr>
        <w:t>ameter based on Stokes rise velocity models</w:t>
      </w:r>
      <w:r w:rsidR="00655941" w:rsidRPr="005B0C7D">
        <w:rPr>
          <w:rFonts w:ascii="Arial" w:hAnsi="Arial" w:cs="Arial"/>
          <w:sz w:val="24"/>
          <w:szCs w:val="24"/>
          <w:lang w:eastAsia="ja-JP"/>
        </w:rPr>
        <w:t xml:space="preserve"> are 0.</w:t>
      </w:r>
      <w:r w:rsidR="00541DA0">
        <w:rPr>
          <w:rFonts w:ascii="Arial" w:hAnsi="Arial" w:cs="Arial" w:hint="eastAsia"/>
          <w:sz w:val="24"/>
          <w:szCs w:val="24"/>
          <w:lang w:eastAsia="ja-JP"/>
        </w:rPr>
        <w:t>12</w:t>
      </w:r>
      <w:r w:rsidR="00655941" w:rsidRPr="005B0C7D">
        <w:rPr>
          <w:rFonts w:ascii="Arial" w:hAnsi="Arial" w:cs="Arial"/>
          <w:sz w:val="24"/>
          <w:szCs w:val="24"/>
          <w:lang w:eastAsia="ja-JP"/>
        </w:rPr>
        <w:t xml:space="preserve"> mm based on slope</w:t>
      </w:r>
      <w:r w:rsidR="005837B8" w:rsidRPr="005B0C7D">
        <w:rPr>
          <w:rFonts w:ascii="Arial" w:hAnsi="Arial" w:cs="Arial"/>
          <w:sz w:val="24"/>
          <w:szCs w:val="24"/>
          <w:lang w:eastAsia="ja-JP"/>
        </w:rPr>
        <w:t xml:space="preserve"> in </w:t>
      </w:r>
      <w:fldSimple w:instr=" REF _Ref265745848 \h  \* MERGEFORMAT ">
        <w:r w:rsidR="00DD023C" w:rsidRPr="005B0C7D">
          <w:rPr>
            <w:rFonts w:ascii="Arial" w:hAnsi="Arial" w:cs="Arial"/>
            <w:sz w:val="24"/>
            <w:szCs w:val="24"/>
          </w:rPr>
          <w:t xml:space="preserve">Figure </w:t>
        </w:r>
        <w:r w:rsidR="00DD023C" w:rsidRPr="005B0C7D">
          <w:rPr>
            <w:rFonts w:ascii="Arial" w:hAnsi="Arial" w:cs="Arial"/>
            <w:noProof/>
            <w:sz w:val="24"/>
            <w:szCs w:val="24"/>
          </w:rPr>
          <w:t>3.3</w:t>
        </w:r>
      </w:fldSimple>
      <w:r w:rsidR="00655941" w:rsidRPr="005B0C7D">
        <w:rPr>
          <w:rFonts w:ascii="Arial" w:hAnsi="Arial" w:cs="Arial"/>
          <w:sz w:val="24"/>
          <w:szCs w:val="24"/>
          <w:lang w:eastAsia="ja-JP"/>
        </w:rPr>
        <w:t xml:space="preserve"> and 0.</w:t>
      </w:r>
      <w:r w:rsidR="00541DA0">
        <w:rPr>
          <w:rFonts w:ascii="Arial" w:hAnsi="Arial" w:cs="Arial" w:hint="eastAsia"/>
          <w:sz w:val="24"/>
          <w:szCs w:val="24"/>
          <w:lang w:eastAsia="ja-JP"/>
        </w:rPr>
        <w:t>1</w:t>
      </w:r>
      <w:r w:rsidR="00655941" w:rsidRPr="005B0C7D">
        <w:rPr>
          <w:rFonts w:ascii="Arial" w:hAnsi="Arial" w:cs="Arial"/>
          <w:sz w:val="24"/>
          <w:szCs w:val="24"/>
          <w:lang w:eastAsia="ja-JP"/>
        </w:rPr>
        <w:t xml:space="preserve">4 mm based on </w:t>
      </w:r>
      <w:r w:rsidR="005837B8" w:rsidRPr="005B0C7D">
        <w:rPr>
          <w:rFonts w:ascii="Arial" w:hAnsi="Arial" w:cs="Arial"/>
          <w:sz w:val="24"/>
          <w:szCs w:val="24"/>
          <w:lang w:eastAsia="ja-JP"/>
        </w:rPr>
        <w:t xml:space="preserve">velocities from the Doppler </w:t>
      </w:r>
      <w:r w:rsidR="00655941" w:rsidRPr="005B0C7D">
        <w:rPr>
          <w:rFonts w:ascii="Arial" w:hAnsi="Arial" w:cs="Arial"/>
          <w:sz w:val="24"/>
          <w:szCs w:val="24"/>
          <w:lang w:eastAsia="ja-JP"/>
        </w:rPr>
        <w:t xml:space="preserve">measurement. </w:t>
      </w:r>
    </w:p>
    <w:p w:rsidR="00D35D49" w:rsidRPr="00541DA0" w:rsidRDefault="00D35D49" w:rsidP="007736C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1E1BE6" w:rsidRPr="00053BCD" w:rsidRDefault="00BE7C5B" w:rsidP="007736C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r w:rsidRPr="005B0C7D">
        <w:rPr>
          <w:rFonts w:ascii="Arial" w:hAnsi="Arial" w:cs="Arial"/>
          <w:lang w:eastAsia="ja-JP"/>
        </w:rPr>
        <w:t xml:space="preserve">Group velocity and individual bubble rise velocity can be described by the </w:t>
      </w:r>
      <w:r w:rsidR="00807677" w:rsidRPr="005B0C7D">
        <w:rPr>
          <w:rFonts w:ascii="Arial" w:hAnsi="Arial" w:cs="Arial"/>
          <w:lang w:eastAsia="ja-JP"/>
        </w:rPr>
        <w:t>void wave model for bubbly flow</w:t>
      </w:r>
      <w:r w:rsidRPr="005B0C7D">
        <w:rPr>
          <w:rFonts w:ascii="Arial" w:hAnsi="Arial" w:cs="Arial"/>
          <w:lang w:eastAsia="ja-JP"/>
        </w:rPr>
        <w:t xml:space="preserve"> as </w:t>
      </w:r>
      <w:sdt>
        <w:sdtPr>
          <w:rPr>
            <w:rFonts w:ascii="Arial" w:hAnsi="Arial" w:cs="Arial"/>
            <w:color w:val="FF0000"/>
            <w:lang w:eastAsia="ja-JP"/>
          </w:rPr>
          <w:id w:val="26970109"/>
          <w:citation/>
        </w:sdtPr>
        <w:sdtEndPr>
          <w:rPr>
            <w:color w:val="auto"/>
          </w:rPr>
        </w:sdtEndPr>
        <w:sdtContent>
          <w:r w:rsidR="00E21F45" w:rsidRPr="005B0C7D">
            <w:rPr>
              <w:rFonts w:ascii="Arial" w:hAnsi="Arial" w:cs="Arial"/>
              <w:lang w:eastAsia="ja-JP"/>
            </w:rPr>
            <w:fldChar w:fldCharType="begin"/>
          </w:r>
          <w:r w:rsidR="001E1BE6" w:rsidRPr="005B0C7D">
            <w:rPr>
              <w:rFonts w:ascii="Arial" w:hAnsi="Arial" w:cs="Arial"/>
              <w:lang w:eastAsia="ja-JP"/>
            </w:rPr>
            <w:instrText>CITATION JWP90 \l 1041</w:instrText>
          </w:r>
          <w:r w:rsidR="00E21F45" w:rsidRPr="005B0C7D">
            <w:rPr>
              <w:rFonts w:ascii="Arial" w:hAnsi="Arial" w:cs="Arial"/>
              <w:lang w:eastAsia="ja-JP"/>
            </w:rPr>
            <w:fldChar w:fldCharType="separate"/>
          </w:r>
          <w:r w:rsidR="00086AD4" w:rsidRPr="00086AD4">
            <w:rPr>
              <w:rFonts w:ascii="Arial" w:hAnsi="Arial" w:cs="Arial"/>
              <w:noProof/>
              <w:lang w:eastAsia="ja-JP"/>
            </w:rPr>
            <w:t>[</w:t>
          </w:r>
          <w:hyperlink w:anchor="JWP90" w:history="1">
            <w:r w:rsidR="00086AD4" w:rsidRPr="00086AD4">
              <w:rPr>
                <w:rFonts w:ascii="Arial" w:hAnsi="Arial" w:cs="Arial"/>
                <w:noProof/>
                <w:lang w:eastAsia="ja-JP"/>
              </w:rPr>
              <w:t>28</w:t>
            </w:r>
          </w:hyperlink>
          <w:r w:rsidR="00086AD4" w:rsidRPr="00086AD4">
            <w:rPr>
              <w:rFonts w:ascii="Arial" w:hAnsi="Arial" w:cs="Arial"/>
              <w:noProof/>
              <w:lang w:eastAsia="ja-JP"/>
            </w:rPr>
            <w:t>]</w:t>
          </w:r>
          <w:r w:rsidR="00E21F45" w:rsidRPr="005B0C7D">
            <w:rPr>
              <w:rFonts w:ascii="Arial" w:hAnsi="Arial" w:cs="Arial"/>
              <w:lang w:eastAsia="ja-JP"/>
            </w:rPr>
            <w:fldChar w:fldCharType="end"/>
          </w:r>
        </w:sdtContent>
      </w:sdt>
      <w:r w:rsidRPr="005B0C7D">
        <w:rPr>
          <w:rFonts w:ascii="Arial" w:hAnsi="Arial" w:cs="Arial"/>
          <w:lang w:eastAsia="ja-JP"/>
        </w:rPr>
        <w:t>:</w:t>
      </w:r>
    </w:p>
    <w:p w:rsidR="003B4A8C" w:rsidRDefault="001E1BE6" w:rsidP="00D1448C">
      <w:pPr>
        <w:jc w:val="right"/>
        <w:rPr>
          <w:rFonts w:ascii="Arial" w:hAnsi="Arial" w:cs="Arial"/>
          <w:lang w:eastAsia="ja-JP"/>
        </w:rPr>
      </w:pPr>
      <w:r w:rsidRPr="001E1BE6">
        <w:rPr>
          <w:rFonts w:ascii="Arial" w:hAnsi="Arial" w:cs="Arial"/>
        </w:rPr>
        <w:object w:dxaOrig="2000" w:dyaOrig="360">
          <v:shape id="_x0000_i1034" type="#_x0000_t75" style="width:105.1pt;height:18pt" o:ole="">
            <v:imagedata r:id="rId49" o:title=""/>
          </v:shape>
          <o:OLEObject Type="Embed" ProgID="Equation.3" ShapeID="_x0000_i1034" DrawAspect="Content" ObjectID="_1351300472" r:id="rId50"/>
        </w:object>
      </w:r>
      <w:r w:rsidR="00DF799A">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DF799A">
        <w:rPr>
          <w:rFonts w:ascii="Arial" w:hAnsi="Arial" w:cs="Arial" w:hint="eastAsia"/>
          <w:lang w:eastAsia="ja-JP"/>
        </w:rPr>
        <w:t>(</w:t>
      </w:r>
      <w:r w:rsidR="008D7193">
        <w:rPr>
          <w:rFonts w:ascii="Arial" w:hAnsi="Arial" w:cs="Arial" w:hint="eastAsia"/>
          <w:lang w:eastAsia="ja-JP"/>
        </w:rPr>
        <w:t>4</w:t>
      </w:r>
      <w:r w:rsidR="00DF799A">
        <w:rPr>
          <w:rFonts w:ascii="Arial" w:hAnsi="Arial" w:cs="Arial" w:hint="eastAsia"/>
          <w:lang w:eastAsia="ja-JP"/>
        </w:rPr>
        <w:t>)</w:t>
      </w:r>
    </w:p>
    <w:p w:rsidR="003B4A8C" w:rsidRPr="00D35D49" w:rsidRDefault="00DF799A" w:rsidP="001E1BE6">
      <w:pPr>
        <w:rPr>
          <w:rFonts w:ascii="Arial" w:hAnsi="Arial" w:cs="Arial"/>
          <w:lang w:eastAsia="ja-JP"/>
        </w:rPr>
      </w:pPr>
      <w:proofErr w:type="gramStart"/>
      <w:r w:rsidRPr="00DF799A">
        <w:rPr>
          <w:rFonts w:ascii="Arial" w:hAnsi="Arial" w:cs="Arial"/>
          <w:lang w:eastAsia="ja-JP"/>
        </w:rPr>
        <w:t>where</w:t>
      </w:r>
      <w:proofErr w:type="gramEnd"/>
      <w:r w:rsidRPr="00DF799A">
        <w:rPr>
          <w:rFonts w:ascii="Arial" w:hAnsi="Arial" w:cs="Arial"/>
          <w:lang w:eastAsia="ja-JP"/>
        </w:rPr>
        <w:t xml:space="preserve"> </w:t>
      </w:r>
      <w:r w:rsidRPr="00DF799A">
        <w:rPr>
          <w:rFonts w:ascii="Arial" w:eastAsia="MS Mincho" w:hAnsi="Arial" w:cs="Arial"/>
          <w:lang w:eastAsia="ja-JP"/>
        </w:rPr>
        <w:t>α</w:t>
      </w:r>
      <w:r w:rsidR="005B0C7D">
        <w:rPr>
          <w:rFonts w:ascii="Arial" w:hAnsi="Arial" w:cs="Arial" w:hint="eastAsia"/>
          <w:lang w:eastAsia="ja-JP"/>
        </w:rPr>
        <w:t xml:space="preserve"> </w:t>
      </w:r>
      <w:r w:rsidRPr="00DF799A">
        <w:rPr>
          <w:rFonts w:ascii="Arial" w:hAnsi="Arial" w:cs="Arial"/>
          <w:lang w:eastAsia="ja-JP"/>
        </w:rPr>
        <w:t>is the void fraction</w:t>
      </w:r>
      <w:r w:rsidR="00D1448C">
        <w:rPr>
          <w:rFonts w:ascii="Arial" w:hAnsi="Arial" w:cs="Arial" w:hint="eastAsia"/>
          <w:lang w:eastAsia="ja-JP"/>
        </w:rPr>
        <w:t xml:space="preserve">, </w:t>
      </w:r>
      <w:proofErr w:type="spellStart"/>
      <w:r w:rsidR="00D1448C" w:rsidRPr="00AC1809">
        <w:rPr>
          <w:rFonts w:ascii="Arial" w:hAnsi="Arial" w:cs="Arial" w:hint="eastAsia"/>
          <w:i/>
          <w:lang w:eastAsia="ja-JP"/>
        </w:rPr>
        <w:t>u</w:t>
      </w:r>
      <w:r w:rsidR="00D1448C" w:rsidRPr="00AC1809">
        <w:rPr>
          <w:rFonts w:ascii="Arial" w:hAnsi="Arial" w:cs="Arial" w:hint="eastAsia"/>
          <w:i/>
          <w:vertAlign w:val="subscript"/>
          <w:lang w:eastAsia="ja-JP"/>
        </w:rPr>
        <w:t>r</w:t>
      </w:r>
      <w:proofErr w:type="spellEnd"/>
      <w:r w:rsidR="00086AD4">
        <w:rPr>
          <w:rFonts w:ascii="Arial" w:hAnsi="Arial" w:cs="Arial" w:hint="eastAsia"/>
          <w:lang w:eastAsia="ja-JP"/>
        </w:rPr>
        <w:t xml:space="preserve"> is the relative velocity,</w:t>
      </w:r>
      <w:r w:rsidR="00D1448C">
        <w:rPr>
          <w:rFonts w:ascii="Arial" w:hAnsi="Arial" w:cs="Arial" w:hint="eastAsia"/>
          <w:lang w:eastAsia="ja-JP"/>
        </w:rPr>
        <w:t xml:space="preserve"> </w:t>
      </w:r>
      <w:proofErr w:type="spellStart"/>
      <w:r w:rsidR="00D1448C" w:rsidRPr="00AC1809">
        <w:rPr>
          <w:rFonts w:ascii="Arial" w:hAnsi="Arial" w:cs="Arial" w:hint="eastAsia"/>
          <w:i/>
          <w:lang w:eastAsia="ja-JP"/>
        </w:rPr>
        <w:t>u</w:t>
      </w:r>
      <w:r w:rsidR="00D1448C" w:rsidRPr="00AC1809">
        <w:rPr>
          <w:rFonts w:ascii="Arial" w:hAnsi="Arial" w:cs="Arial" w:hint="eastAsia"/>
          <w:i/>
          <w:vertAlign w:val="subscript"/>
          <w:lang w:eastAsia="ja-JP"/>
        </w:rPr>
        <w:t>l</w:t>
      </w:r>
      <w:proofErr w:type="spellEnd"/>
      <w:r w:rsidR="00D1448C">
        <w:rPr>
          <w:rFonts w:ascii="Arial" w:hAnsi="Arial" w:cs="Arial" w:hint="eastAsia"/>
          <w:lang w:eastAsia="ja-JP"/>
        </w:rPr>
        <w:t xml:space="preserve"> is the velocity of </w:t>
      </w:r>
      <w:r w:rsidR="00D1448C">
        <w:rPr>
          <w:rFonts w:ascii="Arial" w:hAnsi="Arial" w:cs="Arial"/>
          <w:lang w:eastAsia="ja-JP"/>
        </w:rPr>
        <w:t>the</w:t>
      </w:r>
      <w:r w:rsidR="00D1448C">
        <w:rPr>
          <w:rFonts w:ascii="Arial" w:hAnsi="Arial" w:cs="Arial" w:hint="eastAsia"/>
          <w:lang w:eastAsia="ja-JP"/>
        </w:rPr>
        <w:t xml:space="preserve"> liquid</w:t>
      </w:r>
      <w:r w:rsidR="00086AD4">
        <w:rPr>
          <w:rFonts w:ascii="Arial" w:hAnsi="Arial" w:cs="Arial" w:hint="eastAsia"/>
          <w:lang w:eastAsia="ja-JP"/>
        </w:rPr>
        <w:t xml:space="preserve"> and </w:t>
      </w:r>
      <w:r w:rsidR="00086AD4" w:rsidRPr="00F176C7">
        <w:rPr>
          <w:rFonts w:ascii="Arial" w:hAnsi="Arial" w:cs="Arial" w:hint="eastAsia"/>
          <w:i/>
          <w:lang w:eastAsia="ja-JP"/>
        </w:rPr>
        <w:t>n</w:t>
      </w:r>
      <w:r w:rsidR="00086AD4">
        <w:rPr>
          <w:rFonts w:ascii="Arial" w:hAnsi="Arial" w:cs="Arial" w:hint="eastAsia"/>
          <w:lang w:eastAsia="ja-JP"/>
        </w:rPr>
        <w:t xml:space="preserve"> is a </w:t>
      </w:r>
      <w:r w:rsidR="00B423F2">
        <w:rPr>
          <w:rFonts w:ascii="Arial" w:hAnsi="Arial" w:cs="Arial" w:hint="eastAsia"/>
          <w:lang w:eastAsia="ja-JP"/>
        </w:rPr>
        <w:t xml:space="preserve">theoretical </w:t>
      </w:r>
      <w:r w:rsidR="00086AD4">
        <w:rPr>
          <w:rFonts w:ascii="Arial" w:hAnsi="Arial" w:cs="Arial" w:hint="eastAsia"/>
          <w:lang w:eastAsia="ja-JP"/>
        </w:rPr>
        <w:t xml:space="preserve">non-dimensional number </w:t>
      </w:r>
      <w:sdt>
        <w:sdtPr>
          <w:rPr>
            <w:rFonts w:ascii="Arial" w:hAnsi="Arial" w:cs="Arial" w:hint="eastAsia"/>
            <w:lang w:eastAsia="ja-JP"/>
          </w:rPr>
          <w:id w:val="8866520"/>
          <w:citation/>
        </w:sdtPr>
        <w:sdtContent>
          <w:r w:rsidR="00E21F45">
            <w:rPr>
              <w:rFonts w:ascii="Arial" w:hAnsi="Arial" w:cs="Arial"/>
              <w:lang w:eastAsia="ja-JP"/>
            </w:rPr>
            <w:fldChar w:fldCharType="begin"/>
          </w:r>
          <w:r w:rsidR="00086AD4">
            <w:rPr>
              <w:rFonts w:ascii="Arial" w:hAnsi="Arial" w:cs="Arial"/>
              <w:lang w:eastAsia="ja-JP"/>
            </w:rPr>
            <w:instrText xml:space="preserve"> </w:instrText>
          </w:r>
          <w:r w:rsidR="00086AD4">
            <w:rPr>
              <w:rFonts w:ascii="Arial" w:hAnsi="Arial" w:cs="Arial" w:hint="eastAsia"/>
              <w:lang w:eastAsia="ja-JP"/>
            </w:rPr>
            <w:instrText>CITATION RTL93 \l 1041</w:instrText>
          </w:r>
          <w:r w:rsidR="00086AD4">
            <w:rPr>
              <w:rFonts w:ascii="Arial" w:hAnsi="Arial" w:cs="Arial"/>
              <w:lang w:eastAsia="ja-JP"/>
            </w:rPr>
            <w:instrText xml:space="preserve"> </w:instrText>
          </w:r>
          <w:r w:rsidR="00E21F45">
            <w:rPr>
              <w:rFonts w:ascii="Arial" w:hAnsi="Arial" w:cs="Arial"/>
              <w:lang w:eastAsia="ja-JP"/>
            </w:rPr>
            <w:fldChar w:fldCharType="separate"/>
          </w:r>
          <w:r w:rsidR="00086AD4" w:rsidRPr="00086AD4">
            <w:rPr>
              <w:rFonts w:ascii="Arial" w:hAnsi="Arial" w:cs="Arial"/>
              <w:noProof/>
              <w:lang w:eastAsia="ja-JP"/>
            </w:rPr>
            <w:t>[</w:t>
          </w:r>
          <w:hyperlink w:anchor="RTL93" w:history="1">
            <w:r w:rsidR="00086AD4" w:rsidRPr="00086AD4">
              <w:rPr>
                <w:rFonts w:ascii="Arial" w:hAnsi="Arial" w:cs="Arial"/>
                <w:noProof/>
                <w:lang w:eastAsia="ja-JP"/>
              </w:rPr>
              <w:t>29</w:t>
            </w:r>
          </w:hyperlink>
          <w:r w:rsidR="00086AD4" w:rsidRPr="00086AD4">
            <w:rPr>
              <w:rFonts w:ascii="Arial" w:hAnsi="Arial" w:cs="Arial"/>
              <w:noProof/>
              <w:lang w:eastAsia="ja-JP"/>
            </w:rPr>
            <w:t>]</w:t>
          </w:r>
          <w:r w:rsidR="00E21F45">
            <w:rPr>
              <w:rFonts w:ascii="Arial" w:hAnsi="Arial" w:cs="Arial"/>
              <w:lang w:eastAsia="ja-JP"/>
            </w:rPr>
            <w:fldChar w:fldCharType="end"/>
          </w:r>
        </w:sdtContent>
      </w:sdt>
      <w:r w:rsidRPr="00DF799A">
        <w:rPr>
          <w:rFonts w:ascii="Arial" w:hAnsi="Arial" w:cs="Arial"/>
          <w:lang w:eastAsia="ja-JP"/>
        </w:rPr>
        <w:t>. Based on the momentum equation the relative velocity is</w:t>
      </w:r>
      <w:r>
        <w:rPr>
          <w:rFonts w:ascii="Arial" w:hAnsi="Arial" w:cs="Arial" w:hint="eastAsia"/>
          <w:lang w:eastAsia="ja-JP"/>
        </w:rPr>
        <w:t xml:space="preserve"> given by:</w:t>
      </w:r>
    </w:p>
    <w:p w:rsidR="00DF73DF" w:rsidRDefault="00513A99" w:rsidP="00F051EE">
      <w:pPr>
        <w:jc w:val="right"/>
        <w:rPr>
          <w:rFonts w:ascii="Arial" w:hAnsi="Arial" w:cs="Arial"/>
          <w:lang w:eastAsia="ja-JP"/>
        </w:rPr>
      </w:pPr>
      <w:r w:rsidRPr="001E1BE6">
        <w:rPr>
          <w:rFonts w:ascii="Arial" w:hAnsi="Arial" w:cs="Arial"/>
        </w:rPr>
        <w:object w:dxaOrig="2760" w:dyaOrig="900">
          <v:shape id="_x0000_i1035" type="#_x0000_t75" style="width:144.7pt;height:45.35pt" o:ole="">
            <v:imagedata r:id="rId51" o:title=""/>
          </v:shape>
          <o:OLEObject Type="Embed" ProgID="Equation.3" ShapeID="_x0000_i1035" DrawAspect="Content" ObjectID="_1351300473" r:id="rId52"/>
        </w:object>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DF799A">
        <w:rPr>
          <w:rFonts w:ascii="Arial" w:hAnsi="Arial" w:cs="Arial" w:hint="eastAsia"/>
          <w:lang w:eastAsia="ja-JP"/>
        </w:rPr>
        <w:t>(</w:t>
      </w:r>
      <w:r w:rsidR="008D7193">
        <w:rPr>
          <w:rFonts w:ascii="Arial" w:hAnsi="Arial" w:cs="Arial" w:hint="eastAsia"/>
          <w:lang w:eastAsia="ja-JP"/>
        </w:rPr>
        <w:t>5</w:t>
      </w:r>
      <w:r w:rsidR="00DF799A">
        <w:rPr>
          <w:rFonts w:ascii="Arial" w:hAnsi="Arial" w:cs="Arial" w:hint="eastAsia"/>
          <w:lang w:eastAsia="ja-JP"/>
        </w:rPr>
        <w:t>)</w:t>
      </w:r>
    </w:p>
    <w:p w:rsidR="003B4A8C" w:rsidRPr="00D1448C" w:rsidRDefault="006A78E1" w:rsidP="001E1BE6">
      <w:pPr>
        <w:rPr>
          <w:rFonts w:ascii="Arial" w:hAnsi="Arial" w:cs="Arial"/>
          <w:lang w:eastAsia="ja-JP"/>
        </w:rPr>
      </w:pPr>
      <w:proofErr w:type="gramStart"/>
      <w:r w:rsidRPr="006A78E1">
        <w:rPr>
          <w:rFonts w:ascii="Arial" w:hAnsi="Arial" w:cs="Arial"/>
          <w:lang w:eastAsia="ja-JP"/>
        </w:rPr>
        <w:lastRenderedPageBreak/>
        <w:t>where</w:t>
      </w:r>
      <w:proofErr w:type="gramEnd"/>
      <w:r w:rsidRPr="006A78E1">
        <w:rPr>
          <w:rFonts w:ascii="Arial" w:hAnsi="Arial" w:cs="Arial"/>
          <w:lang w:eastAsia="ja-JP"/>
        </w:rPr>
        <w:t xml:space="preserve"> </w:t>
      </w:r>
      <m:oMath>
        <m:acc>
          <m:accPr>
            <m:chr m:val="̅"/>
            <m:ctrlPr>
              <w:rPr>
                <w:rFonts w:ascii="Cambria Math" w:hAnsi="Arial" w:cs="Arial"/>
                <w:lang w:eastAsia="ja-JP"/>
              </w:rPr>
            </m:ctrlPr>
          </m:accPr>
          <m:e>
            <m:r>
              <m:rPr>
                <m:sty m:val="p"/>
              </m:rPr>
              <w:rPr>
                <w:rFonts w:ascii="Cambria Math" w:hAnsi="Arial" w:cs="Arial"/>
                <w:lang w:eastAsia="ja-JP"/>
              </w:rPr>
              <m:t>D</m:t>
            </m:r>
          </m:e>
        </m:acc>
      </m:oMath>
      <w:r w:rsidR="00302C53">
        <w:rPr>
          <w:rFonts w:ascii="Arial" w:hAnsi="Arial" w:cs="Arial" w:hint="eastAsia"/>
          <w:lang w:eastAsia="ja-JP"/>
        </w:rPr>
        <w:t xml:space="preserve">is the </w:t>
      </w:r>
      <w:r w:rsidRPr="006A78E1">
        <w:rPr>
          <w:rFonts w:ascii="Arial" w:hAnsi="Arial" w:cs="Arial"/>
          <w:lang w:eastAsia="ja-JP"/>
        </w:rPr>
        <w:t>mean diameter</w:t>
      </w:r>
      <w:r w:rsidR="00DF799A">
        <w:rPr>
          <w:rFonts w:ascii="Arial" w:hAnsi="Arial" w:cs="Arial" w:hint="eastAsia"/>
          <w:lang w:eastAsia="ja-JP"/>
        </w:rPr>
        <w:t xml:space="preserve"> and </w:t>
      </w:r>
      <w:proofErr w:type="spellStart"/>
      <w:r w:rsidR="00DF799A" w:rsidRPr="00F176C7">
        <w:rPr>
          <w:rFonts w:ascii="Arial" w:eastAsia="MS Mincho" w:hAnsi="Arial" w:cs="Arial"/>
          <w:i/>
          <w:lang w:eastAsia="ja-JP"/>
        </w:rPr>
        <w:t>ρ</w:t>
      </w:r>
      <w:r w:rsidR="00DF799A" w:rsidRPr="00F176C7">
        <w:rPr>
          <w:rFonts w:ascii="Arial" w:hAnsi="Arial" w:cs="Arial"/>
          <w:i/>
          <w:vertAlign w:val="subscript"/>
          <w:lang w:eastAsia="ja-JP"/>
        </w:rPr>
        <w:t>g</w:t>
      </w:r>
      <w:proofErr w:type="spellEnd"/>
      <w:r w:rsidR="00DF799A" w:rsidRPr="00F176C7">
        <w:rPr>
          <w:rFonts w:ascii="Arial" w:hAnsi="Arial" w:cs="Arial"/>
          <w:i/>
          <w:vertAlign w:val="superscript"/>
          <w:lang w:eastAsia="ja-JP"/>
        </w:rPr>
        <w:t>*</w:t>
      </w:r>
      <w:r w:rsidR="00DF799A">
        <w:rPr>
          <w:rFonts w:ascii="Arial" w:hAnsi="Arial" w:cs="Arial" w:hint="eastAsia"/>
          <w:lang w:eastAsia="ja-JP"/>
        </w:rPr>
        <w:t xml:space="preserve"> is defined as </w:t>
      </w:r>
      <m:oMath>
        <m:f>
          <m:fPr>
            <m:ctrlPr>
              <w:rPr>
                <w:rFonts w:ascii="Cambria Math" w:hAnsi="Cambria Math" w:cs="Arial"/>
                <w:lang w:eastAsia="ja-JP"/>
              </w:rPr>
            </m:ctrlPr>
          </m:fPr>
          <m:num>
            <m:sSub>
              <m:sSubPr>
                <m:ctrlPr>
                  <w:rPr>
                    <w:rFonts w:ascii="Cambria Math" w:hAnsi="Cambria Math" w:cs="Arial"/>
                    <w:lang w:eastAsia="ja-JP"/>
                  </w:rPr>
                </m:ctrlPr>
              </m:sSubPr>
              <m:e>
                <m:r>
                  <m:rPr>
                    <m:sty m:val="p"/>
                  </m:rPr>
                  <w:rPr>
                    <w:rFonts w:ascii="Cambria Math" w:hAnsi="Cambria Math" w:cs="Arial"/>
                    <w:lang w:eastAsia="ja-JP"/>
                  </w:rPr>
                  <m:t>ρ</m:t>
                </m:r>
              </m:e>
              <m:sub>
                <m:r>
                  <m:rPr>
                    <m:sty m:val="p"/>
                  </m:rPr>
                  <w:rPr>
                    <w:rFonts w:ascii="Cambria Math" w:hAnsi="Cambria Math" w:cs="Arial"/>
                    <w:lang w:eastAsia="ja-JP"/>
                  </w:rPr>
                  <m:t>g</m:t>
                </m:r>
              </m:sub>
            </m:sSub>
          </m:num>
          <m:den>
            <m:sSub>
              <m:sSubPr>
                <m:ctrlPr>
                  <w:rPr>
                    <w:rFonts w:ascii="Cambria Math" w:hAnsi="Cambria Math" w:cs="Arial"/>
                    <w:lang w:eastAsia="ja-JP"/>
                  </w:rPr>
                </m:ctrlPr>
              </m:sSubPr>
              <m:e>
                <m:r>
                  <m:rPr>
                    <m:sty m:val="p"/>
                  </m:rPr>
                  <w:rPr>
                    <w:rFonts w:ascii="Cambria Math" w:hAnsi="Cambria Math" w:cs="Arial"/>
                    <w:lang w:eastAsia="ja-JP"/>
                  </w:rPr>
                  <m:t>ρ</m:t>
                </m:r>
              </m:e>
              <m:sub>
                <m:r>
                  <m:rPr>
                    <m:sty m:val="p"/>
                  </m:rPr>
                  <w:rPr>
                    <w:rFonts w:ascii="Cambria Math" w:hAnsi="Cambria Math" w:cs="Arial"/>
                    <w:lang w:eastAsia="ja-JP"/>
                  </w:rPr>
                  <m:t>l</m:t>
                </m:r>
              </m:sub>
            </m:sSub>
          </m:den>
        </m:f>
      </m:oMath>
      <w:r w:rsidR="00DF799A">
        <w:rPr>
          <w:rFonts w:ascii="Arial" w:hAnsi="Arial" w:cs="Arial" w:hint="eastAsia"/>
          <w:lang w:eastAsia="ja-JP"/>
        </w:rPr>
        <w:t>. The coefficient of drag can be model</w:t>
      </w:r>
      <w:r w:rsidR="00302C53">
        <w:rPr>
          <w:rFonts w:ascii="Arial" w:hAnsi="Arial" w:cs="Arial" w:hint="eastAsia"/>
          <w:lang w:eastAsia="ja-JP"/>
        </w:rPr>
        <w:t>ed</w:t>
      </w:r>
      <w:r w:rsidR="00DF799A">
        <w:rPr>
          <w:rFonts w:ascii="Arial" w:hAnsi="Arial" w:cs="Arial" w:hint="eastAsia"/>
          <w:lang w:eastAsia="ja-JP"/>
        </w:rPr>
        <w:t xml:space="preserve"> as </w:t>
      </w:r>
      <w:sdt>
        <w:sdtPr>
          <w:rPr>
            <w:rFonts w:ascii="Arial" w:hAnsi="Arial" w:cs="Arial" w:hint="eastAsia"/>
            <w:lang w:eastAsia="ja-JP"/>
          </w:rPr>
          <w:id w:val="26970110"/>
          <w:citation/>
        </w:sdtPr>
        <w:sdtContent>
          <w:r w:rsidR="00E21F45">
            <w:rPr>
              <w:rFonts w:ascii="Arial" w:hAnsi="Arial" w:cs="Arial"/>
              <w:lang w:eastAsia="ja-JP"/>
            </w:rPr>
            <w:fldChar w:fldCharType="begin"/>
          </w:r>
          <w:r w:rsidR="00AA3D82">
            <w:rPr>
              <w:rFonts w:ascii="Arial" w:hAnsi="Arial" w:cs="Arial" w:hint="eastAsia"/>
              <w:lang w:eastAsia="ja-JP"/>
            </w:rPr>
            <w:instrText>CITATION MIs79 \l 1041</w:instrText>
          </w:r>
          <w:r w:rsidR="00E21F45">
            <w:rPr>
              <w:rFonts w:ascii="Arial" w:hAnsi="Arial" w:cs="Arial"/>
              <w:lang w:eastAsia="ja-JP"/>
            </w:rPr>
            <w:fldChar w:fldCharType="separate"/>
          </w:r>
          <w:r w:rsidR="00086AD4" w:rsidRPr="00086AD4">
            <w:rPr>
              <w:rFonts w:ascii="Arial" w:hAnsi="Arial" w:cs="Arial"/>
              <w:noProof/>
              <w:lang w:eastAsia="ja-JP"/>
            </w:rPr>
            <w:t>[</w:t>
          </w:r>
          <w:hyperlink w:anchor="MIs79" w:history="1">
            <w:r w:rsidR="00086AD4" w:rsidRPr="00086AD4">
              <w:rPr>
                <w:rFonts w:ascii="Arial" w:hAnsi="Arial" w:cs="Arial"/>
                <w:noProof/>
                <w:lang w:eastAsia="ja-JP"/>
              </w:rPr>
              <w:t>30</w:t>
            </w:r>
          </w:hyperlink>
          <w:r w:rsidR="00086AD4" w:rsidRPr="00086AD4">
            <w:rPr>
              <w:rFonts w:ascii="Arial" w:hAnsi="Arial" w:cs="Arial"/>
              <w:noProof/>
              <w:lang w:eastAsia="ja-JP"/>
            </w:rPr>
            <w:t>]</w:t>
          </w:r>
          <w:r w:rsidR="00E21F45">
            <w:rPr>
              <w:rFonts w:ascii="Arial" w:hAnsi="Arial" w:cs="Arial"/>
              <w:lang w:eastAsia="ja-JP"/>
            </w:rPr>
            <w:fldChar w:fldCharType="end"/>
          </w:r>
        </w:sdtContent>
      </w:sdt>
      <w:r w:rsidR="00DF799A">
        <w:rPr>
          <w:rFonts w:ascii="Arial" w:hAnsi="Arial" w:cs="Arial" w:hint="eastAsia"/>
          <w:lang w:eastAsia="ja-JP"/>
        </w:rPr>
        <w:t>:</w:t>
      </w:r>
    </w:p>
    <w:p w:rsidR="003B4A8C" w:rsidRDefault="00AA3D82" w:rsidP="00D1448C">
      <w:pPr>
        <w:jc w:val="right"/>
        <w:rPr>
          <w:rFonts w:ascii="Arial" w:hAnsi="Arial" w:cs="Arial"/>
          <w:lang w:eastAsia="ja-JP"/>
        </w:rPr>
      </w:pPr>
      <w:r w:rsidRPr="001E1BE6">
        <w:rPr>
          <w:rFonts w:ascii="Arial" w:hAnsi="Arial" w:cs="Arial"/>
          <w:position w:val="-30"/>
        </w:rPr>
        <w:object w:dxaOrig="2060" w:dyaOrig="720">
          <v:shape id="_x0000_i1036" type="#_x0000_t75" style="width:108pt;height:35.3pt" o:ole="">
            <v:imagedata r:id="rId53" o:title=""/>
          </v:shape>
          <o:OLEObject Type="Embed" ProgID="Equation.3" ShapeID="_x0000_i1036" DrawAspect="Content" ObjectID="_1351300474" r:id="rId54"/>
        </w:object>
      </w:r>
      <w:r w:rsidR="0023506B">
        <w:rPr>
          <w:rFonts w:ascii="Arial" w:hAnsi="Arial" w:cs="Arial" w:hint="eastAsia"/>
          <w:position w:val="-30"/>
          <w:lang w:eastAsia="ja-JP"/>
        </w:rPr>
        <w:tab/>
      </w:r>
      <w:r w:rsidR="00F051EE">
        <w:rPr>
          <w:rFonts w:ascii="Arial" w:hAnsi="Arial" w:cs="Arial" w:hint="eastAsia"/>
          <w:position w:val="-30"/>
          <w:lang w:eastAsia="ja-JP"/>
        </w:rPr>
        <w:tab/>
      </w:r>
      <w:r w:rsidR="00F051EE">
        <w:rPr>
          <w:rFonts w:ascii="Arial" w:hAnsi="Arial" w:cs="Arial" w:hint="eastAsia"/>
          <w:position w:val="-30"/>
          <w:lang w:eastAsia="ja-JP"/>
        </w:rPr>
        <w:tab/>
      </w:r>
      <w:r w:rsidR="00F051EE">
        <w:rPr>
          <w:rFonts w:ascii="Arial" w:hAnsi="Arial" w:cs="Arial" w:hint="eastAsia"/>
          <w:position w:val="-30"/>
          <w:lang w:eastAsia="ja-JP"/>
        </w:rPr>
        <w:tab/>
      </w:r>
      <w:r w:rsidR="00F051EE">
        <w:rPr>
          <w:rFonts w:ascii="Arial" w:hAnsi="Arial" w:cs="Arial" w:hint="eastAsia"/>
          <w:position w:val="-30"/>
          <w:lang w:eastAsia="ja-JP"/>
        </w:rPr>
        <w:tab/>
      </w:r>
      <w:r w:rsidR="0023506B">
        <w:rPr>
          <w:rFonts w:ascii="Arial" w:hAnsi="Arial" w:cs="Arial" w:hint="eastAsia"/>
          <w:position w:val="-30"/>
          <w:lang w:eastAsia="ja-JP"/>
        </w:rPr>
        <w:t>(</w:t>
      </w:r>
      <w:r w:rsidR="008D7193">
        <w:rPr>
          <w:rFonts w:ascii="Arial" w:hAnsi="Arial" w:cs="Arial" w:hint="eastAsia"/>
          <w:position w:val="-30"/>
          <w:lang w:eastAsia="ja-JP"/>
        </w:rPr>
        <w:t>6</w:t>
      </w:r>
      <w:r w:rsidR="0023506B">
        <w:rPr>
          <w:rFonts w:ascii="Arial" w:hAnsi="Arial" w:cs="Arial" w:hint="eastAsia"/>
          <w:position w:val="-30"/>
          <w:lang w:eastAsia="ja-JP"/>
        </w:rPr>
        <w:t>)</w:t>
      </w:r>
    </w:p>
    <w:p w:rsidR="003B4A8C" w:rsidRDefault="0023506B" w:rsidP="003B4A8C">
      <w:pPr>
        <w:rPr>
          <w:rFonts w:ascii="Arial" w:hAnsi="Arial" w:cs="Arial"/>
          <w:lang w:eastAsia="ja-JP"/>
        </w:rPr>
      </w:pPr>
      <w:r>
        <w:rPr>
          <w:rFonts w:ascii="Arial" w:hAnsi="Arial" w:cs="Arial"/>
          <w:lang w:eastAsia="ja-JP"/>
        </w:rPr>
        <w:t>C</w:t>
      </w:r>
      <w:r>
        <w:rPr>
          <w:rFonts w:ascii="Arial" w:hAnsi="Arial" w:cs="Arial" w:hint="eastAsia"/>
          <w:lang w:eastAsia="ja-JP"/>
        </w:rPr>
        <w:t xml:space="preserve">ombining the equations above, the relative velocity becomes </w:t>
      </w:r>
      <w:sdt>
        <w:sdtPr>
          <w:rPr>
            <w:rFonts w:ascii="Arial" w:hAnsi="Arial" w:cs="Arial" w:hint="eastAsia"/>
            <w:lang w:eastAsia="ja-JP"/>
          </w:rPr>
          <w:id w:val="26970111"/>
          <w:citation/>
        </w:sdtPr>
        <w:sdtContent>
          <w:r w:rsidR="00E21F45">
            <w:rPr>
              <w:rFonts w:ascii="Arial" w:hAnsi="Arial" w:cs="Arial"/>
              <w:lang w:eastAsia="ja-JP"/>
            </w:rPr>
            <w:fldChar w:fldCharType="begin"/>
          </w:r>
          <w:r w:rsidR="0040496F">
            <w:rPr>
              <w:rFonts w:ascii="Arial" w:hAnsi="Arial" w:cs="Arial" w:hint="eastAsia"/>
              <w:lang w:eastAsia="ja-JP"/>
            </w:rPr>
            <w:instrText>CITATION JWP94 \l 1041</w:instrText>
          </w:r>
          <w:r w:rsidR="00E21F45">
            <w:rPr>
              <w:rFonts w:ascii="Arial" w:hAnsi="Arial" w:cs="Arial"/>
              <w:lang w:eastAsia="ja-JP"/>
            </w:rPr>
            <w:fldChar w:fldCharType="separate"/>
          </w:r>
          <w:r w:rsidR="00086AD4" w:rsidRPr="00086AD4">
            <w:rPr>
              <w:rFonts w:ascii="Arial" w:hAnsi="Arial" w:cs="Arial"/>
              <w:noProof/>
              <w:lang w:eastAsia="ja-JP"/>
            </w:rPr>
            <w:t>[</w:t>
          </w:r>
          <w:hyperlink w:anchor="JWP94" w:history="1">
            <w:r w:rsidR="00086AD4" w:rsidRPr="00086AD4">
              <w:rPr>
                <w:rFonts w:ascii="Arial" w:hAnsi="Arial" w:cs="Arial"/>
                <w:noProof/>
                <w:lang w:eastAsia="ja-JP"/>
              </w:rPr>
              <w:t>31</w:t>
            </w:r>
          </w:hyperlink>
          <w:r w:rsidR="00086AD4" w:rsidRPr="00086AD4">
            <w:rPr>
              <w:rFonts w:ascii="Arial" w:hAnsi="Arial" w:cs="Arial"/>
              <w:noProof/>
              <w:lang w:eastAsia="ja-JP"/>
            </w:rPr>
            <w:t>]</w:t>
          </w:r>
          <w:r w:rsidR="00E21F45">
            <w:rPr>
              <w:rFonts w:ascii="Arial" w:hAnsi="Arial" w:cs="Arial"/>
              <w:lang w:eastAsia="ja-JP"/>
            </w:rPr>
            <w:fldChar w:fldCharType="end"/>
          </w:r>
        </w:sdtContent>
      </w:sdt>
      <w:r>
        <w:rPr>
          <w:rFonts w:ascii="Arial" w:hAnsi="Arial" w:cs="Arial" w:hint="eastAsia"/>
          <w:lang w:eastAsia="ja-JP"/>
        </w:rPr>
        <w:t>:</w:t>
      </w:r>
    </w:p>
    <w:p w:rsidR="003B4A8C" w:rsidRPr="003B4A8C" w:rsidRDefault="003B4A8C" w:rsidP="003B4A8C">
      <w:pPr>
        <w:rPr>
          <w:rFonts w:ascii="Arial" w:hAnsi="Arial" w:cs="Arial"/>
          <w:lang w:eastAsia="ja-JP"/>
        </w:rPr>
      </w:pPr>
    </w:p>
    <w:p w:rsidR="003B4A8C" w:rsidRDefault="00AA3D82" w:rsidP="00D1448C">
      <w:pPr>
        <w:jc w:val="right"/>
        <w:rPr>
          <w:rFonts w:ascii="Arial" w:hAnsi="Arial" w:cs="Arial"/>
          <w:lang w:eastAsia="ja-JP"/>
        </w:rPr>
      </w:pPr>
      <w:r w:rsidRPr="00AA3D82">
        <w:rPr>
          <w:rFonts w:ascii="Arial" w:hAnsi="Arial" w:cs="Arial"/>
          <w:position w:val="-36"/>
        </w:rPr>
        <w:object w:dxaOrig="3840" w:dyaOrig="900">
          <v:shape id="_x0000_i1037" type="#_x0000_t75" style="width:201.6pt;height:45.35pt" o:ole="">
            <v:imagedata r:id="rId55" o:title=""/>
          </v:shape>
          <o:OLEObject Type="Embed" ProgID="Equation.3" ShapeID="_x0000_i1037" DrawAspect="Content" ObjectID="_1351300475" r:id="rId56"/>
        </w:object>
      </w:r>
      <w:r w:rsidR="00F051EE">
        <w:rPr>
          <w:rFonts w:ascii="Arial" w:hAnsi="Arial" w:cs="Arial" w:hint="eastAsia"/>
          <w:position w:val="-36"/>
          <w:lang w:eastAsia="ja-JP"/>
        </w:rPr>
        <w:tab/>
      </w:r>
      <w:r w:rsidR="00F051EE">
        <w:rPr>
          <w:rFonts w:ascii="Arial" w:hAnsi="Arial" w:cs="Arial" w:hint="eastAsia"/>
          <w:position w:val="-36"/>
          <w:lang w:eastAsia="ja-JP"/>
        </w:rPr>
        <w:tab/>
      </w:r>
      <w:r w:rsidR="00F051EE">
        <w:rPr>
          <w:rFonts w:ascii="Arial" w:hAnsi="Arial" w:cs="Arial" w:hint="eastAsia"/>
          <w:position w:val="-36"/>
          <w:lang w:eastAsia="ja-JP"/>
        </w:rPr>
        <w:tab/>
      </w:r>
      <w:r w:rsidR="00F051EE">
        <w:rPr>
          <w:rFonts w:ascii="Arial" w:hAnsi="Arial" w:cs="Arial" w:hint="eastAsia"/>
          <w:position w:val="-36"/>
          <w:lang w:eastAsia="ja-JP"/>
        </w:rPr>
        <w:tab/>
      </w:r>
      <w:r w:rsidR="0023506B">
        <w:rPr>
          <w:rFonts w:ascii="Arial" w:hAnsi="Arial" w:cs="Arial" w:hint="eastAsia"/>
          <w:position w:val="-36"/>
          <w:lang w:eastAsia="ja-JP"/>
        </w:rPr>
        <w:t>(</w:t>
      </w:r>
      <w:r w:rsidR="008D7193">
        <w:rPr>
          <w:rFonts w:ascii="Arial" w:hAnsi="Arial" w:cs="Arial" w:hint="eastAsia"/>
          <w:position w:val="-36"/>
          <w:lang w:eastAsia="ja-JP"/>
        </w:rPr>
        <w:t>7</w:t>
      </w:r>
      <w:r w:rsidR="0023506B">
        <w:rPr>
          <w:rFonts w:ascii="Arial" w:hAnsi="Arial" w:cs="Arial" w:hint="eastAsia"/>
          <w:position w:val="-36"/>
          <w:lang w:eastAsia="ja-JP"/>
        </w:rPr>
        <w:t>)</w:t>
      </w:r>
    </w:p>
    <w:p w:rsidR="00AA3D82" w:rsidRDefault="00AA3D82" w:rsidP="001E1BE6">
      <w:pPr>
        <w:rPr>
          <w:rFonts w:ascii="Arial" w:hAnsi="Arial" w:cs="Arial"/>
          <w:lang w:eastAsia="ja-JP"/>
        </w:rPr>
      </w:pPr>
      <w:proofErr w:type="gramStart"/>
      <w:r>
        <w:rPr>
          <w:rFonts w:ascii="Arial" w:hAnsi="Arial" w:cs="Arial" w:hint="eastAsia"/>
          <w:lang w:eastAsia="ja-JP"/>
        </w:rPr>
        <w:t>where</w:t>
      </w:r>
      <w:proofErr w:type="gramEnd"/>
      <w:r>
        <w:rPr>
          <w:rFonts w:ascii="Arial" w:hAnsi="Arial" w:cs="Arial" w:hint="eastAsia"/>
          <w:lang w:eastAsia="ja-JP"/>
        </w:rPr>
        <w:t>,</w:t>
      </w:r>
    </w:p>
    <w:p w:rsidR="00AA3D82" w:rsidRDefault="0067391E" w:rsidP="00F051EE">
      <w:pPr>
        <w:jc w:val="right"/>
        <w:rPr>
          <w:rFonts w:ascii="Arial" w:hAnsi="Arial" w:cs="Arial"/>
          <w:lang w:eastAsia="ja-JP"/>
        </w:rPr>
      </w:pPr>
      <w:r w:rsidRPr="001E1BE6">
        <w:rPr>
          <w:rFonts w:ascii="Arial" w:hAnsi="Arial" w:cs="Arial"/>
          <w:position w:val="-30"/>
        </w:rPr>
        <w:object w:dxaOrig="2140" w:dyaOrig="760">
          <v:shape id="_x0000_i1038" type="#_x0000_t75" style="width:112.3pt;height:37.45pt" o:ole="">
            <v:imagedata r:id="rId57" o:title=""/>
          </v:shape>
          <o:OLEObject Type="Embed" ProgID="Equation.3" ShapeID="_x0000_i1038" DrawAspect="Content" ObjectID="_1351300476" r:id="rId58"/>
        </w:object>
      </w:r>
      <w:r>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Pr>
          <w:rFonts w:ascii="Arial" w:hAnsi="Arial" w:cs="Arial" w:hint="eastAsia"/>
          <w:lang w:eastAsia="ja-JP"/>
        </w:rPr>
        <w:t>(</w:t>
      </w:r>
      <w:r w:rsidR="008D7193">
        <w:rPr>
          <w:rFonts w:ascii="Arial" w:hAnsi="Arial" w:cs="Arial" w:hint="eastAsia"/>
          <w:lang w:eastAsia="ja-JP"/>
        </w:rPr>
        <w:t>8</w:t>
      </w:r>
      <w:r>
        <w:rPr>
          <w:rFonts w:ascii="Arial" w:hAnsi="Arial" w:cs="Arial" w:hint="eastAsia"/>
          <w:lang w:eastAsia="ja-JP"/>
        </w:rPr>
        <w:t>a)</w:t>
      </w:r>
    </w:p>
    <w:p w:rsidR="003B4A8C" w:rsidRPr="000C156F" w:rsidRDefault="0067391E" w:rsidP="000C156F">
      <w:pPr>
        <w:jc w:val="right"/>
        <w:rPr>
          <w:rFonts w:ascii="Arial" w:hAnsi="Arial" w:cs="Arial"/>
          <w:lang w:eastAsia="ja-JP"/>
        </w:rPr>
      </w:pPr>
      <w:r w:rsidRPr="0067391E">
        <w:rPr>
          <w:rFonts w:ascii="Arial" w:hAnsi="Arial" w:cs="Arial"/>
          <w:position w:val="-32"/>
        </w:rPr>
        <w:object w:dxaOrig="1640" w:dyaOrig="740">
          <v:shape id="_x0000_i1039" type="#_x0000_t75" style="width:85.7pt;height:36.7pt" o:ole="">
            <v:imagedata r:id="rId59" o:title=""/>
          </v:shape>
          <o:OLEObject Type="Embed" ProgID="Equation.3" ShapeID="_x0000_i1039" DrawAspect="Content" ObjectID="_1351300477" r:id="rId60"/>
        </w:object>
      </w:r>
      <w:r>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sidR="00F051EE">
        <w:rPr>
          <w:rFonts w:ascii="Arial" w:hAnsi="Arial" w:cs="Arial" w:hint="eastAsia"/>
          <w:lang w:eastAsia="ja-JP"/>
        </w:rPr>
        <w:tab/>
      </w:r>
      <w:r>
        <w:rPr>
          <w:rFonts w:ascii="Arial" w:hAnsi="Arial" w:cs="Arial" w:hint="eastAsia"/>
          <w:lang w:eastAsia="ja-JP"/>
        </w:rPr>
        <w:t>(</w:t>
      </w:r>
      <w:r w:rsidR="008D7193">
        <w:rPr>
          <w:rFonts w:ascii="Arial" w:hAnsi="Arial" w:cs="Arial" w:hint="eastAsia"/>
          <w:lang w:eastAsia="ja-JP"/>
        </w:rPr>
        <w:t>8</w:t>
      </w:r>
      <w:r>
        <w:rPr>
          <w:rFonts w:ascii="Arial" w:hAnsi="Arial" w:cs="Arial" w:hint="eastAsia"/>
          <w:lang w:eastAsia="ja-JP"/>
        </w:rPr>
        <w:t>b)</w:t>
      </w:r>
    </w:p>
    <w:p w:rsidR="0003629C" w:rsidRDefault="0023506B" w:rsidP="001E1BE6">
      <w:pPr>
        <w:rPr>
          <w:rFonts w:ascii="Arial" w:hAnsi="Arial" w:cs="Arial"/>
          <w:lang w:eastAsia="ja-JP"/>
        </w:rPr>
      </w:pPr>
      <w:proofErr w:type="gramStart"/>
      <w:r>
        <w:rPr>
          <w:rFonts w:ascii="Arial" w:eastAsia="MS Mincho" w:hAnsi="Arial" w:cs="Arial" w:hint="eastAsia"/>
          <w:lang w:eastAsia="ja-JP"/>
        </w:rPr>
        <w:t>such</w:t>
      </w:r>
      <w:proofErr w:type="gramEnd"/>
      <w:r>
        <w:rPr>
          <w:rFonts w:ascii="Arial" w:eastAsia="MS Mincho" w:hAnsi="Arial" w:cs="Arial" w:hint="eastAsia"/>
          <w:lang w:eastAsia="ja-JP"/>
        </w:rPr>
        <w:t xml:space="preserve"> that </w:t>
      </w:r>
      <w:r w:rsidR="0003629C" w:rsidRPr="00F176C7">
        <w:rPr>
          <w:rFonts w:ascii="Arial" w:eastAsia="MS Mincho" w:hAnsi="Arial" w:cs="Arial"/>
          <w:i/>
          <w:lang w:eastAsia="ja-JP"/>
        </w:rPr>
        <w:t>μ</w:t>
      </w:r>
      <w:r w:rsidR="005B0C7D">
        <w:rPr>
          <w:rFonts w:ascii="Arial" w:hAnsi="Arial" w:cs="Arial" w:hint="eastAsia"/>
          <w:i/>
          <w:lang w:eastAsia="ja-JP"/>
        </w:rPr>
        <w:t xml:space="preserve"> </w:t>
      </w:r>
      <w:r>
        <w:rPr>
          <w:rFonts w:ascii="Arial" w:eastAsia="MS Mincho" w:hAnsi="Arial" w:cs="Arial" w:hint="eastAsia"/>
          <w:lang w:eastAsia="ja-JP"/>
        </w:rPr>
        <w:t xml:space="preserve">is the </w:t>
      </w:r>
      <w:r w:rsidR="0003629C" w:rsidRPr="0003629C">
        <w:rPr>
          <w:rFonts w:ascii="Arial" w:hAnsi="Arial" w:cs="Arial"/>
          <w:lang w:eastAsia="ja-JP"/>
        </w:rPr>
        <w:t>viscosity</w:t>
      </w:r>
      <w:r>
        <w:rPr>
          <w:rFonts w:ascii="Arial" w:hAnsi="Arial" w:cs="Arial" w:hint="eastAsia"/>
          <w:lang w:eastAsia="ja-JP"/>
        </w:rPr>
        <w:t xml:space="preserve"> and </w:t>
      </w:r>
      <m:oMath>
        <m:sSub>
          <m:sSubPr>
            <m:ctrlPr>
              <w:rPr>
                <w:rFonts w:ascii="Cambria Math" w:hAnsi="Cambria Math" w:cs="Arial"/>
                <w:lang w:eastAsia="ja-JP"/>
              </w:rPr>
            </m:ctrlPr>
          </m:sSubPr>
          <m:e>
            <m:acc>
              <m:accPr>
                <m:chr m:val="̅"/>
                <m:ctrlPr>
                  <w:rPr>
                    <w:rFonts w:ascii="Cambria Math" w:hAnsi="Cambria Math" w:cs="Arial"/>
                    <w:lang w:eastAsia="ja-JP"/>
                  </w:rPr>
                </m:ctrlPr>
              </m:accPr>
              <m:e>
                <m:r>
                  <m:rPr>
                    <m:sty m:val="p"/>
                  </m:rPr>
                  <w:rPr>
                    <w:rFonts w:ascii="Cambria Math" w:hAnsi="Cambria Math" w:cs="Arial"/>
                    <w:lang w:eastAsia="ja-JP"/>
                  </w:rPr>
                  <m:t>R</m:t>
                </m:r>
              </m:e>
            </m:acc>
          </m:e>
          <m:sub>
            <m:r>
              <m:rPr>
                <m:sty m:val="p"/>
              </m:rPr>
              <w:rPr>
                <w:rFonts w:ascii="Cambria Math" w:hAnsi="Cambria Math" w:cs="Arial"/>
                <w:lang w:eastAsia="ja-JP"/>
              </w:rPr>
              <m:t>b</m:t>
            </m:r>
          </m:sub>
        </m:sSub>
      </m:oMath>
      <w:r>
        <w:rPr>
          <w:rFonts w:ascii="Arial" w:hAnsi="Arial" w:cs="Arial" w:hint="eastAsia"/>
          <w:lang w:eastAsia="ja-JP"/>
        </w:rPr>
        <w:t xml:space="preserve"> is the mean radius of the bubbles.</w:t>
      </w:r>
    </w:p>
    <w:p w:rsidR="0023506B" w:rsidRPr="0003629C" w:rsidRDefault="0023506B" w:rsidP="001E1BE6">
      <w:pPr>
        <w:rPr>
          <w:rFonts w:ascii="Arial" w:hAnsi="Arial" w:cs="Arial"/>
          <w:lang w:eastAsia="ja-JP"/>
        </w:rPr>
      </w:pPr>
    </w:p>
    <w:p w:rsidR="00CA1CAA" w:rsidRDefault="006C6ED6" w:rsidP="001E1BE6">
      <w:pPr>
        <w:rPr>
          <w:rFonts w:ascii="Arial" w:hAnsi="Arial" w:cs="Arial"/>
          <w:lang w:eastAsia="ja-JP"/>
        </w:rPr>
      </w:pPr>
      <w:r>
        <w:rPr>
          <w:rFonts w:ascii="Arial" w:hAnsi="Arial" w:cs="Arial" w:hint="eastAsia"/>
          <w:lang w:eastAsia="ja-JP"/>
        </w:rPr>
        <w:t xml:space="preserve">The </w:t>
      </w:r>
      <w:r w:rsidR="00D45702">
        <w:rPr>
          <w:rFonts w:ascii="Arial" w:hAnsi="Arial" w:cs="Arial"/>
          <w:lang w:eastAsia="ja-JP"/>
        </w:rPr>
        <w:t>equations (7, 8) require</w:t>
      </w:r>
      <w:r>
        <w:rPr>
          <w:rFonts w:ascii="Arial" w:hAnsi="Arial" w:cs="Arial" w:hint="eastAsia"/>
          <w:lang w:eastAsia="ja-JP"/>
        </w:rPr>
        <w:t xml:space="preserve"> a numerical method </w:t>
      </w:r>
      <w:r w:rsidR="00D1448C">
        <w:rPr>
          <w:rFonts w:ascii="Arial" w:hAnsi="Arial" w:cs="Arial" w:hint="eastAsia"/>
          <w:lang w:eastAsia="ja-JP"/>
        </w:rPr>
        <w:t xml:space="preserve">for solutions </w:t>
      </w:r>
      <w:r>
        <w:rPr>
          <w:rFonts w:ascii="Arial" w:hAnsi="Arial" w:cs="Arial" w:hint="eastAsia"/>
          <w:lang w:eastAsia="ja-JP"/>
        </w:rPr>
        <w:t xml:space="preserve">since the Reynolds Number </w:t>
      </w:r>
      <w:proofErr w:type="spellStart"/>
      <w:r w:rsidRPr="00AC1809">
        <w:rPr>
          <w:rFonts w:ascii="Arial" w:hAnsi="Arial" w:cs="Arial" w:hint="eastAsia"/>
          <w:i/>
          <w:lang w:eastAsia="ja-JP"/>
        </w:rPr>
        <w:t>Re</w:t>
      </w:r>
      <w:r w:rsidRPr="00AC1809">
        <w:rPr>
          <w:rFonts w:ascii="Arial" w:hAnsi="Arial" w:cs="Arial" w:hint="eastAsia"/>
          <w:i/>
          <w:vertAlign w:val="subscript"/>
          <w:lang w:eastAsia="ja-JP"/>
        </w:rPr>
        <w:t>b</w:t>
      </w:r>
      <w:proofErr w:type="spellEnd"/>
      <w:r>
        <w:rPr>
          <w:rFonts w:ascii="Arial" w:hAnsi="Arial" w:cs="Arial" w:hint="eastAsia"/>
          <w:lang w:eastAsia="ja-JP"/>
        </w:rPr>
        <w:t xml:space="preserve"> is </w:t>
      </w:r>
      <w:r w:rsidR="0016317E" w:rsidRPr="0016317E">
        <w:rPr>
          <w:rFonts w:ascii="Arial" w:hAnsi="Arial" w:cs="Arial"/>
          <w:lang w:eastAsia="ja-JP"/>
        </w:rPr>
        <w:t>dependent</w:t>
      </w:r>
      <w:r w:rsidRPr="0016317E">
        <w:rPr>
          <w:rFonts w:ascii="Arial" w:hAnsi="Arial" w:cs="Arial"/>
          <w:lang w:eastAsia="ja-JP"/>
        </w:rPr>
        <w:t xml:space="preserve"> on </w:t>
      </w:r>
      <w:proofErr w:type="spellStart"/>
      <w:proofErr w:type="gramStart"/>
      <w:r w:rsidRPr="00AC1809">
        <w:rPr>
          <w:rFonts w:ascii="Arial" w:hAnsi="Arial" w:cs="Arial"/>
          <w:i/>
          <w:lang w:eastAsia="ja-JP"/>
        </w:rPr>
        <w:t>u</w:t>
      </w:r>
      <w:r w:rsidRPr="00AC1809">
        <w:rPr>
          <w:rFonts w:ascii="Arial" w:hAnsi="Arial" w:cs="Arial"/>
          <w:i/>
          <w:vertAlign w:val="subscript"/>
          <w:lang w:eastAsia="ja-JP"/>
        </w:rPr>
        <w:t>r</w:t>
      </w:r>
      <w:proofErr w:type="spellEnd"/>
      <w:proofErr w:type="gramEnd"/>
      <w:r w:rsidR="0016317E" w:rsidRPr="0016317E">
        <w:rPr>
          <w:rFonts w:ascii="Arial" w:hAnsi="Arial" w:cs="Arial"/>
          <w:lang w:eastAsia="ja-JP"/>
        </w:rPr>
        <w:t xml:space="preserve">, </w:t>
      </w:r>
      <w:r w:rsidRPr="0016317E">
        <w:rPr>
          <w:rFonts w:ascii="Arial" w:hAnsi="Arial" w:cs="Arial"/>
          <w:lang w:eastAsia="ja-JP"/>
        </w:rPr>
        <w:t xml:space="preserve">the relative velocity. </w:t>
      </w:r>
      <w:r w:rsidR="00CA1CAA" w:rsidRPr="0016317E">
        <w:rPr>
          <w:rFonts w:ascii="Arial" w:hAnsi="Arial" w:cs="Arial"/>
          <w:lang w:eastAsia="ja-JP"/>
        </w:rPr>
        <w:t xml:space="preserve">Bases on values of </w:t>
      </w:r>
      <w:r w:rsidR="0039776A" w:rsidRPr="0016317E">
        <w:rPr>
          <w:rFonts w:ascii="Arial" w:hAnsi="Arial" w:cs="Arial"/>
          <w:lang w:eastAsia="ja-JP"/>
        </w:rPr>
        <w:t xml:space="preserve">void fraction </w:t>
      </w:r>
      <w:r w:rsidR="0039776A" w:rsidRPr="0016317E">
        <w:rPr>
          <w:rFonts w:ascii="Arial" w:eastAsia="MS Mincho" w:hAnsi="Arial" w:cs="Arial"/>
          <w:lang w:eastAsia="ja-JP"/>
        </w:rPr>
        <w:t>α</w:t>
      </w:r>
      <w:r w:rsidR="005B0C7D">
        <w:rPr>
          <w:rFonts w:ascii="Arial" w:hAnsi="Arial" w:cs="Arial" w:hint="eastAsia"/>
          <w:lang w:eastAsia="ja-JP"/>
        </w:rPr>
        <w:t xml:space="preserve"> </w:t>
      </w:r>
      <w:r w:rsidR="0039776A" w:rsidRPr="0016317E">
        <w:rPr>
          <w:rFonts w:ascii="Arial" w:hAnsi="Arial" w:cs="Arial"/>
          <w:lang w:eastAsia="ja-JP"/>
        </w:rPr>
        <w:t>ranging from</w:t>
      </w:r>
      <w:r w:rsidR="0039776A">
        <w:rPr>
          <w:rFonts w:ascii="Arial" w:hAnsi="Arial" w:cs="Arial" w:hint="eastAsia"/>
          <w:lang w:eastAsia="ja-JP"/>
        </w:rPr>
        <w:t xml:space="preserve"> 0.01 to 0.1 and bubble diameters of </w:t>
      </w:r>
      <w:r w:rsidR="0039776A" w:rsidRPr="0039776A">
        <w:rPr>
          <w:rFonts w:ascii="Arial" w:hAnsi="Arial" w:cs="Arial" w:hint="eastAsia"/>
          <w:lang w:eastAsia="ja-JP"/>
        </w:rPr>
        <w:t xml:space="preserve">0.01 to 1 mm, the relative velocity is shown in </w:t>
      </w:r>
      <w:fldSimple w:instr=" REF _Ref275168784 \h  \* MERGEFORMAT ">
        <w:r w:rsidR="00DD023C" w:rsidRPr="00DD023C">
          <w:rPr>
            <w:rFonts w:ascii="Arial" w:hAnsi="Arial" w:cs="Arial"/>
          </w:rPr>
          <w:t xml:space="preserve">Figure </w:t>
        </w:r>
        <w:r w:rsidR="00DD023C" w:rsidRPr="00DD023C">
          <w:rPr>
            <w:rFonts w:ascii="Arial" w:hAnsi="Arial" w:cs="Arial"/>
            <w:noProof/>
          </w:rPr>
          <w:t>3.4</w:t>
        </w:r>
      </w:fldSimple>
      <w:r w:rsidR="0039776A">
        <w:rPr>
          <w:rFonts w:ascii="Arial" w:hAnsi="Arial" w:cs="Arial" w:hint="eastAsia"/>
          <w:lang w:eastAsia="ja-JP"/>
        </w:rPr>
        <w:t xml:space="preserve">. </w:t>
      </w:r>
      <w:r w:rsidR="00BE7C5B">
        <w:rPr>
          <w:rFonts w:ascii="Arial" w:hAnsi="Arial" w:cs="Arial" w:hint="eastAsia"/>
          <w:lang w:eastAsia="ja-JP"/>
        </w:rPr>
        <w:t xml:space="preserve">Base on the figure below, the expected difference in velocity for a void fraction of 1% </w:t>
      </w:r>
      <w:r w:rsidR="00D35D49">
        <w:rPr>
          <w:rFonts w:ascii="Arial" w:hAnsi="Arial" w:cs="Arial" w:hint="eastAsia"/>
          <w:lang w:eastAsia="ja-JP"/>
        </w:rPr>
        <w:t xml:space="preserve">and </w:t>
      </w:r>
      <w:r w:rsidR="00D35D49">
        <w:rPr>
          <w:rFonts w:ascii="Arial" w:hAnsi="Arial" w:cs="Arial"/>
          <w:lang w:eastAsia="ja-JP"/>
        </w:rPr>
        <w:t>observed</w:t>
      </w:r>
      <w:r w:rsidR="00D35D49">
        <w:rPr>
          <w:rFonts w:ascii="Arial" w:hAnsi="Arial" w:cs="Arial" w:hint="eastAsia"/>
          <w:lang w:eastAsia="ja-JP"/>
        </w:rPr>
        <w:t xml:space="preserve"> rise velocity difference of 20 mm/s </w:t>
      </w:r>
      <w:r w:rsidR="00BE7C5B">
        <w:rPr>
          <w:rFonts w:ascii="Arial" w:hAnsi="Arial" w:cs="Arial" w:hint="eastAsia"/>
          <w:lang w:eastAsia="ja-JP"/>
        </w:rPr>
        <w:t xml:space="preserve">suggest a </w:t>
      </w:r>
      <w:r w:rsidR="00D35D49">
        <w:rPr>
          <w:rFonts w:ascii="Arial" w:hAnsi="Arial" w:cs="Arial" w:hint="eastAsia"/>
          <w:lang w:eastAsia="ja-JP"/>
        </w:rPr>
        <w:t xml:space="preserve">bubble diameter in excess of 1 mm, in contrast to the diameter calculated from Stokes rise </w:t>
      </w:r>
      <w:r w:rsidR="00D35D49" w:rsidRPr="00AC1809">
        <w:rPr>
          <w:rFonts w:ascii="Arial" w:hAnsi="Arial" w:cs="Arial"/>
          <w:lang w:eastAsia="ja-JP"/>
        </w:rPr>
        <w:t xml:space="preserve">velocity. </w:t>
      </w:r>
      <w:r w:rsidR="00D1448C" w:rsidRPr="00AC1809">
        <w:rPr>
          <w:rFonts w:ascii="Arial" w:hAnsi="Arial" w:cs="Arial"/>
          <w:lang w:eastAsia="ja-JP"/>
        </w:rPr>
        <w:t xml:space="preserve">The void wave velocity </w:t>
      </w:r>
      <w:r w:rsidR="00D45702">
        <w:rPr>
          <w:rFonts w:ascii="Arial" w:hAnsi="Arial" w:cs="Arial" w:hint="eastAsia"/>
          <w:i/>
          <w:lang w:eastAsia="ja-JP"/>
        </w:rPr>
        <w:t>a</w:t>
      </w:r>
      <w:r w:rsidR="00D45702">
        <w:rPr>
          <w:rFonts w:ascii="Arial" w:hAnsi="Arial" w:cs="Arial" w:hint="eastAsia"/>
          <w:i/>
          <w:vertAlign w:val="subscript"/>
          <w:lang w:eastAsia="ja-JP"/>
        </w:rPr>
        <w:t>+</w:t>
      </w:r>
      <w:r w:rsidR="005B0C7D">
        <w:rPr>
          <w:rFonts w:ascii="Arial" w:hAnsi="Arial" w:cs="Arial" w:hint="eastAsia"/>
          <w:i/>
          <w:vertAlign w:val="subscript"/>
          <w:lang w:eastAsia="ja-JP"/>
        </w:rPr>
        <w:t xml:space="preserve"> </w:t>
      </w:r>
      <w:r w:rsidR="00D1448C" w:rsidRPr="00AC1809">
        <w:rPr>
          <w:rFonts w:ascii="Arial" w:hAnsi="Arial" w:cs="Arial"/>
          <w:lang w:eastAsia="ja-JP"/>
        </w:rPr>
        <w:t>for a void fraction of 1%</w:t>
      </w:r>
      <w:r w:rsidR="00AC1809" w:rsidRPr="00AC1809">
        <w:rPr>
          <w:rFonts w:ascii="Arial" w:hAnsi="Arial" w:cs="Arial"/>
          <w:lang w:eastAsia="ja-JP"/>
        </w:rPr>
        <w:t xml:space="preserve"> and bubble diameter of </w:t>
      </w:r>
      <w:r w:rsidR="00D45702">
        <w:rPr>
          <w:rFonts w:ascii="Arial" w:hAnsi="Arial" w:cs="Arial" w:hint="eastAsia"/>
          <w:lang w:eastAsia="ja-JP"/>
        </w:rPr>
        <w:br/>
      </w:r>
      <w:r w:rsidR="00AC1809" w:rsidRPr="00AC1809">
        <w:rPr>
          <w:rFonts w:ascii="Arial" w:hAnsi="Arial" w:cs="Arial"/>
          <w:lang w:eastAsia="ja-JP"/>
        </w:rPr>
        <w:t>1</w:t>
      </w:r>
      <w:r w:rsidR="005B0C7D">
        <w:rPr>
          <w:rFonts w:ascii="Arial" w:hAnsi="Arial" w:cs="Arial" w:hint="eastAsia"/>
          <w:lang w:eastAsia="ja-JP"/>
        </w:rPr>
        <w:t xml:space="preserve"> </w:t>
      </w:r>
      <w:r w:rsidR="00AC1809" w:rsidRPr="00AC1809">
        <w:rPr>
          <w:rFonts w:ascii="Arial" w:hAnsi="Arial" w:cs="Arial"/>
          <w:lang w:eastAsia="ja-JP"/>
        </w:rPr>
        <w:t>mm</w:t>
      </w:r>
      <w:r w:rsidR="00D45702">
        <w:rPr>
          <w:rFonts w:ascii="Arial" w:hAnsi="Arial" w:cs="Arial" w:hint="eastAsia"/>
          <w:lang w:eastAsia="ja-JP"/>
        </w:rPr>
        <w:t xml:space="preserve"> where</w:t>
      </w:r>
      <w:r w:rsidR="006D50B1">
        <w:rPr>
          <w:rFonts w:ascii="Arial" w:hAnsi="Arial" w:cs="Arial" w:hint="eastAsia"/>
          <w:lang w:eastAsia="ja-JP"/>
        </w:rPr>
        <w:t xml:space="preserve"> in</w:t>
      </w:r>
      <w:r w:rsidR="00D45702">
        <w:rPr>
          <w:rFonts w:ascii="Arial" w:hAnsi="Arial" w:cs="Arial" w:hint="eastAsia"/>
          <w:lang w:eastAsia="ja-JP"/>
        </w:rPr>
        <w:t xml:space="preserve"> equation (4) </w:t>
      </w:r>
      <w:r w:rsidR="006D50B1" w:rsidRPr="00AC1809">
        <w:rPr>
          <w:rFonts w:ascii="Arial" w:hAnsi="Arial" w:cs="Arial"/>
          <w:i/>
          <w:lang w:eastAsia="ja-JP"/>
        </w:rPr>
        <w:t>n</w:t>
      </w:r>
      <w:r w:rsidR="006D50B1" w:rsidRPr="00AC1809">
        <w:rPr>
          <w:rFonts w:ascii="Arial" w:hAnsi="Arial" w:cs="Arial"/>
          <w:lang w:eastAsia="ja-JP"/>
        </w:rPr>
        <w:t xml:space="preserve"> = 1.95</w:t>
      </w:r>
      <w:r w:rsidR="006D50B1">
        <w:rPr>
          <w:rFonts w:ascii="Arial" w:hAnsi="Arial" w:cs="Arial" w:hint="eastAsia"/>
          <w:lang w:eastAsia="ja-JP"/>
        </w:rPr>
        <w:t xml:space="preserve"> based on calculation </w:t>
      </w:r>
      <w:r w:rsidR="00D45702" w:rsidRPr="00AC1809">
        <w:rPr>
          <w:rFonts w:ascii="Arial" w:hAnsi="Arial" w:cs="Arial"/>
          <w:lang w:eastAsia="ja-JP"/>
        </w:rPr>
        <w:t xml:space="preserve">with </w:t>
      </w:r>
      <w:proofErr w:type="spellStart"/>
      <w:r w:rsidR="00D45702" w:rsidRPr="00AC1809">
        <w:rPr>
          <w:rFonts w:ascii="Arial" w:hAnsi="Arial" w:cs="Arial"/>
          <w:i/>
          <w:lang w:eastAsia="ja-JP"/>
        </w:rPr>
        <w:t>u</w:t>
      </w:r>
      <w:r w:rsidR="00D45702" w:rsidRPr="00AC1809">
        <w:rPr>
          <w:rFonts w:ascii="Arial" w:hAnsi="Arial" w:cs="Arial"/>
          <w:i/>
          <w:vertAlign w:val="subscript"/>
          <w:lang w:eastAsia="ja-JP"/>
        </w:rPr>
        <w:t>l</w:t>
      </w:r>
      <w:proofErr w:type="spellEnd"/>
      <w:r w:rsidR="00D45702" w:rsidRPr="00AC1809">
        <w:rPr>
          <w:rFonts w:ascii="Arial" w:hAnsi="Arial" w:cs="Arial"/>
          <w:lang w:eastAsia="ja-JP"/>
        </w:rPr>
        <w:t xml:space="preserve"> ≈ 0</w:t>
      </w:r>
      <w:r w:rsidR="00D45702">
        <w:rPr>
          <w:rFonts w:ascii="Arial" w:hAnsi="Arial" w:cs="Arial" w:hint="eastAsia"/>
          <w:lang w:eastAsia="ja-JP"/>
        </w:rPr>
        <w:t xml:space="preserve"> is then</w:t>
      </w:r>
      <w:r w:rsidR="005B0C7D">
        <w:rPr>
          <w:rFonts w:ascii="Arial" w:hAnsi="Arial" w:cs="Arial" w:hint="eastAsia"/>
          <w:lang w:eastAsia="ja-JP"/>
        </w:rPr>
        <w:t xml:space="preserve"> </w:t>
      </w:r>
      <w:r w:rsidR="00AC1809" w:rsidRPr="00AC1809">
        <w:rPr>
          <w:rFonts w:ascii="Arial" w:hAnsi="Arial" w:cs="Arial"/>
          <w:i/>
          <w:lang w:eastAsia="ja-JP"/>
        </w:rPr>
        <w:t>a</w:t>
      </w:r>
      <w:r w:rsidR="00AC1809" w:rsidRPr="00AC1809">
        <w:rPr>
          <w:rFonts w:ascii="Arial" w:hAnsi="Arial" w:cs="Arial"/>
          <w:i/>
          <w:vertAlign w:val="subscript"/>
          <w:lang w:eastAsia="ja-JP"/>
        </w:rPr>
        <w:t>+</w:t>
      </w:r>
      <w:r w:rsidR="00AC1809" w:rsidRPr="00AC1809">
        <w:rPr>
          <w:rFonts w:ascii="Arial" w:hAnsi="Arial" w:cs="Arial"/>
          <w:lang w:eastAsia="ja-JP"/>
        </w:rPr>
        <w:t xml:space="preserve"> = 14.7 mm/s.</w:t>
      </w:r>
      <w:r w:rsidR="005B0C7D">
        <w:rPr>
          <w:rFonts w:ascii="Arial" w:hAnsi="Arial" w:cs="Arial" w:hint="eastAsia"/>
          <w:lang w:eastAsia="ja-JP"/>
        </w:rPr>
        <w:t xml:space="preserve"> </w:t>
      </w:r>
      <w:r w:rsidR="006D50B1">
        <w:rPr>
          <w:rFonts w:ascii="Arial" w:hAnsi="Arial" w:cs="Arial" w:hint="eastAsia"/>
          <w:lang w:eastAsia="ja-JP"/>
        </w:rPr>
        <w:t xml:space="preserve">It is </w:t>
      </w:r>
      <w:r w:rsidR="006D50B1">
        <w:rPr>
          <w:rFonts w:ascii="Arial" w:hAnsi="Arial" w:cs="Arial"/>
          <w:lang w:eastAsia="ja-JP"/>
        </w:rPr>
        <w:t>suggested</w:t>
      </w:r>
      <w:r w:rsidR="006D50B1">
        <w:rPr>
          <w:rFonts w:ascii="Arial" w:hAnsi="Arial" w:cs="Arial" w:hint="eastAsia"/>
          <w:lang w:eastAsia="ja-JP"/>
        </w:rPr>
        <w:t xml:space="preserve"> that for typical bubbly flow with interfacial drag, </w:t>
      </w:r>
      <w:r w:rsidR="006D50B1">
        <w:rPr>
          <w:rFonts w:ascii="Arial" w:hAnsi="Arial" w:cs="Arial" w:hint="eastAsia"/>
          <w:i/>
          <w:lang w:eastAsia="ja-JP"/>
        </w:rPr>
        <w:t>n</w:t>
      </w:r>
      <w:r w:rsidR="006D50B1">
        <w:rPr>
          <w:rFonts w:ascii="Arial" w:hAnsi="Arial" w:cs="Arial" w:hint="eastAsia"/>
          <w:lang w:eastAsia="ja-JP"/>
        </w:rPr>
        <w:t xml:space="preserve"> = 1.75 </w:t>
      </w:r>
      <w:sdt>
        <w:sdtPr>
          <w:rPr>
            <w:rFonts w:ascii="Arial" w:hAnsi="Arial" w:cs="Arial" w:hint="eastAsia"/>
            <w:lang w:eastAsia="ja-JP"/>
          </w:rPr>
          <w:id w:val="1037330"/>
          <w:citation/>
        </w:sdtPr>
        <w:sdtContent>
          <w:r w:rsidR="00E21F45">
            <w:rPr>
              <w:rFonts w:ascii="Arial" w:hAnsi="Arial" w:cs="Arial"/>
              <w:lang w:eastAsia="ja-JP"/>
            </w:rPr>
            <w:fldChar w:fldCharType="begin"/>
          </w:r>
          <w:r w:rsidR="006D50B1">
            <w:rPr>
              <w:rFonts w:ascii="Arial" w:hAnsi="Arial" w:cs="Arial"/>
              <w:lang w:eastAsia="ja-JP"/>
            </w:rPr>
            <w:instrText xml:space="preserve"> </w:instrText>
          </w:r>
          <w:r w:rsidR="006D50B1">
            <w:rPr>
              <w:rFonts w:ascii="Arial" w:hAnsi="Arial" w:cs="Arial" w:hint="eastAsia"/>
              <w:lang w:eastAsia="ja-JP"/>
            </w:rPr>
            <w:instrText>CITATION RTL93 \l 1041</w:instrText>
          </w:r>
          <w:r w:rsidR="006D50B1">
            <w:rPr>
              <w:rFonts w:ascii="Arial" w:hAnsi="Arial" w:cs="Arial"/>
              <w:lang w:eastAsia="ja-JP"/>
            </w:rPr>
            <w:instrText xml:space="preserve"> </w:instrText>
          </w:r>
          <w:r w:rsidR="00E21F45">
            <w:rPr>
              <w:rFonts w:ascii="Arial" w:hAnsi="Arial" w:cs="Arial"/>
              <w:lang w:eastAsia="ja-JP"/>
            </w:rPr>
            <w:fldChar w:fldCharType="separate"/>
          </w:r>
          <w:r w:rsidR="006D50B1" w:rsidRPr="006D50B1">
            <w:rPr>
              <w:rFonts w:ascii="Arial" w:hAnsi="Arial" w:cs="Arial"/>
              <w:noProof/>
              <w:lang w:eastAsia="ja-JP"/>
            </w:rPr>
            <w:t>[</w:t>
          </w:r>
          <w:hyperlink w:anchor="RTL93" w:history="1">
            <w:r w:rsidR="006D50B1" w:rsidRPr="006D50B1">
              <w:rPr>
                <w:rFonts w:ascii="Arial" w:hAnsi="Arial" w:cs="Arial"/>
                <w:noProof/>
                <w:lang w:eastAsia="ja-JP"/>
              </w:rPr>
              <w:t>29</w:t>
            </w:r>
          </w:hyperlink>
          <w:r w:rsidR="006D50B1" w:rsidRPr="006D50B1">
            <w:rPr>
              <w:rFonts w:ascii="Arial" w:hAnsi="Arial" w:cs="Arial"/>
              <w:noProof/>
              <w:lang w:eastAsia="ja-JP"/>
            </w:rPr>
            <w:t>]</w:t>
          </w:r>
          <w:r w:rsidR="00E21F45">
            <w:rPr>
              <w:rFonts w:ascii="Arial" w:hAnsi="Arial" w:cs="Arial"/>
              <w:lang w:eastAsia="ja-JP"/>
            </w:rPr>
            <w:fldChar w:fldCharType="end"/>
          </w:r>
        </w:sdtContent>
      </w:sdt>
      <w:r w:rsidR="006D50B1">
        <w:rPr>
          <w:rFonts w:ascii="Arial" w:hAnsi="Arial" w:cs="Arial" w:hint="eastAsia"/>
          <w:lang w:eastAsia="ja-JP"/>
        </w:rPr>
        <w:t xml:space="preserve">. </w:t>
      </w:r>
      <w:r w:rsidR="00D35D49">
        <w:rPr>
          <w:rFonts w:ascii="Arial" w:hAnsi="Arial" w:cs="Arial" w:hint="eastAsia"/>
          <w:lang w:eastAsia="ja-JP"/>
        </w:rPr>
        <w:t xml:space="preserve">This may be due to the fact that bubbles are active reflectors and possibly </w:t>
      </w:r>
      <w:r w:rsidR="00D35D49">
        <w:rPr>
          <w:rFonts w:ascii="Arial" w:hAnsi="Arial" w:cs="Arial"/>
          <w:lang w:eastAsia="ja-JP"/>
        </w:rPr>
        <w:t>distorting</w:t>
      </w:r>
      <w:r w:rsidR="00D35D49">
        <w:rPr>
          <w:rFonts w:ascii="Arial" w:hAnsi="Arial" w:cs="Arial" w:hint="eastAsia"/>
          <w:lang w:eastAsia="ja-JP"/>
        </w:rPr>
        <w:t xml:space="preserve"> the Doppler frequency at the interface. </w:t>
      </w:r>
    </w:p>
    <w:p w:rsidR="003B5154" w:rsidRDefault="003B5154" w:rsidP="001E1BE6">
      <w:pPr>
        <w:rPr>
          <w:rFonts w:ascii="Arial" w:hAnsi="Arial" w:cs="Arial"/>
          <w:lang w:eastAsia="ja-JP"/>
        </w:rPr>
      </w:pPr>
    </w:p>
    <w:p w:rsidR="0039776A" w:rsidRDefault="0095645B" w:rsidP="0039776A">
      <w:pPr>
        <w:keepNext/>
        <w:jc w:val="center"/>
        <w:rPr>
          <w:lang w:eastAsia="ja-JP"/>
        </w:rPr>
      </w:pPr>
      <w:r>
        <w:rPr>
          <w:noProof/>
          <w:lang w:eastAsia="ja-JP"/>
        </w:rPr>
        <w:lastRenderedPageBreak/>
        <w:drawing>
          <wp:inline distT="0" distB="0" distL="0" distR="0">
            <wp:extent cx="5330825" cy="4004945"/>
            <wp:effectExtent l="0" t="0" r="0" b="0"/>
            <wp:docPr id="3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cstate="print"/>
                    <a:srcRect/>
                    <a:stretch>
                      <a:fillRect/>
                    </a:stretch>
                  </pic:blipFill>
                  <pic:spPr bwMode="auto">
                    <a:xfrm>
                      <a:off x="0" y="0"/>
                      <a:ext cx="5330825" cy="4004945"/>
                    </a:xfrm>
                    <a:prstGeom prst="rect">
                      <a:avLst/>
                    </a:prstGeom>
                    <a:noFill/>
                    <a:ln w="9525">
                      <a:noFill/>
                      <a:miter lim="800000"/>
                      <a:headEnd/>
                      <a:tailEnd/>
                    </a:ln>
                  </pic:spPr>
                </pic:pic>
              </a:graphicData>
            </a:graphic>
          </wp:inline>
        </w:drawing>
      </w:r>
    </w:p>
    <w:p w:rsidR="0090217F" w:rsidRPr="00D85814" w:rsidRDefault="0039776A" w:rsidP="00D85814">
      <w:pPr>
        <w:pStyle w:val="NoSpacing"/>
        <w:jc w:val="center"/>
        <w:rPr>
          <w:rFonts w:ascii="Arial" w:hAnsi="Arial" w:cs="Arial"/>
          <w:sz w:val="20"/>
          <w:szCs w:val="20"/>
          <w:lang w:eastAsia="ja-JP"/>
        </w:rPr>
      </w:pPr>
      <w:bookmarkStart w:id="94" w:name="_Ref275168784"/>
      <w:bookmarkStart w:id="95" w:name="_Ref275168781"/>
      <w:bookmarkStart w:id="96" w:name="_Toc275996179"/>
      <w:proofErr w:type="gramStart"/>
      <w:r w:rsidRPr="00D85814">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3</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4</w:t>
      </w:r>
      <w:r w:rsidR="00E21F45">
        <w:rPr>
          <w:rFonts w:ascii="Arial" w:hAnsi="Arial" w:cs="Arial"/>
          <w:sz w:val="20"/>
          <w:szCs w:val="20"/>
        </w:rPr>
        <w:fldChar w:fldCharType="end"/>
      </w:r>
      <w:bookmarkEnd w:id="94"/>
      <w:r w:rsidRPr="00D85814">
        <w:rPr>
          <w:rFonts w:ascii="Arial" w:hAnsi="Arial" w:cs="Arial"/>
          <w:sz w:val="20"/>
          <w:szCs w:val="20"/>
          <w:lang w:eastAsia="ja-JP"/>
        </w:rPr>
        <w:t>: Contour of relative velocities</w:t>
      </w:r>
      <w:bookmarkEnd w:id="95"/>
      <w:bookmarkEnd w:id="96"/>
    </w:p>
    <w:p w:rsidR="003B5154" w:rsidRDefault="003B5154" w:rsidP="003B5154">
      <w:pPr>
        <w:rPr>
          <w:rFonts w:ascii="Arial" w:hAnsi="Arial" w:cs="Arial"/>
          <w:lang w:eastAsia="ja-JP"/>
        </w:rPr>
      </w:pPr>
    </w:p>
    <w:p w:rsidR="00147F32" w:rsidRDefault="003B5154" w:rsidP="003B5154">
      <w:pPr>
        <w:rPr>
          <w:rFonts w:ascii="Arial" w:hAnsi="Arial" w:cs="Arial"/>
          <w:lang w:eastAsia="ja-JP"/>
        </w:rPr>
      </w:pPr>
      <w:r w:rsidRPr="001370D1">
        <w:rPr>
          <w:rFonts w:ascii="Arial" w:hAnsi="Arial" w:cs="Arial"/>
          <w:lang w:eastAsia="ja-JP"/>
        </w:rPr>
        <w:t xml:space="preserve">The void fraction can be </w:t>
      </w:r>
      <w:r w:rsidR="00053BCD">
        <w:rPr>
          <w:rFonts w:ascii="Arial" w:hAnsi="Arial" w:cs="Arial"/>
          <w:lang w:eastAsia="ja-JP"/>
        </w:rPr>
        <w:t>calculated</w:t>
      </w:r>
      <w:r w:rsidRPr="001370D1">
        <w:rPr>
          <w:rFonts w:ascii="Arial" w:hAnsi="Arial" w:cs="Arial"/>
          <w:lang w:eastAsia="ja-JP"/>
        </w:rPr>
        <w:t xml:space="preserve"> by solving for void fraction α</w:t>
      </w:r>
      <w:r w:rsidR="00053BCD">
        <w:rPr>
          <w:rFonts w:ascii="Arial" w:hAnsi="Arial" w:cs="Arial"/>
          <w:lang w:eastAsia="ja-JP"/>
        </w:rPr>
        <w:t xml:space="preserve"> in equation 4, in conjunction with parameters defined in equation 5 through equation 8</w:t>
      </w:r>
      <w:r w:rsidRPr="001370D1">
        <w:rPr>
          <w:rFonts w:ascii="Arial" w:hAnsi="Arial" w:cs="Arial"/>
          <w:lang w:eastAsia="ja-JP"/>
        </w:rPr>
        <w:t>. Employing a</w:t>
      </w:r>
      <w:r w:rsidR="00C95BA6">
        <w:rPr>
          <w:rFonts w:ascii="Arial" w:hAnsi="Arial" w:cs="Arial"/>
          <w:lang w:eastAsia="ja-JP"/>
        </w:rPr>
        <w:t>n</w:t>
      </w:r>
      <w:r w:rsidRPr="001370D1">
        <w:rPr>
          <w:rFonts w:ascii="Arial" w:hAnsi="Arial" w:cs="Arial"/>
          <w:lang w:eastAsia="ja-JP"/>
        </w:rPr>
        <w:t xml:space="preserve"> </w:t>
      </w:r>
      <w:r w:rsidRPr="00F71024">
        <w:rPr>
          <w:rFonts w:ascii="Arial" w:hAnsi="Arial" w:cs="Arial"/>
          <w:lang w:eastAsia="ja-JP"/>
        </w:rPr>
        <w:t>iterative numerical method where the bubble diameter is 0.4 mm and using the</w:t>
      </w:r>
      <w:r w:rsidRPr="001370D1">
        <w:rPr>
          <w:rFonts w:ascii="Arial" w:hAnsi="Arial" w:cs="Arial"/>
          <w:lang w:eastAsia="ja-JP"/>
        </w:rPr>
        <w:t xml:space="preserve"> measured Doppler velocities, the void fraction</w:t>
      </w:r>
      <w:r w:rsidR="005B0C7D">
        <w:rPr>
          <w:rFonts w:ascii="Arial" w:hAnsi="Arial" w:cs="Arial" w:hint="eastAsia"/>
          <w:lang w:eastAsia="ja-JP"/>
        </w:rPr>
        <w:t xml:space="preserve"> </w:t>
      </w:r>
      <w:r w:rsidRPr="001370D1">
        <w:rPr>
          <w:rFonts w:ascii="Arial" w:hAnsi="Arial" w:cs="Arial"/>
          <w:lang w:eastAsia="ja-JP"/>
        </w:rPr>
        <w:t>α</w:t>
      </w:r>
      <w:r>
        <w:rPr>
          <w:rFonts w:ascii="Arial" w:hAnsi="Arial" w:cs="Arial" w:hint="eastAsia"/>
          <w:lang w:eastAsia="ja-JP"/>
        </w:rPr>
        <w:t xml:space="preserve"> = </w:t>
      </w:r>
      <w:r w:rsidRPr="002C1A0C">
        <w:rPr>
          <w:rFonts w:ascii="Arial" w:hAnsi="Arial" w:cs="Arial"/>
          <w:lang w:eastAsia="ja-JP"/>
        </w:rPr>
        <w:t xml:space="preserve">– </w:t>
      </w:r>
      <w:r>
        <w:rPr>
          <w:rFonts w:ascii="Arial" w:hAnsi="Arial" w:cs="Arial" w:hint="eastAsia"/>
          <w:lang w:eastAsia="ja-JP"/>
        </w:rPr>
        <w:t xml:space="preserve">0.146 is obtained. This is physically contradictory, however if </w:t>
      </w:r>
      <w:proofErr w:type="spellStart"/>
      <w:r>
        <w:rPr>
          <w:rFonts w:ascii="Arial" w:hAnsi="Arial" w:cs="Arial" w:hint="eastAsia"/>
          <w:i/>
          <w:lang w:eastAsia="ja-JP"/>
        </w:rPr>
        <w:t>u</w:t>
      </w:r>
      <w:r>
        <w:rPr>
          <w:rFonts w:ascii="Arial" w:hAnsi="Arial" w:cs="Arial" w:hint="eastAsia"/>
          <w:i/>
          <w:vertAlign w:val="subscript"/>
          <w:lang w:eastAsia="ja-JP"/>
        </w:rPr>
        <w:t>l</w:t>
      </w:r>
      <w:proofErr w:type="spellEnd"/>
      <w:r w:rsidR="00C95BA6">
        <w:rPr>
          <w:rFonts w:ascii="Arial" w:hAnsi="Arial" w:cs="Arial" w:hint="eastAsia"/>
          <w:lang w:eastAsia="ja-JP"/>
        </w:rPr>
        <w:t xml:space="preserve"> is taken into account a</w:t>
      </w:r>
      <w:r>
        <w:rPr>
          <w:rFonts w:ascii="Arial" w:hAnsi="Arial" w:cs="Arial" w:hint="eastAsia"/>
          <w:lang w:eastAsia="ja-JP"/>
        </w:rPr>
        <w:t xml:space="preserve"> solution can be found when </w:t>
      </w:r>
      <w:proofErr w:type="spellStart"/>
      <w:r>
        <w:rPr>
          <w:rFonts w:ascii="Arial" w:hAnsi="Arial" w:cs="Arial" w:hint="eastAsia"/>
          <w:i/>
          <w:lang w:eastAsia="ja-JP"/>
        </w:rPr>
        <w:t>u</w:t>
      </w:r>
      <w:r>
        <w:rPr>
          <w:rFonts w:ascii="Arial" w:hAnsi="Arial" w:cs="Arial" w:hint="eastAsia"/>
          <w:i/>
          <w:vertAlign w:val="subscript"/>
          <w:lang w:eastAsia="ja-JP"/>
        </w:rPr>
        <w:t>l</w:t>
      </w:r>
      <w:proofErr w:type="spellEnd"/>
      <w:r w:rsidR="005B0C7D">
        <w:rPr>
          <w:rFonts w:ascii="Arial" w:hAnsi="Arial" w:cs="Arial" w:hint="eastAsia"/>
          <w:i/>
          <w:vertAlign w:val="subscript"/>
          <w:lang w:eastAsia="ja-JP"/>
        </w:rPr>
        <w:t xml:space="preserve"> </w:t>
      </w:r>
      <w:r>
        <w:rPr>
          <w:lang w:eastAsia="ja-JP"/>
        </w:rPr>
        <w:t>≥</w:t>
      </w:r>
      <w:r>
        <w:rPr>
          <w:rFonts w:ascii="Arial" w:hAnsi="Arial" w:cs="Arial" w:hint="eastAsia"/>
          <w:lang w:eastAsia="ja-JP"/>
        </w:rPr>
        <w:t xml:space="preserve"> 0.05 </w:t>
      </w:r>
      <w:r w:rsidR="00A05568">
        <w:rPr>
          <w:rFonts w:ascii="Arial" w:hAnsi="Arial" w:cs="Arial" w:hint="eastAsia"/>
          <w:lang w:eastAsia="ja-JP"/>
        </w:rPr>
        <w:t>(</w:t>
      </w:r>
      <w:r>
        <w:rPr>
          <w:rFonts w:ascii="Arial" w:hAnsi="Arial" w:cs="Arial" w:hint="eastAsia"/>
          <w:lang w:eastAsia="ja-JP"/>
        </w:rPr>
        <w:t xml:space="preserve">5 cm/s) with </w:t>
      </w:r>
      <w:r w:rsidRPr="001370D1">
        <w:rPr>
          <w:rFonts w:ascii="Arial" w:hAnsi="Arial" w:cs="Arial"/>
          <w:lang w:eastAsia="ja-JP"/>
        </w:rPr>
        <w:t>α</w:t>
      </w:r>
      <w:r>
        <w:rPr>
          <w:rFonts w:ascii="Arial" w:hAnsi="Arial" w:cs="Arial" w:hint="eastAsia"/>
          <w:lang w:eastAsia="ja-JP"/>
        </w:rPr>
        <w:t xml:space="preserve"> = 0.153. </w:t>
      </w:r>
      <w:r w:rsidR="00147F32">
        <w:rPr>
          <w:rFonts w:ascii="Arial" w:hAnsi="Arial" w:cs="Arial" w:hint="eastAsia"/>
          <w:lang w:eastAsia="ja-JP"/>
        </w:rPr>
        <w:t xml:space="preserve">Since mercury flow inside the </w:t>
      </w:r>
      <w:r w:rsidR="00147F32">
        <w:rPr>
          <w:rFonts w:ascii="Arial" w:hAnsi="Arial" w:cs="Arial"/>
          <w:lang w:eastAsia="ja-JP"/>
        </w:rPr>
        <w:t>stainless</w:t>
      </w:r>
      <w:r w:rsidR="00147F32">
        <w:rPr>
          <w:rFonts w:ascii="Arial" w:hAnsi="Arial" w:cs="Arial" w:hint="eastAsia"/>
          <w:lang w:eastAsia="ja-JP"/>
        </w:rPr>
        <w:t xml:space="preserve"> steel </w:t>
      </w:r>
      <w:r w:rsidR="00147F32">
        <w:rPr>
          <w:rFonts w:ascii="Arial" w:hAnsi="Arial" w:cs="Arial"/>
          <w:lang w:eastAsia="ja-JP"/>
        </w:rPr>
        <w:t>cylindrical</w:t>
      </w:r>
      <w:r w:rsidR="00147F32">
        <w:rPr>
          <w:rFonts w:ascii="Arial" w:hAnsi="Arial" w:cs="Arial" w:hint="eastAsia"/>
          <w:lang w:eastAsia="ja-JP"/>
        </w:rPr>
        <w:t xml:space="preserve"> tank is being circulated by the pump</w:t>
      </w:r>
      <w:r w:rsidR="00C95BA6">
        <w:rPr>
          <w:rFonts w:ascii="Arial" w:hAnsi="Arial" w:cs="Arial"/>
          <w:lang w:eastAsia="ja-JP"/>
        </w:rPr>
        <w:t xml:space="preserve"> some liquid velocity, </w:t>
      </w:r>
      <w:proofErr w:type="spellStart"/>
      <w:proofErr w:type="gramStart"/>
      <w:r w:rsidR="00C95BA6">
        <w:rPr>
          <w:rFonts w:ascii="Arial" w:hAnsi="Arial" w:cs="Arial" w:hint="eastAsia"/>
          <w:i/>
          <w:lang w:eastAsia="ja-JP"/>
        </w:rPr>
        <w:t>u</w:t>
      </w:r>
      <w:r w:rsidR="00C95BA6">
        <w:rPr>
          <w:rFonts w:ascii="Arial" w:hAnsi="Arial" w:cs="Arial" w:hint="eastAsia"/>
          <w:i/>
          <w:vertAlign w:val="subscript"/>
          <w:lang w:eastAsia="ja-JP"/>
        </w:rPr>
        <w:t>l</w:t>
      </w:r>
      <w:proofErr w:type="spellEnd"/>
      <w:r w:rsidR="00C95BA6">
        <w:rPr>
          <w:rFonts w:ascii="Arial" w:hAnsi="Arial" w:cs="Arial"/>
          <w:i/>
          <w:vertAlign w:val="subscript"/>
          <w:lang w:eastAsia="ja-JP"/>
        </w:rPr>
        <w:t xml:space="preserve"> </w:t>
      </w:r>
      <w:r w:rsidR="00147F32">
        <w:rPr>
          <w:rFonts w:ascii="Arial" w:hAnsi="Arial" w:cs="Arial" w:hint="eastAsia"/>
          <w:lang w:eastAsia="ja-JP"/>
        </w:rPr>
        <w:t xml:space="preserve"> </w:t>
      </w:r>
      <w:r w:rsidR="00C95BA6">
        <w:rPr>
          <w:rFonts w:ascii="Arial" w:hAnsi="Arial" w:cs="Arial"/>
          <w:lang w:eastAsia="ja-JP"/>
        </w:rPr>
        <w:t>,is</w:t>
      </w:r>
      <w:proofErr w:type="gramEnd"/>
      <w:r w:rsidR="00C95BA6">
        <w:rPr>
          <w:rFonts w:ascii="Arial" w:hAnsi="Arial" w:cs="Arial"/>
          <w:lang w:eastAsia="ja-JP"/>
        </w:rPr>
        <w:t xml:space="preserve"> expected, but no independent measurement of liquid velocity is made in the measurement volume for these experiments.  However,</w:t>
      </w:r>
      <w:r w:rsidR="00147F32">
        <w:rPr>
          <w:rFonts w:ascii="Arial" w:hAnsi="Arial" w:cs="Arial" w:hint="eastAsia"/>
          <w:lang w:eastAsia="ja-JP"/>
        </w:rPr>
        <w:t xml:space="preserve"> </w:t>
      </w:r>
      <w:r w:rsidR="00C95BA6">
        <w:rPr>
          <w:rFonts w:ascii="Arial" w:hAnsi="Arial" w:cs="Arial"/>
          <w:lang w:eastAsia="ja-JP"/>
        </w:rPr>
        <w:t xml:space="preserve">accurate </w:t>
      </w:r>
      <w:r w:rsidR="00147F32">
        <w:rPr>
          <w:rFonts w:ascii="Arial" w:hAnsi="Arial" w:cs="Arial" w:hint="eastAsia"/>
          <w:lang w:eastAsia="ja-JP"/>
        </w:rPr>
        <w:t xml:space="preserve">void fraction </w:t>
      </w:r>
      <w:r w:rsidR="00C95BA6">
        <w:rPr>
          <w:rFonts w:ascii="Arial" w:hAnsi="Arial" w:cs="Arial"/>
          <w:lang w:eastAsia="ja-JP"/>
        </w:rPr>
        <w:t>measurements may be possible by refining this comparison of the individual bubble rise velocity to the group velocity</w:t>
      </w:r>
      <w:r w:rsidR="00147F32">
        <w:rPr>
          <w:rFonts w:ascii="Arial" w:hAnsi="Arial" w:cs="Arial" w:hint="eastAsia"/>
          <w:lang w:eastAsia="ja-JP"/>
        </w:rPr>
        <w:t xml:space="preserve">. </w:t>
      </w:r>
    </w:p>
    <w:p w:rsidR="00147F32" w:rsidRDefault="00147F32" w:rsidP="003B5154">
      <w:pPr>
        <w:rPr>
          <w:rFonts w:ascii="Arial" w:hAnsi="Arial" w:cs="Arial"/>
          <w:lang w:eastAsia="ja-JP"/>
        </w:rPr>
      </w:pPr>
    </w:p>
    <w:p w:rsidR="00147F32" w:rsidRDefault="00147F32" w:rsidP="003B5154">
      <w:pPr>
        <w:rPr>
          <w:rFonts w:ascii="Arial" w:hAnsi="Arial" w:cs="Arial"/>
          <w:lang w:eastAsia="ja-JP"/>
        </w:rPr>
      </w:pPr>
    </w:p>
    <w:p w:rsidR="00147F32" w:rsidRDefault="00147F32" w:rsidP="003B5154">
      <w:pPr>
        <w:rPr>
          <w:rFonts w:ascii="Arial" w:hAnsi="Arial" w:cs="Arial"/>
          <w:lang w:eastAsia="ja-JP"/>
        </w:rPr>
      </w:pPr>
    </w:p>
    <w:p w:rsidR="00147F32" w:rsidRDefault="00147F32" w:rsidP="003B5154">
      <w:pPr>
        <w:rPr>
          <w:rFonts w:ascii="Arial" w:hAnsi="Arial" w:cs="Arial"/>
          <w:lang w:eastAsia="ja-JP"/>
        </w:rPr>
      </w:pPr>
    </w:p>
    <w:p w:rsidR="00147F32" w:rsidRPr="00147F32" w:rsidRDefault="00147F32" w:rsidP="003B5154">
      <w:pPr>
        <w:rPr>
          <w:rFonts w:ascii="Arial" w:hAnsi="Arial" w:cs="Arial"/>
          <w:lang w:eastAsia="ja-JP"/>
        </w:rPr>
      </w:pPr>
    </w:p>
    <w:p w:rsidR="00236E6D" w:rsidRDefault="00B55D94">
      <w:pPr>
        <w:pStyle w:val="Heading2"/>
        <w:rPr>
          <w:lang w:eastAsia="ja-JP"/>
        </w:rPr>
      </w:pPr>
      <w:bookmarkStart w:id="97" w:name="_Toc275813973"/>
      <w:r>
        <w:rPr>
          <w:rFonts w:hint="eastAsia"/>
          <w:lang w:eastAsia="ja-JP"/>
        </w:rPr>
        <w:lastRenderedPageBreak/>
        <w:t>3.2 U</w:t>
      </w:r>
      <w:r w:rsidR="00101502">
        <w:rPr>
          <w:rFonts w:hint="eastAsia"/>
          <w:lang w:eastAsia="ja-JP"/>
        </w:rPr>
        <w:t>ltrasound</w:t>
      </w:r>
      <w:bookmarkEnd w:id="97"/>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3D63DF" w:rsidRPr="000227BF" w:rsidRDefault="00866552" w:rsidP="003D63DF">
      <w:pPr>
        <w:pStyle w:val="Heading3"/>
        <w:rPr>
          <w:lang w:eastAsia="ja-JP"/>
        </w:rPr>
      </w:pPr>
      <w:bookmarkStart w:id="98" w:name="_Toc275813974"/>
      <w:r w:rsidRPr="000227BF">
        <w:rPr>
          <w:rFonts w:hint="eastAsia"/>
          <w:lang w:eastAsia="ja-JP"/>
        </w:rPr>
        <w:t xml:space="preserve">3.2.1 </w:t>
      </w:r>
      <w:r w:rsidR="00F41E0A" w:rsidRPr="000227BF">
        <w:rPr>
          <w:lang w:eastAsia="ja-JP"/>
        </w:rPr>
        <w:t>Microb</w:t>
      </w:r>
      <w:r w:rsidR="00F32AD5" w:rsidRPr="000227BF">
        <w:rPr>
          <w:rFonts w:hint="eastAsia"/>
          <w:lang w:eastAsia="ja-JP"/>
        </w:rPr>
        <w:t>ubbles in Water</w:t>
      </w:r>
      <w:bookmarkEnd w:id="98"/>
    </w:p>
    <w:p w:rsidR="0051349E" w:rsidRPr="00101502" w:rsidRDefault="0051349E" w:rsidP="0051349E">
      <w:pPr>
        <w:rPr>
          <w:rFonts w:ascii="Arial" w:hAnsi="Arial" w:cs="Arial"/>
          <w:lang w:eastAsia="ja-JP"/>
        </w:rPr>
      </w:pPr>
    </w:p>
    <w:p w:rsidR="005837B8" w:rsidRDefault="00101502" w:rsidP="0051349E">
      <w:pPr>
        <w:rPr>
          <w:rFonts w:ascii="Arial" w:hAnsi="Arial" w:cs="Arial"/>
          <w:lang w:eastAsia="ja-JP"/>
        </w:rPr>
      </w:pPr>
      <w:r w:rsidRPr="007B522D">
        <w:rPr>
          <w:rFonts w:ascii="Arial" w:hAnsi="Arial" w:cs="Arial" w:hint="eastAsia"/>
          <w:lang w:eastAsia="ja-JP"/>
        </w:rPr>
        <w:t xml:space="preserve">The stainless steel </w:t>
      </w:r>
      <w:proofErr w:type="spellStart"/>
      <w:r w:rsidRPr="007B522D">
        <w:rPr>
          <w:rFonts w:ascii="Arial" w:hAnsi="Arial" w:cs="Arial" w:hint="eastAsia"/>
          <w:lang w:eastAsia="ja-JP"/>
        </w:rPr>
        <w:t>microbubbler</w:t>
      </w:r>
      <w:proofErr w:type="spellEnd"/>
      <w:r w:rsidRPr="007B522D">
        <w:rPr>
          <w:rFonts w:ascii="Arial" w:hAnsi="Arial" w:cs="Arial" w:hint="eastAsia"/>
          <w:lang w:eastAsia="ja-JP"/>
        </w:rPr>
        <w:t xml:space="preserve"> described in</w:t>
      </w:r>
      <w:r w:rsidR="005B0C7D">
        <w:rPr>
          <w:rFonts w:ascii="Arial" w:hAnsi="Arial" w:cs="Arial" w:hint="eastAsia"/>
          <w:lang w:eastAsia="ja-JP"/>
        </w:rPr>
        <w:t xml:space="preserve"> </w:t>
      </w:r>
      <w:fldSimple w:instr=" REF _Ref266707421 \h  \* MERGEFORMAT ">
        <w:r w:rsidR="00DD023C" w:rsidRPr="00125AE5">
          <w:rPr>
            <w:rFonts w:ascii="Arial" w:hAnsi="Arial" w:cs="Arial"/>
          </w:rPr>
          <w:t xml:space="preserve">Figure </w:t>
        </w:r>
        <w:r w:rsidR="00DD023C" w:rsidRPr="00DD023C">
          <w:rPr>
            <w:rFonts w:ascii="Arial" w:hAnsi="Arial" w:cs="Arial"/>
            <w:noProof/>
          </w:rPr>
          <w:t>2</w:t>
        </w:r>
        <w:r w:rsidR="00DD023C">
          <w:rPr>
            <w:rFonts w:ascii="Arial" w:hAnsi="Arial" w:cs="Arial"/>
            <w:noProof/>
          </w:rPr>
          <w:t>.</w:t>
        </w:r>
        <w:r w:rsidR="00DD023C" w:rsidRPr="00DD023C">
          <w:rPr>
            <w:rFonts w:ascii="Arial" w:hAnsi="Arial" w:cs="Arial"/>
            <w:noProof/>
          </w:rPr>
          <w:t>16</w:t>
        </w:r>
      </w:fldSimple>
      <w:r w:rsidRPr="007B522D">
        <w:rPr>
          <w:rFonts w:ascii="Arial" w:hAnsi="Arial" w:cs="Arial" w:hint="eastAsia"/>
          <w:lang w:eastAsia="ja-JP"/>
        </w:rPr>
        <w:t xml:space="preserve"> was tested in water. </w:t>
      </w:r>
      <w:r w:rsidRPr="007B522D">
        <w:rPr>
          <w:rFonts w:ascii="Arial" w:hAnsi="Arial" w:cs="Arial"/>
          <w:lang w:eastAsia="ja-JP"/>
        </w:rPr>
        <w:t>T</w:t>
      </w:r>
      <w:r w:rsidR="007B522D" w:rsidRPr="007B522D">
        <w:rPr>
          <w:rFonts w:ascii="Arial" w:hAnsi="Arial" w:cs="Arial" w:hint="eastAsia"/>
          <w:lang w:eastAsia="ja-JP"/>
        </w:rPr>
        <w:t xml:space="preserve">he </w:t>
      </w:r>
      <w:proofErr w:type="spellStart"/>
      <w:r w:rsidR="007B522D" w:rsidRPr="007B522D">
        <w:rPr>
          <w:rFonts w:ascii="Arial" w:hAnsi="Arial" w:cs="Arial" w:hint="eastAsia"/>
          <w:lang w:eastAsia="ja-JP"/>
        </w:rPr>
        <w:t>microbubbler</w:t>
      </w:r>
      <w:proofErr w:type="spellEnd"/>
      <w:r w:rsidR="007B522D" w:rsidRPr="007B522D">
        <w:rPr>
          <w:rFonts w:ascii="Arial" w:hAnsi="Arial" w:cs="Arial" w:hint="eastAsia"/>
          <w:lang w:eastAsia="ja-JP"/>
        </w:rPr>
        <w:t xml:space="preserve"> was placed in an aquarium for testing as shown in </w:t>
      </w:r>
      <w:fldSimple w:instr=" REF _Ref272372698 \h  \* MERGEFORMAT ">
        <w:r w:rsidR="00DD023C" w:rsidRPr="00125AE5">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5</w:t>
        </w:r>
      </w:fldSimple>
      <w:r w:rsidR="007B522D" w:rsidRPr="007B522D">
        <w:rPr>
          <w:rFonts w:ascii="Arial" w:hAnsi="Arial" w:cs="Arial" w:hint="eastAsia"/>
          <w:lang w:eastAsia="ja-JP"/>
        </w:rPr>
        <w:t>, below.</w:t>
      </w:r>
      <w:r w:rsidR="005B0C7D">
        <w:rPr>
          <w:rFonts w:ascii="Arial" w:hAnsi="Arial" w:cs="Arial" w:hint="eastAsia"/>
          <w:lang w:eastAsia="ja-JP"/>
        </w:rPr>
        <w:t xml:space="preserve"> </w:t>
      </w:r>
      <w:r w:rsidR="007B522D">
        <w:rPr>
          <w:rFonts w:ascii="Arial" w:hAnsi="Arial" w:cs="Arial" w:hint="eastAsia"/>
          <w:lang w:eastAsia="ja-JP"/>
        </w:rPr>
        <w:t xml:space="preserve">The objective of the </w:t>
      </w:r>
      <w:r w:rsidRPr="007B522D">
        <w:rPr>
          <w:rFonts w:ascii="Arial" w:hAnsi="Arial" w:cs="Arial" w:hint="eastAsia"/>
          <w:lang w:eastAsia="ja-JP"/>
        </w:rPr>
        <w:t xml:space="preserve">test </w:t>
      </w:r>
      <w:r w:rsidR="005837B8">
        <w:rPr>
          <w:rFonts w:ascii="Arial" w:hAnsi="Arial" w:cs="Arial" w:hint="eastAsia"/>
          <w:lang w:eastAsia="ja-JP"/>
        </w:rPr>
        <w:t xml:space="preserve">was to </w:t>
      </w:r>
      <w:r w:rsidR="005837B8">
        <w:rPr>
          <w:rFonts w:ascii="Arial" w:hAnsi="Arial" w:cs="Arial"/>
          <w:lang w:eastAsia="ja-JP"/>
        </w:rPr>
        <w:t>optically measure</w:t>
      </w:r>
      <w:r w:rsidR="005837B8">
        <w:rPr>
          <w:rFonts w:ascii="Arial" w:hAnsi="Arial" w:cs="Arial" w:hint="eastAsia"/>
          <w:lang w:eastAsia="ja-JP"/>
        </w:rPr>
        <w:t xml:space="preserve"> the</w:t>
      </w:r>
      <w:r w:rsidR="005837B8">
        <w:rPr>
          <w:rFonts w:ascii="Arial" w:hAnsi="Arial" w:cs="Arial"/>
          <w:lang w:eastAsia="ja-JP"/>
        </w:rPr>
        <w:t xml:space="preserve"> performance </w:t>
      </w:r>
      <w:r w:rsidR="005837B8">
        <w:rPr>
          <w:rFonts w:ascii="Arial" w:hAnsi="Arial" w:cs="Arial" w:hint="eastAsia"/>
          <w:lang w:eastAsia="ja-JP"/>
        </w:rPr>
        <w:t>of the bubbler befor</w:t>
      </w:r>
      <w:r w:rsidR="005837B8">
        <w:rPr>
          <w:rFonts w:ascii="Arial" w:hAnsi="Arial" w:cs="Arial"/>
          <w:lang w:eastAsia="ja-JP"/>
        </w:rPr>
        <w:t>e</w:t>
      </w:r>
      <w:r w:rsidR="000F1A87">
        <w:rPr>
          <w:rFonts w:ascii="Arial" w:hAnsi="Arial" w:cs="Arial" w:hint="eastAsia"/>
          <w:lang w:eastAsia="ja-JP"/>
        </w:rPr>
        <w:t xml:space="preserve"> t</w:t>
      </w:r>
      <w:r w:rsidR="007B6C89">
        <w:rPr>
          <w:rFonts w:ascii="Arial" w:hAnsi="Arial" w:cs="Arial"/>
          <w:lang w:eastAsia="ja-JP"/>
        </w:rPr>
        <w:t>esting in mercury</w:t>
      </w:r>
      <w:r w:rsidR="000F1A87">
        <w:rPr>
          <w:rFonts w:ascii="Arial" w:hAnsi="Arial" w:cs="Arial" w:hint="eastAsia"/>
          <w:lang w:eastAsia="ja-JP"/>
        </w:rPr>
        <w:t>.</w:t>
      </w:r>
    </w:p>
    <w:p w:rsidR="00807439" w:rsidRDefault="00807439" w:rsidP="00AC4FEE">
      <w:pPr>
        <w:rPr>
          <w:rFonts w:ascii="Arial" w:hAnsi="Arial" w:cs="Arial"/>
          <w:lang w:eastAsia="ja-JP"/>
        </w:rPr>
      </w:pPr>
    </w:p>
    <w:p w:rsidR="007B522D" w:rsidRPr="00FD60C5" w:rsidRDefault="00E21F45" w:rsidP="00AC4FEE">
      <w:pPr>
        <w:rPr>
          <w:rFonts w:ascii="Arial" w:hAnsi="Arial" w:cs="Arial"/>
          <w:lang w:eastAsia="ja-JP"/>
        </w:rPr>
      </w:pPr>
      <w:fldSimple w:instr=" REF _Ref272372894 \h  \* MERGEFORMAT ">
        <w:r w:rsidR="00DD023C" w:rsidRPr="00807439">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6</w:t>
        </w:r>
      </w:fldSimple>
      <w:r w:rsidR="007B522D" w:rsidRPr="00FD60C5">
        <w:rPr>
          <w:rFonts w:ascii="Arial" w:hAnsi="Arial" w:cs="Arial"/>
          <w:lang w:eastAsia="ja-JP"/>
        </w:rPr>
        <w:t xml:space="preserve"> below is a close up image of the </w:t>
      </w:r>
      <w:proofErr w:type="spellStart"/>
      <w:r w:rsidR="007B522D" w:rsidRPr="00FD60C5">
        <w:rPr>
          <w:rFonts w:ascii="Arial" w:hAnsi="Arial" w:cs="Arial"/>
          <w:lang w:eastAsia="ja-JP"/>
        </w:rPr>
        <w:t>microbubbler</w:t>
      </w:r>
      <w:proofErr w:type="spellEnd"/>
      <w:r w:rsidR="007B522D" w:rsidRPr="00FD60C5">
        <w:rPr>
          <w:rFonts w:ascii="Arial" w:hAnsi="Arial" w:cs="Arial"/>
          <w:lang w:eastAsia="ja-JP"/>
        </w:rPr>
        <w:t xml:space="preserve"> head generating bubbles. The majority of the bubbles are </w:t>
      </w:r>
      <w:r w:rsidR="00FD60C5" w:rsidRPr="00FD60C5">
        <w:rPr>
          <w:rFonts w:ascii="Arial" w:hAnsi="Arial" w:cs="Arial"/>
          <w:lang w:eastAsia="ja-JP"/>
        </w:rPr>
        <w:t>of order 100 µm</w:t>
      </w:r>
      <w:r w:rsidR="007B522D" w:rsidRPr="00FD60C5">
        <w:rPr>
          <w:rFonts w:ascii="Arial" w:hAnsi="Arial" w:cs="Arial"/>
          <w:lang w:eastAsia="ja-JP"/>
        </w:rPr>
        <w:t xml:space="preserve"> in diameter. In addition to confirming the working condition of the device, </w:t>
      </w:r>
      <w:r w:rsidR="00E83E6C" w:rsidRPr="00FD60C5">
        <w:rPr>
          <w:rFonts w:ascii="Arial" w:hAnsi="Arial" w:cs="Arial"/>
          <w:lang w:eastAsia="ja-JP"/>
        </w:rPr>
        <w:t xml:space="preserve">this examination also shows </w:t>
      </w:r>
      <w:r w:rsidR="007B522D" w:rsidRPr="00FD60C5">
        <w:rPr>
          <w:rFonts w:ascii="Arial" w:hAnsi="Arial" w:cs="Arial"/>
          <w:lang w:eastAsia="ja-JP"/>
        </w:rPr>
        <w:t xml:space="preserve">the invariance of </w:t>
      </w:r>
      <w:r w:rsidR="00E83E6C" w:rsidRPr="00FD60C5">
        <w:rPr>
          <w:rFonts w:ascii="Arial" w:hAnsi="Arial" w:cs="Arial"/>
          <w:lang w:eastAsia="ja-JP"/>
        </w:rPr>
        <w:t xml:space="preserve">the </w:t>
      </w:r>
      <w:r w:rsidR="007B522D" w:rsidRPr="00FD60C5">
        <w:rPr>
          <w:rFonts w:ascii="Arial" w:hAnsi="Arial" w:cs="Arial"/>
          <w:lang w:eastAsia="ja-JP"/>
        </w:rPr>
        <w:t xml:space="preserve">elongation of the bubbler </w:t>
      </w:r>
      <w:r w:rsidR="006E063F" w:rsidRPr="00FD60C5">
        <w:rPr>
          <w:rFonts w:ascii="Arial" w:hAnsi="Arial" w:cs="Arial"/>
          <w:lang w:eastAsia="ja-JP"/>
        </w:rPr>
        <w:t xml:space="preserve">body design </w:t>
      </w:r>
      <w:r w:rsidR="007B522D" w:rsidRPr="00FD60C5">
        <w:rPr>
          <w:rFonts w:ascii="Arial" w:hAnsi="Arial" w:cs="Arial"/>
          <w:lang w:eastAsia="ja-JP"/>
        </w:rPr>
        <w:t xml:space="preserve">on the </w:t>
      </w:r>
      <w:proofErr w:type="spellStart"/>
      <w:r w:rsidR="007B522D" w:rsidRPr="00FD60C5">
        <w:rPr>
          <w:rFonts w:ascii="Arial" w:hAnsi="Arial" w:cs="Arial"/>
          <w:lang w:eastAsia="ja-JP"/>
        </w:rPr>
        <w:t>microbubble</w:t>
      </w:r>
      <w:proofErr w:type="spellEnd"/>
      <w:r w:rsidR="007B522D" w:rsidRPr="00FD60C5">
        <w:rPr>
          <w:rFonts w:ascii="Arial" w:hAnsi="Arial" w:cs="Arial"/>
          <w:lang w:eastAsia="ja-JP"/>
        </w:rPr>
        <w:t xml:space="preserve"> production.</w:t>
      </w:r>
    </w:p>
    <w:p w:rsidR="000F1A87" w:rsidRPr="007B522D" w:rsidRDefault="000F1A87" w:rsidP="000F1A87">
      <w:pPr>
        <w:rPr>
          <w:rFonts w:ascii="Arial" w:hAnsi="Arial" w:cs="Arial"/>
          <w:lang w:eastAsia="ja-JP"/>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79"/>
      </w:tblGrid>
      <w:tr w:rsidR="000F1A87" w:rsidTr="00047B5B">
        <w:trPr>
          <w:trHeight w:val="4569"/>
          <w:jc w:val="center"/>
        </w:trPr>
        <w:tc>
          <w:tcPr>
            <w:tcW w:w="7679" w:type="dxa"/>
          </w:tcPr>
          <w:p w:rsidR="000F1A87" w:rsidRPr="00B84702" w:rsidRDefault="00E21F45" w:rsidP="00047B5B">
            <w:pPr>
              <w:rPr>
                <w:rFonts w:ascii="Arial" w:hAnsi="Arial" w:cs="Arial"/>
                <w:lang w:eastAsia="ja-JP"/>
              </w:rPr>
            </w:pPr>
            <w:r w:rsidRPr="00E21F45">
              <w:rPr>
                <w:rFonts w:ascii="Times New Roman" w:hAnsi="Times New Roman" w:cs="Times New Roman"/>
                <w:noProof/>
              </w:rPr>
              <w:pict>
                <v:shape id="_x0000_s1591" type="#_x0000_t202" style="position:absolute;margin-left:284.05pt;margin-top:27.05pt;width:88.85pt;height:31.3pt;z-index:251731968" filled="f" stroked="f">
                  <v:textbox style="mso-next-textbox:#_x0000_s1591">
                    <w:txbxContent>
                      <w:p w:rsidR="00E37A4B" w:rsidRDefault="00E37A4B" w:rsidP="000F1A87">
                        <w:r>
                          <w:t>Water line</w:t>
                        </w:r>
                      </w:p>
                    </w:txbxContent>
                  </v:textbox>
                </v:shape>
              </w:pict>
            </w:r>
            <w:r w:rsidRPr="00E21F45">
              <w:rPr>
                <w:rFonts w:ascii="Times New Roman" w:hAnsi="Times New Roman" w:cs="Times New Roman"/>
                <w:noProof/>
              </w:rPr>
              <w:pict>
                <v:shape id="_x0000_s1592" type="#_x0000_t32" style="position:absolute;margin-left:200.6pt;margin-top:44.8pt;width:83.45pt;height:33.75pt;flip:x;z-index:251732992" o:connectortype="straight">
                  <v:stroke endarrow="block"/>
                </v:shape>
              </w:pict>
            </w:r>
            <w:r w:rsidRPr="00E21F45">
              <w:rPr>
                <w:rFonts w:ascii="Times New Roman" w:hAnsi="Times New Roman" w:cs="Times New Roman"/>
                <w:noProof/>
              </w:rPr>
              <w:pict>
                <v:shape id="_x0000_s1593" type="#_x0000_t32" style="position:absolute;margin-left:67.9pt;margin-top:30.65pt;width:105.2pt;height:37.25pt;flip:y;z-index:251734016" o:connectortype="straight">
                  <v:stroke endarrow="block"/>
                </v:shape>
              </w:pict>
            </w:r>
            <w:r w:rsidRPr="00E21F45">
              <w:rPr>
                <w:rFonts w:ascii="Times New Roman" w:hAnsi="Times New Roman" w:cs="Times New Roman"/>
                <w:noProof/>
              </w:rPr>
              <w:pict>
                <v:shape id="_x0000_s1594" type="#_x0000_t202" style="position:absolute;margin-left:-2.2pt;margin-top:55.15pt;width:88.1pt;height:44.7pt;z-index:251735040" filled="f" stroked="f">
                  <v:textbox style="mso-next-textbox:#_x0000_s1594">
                    <w:txbxContent>
                      <w:p w:rsidR="00E37A4B" w:rsidRDefault="00E37A4B" w:rsidP="000F1A87">
                        <w:r>
                          <w:t>Helium line</w:t>
                        </w:r>
                      </w:p>
                    </w:txbxContent>
                  </v:textbox>
                </v:shape>
              </w:pict>
            </w:r>
            <w:r w:rsidR="000F1A87">
              <w:rPr>
                <w:rFonts w:ascii="Arial" w:hAnsi="Arial" w:cs="Arial"/>
                <w:lang w:eastAsia="ja-JP"/>
              </w:rPr>
              <w:tab/>
            </w:r>
            <w:r w:rsidR="000F1A87">
              <w:rPr>
                <w:rFonts w:ascii="Arial" w:hAnsi="Arial" w:cs="Arial"/>
                <w:lang w:eastAsia="ja-JP"/>
              </w:rPr>
              <w:tab/>
            </w:r>
            <w:r w:rsidR="000F1A87" w:rsidRPr="003920C5">
              <w:rPr>
                <w:noProof/>
                <w:lang w:eastAsia="ja-JP"/>
              </w:rPr>
              <w:drawing>
                <wp:inline distT="0" distB="0" distL="0" distR="0">
                  <wp:extent cx="2840476" cy="2130357"/>
                  <wp:effectExtent l="0" t="361950" r="0" b="327093"/>
                  <wp:docPr id="40" name="Picture 3" descr="K:\thesis\fig\DSCF2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thesis\fig\DSCF2023.JPG"/>
                          <pic:cNvPicPr>
                            <a:picLocks noChangeAspect="1" noChangeArrowheads="1"/>
                          </pic:cNvPicPr>
                        </pic:nvPicPr>
                        <pic:blipFill>
                          <a:blip r:embed="rId62" cstate="print"/>
                          <a:srcRect/>
                          <a:stretch>
                            <a:fillRect/>
                          </a:stretch>
                        </pic:blipFill>
                        <pic:spPr bwMode="auto">
                          <a:xfrm rot="5400000">
                            <a:off x="0" y="0"/>
                            <a:ext cx="2840532" cy="2130399"/>
                          </a:xfrm>
                          <a:prstGeom prst="rect">
                            <a:avLst/>
                          </a:prstGeom>
                          <a:noFill/>
                          <a:ln w="9525">
                            <a:noFill/>
                            <a:miter lim="800000"/>
                            <a:headEnd/>
                            <a:tailEnd/>
                          </a:ln>
                        </pic:spPr>
                      </pic:pic>
                    </a:graphicData>
                  </a:graphic>
                </wp:inline>
              </w:drawing>
            </w:r>
          </w:p>
        </w:tc>
      </w:tr>
    </w:tbl>
    <w:p w:rsidR="000F1A87" w:rsidRPr="00125AE5" w:rsidRDefault="000F1A87" w:rsidP="000F1A87">
      <w:pPr>
        <w:pStyle w:val="Caption"/>
        <w:jc w:val="center"/>
        <w:rPr>
          <w:rFonts w:ascii="Arial" w:hAnsi="Arial" w:cs="Arial"/>
          <w:b w:val="0"/>
          <w:lang w:eastAsia="ja-JP"/>
        </w:rPr>
      </w:pPr>
      <w:bookmarkStart w:id="99" w:name="_Ref272372698"/>
      <w:bookmarkStart w:id="100" w:name="_Toc275996180"/>
      <w:proofErr w:type="gramStart"/>
      <w:r w:rsidRPr="00125AE5">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5</w:t>
      </w:r>
      <w:r w:rsidR="00E21F45">
        <w:rPr>
          <w:rFonts w:ascii="Arial" w:hAnsi="Arial" w:cs="Arial"/>
          <w:b w:val="0"/>
        </w:rPr>
        <w:fldChar w:fldCharType="end"/>
      </w:r>
      <w:bookmarkEnd w:id="99"/>
      <w:r w:rsidRPr="00125AE5">
        <w:rPr>
          <w:rFonts w:ascii="Arial" w:hAnsi="Arial" w:cs="Arial"/>
          <w:b w:val="0"/>
        </w:rPr>
        <w:t xml:space="preserve">: </w:t>
      </w:r>
      <w:proofErr w:type="spellStart"/>
      <w:r w:rsidRPr="00125AE5">
        <w:rPr>
          <w:rFonts w:ascii="Arial" w:hAnsi="Arial" w:cs="Arial"/>
          <w:b w:val="0"/>
        </w:rPr>
        <w:t>Microbubbler</w:t>
      </w:r>
      <w:proofErr w:type="spellEnd"/>
      <w:r w:rsidRPr="00125AE5">
        <w:rPr>
          <w:rFonts w:ascii="Arial" w:hAnsi="Arial" w:cs="Arial"/>
          <w:b w:val="0"/>
        </w:rPr>
        <w:t xml:space="preserve"> testing inside water loop.</w:t>
      </w:r>
      <w:bookmarkEnd w:id="100"/>
    </w:p>
    <w:p w:rsidR="00E83E6C" w:rsidRPr="000F1A87" w:rsidRDefault="00E83E6C" w:rsidP="00AC4FEE">
      <w:pPr>
        <w:rPr>
          <w:rFonts w:ascii="Arial" w:hAnsi="Arial" w:cs="Arial"/>
          <w:lang w:eastAsia="ja-JP"/>
        </w:rPr>
      </w:pPr>
    </w:p>
    <w:p w:rsidR="00807439" w:rsidRDefault="00807439" w:rsidP="00B80132">
      <w:pPr>
        <w:keepNext/>
        <w:jc w:val="center"/>
      </w:pPr>
      <w:r>
        <w:rPr>
          <w:noProof/>
          <w:lang w:eastAsia="ja-JP"/>
        </w:rPr>
        <w:lastRenderedPageBreak/>
        <w:drawing>
          <wp:inline distT="0" distB="0" distL="0" distR="0">
            <wp:extent cx="4579076" cy="3431518"/>
            <wp:effectExtent l="19050" t="0" r="0" b="0"/>
            <wp:docPr id="22" name="Picture 13" descr="I:\msthesis\fig\DSCF2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sthesis\fig\DSCF2030.JPG"/>
                    <pic:cNvPicPr>
                      <a:picLocks noChangeAspect="1" noChangeArrowheads="1"/>
                    </pic:cNvPicPr>
                  </pic:nvPicPr>
                  <pic:blipFill>
                    <a:blip r:embed="rId63" cstate="print"/>
                    <a:srcRect/>
                    <a:stretch>
                      <a:fillRect/>
                    </a:stretch>
                  </pic:blipFill>
                  <pic:spPr bwMode="auto">
                    <a:xfrm>
                      <a:off x="0" y="0"/>
                      <a:ext cx="4583862" cy="3435105"/>
                    </a:xfrm>
                    <a:prstGeom prst="rect">
                      <a:avLst/>
                    </a:prstGeom>
                    <a:noFill/>
                    <a:ln w="9525">
                      <a:noFill/>
                      <a:miter lim="800000"/>
                      <a:headEnd/>
                      <a:tailEnd/>
                    </a:ln>
                  </pic:spPr>
                </pic:pic>
              </a:graphicData>
            </a:graphic>
          </wp:inline>
        </w:drawing>
      </w:r>
    </w:p>
    <w:p w:rsidR="00AC4FEE" w:rsidRPr="00807439" w:rsidRDefault="00807439" w:rsidP="00807439">
      <w:pPr>
        <w:pStyle w:val="Caption"/>
        <w:jc w:val="center"/>
        <w:rPr>
          <w:rFonts w:ascii="Arial" w:hAnsi="Arial" w:cs="Arial"/>
          <w:b w:val="0"/>
          <w:lang w:eastAsia="ja-JP"/>
        </w:rPr>
      </w:pPr>
      <w:bookmarkStart w:id="101" w:name="_Ref272372894"/>
      <w:bookmarkStart w:id="102" w:name="_Toc275996181"/>
      <w:proofErr w:type="gramStart"/>
      <w:r w:rsidRPr="00807439">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6</w:t>
      </w:r>
      <w:r w:rsidR="00E21F45">
        <w:rPr>
          <w:rFonts w:ascii="Arial" w:hAnsi="Arial" w:cs="Arial"/>
          <w:b w:val="0"/>
        </w:rPr>
        <w:fldChar w:fldCharType="end"/>
      </w:r>
      <w:bookmarkEnd w:id="101"/>
      <w:r w:rsidRPr="00807439">
        <w:rPr>
          <w:rFonts w:ascii="Arial" w:hAnsi="Arial" w:cs="Arial"/>
          <w:b w:val="0"/>
          <w:lang w:eastAsia="ja-JP"/>
        </w:rPr>
        <w:t xml:space="preserve">: </w:t>
      </w:r>
      <w:proofErr w:type="spellStart"/>
      <w:r w:rsidRPr="00807439">
        <w:rPr>
          <w:rFonts w:ascii="Arial" w:hAnsi="Arial" w:cs="Arial"/>
          <w:b w:val="0"/>
          <w:lang w:eastAsia="ja-JP"/>
        </w:rPr>
        <w:t>Microbubbler</w:t>
      </w:r>
      <w:proofErr w:type="spellEnd"/>
      <w:r w:rsidRPr="00807439">
        <w:rPr>
          <w:rFonts w:ascii="Arial" w:hAnsi="Arial" w:cs="Arial"/>
          <w:b w:val="0"/>
          <w:lang w:eastAsia="ja-JP"/>
        </w:rPr>
        <w:t xml:space="preserve"> tip under operation.</w:t>
      </w:r>
      <w:bookmarkEnd w:id="102"/>
    </w:p>
    <w:p w:rsidR="00807439" w:rsidRPr="005B0C7D" w:rsidRDefault="0080743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5479B5" w:rsidRPr="005B0C7D" w:rsidRDefault="006E063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5B0C7D">
        <w:rPr>
          <w:rFonts w:ascii="Arial" w:hAnsi="Arial" w:cs="Arial"/>
          <w:lang w:eastAsia="ja-JP"/>
        </w:rPr>
        <w:t>T</w:t>
      </w:r>
      <w:r w:rsidR="00E83E6C" w:rsidRPr="005B0C7D">
        <w:rPr>
          <w:rFonts w:ascii="Arial" w:hAnsi="Arial" w:cs="Arial"/>
          <w:lang w:eastAsia="ja-JP"/>
        </w:rPr>
        <w:t xml:space="preserve">he bubbles in the </w:t>
      </w:r>
      <w:r w:rsidRPr="005B0C7D">
        <w:rPr>
          <w:rFonts w:ascii="Arial" w:hAnsi="Arial" w:cs="Arial"/>
          <w:lang w:eastAsia="ja-JP"/>
        </w:rPr>
        <w:t xml:space="preserve">US </w:t>
      </w:r>
      <w:fldSimple w:instr=" REF _Ref268273935 \h  \* MERGEFORMAT ">
        <w:r w:rsidR="00DD023C" w:rsidRPr="005B0C7D">
          <w:rPr>
            <w:rFonts w:ascii="Arial" w:hAnsi="Arial" w:cs="Arial"/>
          </w:rPr>
          <w:t xml:space="preserve">Figure </w:t>
        </w:r>
        <w:r w:rsidR="00DD023C" w:rsidRPr="005B0C7D">
          <w:rPr>
            <w:rFonts w:ascii="Arial" w:hAnsi="Arial" w:cs="Arial"/>
            <w:noProof/>
          </w:rPr>
          <w:t>3.7</w:t>
        </w:r>
      </w:fldSimple>
      <w:r w:rsidR="005B0C7D" w:rsidRPr="005B0C7D">
        <w:rPr>
          <w:rFonts w:ascii="Arial" w:hAnsi="Arial" w:cs="Arial"/>
          <w:lang w:eastAsia="ja-JP"/>
        </w:rPr>
        <w:t xml:space="preserve"> </w:t>
      </w:r>
      <w:r w:rsidRPr="005B0C7D">
        <w:rPr>
          <w:rFonts w:ascii="Arial" w:hAnsi="Arial" w:cs="Arial"/>
          <w:lang w:eastAsia="ja-JP"/>
        </w:rPr>
        <w:t xml:space="preserve">appear larger, but are </w:t>
      </w:r>
      <w:r w:rsidR="00E83E6C" w:rsidRPr="005B0C7D">
        <w:rPr>
          <w:rFonts w:ascii="Arial" w:hAnsi="Arial" w:cs="Arial"/>
          <w:lang w:eastAsia="ja-JP"/>
        </w:rPr>
        <w:t>microbubbles</w:t>
      </w:r>
      <w:r w:rsidRPr="005B0C7D">
        <w:rPr>
          <w:rFonts w:ascii="Arial" w:hAnsi="Arial" w:cs="Arial"/>
          <w:lang w:eastAsia="ja-JP"/>
        </w:rPr>
        <w:t xml:space="preserve"> nearly identical to those in</w:t>
      </w:r>
      <w:r w:rsidR="005B0C7D" w:rsidRPr="005B0C7D">
        <w:rPr>
          <w:rFonts w:ascii="Arial" w:hAnsi="Arial" w:cs="Arial"/>
          <w:lang w:eastAsia="ja-JP"/>
        </w:rPr>
        <w:t xml:space="preserve"> </w:t>
      </w:r>
      <w:fldSimple w:instr=" REF _Ref272372894 \h  \* MERGEFORMAT ">
        <w:r w:rsidR="00DD023C" w:rsidRPr="005B0C7D">
          <w:rPr>
            <w:rFonts w:ascii="Arial" w:hAnsi="Arial" w:cs="Arial"/>
          </w:rPr>
          <w:t xml:space="preserve">Figure </w:t>
        </w:r>
        <w:r w:rsidR="00DD023C" w:rsidRPr="005B0C7D">
          <w:rPr>
            <w:rFonts w:ascii="Arial" w:hAnsi="Arial" w:cs="Arial"/>
            <w:noProof/>
          </w:rPr>
          <w:t>3.6</w:t>
        </w:r>
      </w:fldSimple>
      <w:r w:rsidRPr="005B0C7D">
        <w:rPr>
          <w:rFonts w:ascii="Arial" w:hAnsi="Arial" w:cs="Arial"/>
          <w:lang w:eastAsia="ja-JP"/>
        </w:rPr>
        <w:t xml:space="preserve">, with diameter near </w:t>
      </w:r>
      <w:r w:rsidR="00143DC2" w:rsidRPr="005B0C7D">
        <w:rPr>
          <w:rFonts w:ascii="Arial" w:hAnsi="Arial" w:cs="Arial"/>
          <w:lang w:eastAsia="ja-JP"/>
        </w:rPr>
        <w:t xml:space="preserve">100 </w:t>
      </w:r>
      <w:proofErr w:type="spellStart"/>
      <w:r w:rsidR="00143DC2" w:rsidRPr="005B0C7D">
        <w:rPr>
          <w:rFonts w:ascii="Arial" w:eastAsia="MS Mincho" w:hAnsi="Arial" w:cs="Arial"/>
          <w:lang w:eastAsia="ja-JP"/>
        </w:rPr>
        <w:t>μ</w:t>
      </w:r>
      <w:r w:rsidR="00143DC2" w:rsidRPr="005B0C7D">
        <w:rPr>
          <w:rFonts w:ascii="Arial" w:hAnsi="Arial" w:cs="Arial"/>
          <w:lang w:eastAsia="ja-JP"/>
        </w:rPr>
        <w:t>m</w:t>
      </w:r>
      <w:proofErr w:type="spellEnd"/>
      <w:r w:rsidR="00E83E6C" w:rsidRPr="005B0C7D">
        <w:rPr>
          <w:rFonts w:ascii="Arial" w:hAnsi="Arial" w:cs="Arial"/>
          <w:lang w:eastAsia="ja-JP"/>
        </w:rPr>
        <w:t xml:space="preserve">. </w:t>
      </w:r>
      <w:r w:rsidR="007D3FFB" w:rsidRPr="005B0C7D">
        <w:rPr>
          <w:rFonts w:ascii="Arial" w:hAnsi="Arial" w:cs="Arial"/>
          <w:lang w:eastAsia="ja-JP"/>
        </w:rPr>
        <w:t xml:space="preserve">The image of bubbles in </w:t>
      </w:r>
      <w:fldSimple w:instr=" REF _Ref268273935 \h  \* MERGEFORMAT ">
        <w:r w:rsidR="00DD023C" w:rsidRPr="005B0C7D">
          <w:rPr>
            <w:rFonts w:ascii="Arial" w:hAnsi="Arial" w:cs="Arial"/>
          </w:rPr>
          <w:t xml:space="preserve">Figure </w:t>
        </w:r>
        <w:r w:rsidR="00DD023C" w:rsidRPr="005B0C7D">
          <w:rPr>
            <w:rFonts w:ascii="Arial" w:hAnsi="Arial" w:cs="Arial"/>
            <w:noProof/>
          </w:rPr>
          <w:t>3.7</w:t>
        </w:r>
      </w:fldSimple>
      <w:r w:rsidR="007D3FFB" w:rsidRPr="005B0C7D">
        <w:rPr>
          <w:rFonts w:ascii="Arial" w:hAnsi="Arial" w:cs="Arial"/>
          <w:lang w:eastAsia="ja-JP"/>
        </w:rPr>
        <w:t xml:space="preserve"> is clearest </w:t>
      </w:r>
      <w:proofErr w:type="gramStart"/>
      <w:r w:rsidR="007D3FFB" w:rsidRPr="005B0C7D">
        <w:rPr>
          <w:rFonts w:ascii="Arial" w:hAnsi="Arial" w:cs="Arial"/>
          <w:lang w:eastAsia="ja-JP"/>
        </w:rPr>
        <w:t>between 2.0 to 3.5 cm where the focus</w:t>
      </w:r>
      <w:r w:rsidRPr="005B0C7D">
        <w:rPr>
          <w:rFonts w:ascii="Arial" w:hAnsi="Arial" w:cs="Arial"/>
          <w:lang w:eastAsia="ja-JP"/>
        </w:rPr>
        <w:t xml:space="preserve">, </w:t>
      </w:r>
      <w:r w:rsidR="007D3FFB" w:rsidRPr="005B0C7D">
        <w:rPr>
          <w:rFonts w:ascii="Arial" w:hAnsi="Arial" w:cs="Arial"/>
          <w:lang w:eastAsia="ja-JP"/>
        </w:rPr>
        <w:t>marked in magenta</w:t>
      </w:r>
      <w:r w:rsidRPr="005B0C7D">
        <w:rPr>
          <w:rFonts w:ascii="Arial" w:hAnsi="Arial" w:cs="Arial"/>
          <w:lang w:eastAsia="ja-JP"/>
        </w:rPr>
        <w:t xml:space="preserve">, </w:t>
      </w:r>
      <w:r w:rsidR="007D3FFB" w:rsidRPr="005B0C7D">
        <w:rPr>
          <w:rFonts w:ascii="Arial" w:hAnsi="Arial" w:cs="Arial"/>
          <w:lang w:eastAsia="ja-JP"/>
        </w:rPr>
        <w:t>is set</w:t>
      </w:r>
      <w:proofErr w:type="gramEnd"/>
      <w:r w:rsidR="007D3FFB" w:rsidRPr="005B0C7D">
        <w:rPr>
          <w:rFonts w:ascii="Arial" w:hAnsi="Arial" w:cs="Arial"/>
          <w:lang w:eastAsia="ja-JP"/>
        </w:rPr>
        <w:t xml:space="preserve">. </w:t>
      </w:r>
      <w:r w:rsidRPr="005B0C7D">
        <w:rPr>
          <w:rFonts w:ascii="Arial" w:hAnsi="Arial" w:cs="Arial"/>
          <w:lang w:eastAsia="ja-JP"/>
        </w:rPr>
        <w:t xml:space="preserve">The </w:t>
      </w:r>
      <w:r w:rsidR="007D3FFB" w:rsidRPr="005B0C7D">
        <w:rPr>
          <w:rFonts w:ascii="Arial" w:hAnsi="Arial" w:cs="Arial"/>
          <w:lang w:eastAsia="ja-JP"/>
        </w:rPr>
        <w:t>Image beyond the focused region degrades rapidly</w:t>
      </w:r>
      <w:r w:rsidRPr="005B0C7D">
        <w:rPr>
          <w:rFonts w:ascii="Arial" w:hAnsi="Arial" w:cs="Arial"/>
          <w:lang w:eastAsia="ja-JP"/>
        </w:rPr>
        <w:t xml:space="preserve">, </w:t>
      </w:r>
      <w:r w:rsidR="007D3FFB" w:rsidRPr="005B0C7D">
        <w:rPr>
          <w:rFonts w:ascii="Arial" w:hAnsi="Arial" w:cs="Arial"/>
          <w:lang w:eastAsia="ja-JP"/>
        </w:rPr>
        <w:t xml:space="preserve">becoming almost a smear at maximum range of 7 cm. </w:t>
      </w:r>
    </w:p>
    <w:p w:rsidR="007359D6" w:rsidRPr="005B0C7D" w:rsidRDefault="007359D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DF4FA6" w:rsidRDefault="005479B5" w:rsidP="00BD580C">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hint="eastAsia"/>
          <w:noProof/>
          <w:color w:val="FF0000"/>
          <w:lang w:eastAsia="ja-JP"/>
        </w:rPr>
        <w:lastRenderedPageBreak/>
        <w:drawing>
          <wp:inline distT="0" distB="0" distL="0" distR="0">
            <wp:extent cx="4602480" cy="5171440"/>
            <wp:effectExtent l="19050" t="0" r="7620" b="0"/>
            <wp:docPr id="28" name="Picture 12" descr="K:\t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K:\temp.png"/>
                    <pic:cNvPicPr>
                      <a:picLocks noChangeAspect="1" noChangeArrowheads="1"/>
                    </pic:cNvPicPr>
                  </pic:nvPicPr>
                  <pic:blipFill>
                    <a:blip r:embed="rId24" cstate="print"/>
                    <a:srcRect l="16131"/>
                    <a:stretch>
                      <a:fillRect/>
                    </a:stretch>
                  </pic:blipFill>
                  <pic:spPr bwMode="auto">
                    <a:xfrm>
                      <a:off x="0" y="0"/>
                      <a:ext cx="4602480" cy="5171440"/>
                    </a:xfrm>
                    <a:prstGeom prst="rect">
                      <a:avLst/>
                    </a:prstGeom>
                    <a:noFill/>
                    <a:ln w="9525">
                      <a:noFill/>
                      <a:miter lim="800000"/>
                      <a:headEnd/>
                      <a:tailEnd/>
                    </a:ln>
                  </pic:spPr>
                </pic:pic>
              </a:graphicData>
            </a:graphic>
          </wp:inline>
        </w:drawing>
      </w:r>
    </w:p>
    <w:p w:rsidR="005479B5" w:rsidRPr="00DF4FA6" w:rsidRDefault="00DF4FA6" w:rsidP="00DF4FA6">
      <w:pPr>
        <w:pStyle w:val="Caption"/>
        <w:jc w:val="center"/>
        <w:rPr>
          <w:rFonts w:ascii="Arial" w:hAnsi="Arial" w:cs="Arial"/>
          <w:b w:val="0"/>
          <w:color w:val="FF0000"/>
          <w:lang w:eastAsia="ja-JP"/>
        </w:rPr>
      </w:pPr>
      <w:bookmarkStart w:id="103" w:name="_Ref268273935"/>
      <w:bookmarkStart w:id="104" w:name="_Toc275996182"/>
      <w:proofErr w:type="gramStart"/>
      <w:r w:rsidRPr="00DF4FA6">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7</w:t>
      </w:r>
      <w:r w:rsidR="00E21F45">
        <w:rPr>
          <w:rFonts w:ascii="Arial" w:hAnsi="Arial" w:cs="Arial"/>
          <w:b w:val="0"/>
        </w:rPr>
        <w:fldChar w:fldCharType="end"/>
      </w:r>
      <w:bookmarkEnd w:id="103"/>
      <w:r w:rsidRPr="00DF4FA6">
        <w:rPr>
          <w:rFonts w:ascii="Arial" w:hAnsi="Arial" w:cs="Arial"/>
          <w:b w:val="0"/>
          <w:lang w:eastAsia="ja-JP"/>
        </w:rPr>
        <w:t>: Microbubbles in water.</w:t>
      </w:r>
      <w:bookmarkEnd w:id="104"/>
    </w:p>
    <w:p w:rsidR="00E83E6C" w:rsidRPr="005B0C7D" w:rsidRDefault="00E83E6C" w:rsidP="00E83E6C">
      <w:pPr>
        <w:rPr>
          <w:rFonts w:ascii="Arial" w:hAnsi="Arial" w:cs="Arial"/>
          <w:lang w:eastAsia="ja-JP"/>
        </w:rPr>
      </w:pPr>
    </w:p>
    <w:p w:rsidR="007359D6" w:rsidRPr="005B0C7D" w:rsidRDefault="007359D6" w:rsidP="00E83E6C">
      <w:pPr>
        <w:rPr>
          <w:rFonts w:ascii="Arial" w:hAnsi="Arial" w:cs="Arial"/>
          <w:lang w:eastAsia="ja-JP"/>
        </w:rPr>
      </w:pPr>
      <w:r w:rsidRPr="005B0C7D">
        <w:rPr>
          <w:rFonts w:ascii="Arial" w:hAnsi="Arial" w:cs="Arial"/>
          <w:lang w:eastAsia="ja-JP"/>
        </w:rPr>
        <w:t>Under the same condition</w:t>
      </w:r>
      <w:r w:rsidR="006E063F" w:rsidRPr="005B0C7D">
        <w:rPr>
          <w:rFonts w:ascii="Arial" w:hAnsi="Arial" w:cs="Arial"/>
          <w:lang w:eastAsia="ja-JP"/>
        </w:rPr>
        <w:t xml:space="preserve">s as for </w:t>
      </w:r>
      <w:fldSimple w:instr=" REF _Ref268273935 \h  \* MERGEFORMAT ">
        <w:r w:rsidR="00DD023C" w:rsidRPr="005B0C7D">
          <w:rPr>
            <w:rFonts w:ascii="Arial" w:hAnsi="Arial" w:cs="Arial"/>
          </w:rPr>
          <w:t xml:space="preserve">Figure </w:t>
        </w:r>
        <w:r w:rsidR="00DD023C" w:rsidRPr="005B0C7D">
          <w:rPr>
            <w:rFonts w:ascii="Arial" w:hAnsi="Arial" w:cs="Arial"/>
            <w:noProof/>
          </w:rPr>
          <w:t>3.7</w:t>
        </w:r>
      </w:fldSimple>
      <w:r w:rsidRPr="005B0C7D">
        <w:rPr>
          <w:rFonts w:ascii="Arial" w:hAnsi="Arial" w:cs="Arial"/>
          <w:lang w:eastAsia="ja-JP"/>
        </w:rPr>
        <w:t xml:space="preserve">, M-mode was used to observe rising bubbles </w:t>
      </w:r>
      <w:r w:rsidR="006E063F" w:rsidRPr="005B0C7D">
        <w:rPr>
          <w:rFonts w:ascii="Arial" w:hAnsi="Arial" w:cs="Arial"/>
          <w:lang w:eastAsia="ja-JP"/>
        </w:rPr>
        <w:t xml:space="preserve">in </w:t>
      </w:r>
      <w:fldSimple w:instr=" REF _Ref268274126 \h  \* MERGEFORMAT ">
        <w:r w:rsidR="00DD023C" w:rsidRPr="005B0C7D">
          <w:rPr>
            <w:rFonts w:ascii="Arial" w:hAnsi="Arial" w:cs="Arial"/>
          </w:rPr>
          <w:t xml:space="preserve">Figure </w:t>
        </w:r>
        <w:r w:rsidR="00DD023C" w:rsidRPr="005B0C7D">
          <w:rPr>
            <w:rFonts w:ascii="Arial" w:hAnsi="Arial" w:cs="Arial"/>
            <w:noProof/>
          </w:rPr>
          <w:t>3.8</w:t>
        </w:r>
      </w:fldSimple>
      <w:r w:rsidRPr="005B0C7D">
        <w:rPr>
          <w:rFonts w:ascii="Arial" w:hAnsi="Arial" w:cs="Arial"/>
          <w:lang w:eastAsia="ja-JP"/>
        </w:rPr>
        <w:t xml:space="preserve">. The two images are B-mode on the top and the M-mode on the bottom. The y-axis represents the depth and x-axis is time. Thus, this bottom figure describes the rise velocity of microbubbles in water. </w:t>
      </w:r>
      <w:r w:rsidR="006E063F" w:rsidRPr="005B0C7D">
        <w:rPr>
          <w:rFonts w:ascii="Arial" w:hAnsi="Arial" w:cs="Arial"/>
          <w:lang w:eastAsia="ja-JP"/>
        </w:rPr>
        <w:t>The bubbles are almost</w:t>
      </w:r>
      <w:r w:rsidR="005B0C7D" w:rsidRPr="005B0C7D">
        <w:rPr>
          <w:rFonts w:ascii="Arial" w:hAnsi="Arial" w:cs="Arial"/>
          <w:lang w:eastAsia="ja-JP"/>
        </w:rPr>
        <w:t xml:space="preserve"> </w:t>
      </w:r>
      <w:r w:rsidR="00A5698C" w:rsidRPr="005B0C7D">
        <w:rPr>
          <w:rFonts w:ascii="Arial" w:hAnsi="Arial" w:cs="Arial"/>
          <w:lang w:eastAsia="ja-JP"/>
        </w:rPr>
        <w:t>identical in diameter as seen in the actual image</w:t>
      </w:r>
      <w:r w:rsidR="006E063F" w:rsidRPr="005B0C7D">
        <w:rPr>
          <w:rFonts w:ascii="Arial" w:hAnsi="Arial" w:cs="Arial"/>
          <w:lang w:eastAsia="ja-JP"/>
        </w:rPr>
        <w:t xml:space="preserve"> of </w:t>
      </w:r>
      <w:fldSimple w:instr=" REF _Ref272372894 \h  \* MERGEFORMAT ">
        <w:r w:rsidR="00DD023C" w:rsidRPr="005B0C7D">
          <w:rPr>
            <w:rFonts w:ascii="Arial" w:hAnsi="Arial" w:cs="Arial"/>
          </w:rPr>
          <w:t xml:space="preserve">Figure </w:t>
        </w:r>
        <w:r w:rsidR="00DD023C" w:rsidRPr="005B0C7D">
          <w:rPr>
            <w:rFonts w:ascii="Arial" w:hAnsi="Arial" w:cs="Arial"/>
            <w:noProof/>
          </w:rPr>
          <w:t>3.6</w:t>
        </w:r>
      </w:fldSimple>
      <w:r w:rsidR="006E063F" w:rsidRPr="005B0C7D">
        <w:rPr>
          <w:rFonts w:ascii="Arial" w:hAnsi="Arial" w:cs="Arial"/>
          <w:lang w:eastAsia="ja-JP"/>
        </w:rPr>
        <w:t>.</w:t>
      </w:r>
      <w:r w:rsidR="00A5698C" w:rsidRPr="005B0C7D">
        <w:rPr>
          <w:rFonts w:ascii="Arial" w:hAnsi="Arial" w:cs="Arial"/>
          <w:lang w:eastAsia="ja-JP"/>
        </w:rPr>
        <w:t xml:space="preserve"> The rise velocity of the bubbles </w:t>
      </w:r>
      <w:r w:rsidR="00A5698C" w:rsidRPr="00C43A4D">
        <w:rPr>
          <w:rFonts w:ascii="Arial" w:hAnsi="Arial" w:cs="Arial"/>
          <w:lang w:eastAsia="ja-JP"/>
        </w:rPr>
        <w:t xml:space="preserve">based on the slope is approximately 0.67 </w:t>
      </w:r>
      <w:r w:rsidR="0028670E" w:rsidRPr="00C43A4D">
        <w:rPr>
          <w:rFonts w:ascii="Arial" w:hAnsi="Arial" w:cs="Arial" w:hint="eastAsia"/>
          <w:lang w:eastAsia="ja-JP"/>
        </w:rPr>
        <w:t>c</w:t>
      </w:r>
      <w:r w:rsidR="00A5698C" w:rsidRPr="00C43A4D">
        <w:rPr>
          <w:rFonts w:ascii="Arial" w:hAnsi="Arial" w:cs="Arial"/>
          <w:lang w:eastAsia="ja-JP"/>
        </w:rPr>
        <w:t>m/s. Based on this rise velocity the bubble</w:t>
      </w:r>
      <w:r w:rsidR="00A5698C" w:rsidRPr="005B0C7D">
        <w:rPr>
          <w:rFonts w:ascii="Arial" w:hAnsi="Arial" w:cs="Arial"/>
          <w:lang w:eastAsia="ja-JP"/>
        </w:rPr>
        <w:t xml:space="preserve"> diameter is calculated to be 100 </w:t>
      </w:r>
      <w:proofErr w:type="spellStart"/>
      <w:r w:rsidR="00A5698C" w:rsidRPr="005B0C7D">
        <w:rPr>
          <w:rFonts w:ascii="Arial" w:hAnsi="Arial" w:cs="Arial"/>
          <w:lang w:eastAsia="ja-JP"/>
        </w:rPr>
        <w:t>μm</w:t>
      </w:r>
      <w:proofErr w:type="spellEnd"/>
      <w:r w:rsidR="00A5698C" w:rsidRPr="005B0C7D">
        <w:rPr>
          <w:rFonts w:ascii="Arial" w:hAnsi="Arial" w:cs="Arial"/>
          <w:lang w:eastAsia="ja-JP"/>
        </w:rPr>
        <w:t xml:space="preserve"> using Stokes</w:t>
      </w:r>
      <w:r w:rsidR="006E063F" w:rsidRPr="005B0C7D">
        <w:rPr>
          <w:rFonts w:ascii="Arial" w:hAnsi="Arial" w:cs="Arial"/>
          <w:lang w:eastAsia="ja-JP"/>
        </w:rPr>
        <w:t xml:space="preserve"> solution which is consistent with </w:t>
      </w:r>
      <w:r w:rsidR="0049367B" w:rsidRPr="005B0C7D">
        <w:rPr>
          <w:rFonts w:ascii="Arial" w:hAnsi="Arial" w:cs="Arial"/>
          <w:lang w:eastAsia="ja-JP"/>
        </w:rPr>
        <w:t xml:space="preserve">visual observation. </w:t>
      </w:r>
    </w:p>
    <w:p w:rsidR="0049367B" w:rsidRPr="005B0C7D" w:rsidRDefault="0049367B" w:rsidP="00E83E6C">
      <w:pPr>
        <w:rPr>
          <w:rFonts w:ascii="Arial" w:hAnsi="Arial" w:cs="Arial"/>
          <w:lang w:eastAsia="ja-JP"/>
        </w:rPr>
      </w:pPr>
    </w:p>
    <w:p w:rsidR="00DF4FA6" w:rsidRDefault="005479B5" w:rsidP="000227BF">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hint="eastAsia"/>
          <w:noProof/>
          <w:color w:val="FF0000"/>
          <w:lang w:eastAsia="ja-JP"/>
        </w:rPr>
        <w:lastRenderedPageBreak/>
        <w:drawing>
          <wp:inline distT="0" distB="0" distL="0" distR="0">
            <wp:extent cx="5486400" cy="5172710"/>
            <wp:effectExtent l="19050" t="0" r="0" b="0"/>
            <wp:docPr id="66" name="Picture 13" descr="K:\t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temp.png"/>
                    <pic:cNvPicPr>
                      <a:picLocks noChangeAspect="1" noChangeArrowheads="1"/>
                    </pic:cNvPicPr>
                  </pic:nvPicPr>
                  <pic:blipFill>
                    <a:blip r:embed="rId25" cstate="print"/>
                    <a:srcRect/>
                    <a:stretch>
                      <a:fillRect/>
                    </a:stretch>
                  </pic:blipFill>
                  <pic:spPr bwMode="auto">
                    <a:xfrm>
                      <a:off x="0" y="0"/>
                      <a:ext cx="5486400" cy="5172710"/>
                    </a:xfrm>
                    <a:prstGeom prst="rect">
                      <a:avLst/>
                    </a:prstGeom>
                    <a:noFill/>
                    <a:ln w="9525">
                      <a:noFill/>
                      <a:miter lim="800000"/>
                      <a:headEnd/>
                      <a:tailEnd/>
                    </a:ln>
                  </pic:spPr>
                </pic:pic>
              </a:graphicData>
            </a:graphic>
          </wp:inline>
        </w:drawing>
      </w:r>
    </w:p>
    <w:p w:rsidR="005479B5" w:rsidRPr="00053BCD" w:rsidRDefault="00DF4FA6" w:rsidP="000227BF">
      <w:pPr>
        <w:pStyle w:val="Caption"/>
        <w:jc w:val="center"/>
        <w:rPr>
          <w:rFonts w:ascii="Arial" w:hAnsi="Arial" w:cs="Arial"/>
          <w:b w:val="0"/>
          <w:color w:val="FF0000"/>
          <w:lang w:eastAsia="ja-JP"/>
        </w:rPr>
      </w:pPr>
      <w:bookmarkStart w:id="105" w:name="_Ref268274126"/>
      <w:bookmarkStart w:id="106" w:name="_Toc275996183"/>
      <w:proofErr w:type="gramStart"/>
      <w:r w:rsidRPr="00DF4FA6">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proofErr w:type="gramStart"/>
      <w:r w:rsidR="005D738B">
        <w:rPr>
          <w:rFonts w:ascii="Arial" w:hAnsi="Arial" w:cs="Arial"/>
          <w:b w:val="0"/>
          <w:noProof/>
        </w:rPr>
        <w:t>8</w:t>
      </w:r>
      <w:r w:rsidR="00E21F45">
        <w:rPr>
          <w:rFonts w:ascii="Arial" w:hAnsi="Arial" w:cs="Arial"/>
          <w:b w:val="0"/>
        </w:rPr>
        <w:fldChar w:fldCharType="end"/>
      </w:r>
      <w:bookmarkEnd w:id="105"/>
      <w:r w:rsidR="007359D6">
        <w:rPr>
          <w:rFonts w:ascii="Arial" w:hAnsi="Arial" w:cs="Arial" w:hint="eastAsia"/>
          <w:b w:val="0"/>
          <w:lang w:eastAsia="ja-JP"/>
        </w:rPr>
        <w:t xml:space="preserve"> Use of M-mode on rising bubbles</w:t>
      </w:r>
      <w:r w:rsidR="008C3D78">
        <w:rPr>
          <w:rFonts w:ascii="Arial" w:hAnsi="Arial" w:cs="Arial" w:hint="eastAsia"/>
          <w:b w:val="0"/>
          <w:lang w:eastAsia="ja-JP"/>
        </w:rPr>
        <w:t xml:space="preserve"> with time span of 3 sec</w:t>
      </w:r>
      <w:r w:rsidR="007359D6">
        <w:rPr>
          <w:rFonts w:ascii="Arial" w:hAnsi="Arial" w:cs="Arial" w:hint="eastAsia"/>
          <w:b w:val="0"/>
          <w:lang w:eastAsia="ja-JP"/>
        </w:rPr>
        <w:t>.</w:t>
      </w:r>
      <w:bookmarkEnd w:id="106"/>
      <w:proofErr w:type="gramEnd"/>
    </w:p>
    <w:p w:rsidR="0049367B" w:rsidRPr="0049367B" w:rsidRDefault="0049367B" w:rsidP="0049367B">
      <w:pPr>
        <w:rPr>
          <w:rFonts w:ascii="Arial" w:hAnsi="Arial" w:cs="Arial"/>
          <w:lang w:eastAsia="ja-JP"/>
        </w:rPr>
      </w:pPr>
    </w:p>
    <w:p w:rsidR="0049367B" w:rsidRDefault="002859CA" w:rsidP="0049367B">
      <w:pPr>
        <w:rPr>
          <w:rFonts w:ascii="Arial" w:hAnsi="Arial" w:cs="Arial"/>
          <w:lang w:eastAsia="ja-JP"/>
        </w:rPr>
      </w:pPr>
      <w:r>
        <w:rPr>
          <w:rFonts w:ascii="Arial" w:hAnsi="Arial" w:cs="Arial" w:hint="eastAsia"/>
          <w:lang w:eastAsia="ja-JP"/>
        </w:rPr>
        <w:t xml:space="preserve">US </w:t>
      </w:r>
      <w:r w:rsidR="0049367B" w:rsidRPr="0049367B">
        <w:rPr>
          <w:rFonts w:ascii="Arial" w:hAnsi="Arial" w:cs="Arial" w:hint="eastAsia"/>
          <w:lang w:eastAsia="ja-JP"/>
        </w:rPr>
        <w:t>experiences image quality loss due to attenuation of signal</w:t>
      </w:r>
      <w:r>
        <w:rPr>
          <w:rFonts w:ascii="Arial" w:hAnsi="Arial" w:cs="Arial"/>
          <w:lang w:eastAsia="ja-JP"/>
        </w:rPr>
        <w:t xml:space="preserve"> when bubbles collect on the transducer head</w:t>
      </w:r>
      <w:r w:rsidR="0049367B" w:rsidRPr="0049367B">
        <w:rPr>
          <w:rFonts w:ascii="Arial" w:hAnsi="Arial" w:cs="Arial" w:hint="eastAsia"/>
          <w:lang w:eastAsia="ja-JP"/>
        </w:rPr>
        <w:t xml:space="preserve">. The </w:t>
      </w:r>
      <w:r>
        <w:rPr>
          <w:rFonts w:ascii="Arial" w:hAnsi="Arial" w:cs="Arial"/>
          <w:lang w:eastAsia="ja-JP"/>
        </w:rPr>
        <w:t>accumulation of bubbles</w:t>
      </w:r>
      <w:r w:rsidR="0049367B" w:rsidRPr="0049367B">
        <w:rPr>
          <w:rFonts w:ascii="Arial" w:hAnsi="Arial" w:cs="Arial"/>
          <w:lang w:eastAsia="ja-JP"/>
        </w:rPr>
        <w:t xml:space="preserve"> creates</w:t>
      </w:r>
      <w:r w:rsidR="0049367B" w:rsidRPr="0049367B">
        <w:rPr>
          <w:rFonts w:ascii="Arial" w:hAnsi="Arial" w:cs="Arial" w:hint="eastAsia"/>
          <w:lang w:eastAsia="ja-JP"/>
        </w:rPr>
        <w:t xml:space="preserve"> a layer of air between the US surface and water, attenuating the signal into air</w:t>
      </w:r>
      <w:r w:rsidR="007F0808">
        <w:rPr>
          <w:rFonts w:ascii="Arial" w:hAnsi="Arial" w:cs="Arial" w:hint="eastAsia"/>
          <w:lang w:eastAsia="ja-JP"/>
        </w:rPr>
        <w:t xml:space="preserve"> (0.1% of the acoustic energy is transmitted</w:t>
      </w:r>
      <w:r w:rsidR="00FD60C5">
        <w:rPr>
          <w:rFonts w:ascii="Arial" w:hAnsi="Arial" w:cs="Arial"/>
          <w:lang w:eastAsia="ja-JP"/>
        </w:rPr>
        <w:t xml:space="preserve"> based on the transmission coefficient</w:t>
      </w:r>
      <w:r w:rsidR="007F0808">
        <w:rPr>
          <w:rFonts w:ascii="Arial" w:hAnsi="Arial" w:cs="Arial" w:hint="eastAsia"/>
          <w:lang w:eastAsia="ja-JP"/>
        </w:rPr>
        <w:t xml:space="preserve">). </w:t>
      </w:r>
      <w:fldSimple w:instr=" REF _Ref272379727 \h  \* MERGEFORMAT ">
        <w:r w:rsidR="00DD023C" w:rsidRPr="00856744">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9</w:t>
        </w:r>
      </w:fldSimple>
      <w:r w:rsidR="005F1446">
        <w:rPr>
          <w:rFonts w:ascii="Arial" w:hAnsi="Arial" w:cs="Arial" w:hint="eastAsia"/>
          <w:lang w:eastAsia="ja-JP"/>
        </w:rPr>
        <w:t xml:space="preserve"> </w:t>
      </w:r>
      <w:r w:rsidR="005F1446">
        <w:rPr>
          <w:rFonts w:ascii="Arial" w:hAnsi="Arial" w:cs="Arial"/>
          <w:lang w:eastAsia="ja-JP"/>
        </w:rPr>
        <w:t>data show influence of</w:t>
      </w:r>
      <w:r w:rsidR="005F1446">
        <w:rPr>
          <w:rFonts w:ascii="Arial" w:hAnsi="Arial" w:cs="Arial" w:hint="eastAsia"/>
          <w:lang w:eastAsia="ja-JP"/>
        </w:rPr>
        <w:t xml:space="preserve"> bubbles partially cover</w:t>
      </w:r>
      <w:r w:rsidR="005F1446">
        <w:rPr>
          <w:rFonts w:ascii="Arial" w:hAnsi="Arial" w:cs="Arial"/>
          <w:lang w:eastAsia="ja-JP"/>
        </w:rPr>
        <w:t>ing</w:t>
      </w:r>
      <w:r w:rsidR="0049367B" w:rsidRPr="0049367B">
        <w:rPr>
          <w:rFonts w:ascii="Arial" w:hAnsi="Arial" w:cs="Arial" w:hint="eastAsia"/>
          <w:lang w:eastAsia="ja-JP"/>
        </w:rPr>
        <w:t xml:space="preserve"> the US probe surface. This figure will otherwise be similar to </w:t>
      </w:r>
      <w:fldSimple w:instr=" REF _Ref268274126 \h  \* MERGEFORMAT ">
        <w:r w:rsidR="00DD023C" w:rsidRPr="00DF4FA6">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8</w:t>
        </w:r>
      </w:fldSimple>
      <w:r w:rsidR="0049367B" w:rsidRPr="0049367B">
        <w:rPr>
          <w:rFonts w:ascii="Arial" w:hAnsi="Arial" w:cs="Arial" w:hint="eastAsia"/>
          <w:lang w:eastAsia="ja-JP"/>
        </w:rPr>
        <w:t xml:space="preserve"> if bubbles were not present on the surface. </w:t>
      </w:r>
    </w:p>
    <w:p w:rsidR="0049367B" w:rsidRPr="0049367B" w:rsidRDefault="0049367B" w:rsidP="0049367B">
      <w:pPr>
        <w:rPr>
          <w:rFonts w:ascii="Arial" w:hAnsi="Arial" w:cs="Arial"/>
          <w:lang w:eastAsia="ja-JP"/>
        </w:rPr>
      </w:pPr>
    </w:p>
    <w:p w:rsidR="00856744" w:rsidRDefault="00856744" w:rsidP="000227BF">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color w:val="FF0000"/>
          <w:lang w:eastAsia="ja-JP"/>
        </w:rPr>
        <w:lastRenderedPageBreak/>
        <w:drawing>
          <wp:inline distT="0" distB="0" distL="0" distR="0">
            <wp:extent cx="5486400" cy="5172710"/>
            <wp:effectExtent l="19050" t="0" r="0" b="0"/>
            <wp:docPr id="67" name="Picture 14" descr="K:\te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temp.png"/>
                    <pic:cNvPicPr>
                      <a:picLocks noChangeAspect="1" noChangeArrowheads="1"/>
                    </pic:cNvPicPr>
                  </pic:nvPicPr>
                  <pic:blipFill>
                    <a:blip r:embed="rId64" cstate="print"/>
                    <a:srcRect/>
                    <a:stretch>
                      <a:fillRect/>
                    </a:stretch>
                  </pic:blipFill>
                  <pic:spPr bwMode="auto">
                    <a:xfrm>
                      <a:off x="0" y="0"/>
                      <a:ext cx="5486400" cy="5172710"/>
                    </a:xfrm>
                    <a:prstGeom prst="rect">
                      <a:avLst/>
                    </a:prstGeom>
                    <a:noFill/>
                    <a:ln w="9525">
                      <a:noFill/>
                      <a:miter lim="800000"/>
                      <a:headEnd/>
                      <a:tailEnd/>
                    </a:ln>
                  </pic:spPr>
                </pic:pic>
              </a:graphicData>
            </a:graphic>
          </wp:inline>
        </w:drawing>
      </w:r>
    </w:p>
    <w:p w:rsidR="005479B5" w:rsidRPr="00856744" w:rsidRDefault="00856744" w:rsidP="000227BF">
      <w:pPr>
        <w:pStyle w:val="Caption"/>
        <w:jc w:val="center"/>
        <w:rPr>
          <w:rFonts w:ascii="Arial" w:hAnsi="Arial" w:cs="Arial"/>
          <w:b w:val="0"/>
          <w:color w:val="FF0000"/>
          <w:lang w:eastAsia="ja-JP"/>
        </w:rPr>
      </w:pPr>
      <w:bookmarkStart w:id="107" w:name="_Ref272379727"/>
      <w:bookmarkStart w:id="108" w:name="_Toc275996184"/>
      <w:proofErr w:type="gramStart"/>
      <w:r w:rsidRPr="00856744">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9</w:t>
      </w:r>
      <w:r w:rsidR="00E21F45">
        <w:rPr>
          <w:rFonts w:ascii="Arial" w:hAnsi="Arial" w:cs="Arial"/>
          <w:b w:val="0"/>
        </w:rPr>
        <w:fldChar w:fldCharType="end"/>
      </w:r>
      <w:bookmarkEnd w:id="107"/>
      <w:r w:rsidRPr="00856744">
        <w:rPr>
          <w:rFonts w:ascii="Arial" w:hAnsi="Arial" w:cs="Arial"/>
          <w:b w:val="0"/>
          <w:lang w:eastAsia="ja-JP"/>
        </w:rPr>
        <w:t>: Scan result as bubbles accumulate on the transducer surface of the ultrasound probe.</w:t>
      </w:r>
      <w:bookmarkEnd w:id="108"/>
    </w:p>
    <w:p w:rsidR="007736CE" w:rsidRDefault="007736CE">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3D63DF" w:rsidRDefault="00866552" w:rsidP="003D63DF">
      <w:pPr>
        <w:pStyle w:val="Heading3"/>
        <w:rPr>
          <w:lang w:eastAsia="ja-JP"/>
        </w:rPr>
      </w:pPr>
      <w:bookmarkStart w:id="109" w:name="_Toc275813975"/>
      <w:r>
        <w:rPr>
          <w:rFonts w:hint="eastAsia"/>
          <w:lang w:eastAsia="ja-JP"/>
        </w:rPr>
        <w:t xml:space="preserve">3.2.2 </w:t>
      </w:r>
      <w:r w:rsidR="004C79D2">
        <w:rPr>
          <w:rFonts w:hint="eastAsia"/>
          <w:lang w:eastAsia="ja-JP"/>
        </w:rPr>
        <w:t>B</w:t>
      </w:r>
      <w:r>
        <w:rPr>
          <w:rFonts w:hint="eastAsia"/>
          <w:lang w:eastAsia="ja-JP"/>
        </w:rPr>
        <w:t>ubble</w:t>
      </w:r>
      <w:r w:rsidR="004C79D2">
        <w:rPr>
          <w:rFonts w:hint="eastAsia"/>
          <w:lang w:eastAsia="ja-JP"/>
        </w:rPr>
        <w:t>s in Mercury</w:t>
      </w:r>
      <w:bookmarkEnd w:id="109"/>
    </w:p>
    <w:p w:rsidR="00866552" w:rsidRDefault="00866552" w:rsidP="00866552">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14668A" w:rsidRDefault="0014668A" w:rsidP="0014668A">
      <w:pPr>
        <w:pStyle w:val="BodyTextIndent"/>
        <w:ind w:left="0"/>
        <w:jc w:val="left"/>
        <w:rPr>
          <w:rFonts w:ascii="Arial" w:hAnsi="Arial" w:cs="Arial"/>
          <w:sz w:val="24"/>
          <w:szCs w:val="24"/>
          <w:lang w:eastAsia="ja-JP"/>
        </w:rPr>
      </w:pPr>
      <w:r w:rsidRPr="00DC3B8B">
        <w:rPr>
          <w:rFonts w:ascii="Arial" w:hAnsi="Arial" w:cs="Arial"/>
          <w:sz w:val="24"/>
          <w:szCs w:val="24"/>
          <w:lang w:eastAsia="ja-JP"/>
        </w:rPr>
        <w:t xml:space="preserve">Mercury sealed inside a stainless-steel tank was injected with helium bubbles, similar to the UVP bubble generation except without homogenization. </w:t>
      </w:r>
      <w:r w:rsidR="00DC3B8B" w:rsidRPr="00DC3B8B">
        <w:rPr>
          <w:rFonts w:ascii="Arial" w:hAnsi="Arial" w:cs="Arial" w:hint="eastAsia"/>
          <w:sz w:val="24"/>
          <w:szCs w:val="24"/>
          <w:lang w:eastAsia="ja-JP"/>
        </w:rPr>
        <w:t xml:space="preserve">The US probe was oriented in a manner shown in </w:t>
      </w:r>
      <w:fldSimple w:instr=" REF _Ref272382227 \h  \* MERGEFORMAT ">
        <w:r w:rsidR="00DD023C" w:rsidRPr="00DD023C">
          <w:rPr>
            <w:rFonts w:ascii="Arial" w:hAnsi="Arial" w:cs="Arial"/>
            <w:sz w:val="24"/>
            <w:szCs w:val="24"/>
          </w:rPr>
          <w:t xml:space="preserve">Figure </w:t>
        </w:r>
        <w:r w:rsidR="00DD023C" w:rsidRPr="00DD023C">
          <w:rPr>
            <w:rFonts w:ascii="Arial" w:hAnsi="Arial" w:cs="Arial"/>
            <w:noProof/>
            <w:sz w:val="24"/>
            <w:szCs w:val="24"/>
          </w:rPr>
          <w:t>3.10</w:t>
        </w:r>
      </w:fldSimple>
      <w:r w:rsidR="00DC3B8B" w:rsidRPr="00DC3B8B">
        <w:rPr>
          <w:rFonts w:ascii="Arial" w:hAnsi="Arial" w:cs="Arial" w:hint="eastAsia"/>
          <w:sz w:val="24"/>
          <w:szCs w:val="24"/>
          <w:lang w:eastAsia="ja-JP"/>
        </w:rPr>
        <w:t xml:space="preserve">. </w:t>
      </w:r>
      <w:fldSimple w:instr=" REF _Ref265746560 \h  \* MERGEFORMAT ">
        <w:r w:rsidR="00DD023C" w:rsidRPr="00DD023C">
          <w:rPr>
            <w:rFonts w:ascii="Arial" w:hAnsi="Arial" w:cs="Arial"/>
            <w:sz w:val="24"/>
            <w:szCs w:val="24"/>
          </w:rPr>
          <w:t xml:space="preserve">Figure </w:t>
        </w:r>
        <w:r w:rsidR="00DD023C" w:rsidRPr="00DD023C">
          <w:rPr>
            <w:rFonts w:ascii="Arial" w:hAnsi="Arial" w:cs="Arial"/>
            <w:noProof/>
            <w:sz w:val="24"/>
            <w:szCs w:val="24"/>
          </w:rPr>
          <w:t>3.11</w:t>
        </w:r>
      </w:fldSimple>
      <w:r w:rsidR="005B0C7D">
        <w:rPr>
          <w:rFonts w:hint="eastAsia"/>
          <w:lang w:eastAsia="ja-JP"/>
        </w:rPr>
        <w:t xml:space="preserve"> </w:t>
      </w:r>
      <w:r w:rsidRPr="00DC3B8B">
        <w:rPr>
          <w:rFonts w:ascii="Arial" w:hAnsi="Arial" w:cs="Arial"/>
          <w:sz w:val="24"/>
          <w:szCs w:val="24"/>
          <w:lang w:eastAsia="ja-JP"/>
        </w:rPr>
        <w:t>shows the bubbles rising across the US field. Due to the cylindrical shape of the tank</w:t>
      </w:r>
      <w:r w:rsidR="002859CA">
        <w:rPr>
          <w:rFonts w:ascii="Arial" w:hAnsi="Arial" w:cs="Arial"/>
          <w:sz w:val="24"/>
          <w:szCs w:val="24"/>
          <w:lang w:eastAsia="ja-JP"/>
        </w:rPr>
        <w:t>,</w:t>
      </w:r>
      <w:r w:rsidRPr="00DC3B8B">
        <w:rPr>
          <w:rFonts w:ascii="Arial" w:hAnsi="Arial" w:cs="Arial"/>
          <w:sz w:val="24"/>
          <w:szCs w:val="24"/>
          <w:lang w:eastAsia="ja-JP"/>
        </w:rPr>
        <w:t xml:space="preserve"> US conforming gel was used between the US probe and stainless-steel tank. The gel and stainless-steel tank surface is present as two streaks seen on the left side of</w:t>
      </w:r>
      <w:r w:rsidR="005B0C7D">
        <w:rPr>
          <w:rFonts w:ascii="Arial" w:hAnsi="Arial" w:cs="Arial" w:hint="eastAsia"/>
          <w:sz w:val="24"/>
          <w:szCs w:val="24"/>
          <w:lang w:eastAsia="ja-JP"/>
        </w:rPr>
        <w:t xml:space="preserve"> </w:t>
      </w:r>
      <w:fldSimple w:instr=" REF _Ref265746560 \h  \* MERGEFORMAT ">
        <w:r w:rsidR="00DD023C" w:rsidRPr="00DD023C">
          <w:rPr>
            <w:rFonts w:ascii="Arial" w:hAnsi="Arial" w:cs="Arial"/>
            <w:sz w:val="24"/>
            <w:szCs w:val="24"/>
          </w:rPr>
          <w:t xml:space="preserve">Figure </w:t>
        </w:r>
        <w:r w:rsidR="00DD023C" w:rsidRPr="00DD023C">
          <w:rPr>
            <w:rFonts w:ascii="Arial" w:hAnsi="Arial" w:cs="Arial"/>
            <w:noProof/>
            <w:sz w:val="24"/>
            <w:szCs w:val="24"/>
          </w:rPr>
          <w:t>3.11</w:t>
        </w:r>
      </w:fldSimple>
      <w:r w:rsidR="00676C49" w:rsidRPr="00DC3B8B">
        <w:rPr>
          <w:rFonts w:ascii="Arial" w:hAnsi="Arial" w:cs="Arial"/>
          <w:sz w:val="24"/>
          <w:szCs w:val="24"/>
          <w:lang w:eastAsia="ja-JP"/>
        </w:rPr>
        <w:t>.</w:t>
      </w:r>
      <w:r w:rsidR="002859CA">
        <w:rPr>
          <w:rFonts w:ascii="Arial" w:hAnsi="Arial" w:cs="Arial"/>
          <w:sz w:val="24"/>
          <w:szCs w:val="24"/>
          <w:lang w:eastAsia="ja-JP"/>
        </w:rPr>
        <w:t xml:space="preserve"> The bubbles produced in this </w:t>
      </w:r>
      <w:r w:rsidR="002859CA">
        <w:rPr>
          <w:rFonts w:ascii="Arial" w:hAnsi="Arial" w:cs="Arial"/>
          <w:sz w:val="24"/>
          <w:szCs w:val="24"/>
          <w:lang w:eastAsia="ja-JP"/>
        </w:rPr>
        <w:lastRenderedPageBreak/>
        <w:t>manner were several mm in diameter, as determined using passive acoustic techn</w:t>
      </w:r>
      <w:r w:rsidR="000E1553">
        <w:rPr>
          <w:rFonts w:ascii="Arial" w:hAnsi="Arial" w:cs="Arial"/>
          <w:sz w:val="24"/>
          <w:szCs w:val="24"/>
          <w:lang w:eastAsia="ja-JP"/>
        </w:rPr>
        <w:t xml:space="preserve">iques and mass flow </w:t>
      </w:r>
      <w:r w:rsidR="005B0C7D">
        <w:rPr>
          <w:rFonts w:ascii="Arial" w:hAnsi="Arial" w:cs="Arial"/>
          <w:sz w:val="24"/>
          <w:szCs w:val="24"/>
          <w:lang w:eastAsia="ja-JP"/>
        </w:rPr>
        <w:t xml:space="preserve">measurement </w:t>
      </w:r>
      <w:sdt>
        <w:sdtPr>
          <w:rPr>
            <w:rFonts w:ascii="Arial" w:hAnsi="Arial" w:cs="Arial" w:hint="eastAsia"/>
            <w:sz w:val="24"/>
            <w:szCs w:val="24"/>
            <w:lang w:eastAsia="ja-JP"/>
          </w:rPr>
          <w:id w:val="17139955"/>
          <w:citation/>
        </w:sdtPr>
        <w:sdtContent>
          <w:r w:rsidR="00E21F45">
            <w:rPr>
              <w:rFonts w:ascii="Arial" w:hAnsi="Arial" w:cs="Arial"/>
              <w:sz w:val="24"/>
              <w:szCs w:val="24"/>
              <w:lang w:eastAsia="ja-JP"/>
            </w:rPr>
            <w:fldChar w:fldCharType="begin"/>
          </w:r>
          <w:r w:rsidR="000E1553">
            <w:rPr>
              <w:rFonts w:ascii="Arial" w:hAnsi="Arial" w:cs="Arial" w:hint="eastAsia"/>
              <w:sz w:val="24"/>
              <w:szCs w:val="24"/>
              <w:lang w:eastAsia="ja-JP"/>
            </w:rPr>
            <w:instrText>CITATION Wal10 \l 1041</w:instrText>
          </w:r>
          <w:r w:rsidR="00E21F45">
            <w:rPr>
              <w:rFonts w:ascii="Arial" w:hAnsi="Arial" w:cs="Arial"/>
              <w:sz w:val="24"/>
              <w:szCs w:val="24"/>
              <w:lang w:eastAsia="ja-JP"/>
            </w:rPr>
            <w:fldChar w:fldCharType="separate"/>
          </w:r>
          <w:r w:rsidR="00086AD4" w:rsidRPr="00086AD4">
            <w:rPr>
              <w:rFonts w:ascii="Arial" w:hAnsi="Arial" w:cs="Arial"/>
              <w:noProof/>
              <w:sz w:val="24"/>
              <w:szCs w:val="24"/>
              <w:lang w:eastAsia="ja-JP"/>
            </w:rPr>
            <w:t>[</w:t>
          </w:r>
          <w:hyperlink w:anchor="Wal10" w:history="1">
            <w:r w:rsidR="00086AD4" w:rsidRPr="00086AD4">
              <w:rPr>
                <w:rFonts w:ascii="Arial" w:hAnsi="Arial" w:cs="Arial"/>
                <w:noProof/>
                <w:sz w:val="24"/>
                <w:szCs w:val="24"/>
                <w:lang w:eastAsia="ja-JP"/>
              </w:rPr>
              <w:t>32</w:t>
            </w:r>
          </w:hyperlink>
          <w:r w:rsidR="00086AD4" w:rsidRPr="00086AD4">
            <w:rPr>
              <w:rFonts w:ascii="Arial" w:hAnsi="Arial" w:cs="Arial"/>
              <w:noProof/>
              <w:sz w:val="24"/>
              <w:szCs w:val="24"/>
              <w:lang w:eastAsia="ja-JP"/>
            </w:rPr>
            <w:t>]</w:t>
          </w:r>
          <w:r w:rsidR="00E21F45">
            <w:rPr>
              <w:rFonts w:ascii="Arial" w:hAnsi="Arial" w:cs="Arial"/>
              <w:sz w:val="24"/>
              <w:szCs w:val="24"/>
              <w:lang w:eastAsia="ja-JP"/>
            </w:rPr>
            <w:fldChar w:fldCharType="end"/>
          </w:r>
        </w:sdtContent>
      </w:sdt>
      <w:r w:rsidR="000E1553">
        <w:rPr>
          <w:rFonts w:ascii="Arial" w:hAnsi="Arial" w:cs="Arial" w:hint="eastAsia"/>
          <w:sz w:val="24"/>
          <w:szCs w:val="24"/>
          <w:lang w:eastAsia="ja-JP"/>
        </w:rPr>
        <w:t>.</w:t>
      </w:r>
    </w:p>
    <w:p w:rsidR="00CC4A63" w:rsidRPr="005E0F27" w:rsidRDefault="00CC4A63" w:rsidP="0014668A">
      <w:pPr>
        <w:pStyle w:val="BodyTextIndent"/>
        <w:ind w:left="0"/>
        <w:jc w:val="left"/>
        <w:rPr>
          <w:rFonts w:ascii="Arial" w:hAnsi="Arial" w:cs="Arial"/>
          <w:sz w:val="24"/>
          <w:szCs w:val="24"/>
          <w:lang w:eastAsia="ja-JP"/>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419"/>
      </w:tblGrid>
      <w:tr w:rsidR="00DC3B8B" w:rsidTr="005B0C7D">
        <w:trPr>
          <w:trHeight w:val="2843"/>
          <w:jc w:val="center"/>
        </w:trPr>
        <w:tc>
          <w:tcPr>
            <w:tcW w:w="4419" w:type="dxa"/>
          </w:tcPr>
          <w:p w:rsidR="00DC3B8B" w:rsidRDefault="00E21F45" w:rsidP="0036773A">
            <w:pPr>
              <w:rPr>
                <w:lang w:eastAsia="ja-JP"/>
              </w:rPr>
            </w:pPr>
            <w:r>
              <w:rPr>
                <w:noProof/>
                <w:lang w:eastAsia="ja-JP"/>
              </w:rPr>
              <w:pict>
                <v:group id="_x0000_s1516" style="position:absolute;margin-left:41.4pt;margin-top:7.9pt;width:138.05pt;height:135.1pt;z-index:251711488" coordorigin="2628,10821" coordsize="2761,2702">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_x0000_s1517" type="#_x0000_t22" style="position:absolute;left:2941;top:10821;width:1529;height:2702">
                    <v:textbox inset="5.85pt,.7pt,5.85pt,.7pt"/>
                  </v:shape>
                  <v:group id="_x0000_s1518" style="position:absolute;left:4750;top:11505;width:639;height:1708" coordorigin="4750,11505" coordsize="639,1708">
                    <v:shape id="_x0000_s1519" type="#_x0000_t32" style="position:absolute;left:4944;top:11505;width:0;height:1188" o:connectortype="straight">
                      <v:stroke endarrow="block"/>
                    </v:shape>
                    <v:shape id="_x0000_s1520" type="#_x0000_t202" style="position:absolute;left:4750;top:12693;width:639;height:520" stroked="f">
                      <v:textbox style="mso-next-textbox:#_x0000_s1520" inset="5.85pt,.7pt,5.85pt,.7pt">
                        <w:txbxContent>
                          <w:p w:rsidR="00E37A4B" w:rsidRDefault="00E37A4B" w:rsidP="00CC4A63">
                            <w:pPr>
                              <w:rPr>
                                <w:lang w:eastAsia="ja-JP"/>
                              </w:rPr>
                            </w:pPr>
                            <w:proofErr w:type="gramStart"/>
                            <w:r>
                              <w:rPr>
                                <w:rFonts w:hint="eastAsia"/>
                                <w:lang w:eastAsia="ja-JP"/>
                              </w:rPr>
                              <w:t>g</w:t>
                            </w:r>
                            <w:proofErr w:type="gramEnd"/>
                          </w:p>
                        </w:txbxContent>
                      </v:textbox>
                    </v:shape>
                  </v:group>
                  <v:group id="_x0000_s1521" style="position:absolute;left:2628;top:11075;width:1126;height:1692" coordorigin="2628,11075" coordsize="1126,1692">
                    <v:shape id="_x0000_s1522" type="#_x0000_t32" style="position:absolute;left:3325;top:11075;width:0;height:1692" o:connectortype="straight" strokecolor="#4f81bd [3204]">
                      <v:stroke dashstyle="dash"/>
                    </v:shape>
                    <v:shape id="_x0000_s1523" type="#_x0000_t32" style="position:absolute;left:3325;top:12693;width:429;height:0" o:connectortype="straight" strokecolor="#4f81bd [3204]">
                      <v:stroke dashstyle="dash"/>
                    </v:shape>
                    <v:shape id="_x0000_s1524" type="#_x0000_t32" style="position:absolute;left:2628;top:11075;width:697;height:1" o:connectortype="straight" strokecolor="#4f81bd [3204]"/>
                  </v:group>
                </v:group>
              </w:pict>
            </w:r>
          </w:p>
          <w:p w:rsidR="00DC3B8B" w:rsidRDefault="00DC3B8B" w:rsidP="0036773A">
            <w:pPr>
              <w:rPr>
                <w:lang w:eastAsia="ja-JP"/>
              </w:rPr>
            </w:pPr>
          </w:p>
          <w:p w:rsidR="00DC3B8B" w:rsidRDefault="00DC3B8B" w:rsidP="0036773A">
            <w:pPr>
              <w:rPr>
                <w:lang w:eastAsia="ja-JP"/>
              </w:rPr>
            </w:pPr>
          </w:p>
          <w:p w:rsidR="00DC3B8B" w:rsidRDefault="00E21F45" w:rsidP="0036773A">
            <w:pPr>
              <w:rPr>
                <w:lang w:eastAsia="ja-JP"/>
              </w:rPr>
            </w:pPr>
            <w:r>
              <w:rPr>
                <w:noProof/>
                <w:lang w:eastAsia="zh-CN"/>
              </w:rPr>
              <w:pict>
                <v:shape id="_x0000_s1611" type="#_x0000_t202" style="position:absolute;margin-left:-29.55pt;margin-top:2.45pt;width:1in;height:42.45pt;z-index:251737088" filled="f" stroked="f">
                  <v:textbox style="mso-next-textbox:#_x0000_s1611" inset="5.85pt,.7pt,5.85pt,.7pt">
                    <w:txbxContent>
                      <w:p w:rsidR="00E37A4B" w:rsidRDefault="00E37A4B">
                        <w:r>
                          <w:t>Helium injection</w:t>
                        </w:r>
                      </w:p>
                    </w:txbxContent>
                  </v:textbox>
                </v:shape>
              </w:pict>
            </w:r>
            <w:r>
              <w:rPr>
                <w:noProof/>
                <w:lang w:eastAsia="ja-JP"/>
              </w:rPr>
              <w:pict>
                <v:rect id="_x0000_s1525" style="position:absolute;margin-left:90.25pt;margin-top:5.9pt;width:14.1pt;height:46.75pt;z-index:251712512" fillcolor="#c0504d [3205]" strokecolor="#f2f2f2 [3041]" strokeweight="3pt">
                  <v:shadow on="t" type="perspective" color="#622423 [1605]" opacity=".5" offset="1pt" offset2="-1pt"/>
                  <v:textbox inset="5.85pt,.7pt,5.85pt,.7pt"/>
                </v:rect>
              </w:pict>
            </w:r>
          </w:p>
          <w:p w:rsidR="00DC3B8B" w:rsidRDefault="00E21F45" w:rsidP="0036773A">
            <w:pPr>
              <w:rPr>
                <w:lang w:eastAsia="ja-JP"/>
              </w:rPr>
            </w:pPr>
            <w:r>
              <w:rPr>
                <w:noProof/>
                <w:lang w:eastAsia="zh-CN"/>
              </w:rPr>
              <w:pict>
                <v:shape id="_x0000_s1610" type="#_x0000_t32" style="position:absolute;margin-left:27.35pt;margin-top:9.75pt;width:48.9pt;height:2.85pt;z-index:251736064" o:connectortype="straight">
                  <v:stroke endarrow="block"/>
                </v:shape>
              </w:pict>
            </w:r>
          </w:p>
          <w:p w:rsidR="00DC3B8B" w:rsidRDefault="00DC3B8B" w:rsidP="0036773A">
            <w:pPr>
              <w:rPr>
                <w:lang w:eastAsia="ja-JP"/>
              </w:rPr>
            </w:pPr>
          </w:p>
          <w:p w:rsidR="00DC3B8B" w:rsidRDefault="00E21F45" w:rsidP="0036773A">
            <w:pPr>
              <w:rPr>
                <w:lang w:eastAsia="ja-JP"/>
              </w:rPr>
            </w:pPr>
            <w:r>
              <w:rPr>
                <w:noProof/>
                <w:lang w:eastAsia="zh-CN"/>
              </w:rPr>
              <w:pict>
                <v:shape id="_x0000_s1613" type="#_x0000_t202" style="position:absolute;margin-left:-45.4pt;margin-top:5.2pt;width:97.2pt;height:54.7pt;z-index:251739136" filled="f" stroked="f">
                  <v:textbox style="mso-next-textbox:#_x0000_s1613" inset="5.85pt,.7pt,5.85pt,.7pt">
                    <w:txbxContent>
                      <w:p w:rsidR="00E37A4B" w:rsidRDefault="00E37A4B">
                        <w:proofErr w:type="spellStart"/>
                        <w:r>
                          <w:t>Terason</w:t>
                        </w:r>
                        <w:proofErr w:type="spellEnd"/>
                        <w:r>
                          <w:t xml:space="preserve"> transducer face</w:t>
                        </w:r>
                      </w:p>
                    </w:txbxContent>
                  </v:textbox>
                </v:shape>
              </w:pict>
            </w:r>
            <w:r>
              <w:rPr>
                <w:noProof/>
                <w:lang w:eastAsia="zh-CN"/>
              </w:rPr>
              <w:pict>
                <v:shape id="_x0000_s1612" type="#_x0000_t32" style="position:absolute;margin-left:27.35pt;margin-top:5.2pt;width:62.9pt;height:16.95pt;flip:y;z-index:251738112" o:connectortype="straight">
                  <v:stroke endarrow="block"/>
                </v:shape>
              </w:pict>
            </w:r>
          </w:p>
          <w:p w:rsidR="00DC3B8B" w:rsidRDefault="00DC3B8B" w:rsidP="0036773A">
            <w:pPr>
              <w:rPr>
                <w:lang w:eastAsia="ja-JP"/>
              </w:rPr>
            </w:pPr>
          </w:p>
          <w:p w:rsidR="00DC3B8B" w:rsidRDefault="00DC3B8B" w:rsidP="0036773A">
            <w:pPr>
              <w:rPr>
                <w:lang w:eastAsia="ja-JP"/>
              </w:rPr>
            </w:pPr>
          </w:p>
          <w:p w:rsidR="00DC3B8B" w:rsidRDefault="00DC3B8B" w:rsidP="0036773A">
            <w:pPr>
              <w:rPr>
                <w:lang w:eastAsia="ja-JP"/>
              </w:rPr>
            </w:pPr>
          </w:p>
          <w:p w:rsidR="00DC3B8B" w:rsidRDefault="00DC3B8B" w:rsidP="0036773A">
            <w:pPr>
              <w:rPr>
                <w:lang w:eastAsia="ja-JP"/>
              </w:rPr>
            </w:pPr>
          </w:p>
        </w:tc>
      </w:tr>
    </w:tbl>
    <w:p w:rsidR="00CC4A63" w:rsidRDefault="00CC4A63" w:rsidP="00DC3B8B">
      <w:pPr>
        <w:pStyle w:val="Caption"/>
        <w:jc w:val="center"/>
        <w:rPr>
          <w:rFonts w:ascii="Arial" w:hAnsi="Arial" w:cs="Arial"/>
          <w:b w:val="0"/>
          <w:lang w:eastAsia="ja-JP"/>
        </w:rPr>
      </w:pPr>
      <w:bookmarkStart w:id="110" w:name="_Ref272382227"/>
      <w:bookmarkStart w:id="111" w:name="_Toc275996185"/>
      <w:proofErr w:type="gramStart"/>
      <w:r w:rsidRPr="00CC4A63">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10</w:t>
      </w:r>
      <w:r w:rsidR="00E21F45">
        <w:rPr>
          <w:rFonts w:ascii="Arial" w:hAnsi="Arial" w:cs="Arial"/>
          <w:b w:val="0"/>
        </w:rPr>
        <w:fldChar w:fldCharType="end"/>
      </w:r>
      <w:bookmarkEnd w:id="110"/>
      <w:r w:rsidRPr="00CC4A63">
        <w:rPr>
          <w:rFonts w:ascii="Arial" w:hAnsi="Arial" w:cs="Arial"/>
          <w:b w:val="0"/>
        </w:rPr>
        <w:t xml:space="preserve">: </w:t>
      </w:r>
      <w:r w:rsidRPr="00CC4A63">
        <w:rPr>
          <w:rFonts w:ascii="Arial" w:hAnsi="Arial" w:cs="Arial"/>
          <w:b w:val="0"/>
          <w:lang w:eastAsia="ja-JP"/>
        </w:rPr>
        <w:t>Schematics of cylindrical tank with gas injection tube (blue line).</w:t>
      </w:r>
      <w:bookmarkEnd w:id="111"/>
    </w:p>
    <w:p w:rsidR="00CC4A63" w:rsidRDefault="00CC4A63" w:rsidP="0014668A">
      <w:pPr>
        <w:pStyle w:val="BodyTextIndent"/>
        <w:ind w:left="0"/>
        <w:jc w:val="left"/>
        <w:rPr>
          <w:rFonts w:ascii="Arial" w:hAnsi="Arial" w:cs="Arial"/>
          <w:color w:val="FF0000"/>
          <w:sz w:val="24"/>
          <w:szCs w:val="24"/>
          <w:lang w:eastAsia="ja-JP"/>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17"/>
      </w:tblGrid>
      <w:tr w:rsidR="0014668A" w:rsidTr="00354131">
        <w:trPr>
          <w:jc w:val="center"/>
        </w:trPr>
        <w:tc>
          <w:tcPr>
            <w:tcW w:w="0" w:type="auto"/>
          </w:tcPr>
          <w:p w:rsidR="0014668A" w:rsidRPr="00F626F3" w:rsidRDefault="00E21F45" w:rsidP="00354131">
            <w:pPr>
              <w:pStyle w:val="BodyTextIndent"/>
              <w:ind w:left="0"/>
              <w:jc w:val="center"/>
              <w:rPr>
                <w:lang w:eastAsia="ja-JP"/>
              </w:rPr>
            </w:pPr>
            <w:r>
              <w:rPr>
                <w:noProof/>
              </w:rPr>
              <w:pict>
                <v:oval id="_x0000_s1226" style="position:absolute;left:0;text-align:left;margin-left:101.8pt;margin-top:31.8pt;width:34.7pt;height:44pt;z-index:251641856" filled="f" strokecolor="#00b0f0">
                  <v:textbox inset="5.85pt,.7pt,5.85pt,.7pt"/>
                </v:oval>
              </w:pict>
            </w:r>
            <w:r w:rsidR="0014668A">
              <w:rPr>
                <w:noProof/>
                <w:lang w:eastAsia="ja-JP"/>
              </w:rPr>
              <w:drawing>
                <wp:inline distT="0" distB="0" distL="0" distR="0">
                  <wp:extent cx="3093085" cy="1757045"/>
                  <wp:effectExtent l="19050" t="0" r="0" b="0"/>
                  <wp:docPr id="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5" cstate="print"/>
                          <a:srcRect/>
                          <a:stretch>
                            <a:fillRect/>
                          </a:stretch>
                        </pic:blipFill>
                        <pic:spPr bwMode="auto">
                          <a:xfrm>
                            <a:off x="0" y="0"/>
                            <a:ext cx="3093085" cy="1757045"/>
                          </a:xfrm>
                          <a:prstGeom prst="rect">
                            <a:avLst/>
                          </a:prstGeom>
                          <a:noFill/>
                          <a:ln w="9525">
                            <a:noFill/>
                            <a:miter lim="800000"/>
                            <a:headEnd/>
                            <a:tailEnd/>
                          </a:ln>
                        </pic:spPr>
                      </pic:pic>
                    </a:graphicData>
                  </a:graphic>
                </wp:inline>
              </w:drawing>
            </w:r>
          </w:p>
          <w:p w:rsidR="0014668A" w:rsidRPr="0014668A" w:rsidRDefault="00E21F45" w:rsidP="0014668A">
            <w:pPr>
              <w:jc w:val="center"/>
              <w:rPr>
                <w:lang w:eastAsia="ja-JP"/>
              </w:rPr>
            </w:pPr>
            <w:r>
              <w:rPr>
                <w:noProof/>
              </w:rPr>
              <w:pict>
                <v:group id="_x0000_s1227" style="position:absolute;left:0;text-align:left;margin-left:108.1pt;margin-top:32.4pt;width:120.35pt;height:101.55pt;z-index:251642880" coordorigin="2882,7514" coordsize="2407,2031">
                  <v:oval id="_x0000_s1228" style="position:absolute;left:2882;top:8731;width:683;height:814" filled="f" strokecolor="#00b0f0">
                    <v:textbox inset="5.85pt,.7pt,5.85pt,.7pt"/>
                  </v:oval>
                  <v:shape id="_x0000_s1229" type="#_x0000_t32" style="position:absolute;left:5157;top:7514;width:0;height:1064" o:connectortype="straight" strokecolor="red" strokeweight="3pt">
                    <v:stroke endarrow="block"/>
                    <v:shadow type="perspective" color="#622423" opacity=".5" offset="1pt" offset2="-1pt"/>
                  </v:shape>
                  <v:shape id="_x0000_s1230" type="#_x0000_t202" style="position:absolute;left:4958;top:8635;width:331;height:431" filled="f" stroked="f">
                    <v:textbox style="mso-next-textbox:#_x0000_s1230" inset="5.85pt,.7pt,5.85pt,.7pt">
                      <w:txbxContent>
                        <w:p w:rsidR="00E37A4B" w:rsidRPr="00A27C74" w:rsidRDefault="00E37A4B" w:rsidP="0014668A">
                          <w:pPr>
                            <w:rPr>
                              <w:color w:val="FF0000"/>
                              <w:lang w:eastAsia="ja-JP"/>
                            </w:rPr>
                          </w:pPr>
                          <w:proofErr w:type="gramStart"/>
                          <w:r>
                            <w:rPr>
                              <w:rFonts w:hint="eastAsia"/>
                              <w:color w:val="FF0000"/>
                              <w:lang w:eastAsia="ja-JP"/>
                            </w:rPr>
                            <w:t>g</w:t>
                          </w:r>
                          <w:proofErr w:type="gramEnd"/>
                        </w:p>
                      </w:txbxContent>
                    </v:textbox>
                  </v:shape>
                </v:group>
              </w:pict>
            </w:r>
            <w:r w:rsidR="0014668A">
              <w:rPr>
                <w:noProof/>
                <w:lang w:eastAsia="ja-JP"/>
              </w:rPr>
              <w:drawing>
                <wp:inline distT="0" distB="0" distL="0" distR="0">
                  <wp:extent cx="3089910" cy="1741714"/>
                  <wp:effectExtent l="19050" t="0" r="0" b="0"/>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srcRect/>
                          <a:stretch>
                            <a:fillRect/>
                          </a:stretch>
                        </pic:blipFill>
                        <pic:spPr bwMode="auto">
                          <a:xfrm>
                            <a:off x="0" y="0"/>
                            <a:ext cx="3085565" cy="1739265"/>
                          </a:xfrm>
                          <a:prstGeom prst="rect">
                            <a:avLst/>
                          </a:prstGeom>
                          <a:noFill/>
                          <a:ln w="9525">
                            <a:noFill/>
                            <a:miter lim="800000"/>
                            <a:headEnd/>
                            <a:tailEnd/>
                          </a:ln>
                        </pic:spPr>
                      </pic:pic>
                    </a:graphicData>
                  </a:graphic>
                </wp:inline>
              </w:drawing>
            </w:r>
          </w:p>
        </w:tc>
      </w:tr>
    </w:tbl>
    <w:p w:rsidR="00DC3B8B" w:rsidRDefault="0014668A" w:rsidP="00DC3B8B">
      <w:pPr>
        <w:pStyle w:val="Caption"/>
        <w:spacing w:line="240" w:lineRule="exact"/>
        <w:jc w:val="center"/>
        <w:rPr>
          <w:rFonts w:ascii="Arial" w:hAnsi="Arial" w:cs="Arial"/>
          <w:b w:val="0"/>
          <w:lang w:eastAsia="ja-JP"/>
        </w:rPr>
      </w:pPr>
      <w:bookmarkStart w:id="112" w:name="_Ref265746560"/>
      <w:bookmarkStart w:id="113" w:name="_Toc275996186"/>
      <w:proofErr w:type="gramStart"/>
      <w:r w:rsidRPr="00015435">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11</w:t>
      </w:r>
      <w:r w:rsidR="00E21F45">
        <w:rPr>
          <w:rFonts w:ascii="Arial" w:hAnsi="Arial" w:cs="Arial"/>
          <w:b w:val="0"/>
        </w:rPr>
        <w:fldChar w:fldCharType="end"/>
      </w:r>
      <w:bookmarkEnd w:id="112"/>
      <w:r w:rsidRPr="00015435">
        <w:rPr>
          <w:rFonts w:ascii="Arial" w:hAnsi="Arial" w:cs="Arial"/>
          <w:b w:val="0"/>
        </w:rPr>
        <w:t xml:space="preserve">: </w:t>
      </w:r>
      <w:r w:rsidRPr="00015435">
        <w:rPr>
          <w:rFonts w:ascii="Arial" w:hAnsi="Arial" w:cs="Arial"/>
          <w:b w:val="0"/>
          <w:lang w:eastAsia="ja-JP"/>
        </w:rPr>
        <w:t xml:space="preserve">The bottom frame </w:t>
      </w:r>
      <w:r w:rsidR="00686FDF">
        <w:rPr>
          <w:rFonts w:ascii="Arial" w:hAnsi="Arial" w:cs="Arial"/>
          <w:b w:val="0"/>
          <w:lang w:eastAsia="ja-JP"/>
        </w:rPr>
        <w:t>with</w:t>
      </w:r>
      <w:r w:rsidRPr="00015435">
        <w:rPr>
          <w:rFonts w:ascii="Arial" w:hAnsi="Arial" w:cs="Arial"/>
          <w:b w:val="0"/>
          <w:lang w:eastAsia="ja-JP"/>
        </w:rPr>
        <w:t xml:space="preserve"> bubble(s) encircled in blue.</w:t>
      </w:r>
      <w:bookmarkEnd w:id="113"/>
    </w:p>
    <w:p w:rsidR="0014668A" w:rsidRPr="0014668A" w:rsidRDefault="0014668A" w:rsidP="00DC3B8B">
      <w:pPr>
        <w:pStyle w:val="Caption"/>
        <w:spacing w:line="240" w:lineRule="exact"/>
        <w:jc w:val="center"/>
        <w:rPr>
          <w:rFonts w:ascii="Arial" w:hAnsi="Arial" w:cs="Arial"/>
          <w:b w:val="0"/>
          <w:lang w:eastAsia="ja-JP"/>
        </w:rPr>
      </w:pPr>
      <w:r w:rsidRPr="00015435">
        <w:rPr>
          <w:rFonts w:ascii="Arial" w:hAnsi="Arial" w:cs="Arial"/>
          <w:b w:val="0"/>
          <w:lang w:eastAsia="ja-JP"/>
        </w:rPr>
        <w:t>The top frame is the next frame</w:t>
      </w:r>
      <w:r w:rsidRPr="0014668A">
        <w:rPr>
          <w:rFonts w:ascii="Arial" w:hAnsi="Arial" w:cs="Arial"/>
          <w:b w:val="0"/>
          <w:lang w:eastAsia="ja-JP"/>
        </w:rPr>
        <w:t xml:space="preserve"> following the same bubble(s). </w:t>
      </w:r>
    </w:p>
    <w:p w:rsidR="003440DE" w:rsidRDefault="003440DE" w:rsidP="0014668A">
      <w:pPr>
        <w:rPr>
          <w:rFonts w:ascii="Arial" w:hAnsi="Arial" w:cs="Arial"/>
          <w:lang w:eastAsia="ja-JP"/>
        </w:rPr>
      </w:pPr>
    </w:p>
    <w:p w:rsidR="00FD60C5" w:rsidRDefault="00FD60C5" w:rsidP="0014668A">
      <w:pPr>
        <w:rPr>
          <w:rFonts w:ascii="Arial" w:hAnsi="Arial" w:cs="Arial"/>
          <w:lang w:eastAsia="ja-JP"/>
        </w:rPr>
      </w:pPr>
    </w:p>
    <w:p w:rsidR="00C36CED" w:rsidRPr="009D34B5" w:rsidRDefault="00C36CED" w:rsidP="0014668A">
      <w:pPr>
        <w:rPr>
          <w:rFonts w:ascii="Arial" w:hAnsi="Arial" w:cs="Arial"/>
          <w:lang w:eastAsia="ja-JP"/>
        </w:rPr>
      </w:pPr>
    </w:p>
    <w:p w:rsidR="0036297D" w:rsidRDefault="0036297D" w:rsidP="0036297D">
      <w:pPr>
        <w:pStyle w:val="Heading3"/>
        <w:rPr>
          <w:lang w:eastAsia="ja-JP"/>
        </w:rPr>
      </w:pPr>
      <w:bookmarkStart w:id="114" w:name="_Toc266777260"/>
      <w:bookmarkStart w:id="115" w:name="_Toc275813976"/>
      <w:r>
        <w:rPr>
          <w:rFonts w:hint="eastAsia"/>
          <w:lang w:eastAsia="ja-JP"/>
        </w:rPr>
        <w:lastRenderedPageBreak/>
        <w:t xml:space="preserve">3.2.3 </w:t>
      </w:r>
      <w:r>
        <w:rPr>
          <w:lang w:eastAsia="ja-JP"/>
        </w:rPr>
        <w:t>Microbubbles in Mercury</w:t>
      </w:r>
      <w:bookmarkEnd w:id="114"/>
      <w:bookmarkEnd w:id="115"/>
    </w:p>
    <w:p w:rsidR="0036297D" w:rsidRPr="00E75208" w:rsidRDefault="0036297D"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E535DE" w:rsidRDefault="00E21F45"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fldSimple w:instr=" REF _Ref272389320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12</w:t>
        </w:r>
      </w:fldSimple>
      <w:r w:rsidR="00FD60C5">
        <w:rPr>
          <w:rFonts w:ascii="Arial" w:hAnsi="Arial" w:cs="Arial"/>
          <w:lang w:eastAsia="ja-JP"/>
        </w:rPr>
        <w:t xml:space="preserve"> through </w:t>
      </w:r>
      <w:fldSimple w:instr=" REF _Ref272389327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16</w:t>
        </w:r>
      </w:fldSimple>
      <w:r w:rsidR="006A7D52" w:rsidRPr="00E75208">
        <w:rPr>
          <w:rFonts w:ascii="Arial" w:hAnsi="Arial" w:cs="Arial"/>
          <w:lang w:eastAsia="ja-JP"/>
        </w:rPr>
        <w:t xml:space="preserve"> are consecutive frames of microbubbles in mercury. </w:t>
      </w:r>
      <w:r w:rsidR="001B3204" w:rsidRPr="00E75208">
        <w:rPr>
          <w:rFonts w:ascii="Arial" w:hAnsi="Arial" w:cs="Arial"/>
          <w:lang w:eastAsia="ja-JP"/>
        </w:rPr>
        <w:t xml:space="preserve">US </w:t>
      </w:r>
      <w:proofErr w:type="gramStart"/>
      <w:r w:rsidR="001B3204" w:rsidRPr="00E75208">
        <w:rPr>
          <w:rFonts w:ascii="Arial" w:hAnsi="Arial" w:cs="Arial"/>
          <w:lang w:eastAsia="ja-JP"/>
        </w:rPr>
        <w:t>is</w:t>
      </w:r>
      <w:proofErr w:type="gramEnd"/>
      <w:r w:rsidR="001B3204" w:rsidRPr="00E75208">
        <w:rPr>
          <w:rFonts w:ascii="Arial" w:hAnsi="Arial" w:cs="Arial"/>
          <w:lang w:eastAsia="ja-JP"/>
        </w:rPr>
        <w:t xml:space="preserve"> able to detect bubble</w:t>
      </w:r>
      <w:r w:rsidR="00BD0FB2" w:rsidRPr="00E75208">
        <w:rPr>
          <w:rFonts w:ascii="Arial" w:hAnsi="Arial" w:cs="Arial"/>
          <w:lang w:eastAsia="ja-JP"/>
        </w:rPr>
        <w:t>s</w:t>
      </w:r>
      <w:r w:rsidR="001B3204" w:rsidRPr="00E75208">
        <w:rPr>
          <w:rFonts w:ascii="Arial" w:hAnsi="Arial" w:cs="Arial"/>
          <w:lang w:eastAsia="ja-JP"/>
        </w:rPr>
        <w:t xml:space="preserve"> in mercury for certain bubble diameters. </w:t>
      </w:r>
      <w:r w:rsidR="00E26FB2" w:rsidRPr="00E75208">
        <w:rPr>
          <w:rFonts w:ascii="Arial" w:hAnsi="Arial" w:cs="Arial"/>
          <w:lang w:eastAsia="ja-JP"/>
        </w:rPr>
        <w:t xml:space="preserve">Bubbles are visible in a region spanning 3 ~ 4 cm. </w:t>
      </w:r>
      <w:r w:rsidR="00BD0FB2" w:rsidRPr="00E75208">
        <w:rPr>
          <w:rFonts w:ascii="Arial" w:hAnsi="Arial" w:cs="Arial"/>
          <w:lang w:eastAsia="ja-JP"/>
        </w:rPr>
        <w:t>U</w:t>
      </w:r>
      <w:r w:rsidR="00812B24" w:rsidRPr="00E75208">
        <w:rPr>
          <w:rFonts w:ascii="Arial" w:hAnsi="Arial" w:cs="Arial"/>
          <w:lang w:eastAsia="ja-JP"/>
        </w:rPr>
        <w:t xml:space="preserve">nlike </w:t>
      </w:r>
      <w:proofErr w:type="spellStart"/>
      <w:r w:rsidR="00E43B28">
        <w:rPr>
          <w:rFonts w:ascii="Arial" w:hAnsi="Arial" w:cs="Arial"/>
          <w:lang w:eastAsia="ja-JP"/>
        </w:rPr>
        <w:t>micro</w:t>
      </w:r>
      <w:r w:rsidR="00812B24" w:rsidRPr="00E75208">
        <w:rPr>
          <w:rFonts w:ascii="Arial" w:hAnsi="Arial" w:cs="Arial"/>
          <w:lang w:eastAsia="ja-JP"/>
        </w:rPr>
        <w:t>bubble</w:t>
      </w:r>
      <w:proofErr w:type="spellEnd"/>
      <w:r w:rsidR="00812B24" w:rsidRPr="00E75208">
        <w:rPr>
          <w:rFonts w:ascii="Arial" w:hAnsi="Arial" w:cs="Arial"/>
          <w:lang w:eastAsia="ja-JP"/>
        </w:rPr>
        <w:t xml:space="preserve"> images in water, the image quality in </w:t>
      </w:r>
      <w:r w:rsidR="00812B24" w:rsidRPr="00E535DE">
        <w:rPr>
          <w:rFonts w:ascii="Arial" w:hAnsi="Arial" w:cs="Arial"/>
          <w:lang w:eastAsia="ja-JP"/>
        </w:rPr>
        <w:t xml:space="preserve">mercury </w:t>
      </w:r>
      <w:r w:rsidR="00FD60C5">
        <w:rPr>
          <w:rFonts w:ascii="Arial" w:hAnsi="Arial" w:cs="Arial"/>
          <w:lang w:eastAsia="ja-JP"/>
        </w:rPr>
        <w:t>is typical of</w:t>
      </w:r>
      <w:r w:rsidR="005B0C7D">
        <w:rPr>
          <w:rFonts w:ascii="Arial" w:hAnsi="Arial" w:cs="Arial" w:hint="eastAsia"/>
          <w:lang w:eastAsia="ja-JP"/>
        </w:rPr>
        <w:t xml:space="preserve"> </w:t>
      </w:r>
      <w:r w:rsidR="00BD0FB2" w:rsidRPr="00E535DE">
        <w:rPr>
          <w:rFonts w:ascii="Arial" w:hAnsi="Arial" w:cs="Arial"/>
          <w:lang w:eastAsia="ja-JP"/>
        </w:rPr>
        <w:t xml:space="preserve">the </w:t>
      </w:r>
      <w:r w:rsidR="00812B24" w:rsidRPr="00E535DE">
        <w:rPr>
          <w:rFonts w:ascii="Arial" w:hAnsi="Arial" w:cs="Arial"/>
          <w:lang w:eastAsia="ja-JP"/>
        </w:rPr>
        <w:t xml:space="preserve">images </w:t>
      </w:r>
      <w:r w:rsidR="00BD0FB2" w:rsidRPr="00E535DE">
        <w:rPr>
          <w:rFonts w:ascii="Arial" w:hAnsi="Arial" w:cs="Arial"/>
          <w:lang w:eastAsia="ja-JP"/>
        </w:rPr>
        <w:t xml:space="preserve">in </w:t>
      </w:r>
      <w:fldSimple w:instr=" REF _Ref272389320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12</w:t>
        </w:r>
      </w:fldSimple>
      <w:r w:rsidR="00BD0FB2" w:rsidRPr="00E535DE">
        <w:rPr>
          <w:rFonts w:ascii="Arial" w:hAnsi="Arial" w:cs="Arial"/>
          <w:lang w:eastAsia="ja-JP"/>
        </w:rPr>
        <w:t xml:space="preserve"> through </w:t>
      </w:r>
      <w:fldSimple w:instr=" REF _Ref272389327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16</w:t>
        </w:r>
      </w:fldSimple>
      <w:r w:rsidR="00C50F92" w:rsidRPr="00E535DE">
        <w:rPr>
          <w:rFonts w:ascii="Arial" w:hAnsi="Arial" w:cs="Arial"/>
          <w:lang w:eastAsia="ja-JP"/>
        </w:rPr>
        <w:t xml:space="preserve">. </w:t>
      </w:r>
      <w:r w:rsidR="00BD0FB2" w:rsidRPr="00E535DE">
        <w:rPr>
          <w:rFonts w:ascii="Arial" w:hAnsi="Arial" w:cs="Arial"/>
          <w:lang w:eastAsia="ja-JP"/>
        </w:rPr>
        <w:t>The</w:t>
      </w:r>
      <w:r w:rsidR="00BD0FB2" w:rsidRPr="00E75208">
        <w:rPr>
          <w:rFonts w:ascii="Arial" w:hAnsi="Arial" w:cs="Arial"/>
          <w:lang w:eastAsia="ja-JP"/>
        </w:rPr>
        <w:t xml:space="preserve"> transducer is optimized for tissue, with acoustic properties similar to water, with acoustic impedance, density </w:t>
      </w:r>
      <w:proofErr w:type="gramStart"/>
      <w:r w:rsidR="00BD0FB2" w:rsidRPr="00E75208">
        <w:rPr>
          <w:rFonts w:ascii="Arial" w:hAnsi="Arial" w:cs="Arial"/>
          <w:lang w:eastAsia="ja-JP"/>
        </w:rPr>
        <w:t>times</w:t>
      </w:r>
      <w:proofErr w:type="gramEnd"/>
      <w:r w:rsidR="00BD0FB2" w:rsidRPr="00E75208">
        <w:rPr>
          <w:rFonts w:ascii="Arial" w:hAnsi="Arial" w:cs="Arial"/>
          <w:lang w:eastAsia="ja-JP"/>
        </w:rPr>
        <w:t xml:space="preserve"> sound speed, equal to 1.4 x 10</w:t>
      </w:r>
      <w:r w:rsidR="00BD0FB2" w:rsidRPr="00E75208">
        <w:rPr>
          <w:rFonts w:ascii="Arial" w:hAnsi="Arial" w:cs="Arial"/>
          <w:vertAlign w:val="superscript"/>
          <w:lang w:eastAsia="ja-JP"/>
        </w:rPr>
        <w:t>6</w:t>
      </w:r>
      <w:r w:rsidR="00BD0FB2" w:rsidRPr="00E75208">
        <w:rPr>
          <w:rFonts w:ascii="Arial" w:hAnsi="Arial" w:cs="Arial"/>
          <w:lang w:eastAsia="ja-JP"/>
        </w:rPr>
        <w:t xml:space="preserve"> Kg/s-m</w:t>
      </w:r>
      <w:r w:rsidR="00BD0FB2" w:rsidRPr="00E75208">
        <w:rPr>
          <w:rFonts w:ascii="Arial" w:hAnsi="Arial" w:cs="Arial"/>
          <w:vertAlign w:val="superscript"/>
          <w:lang w:eastAsia="ja-JP"/>
        </w:rPr>
        <w:t>2</w:t>
      </w:r>
      <w:r w:rsidR="00BD0FB2" w:rsidRPr="00E75208">
        <w:rPr>
          <w:rFonts w:ascii="Arial" w:hAnsi="Arial" w:cs="Arial"/>
          <w:lang w:eastAsia="ja-JP"/>
        </w:rPr>
        <w:t xml:space="preserve">. Mercury sound speed is similar to that in water, but the density is 13.5 times greater, resulting in </w:t>
      </w:r>
      <w:r w:rsidR="00BD0FB2" w:rsidRPr="006C5A86">
        <w:rPr>
          <w:rFonts w:ascii="Arial" w:hAnsi="Arial" w:cs="Arial"/>
          <w:lang w:eastAsia="ja-JP"/>
        </w:rPr>
        <w:t>impedance equal to 18.9 x 10</w:t>
      </w:r>
      <w:r w:rsidR="00BD0FB2" w:rsidRPr="006C5A86">
        <w:rPr>
          <w:rFonts w:ascii="Arial" w:hAnsi="Arial" w:cs="Arial"/>
          <w:vertAlign w:val="superscript"/>
          <w:lang w:eastAsia="ja-JP"/>
        </w:rPr>
        <w:t xml:space="preserve">6 </w:t>
      </w:r>
      <w:r w:rsidR="00BD0FB2" w:rsidRPr="006C5A86">
        <w:rPr>
          <w:rFonts w:ascii="Arial" w:hAnsi="Arial" w:cs="Arial"/>
          <w:lang w:eastAsia="ja-JP"/>
        </w:rPr>
        <w:t>kg/s-m</w:t>
      </w:r>
      <w:r w:rsidR="00BD0FB2" w:rsidRPr="006C5A86">
        <w:rPr>
          <w:rFonts w:ascii="Arial" w:hAnsi="Arial" w:cs="Arial"/>
          <w:vertAlign w:val="superscript"/>
          <w:lang w:eastAsia="ja-JP"/>
        </w:rPr>
        <w:t>2</w:t>
      </w:r>
      <w:r w:rsidR="00BD0FB2" w:rsidRPr="006C5A86">
        <w:rPr>
          <w:rFonts w:ascii="Arial" w:hAnsi="Arial" w:cs="Arial"/>
          <w:lang w:eastAsia="ja-JP"/>
        </w:rPr>
        <w:t xml:space="preserve">. The acoustic energy transmitted into the mercury is </w:t>
      </w:r>
      <w:r w:rsidR="002859CA" w:rsidRPr="006C5A86">
        <w:rPr>
          <w:rFonts w:ascii="Arial" w:hAnsi="Arial" w:cs="Arial"/>
          <w:lang w:eastAsia="ja-JP"/>
        </w:rPr>
        <w:t>determined by the transmission coefficient, given by:</w:t>
      </w:r>
    </w:p>
    <w:p w:rsidR="0059352F" w:rsidRDefault="0059352F"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E535DE" w:rsidRPr="001A1183" w:rsidRDefault="00565FC2" w:rsidP="001A11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position w:val="-28"/>
          <w:lang w:eastAsia="ja-JP"/>
        </w:rPr>
      </w:pPr>
      <w:r w:rsidRPr="00565FC2">
        <w:rPr>
          <w:rFonts w:ascii="Arial" w:hAnsi="Arial" w:cs="Arial"/>
          <w:position w:val="-32"/>
          <w:lang w:eastAsia="ja-JP"/>
        </w:rPr>
        <w:object w:dxaOrig="2079" w:dyaOrig="800">
          <v:shape id="_x0000_i1040" type="#_x0000_t75" style="width:108.7pt;height:39.6pt" o:ole="">
            <v:imagedata r:id="rId67" o:title=""/>
          </v:shape>
          <o:OLEObject Type="Embed" ProgID="Equation.3" ShapeID="_x0000_i1040" DrawAspect="Content" ObjectID="_1351300478" r:id="rId68"/>
        </w:object>
      </w:r>
      <w:r w:rsidR="0042057B">
        <w:rPr>
          <w:rFonts w:ascii="Arial" w:hAnsi="Arial" w:cs="Arial" w:hint="eastAsia"/>
          <w:position w:val="-32"/>
          <w:lang w:eastAsia="ja-JP"/>
        </w:rPr>
        <w:tab/>
      </w:r>
      <w:r w:rsidR="0042057B">
        <w:rPr>
          <w:rFonts w:ascii="Arial" w:hAnsi="Arial" w:cs="Arial" w:hint="eastAsia"/>
          <w:position w:val="-32"/>
          <w:lang w:eastAsia="ja-JP"/>
        </w:rPr>
        <w:tab/>
      </w:r>
      <w:r w:rsidR="0042057B">
        <w:rPr>
          <w:rFonts w:ascii="Arial" w:hAnsi="Arial" w:cs="Arial" w:hint="eastAsia"/>
          <w:position w:val="-32"/>
          <w:lang w:eastAsia="ja-JP"/>
        </w:rPr>
        <w:tab/>
      </w:r>
      <w:r w:rsidR="0042057B">
        <w:rPr>
          <w:rFonts w:ascii="Arial" w:hAnsi="Arial" w:cs="Arial" w:hint="eastAsia"/>
          <w:position w:val="-32"/>
          <w:lang w:eastAsia="ja-JP"/>
        </w:rPr>
        <w:tab/>
        <w:t>(</w:t>
      </w:r>
      <w:r w:rsidR="008D7193">
        <w:rPr>
          <w:rFonts w:ascii="Arial" w:hAnsi="Arial" w:cs="Arial" w:hint="eastAsia"/>
          <w:position w:val="-32"/>
          <w:lang w:eastAsia="ja-JP"/>
        </w:rPr>
        <w:t>9</w:t>
      </w:r>
      <w:r w:rsidR="0042057B">
        <w:rPr>
          <w:rFonts w:ascii="Arial" w:hAnsi="Arial" w:cs="Arial" w:hint="eastAsia"/>
          <w:position w:val="-32"/>
          <w:lang w:eastAsia="ja-JP"/>
        </w:rPr>
        <w:t>)</w:t>
      </w:r>
    </w:p>
    <w:p w:rsidR="003A1C32" w:rsidRPr="007E3E0C" w:rsidRDefault="00565FC2" w:rsidP="007E3E0C">
      <w:pPr>
        <w:rPr>
          <w:rFonts w:ascii="Arial" w:hAnsi="Arial" w:cs="Arial"/>
        </w:rPr>
      </w:pPr>
      <w:proofErr w:type="gramStart"/>
      <w:r w:rsidRPr="007E3E0C">
        <w:rPr>
          <w:rFonts w:ascii="Arial" w:hAnsi="Arial" w:cs="Arial"/>
          <w:lang w:eastAsia="ja-JP"/>
        </w:rPr>
        <w:t>where</w:t>
      </w:r>
      <w:proofErr w:type="gramEnd"/>
      <w:r w:rsidRPr="007E3E0C">
        <w:rPr>
          <w:rFonts w:ascii="Arial" w:hAnsi="Arial" w:cs="Arial"/>
          <w:lang w:eastAsia="ja-JP"/>
        </w:rPr>
        <w:t xml:space="preserve"> </w:t>
      </w:r>
      <w:r w:rsidRPr="005B0C7D">
        <w:rPr>
          <w:rFonts w:ascii="Arial" w:hAnsi="Arial" w:cs="Arial"/>
          <w:i/>
          <w:lang w:eastAsia="ja-JP"/>
        </w:rPr>
        <w:t>Z</w:t>
      </w:r>
      <w:r w:rsidRPr="007E3E0C">
        <w:rPr>
          <w:rFonts w:ascii="Arial" w:hAnsi="Arial" w:cs="Arial"/>
          <w:lang w:eastAsia="ja-JP"/>
        </w:rPr>
        <w:t xml:space="preserve"> is the </w:t>
      </w:r>
      <w:r w:rsidR="007E3E0C" w:rsidRPr="007E3E0C">
        <w:rPr>
          <w:rFonts w:ascii="Arial" w:hAnsi="Arial" w:cs="Arial"/>
          <w:lang w:eastAsia="ja-JP"/>
        </w:rPr>
        <w:t>impedance</w:t>
      </w:r>
      <w:r w:rsidRPr="007E3E0C">
        <w:rPr>
          <w:rFonts w:ascii="Arial" w:hAnsi="Arial" w:cs="Arial"/>
          <w:lang w:eastAsia="ja-JP"/>
        </w:rPr>
        <w:t xml:space="preserve"> of the material. </w:t>
      </w:r>
      <w:r w:rsidR="007E3E0C" w:rsidRPr="007E3E0C">
        <w:rPr>
          <w:rFonts w:ascii="Arial" w:hAnsi="Arial" w:cs="Arial"/>
          <w:lang w:eastAsia="ja-JP"/>
        </w:rPr>
        <w:t>For the bubble images below where a layer of gel is present the transmission coefficient is 0.26. In the case where a layer of gel and stainless steel are present, the transmission coefficient into mercury is 0.10. Therefore, the ability to detect the echo is greatly reduced in mercury.</w:t>
      </w:r>
    </w:p>
    <w:p w:rsidR="00ED1B2C" w:rsidRPr="007E3E0C" w:rsidRDefault="00ED1B2C"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E535DE" w:rsidRPr="007E3E0C" w:rsidRDefault="00ED1B2C"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7E3E0C">
        <w:rPr>
          <w:rFonts w:ascii="Arial" w:hAnsi="Arial" w:cs="Arial"/>
          <w:lang w:eastAsia="ja-JP"/>
        </w:rPr>
        <w:t>The acoustic intensity is proportional to the sq</w:t>
      </w:r>
      <w:r w:rsidR="00FD60C5">
        <w:rPr>
          <w:rFonts w:ascii="Arial" w:hAnsi="Arial" w:cs="Arial"/>
          <w:lang w:eastAsia="ja-JP"/>
        </w:rPr>
        <w:t>uare of the pressure amplitude, with i</w:t>
      </w:r>
      <w:r w:rsidRPr="007E3E0C">
        <w:rPr>
          <w:rFonts w:ascii="Arial" w:hAnsi="Arial" w:cs="Arial"/>
          <w:lang w:eastAsia="ja-JP"/>
        </w:rPr>
        <w:t xml:space="preserve">nstantaneous </w:t>
      </w:r>
      <w:r w:rsidR="003E0A0D" w:rsidRPr="007E3E0C">
        <w:rPr>
          <w:rFonts w:ascii="Arial" w:hAnsi="Arial" w:cs="Arial"/>
          <w:lang w:eastAsia="ja-JP"/>
        </w:rPr>
        <w:t>intensity</w:t>
      </w:r>
      <w:r w:rsidR="00FD60C5">
        <w:rPr>
          <w:rFonts w:ascii="Arial" w:hAnsi="Arial" w:cs="Arial"/>
          <w:lang w:eastAsia="ja-JP"/>
        </w:rPr>
        <w:t xml:space="preserve"> given by:</w:t>
      </w:r>
    </w:p>
    <w:p w:rsidR="00E535DE" w:rsidRDefault="00ED1B2C" w:rsidP="001A11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position w:val="-24"/>
          <w:lang w:eastAsia="ja-JP"/>
        </w:rPr>
      </w:pPr>
      <w:r w:rsidRPr="00CF0377">
        <w:rPr>
          <w:rFonts w:ascii="Arial" w:hAnsi="Arial" w:cs="Arial"/>
          <w:position w:val="-28"/>
          <w:lang w:eastAsia="ja-JP"/>
        </w:rPr>
        <w:object w:dxaOrig="700" w:dyaOrig="700">
          <v:shape id="_x0000_i1041" type="#_x0000_t75" style="width:36.7pt;height:34.55pt" o:ole="">
            <v:imagedata r:id="rId69" o:title=""/>
          </v:shape>
          <o:OLEObject Type="Embed" ProgID="Equation.3" ShapeID="_x0000_i1041" DrawAspect="Content" ObjectID="_1351300479" r:id="rId70"/>
        </w:object>
      </w:r>
      <w:r>
        <w:rPr>
          <w:rFonts w:ascii="Arial" w:hAnsi="Arial" w:cs="Arial" w:hint="eastAsia"/>
          <w:position w:val="-24"/>
          <w:lang w:eastAsia="ja-JP"/>
        </w:rPr>
        <w:tab/>
      </w:r>
      <w:r>
        <w:rPr>
          <w:rFonts w:ascii="Arial" w:hAnsi="Arial" w:cs="Arial" w:hint="eastAsia"/>
          <w:position w:val="-24"/>
          <w:lang w:eastAsia="ja-JP"/>
        </w:rPr>
        <w:tab/>
      </w:r>
      <w:r>
        <w:rPr>
          <w:rFonts w:ascii="Arial" w:hAnsi="Arial" w:cs="Arial" w:hint="eastAsia"/>
          <w:position w:val="-24"/>
          <w:lang w:eastAsia="ja-JP"/>
        </w:rPr>
        <w:tab/>
      </w:r>
      <w:r>
        <w:rPr>
          <w:rFonts w:ascii="Arial" w:hAnsi="Arial" w:cs="Arial" w:hint="eastAsia"/>
          <w:position w:val="-24"/>
          <w:lang w:eastAsia="ja-JP"/>
        </w:rPr>
        <w:tab/>
      </w:r>
      <w:r w:rsidR="008D7193">
        <w:rPr>
          <w:rFonts w:ascii="Arial" w:hAnsi="Arial" w:cs="Arial" w:hint="eastAsia"/>
          <w:position w:val="-24"/>
          <w:lang w:eastAsia="ja-JP"/>
        </w:rPr>
        <w:t>(10</w:t>
      </w:r>
      <w:r w:rsidR="008F4B82">
        <w:rPr>
          <w:rFonts w:ascii="Arial" w:hAnsi="Arial" w:cs="Arial" w:hint="eastAsia"/>
          <w:position w:val="-24"/>
          <w:lang w:eastAsia="ja-JP"/>
        </w:rPr>
        <w:t>)</w:t>
      </w:r>
    </w:p>
    <w:p w:rsidR="00E535DE" w:rsidRDefault="00ED1B2C" w:rsidP="00ED1B2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480"/>
        <w:rPr>
          <w:rFonts w:ascii="Arial" w:hAnsi="Arial" w:cs="Arial"/>
          <w:position w:val="-24"/>
          <w:lang w:eastAsia="ja-JP"/>
        </w:rPr>
      </w:pPr>
      <w:proofErr w:type="gramStart"/>
      <w:r w:rsidRPr="00744383">
        <w:rPr>
          <w:rFonts w:ascii="Arial" w:hAnsi="Arial" w:cs="Arial"/>
          <w:position w:val="-24"/>
          <w:lang w:eastAsia="ja-JP"/>
        </w:rPr>
        <w:t>where</w:t>
      </w:r>
      <w:proofErr w:type="gramEnd"/>
      <w:r w:rsidRPr="00744383">
        <w:rPr>
          <w:rFonts w:ascii="Arial" w:hAnsi="Arial" w:cs="Arial"/>
          <w:position w:val="-24"/>
          <w:lang w:eastAsia="ja-JP"/>
        </w:rPr>
        <w:t xml:space="preserve"> </w:t>
      </w:r>
      <w:r w:rsidRPr="0059352F">
        <w:rPr>
          <w:rFonts w:ascii="Arial" w:hAnsi="Arial" w:cs="Arial"/>
          <w:i/>
          <w:position w:val="-24"/>
          <w:lang w:eastAsia="ja-JP"/>
        </w:rPr>
        <w:t>p</w:t>
      </w:r>
      <w:r w:rsidRPr="0059352F">
        <w:rPr>
          <w:rFonts w:ascii="Arial" w:hAnsi="Arial" w:cs="Arial"/>
          <w:i/>
          <w:position w:val="-24"/>
          <w:vertAlign w:val="subscript"/>
          <w:lang w:eastAsia="ja-JP"/>
        </w:rPr>
        <w:t>i</w:t>
      </w:r>
      <w:r w:rsidR="005B0C7D">
        <w:rPr>
          <w:rFonts w:ascii="Arial" w:hAnsi="Arial" w:cs="Arial" w:hint="eastAsia"/>
          <w:i/>
          <w:position w:val="-24"/>
          <w:vertAlign w:val="subscript"/>
          <w:lang w:eastAsia="ja-JP"/>
        </w:rPr>
        <w:t xml:space="preserve"> </w:t>
      </w:r>
      <w:r w:rsidRPr="00744383">
        <w:rPr>
          <w:rFonts w:ascii="Arial" w:hAnsi="Arial" w:cs="Arial"/>
          <w:position w:val="-24"/>
          <w:lang w:eastAsia="ja-JP"/>
        </w:rPr>
        <w:t xml:space="preserve">is the instantaneous acoustic pressure, </w:t>
      </w:r>
      <w:r w:rsidR="00744383" w:rsidRPr="0059352F">
        <w:rPr>
          <w:rFonts w:ascii="Arial" w:hAnsi="Arial" w:cs="Arial"/>
          <w:i/>
          <w:position w:val="-24"/>
          <w:lang w:eastAsia="ja-JP"/>
        </w:rPr>
        <w:t>c</w:t>
      </w:r>
      <w:r w:rsidR="00744383" w:rsidRPr="00744383">
        <w:rPr>
          <w:rFonts w:ascii="Arial" w:hAnsi="Arial" w:cs="Arial"/>
          <w:position w:val="-24"/>
          <w:lang w:eastAsia="ja-JP"/>
        </w:rPr>
        <w:t xml:space="preserve"> the velocity of sound and </w:t>
      </w:r>
      <w:r w:rsidR="00744383" w:rsidRPr="0059352F">
        <w:rPr>
          <w:rFonts w:ascii="Arial" w:eastAsia="MS Mincho" w:hAnsi="Arial" w:cs="Arial"/>
          <w:i/>
          <w:position w:val="-24"/>
          <w:lang w:eastAsia="ja-JP"/>
        </w:rPr>
        <w:t>ρ</w:t>
      </w:r>
      <w:r w:rsidR="005B0C7D">
        <w:rPr>
          <w:rFonts w:ascii="Arial" w:hAnsi="Arial" w:cs="Arial" w:hint="eastAsia"/>
          <w:i/>
          <w:position w:val="-24"/>
          <w:lang w:eastAsia="ja-JP"/>
        </w:rPr>
        <w:t xml:space="preserve"> </w:t>
      </w:r>
      <w:r w:rsidR="00744383" w:rsidRPr="00744383">
        <w:rPr>
          <w:rFonts w:ascii="Arial" w:hAnsi="Arial" w:cs="Arial"/>
          <w:position w:val="-24"/>
          <w:lang w:eastAsia="ja-JP"/>
        </w:rPr>
        <w:t xml:space="preserve">the density. </w:t>
      </w:r>
      <w:r w:rsidR="00744383">
        <w:rPr>
          <w:rFonts w:ascii="Arial" w:hAnsi="Arial" w:cs="Arial"/>
          <w:position w:val="-24"/>
          <w:lang w:eastAsia="ja-JP"/>
        </w:rPr>
        <w:t>Oscillations in pressure often make</w:t>
      </w:r>
      <w:r w:rsidR="00744383">
        <w:rPr>
          <w:rFonts w:ascii="Arial" w:hAnsi="Arial" w:cs="Arial" w:hint="eastAsia"/>
          <w:position w:val="-24"/>
          <w:lang w:eastAsia="ja-JP"/>
        </w:rPr>
        <w:t xml:space="preserve"> time-averaged </w:t>
      </w:r>
      <w:r w:rsidR="00744383">
        <w:rPr>
          <w:rFonts w:ascii="Arial" w:hAnsi="Arial" w:cs="Arial"/>
          <w:position w:val="-24"/>
          <w:lang w:eastAsia="ja-JP"/>
        </w:rPr>
        <w:t>intensity</w:t>
      </w:r>
      <w:r w:rsidR="00744383">
        <w:rPr>
          <w:rFonts w:ascii="Arial" w:hAnsi="Arial" w:cs="Arial" w:hint="eastAsia"/>
          <w:position w:val="-24"/>
          <w:lang w:eastAsia="ja-JP"/>
        </w:rPr>
        <w:t xml:space="preserve"> more of an interest than instantaneous intensity. Time-averaged </w:t>
      </w:r>
      <w:r w:rsidR="00744383">
        <w:rPr>
          <w:rFonts w:ascii="Arial" w:hAnsi="Arial" w:cs="Arial"/>
          <w:position w:val="-24"/>
          <w:lang w:eastAsia="ja-JP"/>
        </w:rPr>
        <w:t>intensity</w:t>
      </w:r>
      <w:r w:rsidR="00744383">
        <w:rPr>
          <w:rFonts w:ascii="Arial" w:hAnsi="Arial" w:cs="Arial" w:hint="eastAsia"/>
          <w:position w:val="-24"/>
          <w:lang w:eastAsia="ja-JP"/>
        </w:rPr>
        <w:t xml:space="preserve"> over one cycle is </w:t>
      </w:r>
    </w:p>
    <w:p w:rsidR="00E535DE" w:rsidRPr="00744383" w:rsidRDefault="00744383" w:rsidP="00ED1B2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480"/>
        <w:rPr>
          <w:rFonts w:ascii="Arial" w:hAnsi="Arial" w:cs="Arial"/>
          <w:position w:val="-24"/>
          <w:lang w:eastAsia="ja-JP"/>
        </w:rPr>
      </w:pPr>
      <w:proofErr w:type="gramStart"/>
      <w:r>
        <w:rPr>
          <w:rFonts w:ascii="Arial" w:hAnsi="Arial" w:cs="Arial" w:hint="eastAsia"/>
          <w:position w:val="-24"/>
          <w:lang w:eastAsia="ja-JP"/>
        </w:rPr>
        <w:t>given</w:t>
      </w:r>
      <w:proofErr w:type="gramEnd"/>
      <w:r>
        <w:rPr>
          <w:rFonts w:ascii="Arial" w:hAnsi="Arial" w:cs="Arial" w:hint="eastAsia"/>
          <w:position w:val="-24"/>
          <w:lang w:eastAsia="ja-JP"/>
        </w:rPr>
        <w:t xml:space="preserve"> by:</w:t>
      </w:r>
    </w:p>
    <w:p w:rsidR="00CF0377" w:rsidRDefault="00ED1B2C" w:rsidP="00ED1B2C">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lang w:eastAsia="ja-JP"/>
        </w:rPr>
      </w:pPr>
      <w:r w:rsidRPr="00CF0377">
        <w:rPr>
          <w:rFonts w:ascii="Arial" w:hAnsi="Arial" w:cs="Arial"/>
          <w:position w:val="-28"/>
          <w:lang w:eastAsia="ja-JP"/>
        </w:rPr>
        <w:object w:dxaOrig="840" w:dyaOrig="700">
          <v:shape id="_x0000_i1042" type="#_x0000_t75" style="width:43.9pt;height:34.55pt" o:ole="">
            <v:imagedata r:id="rId71" o:title=""/>
          </v:shape>
          <o:OLEObject Type="Embed" ProgID="Equation.3" ShapeID="_x0000_i1042" DrawAspect="Content" ObjectID="_1351300480" r:id="rId72"/>
        </w:object>
      </w:r>
      <w:r>
        <w:rPr>
          <w:rFonts w:ascii="Arial" w:hAnsi="Arial" w:cs="Arial" w:hint="eastAsia"/>
          <w:position w:val="-24"/>
          <w:lang w:eastAsia="ja-JP"/>
        </w:rPr>
        <w:tab/>
      </w:r>
      <w:r>
        <w:rPr>
          <w:rFonts w:ascii="Arial" w:hAnsi="Arial" w:cs="Arial" w:hint="eastAsia"/>
          <w:position w:val="-24"/>
          <w:lang w:eastAsia="ja-JP"/>
        </w:rPr>
        <w:tab/>
      </w:r>
      <w:r>
        <w:rPr>
          <w:rFonts w:ascii="Arial" w:hAnsi="Arial" w:cs="Arial" w:hint="eastAsia"/>
          <w:position w:val="-24"/>
          <w:lang w:eastAsia="ja-JP"/>
        </w:rPr>
        <w:tab/>
      </w:r>
      <w:r>
        <w:rPr>
          <w:rFonts w:ascii="Arial" w:hAnsi="Arial" w:cs="Arial" w:hint="eastAsia"/>
          <w:position w:val="-24"/>
          <w:lang w:eastAsia="ja-JP"/>
        </w:rPr>
        <w:tab/>
      </w:r>
      <w:r w:rsidR="008D7193">
        <w:rPr>
          <w:rFonts w:ascii="Arial" w:hAnsi="Arial" w:cs="Arial" w:hint="eastAsia"/>
          <w:position w:val="-24"/>
          <w:lang w:eastAsia="ja-JP"/>
        </w:rPr>
        <w:t>(11</w:t>
      </w:r>
      <w:r w:rsidR="008F4B82">
        <w:rPr>
          <w:rFonts w:ascii="Arial" w:hAnsi="Arial" w:cs="Arial" w:hint="eastAsia"/>
          <w:position w:val="-24"/>
          <w:lang w:eastAsia="ja-JP"/>
        </w:rPr>
        <w:t>)</w:t>
      </w:r>
    </w:p>
    <w:p w:rsidR="00DB5E1A" w:rsidRDefault="00744383" w:rsidP="007443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position w:val="-24"/>
          <w:lang w:eastAsia="ja-JP"/>
        </w:rPr>
      </w:pPr>
      <w:proofErr w:type="gramStart"/>
      <w:r>
        <w:rPr>
          <w:rFonts w:ascii="Arial" w:hAnsi="Arial" w:cs="Arial" w:hint="eastAsia"/>
          <w:position w:val="-24"/>
          <w:lang w:eastAsia="ja-JP"/>
        </w:rPr>
        <w:t>where</w:t>
      </w:r>
      <w:proofErr w:type="gramEnd"/>
      <w:r>
        <w:rPr>
          <w:rFonts w:ascii="Arial" w:hAnsi="Arial" w:cs="Arial" w:hint="eastAsia"/>
          <w:position w:val="-24"/>
          <w:lang w:eastAsia="ja-JP"/>
        </w:rPr>
        <w:t xml:space="preserve"> </w:t>
      </w:r>
      <w:r w:rsidRPr="0059352F">
        <w:rPr>
          <w:rFonts w:ascii="Arial" w:hAnsi="Arial" w:cs="Arial"/>
          <w:i/>
          <w:position w:val="-24"/>
          <w:lang w:eastAsia="ja-JP"/>
        </w:rPr>
        <w:t>p</w:t>
      </w:r>
      <w:r w:rsidRPr="0059352F">
        <w:rPr>
          <w:rFonts w:ascii="Arial" w:hAnsi="Arial" w:cs="Arial" w:hint="eastAsia"/>
          <w:i/>
          <w:position w:val="-24"/>
          <w:vertAlign w:val="subscript"/>
          <w:lang w:eastAsia="ja-JP"/>
        </w:rPr>
        <w:t>0</w:t>
      </w:r>
      <w:r>
        <w:rPr>
          <w:rFonts w:ascii="Arial" w:hAnsi="Arial" w:cs="Arial" w:hint="eastAsia"/>
          <w:position w:val="-24"/>
          <w:lang w:eastAsia="ja-JP"/>
        </w:rPr>
        <w:t xml:space="preserve"> is the peak pressure amplitude. </w:t>
      </w:r>
    </w:p>
    <w:p w:rsidR="00DB5E1A" w:rsidRDefault="00DB5E1A" w:rsidP="007443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position w:val="-24"/>
          <w:lang w:eastAsia="ja-JP"/>
        </w:rPr>
      </w:pPr>
    </w:p>
    <w:p w:rsidR="00E535DE" w:rsidRDefault="003E0A0D" w:rsidP="007443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position w:val="-24"/>
          <w:lang w:eastAsia="ja-JP"/>
        </w:rPr>
      </w:pPr>
      <w:r>
        <w:rPr>
          <w:rFonts w:ascii="Arial" w:hAnsi="Arial" w:cs="Arial" w:hint="eastAsia"/>
          <w:position w:val="-24"/>
          <w:lang w:eastAsia="ja-JP"/>
        </w:rPr>
        <w:t xml:space="preserve">Intensity of ultrasonic beam </w:t>
      </w:r>
      <w:r>
        <w:rPr>
          <w:rFonts w:ascii="Arial" w:hAnsi="Arial" w:cs="Arial"/>
          <w:position w:val="-24"/>
          <w:lang w:eastAsia="ja-JP"/>
        </w:rPr>
        <w:t>is</w:t>
      </w:r>
      <w:r>
        <w:rPr>
          <w:rFonts w:ascii="Arial" w:hAnsi="Arial" w:cs="Arial" w:hint="eastAsia"/>
          <w:position w:val="-24"/>
          <w:lang w:eastAsia="ja-JP"/>
        </w:rPr>
        <w:t xml:space="preserve"> rarely measured in absolute terms. The reduction in intensity is described as a relative measurement expressed in decibels (dB) as:</w:t>
      </w:r>
    </w:p>
    <w:p w:rsidR="00DB5E1A" w:rsidRPr="00DB5E1A" w:rsidRDefault="00DB5E1A" w:rsidP="007443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position w:val="-24"/>
          <w:lang w:eastAsia="ja-JP"/>
        </w:rPr>
      </w:pPr>
    </w:p>
    <w:p w:rsidR="00E535DE" w:rsidRDefault="00E75208" w:rsidP="001A11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lang w:eastAsia="ja-JP"/>
        </w:rPr>
      </w:pPr>
      <w:r w:rsidRPr="00E75208">
        <w:rPr>
          <w:rFonts w:ascii="Arial" w:hAnsi="Arial" w:cs="Arial"/>
          <w:position w:val="-32"/>
          <w:lang w:eastAsia="ja-JP"/>
        </w:rPr>
        <w:object w:dxaOrig="2060" w:dyaOrig="760">
          <v:shape id="_x0000_i1043" type="#_x0000_t75" style="width:106.55pt;height:37.45pt" o:ole="">
            <v:imagedata r:id="rId73" o:title=""/>
          </v:shape>
          <o:OLEObject Type="Embed" ProgID="Equation.3" ShapeID="_x0000_i1043" DrawAspect="Content" ObjectID="_1351300481" r:id="rId74"/>
        </w:object>
      </w:r>
      <w:r w:rsidR="00ED1B2C">
        <w:rPr>
          <w:rFonts w:ascii="Arial" w:hAnsi="Arial" w:cs="Arial" w:hint="eastAsia"/>
          <w:position w:val="-24"/>
          <w:lang w:eastAsia="ja-JP"/>
        </w:rPr>
        <w:tab/>
      </w:r>
      <w:r w:rsidR="00ED1B2C">
        <w:rPr>
          <w:rFonts w:ascii="Arial" w:hAnsi="Arial" w:cs="Arial" w:hint="eastAsia"/>
          <w:position w:val="-24"/>
          <w:lang w:eastAsia="ja-JP"/>
        </w:rPr>
        <w:tab/>
      </w:r>
      <w:r w:rsidR="00ED1B2C">
        <w:rPr>
          <w:rFonts w:ascii="Arial" w:hAnsi="Arial" w:cs="Arial" w:hint="eastAsia"/>
          <w:position w:val="-24"/>
          <w:lang w:eastAsia="ja-JP"/>
        </w:rPr>
        <w:tab/>
      </w:r>
      <w:r w:rsidR="00ED1B2C">
        <w:rPr>
          <w:rFonts w:ascii="Arial" w:hAnsi="Arial" w:cs="Arial" w:hint="eastAsia"/>
          <w:position w:val="-24"/>
          <w:lang w:eastAsia="ja-JP"/>
        </w:rPr>
        <w:tab/>
      </w:r>
      <w:r w:rsidR="008D7193">
        <w:rPr>
          <w:rFonts w:ascii="Arial" w:hAnsi="Arial" w:cs="Arial" w:hint="eastAsia"/>
          <w:position w:val="-24"/>
          <w:lang w:eastAsia="ja-JP"/>
        </w:rPr>
        <w:t>(12</w:t>
      </w:r>
      <w:r w:rsidR="008F4B82">
        <w:rPr>
          <w:rFonts w:ascii="Arial" w:hAnsi="Arial" w:cs="Arial" w:hint="eastAsia"/>
          <w:position w:val="-24"/>
          <w:lang w:eastAsia="ja-JP"/>
        </w:rPr>
        <w:t>)</w:t>
      </w:r>
    </w:p>
    <w:p w:rsidR="00E75208" w:rsidRDefault="00744383"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hint="eastAsia"/>
          <w:lang w:eastAsia="ja-JP"/>
        </w:rPr>
        <w:t xml:space="preserve">The reference intensity </w:t>
      </w:r>
      <w:r>
        <w:rPr>
          <w:rFonts w:ascii="Arial" w:hAnsi="Arial" w:cs="Arial" w:hint="eastAsia"/>
          <w:i/>
          <w:lang w:eastAsia="ja-JP"/>
        </w:rPr>
        <w:t>I</w:t>
      </w:r>
      <w:r>
        <w:rPr>
          <w:rFonts w:ascii="Arial" w:hAnsi="Arial" w:cs="Arial" w:hint="eastAsia"/>
          <w:i/>
          <w:vertAlign w:val="subscript"/>
          <w:lang w:eastAsia="ja-JP"/>
        </w:rPr>
        <w:t>0</w:t>
      </w:r>
      <w:r>
        <w:rPr>
          <w:rFonts w:ascii="Arial" w:hAnsi="Arial" w:cs="Arial" w:hint="eastAsia"/>
          <w:lang w:eastAsia="ja-JP"/>
        </w:rPr>
        <w:t xml:space="preserve"> is often the intensity of the transmitted ultrasound. </w:t>
      </w:r>
    </w:p>
    <w:p w:rsidR="008D7193" w:rsidRDefault="008D7193" w:rsidP="0036297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color w:val="FF0000"/>
          <w:lang w:eastAsia="ja-JP"/>
        </w:rPr>
      </w:pPr>
    </w:p>
    <w:p w:rsidR="0036297D" w:rsidRDefault="0036297D" w:rsidP="0036297D">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drawing>
          <wp:inline distT="0" distB="0" distL="0" distR="0">
            <wp:extent cx="3870369" cy="4323169"/>
            <wp:effectExtent l="19050" t="0" r="0" b="0"/>
            <wp:docPr id="29" name="Picture 7" descr="C:\Documents and Settings\hnakamur\Desktop\img\VEN(006)-Fram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hnakamur\Desktop\img\VEN(006)-Frame2.jpg"/>
                    <pic:cNvPicPr>
                      <a:picLocks noChangeAspect="1" noChangeArrowheads="1"/>
                    </pic:cNvPicPr>
                  </pic:nvPicPr>
                  <pic:blipFill>
                    <a:blip r:embed="rId75" cstate="print"/>
                    <a:srcRect l="15633"/>
                    <a:stretch>
                      <a:fillRect/>
                    </a:stretch>
                  </pic:blipFill>
                  <pic:spPr bwMode="auto">
                    <a:xfrm>
                      <a:off x="0" y="0"/>
                      <a:ext cx="3870369" cy="4323169"/>
                    </a:xfrm>
                    <a:prstGeom prst="rect">
                      <a:avLst/>
                    </a:prstGeom>
                    <a:noFill/>
                    <a:ln w="9525">
                      <a:noFill/>
                      <a:miter lim="800000"/>
                      <a:headEnd/>
                      <a:tailEnd/>
                    </a:ln>
                  </pic:spPr>
                </pic:pic>
              </a:graphicData>
            </a:graphic>
          </wp:inline>
        </w:drawing>
      </w:r>
    </w:p>
    <w:p w:rsidR="0036297D" w:rsidRPr="006A7D52" w:rsidRDefault="0036297D" w:rsidP="0036297D">
      <w:pPr>
        <w:pStyle w:val="Caption"/>
        <w:jc w:val="center"/>
        <w:rPr>
          <w:rFonts w:ascii="Arial" w:hAnsi="Arial" w:cs="Arial"/>
          <w:b w:val="0"/>
          <w:lang w:eastAsia="ja-JP"/>
        </w:rPr>
      </w:pPr>
      <w:bookmarkStart w:id="116" w:name="_Ref272389320"/>
      <w:bookmarkStart w:id="117" w:name="_Toc266777293"/>
      <w:bookmarkStart w:id="118" w:name="_Toc275996187"/>
      <w:proofErr w:type="gramStart"/>
      <w:r w:rsidRPr="006A7D52">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12</w:t>
      </w:r>
      <w:r w:rsidR="00E21F45">
        <w:rPr>
          <w:rFonts w:ascii="Arial" w:hAnsi="Arial" w:cs="Arial"/>
          <w:b w:val="0"/>
        </w:rPr>
        <w:fldChar w:fldCharType="end"/>
      </w:r>
      <w:bookmarkEnd w:id="116"/>
      <w:r w:rsidRPr="006A7D52">
        <w:rPr>
          <w:rFonts w:ascii="Arial" w:hAnsi="Arial" w:cs="Arial"/>
          <w:b w:val="0"/>
        </w:rPr>
        <w:t>: Microbubbles in Mercury frame 2.</w:t>
      </w:r>
      <w:bookmarkEnd w:id="117"/>
      <w:bookmarkEnd w:id="118"/>
    </w:p>
    <w:p w:rsidR="0036297D" w:rsidRDefault="0036297D" w:rsidP="0036297D">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lastRenderedPageBreak/>
        <w:drawing>
          <wp:inline distT="0" distB="0" distL="0" distR="0">
            <wp:extent cx="3080824" cy="3450866"/>
            <wp:effectExtent l="19050" t="0" r="5276" b="0"/>
            <wp:docPr id="30" name="Picture 8" descr="C:\Documents and Settings\hnakamur\Desktop\img\VEN(006)-Fram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hnakamur\Desktop\img\VEN(006)-Frame3.jpg"/>
                    <pic:cNvPicPr>
                      <a:picLocks noChangeAspect="1" noChangeArrowheads="1"/>
                    </pic:cNvPicPr>
                  </pic:nvPicPr>
                  <pic:blipFill>
                    <a:blip r:embed="rId76" cstate="print"/>
                    <a:srcRect l="15868"/>
                    <a:stretch>
                      <a:fillRect/>
                    </a:stretch>
                  </pic:blipFill>
                  <pic:spPr bwMode="auto">
                    <a:xfrm>
                      <a:off x="0" y="0"/>
                      <a:ext cx="3089904" cy="3461037"/>
                    </a:xfrm>
                    <a:prstGeom prst="rect">
                      <a:avLst/>
                    </a:prstGeom>
                    <a:noFill/>
                    <a:ln w="9525">
                      <a:noFill/>
                      <a:miter lim="800000"/>
                      <a:headEnd/>
                      <a:tailEnd/>
                    </a:ln>
                  </pic:spPr>
                </pic:pic>
              </a:graphicData>
            </a:graphic>
          </wp:inline>
        </w:drawing>
      </w:r>
    </w:p>
    <w:p w:rsidR="0036297D" w:rsidRPr="006A7D52" w:rsidRDefault="0036297D" w:rsidP="006A7D52">
      <w:pPr>
        <w:jc w:val="center"/>
        <w:rPr>
          <w:rFonts w:ascii="Arial" w:hAnsi="Arial" w:cs="Arial"/>
          <w:sz w:val="20"/>
          <w:szCs w:val="20"/>
          <w:lang w:eastAsia="ja-JP"/>
        </w:rPr>
      </w:pPr>
      <w:bookmarkStart w:id="119" w:name="_Toc266777294"/>
      <w:bookmarkStart w:id="120" w:name="_Toc275996188"/>
      <w:proofErr w:type="gramStart"/>
      <w:r w:rsidRPr="006A7D52">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3</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13</w:t>
      </w:r>
      <w:r w:rsidR="00E21F45">
        <w:rPr>
          <w:rFonts w:ascii="Arial" w:hAnsi="Arial" w:cs="Arial"/>
          <w:sz w:val="20"/>
          <w:szCs w:val="20"/>
        </w:rPr>
        <w:fldChar w:fldCharType="end"/>
      </w:r>
      <w:r w:rsidRPr="006A7D52">
        <w:rPr>
          <w:rFonts w:ascii="Arial" w:hAnsi="Arial" w:cs="Arial"/>
          <w:sz w:val="20"/>
          <w:szCs w:val="20"/>
        </w:rPr>
        <w:t>: Frame 3.</w:t>
      </w:r>
      <w:bookmarkEnd w:id="119"/>
      <w:bookmarkEnd w:id="120"/>
    </w:p>
    <w:p w:rsidR="0036297D" w:rsidRDefault="0036297D" w:rsidP="0036297D">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drawing>
          <wp:inline distT="0" distB="0" distL="0" distR="0">
            <wp:extent cx="3116635" cy="3490980"/>
            <wp:effectExtent l="19050" t="0" r="7565" b="0"/>
            <wp:docPr id="31" name="Picture 9" descr="C:\Documents and Settings\hnakamur\Desktop\img\VEN(006)-Fram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hnakamur\Desktop\img\VEN(006)-Frame4.jpg"/>
                    <pic:cNvPicPr>
                      <a:picLocks noChangeAspect="1" noChangeArrowheads="1"/>
                    </pic:cNvPicPr>
                  </pic:nvPicPr>
                  <pic:blipFill>
                    <a:blip r:embed="rId77" cstate="print"/>
                    <a:srcRect l="15868"/>
                    <a:stretch>
                      <a:fillRect/>
                    </a:stretch>
                  </pic:blipFill>
                  <pic:spPr bwMode="auto">
                    <a:xfrm>
                      <a:off x="0" y="0"/>
                      <a:ext cx="3132573" cy="3508833"/>
                    </a:xfrm>
                    <a:prstGeom prst="rect">
                      <a:avLst/>
                    </a:prstGeom>
                    <a:noFill/>
                    <a:ln w="9525">
                      <a:noFill/>
                      <a:miter lim="800000"/>
                      <a:headEnd/>
                      <a:tailEnd/>
                    </a:ln>
                  </pic:spPr>
                </pic:pic>
              </a:graphicData>
            </a:graphic>
          </wp:inline>
        </w:drawing>
      </w:r>
    </w:p>
    <w:p w:rsidR="0036297D" w:rsidRPr="006A7D52" w:rsidRDefault="0036297D" w:rsidP="0036297D">
      <w:pPr>
        <w:pStyle w:val="Caption"/>
        <w:jc w:val="center"/>
        <w:rPr>
          <w:rFonts w:ascii="Arial" w:hAnsi="Arial" w:cs="Arial"/>
          <w:b w:val="0"/>
          <w:lang w:eastAsia="ja-JP"/>
        </w:rPr>
      </w:pPr>
      <w:bookmarkStart w:id="121" w:name="_Toc266777295"/>
      <w:bookmarkStart w:id="122" w:name="_Toc275996189"/>
      <w:proofErr w:type="gramStart"/>
      <w:r w:rsidRPr="006A7D52">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14</w:t>
      </w:r>
      <w:r w:rsidR="00E21F45">
        <w:rPr>
          <w:rFonts w:ascii="Arial" w:hAnsi="Arial" w:cs="Arial"/>
          <w:b w:val="0"/>
        </w:rPr>
        <w:fldChar w:fldCharType="end"/>
      </w:r>
      <w:r w:rsidRPr="006A7D52">
        <w:rPr>
          <w:rFonts w:ascii="Arial" w:hAnsi="Arial" w:cs="Arial"/>
          <w:b w:val="0"/>
        </w:rPr>
        <w:t>: Frame 4.</w:t>
      </w:r>
      <w:bookmarkEnd w:id="121"/>
      <w:bookmarkEnd w:id="122"/>
    </w:p>
    <w:p w:rsidR="0036297D" w:rsidRDefault="0036297D" w:rsidP="0036297D">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lastRenderedPageBreak/>
        <w:drawing>
          <wp:inline distT="0" distB="0" distL="0" distR="0">
            <wp:extent cx="3151612" cy="3530157"/>
            <wp:effectExtent l="19050" t="0" r="0" b="0"/>
            <wp:docPr id="64" name="Picture 10" descr="C:\Documents and Settings\hnakamur\Desktop\img\VEN(006)-Fram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hnakamur\Desktop\img\VEN(006)-Frame5.jpg"/>
                    <pic:cNvPicPr>
                      <a:picLocks noChangeAspect="1" noChangeArrowheads="1"/>
                    </pic:cNvPicPr>
                  </pic:nvPicPr>
                  <pic:blipFill>
                    <a:blip r:embed="rId78" cstate="print"/>
                    <a:srcRect l="15868"/>
                    <a:stretch>
                      <a:fillRect/>
                    </a:stretch>
                  </pic:blipFill>
                  <pic:spPr bwMode="auto">
                    <a:xfrm>
                      <a:off x="0" y="0"/>
                      <a:ext cx="3171592" cy="3552536"/>
                    </a:xfrm>
                    <a:prstGeom prst="rect">
                      <a:avLst/>
                    </a:prstGeom>
                    <a:noFill/>
                    <a:ln w="9525">
                      <a:noFill/>
                      <a:miter lim="800000"/>
                      <a:headEnd/>
                      <a:tailEnd/>
                    </a:ln>
                  </pic:spPr>
                </pic:pic>
              </a:graphicData>
            </a:graphic>
          </wp:inline>
        </w:drawing>
      </w:r>
    </w:p>
    <w:p w:rsidR="0036297D" w:rsidRPr="006A7D52" w:rsidRDefault="0036297D" w:rsidP="006A7D52">
      <w:pPr>
        <w:jc w:val="center"/>
        <w:rPr>
          <w:rFonts w:ascii="Arial" w:hAnsi="Arial" w:cs="Arial"/>
          <w:sz w:val="20"/>
          <w:szCs w:val="20"/>
          <w:lang w:eastAsia="ja-JP"/>
        </w:rPr>
      </w:pPr>
      <w:bookmarkStart w:id="123" w:name="_Toc266777296"/>
      <w:bookmarkStart w:id="124" w:name="_Toc275996190"/>
      <w:proofErr w:type="gramStart"/>
      <w:r w:rsidRPr="006A7D52">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3</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15</w:t>
      </w:r>
      <w:r w:rsidR="00E21F45">
        <w:rPr>
          <w:rFonts w:ascii="Arial" w:hAnsi="Arial" w:cs="Arial"/>
          <w:sz w:val="20"/>
          <w:szCs w:val="20"/>
        </w:rPr>
        <w:fldChar w:fldCharType="end"/>
      </w:r>
      <w:r w:rsidRPr="006A7D52">
        <w:rPr>
          <w:rFonts w:ascii="Arial" w:hAnsi="Arial" w:cs="Arial"/>
          <w:sz w:val="20"/>
          <w:szCs w:val="20"/>
        </w:rPr>
        <w:t>: Frame 5.</w:t>
      </w:r>
      <w:bookmarkEnd w:id="123"/>
      <w:bookmarkEnd w:id="124"/>
    </w:p>
    <w:p w:rsidR="0036297D" w:rsidRDefault="0036297D" w:rsidP="0036297D">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rFonts w:ascii="Arial" w:hAnsi="Arial" w:cs="Arial"/>
          <w:noProof/>
          <w:lang w:eastAsia="ja-JP"/>
        </w:rPr>
        <w:drawing>
          <wp:inline distT="0" distB="0" distL="0" distR="0">
            <wp:extent cx="3157587" cy="3497769"/>
            <wp:effectExtent l="19050" t="0" r="4713" b="0"/>
            <wp:docPr id="65" name="Picture 11" descr="C:\Documents and Settings\hnakamur\Desktop\img\VEN(006)-Fram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hnakamur\Desktop\img\VEN(006)-Frame6.jpg"/>
                    <pic:cNvPicPr>
                      <a:picLocks noChangeAspect="1" noChangeArrowheads="1"/>
                    </pic:cNvPicPr>
                  </pic:nvPicPr>
                  <pic:blipFill>
                    <a:blip r:embed="rId79" cstate="print"/>
                    <a:srcRect l="14928"/>
                    <a:stretch>
                      <a:fillRect/>
                    </a:stretch>
                  </pic:blipFill>
                  <pic:spPr bwMode="auto">
                    <a:xfrm>
                      <a:off x="0" y="0"/>
                      <a:ext cx="3162141" cy="3502814"/>
                    </a:xfrm>
                    <a:prstGeom prst="rect">
                      <a:avLst/>
                    </a:prstGeom>
                    <a:noFill/>
                    <a:ln w="9525">
                      <a:noFill/>
                      <a:miter lim="800000"/>
                      <a:headEnd/>
                      <a:tailEnd/>
                    </a:ln>
                  </pic:spPr>
                </pic:pic>
              </a:graphicData>
            </a:graphic>
          </wp:inline>
        </w:drawing>
      </w:r>
    </w:p>
    <w:p w:rsidR="00236E6D" w:rsidRPr="006A7D52" w:rsidRDefault="0036297D" w:rsidP="0036297D">
      <w:pPr>
        <w:pStyle w:val="Caption"/>
        <w:jc w:val="center"/>
        <w:rPr>
          <w:rFonts w:ascii="Arial" w:hAnsi="Arial" w:cs="Arial"/>
          <w:b w:val="0"/>
          <w:lang w:eastAsia="ja-JP"/>
        </w:rPr>
      </w:pPr>
      <w:bookmarkStart w:id="125" w:name="_Ref272389327"/>
      <w:bookmarkStart w:id="126" w:name="_Toc266777297"/>
      <w:bookmarkStart w:id="127" w:name="_Toc275996191"/>
      <w:proofErr w:type="gramStart"/>
      <w:r w:rsidRPr="006A7D52">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16</w:t>
      </w:r>
      <w:r w:rsidR="00E21F45">
        <w:rPr>
          <w:rFonts w:ascii="Arial" w:hAnsi="Arial" w:cs="Arial"/>
          <w:b w:val="0"/>
        </w:rPr>
        <w:fldChar w:fldCharType="end"/>
      </w:r>
      <w:bookmarkEnd w:id="125"/>
      <w:r w:rsidRPr="006A7D52">
        <w:rPr>
          <w:rFonts w:ascii="Arial" w:hAnsi="Arial" w:cs="Arial"/>
          <w:b w:val="0"/>
        </w:rPr>
        <w:t>: Frame 6.</w:t>
      </w:r>
      <w:bookmarkEnd w:id="126"/>
      <w:bookmarkEnd w:id="127"/>
    </w:p>
    <w:p w:rsidR="00B80132" w:rsidRPr="00F176C7" w:rsidRDefault="006B3216">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F176C7">
        <w:rPr>
          <w:rFonts w:ascii="Arial" w:hAnsi="Arial" w:cs="Arial"/>
          <w:lang w:eastAsia="ja-JP"/>
        </w:rPr>
        <w:lastRenderedPageBreak/>
        <w:t>In a separate experiment with the same setup</w:t>
      </w:r>
      <w:r w:rsidR="00ED407D" w:rsidRPr="00F176C7">
        <w:rPr>
          <w:rFonts w:ascii="Arial" w:hAnsi="Arial" w:cs="Arial"/>
          <w:lang w:eastAsia="ja-JP"/>
        </w:rPr>
        <w:t>,</w:t>
      </w:r>
      <w:r w:rsidR="00C167E2">
        <w:rPr>
          <w:rFonts w:ascii="Arial" w:hAnsi="Arial" w:cs="Arial" w:hint="eastAsia"/>
          <w:lang w:eastAsia="ja-JP"/>
        </w:rPr>
        <w:t xml:space="preserve"> </w:t>
      </w:r>
      <w:r w:rsidR="00E43B28" w:rsidRPr="00F176C7">
        <w:rPr>
          <w:rFonts w:ascii="Arial" w:hAnsi="Arial" w:cs="Arial"/>
          <w:lang w:eastAsia="ja-JP"/>
        </w:rPr>
        <w:t>micro</w:t>
      </w:r>
      <w:r w:rsidRPr="00F176C7">
        <w:rPr>
          <w:rFonts w:ascii="Arial" w:hAnsi="Arial" w:cs="Arial"/>
          <w:lang w:eastAsia="ja-JP"/>
        </w:rPr>
        <w:t xml:space="preserve">bubbles in mercury were imaged once more. </w:t>
      </w:r>
      <w:fldSimple w:instr=" REF _Ref272393995 \h  \* MERGEFORMAT ">
        <w:r w:rsidR="00DD023C" w:rsidRPr="000A1400">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17</w:t>
        </w:r>
      </w:fldSimple>
      <w:r w:rsidR="00F176C7" w:rsidRPr="00F176C7">
        <w:rPr>
          <w:rFonts w:ascii="Arial" w:hAnsi="Arial" w:cs="Arial"/>
          <w:lang w:eastAsia="ja-JP"/>
        </w:rPr>
        <w:t xml:space="preserve"> and </w:t>
      </w:r>
      <w:fldSimple w:instr=" REF _Ref272393997 \h  \* MERGEFORMAT ">
        <w:r w:rsidR="00DD023C" w:rsidRPr="00DD023C">
          <w:rPr>
            <w:rFonts w:ascii="Arial" w:hAnsi="Arial" w:cs="Arial"/>
          </w:rPr>
          <w:t xml:space="preserve">Figure </w:t>
        </w:r>
        <w:r w:rsidR="00DD023C" w:rsidRPr="00DD023C">
          <w:rPr>
            <w:rFonts w:ascii="Arial" w:hAnsi="Arial" w:cs="Arial"/>
            <w:noProof/>
          </w:rPr>
          <w:t>3.18</w:t>
        </w:r>
      </w:fldSimple>
      <w:r w:rsidRPr="00F176C7">
        <w:rPr>
          <w:rFonts w:ascii="Arial" w:hAnsi="Arial" w:cs="Arial"/>
          <w:lang w:eastAsia="ja-JP"/>
        </w:rPr>
        <w:t xml:space="preserve"> are successive frames with bubbles encircled in blue in some of the frames. </w:t>
      </w:r>
      <w:r w:rsidR="00ED407D" w:rsidRPr="00F176C7">
        <w:rPr>
          <w:rFonts w:ascii="Arial" w:hAnsi="Arial" w:cs="Arial"/>
          <w:lang w:eastAsia="ja-JP"/>
        </w:rPr>
        <w:t>Image quality is relatively poor compa</w:t>
      </w:r>
      <w:r w:rsidR="002859CA" w:rsidRPr="00F176C7">
        <w:rPr>
          <w:rFonts w:ascii="Arial" w:hAnsi="Arial" w:cs="Arial"/>
          <w:lang w:eastAsia="ja-JP"/>
        </w:rPr>
        <w:t xml:space="preserve">red to the study described in </w:t>
      </w:r>
      <w:fldSimple w:instr=" REF _Ref272389320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12</w:t>
        </w:r>
      </w:fldSimple>
      <w:r w:rsidR="002859CA" w:rsidRPr="00F176C7">
        <w:rPr>
          <w:rFonts w:ascii="Arial" w:hAnsi="Arial" w:cs="Arial"/>
          <w:lang w:eastAsia="ja-JP"/>
        </w:rPr>
        <w:t xml:space="preserve"> through </w:t>
      </w:r>
      <w:fldSimple w:instr=" REF _Ref272389327 \h  \* MERGEFORMAT ">
        <w:r w:rsidR="00DD023C" w:rsidRPr="006A7D52">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16</w:t>
        </w:r>
      </w:fldSimple>
      <w:r w:rsidR="00ED407D" w:rsidRPr="00F176C7">
        <w:rPr>
          <w:rFonts w:ascii="Arial" w:hAnsi="Arial" w:cs="Arial"/>
          <w:lang w:eastAsia="ja-JP"/>
        </w:rPr>
        <w:t xml:space="preserve">. This is mainly due to the poor </w:t>
      </w:r>
      <w:r w:rsidR="00FD60C5" w:rsidRPr="00F176C7">
        <w:rPr>
          <w:rFonts w:ascii="Arial" w:hAnsi="Arial" w:cs="Arial"/>
          <w:lang w:eastAsia="ja-JP"/>
        </w:rPr>
        <w:t>acoustic energy transmission</w:t>
      </w:r>
      <w:r w:rsidR="00ED407D" w:rsidRPr="00F176C7">
        <w:rPr>
          <w:rFonts w:ascii="Arial" w:hAnsi="Arial" w:cs="Arial"/>
          <w:lang w:eastAsia="ja-JP"/>
        </w:rPr>
        <w:t xml:space="preserve"> between the US head and mercury as the echoes</w:t>
      </w:r>
      <w:r w:rsidR="002859CA" w:rsidRPr="00F176C7">
        <w:rPr>
          <w:rFonts w:ascii="Arial" w:hAnsi="Arial" w:cs="Arial"/>
          <w:lang w:eastAsia="ja-JP"/>
        </w:rPr>
        <w:t xml:space="preserve"> across the top in </w:t>
      </w:r>
      <w:fldSimple w:instr=" REF _Ref272393995 \h  \* MERGEFORMAT ">
        <w:r w:rsidR="00DD023C" w:rsidRPr="000A1400">
          <w:rPr>
            <w:rFonts w:ascii="Arial" w:hAnsi="Arial" w:cs="Arial"/>
          </w:rPr>
          <w:t xml:space="preserve">Figure </w:t>
        </w:r>
        <w:r w:rsidR="00DD023C" w:rsidRPr="00DD023C">
          <w:rPr>
            <w:rFonts w:ascii="Arial" w:hAnsi="Arial" w:cs="Arial"/>
            <w:noProof/>
          </w:rPr>
          <w:t>3</w:t>
        </w:r>
        <w:r w:rsidR="00DD023C">
          <w:rPr>
            <w:rFonts w:ascii="Arial" w:hAnsi="Arial" w:cs="Arial"/>
            <w:noProof/>
          </w:rPr>
          <w:t>.</w:t>
        </w:r>
        <w:r w:rsidR="00DD023C" w:rsidRPr="00DD023C">
          <w:rPr>
            <w:rFonts w:ascii="Arial" w:hAnsi="Arial" w:cs="Arial"/>
            <w:noProof/>
          </w:rPr>
          <w:t>17</w:t>
        </w:r>
      </w:fldSimple>
      <w:r w:rsidR="002859CA" w:rsidRPr="00F176C7">
        <w:rPr>
          <w:rFonts w:ascii="Arial" w:hAnsi="Arial" w:cs="Arial"/>
          <w:lang w:eastAsia="ja-JP"/>
        </w:rPr>
        <w:t xml:space="preserve"> and </w:t>
      </w:r>
      <w:fldSimple w:instr=" REF _Ref272393997 \h  \* MERGEFORMAT ">
        <w:r w:rsidR="00B931A4" w:rsidRPr="00B931A4">
          <w:rPr>
            <w:rFonts w:ascii="Arial" w:hAnsi="Arial" w:cs="Arial"/>
          </w:rPr>
          <w:t xml:space="preserve">Figure </w:t>
        </w:r>
        <w:r w:rsidR="00B931A4" w:rsidRPr="00B931A4">
          <w:rPr>
            <w:rFonts w:ascii="Arial" w:hAnsi="Arial" w:cs="Arial"/>
            <w:noProof/>
          </w:rPr>
          <w:t>3.18</w:t>
        </w:r>
      </w:fldSimple>
      <w:r w:rsidR="00C167E2">
        <w:rPr>
          <w:rFonts w:ascii="Arial" w:hAnsi="Arial" w:cs="Arial" w:hint="eastAsia"/>
          <w:lang w:eastAsia="ja-JP"/>
        </w:rPr>
        <w:t xml:space="preserve"> </w:t>
      </w:r>
      <w:r w:rsidR="00717382" w:rsidRPr="00F176C7">
        <w:rPr>
          <w:rFonts w:ascii="Arial" w:hAnsi="Arial" w:cs="Arial"/>
          <w:lang w:eastAsia="ja-JP"/>
        </w:rPr>
        <w:t>show. These echoes are likely</w:t>
      </w:r>
      <w:r w:rsidR="00ED407D" w:rsidRPr="00F176C7">
        <w:rPr>
          <w:rFonts w:ascii="Arial" w:hAnsi="Arial" w:cs="Arial"/>
          <w:lang w:eastAsia="ja-JP"/>
        </w:rPr>
        <w:t xml:space="preserve"> due to the presence of small bubbles </w:t>
      </w:r>
      <w:r w:rsidR="00CD7919" w:rsidRPr="00F176C7">
        <w:rPr>
          <w:rFonts w:ascii="Arial" w:hAnsi="Arial" w:cs="Arial"/>
          <w:lang w:eastAsia="ja-JP"/>
        </w:rPr>
        <w:t>inside the layer of acoustic gel</w:t>
      </w:r>
      <w:r w:rsidR="00717382" w:rsidRPr="00F176C7">
        <w:rPr>
          <w:rFonts w:ascii="Arial" w:hAnsi="Arial" w:cs="Arial"/>
          <w:lang w:eastAsia="ja-JP"/>
        </w:rPr>
        <w:t xml:space="preserve"> used to couple the transducer to the mercury</w:t>
      </w:r>
      <w:r w:rsidR="00CD7919" w:rsidRPr="00F176C7">
        <w:rPr>
          <w:rFonts w:ascii="Arial" w:hAnsi="Arial" w:cs="Arial"/>
          <w:lang w:eastAsia="ja-JP"/>
        </w:rPr>
        <w:t xml:space="preserve">. </w:t>
      </w:r>
    </w:p>
    <w:p w:rsidR="00663533" w:rsidRPr="006B3216" w:rsidRDefault="0066353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0944A9" w:rsidRPr="006B3216" w:rsidRDefault="000944A9">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sectPr w:rsidR="000944A9" w:rsidRPr="006B3216" w:rsidSect="00FF5ED9">
          <w:pgSz w:w="12240" w:h="15840" w:code="1"/>
          <w:pgMar w:top="1440" w:right="1440" w:bottom="1440" w:left="1440" w:header="720" w:footer="1440" w:gutter="0"/>
          <w:pgNumType w:start="1"/>
          <w:cols w:space="720"/>
          <w:noEndnote/>
          <w:docGrid w:type="lines" w:linePitch="360"/>
        </w:sectPr>
      </w:pPr>
    </w:p>
    <w:p w:rsidR="000944A9" w:rsidRDefault="00E21F4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noProof/>
          <w:lang w:eastAsia="ja-JP"/>
        </w:rPr>
        <w:lastRenderedPageBreak/>
        <w:pict>
          <v:oval id="_x0000_s1527" style="position:absolute;margin-left:301.85pt;margin-top:174.2pt;width:101.95pt;height:101.9pt;z-index:251714560" filled="f" strokecolor="#548dd4 [1951]">
            <v:textbox inset="5.85pt,.7pt,5.85pt,.7pt"/>
          </v:oval>
        </w:pict>
      </w:r>
      <w:r>
        <w:rPr>
          <w:rFonts w:ascii="Arial" w:hAnsi="Arial" w:cs="Arial"/>
          <w:noProof/>
          <w:lang w:eastAsia="ja-JP"/>
        </w:rPr>
        <w:pict>
          <v:oval id="_x0000_s1528" style="position:absolute;margin-left:545.3pt;margin-top:169.2pt;width:66.4pt;height:1in;z-index:251715584" filled="f" strokecolor="#548dd4 [1951]">
            <v:textbox inset="5.85pt,.7pt,5.85pt,.7pt"/>
          </v:oval>
        </w:pict>
      </w:r>
      <w:r>
        <w:rPr>
          <w:rFonts w:ascii="Arial" w:hAnsi="Arial" w:cs="Arial"/>
          <w:noProof/>
          <w:lang w:eastAsia="ja-JP"/>
        </w:rPr>
        <w:pict>
          <v:oval id="_x0000_s1526" style="position:absolute;margin-left:282.35pt;margin-top:46.35pt;width:66.4pt;height:1in;z-index:251713536" filled="f" strokecolor="#548dd4 [1951]">
            <v:textbox inset="5.85pt,.7pt,5.85pt,.7pt"/>
          </v:oval>
        </w:pict>
      </w:r>
      <w:r w:rsidR="000944A9">
        <w:rPr>
          <w:rFonts w:ascii="Arial" w:hAnsi="Arial" w:cs="Arial" w:hint="eastAsia"/>
          <w:noProof/>
          <w:lang w:eastAsia="ja-JP"/>
        </w:rPr>
        <w:drawing>
          <wp:inline distT="0" distB="0" distL="0" distR="0">
            <wp:extent cx="2690022" cy="5039360"/>
            <wp:effectExtent l="19050" t="0" r="0" b="0"/>
            <wp:docPr id="37" name="Picture 10" descr="C:\Users\hiraku\Pictures\ven19\VEN(019)-Frame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iraku\Pictures\ven19\VEN(019)-Frame20.jpg"/>
                    <pic:cNvPicPr>
                      <a:picLocks noChangeAspect="1" noChangeArrowheads="1"/>
                    </pic:cNvPicPr>
                  </pic:nvPicPr>
                  <pic:blipFill>
                    <a:blip r:embed="rId80" cstate="print"/>
                    <a:srcRect l="15915" r="33818"/>
                    <a:stretch>
                      <a:fillRect/>
                    </a:stretch>
                  </pic:blipFill>
                  <pic:spPr bwMode="auto">
                    <a:xfrm>
                      <a:off x="0" y="0"/>
                      <a:ext cx="2692310" cy="5043647"/>
                    </a:xfrm>
                    <a:prstGeom prst="rect">
                      <a:avLst/>
                    </a:prstGeom>
                    <a:noFill/>
                    <a:ln w="9525">
                      <a:noFill/>
                      <a:miter lim="800000"/>
                      <a:headEnd/>
                      <a:tailEnd/>
                    </a:ln>
                  </pic:spPr>
                </pic:pic>
              </a:graphicData>
            </a:graphic>
          </wp:inline>
        </w:drawing>
      </w:r>
      <w:r w:rsidR="000944A9">
        <w:rPr>
          <w:rFonts w:ascii="Arial" w:hAnsi="Arial" w:cs="Arial" w:hint="eastAsia"/>
          <w:noProof/>
          <w:lang w:eastAsia="ja-JP"/>
        </w:rPr>
        <w:drawing>
          <wp:inline distT="0" distB="0" distL="0" distR="0">
            <wp:extent cx="2668927" cy="5019040"/>
            <wp:effectExtent l="19050" t="0" r="0" b="0"/>
            <wp:docPr id="38" name="Picture 11" descr="C:\Users\hiraku\Pictures\ven19\VEN(019)-Frame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iraku\Pictures\ven19\VEN(019)-Frame21.jpg"/>
                    <pic:cNvPicPr>
                      <a:picLocks noChangeAspect="1" noChangeArrowheads="1"/>
                    </pic:cNvPicPr>
                  </pic:nvPicPr>
                  <pic:blipFill>
                    <a:blip r:embed="rId81" cstate="print"/>
                    <a:srcRect l="15750" r="34159"/>
                    <a:stretch>
                      <a:fillRect/>
                    </a:stretch>
                  </pic:blipFill>
                  <pic:spPr bwMode="auto">
                    <a:xfrm>
                      <a:off x="0" y="0"/>
                      <a:ext cx="2673299" cy="5027261"/>
                    </a:xfrm>
                    <a:prstGeom prst="rect">
                      <a:avLst/>
                    </a:prstGeom>
                    <a:noFill/>
                    <a:ln w="9525">
                      <a:noFill/>
                      <a:miter lim="800000"/>
                      <a:headEnd/>
                      <a:tailEnd/>
                    </a:ln>
                  </pic:spPr>
                </pic:pic>
              </a:graphicData>
            </a:graphic>
          </wp:inline>
        </w:drawing>
      </w:r>
      <w:r w:rsidR="000944A9">
        <w:rPr>
          <w:rFonts w:ascii="Arial" w:hAnsi="Arial" w:cs="Arial" w:hint="eastAsia"/>
          <w:noProof/>
          <w:lang w:eastAsia="ja-JP"/>
        </w:rPr>
        <w:drawing>
          <wp:inline distT="0" distB="0" distL="0" distR="0">
            <wp:extent cx="2632859" cy="5039360"/>
            <wp:effectExtent l="19050" t="0" r="0" b="0"/>
            <wp:docPr id="39" name="Picture 12" descr="C:\Users\hiraku\Pictures\ven19\VEN(019)-Fram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iraku\Pictures\ven19\VEN(019)-Frame22.jpg"/>
                    <pic:cNvPicPr>
                      <a:picLocks noChangeAspect="1" noChangeArrowheads="1"/>
                    </pic:cNvPicPr>
                  </pic:nvPicPr>
                  <pic:blipFill>
                    <a:blip r:embed="rId82" cstate="print"/>
                    <a:srcRect l="16439" r="34330"/>
                    <a:stretch>
                      <a:fillRect/>
                    </a:stretch>
                  </pic:blipFill>
                  <pic:spPr bwMode="auto">
                    <a:xfrm>
                      <a:off x="0" y="0"/>
                      <a:ext cx="2637990" cy="5049182"/>
                    </a:xfrm>
                    <a:prstGeom prst="rect">
                      <a:avLst/>
                    </a:prstGeom>
                    <a:noFill/>
                    <a:ln w="9525">
                      <a:noFill/>
                      <a:miter lim="800000"/>
                      <a:headEnd/>
                      <a:tailEnd/>
                    </a:ln>
                  </pic:spPr>
                </pic:pic>
              </a:graphicData>
            </a:graphic>
          </wp:inline>
        </w:drawing>
      </w:r>
    </w:p>
    <w:p w:rsidR="000944A9" w:rsidRPr="000A1400" w:rsidRDefault="000944A9" w:rsidP="00663533">
      <w:pPr>
        <w:pStyle w:val="Caption"/>
        <w:jc w:val="center"/>
        <w:rPr>
          <w:rFonts w:ascii="Arial" w:hAnsi="Arial" w:cs="Arial"/>
          <w:b w:val="0"/>
          <w:lang w:eastAsia="ja-JP"/>
        </w:rPr>
      </w:pPr>
      <w:bookmarkStart w:id="128" w:name="_Ref272393995"/>
      <w:bookmarkStart w:id="129" w:name="_Toc275996192"/>
      <w:proofErr w:type="gramStart"/>
      <w:r w:rsidRPr="000A1400">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17</w:t>
      </w:r>
      <w:r w:rsidR="00E21F45">
        <w:rPr>
          <w:rFonts w:ascii="Arial" w:hAnsi="Arial" w:cs="Arial"/>
          <w:b w:val="0"/>
        </w:rPr>
        <w:fldChar w:fldCharType="end"/>
      </w:r>
      <w:bookmarkEnd w:id="128"/>
      <w:r w:rsidRPr="000A1400">
        <w:rPr>
          <w:rFonts w:ascii="Arial" w:hAnsi="Arial" w:cs="Arial"/>
          <w:b w:val="0"/>
        </w:rPr>
        <w:t xml:space="preserve">: </w:t>
      </w:r>
      <w:r w:rsidRPr="000A1400">
        <w:rPr>
          <w:rFonts w:ascii="Arial" w:hAnsi="Arial" w:cs="Arial"/>
          <w:b w:val="0"/>
          <w:lang w:eastAsia="ja-JP"/>
        </w:rPr>
        <w:t xml:space="preserve">Consecutive </w:t>
      </w:r>
      <w:r w:rsidR="00686FDF">
        <w:rPr>
          <w:rFonts w:ascii="Arial" w:hAnsi="Arial" w:cs="Arial"/>
          <w:b w:val="0"/>
          <w:lang w:eastAsia="ja-JP"/>
        </w:rPr>
        <w:t>images of bubbles in mercury</w:t>
      </w:r>
      <w:r w:rsidRPr="000A1400">
        <w:rPr>
          <w:rFonts w:ascii="Arial" w:hAnsi="Arial" w:cs="Arial"/>
          <w:b w:val="0"/>
          <w:lang w:eastAsia="ja-JP"/>
        </w:rPr>
        <w:t xml:space="preserve"> starting on the left</w:t>
      </w:r>
      <w:r w:rsidR="00686FDF">
        <w:rPr>
          <w:rFonts w:ascii="Arial" w:hAnsi="Arial" w:cs="Arial"/>
          <w:b w:val="0"/>
          <w:lang w:eastAsia="ja-JP"/>
        </w:rPr>
        <w:t>.</w:t>
      </w:r>
      <w:bookmarkEnd w:id="129"/>
    </w:p>
    <w:p w:rsidR="00460B4F" w:rsidRDefault="00E21F45" w:rsidP="00460B4F">
      <w:pPr>
        <w:rPr>
          <w:lang w:eastAsia="ja-JP"/>
        </w:rPr>
      </w:pPr>
      <w:r w:rsidRPr="00E21F45">
        <w:rPr>
          <w:rFonts w:ascii="Arial" w:hAnsi="Arial" w:cs="Arial"/>
          <w:noProof/>
          <w:lang w:eastAsia="ja-JP"/>
        </w:rPr>
        <w:lastRenderedPageBreak/>
        <w:pict>
          <v:oval id="_x0000_s1530" style="position:absolute;margin-left:296.85pt;margin-top:124.75pt;width:66.4pt;height:1in;z-index:251717632" filled="f" strokecolor="#548dd4 [1951]">
            <v:textbox inset="5.85pt,.7pt,5.85pt,.7pt"/>
          </v:oval>
        </w:pict>
      </w:r>
      <w:r w:rsidRPr="00E21F45">
        <w:rPr>
          <w:rFonts w:ascii="Arial" w:hAnsi="Arial" w:cs="Arial"/>
          <w:noProof/>
          <w:lang w:eastAsia="ja-JP"/>
        </w:rPr>
        <w:pict>
          <v:oval id="_x0000_s1529" style="position:absolute;margin-left:92.1pt;margin-top:203.6pt;width:66.4pt;height:1in;z-index:251716608" filled="f" strokecolor="#548dd4 [1951]">
            <v:textbox inset="5.85pt,.7pt,5.85pt,.7pt"/>
          </v:oval>
        </w:pict>
      </w:r>
      <w:r w:rsidR="00460B4F">
        <w:rPr>
          <w:rFonts w:ascii="Arial" w:hAnsi="Arial" w:cs="Arial" w:hint="eastAsia"/>
          <w:noProof/>
          <w:lang w:eastAsia="ja-JP"/>
        </w:rPr>
        <w:drawing>
          <wp:inline distT="0" distB="0" distL="0" distR="0">
            <wp:extent cx="2712720" cy="5118867"/>
            <wp:effectExtent l="19050" t="0" r="0" b="0"/>
            <wp:docPr id="12" name="Picture 13" descr="C:\Users\hiraku\Pictures\ven19\VEN(019)-Frame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iraku\Pictures\ven19\VEN(019)-Frame23.jpg"/>
                    <pic:cNvPicPr>
                      <a:picLocks noChangeAspect="1" noChangeArrowheads="1"/>
                    </pic:cNvPicPr>
                  </pic:nvPicPr>
                  <pic:blipFill>
                    <a:blip r:embed="rId83" cstate="print"/>
                    <a:srcRect l="15921" r="34159"/>
                    <a:stretch>
                      <a:fillRect/>
                    </a:stretch>
                  </pic:blipFill>
                  <pic:spPr bwMode="auto">
                    <a:xfrm>
                      <a:off x="0" y="0"/>
                      <a:ext cx="2719865" cy="5132350"/>
                    </a:xfrm>
                    <a:prstGeom prst="rect">
                      <a:avLst/>
                    </a:prstGeom>
                    <a:noFill/>
                    <a:ln w="9525">
                      <a:noFill/>
                      <a:miter lim="800000"/>
                      <a:headEnd/>
                      <a:tailEnd/>
                    </a:ln>
                  </pic:spPr>
                </pic:pic>
              </a:graphicData>
            </a:graphic>
          </wp:inline>
        </w:drawing>
      </w:r>
      <w:r w:rsidR="00460B4F">
        <w:rPr>
          <w:rFonts w:ascii="Arial" w:hAnsi="Arial" w:cs="Arial" w:hint="eastAsia"/>
          <w:noProof/>
          <w:lang w:eastAsia="ja-JP"/>
        </w:rPr>
        <w:drawing>
          <wp:inline distT="0" distB="0" distL="0" distR="0">
            <wp:extent cx="2703830" cy="5119624"/>
            <wp:effectExtent l="19050" t="0" r="1270" b="0"/>
            <wp:docPr id="15" name="Picture 14" descr="C:\Users\hiraku\Pictures\ven19\VEN(019)-Frame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hiraku\Pictures\ven19\VEN(019)-Frame24.jpg"/>
                    <pic:cNvPicPr>
                      <a:picLocks noChangeAspect="1" noChangeArrowheads="1"/>
                    </pic:cNvPicPr>
                  </pic:nvPicPr>
                  <pic:blipFill>
                    <a:blip r:embed="rId84" cstate="print"/>
                    <a:srcRect l="16092" r="34159"/>
                    <a:stretch>
                      <a:fillRect/>
                    </a:stretch>
                  </pic:blipFill>
                  <pic:spPr bwMode="auto">
                    <a:xfrm>
                      <a:off x="0" y="0"/>
                      <a:ext cx="2706048" cy="5123824"/>
                    </a:xfrm>
                    <a:prstGeom prst="rect">
                      <a:avLst/>
                    </a:prstGeom>
                    <a:noFill/>
                    <a:ln w="9525">
                      <a:noFill/>
                      <a:miter lim="800000"/>
                      <a:headEnd/>
                      <a:tailEnd/>
                    </a:ln>
                  </pic:spPr>
                </pic:pic>
              </a:graphicData>
            </a:graphic>
          </wp:inline>
        </w:drawing>
      </w:r>
      <w:r w:rsidR="00460B4F">
        <w:rPr>
          <w:rFonts w:ascii="Arial" w:hAnsi="Arial" w:cs="Arial" w:hint="eastAsia"/>
          <w:noProof/>
          <w:lang w:eastAsia="ja-JP"/>
        </w:rPr>
        <w:drawing>
          <wp:inline distT="0" distB="0" distL="0" distR="0">
            <wp:extent cx="2703830" cy="5117424"/>
            <wp:effectExtent l="19050" t="0" r="1270" b="0"/>
            <wp:docPr id="33" name="Picture 15" descr="C:\Users\hiraku\Pictures\ven19\VEN(019)-Frame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iraku\Pictures\ven19\VEN(019)-Frame25.jpg"/>
                    <pic:cNvPicPr>
                      <a:picLocks noChangeAspect="1" noChangeArrowheads="1"/>
                    </pic:cNvPicPr>
                  </pic:nvPicPr>
                  <pic:blipFill>
                    <a:blip r:embed="rId85" cstate="print"/>
                    <a:srcRect l="16086" r="34147"/>
                    <a:stretch>
                      <a:fillRect/>
                    </a:stretch>
                  </pic:blipFill>
                  <pic:spPr bwMode="auto">
                    <a:xfrm>
                      <a:off x="0" y="0"/>
                      <a:ext cx="2709671" cy="5128479"/>
                    </a:xfrm>
                    <a:prstGeom prst="rect">
                      <a:avLst/>
                    </a:prstGeom>
                    <a:noFill/>
                    <a:ln w="9525">
                      <a:noFill/>
                      <a:miter lim="800000"/>
                      <a:headEnd/>
                      <a:tailEnd/>
                    </a:ln>
                  </pic:spPr>
                </pic:pic>
              </a:graphicData>
            </a:graphic>
          </wp:inline>
        </w:drawing>
      </w:r>
    </w:p>
    <w:p w:rsidR="00460B4F" w:rsidRPr="00460B4F" w:rsidRDefault="00460B4F" w:rsidP="00460B4F">
      <w:pPr>
        <w:jc w:val="center"/>
        <w:rPr>
          <w:rFonts w:ascii="Arial" w:hAnsi="Arial" w:cs="Arial"/>
          <w:sz w:val="20"/>
          <w:szCs w:val="20"/>
          <w:lang w:eastAsia="ja-JP"/>
        </w:rPr>
      </w:pPr>
      <w:bookmarkStart w:id="130" w:name="_Ref272393997"/>
      <w:bookmarkStart w:id="131" w:name="_Toc275996193"/>
      <w:proofErr w:type="gramStart"/>
      <w:r w:rsidRPr="00460B4F">
        <w:rPr>
          <w:rFonts w:ascii="Arial" w:hAnsi="Arial" w:cs="Arial"/>
          <w:sz w:val="20"/>
          <w:szCs w:val="20"/>
        </w:rPr>
        <w:t xml:space="preserve">Figure </w:t>
      </w:r>
      <w:r w:rsidR="00E21F45">
        <w:rPr>
          <w:rFonts w:ascii="Arial" w:hAnsi="Arial" w:cs="Arial"/>
          <w:sz w:val="20"/>
          <w:szCs w:val="20"/>
        </w:rPr>
        <w:fldChar w:fldCharType="begin"/>
      </w:r>
      <w:r w:rsidR="005D738B">
        <w:rPr>
          <w:rFonts w:ascii="Arial" w:hAnsi="Arial" w:cs="Arial"/>
          <w:sz w:val="20"/>
          <w:szCs w:val="20"/>
        </w:rPr>
        <w:instrText xml:space="preserve"> STYLEREF 1 \s </w:instrText>
      </w:r>
      <w:r w:rsidR="00E21F45">
        <w:rPr>
          <w:rFonts w:ascii="Arial" w:hAnsi="Arial" w:cs="Arial"/>
          <w:sz w:val="20"/>
          <w:szCs w:val="20"/>
        </w:rPr>
        <w:fldChar w:fldCharType="separate"/>
      </w:r>
      <w:r w:rsidR="005D738B">
        <w:rPr>
          <w:rFonts w:ascii="Arial" w:hAnsi="Arial" w:cs="Arial"/>
          <w:noProof/>
          <w:sz w:val="20"/>
          <w:szCs w:val="20"/>
        </w:rPr>
        <w:t>3</w:t>
      </w:r>
      <w:r w:rsidR="00E21F45">
        <w:rPr>
          <w:rFonts w:ascii="Arial" w:hAnsi="Arial" w:cs="Arial"/>
          <w:sz w:val="20"/>
          <w:szCs w:val="20"/>
        </w:rPr>
        <w:fldChar w:fldCharType="end"/>
      </w:r>
      <w:r w:rsidR="005D738B">
        <w:rPr>
          <w:rFonts w:ascii="Arial" w:hAnsi="Arial" w:cs="Arial"/>
          <w:sz w:val="20"/>
          <w:szCs w:val="20"/>
        </w:rPr>
        <w:t>.</w:t>
      </w:r>
      <w:proofErr w:type="gramEnd"/>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18</w:t>
      </w:r>
      <w:r w:rsidR="00E21F45">
        <w:rPr>
          <w:rFonts w:ascii="Arial" w:hAnsi="Arial" w:cs="Arial"/>
          <w:sz w:val="20"/>
          <w:szCs w:val="20"/>
        </w:rPr>
        <w:fldChar w:fldCharType="end"/>
      </w:r>
      <w:bookmarkEnd w:id="130"/>
      <w:r w:rsidRPr="00460B4F">
        <w:rPr>
          <w:rFonts w:ascii="Arial" w:hAnsi="Arial" w:cs="Arial"/>
          <w:sz w:val="20"/>
          <w:szCs w:val="20"/>
        </w:rPr>
        <w:t xml:space="preserve">: </w:t>
      </w:r>
      <w:r w:rsidRPr="00460B4F">
        <w:rPr>
          <w:rFonts w:ascii="Arial" w:hAnsi="Arial" w:cs="Arial"/>
          <w:sz w:val="20"/>
          <w:szCs w:val="20"/>
          <w:lang w:eastAsia="ja-JP"/>
        </w:rPr>
        <w:t xml:space="preserve">Consecutive </w:t>
      </w:r>
      <w:r w:rsidR="00686FDF">
        <w:rPr>
          <w:rFonts w:ascii="Arial" w:hAnsi="Arial" w:cs="Arial"/>
          <w:sz w:val="20"/>
          <w:szCs w:val="20"/>
          <w:lang w:eastAsia="ja-JP"/>
        </w:rPr>
        <w:t>images of bubbles in mercury</w:t>
      </w:r>
      <w:r w:rsidRPr="00460B4F">
        <w:rPr>
          <w:rFonts w:ascii="Arial" w:hAnsi="Arial" w:cs="Arial"/>
          <w:sz w:val="20"/>
          <w:szCs w:val="20"/>
          <w:lang w:eastAsia="ja-JP"/>
        </w:rPr>
        <w:t xml:space="preserve"> starting on the left</w:t>
      </w:r>
      <w:r w:rsidR="00686FDF">
        <w:rPr>
          <w:rFonts w:ascii="Arial" w:hAnsi="Arial" w:cs="Arial"/>
          <w:sz w:val="20"/>
          <w:szCs w:val="20"/>
          <w:lang w:eastAsia="ja-JP"/>
        </w:rPr>
        <w:t>.</w:t>
      </w:r>
      <w:bookmarkEnd w:id="131"/>
    </w:p>
    <w:p w:rsidR="000944A9" w:rsidRPr="00460B4F" w:rsidRDefault="000944A9" w:rsidP="00460B4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0"/>
          <w:szCs w:val="20"/>
          <w:lang w:eastAsia="ja-JP"/>
        </w:rPr>
        <w:sectPr w:rsidR="000944A9" w:rsidRPr="00460B4F" w:rsidSect="000944A9">
          <w:pgSz w:w="15840" w:h="12240" w:orient="landscape" w:code="1"/>
          <w:pgMar w:top="1440" w:right="1440" w:bottom="1440" w:left="1440" w:header="720" w:footer="1440" w:gutter="0"/>
          <w:cols w:space="720"/>
          <w:noEndnote/>
          <w:docGrid w:type="linesAndChars" w:linePitch="360"/>
        </w:sectPr>
      </w:pPr>
    </w:p>
    <w:p w:rsidR="009E4CA1" w:rsidRPr="00C167E2" w:rsidRDefault="009E4CA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C167E2">
        <w:rPr>
          <w:rFonts w:ascii="Arial" w:hAnsi="Arial" w:cs="Arial"/>
          <w:lang w:eastAsia="ja-JP"/>
        </w:rPr>
        <w:lastRenderedPageBreak/>
        <w:t xml:space="preserve">Based on two frames of </w:t>
      </w:r>
      <w:fldSimple w:instr=" REF _Ref272393995 \h  \* MERGEFORMAT ">
        <w:r w:rsidR="00DD023C" w:rsidRPr="00C167E2">
          <w:rPr>
            <w:rFonts w:ascii="Arial" w:hAnsi="Arial" w:cs="Arial"/>
          </w:rPr>
          <w:t xml:space="preserve">Figure </w:t>
        </w:r>
        <w:r w:rsidR="00DD023C" w:rsidRPr="00C167E2">
          <w:rPr>
            <w:rFonts w:ascii="Arial" w:hAnsi="Arial" w:cs="Arial"/>
            <w:noProof/>
          </w:rPr>
          <w:t>3.17</w:t>
        </w:r>
      </w:fldSimple>
      <w:r w:rsidR="000F1A87" w:rsidRPr="00C167E2">
        <w:rPr>
          <w:rFonts w:ascii="Arial" w:hAnsi="Arial" w:cs="Arial"/>
          <w:lang w:eastAsia="ja-JP"/>
        </w:rPr>
        <w:t xml:space="preserve"> (center and right</w:t>
      </w:r>
      <w:r w:rsidRPr="00C167E2">
        <w:rPr>
          <w:rFonts w:ascii="Arial" w:hAnsi="Arial" w:cs="Arial"/>
          <w:lang w:eastAsia="ja-JP"/>
        </w:rPr>
        <w:t xml:space="preserve">), a PIV was performed. The contrasts of frames were enhanced to improve the distinction of bubbles from background. </w:t>
      </w:r>
      <w:fldSimple w:instr=" REF _Ref275173071 \h  \* MERGEFORMAT ">
        <w:r w:rsidR="00DD023C" w:rsidRPr="00C167E2">
          <w:rPr>
            <w:rFonts w:ascii="Arial" w:hAnsi="Arial" w:cs="Arial"/>
          </w:rPr>
          <w:t xml:space="preserve">Figure </w:t>
        </w:r>
        <w:r w:rsidR="00DD023C" w:rsidRPr="00C167E2">
          <w:rPr>
            <w:rFonts w:ascii="Arial" w:hAnsi="Arial" w:cs="Arial"/>
            <w:noProof/>
          </w:rPr>
          <w:t>3.19</w:t>
        </w:r>
      </w:fldSimple>
      <w:r w:rsidRPr="00C167E2">
        <w:rPr>
          <w:rFonts w:ascii="Arial" w:hAnsi="Arial" w:cs="Arial"/>
          <w:lang w:eastAsia="ja-JP"/>
        </w:rPr>
        <w:t xml:space="preserve">, below shows the calculated velocity field. PIV was not possible for the other frames due to poor image. </w:t>
      </w:r>
    </w:p>
    <w:p w:rsidR="009E4CA1" w:rsidRPr="00C167E2" w:rsidRDefault="009E4CA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FF5ED9" w:rsidRPr="00C167E2" w:rsidRDefault="00E21F4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fldSimple w:instr=" REF _Ref272393995 \h  \* MERGEFORMAT ">
        <w:r w:rsidR="00DD023C" w:rsidRPr="00C167E2">
          <w:rPr>
            <w:rFonts w:ascii="Arial" w:hAnsi="Arial" w:cs="Arial"/>
          </w:rPr>
          <w:t xml:space="preserve">Figure </w:t>
        </w:r>
        <w:r w:rsidR="00DD023C" w:rsidRPr="00C167E2">
          <w:rPr>
            <w:rFonts w:ascii="Arial" w:hAnsi="Arial" w:cs="Arial"/>
            <w:noProof/>
          </w:rPr>
          <w:t>3.17</w:t>
        </w:r>
      </w:fldSimple>
      <w:r w:rsidR="00697557" w:rsidRPr="00C167E2">
        <w:rPr>
          <w:rFonts w:ascii="Arial" w:hAnsi="Arial" w:cs="Arial"/>
          <w:lang w:eastAsia="ja-JP"/>
        </w:rPr>
        <w:t xml:space="preserve"> and </w:t>
      </w:r>
      <w:fldSimple w:instr=" REF _Ref272393997 \h  \* MERGEFORMAT ">
        <w:r w:rsidR="00DD023C" w:rsidRPr="00C167E2">
          <w:rPr>
            <w:rFonts w:ascii="Arial" w:hAnsi="Arial" w:cs="Arial"/>
          </w:rPr>
          <w:t xml:space="preserve">Figure </w:t>
        </w:r>
        <w:r w:rsidR="00DD023C" w:rsidRPr="00C167E2">
          <w:rPr>
            <w:rFonts w:ascii="Arial" w:hAnsi="Arial" w:cs="Arial"/>
            <w:noProof/>
          </w:rPr>
          <w:t>3.18</w:t>
        </w:r>
      </w:fldSimple>
      <w:r w:rsidR="00697557" w:rsidRPr="00C167E2">
        <w:rPr>
          <w:rFonts w:ascii="Arial" w:hAnsi="Arial" w:cs="Arial"/>
          <w:lang w:eastAsia="ja-JP"/>
        </w:rPr>
        <w:t xml:space="preserve"> contain frames with dark shadows, similar to those highlighted (in blue) in </w:t>
      </w:r>
      <w:fldSimple w:instr=" REF _Ref272397134 \h  \* MERGEFORMAT ">
        <w:r w:rsidR="00DD023C" w:rsidRPr="00C167E2">
          <w:rPr>
            <w:rFonts w:ascii="Arial" w:hAnsi="Arial" w:cs="Arial"/>
          </w:rPr>
          <w:t xml:space="preserve">Figure </w:t>
        </w:r>
        <w:r w:rsidR="00DD023C" w:rsidRPr="00C167E2">
          <w:rPr>
            <w:rFonts w:ascii="Arial" w:hAnsi="Arial" w:cs="Arial"/>
            <w:noProof/>
          </w:rPr>
          <w:t>3.20</w:t>
        </w:r>
      </w:fldSimple>
      <w:r w:rsidR="00697557" w:rsidRPr="00C167E2">
        <w:rPr>
          <w:rFonts w:ascii="Arial" w:hAnsi="Arial" w:cs="Arial"/>
          <w:lang w:eastAsia="ja-JP"/>
        </w:rPr>
        <w:t xml:space="preserve">. Bubble(s) adhering to surface absorb the transmitted signal creating an appearance of void. </w:t>
      </w:r>
      <w:r w:rsidR="001A6109" w:rsidRPr="00C167E2">
        <w:rPr>
          <w:rFonts w:ascii="Arial" w:hAnsi="Arial" w:cs="Arial"/>
          <w:lang w:eastAsia="ja-JP"/>
        </w:rPr>
        <w:t xml:space="preserve">The strong signal along the left side of the image </w:t>
      </w:r>
      <w:r w:rsidR="00D86F09" w:rsidRPr="00C167E2">
        <w:rPr>
          <w:rFonts w:ascii="Arial" w:hAnsi="Arial" w:cs="Arial"/>
          <w:lang w:eastAsia="ja-JP"/>
        </w:rPr>
        <w:t xml:space="preserve">in </w:t>
      </w:r>
      <w:fldSimple w:instr=" REF _Ref272397134 \h  \* MERGEFORMAT ">
        <w:r w:rsidR="00DD023C" w:rsidRPr="00C167E2">
          <w:rPr>
            <w:rFonts w:ascii="Arial" w:hAnsi="Arial" w:cs="Arial"/>
          </w:rPr>
          <w:t xml:space="preserve">Figure </w:t>
        </w:r>
        <w:r w:rsidR="00DD023C" w:rsidRPr="00C167E2">
          <w:rPr>
            <w:rFonts w:ascii="Arial" w:hAnsi="Arial" w:cs="Arial"/>
            <w:noProof/>
          </w:rPr>
          <w:t>3.20</w:t>
        </w:r>
      </w:fldSimple>
      <w:r w:rsidR="00C167E2" w:rsidRPr="00C167E2">
        <w:rPr>
          <w:rFonts w:ascii="Arial" w:hAnsi="Arial" w:cs="Arial"/>
          <w:lang w:eastAsia="ja-JP"/>
        </w:rPr>
        <w:t xml:space="preserve"> </w:t>
      </w:r>
      <w:r w:rsidR="001A6109" w:rsidRPr="00C167E2">
        <w:rPr>
          <w:rFonts w:ascii="Arial" w:hAnsi="Arial" w:cs="Arial"/>
          <w:lang w:eastAsia="ja-JP"/>
        </w:rPr>
        <w:t xml:space="preserve">is the </w:t>
      </w:r>
      <w:proofErr w:type="spellStart"/>
      <w:r w:rsidR="001A6109" w:rsidRPr="00C167E2">
        <w:rPr>
          <w:rFonts w:ascii="Arial" w:hAnsi="Arial" w:cs="Arial"/>
          <w:lang w:eastAsia="ja-JP"/>
        </w:rPr>
        <w:t>microbubbler</w:t>
      </w:r>
      <w:proofErr w:type="spellEnd"/>
      <w:r w:rsidR="001A6109" w:rsidRPr="00C167E2">
        <w:rPr>
          <w:rFonts w:ascii="Arial" w:hAnsi="Arial" w:cs="Arial"/>
          <w:lang w:eastAsia="ja-JP"/>
        </w:rPr>
        <w:t xml:space="preserve"> head. </w:t>
      </w:r>
    </w:p>
    <w:p w:rsidR="009E4CA1" w:rsidRPr="00C167E2" w:rsidRDefault="009E4CA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9E4CA1" w:rsidRDefault="009E4CA1" w:rsidP="009E4CA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lang w:eastAsia="ja-JP"/>
        </w:rPr>
      </w:pPr>
      <w:r>
        <w:rPr>
          <w:rFonts w:ascii="Arial" w:hAnsi="Arial" w:cs="Arial" w:hint="eastAsia"/>
          <w:noProof/>
          <w:lang w:eastAsia="ja-JP"/>
        </w:rPr>
        <w:drawing>
          <wp:inline distT="0" distB="0" distL="0" distR="0">
            <wp:extent cx="2734056" cy="4974336"/>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5" cstate="print"/>
                    <a:srcRect l="15527" t="2932" r="16202" b="8469"/>
                    <a:stretch>
                      <a:fillRect/>
                    </a:stretch>
                  </pic:blipFill>
                  <pic:spPr bwMode="auto">
                    <a:xfrm>
                      <a:off x="0" y="0"/>
                      <a:ext cx="2734056" cy="4974336"/>
                    </a:xfrm>
                    <a:prstGeom prst="rect">
                      <a:avLst/>
                    </a:prstGeom>
                    <a:noFill/>
                    <a:ln w="9525">
                      <a:noFill/>
                      <a:miter lim="800000"/>
                      <a:headEnd/>
                      <a:tailEnd/>
                    </a:ln>
                  </pic:spPr>
                </pic:pic>
              </a:graphicData>
            </a:graphic>
          </wp:inline>
        </w:drawing>
      </w:r>
    </w:p>
    <w:p w:rsidR="009E4CA1" w:rsidRPr="009E4CA1" w:rsidRDefault="009E4CA1" w:rsidP="009E4CA1">
      <w:pPr>
        <w:pStyle w:val="Caption"/>
        <w:jc w:val="center"/>
        <w:rPr>
          <w:rFonts w:ascii="Arial" w:hAnsi="Arial" w:cs="Arial"/>
          <w:b w:val="0"/>
          <w:lang w:eastAsia="ja-JP"/>
        </w:rPr>
      </w:pPr>
      <w:bookmarkStart w:id="132" w:name="_Ref275173071"/>
      <w:bookmarkStart w:id="133" w:name="_Toc275996194"/>
      <w:proofErr w:type="gramStart"/>
      <w:r w:rsidRPr="009E4CA1">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19</w:t>
      </w:r>
      <w:r w:rsidR="00E21F45">
        <w:rPr>
          <w:rFonts w:ascii="Arial" w:hAnsi="Arial" w:cs="Arial"/>
          <w:b w:val="0"/>
        </w:rPr>
        <w:fldChar w:fldCharType="end"/>
      </w:r>
      <w:bookmarkEnd w:id="132"/>
      <w:r w:rsidRPr="009E4CA1">
        <w:rPr>
          <w:rFonts w:ascii="Arial" w:hAnsi="Arial" w:cs="Arial"/>
          <w:b w:val="0"/>
          <w:lang w:eastAsia="ja-JP"/>
        </w:rPr>
        <w:t>:</w:t>
      </w:r>
      <w:r>
        <w:rPr>
          <w:rFonts w:ascii="Arial" w:hAnsi="Arial" w:cs="Arial" w:hint="eastAsia"/>
          <w:b w:val="0"/>
          <w:lang w:eastAsia="ja-JP"/>
        </w:rPr>
        <w:t xml:space="preserve"> PIV based on the center and right frames of </w:t>
      </w:r>
      <w:r w:rsidR="00E21F45">
        <w:rPr>
          <w:rFonts w:ascii="Arial" w:hAnsi="Arial" w:cs="Arial"/>
          <w:b w:val="0"/>
          <w:lang w:eastAsia="ja-JP"/>
        </w:rPr>
        <w:fldChar w:fldCharType="begin"/>
      </w:r>
      <w:r>
        <w:rPr>
          <w:rFonts w:ascii="Arial" w:hAnsi="Arial" w:cs="Arial" w:hint="eastAsia"/>
          <w:b w:val="0"/>
          <w:lang w:eastAsia="ja-JP"/>
        </w:rPr>
        <w:instrText>REF _Ref272393995 \h</w:instrText>
      </w:r>
      <w:r w:rsidR="00E21F45">
        <w:rPr>
          <w:rFonts w:ascii="Arial" w:hAnsi="Arial" w:cs="Arial"/>
          <w:b w:val="0"/>
          <w:lang w:eastAsia="ja-JP"/>
        </w:rPr>
      </w:r>
      <w:r w:rsidR="00E21F45">
        <w:rPr>
          <w:rFonts w:ascii="Arial" w:hAnsi="Arial" w:cs="Arial"/>
          <w:b w:val="0"/>
          <w:lang w:eastAsia="ja-JP"/>
        </w:rPr>
        <w:fldChar w:fldCharType="separate"/>
      </w:r>
      <w:r w:rsidR="003E4E56" w:rsidRPr="000A1400">
        <w:rPr>
          <w:rFonts w:ascii="Arial" w:hAnsi="Arial" w:cs="Arial"/>
          <w:b w:val="0"/>
        </w:rPr>
        <w:t xml:space="preserve">Figure </w:t>
      </w:r>
      <w:r w:rsidR="003E4E56">
        <w:rPr>
          <w:rFonts w:ascii="Arial" w:hAnsi="Arial" w:cs="Arial"/>
          <w:b w:val="0"/>
          <w:noProof/>
        </w:rPr>
        <w:t>3</w:t>
      </w:r>
      <w:r w:rsidR="003E4E56">
        <w:rPr>
          <w:rFonts w:ascii="Arial" w:hAnsi="Arial" w:cs="Arial"/>
          <w:b w:val="0"/>
        </w:rPr>
        <w:t>.</w:t>
      </w:r>
      <w:r w:rsidR="003E4E56">
        <w:rPr>
          <w:rFonts w:ascii="Arial" w:hAnsi="Arial" w:cs="Arial"/>
          <w:b w:val="0"/>
          <w:noProof/>
        </w:rPr>
        <w:t>17</w:t>
      </w:r>
      <w:r w:rsidR="00E21F45">
        <w:rPr>
          <w:rFonts w:ascii="Arial" w:hAnsi="Arial" w:cs="Arial"/>
          <w:b w:val="0"/>
          <w:lang w:eastAsia="ja-JP"/>
        </w:rPr>
        <w:fldChar w:fldCharType="end"/>
      </w:r>
      <w:r>
        <w:rPr>
          <w:rFonts w:ascii="Arial" w:hAnsi="Arial" w:cs="Arial" w:hint="eastAsia"/>
          <w:b w:val="0"/>
          <w:lang w:eastAsia="ja-JP"/>
        </w:rPr>
        <w:t>.</w:t>
      </w:r>
      <w:bookmarkEnd w:id="133"/>
    </w:p>
    <w:p w:rsidR="009E4CA1" w:rsidRPr="009E4CA1" w:rsidRDefault="009E4CA1" w:rsidP="009E4CA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lang w:eastAsia="ja-JP"/>
        </w:rPr>
        <w:sectPr w:rsidR="009E4CA1" w:rsidRPr="009E4CA1" w:rsidSect="000944A9">
          <w:pgSz w:w="12240" w:h="15840" w:code="1"/>
          <w:pgMar w:top="1440" w:right="1440" w:bottom="1440" w:left="1440" w:header="720" w:footer="1440" w:gutter="0"/>
          <w:cols w:space="720"/>
          <w:noEndnote/>
          <w:docGrid w:type="lines" w:linePitch="360"/>
        </w:sectPr>
      </w:pPr>
    </w:p>
    <w:p w:rsidR="00FF5ED9" w:rsidRDefault="00E21F4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noProof/>
          <w:lang w:eastAsia="ja-JP"/>
        </w:rPr>
        <w:lastRenderedPageBreak/>
        <w:pict>
          <v:oval id="_x0000_s1531" style="position:absolute;margin-left:303.65pt;margin-top:27.7pt;width:45.1pt;height:133.85pt;z-index:251718656" filled="f" strokecolor="#548dd4 [1951]">
            <v:textbox inset="5.85pt,.7pt,5.85pt,.7pt"/>
          </v:oval>
        </w:pict>
      </w:r>
      <w:r>
        <w:rPr>
          <w:rFonts w:ascii="Arial" w:hAnsi="Arial" w:cs="Arial"/>
          <w:noProof/>
          <w:lang w:eastAsia="ja-JP"/>
        </w:rPr>
        <w:pict>
          <v:oval id="_x0000_s1532" style="position:absolute;margin-left:122.7pt;margin-top:27.7pt;width:50.75pt;height:133.85pt;z-index:251719680" filled="f" strokecolor="#548dd4 [1951]">
            <v:textbox inset="5.85pt,.7pt,5.85pt,.7pt"/>
          </v:oval>
        </w:pict>
      </w:r>
      <w:r w:rsidR="00FF5ED9">
        <w:rPr>
          <w:rFonts w:ascii="Arial" w:hAnsi="Arial" w:cs="Arial" w:hint="eastAsia"/>
          <w:noProof/>
          <w:lang w:eastAsia="ja-JP"/>
        </w:rPr>
        <w:drawing>
          <wp:inline distT="0" distB="0" distL="0" distR="0">
            <wp:extent cx="2197676" cy="4155440"/>
            <wp:effectExtent l="19050" t="0" r="0" b="0"/>
            <wp:docPr id="72" name="Picture 10" descr="C:\Users\hiraku\Pictures\VEN(012)-Frame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iraku\Pictures\VEN(012)-Frame50.jpg"/>
                    <pic:cNvPicPr>
                      <a:picLocks noChangeAspect="1" noChangeArrowheads="1"/>
                    </pic:cNvPicPr>
                  </pic:nvPicPr>
                  <pic:blipFill>
                    <a:blip r:embed="rId86" cstate="print"/>
                    <a:srcRect l="16168" r="33986"/>
                    <a:stretch>
                      <a:fillRect/>
                    </a:stretch>
                  </pic:blipFill>
                  <pic:spPr bwMode="auto">
                    <a:xfrm>
                      <a:off x="0" y="0"/>
                      <a:ext cx="2210593" cy="4179865"/>
                    </a:xfrm>
                    <a:prstGeom prst="rect">
                      <a:avLst/>
                    </a:prstGeom>
                    <a:noFill/>
                    <a:ln w="9525">
                      <a:noFill/>
                      <a:miter lim="800000"/>
                      <a:headEnd/>
                      <a:tailEnd/>
                    </a:ln>
                  </pic:spPr>
                </pic:pic>
              </a:graphicData>
            </a:graphic>
          </wp:inline>
        </w:drawing>
      </w:r>
      <w:r w:rsidR="00FF5ED9">
        <w:rPr>
          <w:rFonts w:ascii="Arial" w:hAnsi="Arial" w:cs="Arial" w:hint="eastAsia"/>
          <w:noProof/>
          <w:lang w:eastAsia="ja-JP"/>
        </w:rPr>
        <w:drawing>
          <wp:inline distT="0" distB="0" distL="0" distR="0">
            <wp:extent cx="2200616" cy="4155440"/>
            <wp:effectExtent l="19050" t="0" r="9184" b="0"/>
            <wp:docPr id="73" name="Picture 11" descr="C:\Users\hiraku\Pictures\VEN(012)-Frame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iraku\Pictures\VEN(012)-Frame51.jpg"/>
                    <pic:cNvPicPr>
                      <a:picLocks noChangeAspect="1" noChangeArrowheads="1"/>
                    </pic:cNvPicPr>
                  </pic:nvPicPr>
                  <pic:blipFill>
                    <a:blip r:embed="rId87" cstate="print"/>
                    <a:srcRect l="16010" r="34136"/>
                    <a:stretch>
                      <a:fillRect/>
                    </a:stretch>
                  </pic:blipFill>
                  <pic:spPr bwMode="auto">
                    <a:xfrm>
                      <a:off x="0" y="0"/>
                      <a:ext cx="2207004" cy="4167503"/>
                    </a:xfrm>
                    <a:prstGeom prst="rect">
                      <a:avLst/>
                    </a:prstGeom>
                    <a:noFill/>
                    <a:ln w="9525">
                      <a:noFill/>
                      <a:miter lim="800000"/>
                      <a:headEnd/>
                      <a:tailEnd/>
                    </a:ln>
                  </pic:spPr>
                </pic:pic>
              </a:graphicData>
            </a:graphic>
          </wp:inline>
        </w:drawing>
      </w:r>
      <w:r w:rsidR="00FF5ED9">
        <w:rPr>
          <w:rFonts w:ascii="Arial" w:hAnsi="Arial" w:cs="Arial" w:hint="eastAsia"/>
          <w:noProof/>
          <w:lang w:eastAsia="ja-JP"/>
        </w:rPr>
        <w:drawing>
          <wp:inline distT="0" distB="0" distL="0" distR="0">
            <wp:extent cx="3737982" cy="4184349"/>
            <wp:effectExtent l="19050" t="0" r="0" b="0"/>
            <wp:docPr id="74" name="Picture 12" descr="C:\Users\hiraku\Pictures\VEN(012)-Frame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iraku\Pictures\VEN(012)-Frame52.jpg"/>
                    <pic:cNvPicPr>
                      <a:picLocks noChangeAspect="1" noChangeArrowheads="1"/>
                    </pic:cNvPicPr>
                  </pic:nvPicPr>
                  <pic:blipFill>
                    <a:blip r:embed="rId88" cstate="print"/>
                    <a:srcRect l="16026"/>
                    <a:stretch>
                      <a:fillRect/>
                    </a:stretch>
                  </pic:blipFill>
                  <pic:spPr bwMode="auto">
                    <a:xfrm>
                      <a:off x="0" y="0"/>
                      <a:ext cx="3739352" cy="4185882"/>
                    </a:xfrm>
                    <a:prstGeom prst="rect">
                      <a:avLst/>
                    </a:prstGeom>
                    <a:noFill/>
                    <a:ln w="9525">
                      <a:noFill/>
                      <a:miter lim="800000"/>
                      <a:headEnd/>
                      <a:tailEnd/>
                    </a:ln>
                  </pic:spPr>
                </pic:pic>
              </a:graphicData>
            </a:graphic>
          </wp:inline>
        </w:drawing>
      </w:r>
    </w:p>
    <w:p w:rsidR="00FF5ED9" w:rsidRPr="000A1400" w:rsidRDefault="00573F46" w:rsidP="00111FDC">
      <w:pPr>
        <w:pStyle w:val="Caption"/>
        <w:jc w:val="center"/>
        <w:rPr>
          <w:rFonts w:ascii="Arial" w:hAnsi="Arial" w:cs="Arial"/>
          <w:b w:val="0"/>
          <w:lang w:eastAsia="ja-JP"/>
        </w:rPr>
      </w:pPr>
      <w:bookmarkStart w:id="134" w:name="_Ref272397134"/>
      <w:bookmarkStart w:id="135" w:name="_Toc275996195"/>
      <w:proofErr w:type="gramStart"/>
      <w:r w:rsidRPr="000A1400">
        <w:rPr>
          <w:rFonts w:ascii="Arial" w:hAnsi="Arial" w:cs="Arial"/>
          <w:b w:val="0"/>
        </w:rPr>
        <w:t xml:space="preserve">Figure </w:t>
      </w:r>
      <w:r w:rsidR="00E21F45">
        <w:rPr>
          <w:rFonts w:ascii="Arial" w:hAnsi="Arial" w:cs="Arial"/>
          <w:b w:val="0"/>
        </w:rPr>
        <w:fldChar w:fldCharType="begin"/>
      </w:r>
      <w:r w:rsidR="005D738B">
        <w:rPr>
          <w:rFonts w:ascii="Arial" w:hAnsi="Arial" w:cs="Arial"/>
          <w:b w:val="0"/>
        </w:rPr>
        <w:instrText xml:space="preserve"> STYLEREF 1 \s </w:instrText>
      </w:r>
      <w:r w:rsidR="00E21F45">
        <w:rPr>
          <w:rFonts w:ascii="Arial" w:hAnsi="Arial" w:cs="Arial"/>
          <w:b w:val="0"/>
        </w:rPr>
        <w:fldChar w:fldCharType="separate"/>
      </w:r>
      <w:r w:rsidR="005D738B">
        <w:rPr>
          <w:rFonts w:ascii="Arial" w:hAnsi="Arial" w:cs="Arial"/>
          <w:b w:val="0"/>
          <w:noProof/>
        </w:rPr>
        <w:t>3</w:t>
      </w:r>
      <w:r w:rsidR="00E21F45">
        <w:rPr>
          <w:rFonts w:ascii="Arial" w:hAnsi="Arial" w:cs="Arial"/>
          <w:b w:val="0"/>
        </w:rPr>
        <w:fldChar w:fldCharType="end"/>
      </w:r>
      <w:r w:rsidR="005D738B">
        <w:rPr>
          <w:rFonts w:ascii="Arial" w:hAnsi="Arial" w:cs="Arial"/>
          <w:b w:val="0"/>
        </w:rPr>
        <w:t>.</w:t>
      </w:r>
      <w:proofErr w:type="gramEnd"/>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20</w:t>
      </w:r>
      <w:r w:rsidR="00E21F45">
        <w:rPr>
          <w:rFonts w:ascii="Arial" w:hAnsi="Arial" w:cs="Arial"/>
          <w:b w:val="0"/>
        </w:rPr>
        <w:fldChar w:fldCharType="end"/>
      </w:r>
      <w:bookmarkEnd w:id="134"/>
      <w:r w:rsidRPr="000A1400">
        <w:rPr>
          <w:rFonts w:ascii="Arial" w:hAnsi="Arial" w:cs="Arial"/>
          <w:b w:val="0"/>
        </w:rPr>
        <w:t xml:space="preserve">: </w:t>
      </w:r>
      <w:r w:rsidRPr="000A1400">
        <w:rPr>
          <w:rFonts w:ascii="Arial" w:hAnsi="Arial" w:cs="Arial"/>
          <w:b w:val="0"/>
          <w:lang w:eastAsia="ja-JP"/>
        </w:rPr>
        <w:t>Three consecutive f</w:t>
      </w:r>
      <w:r w:rsidRPr="000A1400">
        <w:rPr>
          <w:rFonts w:ascii="Arial" w:hAnsi="Arial" w:cs="Arial"/>
          <w:b w:val="0"/>
        </w:rPr>
        <w:t>rames</w:t>
      </w:r>
      <w:r w:rsidRPr="000A1400">
        <w:rPr>
          <w:rFonts w:ascii="Arial" w:hAnsi="Arial" w:cs="Arial"/>
          <w:b w:val="0"/>
          <w:lang w:eastAsia="ja-JP"/>
        </w:rPr>
        <w:t xml:space="preserve"> (left to right) of bubble casting shadow.</w:t>
      </w:r>
      <w:bookmarkEnd w:id="135"/>
    </w:p>
    <w:p w:rsidR="00111FDC" w:rsidRDefault="00111FDC" w:rsidP="00111FDC">
      <w:pPr>
        <w:rPr>
          <w:lang w:eastAsia="ja-JP"/>
        </w:rPr>
      </w:pPr>
    </w:p>
    <w:p w:rsidR="00111FDC" w:rsidRDefault="00111FDC" w:rsidP="00111FDC">
      <w:pPr>
        <w:rPr>
          <w:lang w:eastAsia="ja-JP"/>
        </w:rPr>
      </w:pPr>
    </w:p>
    <w:p w:rsidR="00111FDC" w:rsidRDefault="00111FDC" w:rsidP="00111FDC">
      <w:pPr>
        <w:rPr>
          <w:lang w:eastAsia="ja-JP"/>
        </w:rPr>
      </w:pPr>
    </w:p>
    <w:p w:rsidR="00111FDC" w:rsidRDefault="00111FDC" w:rsidP="00111FDC">
      <w:pPr>
        <w:rPr>
          <w:lang w:eastAsia="ja-JP"/>
        </w:rPr>
      </w:pPr>
    </w:p>
    <w:p w:rsidR="00111FDC" w:rsidRPr="00111FDC" w:rsidRDefault="00111FDC" w:rsidP="00111FDC">
      <w:pPr>
        <w:rPr>
          <w:lang w:eastAsia="ja-JP"/>
        </w:rPr>
        <w:sectPr w:rsidR="00111FDC" w:rsidRPr="00111FDC" w:rsidSect="00FF5ED9">
          <w:pgSz w:w="15840" w:h="12240" w:orient="landscape" w:code="1"/>
          <w:pgMar w:top="1440" w:right="1440" w:bottom="1440" w:left="1440" w:header="720" w:footer="1440" w:gutter="0"/>
          <w:cols w:space="720"/>
          <w:noEndnote/>
          <w:docGrid w:type="linesAndChars" w:linePitch="360"/>
        </w:sectPr>
      </w:pPr>
    </w:p>
    <w:p w:rsidR="00236E6D" w:rsidRDefault="009E354D" w:rsidP="009E354D">
      <w:pPr>
        <w:pStyle w:val="Heading1"/>
        <w:jc w:val="center"/>
        <w:rPr>
          <w:lang w:eastAsia="ja-JP"/>
        </w:rPr>
      </w:pPr>
      <w:bookmarkStart w:id="136" w:name="_Toc275813977"/>
      <w:r>
        <w:rPr>
          <w:lang w:eastAsia="ja-JP"/>
        </w:rPr>
        <w:lastRenderedPageBreak/>
        <w:t>: CONCLUSION</w:t>
      </w:r>
      <w:bookmarkEnd w:id="136"/>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236E6D" w:rsidRDefault="00B55D94">
      <w:pPr>
        <w:pStyle w:val="Heading2"/>
        <w:rPr>
          <w:lang w:eastAsia="ja-JP"/>
        </w:rPr>
      </w:pPr>
      <w:bookmarkStart w:id="137" w:name="_Toc275813978"/>
      <w:r>
        <w:rPr>
          <w:rFonts w:hint="eastAsia"/>
          <w:lang w:eastAsia="ja-JP"/>
        </w:rPr>
        <w:t>4.1 Overview</w:t>
      </w:r>
      <w:bookmarkEnd w:id="137"/>
    </w:p>
    <w:p w:rsidR="000227BF" w:rsidRPr="00562BC1" w:rsidRDefault="000227BF">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D86F09" w:rsidRPr="00562BC1" w:rsidRDefault="00834938"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roofErr w:type="spellStart"/>
      <w:r w:rsidRPr="00562BC1">
        <w:rPr>
          <w:rFonts w:ascii="Arial" w:hAnsi="Arial" w:cs="Arial"/>
          <w:lang w:eastAsia="ja-JP"/>
        </w:rPr>
        <w:t>Cavitation</w:t>
      </w:r>
      <w:proofErr w:type="spellEnd"/>
      <w:r w:rsidR="000227BF" w:rsidRPr="00562BC1">
        <w:rPr>
          <w:rFonts w:ascii="Arial" w:hAnsi="Arial" w:cs="Arial"/>
          <w:lang w:eastAsia="ja-JP"/>
        </w:rPr>
        <w:t xml:space="preserve"> damage inside </w:t>
      </w:r>
      <w:r w:rsidR="00717382" w:rsidRPr="00562BC1">
        <w:rPr>
          <w:rFonts w:ascii="Arial" w:hAnsi="Arial" w:cs="Arial"/>
          <w:lang w:eastAsia="ja-JP"/>
        </w:rPr>
        <w:t xml:space="preserve">the </w:t>
      </w:r>
      <w:r w:rsidR="000227BF" w:rsidRPr="00562BC1">
        <w:rPr>
          <w:rFonts w:ascii="Arial" w:hAnsi="Arial" w:cs="Arial"/>
          <w:lang w:eastAsia="ja-JP"/>
        </w:rPr>
        <w:t xml:space="preserve">mercury target </w:t>
      </w:r>
      <w:r w:rsidR="00717382" w:rsidRPr="00562BC1">
        <w:rPr>
          <w:rFonts w:ascii="Arial" w:hAnsi="Arial" w:cs="Arial"/>
          <w:lang w:eastAsia="ja-JP"/>
        </w:rPr>
        <w:t xml:space="preserve">vessel </w:t>
      </w:r>
      <w:r w:rsidR="000227BF" w:rsidRPr="00562BC1">
        <w:rPr>
          <w:rFonts w:ascii="Arial" w:hAnsi="Arial" w:cs="Arial"/>
          <w:lang w:eastAsia="ja-JP"/>
        </w:rPr>
        <w:t>diminishes the service lif</w:t>
      </w:r>
      <w:r w:rsidR="00717382" w:rsidRPr="00562BC1">
        <w:rPr>
          <w:rFonts w:ascii="Arial" w:hAnsi="Arial" w:cs="Arial"/>
          <w:lang w:eastAsia="ja-JP"/>
        </w:rPr>
        <w:t>e</w:t>
      </w:r>
      <w:r w:rsidR="000227BF" w:rsidRPr="00562BC1">
        <w:rPr>
          <w:rFonts w:ascii="Arial" w:hAnsi="Arial" w:cs="Arial"/>
          <w:lang w:eastAsia="ja-JP"/>
        </w:rPr>
        <w:t xml:space="preserve">. </w:t>
      </w:r>
      <w:r w:rsidR="00717382" w:rsidRPr="00562BC1">
        <w:rPr>
          <w:rFonts w:ascii="Arial" w:hAnsi="Arial" w:cs="Arial"/>
          <w:lang w:eastAsia="ja-JP"/>
        </w:rPr>
        <w:t>D</w:t>
      </w:r>
      <w:r w:rsidR="000227BF" w:rsidRPr="00562BC1">
        <w:rPr>
          <w:rFonts w:ascii="Arial" w:hAnsi="Arial" w:cs="Arial"/>
          <w:lang w:eastAsia="ja-JP"/>
        </w:rPr>
        <w:t xml:space="preserve">amage </w:t>
      </w:r>
      <w:r w:rsidR="00717382" w:rsidRPr="00562BC1">
        <w:rPr>
          <w:rFonts w:ascii="Arial" w:hAnsi="Arial" w:cs="Arial"/>
          <w:lang w:eastAsia="ja-JP"/>
        </w:rPr>
        <w:t xml:space="preserve">rate is reduced </w:t>
      </w:r>
      <w:r w:rsidR="00E01332" w:rsidRPr="00562BC1">
        <w:rPr>
          <w:rFonts w:ascii="Arial" w:hAnsi="Arial" w:cs="Arial"/>
          <w:lang w:eastAsia="ja-JP"/>
        </w:rPr>
        <w:t>by providing</w:t>
      </w:r>
      <w:r w:rsidR="00C167E2" w:rsidRPr="00562BC1">
        <w:rPr>
          <w:rFonts w:ascii="Arial" w:hAnsi="Arial" w:cs="Arial"/>
          <w:lang w:eastAsia="ja-JP"/>
        </w:rPr>
        <w:t xml:space="preserve"> </w:t>
      </w:r>
      <w:r w:rsidR="000227BF" w:rsidRPr="00562BC1">
        <w:rPr>
          <w:rFonts w:ascii="Arial" w:hAnsi="Arial" w:cs="Arial"/>
          <w:lang w:eastAsia="ja-JP"/>
        </w:rPr>
        <w:t>compressibility</w:t>
      </w:r>
      <w:r w:rsidR="00D86F09" w:rsidRPr="00562BC1">
        <w:rPr>
          <w:rFonts w:ascii="Arial" w:hAnsi="Arial" w:cs="Arial"/>
          <w:lang w:eastAsia="ja-JP"/>
        </w:rPr>
        <w:t xml:space="preserve"> to the mercury target material</w:t>
      </w:r>
      <w:r w:rsidR="000227BF" w:rsidRPr="00562BC1">
        <w:rPr>
          <w:rFonts w:ascii="Arial" w:hAnsi="Arial" w:cs="Arial"/>
          <w:lang w:eastAsia="ja-JP"/>
        </w:rPr>
        <w:t xml:space="preserve"> through the addition of </w:t>
      </w:r>
      <w:r w:rsidR="00717382" w:rsidRPr="00562BC1">
        <w:rPr>
          <w:rFonts w:ascii="Arial" w:hAnsi="Arial" w:cs="Arial"/>
          <w:lang w:eastAsia="ja-JP"/>
        </w:rPr>
        <w:t xml:space="preserve">small gas </w:t>
      </w:r>
      <w:r w:rsidR="000227BF" w:rsidRPr="00562BC1">
        <w:rPr>
          <w:rFonts w:ascii="Arial" w:hAnsi="Arial" w:cs="Arial"/>
          <w:lang w:eastAsia="ja-JP"/>
        </w:rPr>
        <w:t xml:space="preserve">bubbles. </w:t>
      </w:r>
      <w:r w:rsidRPr="00562BC1">
        <w:rPr>
          <w:rFonts w:ascii="Arial" w:hAnsi="Arial" w:cs="Arial"/>
          <w:lang w:eastAsia="ja-JP"/>
        </w:rPr>
        <w:t xml:space="preserve">This </w:t>
      </w:r>
      <w:r w:rsidR="003F5DA0" w:rsidRPr="00562BC1">
        <w:rPr>
          <w:rFonts w:ascii="Arial" w:hAnsi="Arial" w:cs="Arial"/>
          <w:lang w:eastAsia="ja-JP"/>
        </w:rPr>
        <w:t>research</w:t>
      </w:r>
      <w:r w:rsidR="00717382" w:rsidRPr="00562BC1">
        <w:rPr>
          <w:rFonts w:ascii="Arial" w:hAnsi="Arial" w:cs="Arial"/>
          <w:lang w:eastAsia="ja-JP"/>
        </w:rPr>
        <w:t xml:space="preserve"> examines</w:t>
      </w:r>
      <w:r w:rsidRPr="00562BC1">
        <w:rPr>
          <w:rFonts w:ascii="Arial" w:hAnsi="Arial" w:cs="Arial"/>
          <w:lang w:eastAsia="ja-JP"/>
        </w:rPr>
        <w:t xml:space="preserve"> the application of ultrasound techniques for bubble cha</w:t>
      </w:r>
      <w:r w:rsidR="00D86F09" w:rsidRPr="00562BC1">
        <w:rPr>
          <w:rFonts w:ascii="Arial" w:hAnsi="Arial" w:cs="Arial"/>
          <w:lang w:eastAsia="ja-JP"/>
        </w:rPr>
        <w:t>racterization</w:t>
      </w:r>
      <w:r w:rsidR="00C167E2" w:rsidRPr="00562BC1">
        <w:rPr>
          <w:rFonts w:ascii="Arial" w:hAnsi="Arial" w:cs="Arial"/>
          <w:lang w:eastAsia="ja-JP"/>
        </w:rPr>
        <w:t xml:space="preserve"> </w:t>
      </w:r>
      <w:r w:rsidR="00717382" w:rsidRPr="00562BC1">
        <w:rPr>
          <w:rFonts w:ascii="Arial" w:hAnsi="Arial" w:cs="Arial"/>
          <w:lang w:eastAsia="ja-JP"/>
        </w:rPr>
        <w:t>in</w:t>
      </w:r>
      <w:r w:rsidRPr="00562BC1">
        <w:rPr>
          <w:rFonts w:ascii="Arial" w:hAnsi="Arial" w:cs="Arial"/>
          <w:lang w:eastAsia="ja-JP"/>
        </w:rPr>
        <w:t xml:space="preserve"> water and mercury. </w:t>
      </w:r>
      <w:r w:rsidR="00717382" w:rsidRPr="00562BC1">
        <w:rPr>
          <w:rFonts w:ascii="Arial" w:hAnsi="Arial" w:cs="Arial"/>
          <w:lang w:eastAsia="ja-JP"/>
        </w:rPr>
        <w:t xml:space="preserve">An </w:t>
      </w:r>
      <w:r w:rsidRPr="00562BC1">
        <w:rPr>
          <w:rFonts w:ascii="Arial" w:hAnsi="Arial" w:cs="Arial"/>
          <w:lang w:eastAsia="ja-JP"/>
        </w:rPr>
        <w:t xml:space="preserve">Ultrasound velocity profiler </w:t>
      </w:r>
      <w:r w:rsidR="00717382" w:rsidRPr="00562BC1">
        <w:rPr>
          <w:rFonts w:ascii="Arial" w:hAnsi="Arial" w:cs="Arial"/>
          <w:lang w:eastAsia="ja-JP"/>
        </w:rPr>
        <w:t>(</w:t>
      </w:r>
      <w:r w:rsidR="00C167E2" w:rsidRPr="00562BC1">
        <w:rPr>
          <w:rFonts w:ascii="Arial" w:hAnsi="Arial" w:cs="Arial"/>
          <w:lang w:eastAsia="ja-JP"/>
        </w:rPr>
        <w:t>Met-Flow</w:t>
      </w:r>
      <w:r w:rsidR="00717382" w:rsidRPr="00562BC1">
        <w:rPr>
          <w:rFonts w:ascii="Arial" w:hAnsi="Arial" w:cs="Arial"/>
          <w:lang w:eastAsia="ja-JP"/>
        </w:rPr>
        <w:t xml:space="preserve"> UVP) </w:t>
      </w:r>
      <w:r w:rsidRPr="00562BC1">
        <w:rPr>
          <w:rFonts w:ascii="Arial" w:hAnsi="Arial" w:cs="Arial"/>
          <w:lang w:eastAsia="ja-JP"/>
        </w:rPr>
        <w:t>was u</w:t>
      </w:r>
      <w:r w:rsidR="00D86F09" w:rsidRPr="00562BC1">
        <w:rPr>
          <w:rFonts w:ascii="Arial" w:hAnsi="Arial" w:cs="Arial"/>
          <w:lang w:eastAsia="ja-JP"/>
        </w:rPr>
        <w:t>sed in static liquid</w:t>
      </w:r>
      <w:r w:rsidR="00C167E2" w:rsidRPr="00562BC1">
        <w:rPr>
          <w:rFonts w:ascii="Arial" w:hAnsi="Arial" w:cs="Arial"/>
          <w:lang w:eastAsia="ja-JP"/>
        </w:rPr>
        <w:t xml:space="preserve"> </w:t>
      </w:r>
      <w:r w:rsidR="00D86F09" w:rsidRPr="00562BC1">
        <w:rPr>
          <w:rFonts w:ascii="Arial" w:hAnsi="Arial" w:cs="Arial"/>
          <w:lang w:eastAsia="ja-JP"/>
        </w:rPr>
        <w:t>to measure rise velocities for</w:t>
      </w:r>
      <w:r w:rsidR="00C167E2" w:rsidRPr="00562BC1">
        <w:rPr>
          <w:rFonts w:ascii="Arial" w:hAnsi="Arial" w:cs="Arial"/>
          <w:lang w:eastAsia="ja-JP"/>
        </w:rPr>
        <w:t xml:space="preserve"> </w:t>
      </w:r>
      <w:r w:rsidR="003F5DA0" w:rsidRPr="00562BC1">
        <w:rPr>
          <w:rFonts w:ascii="Arial" w:hAnsi="Arial" w:cs="Arial"/>
          <w:lang w:eastAsia="ja-JP"/>
        </w:rPr>
        <w:t>helium bubbles in mercury and micro</w:t>
      </w:r>
      <w:r w:rsidR="00D86F09" w:rsidRPr="00562BC1">
        <w:rPr>
          <w:rFonts w:ascii="Arial" w:hAnsi="Arial" w:cs="Arial"/>
          <w:lang w:eastAsia="ja-JP"/>
        </w:rPr>
        <w:t>bubbles in water</w:t>
      </w:r>
      <w:r w:rsidR="00E9000A" w:rsidRPr="00562BC1">
        <w:rPr>
          <w:rFonts w:ascii="Arial" w:hAnsi="Arial" w:cs="Arial"/>
          <w:lang w:eastAsia="ja-JP"/>
        </w:rPr>
        <w:t xml:space="preserve">. </w:t>
      </w:r>
      <w:r w:rsidR="00F835EB" w:rsidRPr="00562BC1">
        <w:rPr>
          <w:rFonts w:ascii="Arial" w:hAnsi="Arial" w:cs="Arial"/>
          <w:lang w:eastAsia="ja-JP"/>
        </w:rPr>
        <w:t>D</w:t>
      </w:r>
      <w:r w:rsidR="00717382" w:rsidRPr="00562BC1">
        <w:rPr>
          <w:rFonts w:ascii="Arial" w:hAnsi="Arial" w:cs="Arial"/>
          <w:lang w:eastAsia="ja-JP"/>
        </w:rPr>
        <w:t>irect measurement of bubble</w:t>
      </w:r>
      <w:r w:rsidR="00F835EB" w:rsidRPr="00562BC1">
        <w:rPr>
          <w:rFonts w:ascii="Arial" w:hAnsi="Arial" w:cs="Arial"/>
          <w:lang w:eastAsia="ja-JP"/>
        </w:rPr>
        <w:t xml:space="preserve"> velocity using the UVP</w:t>
      </w:r>
      <w:r w:rsidR="00575503" w:rsidRPr="00562BC1">
        <w:rPr>
          <w:rFonts w:ascii="Arial" w:hAnsi="Arial" w:cs="Arial"/>
          <w:lang w:eastAsia="ja-JP"/>
        </w:rPr>
        <w:t xml:space="preserve"> enables the characterization of bubble diameter</w:t>
      </w:r>
      <w:r w:rsidR="00717382" w:rsidRPr="00562BC1">
        <w:rPr>
          <w:rFonts w:ascii="Arial" w:hAnsi="Arial" w:cs="Arial"/>
          <w:lang w:eastAsia="ja-JP"/>
        </w:rPr>
        <w:t xml:space="preserve"> through the use of bubble rise velocity models</w:t>
      </w:r>
      <w:r w:rsidR="00575503" w:rsidRPr="00562BC1">
        <w:rPr>
          <w:rFonts w:ascii="Arial" w:hAnsi="Arial" w:cs="Arial"/>
          <w:lang w:eastAsia="ja-JP"/>
        </w:rPr>
        <w:t xml:space="preserve">. </w:t>
      </w:r>
    </w:p>
    <w:p w:rsidR="00D86F09" w:rsidRPr="00562BC1" w:rsidRDefault="00D86F09"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3F5DA0" w:rsidRPr="00562BC1" w:rsidRDefault="00717382"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562BC1">
        <w:rPr>
          <w:rFonts w:ascii="Arial" w:hAnsi="Arial" w:cs="Arial"/>
          <w:lang w:eastAsia="ja-JP"/>
        </w:rPr>
        <w:t>Medical Ultrasound can also provide useful data</w:t>
      </w:r>
      <w:r w:rsidR="00E9000A" w:rsidRPr="00562BC1">
        <w:rPr>
          <w:rFonts w:ascii="Arial" w:hAnsi="Arial" w:cs="Arial"/>
          <w:lang w:eastAsia="ja-JP"/>
        </w:rPr>
        <w:t xml:space="preserve"> as it provides </w:t>
      </w:r>
      <w:r w:rsidR="00D86F09" w:rsidRPr="00562BC1">
        <w:rPr>
          <w:rFonts w:ascii="Arial" w:hAnsi="Arial" w:cs="Arial"/>
          <w:lang w:eastAsia="ja-JP"/>
        </w:rPr>
        <w:t xml:space="preserve">2-D </w:t>
      </w:r>
      <w:r w:rsidR="00E9000A" w:rsidRPr="00562BC1">
        <w:rPr>
          <w:rFonts w:ascii="Arial" w:hAnsi="Arial" w:cs="Arial"/>
          <w:lang w:eastAsia="ja-JP"/>
        </w:rPr>
        <w:t>images</w:t>
      </w:r>
      <w:r w:rsidR="00D86F09" w:rsidRPr="00562BC1">
        <w:rPr>
          <w:rFonts w:ascii="Arial" w:hAnsi="Arial" w:cs="Arial"/>
          <w:lang w:eastAsia="ja-JP"/>
        </w:rPr>
        <w:t xml:space="preserve"> of bubbles in a 30 frame per second video stream</w:t>
      </w:r>
      <w:r w:rsidR="00E9000A" w:rsidRPr="00562BC1">
        <w:rPr>
          <w:rFonts w:ascii="Arial" w:hAnsi="Arial" w:cs="Arial"/>
          <w:lang w:eastAsia="ja-JP"/>
        </w:rPr>
        <w:t xml:space="preserve">. </w:t>
      </w:r>
      <w:r w:rsidR="003F5DA0" w:rsidRPr="00562BC1">
        <w:rPr>
          <w:rFonts w:ascii="Arial" w:hAnsi="Arial" w:cs="Arial"/>
          <w:lang w:eastAsia="ja-JP"/>
        </w:rPr>
        <w:t xml:space="preserve">The </w:t>
      </w:r>
      <w:r w:rsidR="00E9000A" w:rsidRPr="00562BC1">
        <w:rPr>
          <w:rFonts w:ascii="Arial" w:hAnsi="Arial" w:cs="Arial"/>
          <w:lang w:eastAsia="ja-JP"/>
        </w:rPr>
        <w:t>medical ultrasound</w:t>
      </w:r>
      <w:r w:rsidR="00C167E2" w:rsidRPr="00562BC1">
        <w:rPr>
          <w:rFonts w:ascii="Arial" w:hAnsi="Arial" w:cs="Arial"/>
          <w:lang w:eastAsia="ja-JP"/>
        </w:rPr>
        <w:t xml:space="preserve"> </w:t>
      </w:r>
      <w:r w:rsidRPr="00562BC1">
        <w:rPr>
          <w:rFonts w:ascii="Arial" w:hAnsi="Arial" w:cs="Arial"/>
          <w:lang w:eastAsia="ja-JP"/>
        </w:rPr>
        <w:t xml:space="preserve">images are somewhat distorted, </w:t>
      </w:r>
      <w:r w:rsidR="00D86F09" w:rsidRPr="00562BC1">
        <w:rPr>
          <w:rFonts w:ascii="Arial" w:hAnsi="Arial" w:cs="Arial"/>
          <w:lang w:eastAsia="ja-JP"/>
        </w:rPr>
        <w:t>but velocity measurements are possible from the images when corrections are applied. The US imaging system also operates in a Doppler mode, allowing direct measurement of rise velocity when the transducer is positioned looking downward.</w:t>
      </w:r>
    </w:p>
    <w:p w:rsidR="00717382" w:rsidRPr="00562BC1" w:rsidRDefault="00717382"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471371" w:rsidRPr="00562BC1" w:rsidRDefault="00717382"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562BC1">
        <w:rPr>
          <w:rFonts w:ascii="Arial" w:hAnsi="Arial" w:cs="Arial"/>
          <w:lang w:eastAsia="ja-JP"/>
        </w:rPr>
        <w:t xml:space="preserve">Ultrasonic imaging methods return echoes when </w:t>
      </w:r>
      <w:r w:rsidR="00B9345A" w:rsidRPr="00562BC1">
        <w:rPr>
          <w:rFonts w:ascii="Arial" w:hAnsi="Arial" w:cs="Arial"/>
          <w:lang w:eastAsia="ja-JP"/>
        </w:rPr>
        <w:t xml:space="preserve">solid </w:t>
      </w:r>
      <w:r w:rsidRPr="00562BC1">
        <w:rPr>
          <w:rFonts w:ascii="Arial" w:hAnsi="Arial" w:cs="Arial"/>
          <w:lang w:eastAsia="ja-JP"/>
        </w:rPr>
        <w:t xml:space="preserve">targets are of diameter greater than ¼ </w:t>
      </w:r>
      <w:proofErr w:type="gramStart"/>
      <w:r w:rsidRPr="00562BC1">
        <w:rPr>
          <w:rFonts w:ascii="Arial" w:hAnsi="Arial" w:cs="Arial"/>
          <w:lang w:eastAsia="ja-JP"/>
        </w:rPr>
        <w:t>wavelength</w:t>
      </w:r>
      <w:proofErr w:type="gramEnd"/>
      <w:r w:rsidRPr="00562BC1">
        <w:rPr>
          <w:rFonts w:ascii="Arial" w:hAnsi="Arial" w:cs="Arial"/>
          <w:lang w:eastAsia="ja-JP"/>
        </w:rPr>
        <w:t xml:space="preserve">.  Since our maximum drive frequency was near 12 MHz, the minimum detectable diameter </w:t>
      </w:r>
      <w:r w:rsidR="00B9345A" w:rsidRPr="00562BC1">
        <w:rPr>
          <w:rFonts w:ascii="Arial" w:hAnsi="Arial" w:cs="Arial"/>
          <w:lang w:eastAsia="ja-JP"/>
        </w:rPr>
        <w:t>was near 100</w:t>
      </w:r>
      <w:r w:rsidR="00562BC1">
        <w:rPr>
          <w:rFonts w:ascii="Arial" w:hAnsi="Arial" w:cs="Arial" w:hint="eastAsia"/>
          <w:lang w:eastAsia="ja-JP"/>
        </w:rPr>
        <w:t xml:space="preserve"> </w:t>
      </w:r>
      <w:proofErr w:type="spellStart"/>
      <w:r w:rsidR="002665B8" w:rsidRPr="00562BC1">
        <w:rPr>
          <w:rFonts w:ascii="Arial" w:eastAsia="MS Mincho" w:hAnsi="Arial" w:cs="Arial"/>
          <w:lang w:eastAsia="ja-JP"/>
        </w:rPr>
        <w:t>μ</w:t>
      </w:r>
      <w:r w:rsidR="002665B8" w:rsidRPr="00562BC1">
        <w:rPr>
          <w:rFonts w:ascii="Arial" w:hAnsi="Arial" w:cs="Arial"/>
          <w:lang w:eastAsia="ja-JP"/>
        </w:rPr>
        <w:t>m</w:t>
      </w:r>
      <w:proofErr w:type="spellEnd"/>
      <w:r w:rsidR="00B9345A" w:rsidRPr="00562BC1">
        <w:rPr>
          <w:rFonts w:ascii="Arial" w:hAnsi="Arial" w:cs="Arial"/>
          <w:lang w:eastAsia="ja-JP"/>
        </w:rPr>
        <w:t xml:space="preserve">. Rise velocity data and optical data indicate that in the case of bubbles, echoes are detected even when the bubble diameter is well less than ¼ </w:t>
      </w:r>
      <w:proofErr w:type="gramStart"/>
      <w:r w:rsidR="00B9345A" w:rsidRPr="00562BC1">
        <w:rPr>
          <w:rFonts w:ascii="Arial" w:hAnsi="Arial" w:cs="Arial"/>
          <w:lang w:eastAsia="ja-JP"/>
        </w:rPr>
        <w:t>wavelength</w:t>
      </w:r>
      <w:proofErr w:type="gramEnd"/>
      <w:r w:rsidR="00B9345A" w:rsidRPr="00562BC1">
        <w:rPr>
          <w:rFonts w:ascii="Arial" w:hAnsi="Arial" w:cs="Arial"/>
          <w:lang w:eastAsia="ja-JP"/>
        </w:rPr>
        <w:t xml:space="preserve">. This is likely due to the </w:t>
      </w:r>
      <w:r w:rsidR="002D5038">
        <w:rPr>
          <w:rFonts w:ascii="Arial" w:hAnsi="Arial" w:cs="Arial"/>
          <w:lang w:eastAsia="ja-JP"/>
        </w:rPr>
        <w:t xml:space="preserve">compliant and </w:t>
      </w:r>
      <w:r w:rsidR="00B9345A" w:rsidRPr="00562BC1">
        <w:rPr>
          <w:rFonts w:ascii="Arial" w:hAnsi="Arial" w:cs="Arial"/>
          <w:lang w:eastAsia="ja-JP"/>
        </w:rPr>
        <w:t>reactive nature of the bubble, which has a resonant frequency defined as</w:t>
      </w:r>
      <w:r w:rsidR="00C167E2" w:rsidRPr="00562BC1">
        <w:rPr>
          <w:rFonts w:ascii="Arial" w:hAnsi="Arial" w:cs="Arial"/>
          <w:lang w:eastAsia="ja-JP"/>
        </w:rPr>
        <w:t xml:space="preserve"> </w:t>
      </w:r>
      <w:sdt>
        <w:sdtPr>
          <w:rPr>
            <w:rFonts w:ascii="Arial" w:hAnsi="Arial" w:cs="Arial"/>
            <w:lang w:eastAsia="ja-JP"/>
          </w:rPr>
          <w:id w:val="12171398"/>
          <w:citation/>
        </w:sdtPr>
        <w:sdtContent>
          <w:r w:rsidR="00E21F45" w:rsidRPr="00562BC1">
            <w:rPr>
              <w:rFonts w:ascii="Arial" w:hAnsi="Arial" w:cs="Arial"/>
              <w:lang w:eastAsia="ja-JP"/>
            </w:rPr>
            <w:fldChar w:fldCharType="begin"/>
          </w:r>
          <w:r w:rsidR="00933D77" w:rsidRPr="00562BC1">
            <w:rPr>
              <w:rFonts w:ascii="Arial" w:hAnsi="Arial" w:cs="Arial"/>
              <w:lang w:eastAsia="ja-JP"/>
            </w:rPr>
            <w:instrText>CITATION ASD02 \l 1041</w:instrText>
          </w:r>
          <w:r w:rsidR="00E21F45" w:rsidRPr="00562BC1">
            <w:rPr>
              <w:rFonts w:ascii="Arial" w:hAnsi="Arial" w:cs="Arial"/>
              <w:lang w:eastAsia="ja-JP"/>
            </w:rPr>
            <w:fldChar w:fldCharType="separate"/>
          </w:r>
          <w:r w:rsidR="00086AD4" w:rsidRPr="00086AD4">
            <w:rPr>
              <w:rFonts w:ascii="Arial" w:hAnsi="Arial" w:cs="Arial"/>
              <w:noProof/>
              <w:lang w:eastAsia="ja-JP"/>
            </w:rPr>
            <w:t>[</w:t>
          </w:r>
          <w:hyperlink w:anchor="ASD02" w:history="1">
            <w:r w:rsidR="00086AD4" w:rsidRPr="00086AD4">
              <w:rPr>
                <w:rFonts w:ascii="Arial" w:hAnsi="Arial" w:cs="Arial"/>
                <w:noProof/>
                <w:lang w:eastAsia="ja-JP"/>
              </w:rPr>
              <w:t>33</w:t>
            </w:r>
          </w:hyperlink>
          <w:r w:rsidR="00086AD4" w:rsidRPr="00086AD4">
            <w:rPr>
              <w:rFonts w:ascii="Arial" w:hAnsi="Arial" w:cs="Arial"/>
              <w:noProof/>
              <w:lang w:eastAsia="ja-JP"/>
            </w:rPr>
            <w:t>]</w:t>
          </w:r>
          <w:r w:rsidR="00E21F45" w:rsidRPr="00562BC1">
            <w:rPr>
              <w:rFonts w:ascii="Arial" w:hAnsi="Arial" w:cs="Arial"/>
              <w:lang w:eastAsia="ja-JP"/>
            </w:rPr>
            <w:fldChar w:fldCharType="end"/>
          </w:r>
        </w:sdtContent>
      </w:sdt>
      <w:r w:rsidR="00933D77" w:rsidRPr="00562BC1">
        <w:rPr>
          <w:rFonts w:ascii="Arial" w:hAnsi="Arial" w:cs="Arial"/>
          <w:lang w:eastAsia="ja-JP"/>
        </w:rPr>
        <w:t>:</w:t>
      </w:r>
    </w:p>
    <w:p w:rsidR="0059352F" w:rsidRDefault="0059352F"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471371" w:rsidRPr="001A1183" w:rsidRDefault="006B0D8E" w:rsidP="001A1183">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24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right"/>
        <w:rPr>
          <w:rFonts w:ascii="Arial" w:hAnsi="Arial" w:cs="Arial"/>
          <w:position w:val="-32"/>
          <w:lang w:eastAsia="ja-JP"/>
        </w:rPr>
      </w:pPr>
      <w:r w:rsidRPr="001253A1">
        <w:rPr>
          <w:rFonts w:ascii="Arial" w:hAnsi="Arial" w:cs="Arial"/>
          <w:position w:val="-28"/>
          <w:lang w:eastAsia="ja-JP"/>
        </w:rPr>
        <w:object w:dxaOrig="1060" w:dyaOrig="660">
          <v:shape id="_x0000_i1044" type="#_x0000_t75" style="width:54.7pt;height:32.4pt" o:ole="">
            <v:imagedata r:id="rId89" o:title=""/>
          </v:shape>
          <o:OLEObject Type="Embed" ProgID="Equation.3" ShapeID="_x0000_i1044" DrawAspect="Content" ObjectID="_1351300482" r:id="rId90"/>
        </w:object>
      </w:r>
      <w:r w:rsidR="008D7193">
        <w:rPr>
          <w:rFonts w:ascii="Arial" w:hAnsi="Arial" w:cs="Arial" w:hint="eastAsia"/>
          <w:position w:val="-32"/>
          <w:lang w:eastAsia="ja-JP"/>
        </w:rPr>
        <w:tab/>
      </w:r>
      <w:r w:rsidR="008D7193">
        <w:rPr>
          <w:rFonts w:ascii="Arial" w:hAnsi="Arial" w:cs="Arial" w:hint="eastAsia"/>
          <w:position w:val="-32"/>
          <w:lang w:eastAsia="ja-JP"/>
        </w:rPr>
        <w:tab/>
      </w:r>
      <w:r w:rsidR="008D7193">
        <w:rPr>
          <w:rFonts w:ascii="Arial" w:hAnsi="Arial" w:cs="Arial" w:hint="eastAsia"/>
          <w:position w:val="-32"/>
          <w:lang w:eastAsia="ja-JP"/>
        </w:rPr>
        <w:tab/>
      </w:r>
      <w:r w:rsidR="008D7193">
        <w:rPr>
          <w:rFonts w:ascii="Arial" w:hAnsi="Arial" w:cs="Arial" w:hint="eastAsia"/>
          <w:position w:val="-32"/>
          <w:lang w:eastAsia="ja-JP"/>
        </w:rPr>
        <w:tab/>
        <w:t>(13</w:t>
      </w:r>
      <w:r w:rsidR="001253A1">
        <w:rPr>
          <w:rFonts w:ascii="Arial" w:hAnsi="Arial" w:cs="Arial" w:hint="eastAsia"/>
          <w:position w:val="-32"/>
          <w:lang w:eastAsia="ja-JP"/>
        </w:rPr>
        <w:t>)</w:t>
      </w:r>
    </w:p>
    <w:p w:rsidR="006B0D8E" w:rsidRDefault="006B0D8E"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roofErr w:type="gramStart"/>
      <w:r w:rsidRPr="001253A1">
        <w:rPr>
          <w:rFonts w:ascii="Arial" w:hAnsi="Arial" w:cs="Arial"/>
          <w:lang w:eastAsia="ja-JP"/>
        </w:rPr>
        <w:t>where</w:t>
      </w:r>
      <w:proofErr w:type="gramEnd"/>
      <w:r w:rsidRPr="001253A1">
        <w:rPr>
          <w:rFonts w:ascii="Arial" w:hAnsi="Arial" w:cs="Arial"/>
          <w:lang w:eastAsia="ja-JP"/>
        </w:rPr>
        <w:t xml:space="preserve"> </w:t>
      </w:r>
      <w:r w:rsidRPr="001253A1">
        <w:rPr>
          <w:rFonts w:ascii="Arial" w:eastAsia="MS Mincho" w:hAnsi="Arial" w:cs="Arial"/>
          <w:i/>
          <w:lang w:eastAsia="ja-JP"/>
        </w:rPr>
        <w:t>ω</w:t>
      </w:r>
      <w:r w:rsidRPr="001253A1">
        <w:rPr>
          <w:rFonts w:ascii="Arial" w:hAnsi="Arial" w:cs="Arial"/>
          <w:i/>
          <w:lang w:eastAsia="ja-JP"/>
        </w:rPr>
        <w:t>= 2</w:t>
      </w:r>
      <w:r w:rsidRPr="001253A1">
        <w:rPr>
          <w:rFonts w:ascii="Arial" w:eastAsia="MS Mincho" w:hAnsi="Arial" w:cs="Arial"/>
          <w:i/>
          <w:lang w:eastAsia="ja-JP"/>
        </w:rPr>
        <w:t>π</w:t>
      </w:r>
      <w:r w:rsidRPr="001253A1">
        <w:rPr>
          <w:rFonts w:ascii="Arial" w:hAnsi="Arial" w:cs="Arial"/>
          <w:i/>
          <w:lang w:eastAsia="ja-JP"/>
        </w:rPr>
        <w:t>f</w:t>
      </w:r>
      <w:r w:rsidRPr="001253A1">
        <w:rPr>
          <w:rFonts w:ascii="Arial" w:hAnsi="Arial" w:cs="Arial"/>
          <w:lang w:eastAsia="ja-JP"/>
        </w:rPr>
        <w:t xml:space="preserve">, with frequency </w:t>
      </w:r>
      <w:r w:rsidRPr="001253A1">
        <w:rPr>
          <w:rFonts w:ascii="Arial" w:hAnsi="Arial" w:cs="Arial"/>
          <w:i/>
          <w:lang w:eastAsia="ja-JP"/>
        </w:rPr>
        <w:t>f</w:t>
      </w:r>
      <w:r w:rsidRPr="001253A1">
        <w:rPr>
          <w:rFonts w:ascii="Arial" w:hAnsi="Arial" w:cs="Arial"/>
          <w:lang w:eastAsia="ja-JP"/>
        </w:rPr>
        <w:t xml:space="preserve"> , diameter </w:t>
      </w:r>
      <w:r w:rsidRPr="001253A1">
        <w:rPr>
          <w:rFonts w:ascii="Arial" w:hAnsi="Arial" w:cs="Arial"/>
          <w:i/>
          <w:lang w:eastAsia="ja-JP"/>
        </w:rPr>
        <w:t>d</w:t>
      </w:r>
      <w:r w:rsidRPr="001253A1">
        <w:rPr>
          <w:rFonts w:ascii="Arial" w:hAnsi="Arial" w:cs="Arial"/>
          <w:lang w:eastAsia="ja-JP"/>
        </w:rPr>
        <w:t>, density of the medium</w:t>
      </w:r>
      <w:r w:rsidR="00C167E2">
        <w:rPr>
          <w:rFonts w:ascii="Arial" w:hAnsi="Arial" w:cs="Arial" w:hint="eastAsia"/>
          <w:lang w:eastAsia="ja-JP"/>
        </w:rPr>
        <w:t xml:space="preserve"> </w:t>
      </w:r>
      <w:r w:rsidRPr="0059352F">
        <w:rPr>
          <w:rFonts w:ascii="Arial" w:eastAsia="MS Mincho" w:hAnsi="Arial" w:cs="Arial"/>
          <w:i/>
          <w:lang w:eastAsia="ja-JP"/>
        </w:rPr>
        <w:t>ρ</w:t>
      </w:r>
      <w:r w:rsidRPr="001253A1">
        <w:rPr>
          <w:rFonts w:ascii="Arial" w:eastAsia="MS Mincho" w:hAnsi="Arial" w:cs="Arial"/>
          <w:lang w:eastAsia="ja-JP"/>
        </w:rPr>
        <w:t>,</w:t>
      </w:r>
      <w:r w:rsidR="001253A1" w:rsidRPr="001253A1">
        <w:rPr>
          <w:rFonts w:ascii="Arial" w:eastAsia="MS Mincho" w:hAnsi="Arial" w:cs="Arial"/>
          <w:lang w:eastAsia="ja-JP"/>
        </w:rPr>
        <w:t xml:space="preserve"> ratio of specific heats</w:t>
      </w:r>
      <w:r w:rsidR="00C167E2">
        <w:rPr>
          <w:rFonts w:ascii="Arial" w:hAnsi="Arial" w:cs="Arial" w:hint="eastAsia"/>
          <w:lang w:eastAsia="ja-JP"/>
        </w:rPr>
        <w:t xml:space="preserve"> </w:t>
      </w:r>
      <w:r w:rsidRPr="0059352F">
        <w:rPr>
          <w:rFonts w:ascii="Arial" w:hAnsi="Arial" w:cs="Arial"/>
          <w:i/>
          <w:lang w:eastAsia="ja-JP"/>
        </w:rPr>
        <w:t>γ</w:t>
      </w:r>
      <w:r w:rsidR="001253A1" w:rsidRPr="001253A1">
        <w:rPr>
          <w:rFonts w:ascii="Arial" w:hAnsi="Arial" w:cs="Arial"/>
          <w:lang w:eastAsia="ja-JP"/>
        </w:rPr>
        <w:t xml:space="preserve"> and static pressure </w:t>
      </w:r>
      <w:r w:rsidR="001253A1" w:rsidRPr="0059352F">
        <w:rPr>
          <w:rFonts w:ascii="Arial" w:hAnsi="Arial" w:cs="Arial"/>
          <w:i/>
          <w:lang w:eastAsia="ja-JP"/>
        </w:rPr>
        <w:t>P</w:t>
      </w:r>
      <w:r w:rsidR="001253A1" w:rsidRPr="001253A1">
        <w:rPr>
          <w:rFonts w:ascii="Arial" w:hAnsi="Arial" w:cs="Arial" w:hint="eastAsia"/>
          <w:lang w:eastAsia="ja-JP"/>
        </w:rPr>
        <w:t xml:space="preserve">. </w:t>
      </w:r>
    </w:p>
    <w:p w:rsidR="000A1400" w:rsidRPr="001253A1" w:rsidRDefault="000A1400"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B9345A" w:rsidRDefault="00B9345A"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sidRPr="000A1400">
        <w:rPr>
          <w:rFonts w:ascii="Arial" w:hAnsi="Arial" w:cs="Arial"/>
          <w:lang w:eastAsia="ja-JP"/>
        </w:rPr>
        <w:lastRenderedPageBreak/>
        <w:t xml:space="preserve">The compliant surface of the bubble may </w:t>
      </w:r>
      <w:r w:rsidR="00814FFA">
        <w:rPr>
          <w:rFonts w:ascii="Arial" w:hAnsi="Arial" w:cs="Arial"/>
          <w:lang w:eastAsia="ja-JP"/>
        </w:rPr>
        <w:t xml:space="preserve">also </w:t>
      </w:r>
      <w:r w:rsidRPr="000A1400">
        <w:rPr>
          <w:rFonts w:ascii="Arial" w:hAnsi="Arial" w:cs="Arial"/>
          <w:lang w:eastAsia="ja-JP"/>
        </w:rPr>
        <w:t>distort the Doppler response, and bias the rise velocity values measured using the Doppler freq</w:t>
      </w:r>
      <w:r w:rsidR="002D5038">
        <w:rPr>
          <w:rFonts w:ascii="Arial" w:hAnsi="Arial" w:cs="Arial"/>
          <w:lang w:eastAsia="ja-JP"/>
        </w:rPr>
        <w:t xml:space="preserve">uency shift. However, </w:t>
      </w:r>
      <w:r w:rsidRPr="000A1400">
        <w:rPr>
          <w:rFonts w:ascii="Arial" w:hAnsi="Arial" w:cs="Arial"/>
          <w:lang w:eastAsia="ja-JP"/>
        </w:rPr>
        <w:t>velocities determined from time of flight, and the Doppler derived velocities were consistent within 15% for the cases examined here.</w:t>
      </w:r>
    </w:p>
    <w:p w:rsidR="003E46D4" w:rsidRPr="000A1400" w:rsidRDefault="003E46D4" w:rsidP="00E9000A">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59005D" w:rsidRDefault="003E46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hint="eastAsia"/>
          <w:lang w:eastAsia="ja-JP"/>
        </w:rPr>
        <w:t xml:space="preserve">This study </w:t>
      </w:r>
      <w:r>
        <w:rPr>
          <w:rFonts w:ascii="Arial" w:hAnsi="Arial" w:cs="Arial"/>
          <w:lang w:eastAsia="ja-JP"/>
        </w:rPr>
        <w:t>presented</w:t>
      </w:r>
      <w:r>
        <w:rPr>
          <w:rFonts w:ascii="Arial" w:hAnsi="Arial" w:cs="Arial" w:hint="eastAsia"/>
          <w:lang w:eastAsia="ja-JP"/>
        </w:rPr>
        <w:t xml:space="preserve"> the rise </w:t>
      </w:r>
      <w:r>
        <w:rPr>
          <w:rFonts w:ascii="Arial" w:hAnsi="Arial" w:cs="Arial"/>
          <w:lang w:eastAsia="ja-JP"/>
        </w:rPr>
        <w:t>velocity</w:t>
      </w:r>
      <w:r>
        <w:rPr>
          <w:rFonts w:ascii="Arial" w:hAnsi="Arial" w:cs="Arial" w:hint="eastAsia"/>
          <w:lang w:eastAsia="ja-JP"/>
        </w:rPr>
        <w:t xml:space="preserve"> measurements </w:t>
      </w:r>
      <w:r w:rsidR="00FD60C5">
        <w:rPr>
          <w:rFonts w:ascii="Arial" w:hAnsi="Arial" w:cs="Arial"/>
          <w:lang w:eastAsia="ja-JP"/>
        </w:rPr>
        <w:t xml:space="preserve">for bubbles </w:t>
      </w:r>
      <w:r>
        <w:rPr>
          <w:rFonts w:ascii="Arial" w:hAnsi="Arial" w:cs="Arial" w:hint="eastAsia"/>
          <w:lang w:eastAsia="ja-JP"/>
        </w:rPr>
        <w:t>in water and mercury</w:t>
      </w:r>
      <w:r w:rsidR="00464661">
        <w:rPr>
          <w:rFonts w:ascii="Arial" w:hAnsi="Arial" w:cs="Arial"/>
          <w:lang w:eastAsia="ja-JP"/>
        </w:rPr>
        <w:t>.</w:t>
      </w:r>
      <w:r>
        <w:rPr>
          <w:rFonts w:ascii="Arial" w:hAnsi="Arial" w:cs="Arial" w:hint="eastAsia"/>
          <w:lang w:eastAsia="ja-JP"/>
        </w:rPr>
        <w:t xml:space="preserve"> </w:t>
      </w:r>
      <w:r w:rsidR="002D5038">
        <w:rPr>
          <w:rFonts w:ascii="Arial" w:hAnsi="Arial" w:cs="Arial"/>
          <w:lang w:eastAsia="ja-JP"/>
        </w:rPr>
        <w:t>B</w:t>
      </w:r>
      <w:r w:rsidR="0059005D">
        <w:rPr>
          <w:rFonts w:ascii="Arial" w:hAnsi="Arial" w:cs="Arial" w:hint="eastAsia"/>
          <w:lang w:eastAsia="ja-JP"/>
        </w:rPr>
        <w:t xml:space="preserve">ubbles of </w:t>
      </w:r>
      <w:r w:rsidR="00F047FA">
        <w:rPr>
          <w:rFonts w:ascii="Arial" w:hAnsi="Arial" w:cs="Arial"/>
          <w:lang w:eastAsia="ja-JP"/>
        </w:rPr>
        <w:t xml:space="preserve">100 µm </w:t>
      </w:r>
      <w:r w:rsidR="0059005D">
        <w:rPr>
          <w:rFonts w:ascii="Arial" w:hAnsi="Arial" w:cs="Arial" w:hint="eastAsia"/>
          <w:lang w:eastAsia="ja-JP"/>
        </w:rPr>
        <w:t xml:space="preserve">diameter </w:t>
      </w:r>
      <w:r w:rsidR="002D5038">
        <w:rPr>
          <w:rFonts w:ascii="Arial" w:hAnsi="Arial" w:cs="Arial"/>
          <w:lang w:eastAsia="ja-JP"/>
        </w:rPr>
        <w:t>were found from rise</w:t>
      </w:r>
      <w:r w:rsidR="00464661">
        <w:rPr>
          <w:rFonts w:ascii="Arial" w:hAnsi="Arial" w:cs="Arial"/>
          <w:lang w:eastAsia="ja-JP"/>
        </w:rPr>
        <w:t xml:space="preserve"> </w:t>
      </w:r>
      <w:r w:rsidR="00842FE2">
        <w:rPr>
          <w:rFonts w:ascii="Arial" w:hAnsi="Arial" w:cs="Arial"/>
          <w:lang w:eastAsia="ja-JP"/>
        </w:rPr>
        <w:t xml:space="preserve">velocities </w:t>
      </w:r>
      <w:r w:rsidR="00F047FA">
        <w:rPr>
          <w:rFonts w:ascii="Arial" w:hAnsi="Arial" w:cs="Arial"/>
          <w:lang w:eastAsia="ja-JP"/>
        </w:rPr>
        <w:t>of 25 mm/s for microbubbles</w:t>
      </w:r>
      <w:r w:rsidR="002D5038">
        <w:rPr>
          <w:rFonts w:ascii="Arial" w:hAnsi="Arial" w:cs="Arial"/>
          <w:lang w:eastAsia="ja-JP"/>
        </w:rPr>
        <w:t xml:space="preserve"> in water</w:t>
      </w:r>
      <w:r w:rsidR="00F047FA">
        <w:rPr>
          <w:rFonts w:ascii="Arial" w:hAnsi="Arial" w:cs="Arial"/>
          <w:lang w:eastAsia="ja-JP"/>
        </w:rPr>
        <w:t xml:space="preserve">. </w:t>
      </w:r>
      <w:r w:rsidR="002D5038">
        <w:rPr>
          <w:rFonts w:ascii="Arial" w:hAnsi="Arial" w:cs="Arial"/>
          <w:lang w:eastAsia="ja-JP"/>
        </w:rPr>
        <w:t>Mercury bubbles of 100 µm diameter were measured with rise velocity of</w:t>
      </w:r>
      <w:r w:rsidR="006A49C5">
        <w:rPr>
          <w:rFonts w:ascii="Arial" w:hAnsi="Arial" w:cs="Arial"/>
          <w:lang w:eastAsia="ja-JP"/>
        </w:rPr>
        <w:t xml:space="preserve"> 65 mm/s. </w:t>
      </w:r>
      <w:r w:rsidR="00E33128">
        <w:rPr>
          <w:rFonts w:ascii="Arial" w:hAnsi="Arial" w:cs="Arial"/>
          <w:lang w:eastAsia="ja-JP"/>
        </w:rPr>
        <w:t xml:space="preserve">The </w:t>
      </w:r>
      <w:r w:rsidR="008C3D78">
        <w:rPr>
          <w:rFonts w:ascii="Arial" w:hAnsi="Arial" w:cs="Arial"/>
          <w:lang w:eastAsia="ja-JP"/>
        </w:rPr>
        <w:t>velocity for bubble groups follows</w:t>
      </w:r>
      <w:r w:rsidR="00274069">
        <w:rPr>
          <w:rFonts w:ascii="Arial" w:hAnsi="Arial" w:cs="Arial"/>
          <w:lang w:eastAsia="ja-JP"/>
        </w:rPr>
        <w:t xml:space="preserve"> voi</w:t>
      </w:r>
      <w:r w:rsidR="002D5038">
        <w:rPr>
          <w:rFonts w:ascii="Arial" w:hAnsi="Arial" w:cs="Arial"/>
          <w:lang w:eastAsia="ja-JP"/>
        </w:rPr>
        <w:t>d wave theory, and a method for group velocity measurement</w:t>
      </w:r>
      <w:r w:rsidR="00A8202C">
        <w:rPr>
          <w:rFonts w:ascii="Arial" w:hAnsi="Arial" w:cs="Arial"/>
          <w:lang w:eastAsia="ja-JP"/>
        </w:rPr>
        <w:t xml:space="preserve"> in bubbly </w:t>
      </w:r>
      <w:r w:rsidR="002D5038">
        <w:rPr>
          <w:rFonts w:ascii="Arial" w:hAnsi="Arial" w:cs="Arial"/>
          <w:lang w:eastAsia="ja-JP"/>
        </w:rPr>
        <w:t>flow using ultrasound is developed</w:t>
      </w:r>
      <w:r w:rsidR="00A8202C">
        <w:rPr>
          <w:rFonts w:ascii="Arial" w:hAnsi="Arial" w:cs="Arial"/>
          <w:lang w:eastAsia="ja-JP"/>
        </w:rPr>
        <w:t xml:space="preserve">. </w:t>
      </w:r>
      <w:r w:rsidR="002D5038">
        <w:rPr>
          <w:rFonts w:ascii="Arial" w:hAnsi="Arial" w:cs="Arial"/>
          <w:lang w:eastAsia="ja-JP"/>
        </w:rPr>
        <w:t>The v</w:t>
      </w:r>
      <w:r w:rsidR="00562BC1">
        <w:rPr>
          <w:rFonts w:ascii="Arial" w:hAnsi="Arial" w:cs="Arial" w:hint="eastAsia"/>
          <w:lang w:eastAsia="ja-JP"/>
        </w:rPr>
        <w:t xml:space="preserve">oid wave </w:t>
      </w:r>
      <w:r w:rsidR="002D5038">
        <w:rPr>
          <w:rFonts w:ascii="Arial" w:hAnsi="Arial" w:cs="Arial"/>
          <w:lang w:eastAsia="ja-JP"/>
        </w:rPr>
        <w:t xml:space="preserve">model with measured bubbled diameter </w:t>
      </w:r>
      <w:r w:rsidR="00274069">
        <w:rPr>
          <w:rFonts w:ascii="Arial" w:hAnsi="Arial" w:cs="Arial"/>
          <w:lang w:eastAsia="ja-JP"/>
        </w:rPr>
        <w:t>and measured group velocity</w:t>
      </w:r>
      <w:r w:rsidR="00E33128">
        <w:rPr>
          <w:rFonts w:ascii="Arial" w:hAnsi="Arial" w:cs="Arial"/>
          <w:lang w:eastAsia="ja-JP"/>
        </w:rPr>
        <w:t xml:space="preserve"> may </w:t>
      </w:r>
      <w:r w:rsidR="004C75A8">
        <w:rPr>
          <w:rFonts w:ascii="Arial" w:hAnsi="Arial" w:cs="Arial"/>
          <w:lang w:eastAsia="ja-JP"/>
        </w:rPr>
        <w:t>allow for the characterizati</w:t>
      </w:r>
      <w:r w:rsidR="008D5380">
        <w:rPr>
          <w:rFonts w:ascii="Arial" w:hAnsi="Arial" w:cs="Arial"/>
          <w:lang w:eastAsia="ja-JP"/>
        </w:rPr>
        <w:t>on of void</w:t>
      </w:r>
      <w:r w:rsidR="00274069">
        <w:rPr>
          <w:rFonts w:ascii="Arial" w:hAnsi="Arial" w:cs="Arial"/>
          <w:lang w:eastAsia="ja-JP"/>
        </w:rPr>
        <w:t xml:space="preserve"> fraction</w:t>
      </w:r>
      <w:r w:rsidR="00E33128">
        <w:rPr>
          <w:rFonts w:ascii="Arial" w:hAnsi="Arial" w:cs="Arial"/>
          <w:lang w:eastAsia="ja-JP"/>
        </w:rPr>
        <w:t xml:space="preserve"> with improved resolution of liquid velocity parameters</w:t>
      </w:r>
      <w:r w:rsidR="008D5380">
        <w:rPr>
          <w:rFonts w:ascii="Arial" w:hAnsi="Arial" w:cs="Arial"/>
          <w:lang w:eastAsia="ja-JP"/>
        </w:rPr>
        <w:t xml:space="preserve">. </w:t>
      </w:r>
    </w:p>
    <w:p w:rsidR="003E46D4" w:rsidRDefault="003E46D4">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471371" w:rsidRPr="000531AF" w:rsidRDefault="00471371">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p>
    <w:p w:rsidR="00866552" w:rsidRPr="000531AF" w:rsidRDefault="00F93D23" w:rsidP="00866552">
      <w:pPr>
        <w:pStyle w:val="Heading2"/>
        <w:rPr>
          <w:lang w:eastAsia="ja-JP"/>
        </w:rPr>
      </w:pPr>
      <w:bookmarkStart w:id="138" w:name="_Toc275813979"/>
      <w:r w:rsidRPr="000531AF">
        <w:rPr>
          <w:lang w:eastAsia="ja-JP"/>
        </w:rPr>
        <w:t>4.2 Fu</w:t>
      </w:r>
      <w:r w:rsidR="00866552" w:rsidRPr="000531AF">
        <w:rPr>
          <w:lang w:eastAsia="ja-JP"/>
        </w:rPr>
        <w:t>t</w:t>
      </w:r>
      <w:r w:rsidRPr="000531AF">
        <w:rPr>
          <w:lang w:eastAsia="ja-JP"/>
        </w:rPr>
        <w:t>ure</w:t>
      </w:r>
      <w:r w:rsidR="00866552" w:rsidRPr="000531AF">
        <w:rPr>
          <w:lang w:eastAsia="ja-JP"/>
        </w:rPr>
        <w:t xml:space="preserve"> work</w:t>
      </w:r>
      <w:bookmarkEnd w:id="138"/>
    </w:p>
    <w:p w:rsidR="00897022" w:rsidRPr="000531AF" w:rsidRDefault="00897022" w:rsidP="00897022">
      <w:pPr>
        <w:rPr>
          <w:rFonts w:ascii="Arial" w:hAnsi="Arial" w:cs="Arial"/>
          <w:lang w:eastAsia="ja-JP"/>
        </w:rPr>
      </w:pPr>
    </w:p>
    <w:p w:rsidR="00386123" w:rsidRDefault="00FD60C5" w:rsidP="00F7095E">
      <w:pPr>
        <w:rPr>
          <w:rFonts w:ascii="Arial" w:hAnsi="Arial" w:cs="Arial"/>
          <w:lang w:eastAsia="ja-JP"/>
        </w:rPr>
      </w:pPr>
      <w:r>
        <w:rPr>
          <w:rFonts w:ascii="Arial" w:hAnsi="Arial" w:cs="Arial"/>
          <w:lang w:eastAsia="ja-JP"/>
        </w:rPr>
        <w:t>Medical</w:t>
      </w:r>
      <w:r w:rsidR="000531AF">
        <w:rPr>
          <w:rFonts w:ascii="Arial" w:hAnsi="Arial" w:cs="Arial" w:hint="eastAsia"/>
          <w:lang w:eastAsia="ja-JP"/>
        </w:rPr>
        <w:t xml:space="preserve"> ultrasound images are </w:t>
      </w:r>
      <w:r w:rsidR="000531AF">
        <w:rPr>
          <w:rFonts w:ascii="Arial" w:hAnsi="Arial" w:cs="Arial"/>
          <w:lang w:eastAsia="ja-JP"/>
        </w:rPr>
        <w:t>distorted</w:t>
      </w:r>
      <w:r w:rsidR="000531AF">
        <w:rPr>
          <w:rFonts w:ascii="Arial" w:hAnsi="Arial" w:cs="Arial" w:hint="eastAsia"/>
          <w:lang w:eastAsia="ja-JP"/>
        </w:rPr>
        <w:t xml:space="preserve"> and require c</w:t>
      </w:r>
      <w:r w:rsidR="00B9345A">
        <w:rPr>
          <w:rFonts w:ascii="Arial" w:hAnsi="Arial" w:cs="Arial"/>
          <w:lang w:eastAsia="ja-JP"/>
        </w:rPr>
        <w:t>orrelation</w:t>
      </w:r>
      <w:r w:rsidR="000531AF">
        <w:rPr>
          <w:rFonts w:ascii="Arial" w:hAnsi="Arial" w:cs="Arial"/>
          <w:lang w:eastAsia="ja-JP"/>
        </w:rPr>
        <w:t xml:space="preserve"> of </w:t>
      </w:r>
      <w:r w:rsidR="000531AF">
        <w:rPr>
          <w:rFonts w:ascii="Arial" w:hAnsi="Arial" w:cs="Arial" w:hint="eastAsia"/>
          <w:lang w:eastAsia="ja-JP"/>
        </w:rPr>
        <w:t xml:space="preserve">their </w:t>
      </w:r>
      <w:r w:rsidR="00B9345A">
        <w:rPr>
          <w:rFonts w:ascii="Arial" w:hAnsi="Arial" w:cs="Arial"/>
          <w:lang w:eastAsia="ja-JP"/>
        </w:rPr>
        <w:t>image</w:t>
      </w:r>
      <w:r w:rsidR="000531AF">
        <w:rPr>
          <w:rFonts w:ascii="Arial" w:hAnsi="Arial" w:cs="Arial" w:hint="eastAsia"/>
          <w:lang w:eastAsia="ja-JP"/>
        </w:rPr>
        <w:t xml:space="preserve"> field to optical observation</w:t>
      </w:r>
      <w:r w:rsidR="00E33128">
        <w:rPr>
          <w:rFonts w:ascii="Arial" w:hAnsi="Arial" w:cs="Arial"/>
          <w:lang w:eastAsia="ja-JP"/>
        </w:rPr>
        <w:t xml:space="preserve"> to facilitate engineering flow measurement</w:t>
      </w:r>
      <w:r w:rsidR="000531AF">
        <w:rPr>
          <w:rFonts w:ascii="Arial" w:hAnsi="Arial" w:cs="Arial" w:hint="eastAsia"/>
          <w:lang w:eastAsia="ja-JP"/>
        </w:rPr>
        <w:t xml:space="preserve">. </w:t>
      </w:r>
      <w:r w:rsidR="00386123">
        <w:rPr>
          <w:rFonts w:ascii="Arial" w:hAnsi="Arial" w:cs="Arial"/>
          <w:lang w:eastAsia="ja-JP"/>
        </w:rPr>
        <w:t>Maximum frame rate in current US imaging systems extends to 200 frames per second.  I</w:t>
      </w:r>
      <w:r w:rsidR="00F23686">
        <w:rPr>
          <w:rFonts w:ascii="Arial" w:hAnsi="Arial" w:cs="Arial" w:hint="eastAsia"/>
          <w:lang w:eastAsia="ja-JP"/>
        </w:rPr>
        <w:t xml:space="preserve">mprovements </w:t>
      </w:r>
      <w:r w:rsidR="00386123">
        <w:rPr>
          <w:rFonts w:ascii="Arial" w:hAnsi="Arial" w:cs="Arial"/>
          <w:lang w:eastAsia="ja-JP"/>
        </w:rPr>
        <w:t xml:space="preserve">in transducer design and image handling </w:t>
      </w:r>
      <w:r w:rsidR="00386123">
        <w:rPr>
          <w:rFonts w:ascii="Arial" w:hAnsi="Arial" w:cs="Arial" w:hint="eastAsia"/>
          <w:lang w:eastAsia="ja-JP"/>
        </w:rPr>
        <w:t xml:space="preserve">can </w:t>
      </w:r>
      <w:r w:rsidR="00386123">
        <w:rPr>
          <w:rFonts w:ascii="Arial" w:hAnsi="Arial" w:cs="Arial"/>
          <w:lang w:eastAsia="ja-JP"/>
        </w:rPr>
        <w:t>make 2</w:t>
      </w:r>
      <w:r w:rsidR="000A1400">
        <w:rPr>
          <w:rFonts w:ascii="Arial" w:hAnsi="Arial" w:cs="Arial"/>
          <w:lang w:eastAsia="ja-JP"/>
        </w:rPr>
        <w:t>-</w:t>
      </w:r>
      <w:r w:rsidR="00386123">
        <w:rPr>
          <w:rFonts w:ascii="Arial" w:hAnsi="Arial" w:cs="Arial"/>
          <w:lang w:eastAsia="ja-JP"/>
        </w:rPr>
        <w:t>D US</w:t>
      </w:r>
      <w:r w:rsidR="00C167E2">
        <w:rPr>
          <w:rFonts w:ascii="Arial" w:hAnsi="Arial" w:cs="Arial" w:hint="eastAsia"/>
          <w:lang w:eastAsia="ja-JP"/>
        </w:rPr>
        <w:t xml:space="preserve"> </w:t>
      </w:r>
      <w:r w:rsidR="00B75AE2">
        <w:rPr>
          <w:rFonts w:ascii="Arial" w:hAnsi="Arial" w:cs="Arial"/>
          <w:lang w:eastAsia="ja-JP"/>
        </w:rPr>
        <w:t>imaging</w:t>
      </w:r>
      <w:r w:rsidR="00386123">
        <w:rPr>
          <w:rFonts w:ascii="Arial" w:hAnsi="Arial" w:cs="Arial"/>
          <w:lang w:eastAsia="ja-JP"/>
        </w:rPr>
        <w:t xml:space="preserve"> systems an </w:t>
      </w:r>
      <w:r w:rsidR="00F7095E">
        <w:rPr>
          <w:rFonts w:ascii="Arial" w:hAnsi="Arial" w:cs="Arial" w:hint="eastAsia"/>
          <w:lang w:eastAsia="ja-JP"/>
        </w:rPr>
        <w:t xml:space="preserve">engineering tool </w:t>
      </w:r>
      <w:r w:rsidR="00386123">
        <w:rPr>
          <w:rFonts w:ascii="Arial" w:hAnsi="Arial" w:cs="Arial"/>
          <w:lang w:eastAsia="ja-JP"/>
        </w:rPr>
        <w:t>for flow measure</w:t>
      </w:r>
      <w:r w:rsidR="00386123" w:rsidRPr="00B755F2">
        <w:rPr>
          <w:rFonts w:ascii="Arial" w:hAnsi="Arial" w:cs="Arial"/>
          <w:lang w:eastAsia="ja-JP"/>
        </w:rPr>
        <w:t>ment</w:t>
      </w:r>
      <w:r w:rsidR="00814FFA" w:rsidRPr="00B755F2">
        <w:rPr>
          <w:rFonts w:ascii="Arial" w:hAnsi="Arial" w:cs="Arial"/>
          <w:lang w:eastAsia="ja-JP"/>
        </w:rPr>
        <w:t xml:space="preserve">. Special US imaging transducer heads suited to high temperature </w:t>
      </w:r>
      <w:r w:rsidR="006E1327">
        <w:rPr>
          <w:rFonts w:ascii="Arial" w:hAnsi="Arial" w:cs="Arial"/>
          <w:lang w:eastAsia="ja-JP"/>
        </w:rPr>
        <w:t xml:space="preserve">and dense fluids </w:t>
      </w:r>
      <w:r w:rsidR="00814FFA" w:rsidRPr="00B755F2">
        <w:rPr>
          <w:rFonts w:ascii="Arial" w:hAnsi="Arial" w:cs="Arial"/>
          <w:lang w:eastAsia="ja-JP"/>
        </w:rPr>
        <w:t>could be useful to li</w:t>
      </w:r>
      <w:r w:rsidR="00E33128">
        <w:rPr>
          <w:rFonts w:ascii="Arial" w:hAnsi="Arial" w:cs="Arial"/>
          <w:lang w:eastAsia="ja-JP"/>
        </w:rPr>
        <w:t xml:space="preserve">quid metal reactor </w:t>
      </w:r>
      <w:r w:rsidR="00814FFA" w:rsidRPr="00B755F2">
        <w:rPr>
          <w:rFonts w:ascii="Arial" w:hAnsi="Arial" w:cs="Arial"/>
          <w:lang w:eastAsia="ja-JP"/>
        </w:rPr>
        <w:t>refueling operations</w:t>
      </w:r>
      <w:r w:rsidR="00E33128">
        <w:rPr>
          <w:rFonts w:ascii="Arial" w:hAnsi="Arial" w:cs="Arial"/>
          <w:lang w:eastAsia="ja-JP"/>
        </w:rPr>
        <w:t xml:space="preserve"> and fabrication of opaque materials such as metals and plastics for injection molding, and processing of metal foams</w:t>
      </w:r>
      <w:r w:rsidR="00814FFA" w:rsidRPr="00B755F2">
        <w:rPr>
          <w:rFonts w:ascii="Arial" w:hAnsi="Arial" w:cs="Arial"/>
          <w:lang w:eastAsia="ja-JP"/>
        </w:rPr>
        <w:t>.</w:t>
      </w:r>
      <w:r w:rsidR="00E33128">
        <w:rPr>
          <w:rFonts w:ascii="Arial" w:hAnsi="Arial" w:cs="Arial"/>
          <w:lang w:eastAsia="ja-JP"/>
        </w:rPr>
        <w:t xml:space="preserve">  </w:t>
      </w:r>
    </w:p>
    <w:p w:rsidR="008F60C3" w:rsidRPr="000531AF" w:rsidRDefault="008F60C3" w:rsidP="00F7095E">
      <w:pPr>
        <w:rPr>
          <w:rFonts w:ascii="Arial" w:hAnsi="Arial" w:cs="Arial"/>
        </w:rPr>
      </w:pPr>
      <w:r w:rsidRPr="000531AF">
        <w:rPr>
          <w:rFonts w:ascii="Arial" w:hAnsi="Arial" w:cs="Arial"/>
        </w:rPr>
        <w:br w:type="page"/>
      </w:r>
    </w:p>
    <w:p w:rsidR="009E354D" w:rsidRDefault="009E354D" w:rsidP="009E354D">
      <w:pPr>
        <w:pStyle w:val="StyleHeading1Centered"/>
        <w:numPr>
          <w:ilvl w:val="0"/>
          <w:numId w:val="0"/>
        </w:numPr>
      </w:pPr>
    </w:p>
    <w:p w:rsidR="009E354D" w:rsidRDefault="009E354D" w:rsidP="009E354D">
      <w:pPr>
        <w:pStyle w:val="StyleHeading1Centered"/>
        <w:numPr>
          <w:ilvl w:val="0"/>
          <w:numId w:val="0"/>
        </w:numPr>
      </w:pPr>
    </w:p>
    <w:p w:rsidR="009E354D" w:rsidRDefault="009E354D"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4E1859" w:rsidRDefault="004E1859" w:rsidP="009E354D">
      <w:pPr>
        <w:pStyle w:val="StyleHeading1Centered"/>
        <w:numPr>
          <w:ilvl w:val="0"/>
          <w:numId w:val="0"/>
        </w:numPr>
      </w:pPr>
    </w:p>
    <w:p w:rsidR="00236E6D" w:rsidRDefault="00236E6D" w:rsidP="009E354D">
      <w:pPr>
        <w:pStyle w:val="StyleHeading1Centered"/>
        <w:numPr>
          <w:ilvl w:val="0"/>
          <w:numId w:val="0"/>
        </w:numPr>
      </w:pPr>
      <w:bookmarkStart w:id="139" w:name="_Toc275813980"/>
      <w:r>
        <w:t>LIST OF REFERENCES</w:t>
      </w:r>
      <w:bookmarkEnd w:id="139"/>
    </w:p>
    <w:p w:rsidR="003A3A14" w:rsidRPr="003A3A14" w:rsidRDefault="00236E6D" w:rsidP="009B4A1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lang w:eastAsia="ja-JP"/>
        </w:rPr>
      </w:pPr>
      <w:r>
        <w:rPr>
          <w:rFonts w:ascii="Arial" w:hAnsi="Arial" w:cs="Arial"/>
          <w:sz w:val="28"/>
          <w:szCs w:val="28"/>
        </w:rPr>
        <w:br w:type="page"/>
      </w:r>
    </w:p>
    <w:sdt>
      <w:sdtPr>
        <w:rPr>
          <w:rFonts w:ascii="Times New Roman" w:hAnsi="Times New Roman"/>
          <w:b w:val="0"/>
          <w:bCs w:val="0"/>
          <w:sz w:val="24"/>
        </w:rPr>
        <w:id w:val="58067770"/>
        <w:docPartObj>
          <w:docPartGallery w:val="Bibliographies"/>
          <w:docPartUnique/>
        </w:docPartObj>
      </w:sdtPr>
      <w:sdtContent>
        <w:p w:rsidR="003A3A14" w:rsidRDefault="003A3A14" w:rsidP="003A3A14">
          <w:pPr>
            <w:pStyle w:val="Heading1"/>
            <w:numPr>
              <w:ilvl w:val="0"/>
              <w:numId w:val="0"/>
            </w:numPr>
            <w:rPr>
              <w:lang w:eastAsia="ja-JP"/>
            </w:rPr>
          </w:pPr>
        </w:p>
        <w:p w:rsidR="00086AD4" w:rsidRDefault="00E21F45" w:rsidP="00086AD4">
          <w:pPr>
            <w:pStyle w:val="Bibliography"/>
            <w:rPr>
              <w:noProof/>
              <w:vanish/>
            </w:rPr>
          </w:pPr>
          <w:r>
            <w:fldChar w:fldCharType="begin"/>
          </w:r>
          <w:r w:rsidR="003A3A14">
            <w:instrText xml:space="preserve"> BIBLIOGRAPHY </w:instrText>
          </w:r>
          <w:r>
            <w:fldChar w:fldCharType="separate"/>
          </w:r>
          <w:r w:rsidR="00086AD4">
            <w:rPr>
              <w:noProof/>
              <w:vanish/>
            </w:rPr>
            <w:t>x</w:t>
          </w:r>
        </w:p>
        <w:tbl>
          <w:tblPr>
            <w:tblW w:w="5000" w:type="pct"/>
            <w:tblCellSpacing w:w="15" w:type="dxa"/>
            <w:tblCellMar>
              <w:top w:w="15" w:type="dxa"/>
              <w:left w:w="15" w:type="dxa"/>
              <w:bottom w:w="15" w:type="dxa"/>
              <w:right w:w="15" w:type="dxa"/>
            </w:tblCellMar>
            <w:tblLook w:val="04A0"/>
          </w:tblPr>
          <w:tblGrid>
            <w:gridCol w:w="475"/>
            <w:gridCol w:w="8975"/>
          </w:tblGrid>
          <w:tr w:rsidR="00086AD4" w:rsidTr="00086AD4">
            <w:trPr>
              <w:tblCellSpacing w:w="15" w:type="dxa"/>
            </w:trPr>
            <w:tc>
              <w:tcPr>
                <w:tcW w:w="0" w:type="auto"/>
                <w:hideMark/>
              </w:tcPr>
              <w:p w:rsidR="00086AD4" w:rsidRDefault="00086AD4">
                <w:pPr>
                  <w:pStyle w:val="Bibliography"/>
                  <w:jc w:val="right"/>
                  <w:rPr>
                    <w:noProof/>
                  </w:rPr>
                </w:pPr>
                <w:r>
                  <w:rPr>
                    <w:noProof/>
                  </w:rPr>
                  <w:t>[1]</w:t>
                </w:r>
              </w:p>
            </w:tc>
            <w:tc>
              <w:tcPr>
                <w:tcW w:w="0" w:type="auto"/>
                <w:hideMark/>
              </w:tcPr>
              <w:p w:rsidR="00086AD4" w:rsidRDefault="00086AD4">
                <w:pPr>
                  <w:pStyle w:val="Bibliography"/>
                  <w:rPr>
                    <w:noProof/>
                  </w:rPr>
                </w:pPr>
                <w:r>
                  <w:rPr>
                    <w:noProof/>
                  </w:rPr>
                  <w:t xml:space="preserve">UT-Battelle. ORNL Neutron Sciences. [Online]. </w:t>
                </w:r>
                <w:hyperlink r:id="rId91" w:history="1">
                  <w:r>
                    <w:rPr>
                      <w:rStyle w:val="Hyperlink"/>
                      <w:noProof/>
                    </w:rPr>
                    <w:t>http://neutrons.ornl.gov/facilities/SNS/proposed-upgrades.shtml</w:t>
                  </w:r>
                </w:hyperlink>
              </w:p>
            </w:tc>
          </w:tr>
          <w:tr w:rsidR="00086AD4" w:rsidTr="00086AD4">
            <w:trPr>
              <w:tblCellSpacing w:w="15" w:type="dxa"/>
            </w:trPr>
            <w:tc>
              <w:tcPr>
                <w:tcW w:w="0" w:type="auto"/>
                <w:hideMark/>
              </w:tcPr>
              <w:p w:rsidR="00086AD4" w:rsidRDefault="00086AD4">
                <w:pPr>
                  <w:pStyle w:val="Bibliography"/>
                  <w:jc w:val="right"/>
                  <w:rPr>
                    <w:noProof/>
                  </w:rPr>
                </w:pPr>
                <w:r>
                  <w:rPr>
                    <w:noProof/>
                  </w:rPr>
                  <w:t>[2]</w:t>
                </w:r>
              </w:p>
            </w:tc>
            <w:tc>
              <w:tcPr>
                <w:tcW w:w="0" w:type="auto"/>
                <w:hideMark/>
              </w:tcPr>
              <w:p w:rsidR="00086AD4" w:rsidRDefault="00086AD4">
                <w:pPr>
                  <w:pStyle w:val="Bibliography"/>
                  <w:rPr>
                    <w:noProof/>
                  </w:rPr>
                </w:pPr>
                <w:r>
                  <w:rPr>
                    <w:noProof/>
                  </w:rPr>
                  <w:t xml:space="preserve">UT-Battelle. ORNL Neutron Sciences. [Online]. </w:t>
                </w:r>
                <w:hyperlink r:id="rId92" w:history="1">
                  <w:r>
                    <w:rPr>
                      <w:rStyle w:val="Hyperlink"/>
                      <w:noProof/>
                    </w:rPr>
                    <w:t>http://neutrons.ornl.gov/images/sns_target_2005.jpg</w:t>
                  </w:r>
                </w:hyperlink>
              </w:p>
            </w:tc>
          </w:tr>
          <w:tr w:rsidR="00086AD4" w:rsidTr="00086AD4">
            <w:trPr>
              <w:tblCellSpacing w:w="15" w:type="dxa"/>
            </w:trPr>
            <w:tc>
              <w:tcPr>
                <w:tcW w:w="0" w:type="auto"/>
                <w:hideMark/>
              </w:tcPr>
              <w:p w:rsidR="00086AD4" w:rsidRDefault="00086AD4">
                <w:pPr>
                  <w:pStyle w:val="Bibliography"/>
                  <w:jc w:val="right"/>
                  <w:rPr>
                    <w:noProof/>
                  </w:rPr>
                </w:pPr>
                <w:r>
                  <w:rPr>
                    <w:noProof/>
                  </w:rPr>
                  <w:t>[3]</w:t>
                </w:r>
              </w:p>
            </w:tc>
            <w:tc>
              <w:tcPr>
                <w:tcW w:w="0" w:type="auto"/>
                <w:hideMark/>
              </w:tcPr>
              <w:p w:rsidR="00086AD4" w:rsidRDefault="00086AD4">
                <w:pPr>
                  <w:pStyle w:val="Bibliography"/>
                  <w:rPr>
                    <w:noProof/>
                  </w:rPr>
                </w:pPr>
                <w:r>
                  <w:rPr>
                    <w:noProof/>
                  </w:rPr>
                  <w:t>G.S. Bauer et al. (Eds.), "The ESS Technical Study, The European Spallation Source Study," 090 237 659, 1996.</w:t>
                </w:r>
              </w:p>
            </w:tc>
          </w:tr>
          <w:tr w:rsidR="00086AD4" w:rsidTr="00086AD4">
            <w:trPr>
              <w:tblCellSpacing w:w="15" w:type="dxa"/>
            </w:trPr>
            <w:tc>
              <w:tcPr>
                <w:tcW w:w="0" w:type="auto"/>
                <w:hideMark/>
              </w:tcPr>
              <w:p w:rsidR="00086AD4" w:rsidRDefault="00086AD4">
                <w:pPr>
                  <w:pStyle w:val="Bibliography"/>
                  <w:jc w:val="right"/>
                  <w:rPr>
                    <w:noProof/>
                  </w:rPr>
                </w:pPr>
                <w:r>
                  <w:rPr>
                    <w:noProof/>
                  </w:rPr>
                  <w:t>[4]</w:t>
                </w:r>
              </w:p>
            </w:tc>
            <w:tc>
              <w:tcPr>
                <w:tcW w:w="0" w:type="auto"/>
                <w:hideMark/>
              </w:tcPr>
              <w:p w:rsidR="00086AD4" w:rsidRDefault="00086AD4">
                <w:pPr>
                  <w:pStyle w:val="Bibliography"/>
                  <w:rPr>
                    <w:noProof/>
                  </w:rPr>
                </w:pPr>
                <w:r>
                  <w:rPr>
                    <w:noProof/>
                  </w:rPr>
                  <w:t xml:space="preserve">H. Lengeler, "The European Spallation Source study (ESS)," in </w:t>
                </w:r>
                <w:r>
                  <w:rPr>
                    <w:i/>
                    <w:iCs/>
                    <w:noProof/>
                  </w:rPr>
                  <w:t>Proceedings of the ICANS-XIII Conference</w:t>
                </w:r>
                <w:r>
                  <w:rPr>
                    <w:noProof/>
                  </w:rPr>
                  <w:t>, 1995, p. 819.</w:t>
                </w:r>
              </w:p>
            </w:tc>
          </w:tr>
          <w:tr w:rsidR="00086AD4" w:rsidTr="00086AD4">
            <w:trPr>
              <w:tblCellSpacing w:w="15" w:type="dxa"/>
            </w:trPr>
            <w:tc>
              <w:tcPr>
                <w:tcW w:w="0" w:type="auto"/>
                <w:hideMark/>
              </w:tcPr>
              <w:p w:rsidR="00086AD4" w:rsidRDefault="00086AD4">
                <w:pPr>
                  <w:pStyle w:val="Bibliography"/>
                  <w:jc w:val="right"/>
                  <w:rPr>
                    <w:noProof/>
                  </w:rPr>
                </w:pPr>
                <w:r>
                  <w:rPr>
                    <w:noProof/>
                  </w:rPr>
                  <w:t>[5]</w:t>
                </w:r>
              </w:p>
            </w:tc>
            <w:tc>
              <w:tcPr>
                <w:tcW w:w="0" w:type="auto"/>
                <w:hideMark/>
              </w:tcPr>
              <w:p w:rsidR="00086AD4" w:rsidRDefault="00086AD4">
                <w:pPr>
                  <w:pStyle w:val="Bibliography"/>
                  <w:rPr>
                    <w:noProof/>
                  </w:rPr>
                </w:pPr>
                <w:r>
                  <w:rPr>
                    <w:noProof/>
                  </w:rPr>
                  <w:t xml:space="preserve">L. K. Mansur, T. A. Gabriel, J. R. Haines, and D. C. Lousteau, "R&amp;D for the Spallation Neutron Source mercury target," </w:t>
                </w:r>
                <w:r>
                  <w:rPr>
                    <w:i/>
                    <w:iCs/>
                    <w:noProof/>
                  </w:rPr>
                  <w:t>Journal of Nuclear Materials</w:t>
                </w:r>
                <w:r>
                  <w:rPr>
                    <w:noProof/>
                  </w:rPr>
                  <w:t>, vol. 296, no. 1-3, pp. 1-16, 2001.</w:t>
                </w:r>
              </w:p>
            </w:tc>
          </w:tr>
          <w:tr w:rsidR="00086AD4" w:rsidTr="00086AD4">
            <w:trPr>
              <w:tblCellSpacing w:w="15" w:type="dxa"/>
            </w:trPr>
            <w:tc>
              <w:tcPr>
                <w:tcW w:w="0" w:type="auto"/>
                <w:hideMark/>
              </w:tcPr>
              <w:p w:rsidR="00086AD4" w:rsidRDefault="00086AD4">
                <w:pPr>
                  <w:pStyle w:val="Bibliography"/>
                  <w:jc w:val="right"/>
                  <w:rPr>
                    <w:noProof/>
                  </w:rPr>
                </w:pPr>
                <w:r>
                  <w:rPr>
                    <w:noProof/>
                  </w:rPr>
                  <w:t>[6]</w:t>
                </w:r>
              </w:p>
            </w:tc>
            <w:tc>
              <w:tcPr>
                <w:tcW w:w="0" w:type="auto"/>
                <w:hideMark/>
              </w:tcPr>
              <w:p w:rsidR="00086AD4" w:rsidRDefault="00086AD4">
                <w:pPr>
                  <w:pStyle w:val="Bibliography"/>
                  <w:rPr>
                    <w:noProof/>
                  </w:rPr>
                </w:pPr>
                <w:r>
                  <w:rPr>
                    <w:noProof/>
                  </w:rPr>
                  <w:t xml:space="preserve">J.R. Haines et al., "Summary of cavitation erosion investigations for the SNS mercury target," </w:t>
                </w:r>
                <w:r>
                  <w:rPr>
                    <w:i/>
                    <w:iCs/>
                    <w:noProof/>
                  </w:rPr>
                  <w:t>Journal of Nuclear Materials</w:t>
                </w:r>
                <w:r>
                  <w:rPr>
                    <w:noProof/>
                  </w:rPr>
                  <w:t>, vol. 343, no. 1-3, pp. 58-69, August 2005.</w:t>
                </w:r>
              </w:p>
            </w:tc>
          </w:tr>
          <w:tr w:rsidR="00086AD4" w:rsidTr="00086AD4">
            <w:trPr>
              <w:tblCellSpacing w:w="15" w:type="dxa"/>
            </w:trPr>
            <w:tc>
              <w:tcPr>
                <w:tcW w:w="0" w:type="auto"/>
                <w:hideMark/>
              </w:tcPr>
              <w:p w:rsidR="00086AD4" w:rsidRDefault="00086AD4">
                <w:pPr>
                  <w:pStyle w:val="Bibliography"/>
                  <w:jc w:val="right"/>
                  <w:rPr>
                    <w:noProof/>
                  </w:rPr>
                </w:pPr>
                <w:r>
                  <w:rPr>
                    <w:noProof/>
                  </w:rPr>
                  <w:t>[7]</w:t>
                </w:r>
              </w:p>
            </w:tc>
            <w:tc>
              <w:tcPr>
                <w:tcW w:w="0" w:type="auto"/>
                <w:hideMark/>
              </w:tcPr>
              <w:p w:rsidR="00086AD4" w:rsidRDefault="00086AD4">
                <w:pPr>
                  <w:pStyle w:val="Bibliography"/>
                  <w:rPr>
                    <w:noProof/>
                  </w:rPr>
                </w:pPr>
                <w:r>
                  <w:rPr>
                    <w:noProof/>
                  </w:rPr>
                  <w:t>B.W. Riemer, "Mitigation of Cavitation Damage in Liquid," 2009.</w:t>
                </w:r>
              </w:p>
            </w:tc>
          </w:tr>
          <w:tr w:rsidR="00086AD4" w:rsidTr="00086AD4">
            <w:trPr>
              <w:tblCellSpacing w:w="15" w:type="dxa"/>
            </w:trPr>
            <w:tc>
              <w:tcPr>
                <w:tcW w:w="0" w:type="auto"/>
                <w:hideMark/>
              </w:tcPr>
              <w:p w:rsidR="00086AD4" w:rsidRDefault="00086AD4">
                <w:pPr>
                  <w:pStyle w:val="Bibliography"/>
                  <w:jc w:val="right"/>
                  <w:rPr>
                    <w:noProof/>
                  </w:rPr>
                </w:pPr>
                <w:r>
                  <w:rPr>
                    <w:noProof/>
                  </w:rPr>
                  <w:t>[8]</w:t>
                </w:r>
              </w:p>
            </w:tc>
            <w:tc>
              <w:tcPr>
                <w:tcW w:w="0" w:type="auto"/>
                <w:hideMark/>
              </w:tcPr>
              <w:p w:rsidR="00086AD4" w:rsidRDefault="00086AD4">
                <w:pPr>
                  <w:pStyle w:val="Bibliography"/>
                  <w:rPr>
                    <w:noProof/>
                  </w:rPr>
                </w:pPr>
                <w:r>
                  <w:rPr>
                    <w:noProof/>
                  </w:rPr>
                  <w:t xml:space="preserve">M. F. Francis and A. E. Ruggles, "Helium Bubble Injection Solution to the Caviation Damage," in </w:t>
                </w:r>
                <w:r>
                  <w:rPr>
                    <w:i/>
                    <w:iCs/>
                    <w:noProof/>
                  </w:rPr>
                  <w:t>CAARI</w:t>
                </w:r>
                <w:r>
                  <w:rPr>
                    <w:noProof/>
                  </w:rPr>
                  <w:t>, 2008.</w:t>
                </w:r>
              </w:p>
            </w:tc>
          </w:tr>
          <w:tr w:rsidR="00086AD4" w:rsidTr="00086AD4">
            <w:trPr>
              <w:tblCellSpacing w:w="15" w:type="dxa"/>
            </w:trPr>
            <w:tc>
              <w:tcPr>
                <w:tcW w:w="0" w:type="auto"/>
                <w:hideMark/>
              </w:tcPr>
              <w:p w:rsidR="00086AD4" w:rsidRDefault="00086AD4">
                <w:pPr>
                  <w:pStyle w:val="Bibliography"/>
                  <w:jc w:val="right"/>
                  <w:rPr>
                    <w:noProof/>
                  </w:rPr>
                </w:pPr>
                <w:r>
                  <w:rPr>
                    <w:noProof/>
                  </w:rPr>
                  <w:t>[9]</w:t>
                </w:r>
              </w:p>
            </w:tc>
            <w:tc>
              <w:tcPr>
                <w:tcW w:w="0" w:type="auto"/>
                <w:hideMark/>
              </w:tcPr>
              <w:p w:rsidR="00086AD4" w:rsidRDefault="00086AD4">
                <w:pPr>
                  <w:pStyle w:val="Bibliography"/>
                  <w:rPr>
                    <w:noProof/>
                  </w:rPr>
                </w:pPr>
                <w:r>
                  <w:rPr>
                    <w:noProof/>
                  </w:rPr>
                  <w:t xml:space="preserve">Sang-Joon Lee and Guk-Bae Kim, "X-ray particle image velocimetry for measuring quantitative flow information inside opaque objects," </w:t>
                </w:r>
                <w:r>
                  <w:rPr>
                    <w:i/>
                    <w:iCs/>
                    <w:noProof/>
                  </w:rPr>
                  <w:t>Journal of Applied Physics</w:t>
                </w:r>
                <w:r>
                  <w:rPr>
                    <w:noProof/>
                  </w:rPr>
                  <w:t>, vol. 94, pp. 3620-3623, 2003.</w:t>
                </w:r>
              </w:p>
            </w:tc>
          </w:tr>
          <w:tr w:rsidR="00086AD4" w:rsidTr="00086AD4">
            <w:trPr>
              <w:tblCellSpacing w:w="15" w:type="dxa"/>
            </w:trPr>
            <w:tc>
              <w:tcPr>
                <w:tcW w:w="0" w:type="auto"/>
                <w:hideMark/>
              </w:tcPr>
              <w:p w:rsidR="00086AD4" w:rsidRDefault="00086AD4">
                <w:pPr>
                  <w:pStyle w:val="Bibliography"/>
                  <w:jc w:val="right"/>
                  <w:rPr>
                    <w:noProof/>
                  </w:rPr>
                </w:pPr>
                <w:r>
                  <w:rPr>
                    <w:noProof/>
                  </w:rPr>
                  <w:t>[10]</w:t>
                </w:r>
              </w:p>
            </w:tc>
            <w:tc>
              <w:tcPr>
                <w:tcW w:w="0" w:type="auto"/>
                <w:hideMark/>
              </w:tcPr>
              <w:p w:rsidR="00086AD4" w:rsidRDefault="00086AD4">
                <w:pPr>
                  <w:pStyle w:val="Bibliography"/>
                  <w:rPr>
                    <w:noProof/>
                  </w:rPr>
                </w:pPr>
                <w:r>
                  <w:rPr>
                    <w:noProof/>
                  </w:rPr>
                  <w:t xml:space="preserve">J. N. Koster, T. Seidel, and R. Derebail, "A radioscopic technique to study convective fluid dynamics in opaque liquid metals," </w:t>
                </w:r>
                <w:r>
                  <w:rPr>
                    <w:i/>
                    <w:iCs/>
                    <w:noProof/>
                  </w:rPr>
                  <w:t>Journal of Fluid Mechanics</w:t>
                </w:r>
                <w:r>
                  <w:rPr>
                    <w:noProof/>
                  </w:rPr>
                  <w:t>, vol. 343, pp. 29-41, 1997.</w:t>
                </w:r>
              </w:p>
            </w:tc>
          </w:tr>
          <w:tr w:rsidR="00086AD4" w:rsidTr="00086AD4">
            <w:trPr>
              <w:tblCellSpacing w:w="15" w:type="dxa"/>
            </w:trPr>
            <w:tc>
              <w:tcPr>
                <w:tcW w:w="0" w:type="auto"/>
                <w:hideMark/>
              </w:tcPr>
              <w:p w:rsidR="00086AD4" w:rsidRDefault="00086AD4">
                <w:pPr>
                  <w:pStyle w:val="Bibliography"/>
                  <w:jc w:val="right"/>
                  <w:rPr>
                    <w:noProof/>
                  </w:rPr>
                </w:pPr>
                <w:r>
                  <w:rPr>
                    <w:noProof/>
                  </w:rPr>
                  <w:t>[11]</w:t>
                </w:r>
              </w:p>
            </w:tc>
            <w:tc>
              <w:tcPr>
                <w:tcW w:w="0" w:type="auto"/>
                <w:hideMark/>
              </w:tcPr>
              <w:p w:rsidR="00086AD4" w:rsidRDefault="00086AD4">
                <w:pPr>
                  <w:pStyle w:val="Bibliography"/>
                  <w:rPr>
                    <w:noProof/>
                  </w:rPr>
                </w:pPr>
                <w:r>
                  <w:rPr>
                    <w:noProof/>
                  </w:rPr>
                  <w:t xml:space="preserve">T. Hibiki et al., "Visualization of fluid phenomena using a high frame-rate neutron radiography with a steady thermal neutron beam," </w:t>
                </w:r>
                <w:r>
                  <w:rPr>
                    <w:i/>
                    <w:iCs/>
                    <w:noProof/>
                  </w:rPr>
                  <w:t>Nuclear Instruments and Methods in Physics Research A</w:t>
                </w:r>
                <w:r>
                  <w:rPr>
                    <w:noProof/>
                  </w:rPr>
                  <w:t>, vol. 351, no. 2-3, pp. 423-436, December 1994.</w:t>
                </w:r>
              </w:p>
            </w:tc>
          </w:tr>
          <w:tr w:rsidR="00086AD4" w:rsidTr="00086AD4">
            <w:trPr>
              <w:tblCellSpacing w:w="15" w:type="dxa"/>
            </w:trPr>
            <w:tc>
              <w:tcPr>
                <w:tcW w:w="0" w:type="auto"/>
                <w:hideMark/>
              </w:tcPr>
              <w:p w:rsidR="00086AD4" w:rsidRDefault="00086AD4">
                <w:pPr>
                  <w:pStyle w:val="Bibliography"/>
                  <w:jc w:val="right"/>
                  <w:rPr>
                    <w:noProof/>
                  </w:rPr>
                </w:pPr>
                <w:bookmarkStart w:id="140" w:name="BWR07"/>
                <w:r>
                  <w:rPr>
                    <w:noProof/>
                  </w:rPr>
                  <w:t>[12]</w:t>
                </w:r>
                <w:bookmarkEnd w:id="140"/>
              </w:p>
            </w:tc>
            <w:tc>
              <w:tcPr>
                <w:tcW w:w="0" w:type="auto"/>
                <w:hideMark/>
              </w:tcPr>
              <w:p w:rsidR="00086AD4" w:rsidRDefault="00086AD4">
                <w:pPr>
                  <w:pStyle w:val="Bibliography"/>
                  <w:rPr>
                    <w:noProof/>
                  </w:rPr>
                </w:pPr>
                <w:r>
                  <w:rPr>
                    <w:noProof/>
                  </w:rPr>
                  <w:t xml:space="preserve">B. W. Riemer, P. R. Bingham, F. G. Mariam, and F. E. Merrill, "Measurement of Gas Bubbles in Mercury Using Proton Radiography," in </w:t>
                </w:r>
                <w:r>
                  <w:rPr>
                    <w:i/>
                    <w:iCs/>
                    <w:noProof/>
                  </w:rPr>
                  <w:t>AccApp'07</w:t>
                </w:r>
                <w:r>
                  <w:rPr>
                    <w:noProof/>
                  </w:rPr>
                  <w:t>, Pocatello, 2007, pp. 531-537.</w:t>
                </w:r>
              </w:p>
            </w:tc>
          </w:tr>
          <w:tr w:rsidR="00086AD4" w:rsidTr="00086AD4">
            <w:trPr>
              <w:tblCellSpacing w:w="15" w:type="dxa"/>
            </w:trPr>
            <w:tc>
              <w:tcPr>
                <w:tcW w:w="0" w:type="auto"/>
                <w:hideMark/>
              </w:tcPr>
              <w:p w:rsidR="00086AD4" w:rsidRDefault="00086AD4">
                <w:pPr>
                  <w:pStyle w:val="Bibliography"/>
                  <w:jc w:val="right"/>
                  <w:rPr>
                    <w:noProof/>
                  </w:rPr>
                </w:pPr>
                <w:r>
                  <w:rPr>
                    <w:noProof/>
                  </w:rPr>
                  <w:t>[13]</w:t>
                </w:r>
              </w:p>
            </w:tc>
            <w:tc>
              <w:tcPr>
                <w:tcW w:w="0" w:type="auto"/>
                <w:hideMark/>
              </w:tcPr>
              <w:p w:rsidR="00086AD4" w:rsidRDefault="00086AD4">
                <w:pPr>
                  <w:pStyle w:val="Bibliography"/>
                  <w:rPr>
                    <w:noProof/>
                  </w:rPr>
                </w:pPr>
                <w:r>
                  <w:rPr>
                    <w:noProof/>
                  </w:rPr>
                  <w:t xml:space="preserve">M. Berke. (2000, September) Nondestructive Testing. [Online]. </w:t>
                </w:r>
                <w:hyperlink r:id="rId93" w:history="1">
                  <w:r>
                    <w:rPr>
                      <w:rStyle w:val="Hyperlink"/>
                      <w:noProof/>
                    </w:rPr>
                    <w:t>http://www.ndt.net/search/link.php?id=540&amp;file=article/v05n09/berke/berke.pdf</w:t>
                  </w:r>
                </w:hyperlink>
              </w:p>
            </w:tc>
          </w:tr>
          <w:tr w:rsidR="00086AD4" w:rsidTr="00086AD4">
            <w:trPr>
              <w:tblCellSpacing w:w="15" w:type="dxa"/>
            </w:trPr>
            <w:tc>
              <w:tcPr>
                <w:tcW w:w="0" w:type="auto"/>
                <w:hideMark/>
              </w:tcPr>
              <w:p w:rsidR="00086AD4" w:rsidRDefault="00086AD4">
                <w:pPr>
                  <w:pStyle w:val="Bibliography"/>
                  <w:jc w:val="right"/>
                  <w:rPr>
                    <w:noProof/>
                  </w:rPr>
                </w:pPr>
                <w:r>
                  <w:rPr>
                    <w:noProof/>
                  </w:rPr>
                  <w:t>[14]</w:t>
                </w:r>
              </w:p>
            </w:tc>
            <w:tc>
              <w:tcPr>
                <w:tcW w:w="0" w:type="auto"/>
                <w:hideMark/>
              </w:tcPr>
              <w:p w:rsidR="00086AD4" w:rsidRDefault="00086AD4">
                <w:pPr>
                  <w:pStyle w:val="Bibliography"/>
                  <w:rPr>
                    <w:noProof/>
                  </w:rPr>
                </w:pPr>
                <w:r>
                  <w:rPr>
                    <w:noProof/>
                  </w:rPr>
                  <w:t xml:space="preserve">T. Aastroem, "From Fifteen to Two Hundred NDT-methods in Fifty Years," in </w:t>
                </w:r>
                <w:r>
                  <w:rPr>
                    <w:i/>
                    <w:iCs/>
                    <w:noProof/>
                  </w:rPr>
                  <w:t>17th World Conference on Nondestructive Testing</w:t>
                </w:r>
                <w:r>
                  <w:rPr>
                    <w:noProof/>
                  </w:rPr>
                  <w:t>, Shanghai, 2008.</w:t>
                </w:r>
              </w:p>
            </w:tc>
          </w:tr>
          <w:tr w:rsidR="00086AD4" w:rsidTr="00086AD4">
            <w:trPr>
              <w:tblCellSpacing w:w="15" w:type="dxa"/>
            </w:trPr>
            <w:tc>
              <w:tcPr>
                <w:tcW w:w="0" w:type="auto"/>
                <w:hideMark/>
              </w:tcPr>
              <w:p w:rsidR="00086AD4" w:rsidRDefault="00086AD4">
                <w:pPr>
                  <w:pStyle w:val="Bibliography"/>
                  <w:jc w:val="right"/>
                  <w:rPr>
                    <w:noProof/>
                  </w:rPr>
                </w:pPr>
                <w:r>
                  <w:rPr>
                    <w:noProof/>
                  </w:rPr>
                  <w:t>[15]</w:t>
                </w:r>
              </w:p>
            </w:tc>
            <w:tc>
              <w:tcPr>
                <w:tcW w:w="0" w:type="auto"/>
                <w:hideMark/>
              </w:tcPr>
              <w:p w:rsidR="00086AD4" w:rsidRDefault="00086AD4">
                <w:pPr>
                  <w:pStyle w:val="Bibliography"/>
                  <w:rPr>
                    <w:noProof/>
                  </w:rPr>
                </w:pPr>
                <w:r>
                  <w:rPr>
                    <w:noProof/>
                  </w:rPr>
                  <w:t xml:space="preserve">Met-Flow SA, </w:t>
                </w:r>
                <w:r>
                  <w:rPr>
                    <w:i/>
                    <w:iCs/>
                    <w:noProof/>
                  </w:rPr>
                  <w:t>UVP Monitor User guide</w:t>
                </w:r>
                <w:r>
                  <w:rPr>
                    <w:noProof/>
                  </w:rPr>
                  <w:t>. Lausanne, Switzerland, 2000.</w:t>
                </w:r>
              </w:p>
            </w:tc>
          </w:tr>
          <w:tr w:rsidR="00086AD4" w:rsidTr="00086AD4">
            <w:trPr>
              <w:tblCellSpacing w:w="15" w:type="dxa"/>
            </w:trPr>
            <w:tc>
              <w:tcPr>
                <w:tcW w:w="0" w:type="auto"/>
                <w:hideMark/>
              </w:tcPr>
              <w:p w:rsidR="00086AD4" w:rsidRDefault="00086AD4">
                <w:pPr>
                  <w:pStyle w:val="Bibliography"/>
                  <w:jc w:val="right"/>
                  <w:rPr>
                    <w:noProof/>
                  </w:rPr>
                </w:pPr>
                <w:r>
                  <w:rPr>
                    <w:noProof/>
                  </w:rPr>
                  <w:t>[16]</w:t>
                </w:r>
              </w:p>
            </w:tc>
            <w:tc>
              <w:tcPr>
                <w:tcW w:w="0" w:type="auto"/>
                <w:hideMark/>
              </w:tcPr>
              <w:p w:rsidR="00086AD4" w:rsidRDefault="00086AD4">
                <w:pPr>
                  <w:pStyle w:val="Bibliography"/>
                  <w:rPr>
                    <w:noProof/>
                  </w:rPr>
                </w:pPr>
                <w:r>
                  <w:rPr>
                    <w:noProof/>
                  </w:rPr>
                  <w:t xml:space="preserve">Y. Takeda, "Development of an ultrasound velocity profile monitor," </w:t>
                </w:r>
                <w:r>
                  <w:rPr>
                    <w:i/>
                    <w:iCs/>
                    <w:noProof/>
                  </w:rPr>
                  <w:t>Nuclear Engineering and Design</w:t>
                </w:r>
                <w:r>
                  <w:rPr>
                    <w:noProof/>
                  </w:rPr>
                  <w:t>, pp. 227-284, 1991.</w:t>
                </w:r>
              </w:p>
            </w:tc>
          </w:tr>
          <w:tr w:rsidR="00086AD4" w:rsidTr="00086AD4">
            <w:trPr>
              <w:tblCellSpacing w:w="15" w:type="dxa"/>
            </w:trPr>
            <w:tc>
              <w:tcPr>
                <w:tcW w:w="0" w:type="auto"/>
                <w:hideMark/>
              </w:tcPr>
              <w:p w:rsidR="00086AD4" w:rsidRDefault="00086AD4">
                <w:pPr>
                  <w:pStyle w:val="Bibliography"/>
                  <w:jc w:val="right"/>
                  <w:rPr>
                    <w:noProof/>
                  </w:rPr>
                </w:pPr>
                <w:r>
                  <w:rPr>
                    <w:noProof/>
                  </w:rPr>
                  <w:t>[17]</w:t>
                </w:r>
              </w:p>
            </w:tc>
            <w:tc>
              <w:tcPr>
                <w:tcW w:w="0" w:type="auto"/>
                <w:hideMark/>
              </w:tcPr>
              <w:p w:rsidR="00086AD4" w:rsidRDefault="00086AD4">
                <w:pPr>
                  <w:pStyle w:val="Bibliography"/>
                  <w:rPr>
                    <w:noProof/>
                  </w:rPr>
                </w:pPr>
                <w:r>
                  <w:rPr>
                    <w:noProof/>
                  </w:rPr>
                  <w:t xml:space="preserve">G. Watts, "John Wild," </w:t>
                </w:r>
                <w:r>
                  <w:rPr>
                    <w:i/>
                    <w:iCs/>
                    <w:noProof/>
                  </w:rPr>
                  <w:t>BMJ</w:t>
                </w:r>
                <w:r>
                  <w:rPr>
                    <w:noProof/>
                  </w:rPr>
                  <w:t>, vol. 339, no. b4428, Oct 2009.</w:t>
                </w:r>
              </w:p>
            </w:tc>
          </w:tr>
          <w:tr w:rsidR="00086AD4" w:rsidTr="00086AD4">
            <w:trPr>
              <w:tblCellSpacing w:w="15" w:type="dxa"/>
            </w:trPr>
            <w:tc>
              <w:tcPr>
                <w:tcW w:w="0" w:type="auto"/>
                <w:hideMark/>
              </w:tcPr>
              <w:p w:rsidR="00086AD4" w:rsidRDefault="00086AD4">
                <w:pPr>
                  <w:pStyle w:val="Bibliography"/>
                  <w:jc w:val="right"/>
                  <w:rPr>
                    <w:noProof/>
                  </w:rPr>
                </w:pPr>
                <w:bookmarkStart w:id="141" w:name="DON58"/>
                <w:r>
                  <w:rPr>
                    <w:noProof/>
                  </w:rPr>
                  <w:t>[18]</w:t>
                </w:r>
                <w:bookmarkEnd w:id="141"/>
              </w:p>
            </w:tc>
            <w:tc>
              <w:tcPr>
                <w:tcW w:w="0" w:type="auto"/>
                <w:hideMark/>
              </w:tcPr>
              <w:p w:rsidR="00086AD4" w:rsidRDefault="00086AD4">
                <w:pPr>
                  <w:pStyle w:val="Bibliography"/>
                  <w:rPr>
                    <w:noProof/>
                  </w:rPr>
                </w:pPr>
                <w:r>
                  <w:rPr>
                    <w:noProof/>
                  </w:rPr>
                  <w:t xml:space="preserve">I. Donald, J. Macvicar, and T. G. Brown, "Investigation of abdominal masses by pulsed ultrasound," </w:t>
                </w:r>
                <w:r>
                  <w:rPr>
                    <w:i/>
                    <w:iCs/>
                    <w:noProof/>
                  </w:rPr>
                  <w:t>Lancet</w:t>
                </w:r>
                <w:r>
                  <w:rPr>
                    <w:noProof/>
                  </w:rPr>
                  <w:t>, vol. 1, no. 7032, pp. 1188-1195, Jun 1958.</w:t>
                </w:r>
              </w:p>
            </w:tc>
          </w:tr>
          <w:tr w:rsidR="00086AD4" w:rsidTr="00086AD4">
            <w:trPr>
              <w:tblCellSpacing w:w="15" w:type="dxa"/>
            </w:trPr>
            <w:tc>
              <w:tcPr>
                <w:tcW w:w="0" w:type="auto"/>
                <w:hideMark/>
              </w:tcPr>
              <w:p w:rsidR="00086AD4" w:rsidRDefault="00086AD4">
                <w:pPr>
                  <w:pStyle w:val="Bibliography"/>
                  <w:jc w:val="right"/>
                  <w:rPr>
                    <w:noProof/>
                  </w:rPr>
                </w:pPr>
                <w:r>
                  <w:rPr>
                    <w:noProof/>
                  </w:rPr>
                  <w:t>[19]</w:t>
                </w:r>
              </w:p>
            </w:tc>
            <w:tc>
              <w:tcPr>
                <w:tcW w:w="0" w:type="auto"/>
                <w:hideMark/>
              </w:tcPr>
              <w:p w:rsidR="00086AD4" w:rsidRDefault="00086AD4">
                <w:pPr>
                  <w:pStyle w:val="Bibliography"/>
                  <w:rPr>
                    <w:noProof/>
                  </w:rPr>
                </w:pPr>
                <w:r>
                  <w:rPr>
                    <w:noProof/>
                  </w:rPr>
                  <w:t xml:space="preserve">J. Woo. (2002) ob-ultrasound.net. [Online]. </w:t>
                </w:r>
                <w:hyperlink r:id="rId94" w:history="1">
                  <w:r>
                    <w:rPr>
                      <w:rStyle w:val="Hyperlink"/>
                      <w:noProof/>
                    </w:rPr>
                    <w:t>http://www.ob-ultrasound.net/history1.html</w:t>
                  </w:r>
                </w:hyperlink>
              </w:p>
            </w:tc>
          </w:tr>
          <w:tr w:rsidR="00086AD4" w:rsidTr="00086AD4">
            <w:trPr>
              <w:tblCellSpacing w:w="15" w:type="dxa"/>
            </w:trPr>
            <w:tc>
              <w:tcPr>
                <w:tcW w:w="0" w:type="auto"/>
                <w:hideMark/>
              </w:tcPr>
              <w:p w:rsidR="00086AD4" w:rsidRDefault="00086AD4">
                <w:pPr>
                  <w:pStyle w:val="Bibliography"/>
                  <w:jc w:val="right"/>
                  <w:rPr>
                    <w:noProof/>
                  </w:rPr>
                </w:pPr>
                <w:r>
                  <w:rPr>
                    <w:noProof/>
                  </w:rPr>
                  <w:t>[20]</w:t>
                </w:r>
              </w:p>
            </w:tc>
            <w:tc>
              <w:tcPr>
                <w:tcW w:w="0" w:type="auto"/>
                <w:hideMark/>
              </w:tcPr>
              <w:p w:rsidR="00086AD4" w:rsidRDefault="00086AD4">
                <w:pPr>
                  <w:pStyle w:val="Bibliography"/>
                  <w:rPr>
                    <w:noProof/>
                  </w:rPr>
                </w:pPr>
                <w:r>
                  <w:rPr>
                    <w:noProof/>
                  </w:rPr>
                  <w:t xml:space="preserve">J. R. Lindner, "Microbubbles in medical imaging: current applications and future directions," </w:t>
                </w:r>
                <w:r>
                  <w:rPr>
                    <w:i/>
                    <w:iCs/>
                    <w:noProof/>
                  </w:rPr>
                  <w:t>Nature Reviews Drug Discovery</w:t>
                </w:r>
                <w:r>
                  <w:rPr>
                    <w:noProof/>
                  </w:rPr>
                  <w:t>, vol. 3, no. 6, pp. 527-32, June 2004.</w:t>
                </w:r>
              </w:p>
            </w:tc>
          </w:tr>
          <w:tr w:rsidR="00086AD4" w:rsidTr="00086AD4">
            <w:trPr>
              <w:tblCellSpacing w:w="15" w:type="dxa"/>
            </w:trPr>
            <w:tc>
              <w:tcPr>
                <w:tcW w:w="0" w:type="auto"/>
                <w:hideMark/>
              </w:tcPr>
              <w:p w:rsidR="00086AD4" w:rsidRDefault="00086AD4">
                <w:pPr>
                  <w:pStyle w:val="Bibliography"/>
                  <w:jc w:val="right"/>
                  <w:rPr>
                    <w:noProof/>
                  </w:rPr>
                </w:pPr>
                <w:bookmarkStart w:id="142" w:name="Lin02"/>
                <w:r>
                  <w:rPr>
                    <w:noProof/>
                  </w:rPr>
                  <w:lastRenderedPageBreak/>
                  <w:t>[21]</w:t>
                </w:r>
                <w:bookmarkEnd w:id="142"/>
              </w:p>
            </w:tc>
            <w:tc>
              <w:tcPr>
                <w:tcW w:w="0" w:type="auto"/>
                <w:hideMark/>
              </w:tcPr>
              <w:p w:rsidR="00086AD4" w:rsidRDefault="00086AD4">
                <w:pPr>
                  <w:pStyle w:val="Bibliography"/>
                  <w:rPr>
                    <w:noProof/>
                  </w:rPr>
                </w:pPr>
                <w:r>
                  <w:rPr>
                    <w:noProof/>
                  </w:rPr>
                  <w:t>J. R. Lindner, J. Song, A. R. Jayaweera, J. Sklenar, and S. Kaul, "Microvascular rheology of Definity microbubbles</w:t>
                </w:r>
                <w:r>
                  <w:rPr>
                    <w:noProof/>
                  </w:rPr>
                  <w:t xml:space="preserve">　</w:t>
                </w:r>
                <w:r>
                  <w:rPr>
                    <w:noProof/>
                  </w:rPr>
                  <w:t xml:space="preserve">following intra-arterial and intravenous administration," </w:t>
                </w:r>
                <w:r>
                  <w:rPr>
                    <w:i/>
                    <w:iCs/>
                    <w:noProof/>
                  </w:rPr>
                  <w:t>J Am Soc Echocardiogr</w:t>
                </w:r>
                <w:r>
                  <w:rPr>
                    <w:noProof/>
                  </w:rPr>
                  <w:t>, vol. 15, no. 5, pp. 396-403, May 2002.</w:t>
                </w:r>
              </w:p>
            </w:tc>
          </w:tr>
          <w:tr w:rsidR="00086AD4" w:rsidTr="00086AD4">
            <w:trPr>
              <w:tblCellSpacing w:w="15" w:type="dxa"/>
            </w:trPr>
            <w:tc>
              <w:tcPr>
                <w:tcW w:w="0" w:type="auto"/>
                <w:hideMark/>
              </w:tcPr>
              <w:p w:rsidR="00086AD4" w:rsidRDefault="00086AD4">
                <w:pPr>
                  <w:pStyle w:val="Bibliography"/>
                  <w:jc w:val="right"/>
                  <w:rPr>
                    <w:noProof/>
                  </w:rPr>
                </w:pPr>
                <w:bookmarkStart w:id="143" w:name="Wei98"/>
                <w:r>
                  <w:rPr>
                    <w:noProof/>
                  </w:rPr>
                  <w:t>[22]</w:t>
                </w:r>
                <w:bookmarkEnd w:id="143"/>
              </w:p>
            </w:tc>
            <w:tc>
              <w:tcPr>
                <w:tcW w:w="0" w:type="auto"/>
                <w:hideMark/>
              </w:tcPr>
              <w:p w:rsidR="00086AD4" w:rsidRDefault="00086AD4">
                <w:pPr>
                  <w:pStyle w:val="Bibliography"/>
                  <w:rPr>
                    <w:noProof/>
                  </w:rPr>
                </w:pPr>
                <w:r>
                  <w:rPr>
                    <w:noProof/>
                  </w:rPr>
                  <w:t xml:space="preserve">Wei K et al., "Quantification of myocardial blood flow with ultrasound-induced destruction of microbubbles administered as a constant venous infusion," </w:t>
                </w:r>
                <w:r>
                  <w:rPr>
                    <w:i/>
                    <w:iCs/>
                    <w:noProof/>
                  </w:rPr>
                  <w:t>Circulation</w:t>
                </w:r>
                <w:r>
                  <w:rPr>
                    <w:noProof/>
                  </w:rPr>
                  <w:t>, vol. 97, no. 5, pp. 473-483, Feb 1998.</w:t>
                </w:r>
              </w:p>
            </w:tc>
          </w:tr>
          <w:tr w:rsidR="00086AD4" w:rsidTr="00086AD4">
            <w:trPr>
              <w:tblCellSpacing w:w="15" w:type="dxa"/>
            </w:trPr>
            <w:tc>
              <w:tcPr>
                <w:tcW w:w="0" w:type="auto"/>
                <w:hideMark/>
              </w:tcPr>
              <w:p w:rsidR="00086AD4" w:rsidRDefault="00086AD4">
                <w:pPr>
                  <w:pStyle w:val="Bibliography"/>
                  <w:jc w:val="right"/>
                  <w:rPr>
                    <w:noProof/>
                  </w:rPr>
                </w:pPr>
                <w:r>
                  <w:rPr>
                    <w:noProof/>
                  </w:rPr>
                  <w:t>[23]</w:t>
                </w:r>
              </w:p>
            </w:tc>
            <w:tc>
              <w:tcPr>
                <w:tcW w:w="0" w:type="auto"/>
                <w:hideMark/>
              </w:tcPr>
              <w:p w:rsidR="00086AD4" w:rsidRDefault="00086AD4">
                <w:pPr>
                  <w:pStyle w:val="Bibliography"/>
                  <w:rPr>
                    <w:noProof/>
                  </w:rPr>
                </w:pPr>
                <w:r>
                  <w:rPr>
                    <w:noProof/>
                  </w:rPr>
                  <w:t xml:space="preserve">R. Bekeredjian, P. A. Grayburn, and R. V. Shohet, "Use of ultrasound contrast agents for gene or drug delivery in cardiovascular medicine," </w:t>
                </w:r>
                <w:r>
                  <w:rPr>
                    <w:i/>
                    <w:iCs/>
                    <w:noProof/>
                  </w:rPr>
                  <w:t>Journal of the American College of Cardiology</w:t>
                </w:r>
                <w:r>
                  <w:rPr>
                    <w:noProof/>
                  </w:rPr>
                  <w:t>, vol. 45, no. 3, pp. 329-335, Febuary 2005.</w:t>
                </w:r>
              </w:p>
            </w:tc>
          </w:tr>
          <w:tr w:rsidR="00086AD4" w:rsidTr="00086AD4">
            <w:trPr>
              <w:tblCellSpacing w:w="15" w:type="dxa"/>
            </w:trPr>
            <w:tc>
              <w:tcPr>
                <w:tcW w:w="0" w:type="auto"/>
                <w:hideMark/>
              </w:tcPr>
              <w:p w:rsidR="00086AD4" w:rsidRDefault="00086AD4">
                <w:pPr>
                  <w:pStyle w:val="Bibliography"/>
                  <w:jc w:val="right"/>
                  <w:rPr>
                    <w:noProof/>
                  </w:rPr>
                </w:pPr>
                <w:r>
                  <w:rPr>
                    <w:noProof/>
                  </w:rPr>
                  <w:t>[24]</w:t>
                </w:r>
              </w:p>
            </w:tc>
            <w:tc>
              <w:tcPr>
                <w:tcW w:w="0" w:type="auto"/>
                <w:hideMark/>
              </w:tcPr>
              <w:p w:rsidR="00086AD4" w:rsidRDefault="00086AD4">
                <w:pPr>
                  <w:pStyle w:val="Bibliography"/>
                  <w:rPr>
                    <w:noProof/>
                  </w:rPr>
                </w:pPr>
                <w:r>
                  <w:rPr>
                    <w:noProof/>
                  </w:rPr>
                  <w:t xml:space="preserve">F. C. Laing and A. B. Kurtz, "The Importance of Ultrasonic Side-Lobe Artifacts," </w:t>
                </w:r>
                <w:r>
                  <w:rPr>
                    <w:i/>
                    <w:iCs/>
                    <w:noProof/>
                  </w:rPr>
                  <w:t>Radiology</w:t>
                </w:r>
                <w:r>
                  <w:rPr>
                    <w:noProof/>
                  </w:rPr>
                  <w:t>, pp. 763-768, 1982.</w:t>
                </w:r>
              </w:p>
            </w:tc>
          </w:tr>
          <w:tr w:rsidR="00086AD4" w:rsidTr="00086AD4">
            <w:trPr>
              <w:tblCellSpacing w:w="15" w:type="dxa"/>
            </w:trPr>
            <w:tc>
              <w:tcPr>
                <w:tcW w:w="0" w:type="auto"/>
                <w:hideMark/>
              </w:tcPr>
              <w:p w:rsidR="00086AD4" w:rsidRDefault="00086AD4">
                <w:pPr>
                  <w:pStyle w:val="Bibliography"/>
                  <w:jc w:val="right"/>
                  <w:rPr>
                    <w:noProof/>
                  </w:rPr>
                </w:pPr>
                <w:r>
                  <w:rPr>
                    <w:noProof/>
                  </w:rPr>
                  <w:t>[25]</w:t>
                </w:r>
              </w:p>
            </w:tc>
            <w:tc>
              <w:tcPr>
                <w:tcW w:w="0" w:type="auto"/>
                <w:hideMark/>
              </w:tcPr>
              <w:p w:rsidR="00086AD4" w:rsidRDefault="00086AD4">
                <w:pPr>
                  <w:pStyle w:val="Bibliography"/>
                  <w:rPr>
                    <w:noProof/>
                  </w:rPr>
                </w:pPr>
                <w:r>
                  <w:rPr>
                    <w:noProof/>
                  </w:rPr>
                  <w:t xml:space="preserve">W. R. Hedrick, D. L. Hykes, and D. E. Starchman, </w:t>
                </w:r>
                <w:r>
                  <w:rPr>
                    <w:i/>
                    <w:iCs/>
                    <w:noProof/>
                  </w:rPr>
                  <w:t>Ultrasound Physics and Instrumentation</w:t>
                </w:r>
                <w:r>
                  <w:rPr>
                    <w:noProof/>
                  </w:rPr>
                  <w:t>. St. Louis: Elsevier Mosby, 2005.</w:t>
                </w:r>
              </w:p>
            </w:tc>
          </w:tr>
          <w:tr w:rsidR="00086AD4" w:rsidTr="00086AD4">
            <w:trPr>
              <w:tblCellSpacing w:w="15" w:type="dxa"/>
            </w:trPr>
            <w:tc>
              <w:tcPr>
                <w:tcW w:w="0" w:type="auto"/>
                <w:hideMark/>
              </w:tcPr>
              <w:p w:rsidR="00086AD4" w:rsidRDefault="00086AD4">
                <w:pPr>
                  <w:pStyle w:val="Bibliography"/>
                  <w:jc w:val="right"/>
                  <w:rPr>
                    <w:noProof/>
                  </w:rPr>
                </w:pPr>
                <w:r>
                  <w:rPr>
                    <w:noProof/>
                  </w:rPr>
                  <w:t>[26]</w:t>
                </w:r>
              </w:p>
            </w:tc>
            <w:tc>
              <w:tcPr>
                <w:tcW w:w="0" w:type="auto"/>
                <w:hideMark/>
              </w:tcPr>
              <w:p w:rsidR="00086AD4" w:rsidRDefault="00086AD4">
                <w:pPr>
                  <w:pStyle w:val="Bibliography"/>
                  <w:rPr>
                    <w:noProof/>
                  </w:rPr>
                </w:pPr>
                <w:r>
                  <w:rPr>
                    <w:noProof/>
                  </w:rPr>
                  <w:t>Teratech Corp., Terason Ultrasound System User Guide, 2008.</w:t>
                </w:r>
              </w:p>
            </w:tc>
          </w:tr>
          <w:tr w:rsidR="00086AD4" w:rsidTr="00086AD4">
            <w:trPr>
              <w:tblCellSpacing w:w="15" w:type="dxa"/>
            </w:trPr>
            <w:tc>
              <w:tcPr>
                <w:tcW w:w="0" w:type="auto"/>
                <w:hideMark/>
              </w:tcPr>
              <w:p w:rsidR="00086AD4" w:rsidRDefault="00086AD4">
                <w:pPr>
                  <w:pStyle w:val="Bibliography"/>
                  <w:jc w:val="right"/>
                  <w:rPr>
                    <w:noProof/>
                  </w:rPr>
                </w:pPr>
                <w:bookmarkStart w:id="144" w:name="SWa10"/>
                <w:r>
                  <w:rPr>
                    <w:noProof/>
                  </w:rPr>
                  <w:t>[27]</w:t>
                </w:r>
                <w:bookmarkEnd w:id="144"/>
              </w:p>
            </w:tc>
            <w:tc>
              <w:tcPr>
                <w:tcW w:w="0" w:type="auto"/>
                <w:hideMark/>
              </w:tcPr>
              <w:p w:rsidR="00086AD4" w:rsidRDefault="00086AD4">
                <w:pPr>
                  <w:pStyle w:val="Bibliography"/>
                  <w:rPr>
                    <w:noProof/>
                  </w:rPr>
                </w:pPr>
                <w:r>
                  <w:rPr>
                    <w:noProof/>
                  </w:rPr>
                  <w:t xml:space="preserve">S. Walker and A. E. Ruggles, "Mercury Scaling of a Swirling Jet Micro-Bubble Generator," in </w:t>
                </w:r>
                <w:r>
                  <w:rPr>
                    <w:i/>
                    <w:iCs/>
                    <w:noProof/>
                  </w:rPr>
                  <w:t>ASME Fluids Engineering Division Summer Meeting</w:t>
                </w:r>
                <w:r>
                  <w:rPr>
                    <w:noProof/>
                  </w:rPr>
                  <w:t>, Montréal, Canada, 2010, pp. ICNMM2010-30534.</w:t>
                </w:r>
              </w:p>
            </w:tc>
          </w:tr>
          <w:tr w:rsidR="00086AD4" w:rsidTr="00086AD4">
            <w:trPr>
              <w:tblCellSpacing w:w="15" w:type="dxa"/>
            </w:trPr>
            <w:tc>
              <w:tcPr>
                <w:tcW w:w="0" w:type="auto"/>
                <w:hideMark/>
              </w:tcPr>
              <w:p w:rsidR="00086AD4" w:rsidRDefault="00086AD4">
                <w:pPr>
                  <w:pStyle w:val="Bibliography"/>
                  <w:jc w:val="right"/>
                  <w:rPr>
                    <w:noProof/>
                  </w:rPr>
                </w:pPr>
                <w:bookmarkStart w:id="145" w:name="JWP90"/>
                <w:r>
                  <w:rPr>
                    <w:noProof/>
                  </w:rPr>
                  <w:t>[28]</w:t>
                </w:r>
                <w:bookmarkEnd w:id="145"/>
              </w:p>
            </w:tc>
            <w:tc>
              <w:tcPr>
                <w:tcW w:w="0" w:type="auto"/>
                <w:hideMark/>
              </w:tcPr>
              <w:p w:rsidR="00086AD4" w:rsidRDefault="00086AD4">
                <w:pPr>
                  <w:pStyle w:val="Bibliography"/>
                  <w:rPr>
                    <w:noProof/>
                  </w:rPr>
                </w:pPr>
                <w:r>
                  <w:rPr>
                    <w:noProof/>
                  </w:rPr>
                  <w:t xml:space="preserve">J-W. Park, D.A. Drew, R.T. Lahey Jr., and A. Clausse, "VOID WAVE DISPERSION IN BUBBLY FLOWS," </w:t>
                </w:r>
                <w:r>
                  <w:rPr>
                    <w:i/>
                    <w:iCs/>
                    <w:noProof/>
                  </w:rPr>
                  <w:t>Nuclear Engineering and Design</w:t>
                </w:r>
                <w:r>
                  <w:rPr>
                    <w:noProof/>
                  </w:rPr>
                  <w:t>, vol. 121, no. 1, pp. 1-10, July 1990.</w:t>
                </w:r>
              </w:p>
            </w:tc>
          </w:tr>
          <w:tr w:rsidR="00086AD4" w:rsidTr="00086AD4">
            <w:trPr>
              <w:tblCellSpacing w:w="15" w:type="dxa"/>
            </w:trPr>
            <w:tc>
              <w:tcPr>
                <w:tcW w:w="0" w:type="auto"/>
                <w:hideMark/>
              </w:tcPr>
              <w:p w:rsidR="00086AD4" w:rsidRDefault="00086AD4">
                <w:pPr>
                  <w:pStyle w:val="Bibliography"/>
                  <w:jc w:val="right"/>
                  <w:rPr>
                    <w:noProof/>
                  </w:rPr>
                </w:pPr>
                <w:bookmarkStart w:id="146" w:name="RTL93"/>
                <w:r>
                  <w:rPr>
                    <w:noProof/>
                  </w:rPr>
                  <w:t>[29]</w:t>
                </w:r>
                <w:bookmarkEnd w:id="146"/>
              </w:p>
            </w:tc>
            <w:tc>
              <w:tcPr>
                <w:tcW w:w="0" w:type="auto"/>
                <w:hideMark/>
              </w:tcPr>
              <w:p w:rsidR="00086AD4" w:rsidRDefault="00086AD4">
                <w:pPr>
                  <w:pStyle w:val="Bibliography"/>
                  <w:rPr>
                    <w:noProof/>
                  </w:rPr>
                </w:pPr>
                <w:r>
                  <w:rPr>
                    <w:noProof/>
                  </w:rPr>
                  <w:t xml:space="preserve">R.T. Lahey Jr., J-W. Park, and D.A. Drew, "The analysis of void waves in two-phase flow," </w:t>
                </w:r>
                <w:r>
                  <w:rPr>
                    <w:i/>
                    <w:iCs/>
                    <w:noProof/>
                  </w:rPr>
                  <w:t>Nuclear Engineering and Design</w:t>
                </w:r>
                <w:r>
                  <w:rPr>
                    <w:noProof/>
                  </w:rPr>
                  <w:t>, vol. 141, no. 1-2, pp. 203-224, June 1993.</w:t>
                </w:r>
              </w:p>
            </w:tc>
          </w:tr>
          <w:tr w:rsidR="00086AD4" w:rsidTr="00086AD4">
            <w:trPr>
              <w:tblCellSpacing w:w="15" w:type="dxa"/>
            </w:trPr>
            <w:tc>
              <w:tcPr>
                <w:tcW w:w="0" w:type="auto"/>
                <w:hideMark/>
              </w:tcPr>
              <w:p w:rsidR="00086AD4" w:rsidRDefault="00086AD4">
                <w:pPr>
                  <w:pStyle w:val="Bibliography"/>
                  <w:jc w:val="right"/>
                  <w:rPr>
                    <w:noProof/>
                  </w:rPr>
                </w:pPr>
                <w:bookmarkStart w:id="147" w:name="MIs79"/>
                <w:r>
                  <w:rPr>
                    <w:noProof/>
                  </w:rPr>
                  <w:t>[30]</w:t>
                </w:r>
                <w:bookmarkEnd w:id="147"/>
              </w:p>
            </w:tc>
            <w:tc>
              <w:tcPr>
                <w:tcW w:w="0" w:type="auto"/>
                <w:hideMark/>
              </w:tcPr>
              <w:p w:rsidR="00086AD4" w:rsidRDefault="00086AD4">
                <w:pPr>
                  <w:pStyle w:val="Bibliography"/>
                  <w:rPr>
                    <w:noProof/>
                  </w:rPr>
                </w:pPr>
                <w:r>
                  <w:rPr>
                    <w:noProof/>
                  </w:rPr>
                  <w:t xml:space="preserve">M. Ishii and N. Zuber, "Relative motion and interracial drag coefficient in dispersed two-phase flow of bubbles, drops and particles," in </w:t>
                </w:r>
                <w:r>
                  <w:rPr>
                    <w:i/>
                    <w:iCs/>
                    <w:noProof/>
                  </w:rPr>
                  <w:t>Proc. AIChE 71st Annual Meeting</w:t>
                </w:r>
                <w:r>
                  <w:rPr>
                    <w:noProof/>
                  </w:rPr>
                  <w:t>, Miami, FL, 1979.</w:t>
                </w:r>
              </w:p>
            </w:tc>
          </w:tr>
          <w:tr w:rsidR="00086AD4" w:rsidTr="00086AD4">
            <w:trPr>
              <w:tblCellSpacing w:w="15" w:type="dxa"/>
            </w:trPr>
            <w:tc>
              <w:tcPr>
                <w:tcW w:w="0" w:type="auto"/>
                <w:hideMark/>
              </w:tcPr>
              <w:p w:rsidR="00086AD4" w:rsidRDefault="00086AD4">
                <w:pPr>
                  <w:pStyle w:val="Bibliography"/>
                  <w:jc w:val="right"/>
                  <w:rPr>
                    <w:noProof/>
                  </w:rPr>
                </w:pPr>
                <w:bookmarkStart w:id="148" w:name="JWP94"/>
                <w:r>
                  <w:rPr>
                    <w:noProof/>
                  </w:rPr>
                  <w:t>[31]</w:t>
                </w:r>
                <w:bookmarkEnd w:id="148"/>
              </w:p>
            </w:tc>
            <w:tc>
              <w:tcPr>
                <w:tcW w:w="0" w:type="auto"/>
                <w:hideMark/>
              </w:tcPr>
              <w:p w:rsidR="00086AD4" w:rsidRDefault="00086AD4">
                <w:pPr>
                  <w:pStyle w:val="Bibliography"/>
                  <w:rPr>
                    <w:noProof/>
                  </w:rPr>
                </w:pPr>
                <w:r>
                  <w:rPr>
                    <w:noProof/>
                  </w:rPr>
                  <w:t xml:space="preserve">J.-W. Park, D.A. Drew, and R.T. Lahey Jr., "The measurement of void waves in bubbly two-phase flows," </w:t>
                </w:r>
                <w:r>
                  <w:rPr>
                    <w:i/>
                    <w:iCs/>
                    <w:noProof/>
                  </w:rPr>
                  <w:t>Nuclear Engineering and Design</w:t>
                </w:r>
                <w:r>
                  <w:rPr>
                    <w:noProof/>
                  </w:rPr>
                  <w:t>, vol. 149, no. 1-3, pp. 37-52, September 1994.</w:t>
                </w:r>
              </w:p>
            </w:tc>
          </w:tr>
          <w:tr w:rsidR="00086AD4" w:rsidTr="00086AD4">
            <w:trPr>
              <w:tblCellSpacing w:w="15" w:type="dxa"/>
            </w:trPr>
            <w:tc>
              <w:tcPr>
                <w:tcW w:w="0" w:type="auto"/>
                <w:hideMark/>
              </w:tcPr>
              <w:p w:rsidR="00086AD4" w:rsidRDefault="00086AD4">
                <w:pPr>
                  <w:pStyle w:val="Bibliography"/>
                  <w:jc w:val="right"/>
                  <w:rPr>
                    <w:noProof/>
                  </w:rPr>
                </w:pPr>
                <w:r>
                  <w:rPr>
                    <w:noProof/>
                  </w:rPr>
                  <w:t>[32]</w:t>
                </w:r>
              </w:p>
            </w:tc>
            <w:tc>
              <w:tcPr>
                <w:tcW w:w="0" w:type="auto"/>
                <w:hideMark/>
              </w:tcPr>
              <w:p w:rsidR="00086AD4" w:rsidRDefault="00086AD4">
                <w:pPr>
                  <w:pStyle w:val="Bibliography"/>
                  <w:rPr>
                    <w:noProof/>
                  </w:rPr>
                </w:pPr>
                <w:r>
                  <w:rPr>
                    <w:noProof/>
                  </w:rPr>
                  <w:t xml:space="preserve">Stuart A. Walker. (2010, May) An Investigation of Gas Bubble Generation and Measurement in Water and Mercury. [Online]. </w:t>
                </w:r>
                <w:hyperlink r:id="rId95" w:history="1">
                  <w:r>
                    <w:rPr>
                      <w:rStyle w:val="Hyperlink"/>
                      <w:noProof/>
                    </w:rPr>
                    <w:t>http://trace.tennessee.edu/utk_gradthes/668</w:t>
                  </w:r>
                </w:hyperlink>
              </w:p>
            </w:tc>
          </w:tr>
          <w:tr w:rsidR="00086AD4" w:rsidTr="00086AD4">
            <w:trPr>
              <w:tblCellSpacing w:w="15" w:type="dxa"/>
            </w:trPr>
            <w:tc>
              <w:tcPr>
                <w:tcW w:w="0" w:type="auto"/>
                <w:hideMark/>
              </w:tcPr>
              <w:p w:rsidR="00086AD4" w:rsidRDefault="00086AD4">
                <w:pPr>
                  <w:pStyle w:val="Bibliography"/>
                  <w:jc w:val="right"/>
                  <w:rPr>
                    <w:noProof/>
                  </w:rPr>
                </w:pPr>
                <w:r>
                  <w:rPr>
                    <w:noProof/>
                  </w:rPr>
                  <w:t>[33]</w:t>
                </w:r>
              </w:p>
            </w:tc>
            <w:tc>
              <w:tcPr>
                <w:tcW w:w="0" w:type="auto"/>
                <w:hideMark/>
              </w:tcPr>
              <w:p w:rsidR="00086AD4" w:rsidRDefault="00086AD4">
                <w:pPr>
                  <w:pStyle w:val="Bibliography"/>
                  <w:rPr>
                    <w:noProof/>
                  </w:rPr>
                </w:pPr>
                <w:r>
                  <w:rPr>
                    <w:noProof/>
                  </w:rPr>
                  <w:t xml:space="preserve">A.S. Dukhin and P.J. Goetz, </w:t>
                </w:r>
                <w:r>
                  <w:rPr>
                    <w:i/>
                    <w:iCs/>
                    <w:noProof/>
                  </w:rPr>
                  <w:t>Ultrasound for Characterizing Colloids</w:t>
                </w:r>
                <w:r>
                  <w:rPr>
                    <w:noProof/>
                  </w:rPr>
                  <w:t>. Amsterdam, Netherlands: Elsevier Science B.V., 2002.</w:t>
                </w:r>
              </w:p>
            </w:tc>
          </w:tr>
        </w:tbl>
        <w:p w:rsidR="00086AD4" w:rsidRDefault="00086AD4" w:rsidP="00086AD4">
          <w:pPr>
            <w:pStyle w:val="Bibliography"/>
            <w:rPr>
              <w:noProof/>
              <w:vanish/>
            </w:rPr>
          </w:pPr>
          <w:r>
            <w:rPr>
              <w:noProof/>
              <w:vanish/>
            </w:rPr>
            <w:t>x</w:t>
          </w:r>
        </w:p>
        <w:p w:rsidR="003A3A14" w:rsidRDefault="00E21F45" w:rsidP="00086AD4">
          <w:r>
            <w:fldChar w:fldCharType="end"/>
          </w:r>
        </w:p>
      </w:sdtContent>
    </w:sdt>
    <w:p w:rsidR="001B7E8E" w:rsidRDefault="001B7E8E">
      <w:pPr>
        <w:rPr>
          <w:rFonts w:ascii="Arial" w:hAnsi="Arial" w:cs="Arial"/>
        </w:rPr>
      </w:pPr>
      <w:r>
        <w:rPr>
          <w:rFonts w:ascii="Arial" w:hAnsi="Arial" w:cs="Arial"/>
        </w:rPr>
        <w:br w:type="page"/>
      </w: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bCs/>
          <w:sz w:val="28"/>
          <w:szCs w:val="28"/>
        </w:rPr>
      </w:pPr>
    </w:p>
    <w:p w:rsidR="00236E6D" w:rsidRDefault="00236E6D" w:rsidP="009E354D">
      <w:pPr>
        <w:pStyle w:val="StyleHeading1Centered"/>
        <w:numPr>
          <w:ilvl w:val="0"/>
          <w:numId w:val="0"/>
        </w:numPr>
        <w:rPr>
          <w:lang w:eastAsia="ja-JP"/>
        </w:rPr>
      </w:pPr>
      <w:bookmarkStart w:id="149" w:name="_Toc275813981"/>
      <w:r>
        <w:t>APPENDIX</w:t>
      </w:r>
      <w:bookmarkEnd w:id="149"/>
    </w:p>
    <w:p w:rsidR="006943FE" w:rsidRDefault="006943FE" w:rsidP="009E354D">
      <w:pPr>
        <w:pStyle w:val="StyleHeading1Centered"/>
        <w:numPr>
          <w:ilvl w:val="0"/>
          <w:numId w:val="0"/>
        </w:numPr>
        <w:rPr>
          <w:lang w:eastAsia="ja-JP"/>
        </w:rPr>
      </w:pPr>
    </w:p>
    <w:p w:rsidR="006943FE" w:rsidRDefault="006943FE" w:rsidP="009E354D">
      <w:pPr>
        <w:pStyle w:val="StyleHeading1Centered"/>
        <w:numPr>
          <w:ilvl w:val="0"/>
          <w:numId w:val="0"/>
        </w:numPr>
        <w:rPr>
          <w:lang w:eastAsia="ja-JP"/>
        </w:rPr>
      </w:pPr>
    </w:p>
    <w:p w:rsidR="006943FE" w:rsidRDefault="006943FE">
      <w:pPr>
        <w:rPr>
          <w:rFonts w:ascii="Arial" w:hAnsi="Arial" w:cs="Arial"/>
        </w:rPr>
      </w:pPr>
      <w:r>
        <w:rPr>
          <w:rFonts w:ascii="Arial" w:hAnsi="Arial" w:cs="Arial"/>
        </w:rPr>
        <w:br w:type="page"/>
      </w:r>
    </w:p>
    <w:p w:rsidR="00756C03" w:rsidRPr="006943FE" w:rsidRDefault="006943FE" w:rsidP="0027575F">
      <w:pPr>
        <w:pStyle w:val="Heading2"/>
        <w:numPr>
          <w:ilvl w:val="0"/>
          <w:numId w:val="0"/>
        </w:numPr>
        <w:rPr>
          <w:lang w:eastAsia="ja-JP"/>
        </w:rPr>
      </w:pPr>
      <w:bookmarkStart w:id="150" w:name="_Ref266706161"/>
      <w:bookmarkStart w:id="151" w:name="_Toc275813982"/>
      <w:r w:rsidRPr="006943FE">
        <w:rPr>
          <w:rFonts w:hint="eastAsia"/>
          <w:lang w:eastAsia="ja-JP"/>
        </w:rPr>
        <w:lastRenderedPageBreak/>
        <w:t>Appendix A</w:t>
      </w:r>
      <w:bookmarkEnd w:id="150"/>
      <w:r w:rsidR="00B66C4B">
        <w:rPr>
          <w:lang w:eastAsia="ja-JP"/>
        </w:rPr>
        <w:t xml:space="preserve">: </w:t>
      </w:r>
      <w:proofErr w:type="spellStart"/>
      <w:r w:rsidR="00B66C4B">
        <w:rPr>
          <w:lang w:eastAsia="ja-JP"/>
        </w:rPr>
        <w:t>LabVIEW</w:t>
      </w:r>
      <w:proofErr w:type="spellEnd"/>
      <w:r w:rsidR="008C77E2">
        <w:rPr>
          <w:lang w:eastAsia="ja-JP"/>
        </w:rPr>
        <w:t xml:space="preserve"> VI for Data Acquisition</w:t>
      </w:r>
      <w:bookmarkEnd w:id="151"/>
    </w:p>
    <w:p w:rsidR="00D15C50" w:rsidRDefault="00756C03" w:rsidP="00ED697D">
      <w:pPr>
        <w:keepNext/>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Pr>
          <w:rFonts w:ascii="Arial" w:hAnsi="Arial" w:cs="Arial"/>
          <w:noProof/>
          <w:lang w:eastAsia="ja-JP"/>
        </w:rPr>
        <w:drawing>
          <wp:inline distT="0" distB="0" distL="0" distR="0">
            <wp:extent cx="5479707" cy="4297510"/>
            <wp:effectExtent l="19050" t="0" r="6693" b="0"/>
            <wp:docPr id="2" name="Picture 6" descr="F:\MSthesis\fig\lab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Sthesis\fig\labview.JPG"/>
                    <pic:cNvPicPr>
                      <a:picLocks noChangeAspect="1" noChangeArrowheads="1"/>
                    </pic:cNvPicPr>
                  </pic:nvPicPr>
                  <pic:blipFill>
                    <a:blip r:embed="rId96" cstate="print"/>
                    <a:srcRect/>
                    <a:stretch>
                      <a:fillRect/>
                    </a:stretch>
                  </pic:blipFill>
                  <pic:spPr bwMode="auto">
                    <a:xfrm>
                      <a:off x="0" y="0"/>
                      <a:ext cx="5479228" cy="4297134"/>
                    </a:xfrm>
                    <a:prstGeom prst="rect">
                      <a:avLst/>
                    </a:prstGeom>
                    <a:noFill/>
                    <a:ln w="9525">
                      <a:noFill/>
                      <a:miter lim="800000"/>
                      <a:headEnd/>
                      <a:tailEnd/>
                    </a:ln>
                  </pic:spPr>
                </pic:pic>
              </a:graphicData>
            </a:graphic>
          </wp:inline>
        </w:drawing>
      </w:r>
    </w:p>
    <w:p w:rsidR="00407388" w:rsidRPr="00ED697D" w:rsidRDefault="00D15C50" w:rsidP="00ED697D">
      <w:pPr>
        <w:pStyle w:val="ListParagraph"/>
        <w:keepNext/>
        <w:numPr>
          <w:ilvl w:val="0"/>
          <w:numId w:val="4"/>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Chars="0"/>
        <w:jc w:val="center"/>
        <w:rPr>
          <w:rFonts w:ascii="Arial" w:hAnsi="Arial" w:cs="Arial"/>
          <w:sz w:val="20"/>
          <w:szCs w:val="20"/>
          <w:lang w:eastAsia="ja-JP"/>
        </w:rPr>
      </w:pPr>
      <w:bookmarkStart w:id="152" w:name="_Toc275996196"/>
      <w:r w:rsidRPr="00ED697D">
        <w:rPr>
          <w:rFonts w:ascii="Arial" w:hAnsi="Arial" w:cs="Arial"/>
          <w:sz w:val="20"/>
          <w:szCs w:val="20"/>
        </w:rPr>
        <w:t xml:space="preserve">Figure </w:t>
      </w:r>
      <w:r w:rsidR="00573549">
        <w:rPr>
          <w:rFonts w:ascii="Arial" w:hAnsi="Arial" w:cs="Arial" w:hint="eastAsia"/>
          <w:sz w:val="20"/>
          <w:szCs w:val="20"/>
          <w:lang w:eastAsia="ja-JP"/>
        </w:rPr>
        <w:t>A</w:t>
      </w:r>
      <w:r w:rsidR="00E21F45">
        <w:rPr>
          <w:rFonts w:ascii="Arial" w:hAnsi="Arial" w:cs="Arial"/>
          <w:sz w:val="20"/>
          <w:szCs w:val="20"/>
        </w:rPr>
        <w:fldChar w:fldCharType="begin"/>
      </w:r>
      <w:r w:rsidR="00573549">
        <w:rPr>
          <w:rFonts w:ascii="Arial" w:hAnsi="Arial" w:cs="Arial"/>
          <w:sz w:val="20"/>
          <w:szCs w:val="20"/>
        </w:rPr>
        <w:instrText xml:space="preserve"> SET  A </w:instrText>
      </w:r>
      <w:r w:rsidR="00E21F45">
        <w:rPr>
          <w:rFonts w:ascii="Arial" w:hAnsi="Arial" w:cs="Arial"/>
          <w:sz w:val="20"/>
          <w:szCs w:val="20"/>
        </w:rPr>
        <w:fldChar w:fldCharType="end"/>
      </w:r>
      <w:r w:rsidR="005D738B">
        <w:rPr>
          <w:rFonts w:ascii="Arial" w:hAnsi="Arial" w:cs="Arial"/>
          <w:sz w:val="20"/>
          <w:szCs w:val="20"/>
        </w:rPr>
        <w:t>.</w:t>
      </w:r>
      <w:r w:rsidR="00E21F45">
        <w:rPr>
          <w:rFonts w:ascii="Arial" w:hAnsi="Arial" w:cs="Arial"/>
          <w:sz w:val="20"/>
          <w:szCs w:val="20"/>
        </w:rPr>
        <w:fldChar w:fldCharType="begin"/>
      </w:r>
      <w:r w:rsidR="005D738B">
        <w:rPr>
          <w:rFonts w:ascii="Arial" w:hAnsi="Arial" w:cs="Arial"/>
          <w:sz w:val="20"/>
          <w:szCs w:val="20"/>
        </w:rPr>
        <w:instrText xml:space="preserve"> SEQ Figure \* ARABIC \s 1 </w:instrText>
      </w:r>
      <w:r w:rsidR="00E21F45">
        <w:rPr>
          <w:rFonts w:ascii="Arial" w:hAnsi="Arial" w:cs="Arial"/>
          <w:sz w:val="20"/>
          <w:szCs w:val="20"/>
        </w:rPr>
        <w:fldChar w:fldCharType="separate"/>
      </w:r>
      <w:r w:rsidR="005D738B">
        <w:rPr>
          <w:rFonts w:ascii="Arial" w:hAnsi="Arial" w:cs="Arial"/>
          <w:noProof/>
          <w:sz w:val="20"/>
          <w:szCs w:val="20"/>
        </w:rPr>
        <w:t>1</w:t>
      </w:r>
      <w:r w:rsidR="00E21F45">
        <w:rPr>
          <w:rFonts w:ascii="Arial" w:hAnsi="Arial" w:cs="Arial"/>
          <w:sz w:val="20"/>
          <w:szCs w:val="20"/>
        </w:rPr>
        <w:fldChar w:fldCharType="end"/>
      </w:r>
      <w:r w:rsidR="00A401FE" w:rsidRPr="00ED697D">
        <w:rPr>
          <w:rFonts w:ascii="Arial" w:hAnsi="Arial" w:cs="Arial"/>
          <w:sz w:val="20"/>
          <w:szCs w:val="20"/>
        </w:rPr>
        <w:t xml:space="preserve">: </w:t>
      </w:r>
      <w:proofErr w:type="spellStart"/>
      <w:r w:rsidR="00A401FE" w:rsidRPr="00ED697D">
        <w:rPr>
          <w:rFonts w:ascii="Arial" w:hAnsi="Arial" w:cs="Arial"/>
          <w:sz w:val="20"/>
          <w:szCs w:val="20"/>
        </w:rPr>
        <w:t>LabVIEW</w:t>
      </w:r>
      <w:proofErr w:type="spellEnd"/>
      <w:r w:rsidR="00A401FE" w:rsidRPr="00ED697D">
        <w:rPr>
          <w:rFonts w:ascii="Arial" w:hAnsi="Arial" w:cs="Arial"/>
          <w:sz w:val="20"/>
          <w:szCs w:val="20"/>
        </w:rPr>
        <w:t xml:space="preserve"> block diagram for data acquisition on the mercury loop.</w:t>
      </w:r>
      <w:bookmarkEnd w:id="152"/>
    </w:p>
    <w:p w:rsidR="0027575F" w:rsidRPr="0076302B" w:rsidRDefault="0027575F" w:rsidP="0027575F">
      <w:pPr>
        <w:rPr>
          <w:lang w:eastAsia="ja-JP"/>
        </w:rPr>
      </w:pPr>
    </w:p>
    <w:p w:rsidR="00A834AC" w:rsidRDefault="00A834AC" w:rsidP="00ED697D">
      <w:pPr>
        <w:keepNext/>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pPr>
      <w:r>
        <w:rPr>
          <w:noProof/>
          <w:lang w:eastAsia="ja-JP"/>
        </w:rPr>
        <w:drawing>
          <wp:inline distT="0" distB="0" distL="0" distR="0">
            <wp:extent cx="4954544" cy="2500783"/>
            <wp:effectExtent l="1905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7" cstate="print"/>
                    <a:srcRect/>
                    <a:stretch>
                      <a:fillRect/>
                    </a:stretch>
                  </pic:blipFill>
                  <pic:spPr bwMode="auto">
                    <a:xfrm>
                      <a:off x="0" y="0"/>
                      <a:ext cx="4955802" cy="2501418"/>
                    </a:xfrm>
                    <a:prstGeom prst="rect">
                      <a:avLst/>
                    </a:prstGeom>
                    <a:noFill/>
                    <a:ln w="9525">
                      <a:noFill/>
                      <a:miter lim="800000"/>
                      <a:headEnd/>
                      <a:tailEnd/>
                    </a:ln>
                  </pic:spPr>
                </pic:pic>
              </a:graphicData>
            </a:graphic>
          </wp:inline>
        </w:drawing>
      </w:r>
    </w:p>
    <w:p w:rsidR="008107CD" w:rsidRDefault="00A834AC" w:rsidP="00ED697D">
      <w:pPr>
        <w:pStyle w:val="Caption"/>
        <w:jc w:val="center"/>
        <w:rPr>
          <w:rFonts w:ascii="Arial" w:hAnsi="Arial" w:cs="Arial"/>
          <w:b w:val="0"/>
          <w:lang w:eastAsia="ja-JP"/>
        </w:rPr>
      </w:pPr>
      <w:bookmarkStart w:id="153" w:name="_Toc275996197"/>
      <w:r w:rsidRPr="00A834AC">
        <w:rPr>
          <w:rFonts w:ascii="Arial" w:hAnsi="Arial" w:cs="Arial"/>
          <w:b w:val="0"/>
        </w:rPr>
        <w:t xml:space="preserve">Figure </w:t>
      </w:r>
      <w:r w:rsidR="00573549">
        <w:rPr>
          <w:rFonts w:ascii="Arial" w:hAnsi="Arial" w:cs="Arial" w:hint="eastAsia"/>
          <w:b w:val="0"/>
          <w:lang w:eastAsia="ja-JP"/>
        </w:rPr>
        <w:t>A</w:t>
      </w:r>
      <w:r w:rsidR="00E21F45">
        <w:rPr>
          <w:rFonts w:ascii="Arial" w:hAnsi="Arial" w:cs="Arial"/>
          <w:b w:val="0"/>
        </w:rPr>
        <w:fldChar w:fldCharType="begin"/>
      </w:r>
      <w:r w:rsidR="00573549">
        <w:rPr>
          <w:rFonts w:ascii="Arial" w:hAnsi="Arial" w:cs="Arial"/>
          <w:b w:val="0"/>
        </w:rPr>
        <w:instrText xml:space="preserve"> SET  A </w:instrText>
      </w:r>
      <w:r w:rsidR="00E21F45">
        <w:rPr>
          <w:rFonts w:ascii="Arial" w:hAnsi="Arial" w:cs="Arial"/>
          <w:b w:val="0"/>
        </w:rPr>
        <w:fldChar w:fldCharType="end"/>
      </w:r>
      <w:r w:rsidR="005D738B">
        <w:rPr>
          <w:rFonts w:ascii="Arial" w:hAnsi="Arial" w:cs="Arial"/>
          <w:b w:val="0"/>
        </w:rPr>
        <w:t>.</w:t>
      </w:r>
      <w:r w:rsidR="00E21F45">
        <w:rPr>
          <w:rFonts w:ascii="Arial" w:hAnsi="Arial" w:cs="Arial"/>
          <w:b w:val="0"/>
        </w:rPr>
        <w:fldChar w:fldCharType="begin"/>
      </w:r>
      <w:r w:rsidR="005D738B">
        <w:rPr>
          <w:rFonts w:ascii="Arial" w:hAnsi="Arial" w:cs="Arial"/>
          <w:b w:val="0"/>
        </w:rPr>
        <w:instrText xml:space="preserve"> SEQ Figure \* ARABIC \s 1 </w:instrText>
      </w:r>
      <w:r w:rsidR="00E21F45">
        <w:rPr>
          <w:rFonts w:ascii="Arial" w:hAnsi="Arial" w:cs="Arial"/>
          <w:b w:val="0"/>
        </w:rPr>
        <w:fldChar w:fldCharType="separate"/>
      </w:r>
      <w:r w:rsidR="005D738B">
        <w:rPr>
          <w:rFonts w:ascii="Arial" w:hAnsi="Arial" w:cs="Arial"/>
          <w:b w:val="0"/>
          <w:noProof/>
        </w:rPr>
        <w:t>2</w:t>
      </w:r>
      <w:r w:rsidR="00E21F45">
        <w:rPr>
          <w:rFonts w:ascii="Arial" w:hAnsi="Arial" w:cs="Arial"/>
          <w:b w:val="0"/>
        </w:rPr>
        <w:fldChar w:fldCharType="end"/>
      </w:r>
      <w:r w:rsidRPr="00A834AC">
        <w:rPr>
          <w:rFonts w:ascii="Arial" w:hAnsi="Arial" w:cs="Arial"/>
          <w:b w:val="0"/>
          <w:lang w:eastAsia="ja-JP"/>
        </w:rPr>
        <w:t xml:space="preserve">: </w:t>
      </w:r>
      <w:proofErr w:type="spellStart"/>
      <w:r w:rsidRPr="00A834AC">
        <w:rPr>
          <w:rFonts w:ascii="Arial" w:hAnsi="Arial" w:cs="Arial"/>
          <w:b w:val="0"/>
          <w:lang w:eastAsia="ja-JP"/>
        </w:rPr>
        <w:t>LabVIEW</w:t>
      </w:r>
      <w:proofErr w:type="spellEnd"/>
      <w:r w:rsidRPr="00A834AC">
        <w:rPr>
          <w:rFonts w:ascii="Arial" w:hAnsi="Arial" w:cs="Arial"/>
          <w:b w:val="0"/>
          <w:lang w:eastAsia="ja-JP"/>
        </w:rPr>
        <w:t xml:space="preserve"> block diagram for tachometer.</w:t>
      </w:r>
      <w:bookmarkStart w:id="154" w:name="_Ref268278050"/>
      <w:bookmarkEnd w:id="153"/>
    </w:p>
    <w:p w:rsidR="00960366" w:rsidRPr="006943FE" w:rsidRDefault="00960366" w:rsidP="00960366">
      <w:pPr>
        <w:pStyle w:val="Heading2"/>
        <w:numPr>
          <w:ilvl w:val="0"/>
          <w:numId w:val="0"/>
        </w:numPr>
        <w:rPr>
          <w:lang w:eastAsia="ja-JP"/>
        </w:rPr>
      </w:pPr>
      <w:bookmarkStart w:id="155" w:name="_Toc275813983"/>
      <w:bookmarkStart w:id="156" w:name="_Ref276028833"/>
      <w:r>
        <w:rPr>
          <w:rFonts w:hint="eastAsia"/>
          <w:lang w:eastAsia="ja-JP"/>
        </w:rPr>
        <w:lastRenderedPageBreak/>
        <w:t>Appendix B</w:t>
      </w:r>
      <w:bookmarkEnd w:id="154"/>
      <w:r w:rsidR="00B66C4B">
        <w:rPr>
          <w:lang w:eastAsia="ja-JP"/>
        </w:rPr>
        <w:t>: Experimental Procedure</w:t>
      </w:r>
      <w:bookmarkEnd w:id="155"/>
      <w:bookmarkEnd w:id="156"/>
    </w:p>
    <w:p w:rsidR="000072B1" w:rsidRDefault="000072B1"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p w:rsidR="007C158D" w:rsidRDefault="007C158D"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p w:rsidR="000072B1" w:rsidRPr="003514C4" w:rsidRDefault="003514C4" w:rsidP="003514C4">
      <w:pPr>
        <w:pStyle w:val="Caption"/>
        <w:jc w:val="center"/>
        <w:rPr>
          <w:rFonts w:ascii="Arial" w:hAnsi="Arial" w:cs="Arial"/>
          <w:b w:val="0"/>
        </w:rPr>
      </w:pPr>
      <w:proofErr w:type="gramStart"/>
      <w:r w:rsidRPr="003514C4">
        <w:rPr>
          <w:rFonts w:ascii="Arial" w:hAnsi="Arial" w:cs="Arial"/>
          <w:b w:val="0"/>
        </w:rPr>
        <w:t xml:space="preserve">Table </w:t>
      </w:r>
      <w:r w:rsidR="00A401FE">
        <w:rPr>
          <w:rFonts w:ascii="Arial" w:hAnsi="Arial" w:cs="Arial"/>
          <w:b w:val="0"/>
        </w:rPr>
        <w:t>B</w:t>
      </w:r>
      <w:r w:rsidRPr="003514C4">
        <w:rPr>
          <w:rFonts w:ascii="Arial" w:hAnsi="Arial" w:cs="Arial"/>
          <w:b w:val="0"/>
        </w:rPr>
        <w:t xml:space="preserve">- </w:t>
      </w:r>
      <w:r w:rsidR="00E21F45" w:rsidRPr="003514C4">
        <w:rPr>
          <w:rFonts w:ascii="Arial" w:hAnsi="Arial" w:cs="Arial"/>
          <w:b w:val="0"/>
        </w:rPr>
        <w:fldChar w:fldCharType="begin"/>
      </w:r>
      <w:r w:rsidRPr="003514C4">
        <w:rPr>
          <w:rFonts w:ascii="Arial" w:hAnsi="Arial" w:cs="Arial"/>
          <w:b w:val="0"/>
        </w:rPr>
        <w:instrText xml:space="preserve"> SEQ Table_A- \* ARABIC </w:instrText>
      </w:r>
      <w:r w:rsidR="00E21F45" w:rsidRPr="003514C4">
        <w:rPr>
          <w:rFonts w:ascii="Arial" w:hAnsi="Arial" w:cs="Arial"/>
          <w:b w:val="0"/>
        </w:rPr>
        <w:fldChar w:fldCharType="separate"/>
      </w:r>
      <w:r w:rsidR="00DD023C">
        <w:rPr>
          <w:rFonts w:ascii="Arial" w:hAnsi="Arial" w:cs="Arial"/>
          <w:b w:val="0"/>
          <w:noProof/>
        </w:rPr>
        <w:t>1</w:t>
      </w:r>
      <w:r w:rsidR="00E21F45" w:rsidRPr="003514C4">
        <w:rPr>
          <w:rFonts w:ascii="Arial" w:hAnsi="Arial" w:cs="Arial"/>
          <w:b w:val="0"/>
        </w:rPr>
        <w:fldChar w:fldCharType="end"/>
      </w:r>
      <w:r w:rsidR="00424AC0">
        <w:rPr>
          <w:rFonts w:ascii="Arial" w:hAnsi="Arial" w:cs="Arial"/>
          <w:b w:val="0"/>
        </w:rPr>
        <w:t>: List of stainless ste</w:t>
      </w:r>
      <w:r w:rsidR="00424AC0">
        <w:rPr>
          <w:rFonts w:ascii="Arial" w:hAnsi="Arial" w:cs="Arial" w:hint="eastAsia"/>
          <w:b w:val="0"/>
          <w:lang w:eastAsia="ja-JP"/>
        </w:rPr>
        <w:t>e</w:t>
      </w:r>
      <w:r>
        <w:rPr>
          <w:rFonts w:ascii="Arial" w:hAnsi="Arial" w:cs="Arial"/>
          <w:b w:val="0"/>
        </w:rPr>
        <w:t>l fitting.</w:t>
      </w:r>
      <w:proofErr w:type="gramEnd"/>
    </w:p>
    <w:tbl>
      <w:tblPr>
        <w:tblW w:w="0" w:type="auto"/>
        <w:tblInd w:w="2416" w:type="dxa"/>
        <w:tblBorders>
          <w:top w:val="single" w:sz="12" w:space="0" w:color="auto"/>
          <w:bottom w:val="single" w:sz="12" w:space="0" w:color="auto"/>
        </w:tblBorders>
        <w:tblLook w:val="04A0"/>
      </w:tblPr>
      <w:tblGrid>
        <w:gridCol w:w="1923"/>
        <w:gridCol w:w="1056"/>
        <w:gridCol w:w="1916"/>
      </w:tblGrid>
      <w:tr w:rsidR="000072B1" w:rsidRPr="003920C5" w:rsidTr="00D72FC7">
        <w:trPr>
          <w:trHeight w:val="300"/>
        </w:trPr>
        <w:tc>
          <w:tcPr>
            <w:tcW w:w="0" w:type="auto"/>
            <w:tcBorders>
              <w:top w:val="single" w:sz="12" w:space="0" w:color="auto"/>
              <w:bottom w:val="single" w:sz="12" w:space="0" w:color="auto"/>
            </w:tcBorders>
            <w:shd w:val="clear" w:color="auto" w:fill="auto"/>
            <w:noWrap/>
            <w:vAlign w:val="center"/>
            <w:hideMark/>
          </w:tcPr>
          <w:p w:rsidR="000072B1" w:rsidRPr="003920C5" w:rsidRDefault="000072B1" w:rsidP="00D72FC7">
            <w:pPr>
              <w:jc w:val="center"/>
              <w:rPr>
                <w:rFonts w:eastAsia="Times New Roman"/>
                <w:color w:val="000000"/>
              </w:rPr>
            </w:pPr>
            <w:r w:rsidRPr="003920C5">
              <w:rPr>
                <w:rFonts w:eastAsia="Times New Roman"/>
                <w:color w:val="000000"/>
              </w:rPr>
              <w:t>Part #</w:t>
            </w:r>
          </w:p>
        </w:tc>
        <w:tc>
          <w:tcPr>
            <w:tcW w:w="0" w:type="auto"/>
            <w:tcBorders>
              <w:top w:val="single" w:sz="12" w:space="0" w:color="auto"/>
              <w:bottom w:val="single" w:sz="12" w:space="0" w:color="auto"/>
            </w:tcBorders>
            <w:shd w:val="clear" w:color="auto" w:fill="auto"/>
            <w:noWrap/>
            <w:vAlign w:val="center"/>
            <w:hideMark/>
          </w:tcPr>
          <w:p w:rsidR="000072B1" w:rsidRPr="003920C5" w:rsidRDefault="000072B1" w:rsidP="00D72FC7">
            <w:pPr>
              <w:jc w:val="center"/>
              <w:rPr>
                <w:rFonts w:eastAsia="Times New Roman"/>
                <w:color w:val="000000"/>
              </w:rPr>
            </w:pPr>
            <w:r w:rsidRPr="003920C5">
              <w:rPr>
                <w:rFonts w:eastAsia="Times New Roman"/>
                <w:color w:val="000000"/>
              </w:rPr>
              <w:t>Quantity</w:t>
            </w:r>
          </w:p>
        </w:tc>
        <w:tc>
          <w:tcPr>
            <w:tcW w:w="0" w:type="auto"/>
            <w:tcBorders>
              <w:top w:val="single" w:sz="12" w:space="0" w:color="auto"/>
              <w:bottom w:val="single" w:sz="12" w:space="0" w:color="auto"/>
            </w:tcBorders>
            <w:shd w:val="clear" w:color="auto" w:fill="auto"/>
            <w:noWrap/>
            <w:vAlign w:val="center"/>
            <w:hideMark/>
          </w:tcPr>
          <w:p w:rsidR="000072B1" w:rsidRPr="003920C5" w:rsidRDefault="000072B1" w:rsidP="00D72FC7">
            <w:pPr>
              <w:jc w:val="center"/>
              <w:rPr>
                <w:rFonts w:eastAsia="Times New Roman"/>
                <w:color w:val="000000"/>
              </w:rPr>
            </w:pPr>
            <w:r w:rsidRPr="003920C5">
              <w:rPr>
                <w:rFonts w:eastAsia="Times New Roman"/>
                <w:color w:val="000000"/>
              </w:rPr>
              <w:t>Description</w:t>
            </w:r>
          </w:p>
        </w:tc>
      </w:tr>
      <w:tr w:rsidR="000072B1" w:rsidRPr="003920C5" w:rsidTr="00D72FC7">
        <w:trPr>
          <w:trHeight w:val="300"/>
        </w:trPr>
        <w:tc>
          <w:tcPr>
            <w:tcW w:w="0" w:type="auto"/>
            <w:tcBorders>
              <w:top w:val="single" w:sz="12" w:space="0" w:color="auto"/>
            </w:tcBorders>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SS-1010-6-8</w:t>
            </w:r>
          </w:p>
        </w:tc>
        <w:tc>
          <w:tcPr>
            <w:tcW w:w="0" w:type="auto"/>
            <w:tcBorders>
              <w:top w:val="single" w:sz="12" w:space="0" w:color="auto"/>
            </w:tcBorders>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1</w:t>
            </w:r>
          </w:p>
        </w:tc>
        <w:tc>
          <w:tcPr>
            <w:tcW w:w="0" w:type="auto"/>
            <w:tcBorders>
              <w:top w:val="single" w:sz="12" w:space="0" w:color="auto"/>
            </w:tcBorders>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to 1/2 reducer</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SS-1010-61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bulkhead</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SS-1010-6</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union</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SS-1013-1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front ferrule</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SS-1014-1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back ferrule</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SS-1012-1</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3</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5/8 nut</w:t>
            </w:r>
          </w:p>
        </w:tc>
      </w:tr>
      <w:tr w:rsidR="000072B1" w:rsidRPr="003920C5" w:rsidTr="00D72FC7">
        <w:trPr>
          <w:trHeight w:val="300"/>
        </w:trPr>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SS-T10-S-065-20</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20ft</w:t>
            </w:r>
          </w:p>
        </w:tc>
        <w:tc>
          <w:tcPr>
            <w:tcW w:w="0" w:type="auto"/>
            <w:shd w:val="clear" w:color="auto" w:fill="auto"/>
            <w:noWrap/>
            <w:vAlign w:val="bottom"/>
            <w:hideMark/>
          </w:tcPr>
          <w:p w:rsidR="000072B1" w:rsidRPr="003920C5" w:rsidRDefault="000072B1" w:rsidP="00D72FC7">
            <w:pPr>
              <w:jc w:val="center"/>
              <w:rPr>
                <w:rFonts w:eastAsia="Times New Roman"/>
                <w:color w:val="000000"/>
              </w:rPr>
            </w:pPr>
            <w:r w:rsidRPr="003920C5">
              <w:rPr>
                <w:rFonts w:eastAsia="Times New Roman"/>
                <w:color w:val="000000"/>
              </w:rPr>
              <w:t>SS316 5/8 pipe</w:t>
            </w:r>
          </w:p>
        </w:tc>
      </w:tr>
    </w:tbl>
    <w:p w:rsidR="005402F2" w:rsidRDefault="005402F2" w:rsidP="00085375">
      <w:pPr>
        <w:rPr>
          <w:lang w:eastAsia="ja-JP"/>
        </w:rPr>
      </w:pPr>
    </w:p>
    <w:p w:rsidR="005402F2" w:rsidRDefault="005402F2" w:rsidP="00085375">
      <w:pPr>
        <w:rPr>
          <w:lang w:eastAsia="ja-JP"/>
        </w:rPr>
      </w:pPr>
    </w:p>
    <w:p w:rsidR="00085375" w:rsidRPr="005402F2" w:rsidRDefault="00085375" w:rsidP="00085375">
      <w:pPr>
        <w:rPr>
          <w:rFonts w:ascii="Arial" w:hAnsi="Arial" w:cs="Arial"/>
        </w:rPr>
      </w:pPr>
      <w:r w:rsidRPr="005402F2">
        <w:rPr>
          <w:rFonts w:ascii="Arial" w:hAnsi="Arial" w:cs="Arial"/>
        </w:rPr>
        <w:t>Experimental Procedure for Mercury –</w:t>
      </w:r>
      <w:proofErr w:type="spellStart"/>
      <w:r w:rsidRPr="005402F2">
        <w:rPr>
          <w:rFonts w:ascii="Arial" w:hAnsi="Arial" w:cs="Arial"/>
        </w:rPr>
        <w:t>Microbubbler</w:t>
      </w:r>
      <w:proofErr w:type="spellEnd"/>
    </w:p>
    <w:p w:rsidR="00085375" w:rsidRDefault="00085375" w:rsidP="00085375"/>
    <w:p w:rsidR="00085375" w:rsidRDefault="00085375" w:rsidP="00085375"/>
    <w:p w:rsidR="00085375" w:rsidRPr="0022029F" w:rsidRDefault="00085375" w:rsidP="00085375">
      <w:pPr>
        <w:rPr>
          <w:b/>
        </w:rPr>
      </w:pPr>
      <w:r w:rsidRPr="0022029F">
        <w:rPr>
          <w:rFonts w:hint="eastAsia"/>
          <w:b/>
        </w:rPr>
        <w:t>Equipments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24"/>
        <w:gridCol w:w="3937"/>
        <w:gridCol w:w="3215"/>
      </w:tblGrid>
      <w:tr w:rsidR="00085375" w:rsidTr="00590296">
        <w:tc>
          <w:tcPr>
            <w:tcW w:w="2660" w:type="dxa"/>
          </w:tcPr>
          <w:p w:rsidR="00085375" w:rsidRDefault="00085375" w:rsidP="00590296">
            <w:pPr>
              <w:jc w:val="center"/>
            </w:pPr>
            <w:r>
              <w:rPr>
                <w:rFonts w:hint="eastAsia"/>
              </w:rPr>
              <w:t>Safety</w:t>
            </w:r>
          </w:p>
        </w:tc>
        <w:tc>
          <w:tcPr>
            <w:tcW w:w="4204" w:type="dxa"/>
          </w:tcPr>
          <w:p w:rsidR="00085375" w:rsidRDefault="00085375" w:rsidP="00756AE4">
            <w:pPr>
              <w:pStyle w:val="ListParagraph"/>
              <w:widowControl w:val="0"/>
              <w:numPr>
                <w:ilvl w:val="0"/>
                <w:numId w:val="6"/>
              </w:numPr>
              <w:ind w:leftChars="0"/>
              <w:jc w:val="both"/>
            </w:pPr>
            <w:r>
              <w:rPr>
                <w:rFonts w:hint="eastAsia"/>
              </w:rPr>
              <w:t>Disposable bags (</w:t>
            </w:r>
            <w:proofErr w:type="spellStart"/>
            <w:r>
              <w:rPr>
                <w:rFonts w:hint="eastAsia"/>
              </w:rPr>
              <w:t>ziplock</w:t>
            </w:r>
            <w:proofErr w:type="spellEnd"/>
            <w:r>
              <w:rPr>
                <w:rFonts w:hint="eastAsia"/>
              </w:rPr>
              <w:t>, large)</w:t>
            </w:r>
          </w:p>
          <w:p w:rsidR="00085375" w:rsidRDefault="004743F1" w:rsidP="00085375">
            <w:pPr>
              <w:pStyle w:val="ListParagraph"/>
              <w:widowControl w:val="0"/>
              <w:numPr>
                <w:ilvl w:val="0"/>
                <w:numId w:val="6"/>
              </w:numPr>
              <w:ind w:leftChars="0"/>
              <w:jc w:val="both"/>
            </w:pPr>
            <w:r>
              <w:t>Hazardous</w:t>
            </w:r>
            <w:r w:rsidR="00085375">
              <w:rPr>
                <w:rFonts w:hint="eastAsia"/>
              </w:rPr>
              <w:t xml:space="preserve"> waste container</w:t>
            </w:r>
          </w:p>
          <w:p w:rsidR="00085375" w:rsidRDefault="00085375" w:rsidP="00085375">
            <w:pPr>
              <w:pStyle w:val="ListParagraph"/>
              <w:widowControl w:val="0"/>
              <w:numPr>
                <w:ilvl w:val="0"/>
                <w:numId w:val="6"/>
              </w:numPr>
              <w:ind w:leftChars="0"/>
              <w:jc w:val="both"/>
            </w:pPr>
            <w:r>
              <w:t>G</w:t>
            </w:r>
            <w:r>
              <w:rPr>
                <w:rFonts w:hint="eastAsia"/>
              </w:rPr>
              <w:t>oggles/safety glasses</w:t>
            </w:r>
          </w:p>
          <w:p w:rsidR="00085375" w:rsidRDefault="00085375" w:rsidP="00085375">
            <w:pPr>
              <w:pStyle w:val="ListParagraph"/>
              <w:widowControl w:val="0"/>
              <w:numPr>
                <w:ilvl w:val="0"/>
                <w:numId w:val="6"/>
              </w:numPr>
              <w:ind w:leftChars="0"/>
              <w:jc w:val="both"/>
            </w:pPr>
            <w:r>
              <w:rPr>
                <w:rFonts w:hint="eastAsia"/>
              </w:rPr>
              <w:t>Mercury vapor monitor</w:t>
            </w:r>
          </w:p>
        </w:tc>
        <w:tc>
          <w:tcPr>
            <w:tcW w:w="3432" w:type="dxa"/>
          </w:tcPr>
          <w:p w:rsidR="00085375" w:rsidRDefault="00085375" w:rsidP="00085375">
            <w:pPr>
              <w:pStyle w:val="ListParagraph"/>
              <w:widowControl w:val="0"/>
              <w:numPr>
                <w:ilvl w:val="0"/>
                <w:numId w:val="6"/>
              </w:numPr>
              <w:ind w:leftChars="0"/>
              <w:jc w:val="both"/>
            </w:pPr>
            <w:r>
              <w:rPr>
                <w:rFonts w:hint="eastAsia"/>
              </w:rPr>
              <w:t>Disposable gloves</w:t>
            </w:r>
          </w:p>
          <w:p w:rsidR="00085375" w:rsidRDefault="00085375" w:rsidP="00085375">
            <w:pPr>
              <w:pStyle w:val="ListParagraph"/>
              <w:widowControl w:val="0"/>
              <w:numPr>
                <w:ilvl w:val="0"/>
                <w:numId w:val="6"/>
              </w:numPr>
              <w:ind w:leftChars="0"/>
              <w:jc w:val="both"/>
            </w:pPr>
            <w:r>
              <w:rPr>
                <w:rFonts w:hint="eastAsia"/>
              </w:rPr>
              <w:t>Mercury spill kit</w:t>
            </w:r>
          </w:p>
          <w:p w:rsidR="00085375" w:rsidRDefault="00085375" w:rsidP="00085375">
            <w:pPr>
              <w:pStyle w:val="ListParagraph"/>
              <w:widowControl w:val="0"/>
              <w:numPr>
                <w:ilvl w:val="0"/>
                <w:numId w:val="6"/>
              </w:numPr>
              <w:ind w:leftChars="0"/>
              <w:jc w:val="both"/>
            </w:pPr>
            <w:r>
              <w:t>L</w:t>
            </w:r>
            <w:r>
              <w:rPr>
                <w:rFonts w:hint="eastAsia"/>
              </w:rPr>
              <w:t>ab coat</w:t>
            </w:r>
          </w:p>
          <w:p w:rsidR="00085375" w:rsidRDefault="00085375" w:rsidP="00085375">
            <w:pPr>
              <w:pStyle w:val="ListParagraph"/>
              <w:widowControl w:val="0"/>
              <w:numPr>
                <w:ilvl w:val="0"/>
                <w:numId w:val="6"/>
              </w:numPr>
              <w:ind w:leftChars="0"/>
              <w:jc w:val="both"/>
            </w:pPr>
            <w:r>
              <w:rPr>
                <w:rFonts w:hint="eastAsia"/>
              </w:rPr>
              <w:t>tape</w:t>
            </w:r>
          </w:p>
        </w:tc>
      </w:tr>
    </w:tbl>
    <w:p w:rsidR="00085375" w:rsidRDefault="00085375" w:rsidP="0008537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58"/>
        <w:gridCol w:w="3928"/>
        <w:gridCol w:w="3190"/>
      </w:tblGrid>
      <w:tr w:rsidR="00085375" w:rsidTr="00590296">
        <w:tc>
          <w:tcPr>
            <w:tcW w:w="2660" w:type="dxa"/>
          </w:tcPr>
          <w:p w:rsidR="00085375" w:rsidRDefault="00085375" w:rsidP="00590296">
            <w:pPr>
              <w:jc w:val="center"/>
            </w:pPr>
            <w:r>
              <w:rPr>
                <w:rFonts w:hint="eastAsia"/>
              </w:rPr>
              <w:t>Testing</w:t>
            </w:r>
          </w:p>
        </w:tc>
        <w:tc>
          <w:tcPr>
            <w:tcW w:w="4204" w:type="dxa"/>
          </w:tcPr>
          <w:p w:rsidR="00085375" w:rsidRDefault="00085375" w:rsidP="00085375">
            <w:pPr>
              <w:pStyle w:val="ListParagraph"/>
              <w:widowControl w:val="0"/>
              <w:numPr>
                <w:ilvl w:val="0"/>
                <w:numId w:val="7"/>
              </w:numPr>
              <w:ind w:leftChars="0"/>
              <w:jc w:val="both"/>
            </w:pPr>
            <w:proofErr w:type="spellStart"/>
            <w:r>
              <w:rPr>
                <w:rFonts w:hint="eastAsia"/>
              </w:rPr>
              <w:t>microbubble</w:t>
            </w:r>
            <w:proofErr w:type="spellEnd"/>
            <w:r>
              <w:rPr>
                <w:rFonts w:hint="eastAsia"/>
              </w:rPr>
              <w:t xml:space="preserve"> test section</w:t>
            </w:r>
          </w:p>
          <w:p w:rsidR="00085375" w:rsidRDefault="00085375" w:rsidP="00085375">
            <w:pPr>
              <w:pStyle w:val="ListParagraph"/>
              <w:widowControl w:val="0"/>
              <w:numPr>
                <w:ilvl w:val="0"/>
                <w:numId w:val="7"/>
              </w:numPr>
              <w:ind w:leftChars="0"/>
              <w:jc w:val="both"/>
            </w:pPr>
            <w:r>
              <w:rPr>
                <w:rFonts w:hint="eastAsia"/>
              </w:rPr>
              <w:t>lid</w:t>
            </w:r>
          </w:p>
        </w:tc>
        <w:tc>
          <w:tcPr>
            <w:tcW w:w="3432" w:type="dxa"/>
          </w:tcPr>
          <w:p w:rsidR="00085375" w:rsidRDefault="00085375" w:rsidP="00085375">
            <w:pPr>
              <w:pStyle w:val="ListParagraph"/>
              <w:widowControl w:val="0"/>
              <w:numPr>
                <w:ilvl w:val="0"/>
                <w:numId w:val="6"/>
              </w:numPr>
              <w:ind w:leftChars="0"/>
              <w:jc w:val="both"/>
            </w:pPr>
            <w:r>
              <w:t>W</w:t>
            </w:r>
            <w:r>
              <w:rPr>
                <w:rFonts w:hint="eastAsia"/>
              </w:rPr>
              <w:t>rench</w:t>
            </w:r>
          </w:p>
          <w:p w:rsidR="00085375" w:rsidRDefault="00085375" w:rsidP="00085375">
            <w:pPr>
              <w:pStyle w:val="ListParagraph"/>
              <w:widowControl w:val="0"/>
              <w:numPr>
                <w:ilvl w:val="0"/>
                <w:numId w:val="6"/>
              </w:numPr>
              <w:ind w:leftChars="0"/>
              <w:jc w:val="both"/>
            </w:pPr>
            <w:r>
              <w:rPr>
                <w:rFonts w:hint="eastAsia"/>
              </w:rPr>
              <w:t>cap</w:t>
            </w:r>
          </w:p>
        </w:tc>
      </w:tr>
    </w:tbl>
    <w:p w:rsidR="00085375" w:rsidRDefault="00085375" w:rsidP="0008537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21"/>
        <w:gridCol w:w="3904"/>
        <w:gridCol w:w="3251"/>
      </w:tblGrid>
      <w:tr w:rsidR="00085375" w:rsidTr="00590296">
        <w:tc>
          <w:tcPr>
            <w:tcW w:w="2660" w:type="dxa"/>
          </w:tcPr>
          <w:p w:rsidR="00085375" w:rsidRDefault="00085375" w:rsidP="00590296">
            <w:pPr>
              <w:jc w:val="center"/>
            </w:pPr>
            <w:r>
              <w:rPr>
                <w:rFonts w:hint="eastAsia"/>
              </w:rPr>
              <w:t>US</w:t>
            </w:r>
          </w:p>
        </w:tc>
        <w:tc>
          <w:tcPr>
            <w:tcW w:w="4204" w:type="dxa"/>
          </w:tcPr>
          <w:p w:rsidR="00085375" w:rsidRDefault="00085375" w:rsidP="00085375">
            <w:pPr>
              <w:pStyle w:val="ListParagraph"/>
              <w:widowControl w:val="0"/>
              <w:numPr>
                <w:ilvl w:val="0"/>
                <w:numId w:val="6"/>
              </w:numPr>
              <w:ind w:leftChars="0"/>
              <w:jc w:val="both"/>
            </w:pPr>
            <w:proofErr w:type="spellStart"/>
            <w:r>
              <w:rPr>
                <w:rFonts w:hint="eastAsia"/>
              </w:rPr>
              <w:t>Terason</w:t>
            </w:r>
            <w:proofErr w:type="spellEnd"/>
            <w:r>
              <w:rPr>
                <w:rFonts w:hint="eastAsia"/>
              </w:rPr>
              <w:t xml:space="preserve"> Unit</w:t>
            </w:r>
          </w:p>
          <w:p w:rsidR="00085375" w:rsidRDefault="00085375" w:rsidP="00085375">
            <w:pPr>
              <w:pStyle w:val="ListParagraph"/>
              <w:widowControl w:val="0"/>
              <w:numPr>
                <w:ilvl w:val="0"/>
                <w:numId w:val="6"/>
              </w:numPr>
              <w:ind w:leftChars="0"/>
              <w:jc w:val="both"/>
            </w:pPr>
            <w:r>
              <w:t>A</w:t>
            </w:r>
            <w:r>
              <w:rPr>
                <w:rFonts w:hint="eastAsia"/>
              </w:rPr>
              <w:t>coustic gel</w:t>
            </w:r>
          </w:p>
        </w:tc>
        <w:tc>
          <w:tcPr>
            <w:tcW w:w="3432" w:type="dxa"/>
          </w:tcPr>
          <w:p w:rsidR="00085375" w:rsidRDefault="00085375" w:rsidP="00085375">
            <w:pPr>
              <w:pStyle w:val="ListParagraph"/>
              <w:widowControl w:val="0"/>
              <w:numPr>
                <w:ilvl w:val="0"/>
                <w:numId w:val="6"/>
              </w:numPr>
              <w:ind w:leftChars="0"/>
              <w:jc w:val="both"/>
            </w:pPr>
            <w:r>
              <w:t>L</w:t>
            </w:r>
            <w:r>
              <w:rPr>
                <w:rFonts w:hint="eastAsia"/>
              </w:rPr>
              <w:t>aptop</w:t>
            </w:r>
          </w:p>
          <w:p w:rsidR="00085375" w:rsidRDefault="00085375" w:rsidP="00085375">
            <w:pPr>
              <w:pStyle w:val="ListParagraph"/>
              <w:widowControl w:val="0"/>
              <w:numPr>
                <w:ilvl w:val="0"/>
                <w:numId w:val="6"/>
              </w:numPr>
              <w:ind w:leftChars="0"/>
              <w:jc w:val="both"/>
            </w:pPr>
            <w:r>
              <w:t>D</w:t>
            </w:r>
            <w:r>
              <w:rPr>
                <w:rFonts w:hint="eastAsia"/>
              </w:rPr>
              <w:t>isposable bag/plastic wrap</w:t>
            </w:r>
          </w:p>
        </w:tc>
      </w:tr>
    </w:tbl>
    <w:p w:rsidR="00085375" w:rsidRDefault="00085375" w:rsidP="00085375"/>
    <w:p w:rsidR="00085375" w:rsidRDefault="00085375" w:rsidP="00085375"/>
    <w:p w:rsidR="004E1859" w:rsidRDefault="004E1859">
      <w:pPr>
        <w:rPr>
          <w:b/>
        </w:rPr>
      </w:pPr>
      <w:r>
        <w:rPr>
          <w:b/>
        </w:rPr>
        <w:br w:type="page"/>
      </w:r>
    </w:p>
    <w:p w:rsidR="00085375" w:rsidRPr="0022029F" w:rsidRDefault="00085375" w:rsidP="00085375">
      <w:pPr>
        <w:rPr>
          <w:b/>
        </w:rPr>
      </w:pPr>
      <w:r w:rsidRPr="0022029F">
        <w:rPr>
          <w:rFonts w:hint="eastAsia"/>
          <w:b/>
        </w:rPr>
        <w:lastRenderedPageBreak/>
        <w:t>Procedure</w:t>
      </w:r>
    </w:p>
    <w:p w:rsidR="00085375" w:rsidRDefault="00E21F45" w:rsidP="00085375">
      <w:r>
        <w:rPr>
          <w:noProof/>
        </w:rPr>
        <w:pict>
          <v:rect id="_x0000_s1469" style="position:absolute;margin-left:108.5pt;margin-top:13.9pt;width:227pt;height:152.2pt;z-index:251695104" filled="f">
            <v:stroke dashstyle="dash"/>
            <v:textbox inset="5.85pt,.7pt,5.85pt,.7pt"/>
          </v:rect>
        </w:pict>
      </w:r>
      <w:r>
        <w:rPr>
          <w:noProof/>
        </w:rPr>
        <w:pict>
          <v:shape id="_x0000_s1468" type="#_x0000_t202" style="position:absolute;margin-left:26.25pt;margin-top:82.45pt;width:78.15pt;height:24.1pt;z-index:251694080" filled="f" stroked="f">
            <v:textbox style="mso-next-textbox:#_x0000_s1468" inset="5.85pt,.7pt,5.85pt,.7pt">
              <w:txbxContent>
                <w:p w:rsidR="00E37A4B" w:rsidRDefault="00E37A4B" w:rsidP="00085375">
                  <w:proofErr w:type="spellStart"/>
                  <w:proofErr w:type="gramStart"/>
                  <w:r>
                    <w:rPr>
                      <w:rFonts w:hint="eastAsia"/>
                    </w:rPr>
                    <w:t>microbubbler</w:t>
                  </w:r>
                  <w:proofErr w:type="spellEnd"/>
                  <w:proofErr w:type="gramEnd"/>
                </w:p>
              </w:txbxContent>
            </v:textbox>
          </v:shape>
        </w:pict>
      </w:r>
      <w:r>
        <w:pict>
          <v:group id="_x0000_s1448" editas="canvas" style="width:7in;height:164.95pt;mso-position-horizontal-relative:char;mso-position-vertical-relative:line" coordorigin="2530,2304" coordsize="7200,2357">
            <o:lock v:ext="edit" aspectratio="t"/>
            <v:shape id="_x0000_s1449" type="#_x0000_t75" style="position:absolute;left:2530;top:2304;width:7200;height:2357" o:preferrelative="f">
              <v:fill o:detectmouseclick="t"/>
              <v:path o:extrusionok="t" o:connecttype="none"/>
              <o:lock v:ext="edit" text="t"/>
            </v:shape>
            <v:rect id="_x0000_s1450" style="position:absolute;left:4541;top:3457;width:617;height:1018">
              <v:textbox inset="5.85pt,.7pt,5.85pt,.7pt"/>
            </v:rect>
            <v:rect id="_x0000_s1451" style="position:absolute;left:6098;top:3731;width:951;height:744">
              <v:textbox inset="5.85pt,.7pt,5.85pt,.7pt"/>
            </v:rect>
            <v:shape id="_x0000_s1452" type="#_x0000_t34" style="position:absolute;left:5158;top:3967;width:940;height:136" o:connectortype="elbow" adj=",-483682,-84020" strokecolor="#00b050">
              <v:stroke endarrow="block"/>
            </v:shape>
            <v:group id="_x0000_s1453" style="position:absolute;left:5049;top:3056;width:1197;height:675" coordorigin="5049,3056" coordsize="1197,675">
              <v:shape id="_x0000_s1454" type="#_x0000_t32" style="position:absolute;left:6245;top:3056;width:1;height:675" o:connectortype="straight" strokecolor="#548dd4 [1951]"/>
              <v:shape id="_x0000_s1455" type="#_x0000_t32" style="position:absolute;left:5050;top:3056;width:1195;height:0;flip:x" o:connectortype="straight" strokecolor="#548dd4 [1951]"/>
              <v:shape id="_x0000_s1456" type="#_x0000_t32" style="position:absolute;left:5049;top:3056;width:1;height:675" o:connectortype="straight" strokecolor="#548dd4 [1951]">
                <v:stroke endarrow="block"/>
              </v:shape>
            </v:group>
            <v:rect id="_x0000_s1457" style="position:absolute;left:4884;top:3731;width:225;height:372">
              <v:textbox inset="5.85pt,.7pt,5.85pt,.7pt"/>
            </v:rect>
            <v:rect id="_x0000_s1458" style="position:absolute;left:6519;top:2928;width:432;height:803">
              <v:textbox inset="5.85pt,.7pt,5.85pt,.7pt"/>
            </v:rect>
            <v:shape id="_x0000_s1459" type="#_x0000_t32" style="position:absolute;left:4971;top:2683;width:1;height:1048" o:connectortype="straight" strokecolor="red">
              <v:stroke endarrow="block"/>
            </v:shape>
            <v:shape id="_x0000_s1460" type="#_x0000_t202" style="position:absolute;left:5158;top:2496;width:1127;height:560" filled="f" stroked="f">
              <v:textbox style="mso-next-textbox:#_x0000_s1460" inset="5.85pt,.7pt,5.85pt,.7pt">
                <w:txbxContent>
                  <w:p w:rsidR="00E37A4B" w:rsidRDefault="00E37A4B" w:rsidP="00085375">
                    <w:r>
                      <w:rPr>
                        <w:rFonts w:hint="eastAsia"/>
                      </w:rPr>
                      <w:t xml:space="preserve">Hg flow into </w:t>
                    </w:r>
                    <w:proofErr w:type="spellStart"/>
                    <w:r>
                      <w:rPr>
                        <w:rFonts w:hint="eastAsia"/>
                      </w:rPr>
                      <w:t>microbubbler</w:t>
                    </w:r>
                    <w:proofErr w:type="spellEnd"/>
                  </w:p>
                </w:txbxContent>
              </v:textbox>
            </v:shape>
            <v:shape id="_x0000_s1461" type="#_x0000_t202" style="position:absolute;left:4432;top:2496;width:617;height:352" filled="f" stroked="f">
              <v:textbox style="mso-next-textbox:#_x0000_s1461" inset="5.85pt,.7pt,5.85pt,.7pt">
                <w:txbxContent>
                  <w:p w:rsidR="00E37A4B" w:rsidRDefault="00E37A4B" w:rsidP="00085375">
                    <w:r>
                      <w:rPr>
                        <w:rFonts w:hint="eastAsia"/>
                      </w:rPr>
                      <w:t>He in</w:t>
                    </w:r>
                  </w:p>
                </w:txbxContent>
              </v:textbox>
            </v:shape>
            <v:shape id="_x0000_s1462" type="#_x0000_t32" style="position:absolute;left:4149;top:3681;width:735;height:216" o:connectortype="straight">
              <v:stroke endarrow="block"/>
            </v:shape>
            <v:shape id="_x0000_s1463" type="#_x0000_t32" style="position:absolute;left:7323;top:3368;width:411;height:89;flip:x" o:connectortype="straight">
              <v:stroke endarrow="block"/>
            </v:shape>
            <v:shape id="_x0000_s1464" type="#_x0000_t202" style="position:absolute;left:7734;top:3068;width:1117;height:463" filled="f" stroked="f">
              <v:textbox style="mso-next-textbox:#_x0000_s1464" inset="5.85pt,.7pt,5.85pt,.7pt">
                <w:txbxContent>
                  <w:p w:rsidR="00E37A4B" w:rsidRDefault="00E37A4B" w:rsidP="00085375">
                    <w:r>
                      <w:t>C</w:t>
                    </w:r>
                    <w:r>
                      <w:rPr>
                        <w:rFonts w:hint="eastAsia"/>
                      </w:rPr>
                      <w:t>ontainment box</w:t>
                    </w:r>
                  </w:p>
                </w:txbxContent>
              </v:textbox>
            </v:shape>
            <v:rect id="_x0000_s1465" style="position:absolute;left:6183;top:3457;width:102;height:148">
              <v:textbox inset="5.85pt,.7pt,5.85pt,.7pt"/>
            </v:rect>
            <v:shape id="_x0000_s1466" type="#_x0000_t32" style="position:absolute;left:6285;top:3531;width:1253;height:573;flip:x y" o:connectortype="straight">
              <v:stroke endarrow="block"/>
            </v:shape>
            <v:shape id="_x0000_s1467" type="#_x0000_t202" style="position:absolute;left:7489;top:3796;width:852;height:577" filled="f" stroked="f">
              <v:textbox style="mso-next-textbox:#_x0000_s1467" inset="5.85pt,.7pt,5.85pt,.7pt">
                <w:txbxContent>
                  <w:p w:rsidR="00E37A4B" w:rsidRDefault="00E37A4B" w:rsidP="00085375">
                    <w:r>
                      <w:t>B</w:t>
                    </w:r>
                    <w:r>
                      <w:rPr>
                        <w:rFonts w:hint="eastAsia"/>
                      </w:rPr>
                      <w:t>ypass value</w:t>
                    </w:r>
                  </w:p>
                </w:txbxContent>
              </v:textbox>
            </v:shape>
            <w10:wrap type="none"/>
            <w10:anchorlock/>
          </v:group>
        </w:pict>
      </w:r>
    </w:p>
    <w:p w:rsidR="00085375" w:rsidRDefault="00085375" w:rsidP="00085375">
      <w:pPr>
        <w:jc w:val="center"/>
      </w:pPr>
    </w:p>
    <w:p w:rsidR="00085375" w:rsidRDefault="00085375" w:rsidP="00085375">
      <w:r>
        <w:rPr>
          <w:rFonts w:hint="eastAsia"/>
        </w:rPr>
        <w:t>Safety</w:t>
      </w:r>
    </w:p>
    <w:p w:rsidR="00085375" w:rsidRDefault="00085375" w:rsidP="00085375">
      <w:pPr>
        <w:pStyle w:val="ListParagraph"/>
        <w:widowControl w:val="0"/>
        <w:numPr>
          <w:ilvl w:val="0"/>
          <w:numId w:val="8"/>
        </w:numPr>
        <w:ind w:leftChars="0"/>
        <w:jc w:val="both"/>
      </w:pPr>
      <w:r>
        <w:rPr>
          <w:rFonts w:hint="eastAsia"/>
        </w:rPr>
        <w:t>Put on lab coat, gloves and eye protection</w:t>
      </w:r>
    </w:p>
    <w:p w:rsidR="00085375" w:rsidRDefault="00085375" w:rsidP="00085375">
      <w:pPr>
        <w:pStyle w:val="ListParagraph"/>
        <w:widowControl w:val="0"/>
        <w:numPr>
          <w:ilvl w:val="0"/>
          <w:numId w:val="8"/>
        </w:numPr>
        <w:ind w:leftChars="0"/>
        <w:jc w:val="both"/>
      </w:pPr>
      <w:r>
        <w:rPr>
          <w:rFonts w:hint="eastAsia"/>
        </w:rPr>
        <w:t xml:space="preserve">Place mercury spill kit in readily </w:t>
      </w:r>
      <w:r>
        <w:t>accessible</w:t>
      </w:r>
      <w:r>
        <w:rPr>
          <w:rFonts w:hint="eastAsia"/>
        </w:rPr>
        <w:t xml:space="preserve"> location </w:t>
      </w:r>
    </w:p>
    <w:p w:rsidR="00085375" w:rsidRDefault="00085375" w:rsidP="00085375">
      <w:pPr>
        <w:pStyle w:val="ListParagraph"/>
        <w:widowControl w:val="0"/>
        <w:numPr>
          <w:ilvl w:val="0"/>
          <w:numId w:val="8"/>
        </w:numPr>
        <w:ind w:leftChars="0"/>
        <w:jc w:val="both"/>
      </w:pPr>
      <w:r>
        <w:rPr>
          <w:rFonts w:hint="eastAsia"/>
        </w:rPr>
        <w:t>Start ventilation and vacuum pump to Hg loop box (remove potential vapor)</w:t>
      </w:r>
    </w:p>
    <w:p w:rsidR="00085375" w:rsidRDefault="00085375" w:rsidP="00085375">
      <w:pPr>
        <w:pStyle w:val="ListParagraph"/>
        <w:widowControl w:val="0"/>
        <w:numPr>
          <w:ilvl w:val="0"/>
          <w:numId w:val="8"/>
        </w:numPr>
        <w:ind w:leftChars="0"/>
        <w:jc w:val="both"/>
      </w:pPr>
      <w:r>
        <w:rPr>
          <w:rFonts w:hint="eastAsia"/>
        </w:rPr>
        <w:t>Remove tape and box cover (Hg loop containment)</w:t>
      </w:r>
    </w:p>
    <w:p w:rsidR="00085375" w:rsidRDefault="00085375" w:rsidP="00085375">
      <w:pPr>
        <w:pStyle w:val="ListParagraph"/>
        <w:widowControl w:val="0"/>
        <w:numPr>
          <w:ilvl w:val="0"/>
          <w:numId w:val="8"/>
        </w:numPr>
        <w:ind w:leftChars="0"/>
        <w:jc w:val="both"/>
      </w:pPr>
      <w:r>
        <w:rPr>
          <w:rFonts w:hint="eastAsia"/>
        </w:rPr>
        <w:t>Measure Hg vapor around loop. IF safe proceed, ELSE reseal box, close fume hood.</w:t>
      </w:r>
    </w:p>
    <w:p w:rsidR="00085375" w:rsidRPr="000C2C60" w:rsidRDefault="00085375" w:rsidP="00085375"/>
    <w:p w:rsidR="00085375" w:rsidRDefault="00085375" w:rsidP="00085375">
      <w:r>
        <w:t>C</w:t>
      </w:r>
      <w:r>
        <w:rPr>
          <w:rFonts w:hint="eastAsia"/>
        </w:rPr>
        <w:t>heck working system</w:t>
      </w:r>
    </w:p>
    <w:p w:rsidR="00085375" w:rsidRDefault="00085375" w:rsidP="00085375">
      <w:pPr>
        <w:pStyle w:val="ListParagraph"/>
        <w:widowControl w:val="0"/>
        <w:numPr>
          <w:ilvl w:val="2"/>
          <w:numId w:val="10"/>
        </w:numPr>
        <w:ind w:leftChars="0"/>
        <w:jc w:val="both"/>
      </w:pPr>
      <w:r>
        <w:t>C</w:t>
      </w:r>
      <w:r>
        <w:rPr>
          <w:rFonts w:hint="eastAsia"/>
        </w:rPr>
        <w:t>onnect power cable to electrical outlet (240V)</w:t>
      </w:r>
    </w:p>
    <w:p w:rsidR="00085375" w:rsidRDefault="00085375" w:rsidP="00085375">
      <w:pPr>
        <w:pStyle w:val="ListParagraph"/>
        <w:widowControl w:val="0"/>
        <w:numPr>
          <w:ilvl w:val="2"/>
          <w:numId w:val="10"/>
        </w:numPr>
        <w:ind w:leftChars="0"/>
        <w:jc w:val="both"/>
      </w:pPr>
      <w:r>
        <w:rPr>
          <w:rFonts w:hint="eastAsia"/>
        </w:rPr>
        <w:t>Turn power down to 0%</w:t>
      </w:r>
    </w:p>
    <w:p w:rsidR="00085375" w:rsidRDefault="00085375" w:rsidP="00085375">
      <w:pPr>
        <w:pStyle w:val="ListParagraph"/>
        <w:widowControl w:val="0"/>
        <w:numPr>
          <w:ilvl w:val="2"/>
          <w:numId w:val="10"/>
        </w:numPr>
        <w:ind w:leftChars="0"/>
        <w:jc w:val="both"/>
      </w:pPr>
      <w:r>
        <w:rPr>
          <w:rFonts w:hint="eastAsia"/>
        </w:rPr>
        <w:t>Turn power on (Green indicator)</w:t>
      </w:r>
    </w:p>
    <w:p w:rsidR="00085375" w:rsidRDefault="00085375" w:rsidP="00085375">
      <w:pPr>
        <w:pStyle w:val="ListParagraph"/>
        <w:widowControl w:val="0"/>
        <w:numPr>
          <w:ilvl w:val="2"/>
          <w:numId w:val="10"/>
        </w:numPr>
        <w:ind w:leftChars="0"/>
        <w:jc w:val="both"/>
      </w:pPr>
      <w:r>
        <w:rPr>
          <w:rFonts w:hint="eastAsia"/>
        </w:rPr>
        <w:t>Open bypass valve, helium outlet valve</w:t>
      </w:r>
    </w:p>
    <w:p w:rsidR="00085375" w:rsidRDefault="00085375" w:rsidP="00085375">
      <w:pPr>
        <w:pStyle w:val="ListParagraph"/>
        <w:widowControl w:val="0"/>
        <w:numPr>
          <w:ilvl w:val="2"/>
          <w:numId w:val="10"/>
        </w:numPr>
        <w:ind w:leftChars="0"/>
        <w:jc w:val="both"/>
      </w:pPr>
      <w:r>
        <w:t>S</w:t>
      </w:r>
      <w:r>
        <w:rPr>
          <w:rFonts w:hint="eastAsia"/>
        </w:rPr>
        <w:t>lowly run up power to 100%, run for a few minutes. IF any leak is observed power down.</w:t>
      </w:r>
    </w:p>
    <w:p w:rsidR="00085375" w:rsidRDefault="00085375" w:rsidP="00085375">
      <w:pPr>
        <w:pStyle w:val="ListParagraph"/>
        <w:widowControl w:val="0"/>
        <w:numPr>
          <w:ilvl w:val="2"/>
          <w:numId w:val="10"/>
        </w:numPr>
        <w:ind w:leftChars="0"/>
        <w:jc w:val="both"/>
      </w:pPr>
      <w:r>
        <w:rPr>
          <w:rFonts w:hint="eastAsia"/>
        </w:rPr>
        <w:t>Close bypass value, repeat previous step</w:t>
      </w:r>
    </w:p>
    <w:p w:rsidR="00085375" w:rsidRDefault="00085375" w:rsidP="00085375">
      <w:pPr>
        <w:pStyle w:val="ListParagraph"/>
        <w:widowControl w:val="0"/>
        <w:numPr>
          <w:ilvl w:val="2"/>
          <w:numId w:val="10"/>
        </w:numPr>
        <w:ind w:leftChars="0"/>
        <w:jc w:val="both"/>
      </w:pPr>
      <w:r>
        <w:rPr>
          <w:rFonts w:hint="eastAsia"/>
        </w:rPr>
        <w:t>Visually check for Hg flow in test tank</w:t>
      </w:r>
    </w:p>
    <w:p w:rsidR="00085375" w:rsidRDefault="00085375" w:rsidP="00085375">
      <w:pPr>
        <w:pStyle w:val="ListParagraph"/>
        <w:widowControl w:val="0"/>
        <w:numPr>
          <w:ilvl w:val="2"/>
          <w:numId w:val="10"/>
        </w:numPr>
        <w:ind w:leftChars="0"/>
        <w:jc w:val="both"/>
      </w:pPr>
      <w:r>
        <w:rPr>
          <w:rFonts w:hint="eastAsia"/>
        </w:rPr>
        <w:t>Turn off power, open bypass value</w:t>
      </w:r>
    </w:p>
    <w:p w:rsidR="00085375" w:rsidRDefault="00085375" w:rsidP="00085375"/>
    <w:p w:rsidR="004743F1" w:rsidRDefault="004743F1">
      <w:r>
        <w:br w:type="page"/>
      </w:r>
    </w:p>
    <w:p w:rsidR="00085375" w:rsidRDefault="00085375" w:rsidP="00085375">
      <w:r>
        <w:lastRenderedPageBreak/>
        <w:t>S</w:t>
      </w:r>
      <w:r>
        <w:rPr>
          <w:rFonts w:hint="eastAsia"/>
        </w:rPr>
        <w:t>wap</w:t>
      </w:r>
    </w:p>
    <w:p w:rsidR="00085375" w:rsidRDefault="00E21F45" w:rsidP="00085375">
      <w:r>
        <w:pict>
          <v:group id="_x0000_s1435" editas="canvas" style="width:294.35pt;height:142.4pt;mso-position-horizontal-relative:char;mso-position-vertical-relative:line" coordorigin="2530,3329" coordsize="4205,2034">
            <o:lock v:ext="edit" aspectratio="t"/>
            <v:shape id="_x0000_s1436" type="#_x0000_t75" style="position:absolute;left:2530;top:3329;width:4205;height:2034" o:preferrelative="f">
              <v:fill o:detectmouseclick="t"/>
              <v:path o:extrusionok="t" o:connecttype="none"/>
              <o:lock v:ext="edit" text="t"/>
            </v:shape>
            <v:group id="_x0000_s1437" style="position:absolute;left:5676;top:3670;width:663;height:1353" coordorigin="5676,3670" coordsize="663,1353">
              <v:rect id="_x0000_s1438" style="position:absolute;left:5676;top:4262;width:627;height:761">
                <v:textbox inset="5.85pt,.7pt,5.85pt,.7pt"/>
              </v:rect>
              <v:rect id="_x0000_s1439" style="position:absolute;left:5676;top:4184;width:627;height:78" strokecolor="#0070c0">
                <v:textbox inset="5.85pt,.7pt,5.85pt,.7pt"/>
              </v:rect>
              <v:rect id="_x0000_s1440" style="position:absolute;left:6024;top:4268;width:63;height:479" strokecolor="#0070c0">
                <v:textbox inset="5.85pt,.7pt,5.85pt,.7pt"/>
              </v:rect>
              <v:rect id="_x0000_s1441" style="position:absolute;left:6024;top:3705;width:63;height:479" strokecolor="#0070c0">
                <v:textbox inset="5.85pt,.7pt,5.85pt,.7pt"/>
              </v:rect>
              <v:rect id="_x0000_s1442" style="position:absolute;left:6087;top:3705;width:161;height:59" strokecolor="#0070c0">
                <v:textbox inset="5.85pt,.7pt,5.85pt,.7pt"/>
              </v:rect>
              <v:rect id="_x0000_s1443" style="position:absolute;left:6248;top:3670;width:91;height:130" strokecolor="red">
                <v:textbox inset="5.85pt,.7pt,5.85pt,.7pt"/>
              </v:rect>
              <v:rect id="_x0000_s1444" style="position:absolute;left:6005;top:4073;width:84;height:140;rotation:90" strokecolor="red">
                <v:textbox inset="5.85pt,.7pt,5.85pt,.7pt"/>
              </v:rect>
            </v:group>
            <v:shape id="_x0000_s1445" type="#_x0000_t32" style="position:absolute;left:5109;top:4223;width:567;height:49;flip:y" o:connectortype="straight">
              <v:stroke endarrow="block"/>
            </v:shape>
            <v:shape id="_x0000_s1446" type="#_x0000_t202" style="position:absolute;left:4629;top:4101;width:480;height:343" filled="f" stroked="f">
              <v:textbox style="mso-next-textbox:#_x0000_s1446" inset="5.85pt,.7pt,5.85pt,.7pt">
                <w:txbxContent>
                  <w:p w:rsidR="00E37A4B" w:rsidRDefault="00E37A4B" w:rsidP="00085375">
                    <w:proofErr w:type="gramStart"/>
                    <w:r>
                      <w:rPr>
                        <w:rFonts w:hint="eastAsia"/>
                      </w:rPr>
                      <w:t>lid</w:t>
                    </w:r>
                    <w:proofErr w:type="gramEnd"/>
                  </w:p>
                </w:txbxContent>
              </v:textbox>
            </v:shape>
            <v:rect id="_x0000_s1447" style="position:absolute;left:5534;top:3549;width:1028;height:635" filled="f">
              <v:stroke dashstyle="dash"/>
              <v:textbox inset="5.85pt,.7pt,5.85pt,.7pt"/>
            </v:rect>
            <w10:wrap type="none"/>
            <w10:anchorlock/>
          </v:group>
        </w:pict>
      </w:r>
    </w:p>
    <w:p w:rsidR="00085375" w:rsidRDefault="00085375" w:rsidP="00085375">
      <w:pPr>
        <w:pStyle w:val="ListParagraph"/>
        <w:widowControl w:val="0"/>
        <w:numPr>
          <w:ilvl w:val="6"/>
          <w:numId w:val="9"/>
        </w:numPr>
        <w:ind w:left="1380"/>
        <w:jc w:val="both"/>
      </w:pPr>
      <w:r>
        <w:rPr>
          <w:rFonts w:hint="eastAsia"/>
        </w:rPr>
        <w:t>Remove Helium vent and inlet lines on lid</w:t>
      </w:r>
    </w:p>
    <w:p w:rsidR="00085375" w:rsidRDefault="00085375" w:rsidP="00085375">
      <w:pPr>
        <w:pStyle w:val="ListParagraph"/>
        <w:widowControl w:val="0"/>
        <w:numPr>
          <w:ilvl w:val="6"/>
          <w:numId w:val="9"/>
        </w:numPr>
        <w:ind w:left="1380"/>
        <w:jc w:val="both"/>
      </w:pPr>
      <w:r>
        <w:t>R</w:t>
      </w:r>
      <w:r>
        <w:rPr>
          <w:rFonts w:hint="eastAsia"/>
        </w:rPr>
        <w:t>emove lid clamp</w:t>
      </w:r>
    </w:p>
    <w:p w:rsidR="00085375" w:rsidRDefault="00085375" w:rsidP="00085375">
      <w:pPr>
        <w:pStyle w:val="ListParagraph"/>
        <w:widowControl w:val="0"/>
        <w:numPr>
          <w:ilvl w:val="6"/>
          <w:numId w:val="9"/>
        </w:numPr>
        <w:ind w:left="1380"/>
        <w:jc w:val="both"/>
      </w:pPr>
      <w:r>
        <w:t>G</w:t>
      </w:r>
      <w:r>
        <w:rPr>
          <w:rFonts w:hint="eastAsia"/>
        </w:rPr>
        <w:t>et plastic bag (large)</w:t>
      </w:r>
    </w:p>
    <w:p w:rsidR="00085375" w:rsidRDefault="00085375" w:rsidP="00085375">
      <w:pPr>
        <w:pStyle w:val="ListParagraph"/>
        <w:widowControl w:val="0"/>
        <w:numPr>
          <w:ilvl w:val="6"/>
          <w:numId w:val="9"/>
        </w:numPr>
        <w:ind w:left="1380"/>
        <w:jc w:val="both"/>
      </w:pPr>
      <w:r>
        <w:t>R</w:t>
      </w:r>
      <w:r>
        <w:rPr>
          <w:rFonts w:hint="eastAsia"/>
        </w:rPr>
        <w:t>emove top portion of pipe (dashed box, two bolts in red), use plastic bag to catch possible mercury leak while loosening bolts</w:t>
      </w:r>
    </w:p>
    <w:p w:rsidR="00085375" w:rsidRDefault="00085375" w:rsidP="00085375">
      <w:pPr>
        <w:pStyle w:val="ListParagraph"/>
        <w:widowControl w:val="0"/>
        <w:numPr>
          <w:ilvl w:val="6"/>
          <w:numId w:val="9"/>
        </w:numPr>
        <w:ind w:left="1380"/>
        <w:jc w:val="both"/>
      </w:pPr>
      <w:r>
        <w:t>P</w:t>
      </w:r>
      <w:r>
        <w:rPr>
          <w:rFonts w:hint="eastAsia"/>
        </w:rPr>
        <w:t>ut removed pipe in the plastic bag</w:t>
      </w:r>
    </w:p>
    <w:p w:rsidR="00085375" w:rsidRDefault="00085375" w:rsidP="00085375">
      <w:pPr>
        <w:pStyle w:val="ListParagraph"/>
        <w:widowControl w:val="0"/>
        <w:numPr>
          <w:ilvl w:val="6"/>
          <w:numId w:val="9"/>
        </w:numPr>
        <w:ind w:left="1380"/>
        <w:jc w:val="both"/>
      </w:pPr>
      <w:r>
        <w:t>L</w:t>
      </w:r>
      <w:r>
        <w:rPr>
          <w:rFonts w:hint="eastAsia"/>
        </w:rPr>
        <w:t>ift and remove the lid, place it into the plastic bag</w:t>
      </w:r>
    </w:p>
    <w:p w:rsidR="00085375" w:rsidRDefault="00085375" w:rsidP="00085375">
      <w:pPr>
        <w:ind w:leftChars="400" w:left="960" w:firstLine="420"/>
      </w:pPr>
      <w:r>
        <w:rPr>
          <w:rFonts w:hint="eastAsia"/>
        </w:rPr>
        <w:t xml:space="preserve">* </w:t>
      </w:r>
      <w:proofErr w:type="spellStart"/>
      <w:proofErr w:type="gramStart"/>
      <w:r>
        <w:rPr>
          <w:rFonts w:hint="eastAsia"/>
        </w:rPr>
        <w:t>microbubble</w:t>
      </w:r>
      <w:proofErr w:type="spellEnd"/>
      <w:proofErr w:type="gramEnd"/>
      <w:r>
        <w:rPr>
          <w:rFonts w:hint="eastAsia"/>
        </w:rPr>
        <w:t xml:space="preserve"> test section are in two part, similar to the figure above</w:t>
      </w:r>
    </w:p>
    <w:p w:rsidR="00085375" w:rsidRDefault="00085375" w:rsidP="00085375">
      <w:pPr>
        <w:pStyle w:val="ListParagraph"/>
        <w:widowControl w:val="0"/>
        <w:numPr>
          <w:ilvl w:val="6"/>
          <w:numId w:val="9"/>
        </w:numPr>
        <w:ind w:left="1380"/>
        <w:jc w:val="both"/>
      </w:pPr>
      <w:r>
        <w:rPr>
          <w:rFonts w:hint="eastAsia"/>
        </w:rPr>
        <w:t>Place new lid into the tank</w:t>
      </w:r>
    </w:p>
    <w:p w:rsidR="00085375" w:rsidRDefault="00085375" w:rsidP="00085375">
      <w:pPr>
        <w:pStyle w:val="ListParagraph"/>
        <w:widowControl w:val="0"/>
        <w:numPr>
          <w:ilvl w:val="6"/>
          <w:numId w:val="9"/>
        </w:numPr>
        <w:ind w:left="1380"/>
        <w:jc w:val="both"/>
      </w:pPr>
      <w:r>
        <w:t>B</w:t>
      </w:r>
      <w:r>
        <w:rPr>
          <w:rFonts w:hint="eastAsia"/>
        </w:rPr>
        <w:t>olt top section of pipe (similar to the removal of the old pipe)</w:t>
      </w:r>
    </w:p>
    <w:p w:rsidR="00085375" w:rsidRPr="00DB7C0A" w:rsidRDefault="00085375" w:rsidP="00085375">
      <w:pPr>
        <w:ind w:firstLine="840"/>
      </w:pPr>
    </w:p>
    <w:p w:rsidR="00085375" w:rsidRDefault="00085375" w:rsidP="00085375"/>
    <w:p w:rsidR="00085375" w:rsidRDefault="00085375" w:rsidP="00085375">
      <w:r>
        <w:rPr>
          <w:rFonts w:hint="eastAsia"/>
        </w:rPr>
        <w:t>US benchmark measurement</w:t>
      </w:r>
    </w:p>
    <w:p w:rsidR="00085375" w:rsidRDefault="00085375" w:rsidP="00085375">
      <w:r>
        <w:rPr>
          <w:rFonts w:hint="eastAsia"/>
        </w:rPr>
        <w:tab/>
        <w:t xml:space="preserve">* </w:t>
      </w:r>
      <w:proofErr w:type="gramStart"/>
      <w:r>
        <w:rPr>
          <w:rFonts w:hint="eastAsia"/>
        </w:rPr>
        <w:t>no</w:t>
      </w:r>
      <w:proofErr w:type="gramEnd"/>
      <w:r>
        <w:rPr>
          <w:rFonts w:hint="eastAsia"/>
        </w:rPr>
        <w:t xml:space="preserve"> Hg flow</w:t>
      </w:r>
    </w:p>
    <w:p w:rsidR="00085375" w:rsidRDefault="00085375" w:rsidP="00085375">
      <w:pPr>
        <w:pStyle w:val="ListParagraph"/>
        <w:widowControl w:val="0"/>
        <w:numPr>
          <w:ilvl w:val="0"/>
          <w:numId w:val="11"/>
        </w:numPr>
        <w:ind w:leftChars="0"/>
        <w:jc w:val="both"/>
      </w:pPr>
      <w:r>
        <w:rPr>
          <w:rFonts w:hint="eastAsia"/>
        </w:rPr>
        <w:t xml:space="preserve">Turn </w:t>
      </w:r>
      <w:proofErr w:type="spellStart"/>
      <w:r>
        <w:rPr>
          <w:rFonts w:hint="eastAsia"/>
        </w:rPr>
        <w:t>Terason</w:t>
      </w:r>
      <w:proofErr w:type="spellEnd"/>
      <w:r>
        <w:rPr>
          <w:rFonts w:hint="eastAsia"/>
        </w:rPr>
        <w:t xml:space="preserve"> unit on</w:t>
      </w:r>
    </w:p>
    <w:p w:rsidR="00085375" w:rsidRDefault="00085375" w:rsidP="00085375">
      <w:pPr>
        <w:pStyle w:val="ListParagraph"/>
        <w:widowControl w:val="0"/>
        <w:numPr>
          <w:ilvl w:val="0"/>
          <w:numId w:val="11"/>
        </w:numPr>
        <w:ind w:leftChars="0"/>
        <w:jc w:val="both"/>
      </w:pPr>
      <w:r>
        <w:rPr>
          <w:rFonts w:hint="eastAsia"/>
        </w:rPr>
        <w:t>Open access to Hg on lid</w:t>
      </w:r>
    </w:p>
    <w:p w:rsidR="00085375" w:rsidRDefault="00085375" w:rsidP="00085375">
      <w:pPr>
        <w:pStyle w:val="ListParagraph"/>
        <w:widowControl w:val="0"/>
        <w:numPr>
          <w:ilvl w:val="0"/>
          <w:numId w:val="11"/>
        </w:numPr>
        <w:ind w:leftChars="0"/>
        <w:jc w:val="both"/>
      </w:pPr>
      <w:r>
        <w:t>C</w:t>
      </w:r>
      <w:r>
        <w:rPr>
          <w:rFonts w:hint="eastAsia"/>
        </w:rPr>
        <w:t>over US probe with plastic wrap (acoustic gel maybe necessary, check image quality)</w:t>
      </w:r>
    </w:p>
    <w:p w:rsidR="00085375" w:rsidRDefault="00085375" w:rsidP="00085375">
      <w:pPr>
        <w:pStyle w:val="ListParagraph"/>
        <w:widowControl w:val="0"/>
        <w:numPr>
          <w:ilvl w:val="0"/>
          <w:numId w:val="11"/>
        </w:numPr>
        <w:ind w:leftChars="0"/>
        <w:jc w:val="both"/>
      </w:pPr>
      <w:r>
        <w:rPr>
          <w:rFonts w:hint="eastAsia"/>
        </w:rPr>
        <w:t xml:space="preserve">Place </w:t>
      </w:r>
      <w:r>
        <w:t>US</w:t>
      </w:r>
      <w:r>
        <w:rPr>
          <w:rFonts w:hint="eastAsia"/>
        </w:rPr>
        <w:t xml:space="preserve"> probe into Hg.</w:t>
      </w:r>
    </w:p>
    <w:p w:rsidR="00085375" w:rsidRDefault="00085375" w:rsidP="00085375">
      <w:pPr>
        <w:pStyle w:val="ListParagraph"/>
        <w:widowControl w:val="0"/>
        <w:numPr>
          <w:ilvl w:val="0"/>
          <w:numId w:val="11"/>
        </w:numPr>
        <w:ind w:leftChars="0"/>
        <w:jc w:val="both"/>
      </w:pPr>
      <w:r>
        <w:rPr>
          <w:rFonts w:hint="eastAsia"/>
        </w:rPr>
        <w:t xml:space="preserve">Set </w:t>
      </w:r>
      <w:proofErr w:type="spellStart"/>
      <w:r>
        <w:rPr>
          <w:rFonts w:hint="eastAsia"/>
        </w:rPr>
        <w:t>Terason</w:t>
      </w:r>
      <w:proofErr w:type="spellEnd"/>
      <w:r>
        <w:rPr>
          <w:rFonts w:hint="eastAsia"/>
        </w:rPr>
        <w:t xml:space="preserve"> for optimal setting</w:t>
      </w:r>
    </w:p>
    <w:p w:rsidR="00085375" w:rsidRDefault="00085375" w:rsidP="00085375">
      <w:pPr>
        <w:pStyle w:val="ListParagraph"/>
        <w:widowControl w:val="0"/>
        <w:numPr>
          <w:ilvl w:val="0"/>
          <w:numId w:val="11"/>
        </w:numPr>
        <w:ind w:leftChars="0"/>
        <w:jc w:val="both"/>
      </w:pPr>
      <w:r>
        <w:t>R</w:t>
      </w:r>
      <w:r>
        <w:rPr>
          <w:rFonts w:hint="eastAsia"/>
        </w:rPr>
        <w:t xml:space="preserve">emove </w:t>
      </w:r>
      <w:r>
        <w:t>treason</w:t>
      </w:r>
      <w:r>
        <w:rPr>
          <w:rFonts w:hint="eastAsia"/>
        </w:rPr>
        <w:t>, place it temporary in plastic bag</w:t>
      </w:r>
    </w:p>
    <w:p w:rsidR="00085375" w:rsidRDefault="00085375" w:rsidP="00085375">
      <w:pPr>
        <w:pStyle w:val="ListParagraph"/>
        <w:widowControl w:val="0"/>
        <w:numPr>
          <w:ilvl w:val="0"/>
          <w:numId w:val="11"/>
        </w:numPr>
        <w:ind w:leftChars="0"/>
        <w:jc w:val="both"/>
      </w:pPr>
      <w:r>
        <w:t>C</w:t>
      </w:r>
      <w:r>
        <w:rPr>
          <w:rFonts w:hint="eastAsia"/>
        </w:rPr>
        <w:t>lose access to Hg</w:t>
      </w:r>
    </w:p>
    <w:p w:rsidR="00085375" w:rsidRDefault="00085375" w:rsidP="00085375"/>
    <w:p w:rsidR="00085375" w:rsidRDefault="00085375" w:rsidP="00085375">
      <w:r>
        <w:t>F</w:t>
      </w:r>
      <w:r>
        <w:rPr>
          <w:rFonts w:hint="eastAsia"/>
        </w:rPr>
        <w:t xml:space="preserve">low test </w:t>
      </w:r>
      <w:r>
        <w:t>–</w:t>
      </w:r>
      <w:r>
        <w:rPr>
          <w:rFonts w:hint="eastAsia"/>
        </w:rPr>
        <w:t xml:space="preserve"> Test </w:t>
      </w:r>
      <w:proofErr w:type="spellStart"/>
      <w:r>
        <w:rPr>
          <w:rFonts w:hint="eastAsia"/>
        </w:rPr>
        <w:t>microbubbler</w:t>
      </w:r>
      <w:proofErr w:type="spellEnd"/>
    </w:p>
    <w:p w:rsidR="00085375" w:rsidRDefault="00085375" w:rsidP="00085375">
      <w:pPr>
        <w:pStyle w:val="ListParagraph"/>
        <w:widowControl w:val="0"/>
        <w:numPr>
          <w:ilvl w:val="0"/>
          <w:numId w:val="12"/>
        </w:numPr>
        <w:ind w:leftChars="0"/>
        <w:jc w:val="both"/>
      </w:pPr>
      <w:r>
        <w:t>C</w:t>
      </w:r>
      <w:r>
        <w:rPr>
          <w:rFonts w:hint="eastAsia"/>
        </w:rPr>
        <w:t>lose bypass value</w:t>
      </w:r>
    </w:p>
    <w:p w:rsidR="00085375" w:rsidRDefault="00085375" w:rsidP="00085375">
      <w:pPr>
        <w:pStyle w:val="ListParagraph"/>
        <w:widowControl w:val="0"/>
        <w:numPr>
          <w:ilvl w:val="0"/>
          <w:numId w:val="12"/>
        </w:numPr>
        <w:ind w:leftChars="0"/>
        <w:jc w:val="both"/>
      </w:pPr>
      <w:r>
        <w:rPr>
          <w:rFonts w:hint="eastAsia"/>
        </w:rPr>
        <w:t>Turn on power to motor.</w:t>
      </w:r>
    </w:p>
    <w:p w:rsidR="00085375" w:rsidRDefault="00085375" w:rsidP="00085375">
      <w:pPr>
        <w:pStyle w:val="ListParagraph"/>
        <w:widowControl w:val="0"/>
        <w:numPr>
          <w:ilvl w:val="0"/>
          <w:numId w:val="12"/>
        </w:numPr>
        <w:ind w:leftChars="0"/>
        <w:jc w:val="both"/>
      </w:pPr>
      <w:r>
        <w:rPr>
          <w:rFonts w:hint="eastAsia"/>
        </w:rPr>
        <w:lastRenderedPageBreak/>
        <w:t>Slowly run up power to 100%, Open Helium line. Run for a few minutes. IF any leak is observed power down.</w:t>
      </w:r>
    </w:p>
    <w:p w:rsidR="00085375" w:rsidRDefault="00085375" w:rsidP="00085375">
      <w:pPr>
        <w:pStyle w:val="ListParagraph"/>
        <w:widowControl w:val="0"/>
        <w:numPr>
          <w:ilvl w:val="0"/>
          <w:numId w:val="12"/>
        </w:numPr>
        <w:ind w:leftChars="0"/>
        <w:jc w:val="both"/>
      </w:pPr>
      <w:r>
        <w:rPr>
          <w:rFonts w:hint="eastAsia"/>
        </w:rPr>
        <w:t>Visually observe for rising bubble</w:t>
      </w:r>
    </w:p>
    <w:p w:rsidR="00085375" w:rsidRDefault="00085375" w:rsidP="00085375">
      <w:pPr>
        <w:pStyle w:val="ListParagraph"/>
        <w:widowControl w:val="0"/>
        <w:numPr>
          <w:ilvl w:val="0"/>
          <w:numId w:val="12"/>
        </w:numPr>
        <w:ind w:leftChars="0"/>
        <w:jc w:val="both"/>
      </w:pPr>
      <w:r>
        <w:rPr>
          <w:rFonts w:hint="eastAsia"/>
        </w:rPr>
        <w:t>Power down and turn off motor.</w:t>
      </w:r>
    </w:p>
    <w:p w:rsidR="00085375" w:rsidRPr="00AB68ED" w:rsidRDefault="00085375" w:rsidP="00085375"/>
    <w:p w:rsidR="00085375" w:rsidRDefault="00085375" w:rsidP="00085375">
      <w:r>
        <w:rPr>
          <w:rFonts w:hint="eastAsia"/>
        </w:rPr>
        <w:t>US with flow with bubbles</w:t>
      </w:r>
    </w:p>
    <w:p w:rsidR="00085375" w:rsidRDefault="00085375" w:rsidP="00085375">
      <w:pPr>
        <w:pStyle w:val="ListParagraph"/>
        <w:widowControl w:val="0"/>
        <w:numPr>
          <w:ilvl w:val="0"/>
          <w:numId w:val="13"/>
        </w:numPr>
        <w:ind w:leftChars="0"/>
        <w:jc w:val="both"/>
      </w:pPr>
      <w:r>
        <w:rPr>
          <w:rFonts w:hint="eastAsia"/>
        </w:rPr>
        <w:t>Open access to Hg on lid</w:t>
      </w:r>
    </w:p>
    <w:p w:rsidR="00085375" w:rsidRDefault="00085375" w:rsidP="00085375">
      <w:pPr>
        <w:pStyle w:val="ListParagraph"/>
        <w:widowControl w:val="0"/>
        <w:numPr>
          <w:ilvl w:val="0"/>
          <w:numId w:val="13"/>
        </w:numPr>
        <w:ind w:leftChars="0"/>
        <w:jc w:val="both"/>
      </w:pPr>
      <w:r>
        <w:rPr>
          <w:rFonts w:hint="eastAsia"/>
        </w:rPr>
        <w:t>Place US probe into Hg</w:t>
      </w:r>
    </w:p>
    <w:p w:rsidR="00085375" w:rsidRDefault="00085375" w:rsidP="00085375">
      <w:pPr>
        <w:pStyle w:val="ListParagraph"/>
        <w:widowControl w:val="0"/>
        <w:numPr>
          <w:ilvl w:val="0"/>
          <w:numId w:val="13"/>
        </w:numPr>
        <w:ind w:leftChars="0"/>
        <w:jc w:val="both"/>
      </w:pPr>
      <w:r>
        <w:rPr>
          <w:rFonts w:hint="eastAsia"/>
        </w:rPr>
        <w:t>Turn on power to motor</w:t>
      </w:r>
    </w:p>
    <w:p w:rsidR="00085375" w:rsidRDefault="00085375" w:rsidP="00085375">
      <w:pPr>
        <w:pStyle w:val="ListParagraph"/>
        <w:widowControl w:val="0"/>
        <w:numPr>
          <w:ilvl w:val="0"/>
          <w:numId w:val="13"/>
        </w:numPr>
        <w:ind w:leftChars="0"/>
        <w:jc w:val="both"/>
      </w:pPr>
      <w:r>
        <w:rPr>
          <w:rFonts w:hint="eastAsia"/>
        </w:rPr>
        <w:t xml:space="preserve">Slowly run up power to 100%, Open Helium line. IF any leak is observed power down. </w:t>
      </w:r>
    </w:p>
    <w:p w:rsidR="00085375" w:rsidRDefault="00085375" w:rsidP="00085375">
      <w:pPr>
        <w:pStyle w:val="ListParagraph"/>
        <w:widowControl w:val="0"/>
        <w:numPr>
          <w:ilvl w:val="0"/>
          <w:numId w:val="13"/>
        </w:numPr>
        <w:ind w:leftChars="0"/>
        <w:jc w:val="both"/>
      </w:pPr>
      <w:r>
        <w:t>C</w:t>
      </w:r>
      <w:r>
        <w:rPr>
          <w:rFonts w:hint="eastAsia"/>
        </w:rPr>
        <w:t>heck Hg vapor level.</w:t>
      </w:r>
    </w:p>
    <w:p w:rsidR="00085375" w:rsidRDefault="00085375" w:rsidP="00085375">
      <w:pPr>
        <w:pStyle w:val="ListParagraph"/>
        <w:widowControl w:val="0"/>
        <w:numPr>
          <w:ilvl w:val="0"/>
          <w:numId w:val="13"/>
        </w:numPr>
        <w:ind w:leftChars="0"/>
        <w:jc w:val="both"/>
      </w:pPr>
      <w:r>
        <w:rPr>
          <w:rFonts w:hint="eastAsia"/>
        </w:rPr>
        <w:t>Acquire US image as necessary.</w:t>
      </w:r>
    </w:p>
    <w:p w:rsidR="00085375" w:rsidRDefault="00085375" w:rsidP="00085375"/>
    <w:p w:rsidR="00085375" w:rsidRDefault="00085375" w:rsidP="00085375">
      <w:r>
        <w:rPr>
          <w:rFonts w:hint="eastAsia"/>
        </w:rPr>
        <w:t>Clean Up</w:t>
      </w:r>
    </w:p>
    <w:p w:rsidR="00085375" w:rsidRDefault="00085375" w:rsidP="00085375">
      <w:pPr>
        <w:pStyle w:val="ListParagraph"/>
        <w:widowControl w:val="0"/>
        <w:numPr>
          <w:ilvl w:val="0"/>
          <w:numId w:val="14"/>
        </w:numPr>
        <w:ind w:leftChars="0"/>
        <w:jc w:val="both"/>
      </w:pPr>
      <w:r>
        <w:rPr>
          <w:rFonts w:hint="eastAsia"/>
        </w:rPr>
        <w:t>Turn off power and unplug power cable</w:t>
      </w:r>
    </w:p>
    <w:p w:rsidR="00085375" w:rsidRDefault="00085375" w:rsidP="00085375">
      <w:pPr>
        <w:pStyle w:val="ListParagraph"/>
        <w:widowControl w:val="0"/>
        <w:numPr>
          <w:ilvl w:val="0"/>
          <w:numId w:val="14"/>
        </w:numPr>
        <w:ind w:leftChars="0"/>
        <w:jc w:val="both"/>
      </w:pPr>
      <w:r>
        <w:rPr>
          <w:rFonts w:hint="eastAsia"/>
        </w:rPr>
        <w:t>Open bypass value</w:t>
      </w:r>
    </w:p>
    <w:p w:rsidR="00085375" w:rsidRDefault="00085375" w:rsidP="00085375">
      <w:pPr>
        <w:pStyle w:val="ListParagraph"/>
        <w:widowControl w:val="0"/>
        <w:numPr>
          <w:ilvl w:val="0"/>
          <w:numId w:val="14"/>
        </w:numPr>
        <w:ind w:leftChars="0"/>
        <w:jc w:val="both"/>
      </w:pPr>
      <w:r>
        <w:rPr>
          <w:rFonts w:hint="eastAsia"/>
        </w:rPr>
        <w:t xml:space="preserve">Remove </w:t>
      </w:r>
      <w:proofErr w:type="spellStart"/>
      <w:r>
        <w:rPr>
          <w:rFonts w:hint="eastAsia"/>
        </w:rPr>
        <w:t>Terason</w:t>
      </w:r>
      <w:proofErr w:type="spellEnd"/>
    </w:p>
    <w:p w:rsidR="00085375" w:rsidRDefault="00085375" w:rsidP="00085375">
      <w:pPr>
        <w:pStyle w:val="ListParagraph"/>
        <w:widowControl w:val="0"/>
        <w:numPr>
          <w:ilvl w:val="0"/>
          <w:numId w:val="14"/>
        </w:numPr>
        <w:ind w:leftChars="0"/>
        <w:jc w:val="both"/>
      </w:pPr>
      <w:r>
        <w:rPr>
          <w:rFonts w:hint="eastAsia"/>
        </w:rPr>
        <w:t>Repeat Swap step above to restore original setup</w:t>
      </w:r>
    </w:p>
    <w:p w:rsidR="00085375" w:rsidRDefault="00085375" w:rsidP="00085375">
      <w:pPr>
        <w:pStyle w:val="ListParagraph"/>
        <w:widowControl w:val="0"/>
        <w:numPr>
          <w:ilvl w:val="0"/>
          <w:numId w:val="14"/>
        </w:numPr>
        <w:ind w:leftChars="0"/>
        <w:jc w:val="both"/>
      </w:pPr>
      <w:r>
        <w:rPr>
          <w:rFonts w:hint="eastAsia"/>
        </w:rPr>
        <w:t xml:space="preserve">Check and </w:t>
      </w:r>
      <w:r>
        <w:t>C</w:t>
      </w:r>
      <w:r>
        <w:rPr>
          <w:rFonts w:hint="eastAsia"/>
        </w:rPr>
        <w:t>lean any mercury spills</w:t>
      </w:r>
    </w:p>
    <w:p w:rsidR="00085375" w:rsidRDefault="00085375" w:rsidP="00085375">
      <w:pPr>
        <w:pStyle w:val="ListParagraph"/>
        <w:widowControl w:val="0"/>
        <w:numPr>
          <w:ilvl w:val="0"/>
          <w:numId w:val="14"/>
        </w:numPr>
        <w:ind w:leftChars="0"/>
        <w:jc w:val="both"/>
      </w:pPr>
      <w:r>
        <w:rPr>
          <w:rFonts w:hint="eastAsia"/>
        </w:rPr>
        <w:t>Check for mercury vapor</w:t>
      </w:r>
    </w:p>
    <w:p w:rsidR="00085375" w:rsidRDefault="00085375" w:rsidP="00085375">
      <w:pPr>
        <w:pStyle w:val="ListParagraph"/>
        <w:widowControl w:val="0"/>
        <w:numPr>
          <w:ilvl w:val="0"/>
          <w:numId w:val="14"/>
        </w:numPr>
        <w:ind w:leftChars="0"/>
        <w:jc w:val="both"/>
      </w:pPr>
      <w:r>
        <w:rPr>
          <w:rFonts w:hint="eastAsia"/>
        </w:rPr>
        <w:t>Seal containment box using tape</w:t>
      </w:r>
    </w:p>
    <w:p w:rsidR="00085375" w:rsidRPr="00AB68ED" w:rsidRDefault="00085375" w:rsidP="00085375">
      <w:pPr>
        <w:pStyle w:val="ListParagraph"/>
        <w:widowControl w:val="0"/>
        <w:numPr>
          <w:ilvl w:val="0"/>
          <w:numId w:val="14"/>
        </w:numPr>
        <w:ind w:leftChars="0"/>
        <w:jc w:val="both"/>
      </w:pPr>
      <w:r>
        <w:rPr>
          <w:rFonts w:hint="eastAsia"/>
        </w:rPr>
        <w:t>Close fume hood and turn off ventilation.</w:t>
      </w:r>
    </w:p>
    <w:p w:rsidR="000072B1" w:rsidRPr="00085375" w:rsidRDefault="000072B1" w:rsidP="000072B1">
      <w:pPr>
        <w:rPr>
          <w:lang w:eastAsia="ja-JP"/>
        </w:rPr>
      </w:pPr>
    </w:p>
    <w:p w:rsidR="00D73714" w:rsidRDefault="00D73714" w:rsidP="000072B1">
      <w:pPr>
        <w:rPr>
          <w:lang w:eastAsia="ja-JP"/>
        </w:rPr>
      </w:pPr>
    </w:p>
    <w:p w:rsidR="00847FF5" w:rsidRDefault="00847FF5">
      <w:pPr>
        <w:rPr>
          <w:rFonts w:ascii="Arial" w:hAnsi="Arial" w:cs="Arial"/>
          <w:b/>
          <w:bCs/>
          <w:iCs/>
          <w:sz w:val="28"/>
          <w:szCs w:val="28"/>
          <w:lang w:eastAsia="ja-JP"/>
        </w:rPr>
      </w:pPr>
      <w:r>
        <w:rPr>
          <w:lang w:eastAsia="ja-JP"/>
        </w:rPr>
        <w:br w:type="page"/>
      </w:r>
    </w:p>
    <w:p w:rsidR="00960366" w:rsidRPr="006943FE" w:rsidRDefault="00960366" w:rsidP="00960366">
      <w:pPr>
        <w:pStyle w:val="Heading2"/>
        <w:numPr>
          <w:ilvl w:val="0"/>
          <w:numId w:val="0"/>
        </w:numPr>
        <w:rPr>
          <w:lang w:eastAsia="ja-JP"/>
        </w:rPr>
      </w:pPr>
      <w:bookmarkStart w:id="157" w:name="_Ref266702673"/>
      <w:bookmarkStart w:id="158" w:name="_Ref266702681"/>
      <w:bookmarkStart w:id="159" w:name="_Toc275813984"/>
      <w:r>
        <w:rPr>
          <w:rFonts w:hint="eastAsia"/>
          <w:lang w:eastAsia="ja-JP"/>
        </w:rPr>
        <w:lastRenderedPageBreak/>
        <w:t>Appendix C</w:t>
      </w:r>
      <w:bookmarkEnd w:id="157"/>
      <w:bookmarkEnd w:id="158"/>
      <w:r w:rsidR="00B66C4B">
        <w:rPr>
          <w:lang w:eastAsia="ja-JP"/>
        </w:rPr>
        <w:t xml:space="preserve">: DICOM </w:t>
      </w:r>
      <w:r w:rsidR="008C77E2">
        <w:rPr>
          <w:lang w:eastAsia="ja-JP"/>
        </w:rPr>
        <w:t xml:space="preserve">file </w:t>
      </w:r>
      <w:r w:rsidR="00B66C4B">
        <w:rPr>
          <w:lang w:eastAsia="ja-JP"/>
        </w:rPr>
        <w:t>conversion by MATLAB</w:t>
      </w:r>
      <w:bookmarkEnd w:id="159"/>
    </w:p>
    <w:p w:rsidR="00960366" w:rsidRPr="003920C5" w:rsidRDefault="00960366" w:rsidP="000072B1">
      <w:pPr>
        <w:rPr>
          <w:lang w:eastAsia="ja-JP"/>
        </w:rPr>
      </w:pPr>
    </w:p>
    <w:p w:rsidR="000072B1" w:rsidRDefault="00D43E9C"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roofErr w:type="spellStart"/>
      <w:proofErr w:type="gramStart"/>
      <w:r>
        <w:rPr>
          <w:rFonts w:ascii="Arial" w:hAnsi="Arial" w:cs="Arial"/>
          <w:lang w:eastAsia="ja-JP"/>
        </w:rPr>
        <w:t>M</w:t>
      </w:r>
      <w:r>
        <w:rPr>
          <w:rFonts w:ascii="Arial" w:hAnsi="Arial" w:cs="Arial" w:hint="eastAsia"/>
          <w:lang w:eastAsia="ja-JP"/>
        </w:rPr>
        <w:t>atlab</w:t>
      </w:r>
      <w:proofErr w:type="spellEnd"/>
      <w:r w:rsidR="00225D37">
        <w:rPr>
          <w:rFonts w:ascii="Arial" w:hAnsi="Arial" w:cs="Arial"/>
          <w:lang w:eastAsia="ja-JP"/>
        </w:rPr>
        <w:t xml:space="preserve"> script for converting DICOM files (*.dcm) to still images or AVI files.</w:t>
      </w:r>
      <w:proofErr w:type="gramEnd"/>
    </w:p>
    <w:p w:rsidR="00D43E9C" w:rsidRDefault="00225D37"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r>
        <w:rPr>
          <w:rFonts w:ascii="Arial" w:hAnsi="Arial" w:cs="Arial"/>
          <w:lang w:eastAsia="ja-JP"/>
        </w:rPr>
        <w:t>d</w:t>
      </w:r>
      <w:r w:rsidR="00D43E9C">
        <w:rPr>
          <w:rFonts w:ascii="Arial" w:hAnsi="Arial" w:cs="Arial" w:hint="eastAsia"/>
          <w:lang w:eastAsia="ja-JP"/>
        </w:rPr>
        <w:t>icom2media</w:t>
      </w:r>
      <w:r>
        <w:rPr>
          <w:rFonts w:ascii="Arial" w:hAnsi="Arial" w:cs="Arial"/>
          <w:lang w:eastAsia="ja-JP"/>
        </w:rPr>
        <w:t>.m</w:t>
      </w:r>
    </w:p>
    <w:tbl>
      <w:tblPr>
        <w:tblStyle w:val="TableGrid"/>
        <w:tblpPr w:leftFromText="142" w:rightFromText="142" w:vertAnchor="text" w:horzAnchor="margin" w:tblpY="134"/>
        <w:tblW w:w="0" w:type="auto"/>
        <w:tblLook w:val="04A0"/>
      </w:tblPr>
      <w:tblGrid>
        <w:gridCol w:w="8838"/>
      </w:tblGrid>
      <w:tr w:rsidR="009E102F" w:rsidTr="009E102F">
        <w:tc>
          <w:tcPr>
            <w:tcW w:w="8838" w:type="dxa"/>
          </w:tcPr>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xml:space="preserve">% </w:t>
            </w:r>
            <w:proofErr w:type="spellStart"/>
            <w:r>
              <w:rPr>
                <w:rFonts w:ascii="MS Gothic" w:eastAsia="MS Gothic" w:cs="MS Gothic"/>
                <w:color w:val="228B22"/>
                <w:sz w:val="20"/>
                <w:szCs w:val="20"/>
                <w:lang w:eastAsia="ja-JP"/>
              </w:rPr>
              <w:t>Hiraku</w:t>
            </w:r>
            <w:proofErr w:type="spellEnd"/>
            <w:r>
              <w:rPr>
                <w:rFonts w:ascii="MS Gothic" w:eastAsia="MS Gothic" w:cs="MS Gothic"/>
                <w:color w:val="228B22"/>
                <w:sz w:val="20"/>
                <w:szCs w:val="20"/>
                <w:lang w:eastAsia="ja-JP"/>
              </w:rPr>
              <w:t xml:space="preserve"> Nakamura</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9 Nov 2009</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update: 20 Jan 2010</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DICOM import -&gt; image | movie</w:t>
            </w:r>
          </w:p>
          <w:p w:rsidR="009E102F" w:rsidRDefault="009E102F" w:rsidP="009E102F">
            <w:pPr>
              <w:widowControl w:val="0"/>
              <w:autoSpaceDE w:val="0"/>
              <w:autoSpaceDN w:val="0"/>
              <w:adjustRightInd w:val="0"/>
              <w:rPr>
                <w:rFonts w:ascii="MS Gothic" w:eastAsia="MS Gothic"/>
                <w:lang w:eastAsia="ja-JP"/>
              </w:rPr>
            </w:pPr>
          </w:p>
          <w:p w:rsidR="009E102F" w:rsidRDefault="009E102F" w:rsidP="009E102F">
            <w:pPr>
              <w:widowControl w:val="0"/>
              <w:autoSpaceDE w:val="0"/>
              <w:autoSpaceDN w:val="0"/>
              <w:adjustRightInd w:val="0"/>
              <w:rPr>
                <w:rFonts w:ascii="MS Gothic" w:eastAsia="MS Gothic"/>
                <w:lang w:eastAsia="ja-JP"/>
              </w:rPr>
            </w:pPr>
            <w:proofErr w:type="spellStart"/>
            <w:r>
              <w:rPr>
                <w:rFonts w:ascii="MS Gothic" w:eastAsia="MS Gothic" w:cs="MS Gothic"/>
                <w:color w:val="000000"/>
                <w:sz w:val="20"/>
                <w:szCs w:val="20"/>
                <w:lang w:eastAsia="ja-JP"/>
              </w:rPr>
              <w:t>clear;clc</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w:t>
            </w:r>
            <w:proofErr w:type="spellStart"/>
            <w:r>
              <w:rPr>
                <w:rFonts w:ascii="MS Gothic" w:eastAsia="MS Gothic" w:cs="MS Gothic"/>
                <w:color w:val="228B22"/>
                <w:sz w:val="20"/>
                <w:szCs w:val="20"/>
                <w:lang w:eastAsia="ja-JP"/>
              </w:rPr>
              <w:t>cd</w:t>
            </w:r>
            <w:proofErr w:type="spellEnd"/>
            <w:r>
              <w:rPr>
                <w:rFonts w:ascii="MS Gothic" w:eastAsia="MS Gothic" w:cs="MS Gothic"/>
                <w:color w:val="228B22"/>
                <w:sz w:val="20"/>
                <w:szCs w:val="20"/>
                <w:lang w:eastAsia="ja-JP"/>
              </w:rPr>
              <w:t xml:space="preserve"> 'C:\Programs\Teratech\Terason 3000\Image'</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w:t>
            </w:r>
            <w:proofErr w:type="spellStart"/>
            <w:r>
              <w:rPr>
                <w:rFonts w:ascii="MS Gothic" w:eastAsia="MS Gothic" w:cs="MS Gothic"/>
                <w:color w:val="228B22"/>
                <w:sz w:val="20"/>
                <w:szCs w:val="20"/>
                <w:lang w:eastAsia="ja-JP"/>
              </w:rPr>
              <w:t>cd</w:t>
            </w:r>
            <w:proofErr w:type="spellEnd"/>
            <w:r>
              <w:rPr>
                <w:rFonts w:ascii="MS Gothic" w:eastAsia="MS Gothic" w:cs="MS Gothic"/>
                <w:color w:val="228B22"/>
                <w:sz w:val="20"/>
                <w:szCs w:val="20"/>
                <w:lang w:eastAsia="ja-JP"/>
              </w:rPr>
              <w:t xml:space="preserve"> 'J</w:t>
            </w:r>
            <w:proofErr w:type="gramStart"/>
            <w:r>
              <w:rPr>
                <w:rFonts w:ascii="MS Gothic" w:eastAsia="MS Gothic" w:cs="MS Gothic"/>
                <w:color w:val="228B22"/>
                <w:sz w:val="20"/>
                <w:szCs w:val="20"/>
                <w:lang w:eastAsia="ja-JP"/>
              </w:rPr>
              <w:t>:\</w:t>
            </w:r>
            <w:proofErr w:type="gramEnd"/>
            <w:r>
              <w:rPr>
                <w:rFonts w:ascii="MS Gothic" w:eastAsia="MS Gothic" w:cs="MS Gothic"/>
                <w:color w:val="228B22"/>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folder = </w:t>
            </w:r>
            <w:r>
              <w:rPr>
                <w:rFonts w:ascii="MS Gothic" w:eastAsia="MS Gothic" w:cs="MS Gothic"/>
                <w:color w:val="A020F0"/>
                <w:sz w:val="20"/>
                <w:szCs w:val="20"/>
                <w:lang w:eastAsia="ja-JP"/>
              </w:rPr>
              <w:t>'2010-02-02'</w:t>
            </w:r>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proofErr w:type="spellStart"/>
            <w:r>
              <w:rPr>
                <w:rFonts w:ascii="MS Gothic" w:eastAsia="MS Gothic" w:cs="MS Gothic"/>
                <w:color w:val="000000"/>
                <w:sz w:val="20"/>
                <w:szCs w:val="20"/>
                <w:lang w:eastAsia="ja-JP"/>
              </w:rPr>
              <w:t>exten</w:t>
            </w:r>
            <w:proofErr w:type="spellEnd"/>
            <w:r>
              <w:rPr>
                <w:rFonts w:ascii="MS Gothic" w:eastAsia="MS Gothic" w:cs="MS Gothic"/>
                <w:color w:val="000000"/>
                <w:sz w:val="20"/>
                <w:szCs w:val="20"/>
                <w:lang w:eastAsia="ja-JP"/>
              </w:rPr>
              <w:t xml:space="preserve"> = </w:t>
            </w:r>
            <w:r>
              <w:rPr>
                <w:rFonts w:ascii="MS Gothic" w:eastAsia="MS Gothic" w:cs="MS Gothic"/>
                <w:color w:val="A020F0"/>
                <w:sz w:val="20"/>
                <w:szCs w:val="20"/>
                <w:lang w:eastAsia="ja-JP"/>
              </w:rPr>
              <w:t>'.</w:t>
            </w:r>
            <w:proofErr w:type="spellStart"/>
            <w:r>
              <w:rPr>
                <w:rFonts w:ascii="MS Gothic" w:eastAsia="MS Gothic" w:cs="MS Gothic"/>
                <w:color w:val="A020F0"/>
                <w:sz w:val="20"/>
                <w:szCs w:val="20"/>
                <w:lang w:eastAsia="ja-JP"/>
              </w:rPr>
              <w:t>dcm</w:t>
            </w:r>
            <w:proofErr w:type="spellEnd"/>
            <w:r>
              <w:rPr>
                <w:rFonts w:ascii="MS Gothic" w:eastAsia="MS Gothic" w:cs="MS Gothic"/>
                <w:color w:val="A020F0"/>
                <w:sz w:val="20"/>
                <w:szCs w:val="20"/>
                <w:lang w:eastAsia="ja-JP"/>
              </w:rPr>
              <w:t>'</w:t>
            </w:r>
            <w:r>
              <w:rPr>
                <w:rFonts w:ascii="MS Gothic" w:eastAsia="MS Gothic" w:cs="MS Gothic"/>
                <w:color w:val="000000"/>
                <w:sz w:val="20"/>
                <w:szCs w:val="20"/>
                <w:lang w:eastAsia="ja-JP"/>
              </w:rPr>
              <w:t xml:space="preserve">; </w:t>
            </w:r>
            <w:r>
              <w:rPr>
                <w:rFonts w:ascii="MS Gothic" w:eastAsia="MS Gothic" w:cs="MS Gothic"/>
                <w:color w:val="228B22"/>
                <w:sz w:val="20"/>
                <w:szCs w:val="20"/>
                <w:lang w:eastAsia="ja-JP"/>
              </w:rPr>
              <w:t xml:space="preserve">% file </w:t>
            </w:r>
            <w:proofErr w:type="spellStart"/>
            <w:r>
              <w:rPr>
                <w:rFonts w:ascii="MS Gothic" w:eastAsia="MS Gothic" w:cs="MS Gothic"/>
                <w:color w:val="228B22"/>
                <w:sz w:val="20"/>
                <w:szCs w:val="20"/>
                <w:lang w:eastAsia="ja-JP"/>
              </w:rPr>
              <w:t>extention</w:t>
            </w:r>
            <w:proofErr w:type="spellEnd"/>
            <w:r>
              <w:rPr>
                <w:rFonts w:ascii="MS Gothic" w:eastAsia="MS Gothic" w:cs="MS Gothic"/>
                <w:color w:val="228B22"/>
                <w:sz w:val="20"/>
                <w:szCs w:val="20"/>
                <w:lang w:eastAsia="ja-JP"/>
              </w:rPr>
              <w:t xml:space="preserve"> 4 char</w:t>
            </w:r>
          </w:p>
          <w:p w:rsidR="009E102F" w:rsidRDefault="009E102F" w:rsidP="009E102F">
            <w:pPr>
              <w:widowControl w:val="0"/>
              <w:autoSpaceDE w:val="0"/>
              <w:autoSpaceDN w:val="0"/>
              <w:adjustRightInd w:val="0"/>
              <w:rPr>
                <w:rFonts w:ascii="MS Gothic" w:eastAsia="MS Gothic"/>
                <w:lang w:eastAsia="ja-JP"/>
              </w:rPr>
            </w:pP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l = </w:t>
            </w:r>
            <w:proofErr w:type="spellStart"/>
            <w:r>
              <w:rPr>
                <w:rFonts w:ascii="MS Gothic" w:eastAsia="MS Gothic" w:cs="MS Gothic"/>
                <w:color w:val="000000"/>
                <w:sz w:val="20"/>
                <w:szCs w:val="20"/>
                <w:lang w:eastAsia="ja-JP"/>
              </w:rPr>
              <w:t>ls</w:t>
            </w:r>
            <w:proofErr w:type="spellEnd"/>
            <w:r>
              <w:rPr>
                <w:rFonts w:ascii="MS Gothic" w:eastAsia="MS Gothic" w:cs="MS Gothic"/>
                <w:color w:val="000000"/>
                <w:sz w:val="20"/>
                <w:szCs w:val="20"/>
                <w:lang w:eastAsia="ja-JP"/>
              </w:rPr>
              <w:t>(folder);</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for</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length(l):-1:1</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if</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strcmp</w:t>
            </w:r>
            <w:proofErr w:type="spellEnd"/>
            <w:r>
              <w:rPr>
                <w:rFonts w:ascii="MS Gothic" w:eastAsia="MS Gothic" w:cs="MS Gothic"/>
                <w:color w:val="000000"/>
                <w:sz w:val="20"/>
                <w:szCs w:val="20"/>
                <w:lang w:eastAsia="ja-JP"/>
              </w:rPr>
              <w:t xml:space="preserve">(l(i,end-3:end), </w:t>
            </w:r>
            <w:proofErr w:type="spellStart"/>
            <w:r>
              <w:rPr>
                <w:rFonts w:ascii="MS Gothic" w:eastAsia="MS Gothic" w:cs="MS Gothic"/>
                <w:color w:val="000000"/>
                <w:sz w:val="20"/>
                <w:szCs w:val="20"/>
                <w:lang w:eastAsia="ja-JP"/>
              </w:rPr>
              <w:t>exten</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gramStart"/>
            <w:r>
              <w:rPr>
                <w:rFonts w:ascii="MS Gothic" w:eastAsia="MS Gothic" w:cs="MS Gothic"/>
                <w:color w:val="000000"/>
                <w:sz w:val="20"/>
                <w:szCs w:val="20"/>
                <w:lang w:eastAsia="ja-JP"/>
              </w:rPr>
              <w:t>l(</w:t>
            </w:r>
            <w:proofErr w:type="spellStart"/>
            <w:proofErr w:type="gramEnd"/>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 [];</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for</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1:length(l)</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fprintf</w:t>
            </w:r>
            <w:proofErr w:type="spellEnd"/>
            <w:r>
              <w:rPr>
                <w:rFonts w:ascii="MS Gothic" w:eastAsia="MS Gothic" w:cs="MS Gothic"/>
                <w:color w:val="000000"/>
                <w:sz w:val="20"/>
                <w:szCs w:val="20"/>
                <w:lang w:eastAsia="ja-JP"/>
              </w:rPr>
              <w:t>(1,</w:t>
            </w:r>
            <w:r>
              <w:rPr>
                <w:rFonts w:ascii="MS Gothic" w:eastAsia="MS Gothic" w:cs="MS Gothic"/>
                <w:color w:val="A020F0"/>
                <w:sz w:val="20"/>
                <w:szCs w:val="20"/>
                <w:lang w:eastAsia="ja-JP"/>
              </w:rPr>
              <w:t>'\t %</w:t>
            </w:r>
            <w:proofErr w:type="spellStart"/>
            <w:r>
              <w:rPr>
                <w:rFonts w:ascii="MS Gothic" w:eastAsia="MS Gothic" w:cs="MS Gothic"/>
                <w:color w:val="A020F0"/>
                <w:sz w:val="20"/>
                <w:szCs w:val="20"/>
                <w:lang w:eastAsia="ja-JP"/>
              </w:rPr>
              <w:t>i</w:t>
            </w:r>
            <w:proofErr w:type="spellEnd"/>
            <w:r>
              <w:rPr>
                <w:rFonts w:ascii="MS Gothic" w:eastAsia="MS Gothic" w:cs="MS Gothic"/>
                <w:color w:val="A020F0"/>
                <w:sz w:val="20"/>
                <w:szCs w:val="20"/>
                <w:lang w:eastAsia="ja-JP"/>
              </w:rPr>
              <w:t xml:space="preserve"> %s\</w:t>
            </w:r>
            <w:proofErr w:type="spellStart"/>
            <w:r>
              <w:rPr>
                <w:rFonts w:ascii="MS Gothic" w:eastAsia="MS Gothic" w:cs="MS Gothic"/>
                <w:color w:val="A020F0"/>
                <w:sz w:val="20"/>
                <w:szCs w:val="20"/>
                <w:lang w:eastAsia="ja-JP"/>
              </w:rPr>
              <w:t>n'</w:t>
            </w:r>
            <w:r>
              <w:rPr>
                <w:rFonts w:ascii="MS Gothic" w:eastAsia="MS Gothic" w:cs="MS Gothic"/>
                <w:color w:val="000000"/>
                <w:sz w:val="20"/>
                <w:szCs w:val="20"/>
                <w:lang w:eastAsia="ja-JP"/>
              </w:rPr>
              <w:t>,i,l</w:t>
            </w:r>
            <w:proofErr w:type="spellEnd"/>
            <w:r>
              <w:rPr>
                <w:rFonts w:ascii="MS Gothic" w:eastAsia="MS Gothic" w:cs="MS Gothic"/>
                <w:color w:val="000000"/>
                <w:sz w:val="20"/>
                <w:szCs w:val="20"/>
                <w:lang w:eastAsia="ja-JP"/>
              </w:rPr>
              <w:t>(</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input(</w:t>
            </w:r>
            <w:r>
              <w:rPr>
                <w:rFonts w:ascii="MS Gothic" w:eastAsia="MS Gothic" w:cs="MS Gothic"/>
                <w:color w:val="A020F0"/>
                <w:sz w:val="20"/>
                <w:szCs w:val="20"/>
                <w:lang w:eastAsia="ja-JP"/>
              </w:rPr>
              <w:t>'import file #: '</w:t>
            </w:r>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proofErr w:type="gramStart"/>
            <w:r>
              <w:rPr>
                <w:rFonts w:ascii="MS Gothic" w:eastAsia="MS Gothic" w:cs="MS Gothic"/>
                <w:color w:val="000000"/>
                <w:sz w:val="20"/>
                <w:szCs w:val="20"/>
                <w:lang w:eastAsia="ja-JP"/>
              </w:rPr>
              <w:t>filename</w:t>
            </w:r>
            <w:proofErr w:type="gramEnd"/>
            <w:r>
              <w:rPr>
                <w:rFonts w:ascii="MS Gothic" w:eastAsia="MS Gothic" w:cs="MS Gothic"/>
                <w:color w:val="000000"/>
                <w:sz w:val="20"/>
                <w:szCs w:val="20"/>
                <w:lang w:eastAsia="ja-JP"/>
              </w:rPr>
              <w:t xml:space="preserve"> = l(</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disp</w:t>
            </w:r>
            <w:proofErr w:type="spellEnd"/>
            <w:r>
              <w:rPr>
                <w:rFonts w:ascii="MS Gothic" w:eastAsia="MS Gothic" w:cs="MS Gothic"/>
                <w:color w:val="000000"/>
                <w:sz w:val="20"/>
                <w:szCs w:val="20"/>
                <w:lang w:eastAsia="ja-JP"/>
              </w:rPr>
              <w:t>([</w:t>
            </w:r>
            <w:r>
              <w:rPr>
                <w:rFonts w:ascii="MS Gothic" w:eastAsia="MS Gothic" w:cs="MS Gothic"/>
                <w:color w:val="A020F0"/>
                <w:sz w:val="20"/>
                <w:szCs w:val="20"/>
                <w:lang w:eastAsia="ja-JP"/>
              </w:rPr>
              <w:t>'loading... '</w:t>
            </w:r>
            <w:r>
              <w:rPr>
                <w:rFonts w:ascii="MS Gothic" w:eastAsia="MS Gothic" w:cs="MS Gothic"/>
                <w:color w:val="000000"/>
                <w:sz w:val="20"/>
                <w:szCs w:val="20"/>
                <w:lang w:eastAsia="ja-JP"/>
              </w:rPr>
              <w:t xml:space="preserve"> filename])</w:t>
            </w:r>
          </w:p>
          <w:p w:rsidR="009E102F" w:rsidRDefault="009E102F" w:rsidP="009E102F">
            <w:pPr>
              <w:widowControl w:val="0"/>
              <w:autoSpaceDE w:val="0"/>
              <w:autoSpaceDN w:val="0"/>
              <w:adjustRightInd w:val="0"/>
              <w:rPr>
                <w:rFonts w:ascii="MS Gothic" w:eastAsia="MS Gothic"/>
                <w:lang w:eastAsia="ja-JP"/>
              </w:rPr>
            </w:pP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info = </w:t>
            </w:r>
            <w:proofErr w:type="spellStart"/>
            <w:r>
              <w:rPr>
                <w:rFonts w:ascii="MS Gothic" w:eastAsia="MS Gothic" w:cs="MS Gothic"/>
                <w:color w:val="000000"/>
                <w:sz w:val="20"/>
                <w:szCs w:val="20"/>
                <w:lang w:eastAsia="ja-JP"/>
              </w:rPr>
              <w:t>dicominfo</w:t>
            </w:r>
            <w:proofErr w:type="spellEnd"/>
            <w:r>
              <w:rPr>
                <w:rFonts w:ascii="MS Gothic" w:eastAsia="MS Gothic" w:cs="MS Gothic"/>
                <w:color w:val="000000"/>
                <w:sz w:val="20"/>
                <w:szCs w:val="20"/>
                <w:lang w:eastAsia="ja-JP"/>
              </w:rPr>
              <w:t xml:space="preserve">([folder </w:t>
            </w:r>
            <w:r>
              <w:rPr>
                <w:rFonts w:ascii="MS Gothic" w:eastAsia="MS Gothic" w:cs="MS Gothic"/>
                <w:color w:val="A020F0"/>
                <w:sz w:val="20"/>
                <w:szCs w:val="20"/>
                <w:lang w:eastAsia="ja-JP"/>
              </w:rPr>
              <w:t>'\'</w:t>
            </w:r>
            <w:r>
              <w:rPr>
                <w:rFonts w:ascii="MS Gothic" w:eastAsia="MS Gothic" w:cs="MS Gothic"/>
                <w:color w:val="000000"/>
                <w:sz w:val="20"/>
                <w:szCs w:val="20"/>
                <w:lang w:eastAsia="ja-JP"/>
              </w:rPr>
              <w:t xml:space="preserve"> filename]);</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[D4 map] = </w:t>
            </w:r>
            <w:proofErr w:type="spellStart"/>
            <w:r>
              <w:rPr>
                <w:rFonts w:ascii="MS Gothic" w:eastAsia="MS Gothic" w:cs="MS Gothic"/>
                <w:color w:val="000000"/>
                <w:sz w:val="20"/>
                <w:szCs w:val="20"/>
                <w:lang w:eastAsia="ja-JP"/>
              </w:rPr>
              <w:t>dicomread</w:t>
            </w:r>
            <w:proofErr w:type="spellEnd"/>
            <w:r>
              <w:rPr>
                <w:rFonts w:ascii="MS Gothic" w:eastAsia="MS Gothic" w:cs="MS Gothic"/>
                <w:color w:val="000000"/>
                <w:sz w:val="20"/>
                <w:szCs w:val="20"/>
                <w:lang w:eastAsia="ja-JP"/>
              </w:rPr>
              <w:t>(info);</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output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if</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isfield</w:t>
            </w:r>
            <w:proofErr w:type="spellEnd"/>
            <w:r>
              <w:rPr>
                <w:rFonts w:ascii="MS Gothic" w:eastAsia="MS Gothic" w:cs="MS Gothic"/>
                <w:color w:val="000000"/>
                <w:sz w:val="20"/>
                <w:szCs w:val="20"/>
                <w:lang w:eastAsia="ja-JP"/>
              </w:rPr>
              <w:t>(</w:t>
            </w:r>
            <w:proofErr w:type="spellStart"/>
            <w:r>
              <w:rPr>
                <w:rFonts w:ascii="MS Gothic" w:eastAsia="MS Gothic" w:cs="MS Gothic"/>
                <w:color w:val="000000"/>
                <w:sz w:val="20"/>
                <w:szCs w:val="20"/>
                <w:lang w:eastAsia="ja-JP"/>
              </w:rPr>
              <w:t>info,</w:t>
            </w:r>
            <w:r>
              <w:rPr>
                <w:rFonts w:ascii="MS Gothic" w:eastAsia="MS Gothic" w:cs="MS Gothic"/>
                <w:color w:val="A020F0"/>
                <w:sz w:val="20"/>
                <w:szCs w:val="20"/>
                <w:lang w:eastAsia="ja-JP"/>
              </w:rPr>
              <w:t>'NumberOfFrames</w:t>
            </w:r>
            <w:proofErr w:type="spellEnd"/>
            <w:r>
              <w:rPr>
                <w:rFonts w:ascii="MS Gothic" w:eastAsia="MS Gothic" w:cs="MS Gothic"/>
                <w:color w:val="A020F0"/>
                <w:sz w:val="20"/>
                <w:szCs w:val="20"/>
                <w:lang w:eastAsia="ja-JP"/>
              </w:rPr>
              <w:t>'</w:t>
            </w:r>
            <w:r>
              <w:rPr>
                <w:rFonts w:ascii="MS Gothic" w:eastAsia="MS Gothic" w:cs="MS Gothic"/>
                <w:color w:val="000000"/>
                <w:sz w:val="20"/>
                <w:szCs w:val="20"/>
                <w:lang w:eastAsia="ja-JP"/>
              </w:rPr>
              <w:t>) == 0</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imshow</w:t>
            </w:r>
            <w:proofErr w:type="spellEnd"/>
            <w:r>
              <w:rPr>
                <w:rFonts w:ascii="MS Gothic" w:eastAsia="MS Gothic" w:cs="MS Gothic"/>
                <w:color w:val="000000"/>
                <w:sz w:val="20"/>
                <w:szCs w:val="20"/>
                <w:lang w:eastAsia="ja-JP"/>
              </w:rPr>
              <w:t>(D4(53:end,:),map)</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imwrite</w:t>
            </w:r>
            <w:proofErr w:type="spellEnd"/>
            <w:r>
              <w:rPr>
                <w:rFonts w:ascii="MS Gothic" w:eastAsia="MS Gothic" w:cs="MS Gothic"/>
                <w:color w:val="000000"/>
                <w:sz w:val="20"/>
                <w:szCs w:val="20"/>
                <w:lang w:eastAsia="ja-JP"/>
              </w:rPr>
              <w:t xml:space="preserve">(D4(53:end,:),map,[folder </w:t>
            </w:r>
            <w:r>
              <w:rPr>
                <w:rFonts w:ascii="MS Gothic" w:eastAsia="MS Gothic" w:cs="MS Gothic"/>
                <w:color w:val="A020F0"/>
                <w:sz w:val="20"/>
                <w:szCs w:val="20"/>
                <w:lang w:eastAsia="ja-JP"/>
              </w:rPr>
              <w:t>'\'</w:t>
            </w:r>
            <w:r>
              <w:rPr>
                <w:rFonts w:ascii="MS Gothic" w:eastAsia="MS Gothic" w:cs="MS Gothic"/>
                <w:color w:val="000000"/>
                <w:sz w:val="20"/>
                <w:szCs w:val="20"/>
                <w:lang w:eastAsia="ja-JP"/>
              </w:rPr>
              <w:t xml:space="preserve"> filename(1:end-4) </w:t>
            </w:r>
            <w:r>
              <w:rPr>
                <w:rFonts w:ascii="MS Gothic" w:eastAsia="MS Gothic" w:cs="MS Gothic"/>
                <w:color w:val="A020F0"/>
                <w:sz w:val="20"/>
                <w:szCs w:val="20"/>
                <w:lang w:eastAsia="ja-JP"/>
              </w:rPr>
              <w:t>'.</w:t>
            </w:r>
            <w:proofErr w:type="spellStart"/>
            <w:r>
              <w:rPr>
                <w:rFonts w:ascii="MS Gothic" w:eastAsia="MS Gothic" w:cs="MS Gothic"/>
                <w:color w:val="A020F0"/>
                <w:sz w:val="20"/>
                <w:szCs w:val="20"/>
                <w:lang w:eastAsia="ja-JP"/>
              </w:rPr>
              <w:t>png</w:t>
            </w:r>
            <w:proofErr w:type="spellEnd"/>
            <w:r>
              <w:rPr>
                <w:rFonts w:ascii="MS Gothic" w:eastAsia="MS Gothic" w:cs="MS Gothic"/>
                <w:color w:val="A020F0"/>
                <w:sz w:val="20"/>
                <w:szCs w:val="20"/>
                <w:lang w:eastAsia="ja-JP"/>
              </w:rPr>
              <w:t>'</w:t>
            </w:r>
            <w:r>
              <w:rPr>
                <w:rFonts w:ascii="MS Gothic" w:eastAsia="MS Gothic" w:cs="MS Gothic"/>
                <w:color w:val="000000"/>
                <w:sz w:val="20"/>
                <w:szCs w:val="20"/>
                <w:lang w:eastAsia="ja-JP"/>
              </w:rPr>
              <w:t>],</w:t>
            </w:r>
            <w:r>
              <w:rPr>
                <w:rFonts w:ascii="MS Gothic" w:eastAsia="MS Gothic" w:cs="MS Gothic"/>
                <w:color w:val="A020F0"/>
                <w:sz w:val="20"/>
                <w:szCs w:val="20"/>
                <w:lang w:eastAsia="ja-JP"/>
              </w:rPr>
              <w:t>'</w:t>
            </w:r>
            <w:proofErr w:type="spellStart"/>
            <w:r>
              <w:rPr>
                <w:rFonts w:ascii="MS Gothic" w:eastAsia="MS Gothic" w:cs="MS Gothic"/>
                <w:color w:val="A020F0"/>
                <w:sz w:val="20"/>
                <w:szCs w:val="20"/>
                <w:lang w:eastAsia="ja-JP"/>
              </w:rPr>
              <w:t>png</w:t>
            </w:r>
            <w:proofErr w:type="spellEnd"/>
            <w:r>
              <w:rPr>
                <w:rFonts w:ascii="MS Gothic" w:eastAsia="MS Gothic" w:cs="MS Gothic"/>
                <w:color w:val="A020F0"/>
                <w:sz w:val="20"/>
                <w:szCs w:val="20"/>
                <w:lang w:eastAsia="ja-JP"/>
              </w:rPr>
              <w:t>'</w:t>
            </w:r>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else</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for</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1:info.NumberOfFrames</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imshow</w:t>
            </w:r>
            <w:proofErr w:type="spellEnd"/>
            <w:r>
              <w:rPr>
                <w:rFonts w:ascii="MS Gothic" w:eastAsia="MS Gothic" w:cs="MS Gothic"/>
                <w:color w:val="000000"/>
                <w:sz w:val="20"/>
                <w:szCs w:val="20"/>
                <w:lang w:eastAsia="ja-JP"/>
              </w:rPr>
              <w:t>(D4(53:end,:,1,i));</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M(</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w:t>
            </w:r>
            <w:proofErr w:type="spellStart"/>
            <w:r>
              <w:rPr>
                <w:rFonts w:ascii="MS Gothic" w:eastAsia="MS Gothic" w:cs="MS Gothic"/>
                <w:color w:val="000000"/>
                <w:sz w:val="20"/>
                <w:szCs w:val="20"/>
                <w:lang w:eastAsia="ja-JP"/>
              </w:rPr>
              <w:t>getframe</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xml:space="preserve">% create </w:t>
            </w:r>
            <w:proofErr w:type="spellStart"/>
            <w:r>
              <w:rPr>
                <w:rFonts w:ascii="MS Gothic" w:eastAsia="MS Gothic" w:cs="MS Gothic"/>
                <w:color w:val="228B22"/>
                <w:sz w:val="20"/>
                <w:szCs w:val="20"/>
                <w:lang w:eastAsia="ja-JP"/>
              </w:rPr>
              <w:t>avi</w:t>
            </w:r>
            <w:proofErr w:type="spellEnd"/>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%movie2avi(M,filename(1:end-4),'compression','None','quality',100)</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movie2avi(</w:t>
            </w:r>
            <w:proofErr w:type="spellStart"/>
            <w:r>
              <w:rPr>
                <w:rFonts w:ascii="MS Gothic" w:eastAsia="MS Gothic" w:cs="MS Gothic"/>
                <w:color w:val="000000"/>
                <w:sz w:val="20"/>
                <w:szCs w:val="20"/>
                <w:lang w:eastAsia="ja-JP"/>
              </w:rPr>
              <w:t>M,filename</w:t>
            </w:r>
            <w:proofErr w:type="spellEnd"/>
            <w:r>
              <w:rPr>
                <w:rFonts w:ascii="MS Gothic" w:eastAsia="MS Gothic" w:cs="MS Gothic"/>
                <w:color w:val="000000"/>
                <w:sz w:val="20"/>
                <w:szCs w:val="20"/>
                <w:lang w:eastAsia="ja-JP"/>
              </w:rPr>
              <w:t>(1:end-4),</w:t>
            </w:r>
            <w:r>
              <w:rPr>
                <w:rFonts w:ascii="MS Gothic" w:eastAsia="MS Gothic" w:cs="MS Gothic"/>
                <w:color w:val="A020F0"/>
                <w:sz w:val="20"/>
                <w:szCs w:val="20"/>
                <w:lang w:eastAsia="ja-JP"/>
              </w:rPr>
              <w:t>'quality'</w:t>
            </w:r>
            <w:r>
              <w:rPr>
                <w:rFonts w:ascii="MS Gothic" w:eastAsia="MS Gothic" w:cs="MS Gothic"/>
                <w:color w:val="000000"/>
                <w:sz w:val="20"/>
                <w:szCs w:val="20"/>
                <w:lang w:eastAsia="ja-JP"/>
              </w:rPr>
              <w:t xml:space="preserve">,100)  </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contour</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for</w:t>
            </w: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1:info.NumberOfFrames</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 xml:space="preserve">%     </w:t>
            </w:r>
            <w:proofErr w:type="spellStart"/>
            <w:r>
              <w:rPr>
                <w:rFonts w:ascii="MS Gothic" w:eastAsia="MS Gothic" w:cs="MS Gothic"/>
                <w:color w:val="228B22"/>
                <w:sz w:val="20"/>
                <w:szCs w:val="20"/>
                <w:lang w:eastAsia="ja-JP"/>
              </w:rPr>
              <w:t>imshow</w:t>
            </w:r>
            <w:proofErr w:type="spellEnd"/>
            <w:r>
              <w:rPr>
                <w:rFonts w:ascii="MS Gothic" w:eastAsia="MS Gothic" w:cs="MS Gothic"/>
                <w:color w:val="228B22"/>
                <w:sz w:val="20"/>
                <w:szCs w:val="20"/>
                <w:lang w:eastAsia="ja-JP"/>
              </w:rPr>
              <w:t>(D4(62:749,125:403,1,i));</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w:t>
            </w:r>
            <w:proofErr w:type="spellStart"/>
            <w:r>
              <w:rPr>
                <w:rFonts w:ascii="MS Gothic" w:eastAsia="MS Gothic" w:cs="MS Gothic"/>
                <w:color w:val="000000"/>
                <w:sz w:val="20"/>
                <w:szCs w:val="20"/>
                <w:lang w:eastAsia="ja-JP"/>
              </w:rPr>
              <w:t>imcontour</w:t>
            </w:r>
            <w:proofErr w:type="spellEnd"/>
            <w:r>
              <w:rPr>
                <w:rFonts w:ascii="MS Gothic" w:eastAsia="MS Gothic" w:cs="MS Gothic"/>
                <w:color w:val="000000"/>
                <w:sz w:val="20"/>
                <w:szCs w:val="20"/>
                <w:lang w:eastAsia="ja-JP"/>
              </w:rPr>
              <w:t>(D4(62:749,125:404,1,i),20);</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title([num2str(</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w:t>
            </w:r>
            <w:r>
              <w:rPr>
                <w:rFonts w:ascii="MS Gothic" w:eastAsia="MS Gothic" w:cs="MS Gothic"/>
                <w:color w:val="A020F0"/>
                <w:sz w:val="20"/>
                <w:szCs w:val="20"/>
                <w:lang w:eastAsia="ja-JP"/>
              </w:rPr>
              <w:t>'/'</w:t>
            </w:r>
            <w:r>
              <w:rPr>
                <w:rFonts w:ascii="MS Gothic" w:eastAsia="MS Gothic" w:cs="MS Gothic"/>
                <w:color w:val="000000"/>
                <w:sz w:val="20"/>
                <w:szCs w:val="20"/>
                <w:lang w:eastAsia="ja-JP"/>
              </w:rPr>
              <w:t xml:space="preserve"> num2str(</w:t>
            </w:r>
            <w:proofErr w:type="spellStart"/>
            <w:r>
              <w:rPr>
                <w:rFonts w:ascii="MS Gothic" w:eastAsia="MS Gothic" w:cs="MS Gothic"/>
                <w:color w:val="000000"/>
                <w:sz w:val="20"/>
                <w:szCs w:val="20"/>
                <w:lang w:eastAsia="ja-JP"/>
              </w:rPr>
              <w:t>info.NumberOfFrames</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 xml:space="preserve">    M(</w:t>
            </w:r>
            <w:proofErr w:type="spellStart"/>
            <w:r>
              <w:rPr>
                <w:rFonts w:ascii="MS Gothic" w:eastAsia="MS Gothic" w:cs="MS Gothic"/>
                <w:color w:val="000000"/>
                <w:sz w:val="20"/>
                <w:szCs w:val="20"/>
                <w:lang w:eastAsia="ja-JP"/>
              </w:rPr>
              <w:t>i</w:t>
            </w:r>
            <w:proofErr w:type="spellEnd"/>
            <w:r>
              <w:rPr>
                <w:rFonts w:ascii="MS Gothic" w:eastAsia="MS Gothic" w:cs="MS Gothic"/>
                <w:color w:val="000000"/>
                <w:sz w:val="20"/>
                <w:szCs w:val="20"/>
                <w:lang w:eastAsia="ja-JP"/>
              </w:rPr>
              <w:t xml:space="preserve">) = </w:t>
            </w:r>
            <w:proofErr w:type="spellStart"/>
            <w:r>
              <w:rPr>
                <w:rFonts w:ascii="MS Gothic" w:eastAsia="MS Gothic" w:cs="MS Gothic"/>
                <w:color w:val="000000"/>
                <w:sz w:val="20"/>
                <w:szCs w:val="20"/>
                <w:lang w:eastAsia="ja-JP"/>
              </w:rPr>
              <w:t>getframe</w:t>
            </w:r>
            <w:proofErr w:type="spellEnd"/>
            <w:r>
              <w:rPr>
                <w:rFonts w:ascii="MS Gothic" w:eastAsia="MS Gothic" w:cs="MS Gothic"/>
                <w:color w:val="000000"/>
                <w:sz w:val="20"/>
                <w:szCs w:val="20"/>
                <w:lang w:eastAsia="ja-JP"/>
              </w:rPr>
              <w:t>;</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FF"/>
                <w:sz w:val="20"/>
                <w:szCs w:val="20"/>
                <w:lang w:eastAsia="ja-JP"/>
              </w:rPr>
              <w:t>end</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000000"/>
                <w:sz w:val="20"/>
                <w:szCs w:val="20"/>
                <w:lang w:eastAsia="ja-JP"/>
              </w:rPr>
              <w:t>movie2avi(</w:t>
            </w:r>
            <w:proofErr w:type="spellStart"/>
            <w:r>
              <w:rPr>
                <w:rFonts w:ascii="MS Gothic" w:eastAsia="MS Gothic" w:cs="MS Gothic"/>
                <w:color w:val="000000"/>
                <w:sz w:val="20"/>
                <w:szCs w:val="20"/>
                <w:lang w:eastAsia="ja-JP"/>
              </w:rPr>
              <w:t>M,filename</w:t>
            </w:r>
            <w:proofErr w:type="spellEnd"/>
            <w:r>
              <w:rPr>
                <w:rFonts w:ascii="MS Gothic" w:eastAsia="MS Gothic" w:cs="MS Gothic"/>
                <w:color w:val="000000"/>
                <w:sz w:val="20"/>
                <w:szCs w:val="20"/>
                <w:lang w:eastAsia="ja-JP"/>
              </w:rPr>
              <w:t>(1:end-4),</w:t>
            </w:r>
            <w:r>
              <w:rPr>
                <w:rFonts w:ascii="MS Gothic" w:eastAsia="MS Gothic" w:cs="MS Gothic"/>
                <w:color w:val="A020F0"/>
                <w:sz w:val="20"/>
                <w:szCs w:val="20"/>
                <w:lang w:eastAsia="ja-JP"/>
              </w:rPr>
              <w:t>'quality'</w:t>
            </w:r>
            <w:r>
              <w:rPr>
                <w:rFonts w:ascii="MS Gothic" w:eastAsia="MS Gothic" w:cs="MS Gothic"/>
                <w:color w:val="000000"/>
                <w:sz w:val="20"/>
                <w:szCs w:val="20"/>
                <w:lang w:eastAsia="ja-JP"/>
              </w:rPr>
              <w:t>,100)</w:t>
            </w:r>
          </w:p>
          <w:p w:rsidR="009E102F"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lastRenderedPageBreak/>
              <w:t>%movie(M)</w:t>
            </w:r>
          </w:p>
          <w:p w:rsidR="009E102F" w:rsidRPr="00D43E9C" w:rsidRDefault="009E102F" w:rsidP="009E102F">
            <w:pPr>
              <w:widowControl w:val="0"/>
              <w:autoSpaceDE w:val="0"/>
              <w:autoSpaceDN w:val="0"/>
              <w:adjustRightInd w:val="0"/>
              <w:rPr>
                <w:rFonts w:ascii="MS Gothic" w:eastAsia="MS Gothic"/>
                <w:lang w:eastAsia="ja-JP"/>
              </w:rPr>
            </w:pPr>
            <w:r>
              <w:rPr>
                <w:rFonts w:ascii="MS Gothic" w:eastAsia="MS Gothic" w:cs="MS Gothic"/>
                <w:color w:val="228B22"/>
                <w:sz w:val="20"/>
                <w:szCs w:val="20"/>
                <w:lang w:eastAsia="ja-JP"/>
              </w:rPr>
              <w:t>%title(['contour ' folder '\' filename])</w:t>
            </w:r>
          </w:p>
        </w:tc>
      </w:tr>
    </w:tbl>
    <w:p w:rsidR="009E102F" w:rsidRDefault="009E102F"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p w:rsidR="0004721A" w:rsidRDefault="0004721A"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rPr>
          <w:rFonts w:ascii="Arial" w:hAnsi="Arial" w:cs="Arial"/>
          <w:lang w:eastAsia="ja-JP"/>
        </w:rPr>
      </w:pPr>
    </w:p>
    <w:p w:rsidR="00236E6D" w:rsidRPr="003C1575" w:rsidRDefault="003D63DF" w:rsidP="003C1575">
      <w:pPr>
        <w:numPr>
          <w:ilvl w:val="12"/>
          <w:numId w:val="0"/>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jc w:val="center"/>
        <w:rPr>
          <w:rFonts w:ascii="Arial" w:hAnsi="Arial" w:cs="Arial"/>
        </w:rPr>
      </w:pPr>
      <w:r>
        <w:rPr>
          <w:noProof/>
        </w:rPr>
        <w:br w:type="page"/>
      </w:r>
      <w:bookmarkStart w:id="160" w:name="_Toc275813985"/>
      <w:r w:rsidRPr="003C1575">
        <w:rPr>
          <w:rStyle w:val="StyleHeading1CenteredChar"/>
        </w:rPr>
        <w:lastRenderedPageBreak/>
        <w:t>Vita</w:t>
      </w:r>
      <w:bookmarkEnd w:id="160"/>
    </w:p>
    <w:p w:rsidR="003D63DF" w:rsidRDefault="003D63DF" w:rsidP="003D63DF"/>
    <w:p w:rsidR="00D4185A" w:rsidRDefault="00D31F70" w:rsidP="003D63DF">
      <w:pPr>
        <w:rPr>
          <w:rFonts w:ascii="Arial" w:hAnsi="Arial" w:cs="Arial"/>
          <w:lang w:eastAsia="ja-JP"/>
        </w:rPr>
      </w:pPr>
      <w:proofErr w:type="spellStart"/>
      <w:r>
        <w:rPr>
          <w:rFonts w:ascii="Arial" w:hAnsi="Arial" w:cs="Arial"/>
        </w:rPr>
        <w:t>Hiraku</w:t>
      </w:r>
      <w:proofErr w:type="spellEnd"/>
      <w:r>
        <w:rPr>
          <w:rFonts w:ascii="Arial" w:hAnsi="Arial" w:cs="Arial"/>
        </w:rPr>
        <w:t xml:space="preserve"> Nakamura </w:t>
      </w:r>
      <w:r w:rsidR="00921867">
        <w:rPr>
          <w:rFonts w:ascii="Arial" w:hAnsi="Arial" w:cs="Arial"/>
        </w:rPr>
        <w:t xml:space="preserve">was born in </w:t>
      </w:r>
      <w:r>
        <w:rPr>
          <w:rFonts w:ascii="Arial" w:hAnsi="Arial" w:cs="Arial"/>
        </w:rPr>
        <w:t xml:space="preserve">Okinawa, Japan on 26 August 1984. </w:t>
      </w:r>
      <w:r w:rsidR="005B70C0">
        <w:rPr>
          <w:rFonts w:ascii="Arial" w:hAnsi="Arial" w:cs="Arial"/>
        </w:rPr>
        <w:t xml:space="preserve">From </w:t>
      </w:r>
      <w:r w:rsidR="00921867">
        <w:rPr>
          <w:rFonts w:ascii="Arial" w:hAnsi="Arial" w:cs="Arial"/>
        </w:rPr>
        <w:t xml:space="preserve">August 2004 he attended </w:t>
      </w:r>
      <w:r w:rsidR="00241A1C">
        <w:rPr>
          <w:rFonts w:ascii="Arial" w:hAnsi="Arial" w:cs="Arial" w:hint="eastAsia"/>
          <w:lang w:eastAsia="ja-JP"/>
        </w:rPr>
        <w:t>Virginia Polytechnic Institute and State University (</w:t>
      </w:r>
      <w:r w:rsidR="00921867">
        <w:rPr>
          <w:rFonts w:ascii="Arial" w:hAnsi="Arial" w:cs="Arial"/>
        </w:rPr>
        <w:t>Virginia Tech</w:t>
      </w:r>
      <w:r w:rsidR="00241A1C">
        <w:rPr>
          <w:rFonts w:ascii="Arial" w:hAnsi="Arial" w:cs="Arial" w:hint="eastAsia"/>
          <w:lang w:eastAsia="ja-JP"/>
        </w:rPr>
        <w:t>)</w:t>
      </w:r>
      <w:r w:rsidR="00921867">
        <w:rPr>
          <w:rFonts w:ascii="Arial" w:hAnsi="Arial" w:cs="Arial"/>
        </w:rPr>
        <w:t xml:space="preserve"> obtaining a Bachelor of Science in Aerospace Engineering in May 2008</w:t>
      </w:r>
      <w:r w:rsidR="00D4185A">
        <w:rPr>
          <w:rFonts w:ascii="Arial" w:hAnsi="Arial" w:cs="Arial"/>
        </w:rPr>
        <w:t xml:space="preserve">. From August 2008 he attended The University of Tennessee, Knoxville graduating with a Master of Science in Nuclear Engineering in </w:t>
      </w:r>
      <w:r w:rsidR="00FE0D90">
        <w:rPr>
          <w:rFonts w:ascii="Arial" w:hAnsi="Arial" w:cs="Arial" w:hint="eastAsia"/>
          <w:lang w:eastAsia="ja-JP"/>
        </w:rPr>
        <w:t>December</w:t>
      </w:r>
      <w:r w:rsidR="00D4185A">
        <w:rPr>
          <w:rFonts w:ascii="Arial" w:hAnsi="Arial" w:cs="Arial"/>
        </w:rPr>
        <w:t xml:space="preserve"> 2010. </w:t>
      </w:r>
    </w:p>
    <w:p w:rsidR="0070729D" w:rsidRPr="00241A1C" w:rsidRDefault="0070729D" w:rsidP="003D63DF">
      <w:pPr>
        <w:rPr>
          <w:rFonts w:ascii="Arial" w:hAnsi="Arial" w:cs="Arial"/>
          <w:lang w:eastAsia="ja-JP"/>
        </w:rPr>
      </w:pPr>
    </w:p>
    <w:p w:rsidR="003D63DF" w:rsidRPr="005B70C0" w:rsidRDefault="003D63DF" w:rsidP="003D63DF">
      <w:pPr>
        <w:rPr>
          <w:rFonts w:ascii="Arial" w:hAnsi="Arial" w:cs="Arial"/>
          <w:color w:val="FF0000"/>
        </w:rPr>
      </w:pPr>
    </w:p>
    <w:sectPr w:rsidR="003D63DF" w:rsidRPr="005B70C0" w:rsidSect="00573F46">
      <w:pgSz w:w="12240" w:h="15840" w:code="1"/>
      <w:pgMar w:top="1440" w:right="1440" w:bottom="1440" w:left="1440" w:header="720" w:footer="1440" w:gutter="0"/>
      <w:cols w:space="720"/>
      <w:noEndnote/>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1637" w:rsidRDefault="00A71637">
      <w:r>
        <w:separator/>
      </w:r>
    </w:p>
  </w:endnote>
  <w:endnote w:type="continuationSeparator" w:id="0">
    <w:p w:rsidR="00A71637" w:rsidRDefault="00A716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ＭＳ 明朝">
    <w:altName w:val="MS Mincho"/>
    <w:panose1 w:val="02020609040205080304"/>
    <w:charset w:val="80"/>
    <w:family w:val="roman"/>
    <w:pitch w:val="fixed"/>
    <w:sig w:usb0="A00002BF" w:usb1="68C7FCFB" w:usb2="00000010" w:usb3="00000000" w:csb0="0002009F" w:csb1="00000000"/>
  </w:font>
  <w:font w:name="ＭＳ ゴシック">
    <w:altName w:val="MS Gothic"/>
    <w:panose1 w:val="020B0609070205080204"/>
    <w:charset w:val="80"/>
    <w:family w:val="modern"/>
    <w:pitch w:val="fixed"/>
    <w:sig w:usb0="A00002BF" w:usb1="68C7FCFB" w:usb2="00000010" w:usb3="00000000" w:csb0="000200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09F" w:csb1="00000000"/>
  </w:font>
  <w:font w:name="MS Gothic">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A4B" w:rsidRDefault="00E21F45">
    <w:pPr>
      <w:framePr w:wrap="notBeside" w:hAnchor="text" w:xAlign="center"/>
      <w:rPr>
        <w:rFonts w:ascii="Arial" w:hAnsi="Arial" w:cs="Arial"/>
        <w:noProof/>
      </w:rPr>
    </w:pPr>
    <w:r>
      <w:rPr>
        <w:rFonts w:ascii="Arial" w:hAnsi="Arial" w:cs="Arial"/>
        <w:noProof/>
      </w:rPr>
      <w:fldChar w:fldCharType="begin"/>
    </w:r>
    <w:r w:rsidR="00E37A4B">
      <w:rPr>
        <w:rFonts w:ascii="Arial" w:hAnsi="Arial" w:cs="Arial"/>
        <w:noProof/>
      </w:rPr>
      <w:instrText xml:space="preserve"> PAGE  </w:instrText>
    </w:r>
    <w:r>
      <w:rPr>
        <w:rFonts w:ascii="Arial" w:hAnsi="Arial" w:cs="Arial"/>
        <w:noProof/>
      </w:rPr>
      <w:fldChar w:fldCharType="separate"/>
    </w:r>
    <w:r w:rsidR="00F71024">
      <w:rPr>
        <w:rFonts w:ascii="Arial" w:hAnsi="Arial" w:cs="Arial"/>
        <w:noProof/>
      </w:rPr>
      <w:t>35</w:t>
    </w:r>
    <w:r>
      <w:rPr>
        <w:rFonts w:ascii="Arial" w:hAnsi="Arial" w:cs="Arial"/>
        <w:noProof/>
      </w:rPr>
      <w:fldChar w:fldCharType="end"/>
    </w:r>
  </w:p>
  <w:p w:rsidR="00E37A4B" w:rsidRDefault="00E37A4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1637" w:rsidRDefault="00A71637">
      <w:r>
        <w:separator/>
      </w:r>
    </w:p>
  </w:footnote>
  <w:footnote w:type="continuationSeparator" w:id="0">
    <w:p w:rsidR="00A71637" w:rsidRDefault="00A716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A4B" w:rsidRDefault="00E37A4B">
    <w:pPr>
      <w:spacing w:line="34" w:lineRule="aut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A4B" w:rsidRDefault="00E37A4B">
    <w:pPr>
      <w:spacing w:line="34" w:lineRule="aut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5047366"/>
    <w:lvl w:ilvl="0">
      <w:numFmt w:val="decimal"/>
      <w:lvlText w:val="*"/>
      <w:lvlJc w:val="left"/>
    </w:lvl>
  </w:abstractNum>
  <w:abstractNum w:abstractNumId="1">
    <w:nsid w:val="08624284"/>
    <w:multiLevelType w:val="hybridMultilevel"/>
    <w:tmpl w:val="22AA55EC"/>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
    <w:nsid w:val="157015AC"/>
    <w:multiLevelType w:val="hybridMultilevel"/>
    <w:tmpl w:val="58FE5DD8"/>
    <w:lvl w:ilvl="0" w:tplc="8E4445E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1736364E"/>
    <w:multiLevelType w:val="hybridMultilevel"/>
    <w:tmpl w:val="3E36EA18"/>
    <w:lvl w:ilvl="0" w:tplc="133063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24D7B59"/>
    <w:multiLevelType w:val="multilevel"/>
    <w:tmpl w:val="0409001D"/>
    <w:styleLink w:val="Style1"/>
    <w:lvl w:ilvl="0">
      <w:start w:val="1"/>
      <w:numFmt w:val="none"/>
      <w:lvlText w:val="%1"/>
      <w:lvlJc w:val="left"/>
      <w:pPr>
        <w:ind w:left="425" w:hanging="425"/>
      </w:pPr>
      <w:rPr>
        <w:rFonts w:eastAsia="Arial"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34F856F8"/>
    <w:multiLevelType w:val="multilevel"/>
    <w:tmpl w:val="04090029"/>
    <w:lvl w:ilvl="0">
      <w:start w:val="1"/>
      <w:numFmt w:val="decimal"/>
      <w:pStyle w:val="Heading1"/>
      <w:suff w:val="space"/>
      <w:lvlText w:val="Chapter %1"/>
      <w:lvlJc w:val="left"/>
      <w:pPr>
        <w:ind w:left="135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
    <w:nsid w:val="37660503"/>
    <w:multiLevelType w:val="hybridMultilevel"/>
    <w:tmpl w:val="0A62A1F6"/>
    <w:lvl w:ilvl="0" w:tplc="8E4445E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nsid w:val="3A1039FE"/>
    <w:multiLevelType w:val="hybridMultilevel"/>
    <w:tmpl w:val="CF78A840"/>
    <w:lvl w:ilvl="0" w:tplc="133063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EB25276"/>
    <w:multiLevelType w:val="hybridMultilevel"/>
    <w:tmpl w:val="7ADCA6CA"/>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nsid w:val="61217BBA"/>
    <w:multiLevelType w:val="multilevel"/>
    <w:tmpl w:val="0409001D"/>
    <w:styleLink w:val="ABC"/>
    <w:lvl w:ilvl="0">
      <w:start w:val="1"/>
      <w:numFmt w:val="upperLetter"/>
      <w:lvlText w:val="%1"/>
      <w:lvlJc w:val="left"/>
      <w:pPr>
        <w:ind w:left="425" w:hanging="425"/>
      </w:pPr>
      <w:rPr>
        <w:rFonts w:ascii="Arial" w:eastAsia="Arial" w:hAnsi="Arial" w:cs="Arial" w:hint="eastAsia"/>
        <w:sz w:val="28"/>
        <w:szCs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nsid w:val="6B16686C"/>
    <w:multiLevelType w:val="hybridMultilevel"/>
    <w:tmpl w:val="9FFC1AC2"/>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nsid w:val="723E051B"/>
    <w:multiLevelType w:val="hybridMultilevel"/>
    <w:tmpl w:val="0AEC593A"/>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2">
    <w:nsid w:val="7298777D"/>
    <w:multiLevelType w:val="hybridMultilevel"/>
    <w:tmpl w:val="91FA8638"/>
    <w:lvl w:ilvl="0" w:tplc="0409000F">
      <w:start w:val="1"/>
      <w:numFmt w:val="decimal"/>
      <w:lvlText w:val="%1."/>
      <w:lvlJc w:val="left"/>
      <w:pPr>
        <w:ind w:left="1260"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nsid w:val="7F36046C"/>
    <w:multiLevelType w:val="multilevel"/>
    <w:tmpl w:val="0409001D"/>
    <w:numStyleLink w:val="Style1"/>
  </w:abstractNum>
  <w:num w:numId="1">
    <w:abstractNumId w:val="5"/>
  </w:num>
  <w:num w:numId="2">
    <w:abstractNumId w:val="9"/>
  </w:num>
  <w:num w:numId="3">
    <w:abstractNumId w:val="4"/>
  </w:num>
  <w:num w:numId="4">
    <w:abstractNumId w:val="13"/>
  </w:num>
  <w:num w:numId="5">
    <w:abstractNumId w:val="0"/>
    <w:lvlOverride w:ilvl="0">
      <w:lvl w:ilvl="0">
        <w:start w:val="1"/>
        <w:numFmt w:val="bullet"/>
        <w:lvlText w:val="•"/>
        <w:legacy w:legacy="1" w:legacySpace="0" w:legacyIndent="1"/>
        <w:lvlJc w:val="left"/>
        <w:pPr>
          <w:ind w:left="1" w:hanging="1"/>
        </w:pPr>
        <w:rPr>
          <w:rFonts w:ascii="Arial" w:hAnsi="Arial" w:hint="default"/>
        </w:rPr>
      </w:lvl>
    </w:lvlOverride>
  </w:num>
  <w:num w:numId="6">
    <w:abstractNumId w:val="7"/>
  </w:num>
  <w:num w:numId="7">
    <w:abstractNumId w:val="3"/>
  </w:num>
  <w:num w:numId="8">
    <w:abstractNumId w:val="8"/>
  </w:num>
  <w:num w:numId="9">
    <w:abstractNumId w:val="6"/>
  </w:num>
  <w:num w:numId="10">
    <w:abstractNumId w:val="2"/>
  </w:num>
  <w:num w:numId="11">
    <w:abstractNumId w:val="12"/>
  </w:num>
  <w:num w:numId="12">
    <w:abstractNumId w:val="10"/>
  </w:num>
  <w:num w:numId="13">
    <w:abstractNumId w:val="11"/>
  </w:num>
  <w:num w:numId="14">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bordersDoNotSurroundHeader/>
  <w:bordersDoNotSurroundFooter/>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43010">
      <v:textbox inset="5.85pt,.7pt,5.85pt,.7pt"/>
    </o:shapedefaults>
  </w:hdrShapeDefaults>
  <w:footnotePr>
    <w:footnote w:id="-1"/>
    <w:footnote w:id="0"/>
  </w:footnotePr>
  <w:endnotePr>
    <w:endnote w:id="-1"/>
    <w:endnote w:id="0"/>
  </w:endnotePr>
  <w:compat>
    <w:useFELayout/>
  </w:compat>
  <w:rsids>
    <w:rsidRoot w:val="00ED7A05"/>
    <w:rsid w:val="00002B2F"/>
    <w:rsid w:val="00002E35"/>
    <w:rsid w:val="0000359E"/>
    <w:rsid w:val="00005893"/>
    <w:rsid w:val="00005D3F"/>
    <w:rsid w:val="00006A42"/>
    <w:rsid w:val="0000711F"/>
    <w:rsid w:val="000072B1"/>
    <w:rsid w:val="0000759A"/>
    <w:rsid w:val="000120B7"/>
    <w:rsid w:val="00013275"/>
    <w:rsid w:val="00014A3E"/>
    <w:rsid w:val="00015435"/>
    <w:rsid w:val="000166A9"/>
    <w:rsid w:val="000219C2"/>
    <w:rsid w:val="000227BF"/>
    <w:rsid w:val="00023A33"/>
    <w:rsid w:val="00024E94"/>
    <w:rsid w:val="00026D7B"/>
    <w:rsid w:val="00027FEE"/>
    <w:rsid w:val="00034265"/>
    <w:rsid w:val="0003629C"/>
    <w:rsid w:val="00036A5A"/>
    <w:rsid w:val="000400A0"/>
    <w:rsid w:val="000403B1"/>
    <w:rsid w:val="0004561B"/>
    <w:rsid w:val="000459EA"/>
    <w:rsid w:val="00045A92"/>
    <w:rsid w:val="0004721A"/>
    <w:rsid w:val="00047B5B"/>
    <w:rsid w:val="00051632"/>
    <w:rsid w:val="000531AF"/>
    <w:rsid w:val="00053687"/>
    <w:rsid w:val="00053BCD"/>
    <w:rsid w:val="000555E4"/>
    <w:rsid w:val="00055F2C"/>
    <w:rsid w:val="00056BF2"/>
    <w:rsid w:val="00056D9F"/>
    <w:rsid w:val="00057004"/>
    <w:rsid w:val="00060CBC"/>
    <w:rsid w:val="00065E93"/>
    <w:rsid w:val="00071FB8"/>
    <w:rsid w:val="00075083"/>
    <w:rsid w:val="00076A95"/>
    <w:rsid w:val="00083CA7"/>
    <w:rsid w:val="00085375"/>
    <w:rsid w:val="00085B15"/>
    <w:rsid w:val="00086AD4"/>
    <w:rsid w:val="00091B5F"/>
    <w:rsid w:val="000944A9"/>
    <w:rsid w:val="00095750"/>
    <w:rsid w:val="000A1400"/>
    <w:rsid w:val="000A17F6"/>
    <w:rsid w:val="000A24BB"/>
    <w:rsid w:val="000A336D"/>
    <w:rsid w:val="000A704F"/>
    <w:rsid w:val="000B5C42"/>
    <w:rsid w:val="000B6873"/>
    <w:rsid w:val="000C0565"/>
    <w:rsid w:val="000C1336"/>
    <w:rsid w:val="000C156F"/>
    <w:rsid w:val="000C26E2"/>
    <w:rsid w:val="000C3EAA"/>
    <w:rsid w:val="000C4B8E"/>
    <w:rsid w:val="000C6965"/>
    <w:rsid w:val="000C75E3"/>
    <w:rsid w:val="000D1DAF"/>
    <w:rsid w:val="000E1246"/>
    <w:rsid w:val="000E1553"/>
    <w:rsid w:val="000E2806"/>
    <w:rsid w:val="000E3177"/>
    <w:rsid w:val="000E6087"/>
    <w:rsid w:val="000E6D9E"/>
    <w:rsid w:val="000F1A87"/>
    <w:rsid w:val="000F2770"/>
    <w:rsid w:val="000F3746"/>
    <w:rsid w:val="000F7328"/>
    <w:rsid w:val="000F74B9"/>
    <w:rsid w:val="00101502"/>
    <w:rsid w:val="00101B90"/>
    <w:rsid w:val="0010217F"/>
    <w:rsid w:val="0010449F"/>
    <w:rsid w:val="00104E37"/>
    <w:rsid w:val="00105497"/>
    <w:rsid w:val="001103DD"/>
    <w:rsid w:val="001105D0"/>
    <w:rsid w:val="00111861"/>
    <w:rsid w:val="00111DCB"/>
    <w:rsid w:val="00111FDC"/>
    <w:rsid w:val="00114D4F"/>
    <w:rsid w:val="00116992"/>
    <w:rsid w:val="00120AFC"/>
    <w:rsid w:val="00123F93"/>
    <w:rsid w:val="001253A1"/>
    <w:rsid w:val="00125AE5"/>
    <w:rsid w:val="00126DD8"/>
    <w:rsid w:val="0013002D"/>
    <w:rsid w:val="0013012D"/>
    <w:rsid w:val="00131E08"/>
    <w:rsid w:val="001330AB"/>
    <w:rsid w:val="001360DA"/>
    <w:rsid w:val="001370D1"/>
    <w:rsid w:val="00143DC2"/>
    <w:rsid w:val="0014668A"/>
    <w:rsid w:val="00146FB9"/>
    <w:rsid w:val="00147F32"/>
    <w:rsid w:val="00150449"/>
    <w:rsid w:val="001504F7"/>
    <w:rsid w:val="00153745"/>
    <w:rsid w:val="00154689"/>
    <w:rsid w:val="001558DA"/>
    <w:rsid w:val="00160A7B"/>
    <w:rsid w:val="00161BEF"/>
    <w:rsid w:val="0016317E"/>
    <w:rsid w:val="00163C66"/>
    <w:rsid w:val="00164970"/>
    <w:rsid w:val="00164BDD"/>
    <w:rsid w:val="00165B4A"/>
    <w:rsid w:val="00167A6F"/>
    <w:rsid w:val="001734D7"/>
    <w:rsid w:val="001744FF"/>
    <w:rsid w:val="00182420"/>
    <w:rsid w:val="00183404"/>
    <w:rsid w:val="001854FB"/>
    <w:rsid w:val="00190CD2"/>
    <w:rsid w:val="00193642"/>
    <w:rsid w:val="00194D1A"/>
    <w:rsid w:val="00196046"/>
    <w:rsid w:val="00196B25"/>
    <w:rsid w:val="001A043D"/>
    <w:rsid w:val="001A1183"/>
    <w:rsid w:val="001A51C7"/>
    <w:rsid w:val="001A5593"/>
    <w:rsid w:val="001A564A"/>
    <w:rsid w:val="001A6109"/>
    <w:rsid w:val="001B0139"/>
    <w:rsid w:val="001B1398"/>
    <w:rsid w:val="001B3204"/>
    <w:rsid w:val="001B7E8E"/>
    <w:rsid w:val="001C0FB5"/>
    <w:rsid w:val="001C1636"/>
    <w:rsid w:val="001C36FE"/>
    <w:rsid w:val="001C39F6"/>
    <w:rsid w:val="001C3DC2"/>
    <w:rsid w:val="001C667A"/>
    <w:rsid w:val="001C66FE"/>
    <w:rsid w:val="001D2F26"/>
    <w:rsid w:val="001D4385"/>
    <w:rsid w:val="001D4908"/>
    <w:rsid w:val="001D62FD"/>
    <w:rsid w:val="001D6904"/>
    <w:rsid w:val="001D6DC8"/>
    <w:rsid w:val="001E1BE6"/>
    <w:rsid w:val="001E5BFA"/>
    <w:rsid w:val="001F0127"/>
    <w:rsid w:val="001F522F"/>
    <w:rsid w:val="001F5FFF"/>
    <w:rsid w:val="001F629E"/>
    <w:rsid w:val="001F7134"/>
    <w:rsid w:val="002014BC"/>
    <w:rsid w:val="00204DC3"/>
    <w:rsid w:val="00206124"/>
    <w:rsid w:val="002133FE"/>
    <w:rsid w:val="00213F31"/>
    <w:rsid w:val="00214A09"/>
    <w:rsid w:val="00221D40"/>
    <w:rsid w:val="00221ECD"/>
    <w:rsid w:val="002243E6"/>
    <w:rsid w:val="00225D37"/>
    <w:rsid w:val="00226E6A"/>
    <w:rsid w:val="002319CB"/>
    <w:rsid w:val="00231D28"/>
    <w:rsid w:val="002321ED"/>
    <w:rsid w:val="002335B0"/>
    <w:rsid w:val="0023506B"/>
    <w:rsid w:val="00235147"/>
    <w:rsid w:val="00236859"/>
    <w:rsid w:val="00236E6D"/>
    <w:rsid w:val="0023786D"/>
    <w:rsid w:val="00241A1C"/>
    <w:rsid w:val="002429E5"/>
    <w:rsid w:val="00244FD7"/>
    <w:rsid w:val="00250537"/>
    <w:rsid w:val="002541B3"/>
    <w:rsid w:val="002545D5"/>
    <w:rsid w:val="002562CC"/>
    <w:rsid w:val="00263C8F"/>
    <w:rsid w:val="002648A3"/>
    <w:rsid w:val="002665B8"/>
    <w:rsid w:val="0027154B"/>
    <w:rsid w:val="00274069"/>
    <w:rsid w:val="0027575F"/>
    <w:rsid w:val="00280793"/>
    <w:rsid w:val="00280CEF"/>
    <w:rsid w:val="002859CA"/>
    <w:rsid w:val="0028670E"/>
    <w:rsid w:val="00286B86"/>
    <w:rsid w:val="0028757A"/>
    <w:rsid w:val="00287902"/>
    <w:rsid w:val="002964B2"/>
    <w:rsid w:val="002A13A5"/>
    <w:rsid w:val="002A659B"/>
    <w:rsid w:val="002B1D7C"/>
    <w:rsid w:val="002B4CBF"/>
    <w:rsid w:val="002B5C09"/>
    <w:rsid w:val="002C17BA"/>
    <w:rsid w:val="002C1A0C"/>
    <w:rsid w:val="002C22FD"/>
    <w:rsid w:val="002C4CB9"/>
    <w:rsid w:val="002C61EB"/>
    <w:rsid w:val="002C6872"/>
    <w:rsid w:val="002D405E"/>
    <w:rsid w:val="002D5038"/>
    <w:rsid w:val="002D5F95"/>
    <w:rsid w:val="002D7191"/>
    <w:rsid w:val="002E2492"/>
    <w:rsid w:val="002E3038"/>
    <w:rsid w:val="002E334D"/>
    <w:rsid w:val="002E6024"/>
    <w:rsid w:val="002F41E8"/>
    <w:rsid w:val="002F71F6"/>
    <w:rsid w:val="002F7DB5"/>
    <w:rsid w:val="003009AA"/>
    <w:rsid w:val="00300DBA"/>
    <w:rsid w:val="00302C53"/>
    <w:rsid w:val="00304A46"/>
    <w:rsid w:val="00304BD0"/>
    <w:rsid w:val="003058BB"/>
    <w:rsid w:val="00307D77"/>
    <w:rsid w:val="0031188E"/>
    <w:rsid w:val="00312333"/>
    <w:rsid w:val="00313E9E"/>
    <w:rsid w:val="003150D5"/>
    <w:rsid w:val="00316ED9"/>
    <w:rsid w:val="0031773B"/>
    <w:rsid w:val="00320F78"/>
    <w:rsid w:val="00320F9B"/>
    <w:rsid w:val="00321620"/>
    <w:rsid w:val="00321DFB"/>
    <w:rsid w:val="003222F8"/>
    <w:rsid w:val="00325D1D"/>
    <w:rsid w:val="0032653F"/>
    <w:rsid w:val="0032677B"/>
    <w:rsid w:val="003342E3"/>
    <w:rsid w:val="003343A4"/>
    <w:rsid w:val="0033465C"/>
    <w:rsid w:val="003440DE"/>
    <w:rsid w:val="00345AF0"/>
    <w:rsid w:val="0034673B"/>
    <w:rsid w:val="003514C4"/>
    <w:rsid w:val="00354131"/>
    <w:rsid w:val="0035768F"/>
    <w:rsid w:val="00361BA7"/>
    <w:rsid w:val="0036297D"/>
    <w:rsid w:val="0036392F"/>
    <w:rsid w:val="0036773A"/>
    <w:rsid w:val="0037001A"/>
    <w:rsid w:val="003713D2"/>
    <w:rsid w:val="00376670"/>
    <w:rsid w:val="00376E8E"/>
    <w:rsid w:val="003803DA"/>
    <w:rsid w:val="00380E57"/>
    <w:rsid w:val="0038177C"/>
    <w:rsid w:val="0038204F"/>
    <w:rsid w:val="003836EB"/>
    <w:rsid w:val="00384726"/>
    <w:rsid w:val="00386123"/>
    <w:rsid w:val="00386ADE"/>
    <w:rsid w:val="00387024"/>
    <w:rsid w:val="00387165"/>
    <w:rsid w:val="00387F32"/>
    <w:rsid w:val="00396918"/>
    <w:rsid w:val="0039776A"/>
    <w:rsid w:val="003A1C32"/>
    <w:rsid w:val="003A22C4"/>
    <w:rsid w:val="003A3A14"/>
    <w:rsid w:val="003A53D7"/>
    <w:rsid w:val="003A7440"/>
    <w:rsid w:val="003A7667"/>
    <w:rsid w:val="003B4A8C"/>
    <w:rsid w:val="003B5154"/>
    <w:rsid w:val="003C1575"/>
    <w:rsid w:val="003C2ADE"/>
    <w:rsid w:val="003C7451"/>
    <w:rsid w:val="003C7F39"/>
    <w:rsid w:val="003D07F7"/>
    <w:rsid w:val="003D5275"/>
    <w:rsid w:val="003D53CD"/>
    <w:rsid w:val="003D63DF"/>
    <w:rsid w:val="003D737F"/>
    <w:rsid w:val="003E0A0D"/>
    <w:rsid w:val="003E1424"/>
    <w:rsid w:val="003E46D4"/>
    <w:rsid w:val="003E4E56"/>
    <w:rsid w:val="003F0459"/>
    <w:rsid w:val="003F43A1"/>
    <w:rsid w:val="003F5DA0"/>
    <w:rsid w:val="003F7031"/>
    <w:rsid w:val="003F7474"/>
    <w:rsid w:val="0040040C"/>
    <w:rsid w:val="00404616"/>
    <w:rsid w:val="0040496F"/>
    <w:rsid w:val="00407292"/>
    <w:rsid w:val="00407388"/>
    <w:rsid w:val="00407B6A"/>
    <w:rsid w:val="00410378"/>
    <w:rsid w:val="00414354"/>
    <w:rsid w:val="00414400"/>
    <w:rsid w:val="0042057B"/>
    <w:rsid w:val="00420DD7"/>
    <w:rsid w:val="00421CD4"/>
    <w:rsid w:val="00424203"/>
    <w:rsid w:val="00424AC0"/>
    <w:rsid w:val="00427833"/>
    <w:rsid w:val="00431C5B"/>
    <w:rsid w:val="00432B38"/>
    <w:rsid w:val="00435F4C"/>
    <w:rsid w:val="00436F11"/>
    <w:rsid w:val="0043712B"/>
    <w:rsid w:val="0044196E"/>
    <w:rsid w:val="0044343E"/>
    <w:rsid w:val="004435F7"/>
    <w:rsid w:val="00452AB9"/>
    <w:rsid w:val="00457563"/>
    <w:rsid w:val="0046024F"/>
    <w:rsid w:val="00460B4F"/>
    <w:rsid w:val="004632D9"/>
    <w:rsid w:val="00464661"/>
    <w:rsid w:val="004674AB"/>
    <w:rsid w:val="00471371"/>
    <w:rsid w:val="00474210"/>
    <w:rsid w:val="004743F1"/>
    <w:rsid w:val="004778EB"/>
    <w:rsid w:val="004806A0"/>
    <w:rsid w:val="00480B96"/>
    <w:rsid w:val="0048303E"/>
    <w:rsid w:val="0048434C"/>
    <w:rsid w:val="00485487"/>
    <w:rsid w:val="0048771B"/>
    <w:rsid w:val="00487CD0"/>
    <w:rsid w:val="004920F6"/>
    <w:rsid w:val="004924EC"/>
    <w:rsid w:val="0049367B"/>
    <w:rsid w:val="0049424F"/>
    <w:rsid w:val="00495F16"/>
    <w:rsid w:val="004A67E8"/>
    <w:rsid w:val="004A7EC2"/>
    <w:rsid w:val="004B27F2"/>
    <w:rsid w:val="004B39DB"/>
    <w:rsid w:val="004B6D7D"/>
    <w:rsid w:val="004C1BD7"/>
    <w:rsid w:val="004C3D65"/>
    <w:rsid w:val="004C58AC"/>
    <w:rsid w:val="004C6BF8"/>
    <w:rsid w:val="004C75A8"/>
    <w:rsid w:val="004C79D2"/>
    <w:rsid w:val="004D08AD"/>
    <w:rsid w:val="004D264D"/>
    <w:rsid w:val="004D5B70"/>
    <w:rsid w:val="004D6027"/>
    <w:rsid w:val="004D6472"/>
    <w:rsid w:val="004D79AF"/>
    <w:rsid w:val="004E0034"/>
    <w:rsid w:val="004E1859"/>
    <w:rsid w:val="004E24F1"/>
    <w:rsid w:val="004F0D31"/>
    <w:rsid w:val="004F1101"/>
    <w:rsid w:val="004F26D0"/>
    <w:rsid w:val="004F34D6"/>
    <w:rsid w:val="004F6144"/>
    <w:rsid w:val="005011C4"/>
    <w:rsid w:val="005029A2"/>
    <w:rsid w:val="005048AF"/>
    <w:rsid w:val="00504A17"/>
    <w:rsid w:val="005052FD"/>
    <w:rsid w:val="00505AE6"/>
    <w:rsid w:val="00510155"/>
    <w:rsid w:val="005111EE"/>
    <w:rsid w:val="00511624"/>
    <w:rsid w:val="005120C6"/>
    <w:rsid w:val="00512CD8"/>
    <w:rsid w:val="0051349E"/>
    <w:rsid w:val="00513A99"/>
    <w:rsid w:val="005169E5"/>
    <w:rsid w:val="005255DC"/>
    <w:rsid w:val="00525A85"/>
    <w:rsid w:val="00527594"/>
    <w:rsid w:val="00532A9E"/>
    <w:rsid w:val="0053312A"/>
    <w:rsid w:val="005346D7"/>
    <w:rsid w:val="0054004F"/>
    <w:rsid w:val="005402F2"/>
    <w:rsid w:val="00540709"/>
    <w:rsid w:val="00541DA0"/>
    <w:rsid w:val="0054456D"/>
    <w:rsid w:val="0054540C"/>
    <w:rsid w:val="00546F98"/>
    <w:rsid w:val="005479B5"/>
    <w:rsid w:val="00550739"/>
    <w:rsid w:val="005515A0"/>
    <w:rsid w:val="0056020D"/>
    <w:rsid w:val="0056072D"/>
    <w:rsid w:val="00562BC1"/>
    <w:rsid w:val="00564BD5"/>
    <w:rsid w:val="00565FC2"/>
    <w:rsid w:val="00566A96"/>
    <w:rsid w:val="00572D52"/>
    <w:rsid w:val="00573549"/>
    <w:rsid w:val="00573F46"/>
    <w:rsid w:val="00575503"/>
    <w:rsid w:val="00577C64"/>
    <w:rsid w:val="00580161"/>
    <w:rsid w:val="00582FE1"/>
    <w:rsid w:val="005837B8"/>
    <w:rsid w:val="0059005D"/>
    <w:rsid w:val="00590296"/>
    <w:rsid w:val="00591AF6"/>
    <w:rsid w:val="0059352F"/>
    <w:rsid w:val="0059353E"/>
    <w:rsid w:val="005950D2"/>
    <w:rsid w:val="00597D3F"/>
    <w:rsid w:val="005A4E99"/>
    <w:rsid w:val="005A5C59"/>
    <w:rsid w:val="005A6C98"/>
    <w:rsid w:val="005A74DC"/>
    <w:rsid w:val="005B01B8"/>
    <w:rsid w:val="005B0212"/>
    <w:rsid w:val="005B0C7D"/>
    <w:rsid w:val="005B12A6"/>
    <w:rsid w:val="005B19EE"/>
    <w:rsid w:val="005B70C0"/>
    <w:rsid w:val="005B79E9"/>
    <w:rsid w:val="005B7FC6"/>
    <w:rsid w:val="005C0EAC"/>
    <w:rsid w:val="005C565F"/>
    <w:rsid w:val="005C67B5"/>
    <w:rsid w:val="005D009C"/>
    <w:rsid w:val="005D2397"/>
    <w:rsid w:val="005D5206"/>
    <w:rsid w:val="005D738B"/>
    <w:rsid w:val="005D7B9D"/>
    <w:rsid w:val="005E0F27"/>
    <w:rsid w:val="005E12D8"/>
    <w:rsid w:val="005E184E"/>
    <w:rsid w:val="005E3166"/>
    <w:rsid w:val="005E35BB"/>
    <w:rsid w:val="005E4912"/>
    <w:rsid w:val="005E6F1F"/>
    <w:rsid w:val="005F1446"/>
    <w:rsid w:val="005F318F"/>
    <w:rsid w:val="005F44D1"/>
    <w:rsid w:val="005F6C56"/>
    <w:rsid w:val="005F7921"/>
    <w:rsid w:val="00606E90"/>
    <w:rsid w:val="0061199B"/>
    <w:rsid w:val="00614A7C"/>
    <w:rsid w:val="00621129"/>
    <w:rsid w:val="00623DB0"/>
    <w:rsid w:val="00624340"/>
    <w:rsid w:val="00624982"/>
    <w:rsid w:val="006257BF"/>
    <w:rsid w:val="00630C62"/>
    <w:rsid w:val="006311C0"/>
    <w:rsid w:val="00633916"/>
    <w:rsid w:val="00637507"/>
    <w:rsid w:val="00637A07"/>
    <w:rsid w:val="00641D2B"/>
    <w:rsid w:val="006434D8"/>
    <w:rsid w:val="00644BE7"/>
    <w:rsid w:val="00646749"/>
    <w:rsid w:val="00650597"/>
    <w:rsid w:val="006534C0"/>
    <w:rsid w:val="00654F57"/>
    <w:rsid w:val="00655941"/>
    <w:rsid w:val="00655AB3"/>
    <w:rsid w:val="00656928"/>
    <w:rsid w:val="00657E0A"/>
    <w:rsid w:val="00662D3E"/>
    <w:rsid w:val="00663533"/>
    <w:rsid w:val="00665C7E"/>
    <w:rsid w:val="006660DC"/>
    <w:rsid w:val="0066730C"/>
    <w:rsid w:val="00672909"/>
    <w:rsid w:val="00672DDD"/>
    <w:rsid w:val="0067391E"/>
    <w:rsid w:val="00673A37"/>
    <w:rsid w:val="00676C49"/>
    <w:rsid w:val="00676C91"/>
    <w:rsid w:val="006805F4"/>
    <w:rsid w:val="0068122D"/>
    <w:rsid w:val="0068224B"/>
    <w:rsid w:val="006841C2"/>
    <w:rsid w:val="00686CD7"/>
    <w:rsid w:val="00686FDF"/>
    <w:rsid w:val="00690B77"/>
    <w:rsid w:val="00691361"/>
    <w:rsid w:val="006919BE"/>
    <w:rsid w:val="006943FE"/>
    <w:rsid w:val="00696AA5"/>
    <w:rsid w:val="00697557"/>
    <w:rsid w:val="00697AD7"/>
    <w:rsid w:val="006A3772"/>
    <w:rsid w:val="006A379E"/>
    <w:rsid w:val="006A49C5"/>
    <w:rsid w:val="006A78E1"/>
    <w:rsid w:val="006A7D52"/>
    <w:rsid w:val="006B0D8E"/>
    <w:rsid w:val="006B14D3"/>
    <w:rsid w:val="006B3216"/>
    <w:rsid w:val="006B3960"/>
    <w:rsid w:val="006C1988"/>
    <w:rsid w:val="006C4000"/>
    <w:rsid w:val="006C57EF"/>
    <w:rsid w:val="006C5A86"/>
    <w:rsid w:val="006C6ED6"/>
    <w:rsid w:val="006C6F00"/>
    <w:rsid w:val="006D13EC"/>
    <w:rsid w:val="006D50B1"/>
    <w:rsid w:val="006D58A2"/>
    <w:rsid w:val="006D6465"/>
    <w:rsid w:val="006E063F"/>
    <w:rsid w:val="006E1327"/>
    <w:rsid w:val="006E1781"/>
    <w:rsid w:val="006E1D2C"/>
    <w:rsid w:val="006E338F"/>
    <w:rsid w:val="006E3FB1"/>
    <w:rsid w:val="006E56E8"/>
    <w:rsid w:val="006E693D"/>
    <w:rsid w:val="006F5D2B"/>
    <w:rsid w:val="006F62EC"/>
    <w:rsid w:val="006F680D"/>
    <w:rsid w:val="007024B6"/>
    <w:rsid w:val="007044CF"/>
    <w:rsid w:val="00704E47"/>
    <w:rsid w:val="0070729D"/>
    <w:rsid w:val="0070736C"/>
    <w:rsid w:val="0071071A"/>
    <w:rsid w:val="00711200"/>
    <w:rsid w:val="00717382"/>
    <w:rsid w:val="00717C87"/>
    <w:rsid w:val="0072273C"/>
    <w:rsid w:val="00722C17"/>
    <w:rsid w:val="00723257"/>
    <w:rsid w:val="0072397F"/>
    <w:rsid w:val="00723E11"/>
    <w:rsid w:val="00731922"/>
    <w:rsid w:val="00731ACB"/>
    <w:rsid w:val="00732E53"/>
    <w:rsid w:val="00734C4D"/>
    <w:rsid w:val="007359D6"/>
    <w:rsid w:val="00735E2B"/>
    <w:rsid w:val="007368AD"/>
    <w:rsid w:val="0074080E"/>
    <w:rsid w:val="00740F83"/>
    <w:rsid w:val="0074133D"/>
    <w:rsid w:val="00742808"/>
    <w:rsid w:val="00744383"/>
    <w:rsid w:val="00744E1F"/>
    <w:rsid w:val="0075196D"/>
    <w:rsid w:val="00752B80"/>
    <w:rsid w:val="00753AEE"/>
    <w:rsid w:val="00753D4F"/>
    <w:rsid w:val="0075558C"/>
    <w:rsid w:val="007567F4"/>
    <w:rsid w:val="0075680E"/>
    <w:rsid w:val="00756AE4"/>
    <w:rsid w:val="00756C03"/>
    <w:rsid w:val="00761EFA"/>
    <w:rsid w:val="0076302B"/>
    <w:rsid w:val="00764873"/>
    <w:rsid w:val="0077086F"/>
    <w:rsid w:val="00770DC3"/>
    <w:rsid w:val="0077153E"/>
    <w:rsid w:val="007736CE"/>
    <w:rsid w:val="007778DD"/>
    <w:rsid w:val="00783315"/>
    <w:rsid w:val="0079546C"/>
    <w:rsid w:val="00796693"/>
    <w:rsid w:val="007A0FA3"/>
    <w:rsid w:val="007A11D0"/>
    <w:rsid w:val="007A5FEB"/>
    <w:rsid w:val="007A6F09"/>
    <w:rsid w:val="007A7AB4"/>
    <w:rsid w:val="007B23FE"/>
    <w:rsid w:val="007B508F"/>
    <w:rsid w:val="007B522D"/>
    <w:rsid w:val="007B6C89"/>
    <w:rsid w:val="007B7310"/>
    <w:rsid w:val="007B76F0"/>
    <w:rsid w:val="007C06A1"/>
    <w:rsid w:val="007C1257"/>
    <w:rsid w:val="007C158D"/>
    <w:rsid w:val="007C171F"/>
    <w:rsid w:val="007C1F54"/>
    <w:rsid w:val="007C2EC7"/>
    <w:rsid w:val="007C53F5"/>
    <w:rsid w:val="007C6282"/>
    <w:rsid w:val="007C7591"/>
    <w:rsid w:val="007D3FFB"/>
    <w:rsid w:val="007D5CD5"/>
    <w:rsid w:val="007E27FA"/>
    <w:rsid w:val="007E288B"/>
    <w:rsid w:val="007E3E0C"/>
    <w:rsid w:val="007E41D4"/>
    <w:rsid w:val="007E64B4"/>
    <w:rsid w:val="007F0808"/>
    <w:rsid w:val="007F67A7"/>
    <w:rsid w:val="007F6A31"/>
    <w:rsid w:val="007F6AE9"/>
    <w:rsid w:val="007F6BAD"/>
    <w:rsid w:val="00802EF9"/>
    <w:rsid w:val="00807439"/>
    <w:rsid w:val="00807677"/>
    <w:rsid w:val="008107CD"/>
    <w:rsid w:val="00812B24"/>
    <w:rsid w:val="00814FFA"/>
    <w:rsid w:val="008177E7"/>
    <w:rsid w:val="00820493"/>
    <w:rsid w:val="00820768"/>
    <w:rsid w:val="00824293"/>
    <w:rsid w:val="00825161"/>
    <w:rsid w:val="00826D54"/>
    <w:rsid w:val="00830360"/>
    <w:rsid w:val="00830F5C"/>
    <w:rsid w:val="0083146E"/>
    <w:rsid w:val="00831B6F"/>
    <w:rsid w:val="0083215B"/>
    <w:rsid w:val="00834938"/>
    <w:rsid w:val="00834CBF"/>
    <w:rsid w:val="00836F89"/>
    <w:rsid w:val="00842FE2"/>
    <w:rsid w:val="00846459"/>
    <w:rsid w:val="00846CD4"/>
    <w:rsid w:val="00847065"/>
    <w:rsid w:val="00847324"/>
    <w:rsid w:val="00847FF5"/>
    <w:rsid w:val="008539E1"/>
    <w:rsid w:val="00855DD8"/>
    <w:rsid w:val="00856744"/>
    <w:rsid w:val="00862662"/>
    <w:rsid w:val="008627A5"/>
    <w:rsid w:val="0086314C"/>
    <w:rsid w:val="00863435"/>
    <w:rsid w:val="00864C6C"/>
    <w:rsid w:val="00866552"/>
    <w:rsid w:val="00872827"/>
    <w:rsid w:val="0087349A"/>
    <w:rsid w:val="008751C9"/>
    <w:rsid w:val="00876B73"/>
    <w:rsid w:val="0088037C"/>
    <w:rsid w:val="00880D7A"/>
    <w:rsid w:val="008865B6"/>
    <w:rsid w:val="00892EEA"/>
    <w:rsid w:val="00895DF4"/>
    <w:rsid w:val="00895E09"/>
    <w:rsid w:val="0089673D"/>
    <w:rsid w:val="00897022"/>
    <w:rsid w:val="008A1162"/>
    <w:rsid w:val="008A18B6"/>
    <w:rsid w:val="008A1C9E"/>
    <w:rsid w:val="008A3C70"/>
    <w:rsid w:val="008B1A4D"/>
    <w:rsid w:val="008B52A9"/>
    <w:rsid w:val="008B785A"/>
    <w:rsid w:val="008C1DBE"/>
    <w:rsid w:val="008C2528"/>
    <w:rsid w:val="008C3D78"/>
    <w:rsid w:val="008C435D"/>
    <w:rsid w:val="008C77E2"/>
    <w:rsid w:val="008D5380"/>
    <w:rsid w:val="008D589C"/>
    <w:rsid w:val="008D6E30"/>
    <w:rsid w:val="008D7193"/>
    <w:rsid w:val="008E35E8"/>
    <w:rsid w:val="008E7085"/>
    <w:rsid w:val="008F0144"/>
    <w:rsid w:val="008F1F7A"/>
    <w:rsid w:val="008F3037"/>
    <w:rsid w:val="008F4B82"/>
    <w:rsid w:val="008F5959"/>
    <w:rsid w:val="008F5FCF"/>
    <w:rsid w:val="008F60C3"/>
    <w:rsid w:val="008F7651"/>
    <w:rsid w:val="0090217F"/>
    <w:rsid w:val="00915BF8"/>
    <w:rsid w:val="00916278"/>
    <w:rsid w:val="00917015"/>
    <w:rsid w:val="00921867"/>
    <w:rsid w:val="00923DB8"/>
    <w:rsid w:val="00923F5C"/>
    <w:rsid w:val="00924697"/>
    <w:rsid w:val="009254D6"/>
    <w:rsid w:val="0092669B"/>
    <w:rsid w:val="00927EE1"/>
    <w:rsid w:val="009314BC"/>
    <w:rsid w:val="0093163E"/>
    <w:rsid w:val="00933D77"/>
    <w:rsid w:val="00936436"/>
    <w:rsid w:val="00937A35"/>
    <w:rsid w:val="0094309C"/>
    <w:rsid w:val="00943868"/>
    <w:rsid w:val="00945681"/>
    <w:rsid w:val="00946F0A"/>
    <w:rsid w:val="009503F6"/>
    <w:rsid w:val="00954099"/>
    <w:rsid w:val="0095645B"/>
    <w:rsid w:val="00960366"/>
    <w:rsid w:val="00962960"/>
    <w:rsid w:val="00964DB9"/>
    <w:rsid w:val="00966BAC"/>
    <w:rsid w:val="0097066C"/>
    <w:rsid w:val="009714FE"/>
    <w:rsid w:val="0097190A"/>
    <w:rsid w:val="00971B73"/>
    <w:rsid w:val="00973951"/>
    <w:rsid w:val="00973FDA"/>
    <w:rsid w:val="009817A4"/>
    <w:rsid w:val="00982754"/>
    <w:rsid w:val="0098351E"/>
    <w:rsid w:val="0098724D"/>
    <w:rsid w:val="00987D37"/>
    <w:rsid w:val="00992B63"/>
    <w:rsid w:val="009A2ABE"/>
    <w:rsid w:val="009A4FB7"/>
    <w:rsid w:val="009A6A2F"/>
    <w:rsid w:val="009B1214"/>
    <w:rsid w:val="009B4A1D"/>
    <w:rsid w:val="009C0D29"/>
    <w:rsid w:val="009C61AF"/>
    <w:rsid w:val="009C755C"/>
    <w:rsid w:val="009C780F"/>
    <w:rsid w:val="009C7ECE"/>
    <w:rsid w:val="009D0130"/>
    <w:rsid w:val="009D0CFD"/>
    <w:rsid w:val="009D1FB7"/>
    <w:rsid w:val="009D21EE"/>
    <w:rsid w:val="009D34B5"/>
    <w:rsid w:val="009D44FF"/>
    <w:rsid w:val="009D5A6C"/>
    <w:rsid w:val="009E0939"/>
    <w:rsid w:val="009E102F"/>
    <w:rsid w:val="009E1ABB"/>
    <w:rsid w:val="009E354D"/>
    <w:rsid w:val="009E4CA1"/>
    <w:rsid w:val="009E6882"/>
    <w:rsid w:val="009E6CCB"/>
    <w:rsid w:val="009F01F5"/>
    <w:rsid w:val="009F189F"/>
    <w:rsid w:val="00A0194B"/>
    <w:rsid w:val="00A03D7E"/>
    <w:rsid w:val="00A0525A"/>
    <w:rsid w:val="00A05568"/>
    <w:rsid w:val="00A06205"/>
    <w:rsid w:val="00A070FF"/>
    <w:rsid w:val="00A14561"/>
    <w:rsid w:val="00A145D9"/>
    <w:rsid w:val="00A17EBB"/>
    <w:rsid w:val="00A22204"/>
    <w:rsid w:val="00A23473"/>
    <w:rsid w:val="00A23605"/>
    <w:rsid w:val="00A25353"/>
    <w:rsid w:val="00A270F6"/>
    <w:rsid w:val="00A2732F"/>
    <w:rsid w:val="00A278EC"/>
    <w:rsid w:val="00A27B36"/>
    <w:rsid w:val="00A3269B"/>
    <w:rsid w:val="00A34C30"/>
    <w:rsid w:val="00A34F5F"/>
    <w:rsid w:val="00A36E20"/>
    <w:rsid w:val="00A37517"/>
    <w:rsid w:val="00A401FE"/>
    <w:rsid w:val="00A461C1"/>
    <w:rsid w:val="00A4642B"/>
    <w:rsid w:val="00A46A68"/>
    <w:rsid w:val="00A47300"/>
    <w:rsid w:val="00A50EE9"/>
    <w:rsid w:val="00A511C7"/>
    <w:rsid w:val="00A52146"/>
    <w:rsid w:val="00A54332"/>
    <w:rsid w:val="00A5698C"/>
    <w:rsid w:val="00A577A8"/>
    <w:rsid w:val="00A61FE5"/>
    <w:rsid w:val="00A64CCA"/>
    <w:rsid w:val="00A67AB2"/>
    <w:rsid w:val="00A71637"/>
    <w:rsid w:val="00A7235D"/>
    <w:rsid w:val="00A75E97"/>
    <w:rsid w:val="00A770A2"/>
    <w:rsid w:val="00A8202C"/>
    <w:rsid w:val="00A834AC"/>
    <w:rsid w:val="00A83C7D"/>
    <w:rsid w:val="00A843BC"/>
    <w:rsid w:val="00A85D4B"/>
    <w:rsid w:val="00A86F48"/>
    <w:rsid w:val="00A87DF2"/>
    <w:rsid w:val="00A904E2"/>
    <w:rsid w:val="00A91BAD"/>
    <w:rsid w:val="00A92DA5"/>
    <w:rsid w:val="00A92F9D"/>
    <w:rsid w:val="00A958ED"/>
    <w:rsid w:val="00AA2781"/>
    <w:rsid w:val="00AA3D82"/>
    <w:rsid w:val="00AA5074"/>
    <w:rsid w:val="00AA6E55"/>
    <w:rsid w:val="00AA6F79"/>
    <w:rsid w:val="00AB26A3"/>
    <w:rsid w:val="00AB4531"/>
    <w:rsid w:val="00AB70ED"/>
    <w:rsid w:val="00AB7989"/>
    <w:rsid w:val="00AC1809"/>
    <w:rsid w:val="00AC48CF"/>
    <w:rsid w:val="00AC4FEE"/>
    <w:rsid w:val="00AD0A33"/>
    <w:rsid w:val="00AD1EE9"/>
    <w:rsid w:val="00AD2699"/>
    <w:rsid w:val="00AD317D"/>
    <w:rsid w:val="00AE0419"/>
    <w:rsid w:val="00AE0982"/>
    <w:rsid w:val="00AE5F92"/>
    <w:rsid w:val="00AE6589"/>
    <w:rsid w:val="00AF0D19"/>
    <w:rsid w:val="00AF2776"/>
    <w:rsid w:val="00AF4E14"/>
    <w:rsid w:val="00AF7B5D"/>
    <w:rsid w:val="00B04243"/>
    <w:rsid w:val="00B04449"/>
    <w:rsid w:val="00B06EBB"/>
    <w:rsid w:val="00B07524"/>
    <w:rsid w:val="00B113E7"/>
    <w:rsid w:val="00B11611"/>
    <w:rsid w:val="00B13266"/>
    <w:rsid w:val="00B137FE"/>
    <w:rsid w:val="00B179BD"/>
    <w:rsid w:val="00B21B0E"/>
    <w:rsid w:val="00B223B2"/>
    <w:rsid w:val="00B23590"/>
    <w:rsid w:val="00B27F34"/>
    <w:rsid w:val="00B330B7"/>
    <w:rsid w:val="00B354B3"/>
    <w:rsid w:val="00B3588E"/>
    <w:rsid w:val="00B35B7C"/>
    <w:rsid w:val="00B372B2"/>
    <w:rsid w:val="00B423F2"/>
    <w:rsid w:val="00B452AD"/>
    <w:rsid w:val="00B45B4A"/>
    <w:rsid w:val="00B51916"/>
    <w:rsid w:val="00B533AB"/>
    <w:rsid w:val="00B53C15"/>
    <w:rsid w:val="00B55D94"/>
    <w:rsid w:val="00B5641D"/>
    <w:rsid w:val="00B57E32"/>
    <w:rsid w:val="00B64ACC"/>
    <w:rsid w:val="00B66C4B"/>
    <w:rsid w:val="00B6772E"/>
    <w:rsid w:val="00B7067A"/>
    <w:rsid w:val="00B74428"/>
    <w:rsid w:val="00B74560"/>
    <w:rsid w:val="00B755F2"/>
    <w:rsid w:val="00B75AE2"/>
    <w:rsid w:val="00B75BC1"/>
    <w:rsid w:val="00B763BF"/>
    <w:rsid w:val="00B779B3"/>
    <w:rsid w:val="00B80132"/>
    <w:rsid w:val="00B82A6F"/>
    <w:rsid w:val="00B82B47"/>
    <w:rsid w:val="00B84702"/>
    <w:rsid w:val="00B85AF2"/>
    <w:rsid w:val="00B90095"/>
    <w:rsid w:val="00B91B0A"/>
    <w:rsid w:val="00B931A4"/>
    <w:rsid w:val="00B9345A"/>
    <w:rsid w:val="00B93643"/>
    <w:rsid w:val="00B93973"/>
    <w:rsid w:val="00BA2B67"/>
    <w:rsid w:val="00BA6949"/>
    <w:rsid w:val="00BB3BFC"/>
    <w:rsid w:val="00BB58AC"/>
    <w:rsid w:val="00BC14C3"/>
    <w:rsid w:val="00BC1DEF"/>
    <w:rsid w:val="00BC387F"/>
    <w:rsid w:val="00BC56DF"/>
    <w:rsid w:val="00BC5D99"/>
    <w:rsid w:val="00BC78A6"/>
    <w:rsid w:val="00BD0FB2"/>
    <w:rsid w:val="00BD3522"/>
    <w:rsid w:val="00BD43E6"/>
    <w:rsid w:val="00BD580C"/>
    <w:rsid w:val="00BE0A03"/>
    <w:rsid w:val="00BE18BA"/>
    <w:rsid w:val="00BE263C"/>
    <w:rsid w:val="00BE2FA9"/>
    <w:rsid w:val="00BE37A5"/>
    <w:rsid w:val="00BE7C5B"/>
    <w:rsid w:val="00BF0918"/>
    <w:rsid w:val="00BF211D"/>
    <w:rsid w:val="00BF3560"/>
    <w:rsid w:val="00BF442E"/>
    <w:rsid w:val="00BF62BC"/>
    <w:rsid w:val="00C00AC1"/>
    <w:rsid w:val="00C041CB"/>
    <w:rsid w:val="00C049C5"/>
    <w:rsid w:val="00C06340"/>
    <w:rsid w:val="00C0799A"/>
    <w:rsid w:val="00C07A1C"/>
    <w:rsid w:val="00C11D0D"/>
    <w:rsid w:val="00C11D2B"/>
    <w:rsid w:val="00C13501"/>
    <w:rsid w:val="00C167E2"/>
    <w:rsid w:val="00C221BA"/>
    <w:rsid w:val="00C2405D"/>
    <w:rsid w:val="00C30CA2"/>
    <w:rsid w:val="00C36CED"/>
    <w:rsid w:val="00C37E54"/>
    <w:rsid w:val="00C40401"/>
    <w:rsid w:val="00C40D23"/>
    <w:rsid w:val="00C40F21"/>
    <w:rsid w:val="00C43A4D"/>
    <w:rsid w:val="00C502EE"/>
    <w:rsid w:val="00C509C3"/>
    <w:rsid w:val="00C50A17"/>
    <w:rsid w:val="00C50F92"/>
    <w:rsid w:val="00C52F5F"/>
    <w:rsid w:val="00C52FDB"/>
    <w:rsid w:val="00C54AC3"/>
    <w:rsid w:val="00C55BCB"/>
    <w:rsid w:val="00C6377B"/>
    <w:rsid w:val="00C65BB4"/>
    <w:rsid w:val="00C70EAE"/>
    <w:rsid w:val="00C72464"/>
    <w:rsid w:val="00C81052"/>
    <w:rsid w:val="00C812D7"/>
    <w:rsid w:val="00C82D59"/>
    <w:rsid w:val="00C83B65"/>
    <w:rsid w:val="00C90343"/>
    <w:rsid w:val="00C91DCB"/>
    <w:rsid w:val="00C9508F"/>
    <w:rsid w:val="00C950D5"/>
    <w:rsid w:val="00C95176"/>
    <w:rsid w:val="00C95BA6"/>
    <w:rsid w:val="00CA1CAA"/>
    <w:rsid w:val="00CA403A"/>
    <w:rsid w:val="00CB28B4"/>
    <w:rsid w:val="00CC3D98"/>
    <w:rsid w:val="00CC4A63"/>
    <w:rsid w:val="00CC530F"/>
    <w:rsid w:val="00CC7921"/>
    <w:rsid w:val="00CD50B5"/>
    <w:rsid w:val="00CD678D"/>
    <w:rsid w:val="00CD6963"/>
    <w:rsid w:val="00CD73A9"/>
    <w:rsid w:val="00CD7919"/>
    <w:rsid w:val="00CD7E5E"/>
    <w:rsid w:val="00CE23D8"/>
    <w:rsid w:val="00CE3A15"/>
    <w:rsid w:val="00CE4AA2"/>
    <w:rsid w:val="00CE73FA"/>
    <w:rsid w:val="00CF0377"/>
    <w:rsid w:val="00CF1277"/>
    <w:rsid w:val="00CF5E0F"/>
    <w:rsid w:val="00CF6467"/>
    <w:rsid w:val="00D011B4"/>
    <w:rsid w:val="00D01B87"/>
    <w:rsid w:val="00D039F6"/>
    <w:rsid w:val="00D04775"/>
    <w:rsid w:val="00D06F12"/>
    <w:rsid w:val="00D12A21"/>
    <w:rsid w:val="00D13AA6"/>
    <w:rsid w:val="00D1448C"/>
    <w:rsid w:val="00D15C50"/>
    <w:rsid w:val="00D17807"/>
    <w:rsid w:val="00D21EF3"/>
    <w:rsid w:val="00D221EC"/>
    <w:rsid w:val="00D24C5A"/>
    <w:rsid w:val="00D2532D"/>
    <w:rsid w:val="00D313A1"/>
    <w:rsid w:val="00D31F70"/>
    <w:rsid w:val="00D35D49"/>
    <w:rsid w:val="00D367E6"/>
    <w:rsid w:val="00D4185A"/>
    <w:rsid w:val="00D43E9C"/>
    <w:rsid w:val="00D44FAA"/>
    <w:rsid w:val="00D45702"/>
    <w:rsid w:val="00D46790"/>
    <w:rsid w:val="00D5385A"/>
    <w:rsid w:val="00D53E3C"/>
    <w:rsid w:val="00D61DF1"/>
    <w:rsid w:val="00D6755D"/>
    <w:rsid w:val="00D72FC7"/>
    <w:rsid w:val="00D73714"/>
    <w:rsid w:val="00D75C66"/>
    <w:rsid w:val="00D809F6"/>
    <w:rsid w:val="00D84240"/>
    <w:rsid w:val="00D85814"/>
    <w:rsid w:val="00D86F09"/>
    <w:rsid w:val="00D87617"/>
    <w:rsid w:val="00D912FD"/>
    <w:rsid w:val="00D91C27"/>
    <w:rsid w:val="00D91CEC"/>
    <w:rsid w:val="00D9368D"/>
    <w:rsid w:val="00D95938"/>
    <w:rsid w:val="00DA0C6C"/>
    <w:rsid w:val="00DA0F41"/>
    <w:rsid w:val="00DB3817"/>
    <w:rsid w:val="00DB5E1A"/>
    <w:rsid w:val="00DC3B8B"/>
    <w:rsid w:val="00DC5925"/>
    <w:rsid w:val="00DC60FA"/>
    <w:rsid w:val="00DD023C"/>
    <w:rsid w:val="00DD0385"/>
    <w:rsid w:val="00DD2A00"/>
    <w:rsid w:val="00DD38D4"/>
    <w:rsid w:val="00DD5167"/>
    <w:rsid w:val="00DE1140"/>
    <w:rsid w:val="00DE23AF"/>
    <w:rsid w:val="00DE3240"/>
    <w:rsid w:val="00DE341C"/>
    <w:rsid w:val="00DE3FA7"/>
    <w:rsid w:val="00DE71CB"/>
    <w:rsid w:val="00DF3B9A"/>
    <w:rsid w:val="00DF3E1E"/>
    <w:rsid w:val="00DF4FA6"/>
    <w:rsid w:val="00DF73DF"/>
    <w:rsid w:val="00DF7502"/>
    <w:rsid w:val="00DF799A"/>
    <w:rsid w:val="00E00F39"/>
    <w:rsid w:val="00E01172"/>
    <w:rsid w:val="00E01332"/>
    <w:rsid w:val="00E072E1"/>
    <w:rsid w:val="00E10F41"/>
    <w:rsid w:val="00E149EA"/>
    <w:rsid w:val="00E15512"/>
    <w:rsid w:val="00E17598"/>
    <w:rsid w:val="00E21F45"/>
    <w:rsid w:val="00E221C0"/>
    <w:rsid w:val="00E2384A"/>
    <w:rsid w:val="00E26FB2"/>
    <w:rsid w:val="00E33128"/>
    <w:rsid w:val="00E35C1F"/>
    <w:rsid w:val="00E37A4B"/>
    <w:rsid w:val="00E43B28"/>
    <w:rsid w:val="00E44471"/>
    <w:rsid w:val="00E519C5"/>
    <w:rsid w:val="00E51FC9"/>
    <w:rsid w:val="00E53126"/>
    <w:rsid w:val="00E535DE"/>
    <w:rsid w:val="00E56F32"/>
    <w:rsid w:val="00E61BD3"/>
    <w:rsid w:val="00E628AD"/>
    <w:rsid w:val="00E6329E"/>
    <w:rsid w:val="00E65274"/>
    <w:rsid w:val="00E6720F"/>
    <w:rsid w:val="00E75208"/>
    <w:rsid w:val="00E76658"/>
    <w:rsid w:val="00E83E6C"/>
    <w:rsid w:val="00E85299"/>
    <w:rsid w:val="00E869BA"/>
    <w:rsid w:val="00E86A89"/>
    <w:rsid w:val="00E87060"/>
    <w:rsid w:val="00E9000A"/>
    <w:rsid w:val="00E96B7F"/>
    <w:rsid w:val="00E97F09"/>
    <w:rsid w:val="00EA2752"/>
    <w:rsid w:val="00EA5199"/>
    <w:rsid w:val="00EA72BF"/>
    <w:rsid w:val="00EB1728"/>
    <w:rsid w:val="00EB1B94"/>
    <w:rsid w:val="00EB3266"/>
    <w:rsid w:val="00EC03FC"/>
    <w:rsid w:val="00EC0A2F"/>
    <w:rsid w:val="00EC211E"/>
    <w:rsid w:val="00EC6AB1"/>
    <w:rsid w:val="00ED1B2C"/>
    <w:rsid w:val="00ED23AC"/>
    <w:rsid w:val="00ED407D"/>
    <w:rsid w:val="00ED697D"/>
    <w:rsid w:val="00ED7A05"/>
    <w:rsid w:val="00ED7BD5"/>
    <w:rsid w:val="00EE127F"/>
    <w:rsid w:val="00EE334C"/>
    <w:rsid w:val="00EE3704"/>
    <w:rsid w:val="00EE3723"/>
    <w:rsid w:val="00EF494A"/>
    <w:rsid w:val="00F02153"/>
    <w:rsid w:val="00F047FA"/>
    <w:rsid w:val="00F051EE"/>
    <w:rsid w:val="00F0553E"/>
    <w:rsid w:val="00F058DF"/>
    <w:rsid w:val="00F05A12"/>
    <w:rsid w:val="00F05B46"/>
    <w:rsid w:val="00F06498"/>
    <w:rsid w:val="00F066FD"/>
    <w:rsid w:val="00F067FD"/>
    <w:rsid w:val="00F07ADC"/>
    <w:rsid w:val="00F105EC"/>
    <w:rsid w:val="00F15217"/>
    <w:rsid w:val="00F15675"/>
    <w:rsid w:val="00F16296"/>
    <w:rsid w:val="00F176C7"/>
    <w:rsid w:val="00F177EA"/>
    <w:rsid w:val="00F20C45"/>
    <w:rsid w:val="00F21250"/>
    <w:rsid w:val="00F21305"/>
    <w:rsid w:val="00F21B12"/>
    <w:rsid w:val="00F23686"/>
    <w:rsid w:val="00F2398D"/>
    <w:rsid w:val="00F2690B"/>
    <w:rsid w:val="00F31084"/>
    <w:rsid w:val="00F31F13"/>
    <w:rsid w:val="00F32AD5"/>
    <w:rsid w:val="00F32CC2"/>
    <w:rsid w:val="00F34C03"/>
    <w:rsid w:val="00F37B2E"/>
    <w:rsid w:val="00F41E0A"/>
    <w:rsid w:val="00F46159"/>
    <w:rsid w:val="00F51A93"/>
    <w:rsid w:val="00F52F4A"/>
    <w:rsid w:val="00F5654B"/>
    <w:rsid w:val="00F621E3"/>
    <w:rsid w:val="00F634A3"/>
    <w:rsid w:val="00F64A17"/>
    <w:rsid w:val="00F64D78"/>
    <w:rsid w:val="00F66151"/>
    <w:rsid w:val="00F7095E"/>
    <w:rsid w:val="00F71024"/>
    <w:rsid w:val="00F710F9"/>
    <w:rsid w:val="00F7398B"/>
    <w:rsid w:val="00F7620F"/>
    <w:rsid w:val="00F82549"/>
    <w:rsid w:val="00F82E98"/>
    <w:rsid w:val="00F83335"/>
    <w:rsid w:val="00F835EB"/>
    <w:rsid w:val="00F87F40"/>
    <w:rsid w:val="00F9313D"/>
    <w:rsid w:val="00F93D23"/>
    <w:rsid w:val="00F95300"/>
    <w:rsid w:val="00F95779"/>
    <w:rsid w:val="00F961D4"/>
    <w:rsid w:val="00FA0AE4"/>
    <w:rsid w:val="00FA1733"/>
    <w:rsid w:val="00FA1C07"/>
    <w:rsid w:val="00FA32DA"/>
    <w:rsid w:val="00FB051F"/>
    <w:rsid w:val="00FB2917"/>
    <w:rsid w:val="00FB2ED3"/>
    <w:rsid w:val="00FB4DBA"/>
    <w:rsid w:val="00FB667E"/>
    <w:rsid w:val="00FB6DFB"/>
    <w:rsid w:val="00FC06DA"/>
    <w:rsid w:val="00FC0DF8"/>
    <w:rsid w:val="00FD269F"/>
    <w:rsid w:val="00FD5CCE"/>
    <w:rsid w:val="00FD60C5"/>
    <w:rsid w:val="00FE0D90"/>
    <w:rsid w:val="00FE2019"/>
    <w:rsid w:val="00FE2137"/>
    <w:rsid w:val="00FE552D"/>
    <w:rsid w:val="00FE76C8"/>
    <w:rsid w:val="00FF195C"/>
    <w:rsid w:val="00FF5ED9"/>
    <w:rsid w:val="00FF62E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43010">
      <v:textbox inset="5.85pt,.7pt,5.85pt,.7pt"/>
    </o:shapedefaults>
    <o:shapelayout v:ext="edit">
      <o:idmap v:ext="edit" data="1"/>
      <o:rules v:ext="edit">
        <o:r id="V:Rule85" type="connector" idref="#_x0000_s1490">
          <o:proxy start="" idref="#_x0000_s1478" connectloc="3"/>
          <o:proxy end="" idref="#_x0000_s1487" connectloc="1"/>
        </o:r>
        <o:r id="V:Rule86" type="connector" idref="#_x0000_s1459"/>
        <o:r id="V:Rule87" type="connector" idref="#_x0000_s1524"/>
        <o:r id="V:Rule88" type="connector" idref="#_x0000_s1393">
          <o:proxy end="" idref="#_x0000_s1205" connectloc="3"/>
        </o:r>
        <o:r id="V:Rule89" type="connector" idref="#_x0000_s1344">
          <o:proxy start="" idref="#_x0000_s1343" connectloc="3"/>
          <o:proxy end="" idref="#_x0000_s1341" connectloc="3"/>
        </o:r>
        <o:r id="V:Rule90" type="connector" idref="#_x0000_s1182"/>
        <o:r id="V:Rule91" type="connector" idref="#_x0000_s1210"/>
        <o:r id="V:Rule92" type="connector" idref="#_x0000_s1505"/>
        <o:r id="V:Rule93" type="connector" idref="#_x0000_s1337"/>
        <o:r id="V:Rule94" type="connector" idref="#_x0000_s1163"/>
        <o:r id="V:Rule95" type="connector" idref="#_x0000_s1500"/>
        <o:r id="V:Rule96" type="connector" idref="#_x0000_s1389"/>
        <o:r id="V:Rule97" type="connector" idref="#_x0000_s1445">
          <o:proxy start="" idref="#_x0000_s1446" connectloc="3"/>
          <o:proxy end="" idref="#_x0000_s1439" connectloc="1"/>
        </o:r>
        <o:r id="V:Rule98" type="connector" idref="#_x0000_s1209">
          <o:proxy start="" idref="#_x0000_s1215" connectloc="0"/>
        </o:r>
        <o:r id="V:Rule99" type="connector" idref="#_x0000_s1610"/>
        <o:r id="V:Rule100" type="connector" idref="#_x0000_s1456"/>
        <o:r id="V:Rule101" type="connector" idref="#_x0000_s1165"/>
        <o:r id="V:Rule102" type="connector" idref="#_x0000_s1350"/>
        <o:r id="V:Rule103" type="connector" idref="#_x0000_s1206"/>
        <o:r id="V:Rule104" type="connector" idref="#_x0000_s1523"/>
        <o:r id="V:Rule105" type="connector" idref="#_x0000_s1498"/>
        <o:r id="V:Rule106" type="connector" idref="#_x0000_s1492"/>
        <o:r id="V:Rule107" type="connector" idref="#_x0000_s1167"/>
        <o:r id="V:Rule108" type="connector" idref="#_x0000_s1345"/>
        <o:r id="V:Rule109" type="connector" idref="#_x0000_s1510"/>
        <o:r id="V:Rule110" type="connector" idref="#_x0000_s1192"/>
        <o:r id="V:Rule111" type="connector" idref="#_x0000_s1462"/>
        <o:r id="V:Rule112" type="connector" idref="#_x0000_s1454"/>
        <o:r id="V:Rule113" type="connector" idref="#_x0000_s1488">
          <o:proxy start="" idref="#_x0000_s1476" connectloc="3"/>
          <o:proxy end="" idref="#_x0000_s1487" connectloc="1"/>
        </o:r>
        <o:r id="V:Rule114" type="connector" idref="#_x0000_s1388">
          <o:proxy end="" idref="#_x0000_s1267" connectloc="0"/>
        </o:r>
        <o:r id="V:Rule115" type="connector" idref="#_x0000_s1185"/>
        <o:r id="V:Rule116" type="connector" idref="#_x0000_s1164"/>
        <o:r id="V:Rule117" type="connector" idref="#_x0000_s1509"/>
        <o:r id="V:Rule118" type="connector" idref="#_x0000_s1522"/>
        <o:r id="V:Rule119" type="connector" idref="#_x0000_s1199">
          <o:proxy start="" idref="#_x0000_s1197" connectloc="3"/>
          <o:proxy end="" idref="#_x0000_s1198" connectloc="1"/>
        </o:r>
        <o:r id="V:Rule120" type="connector" idref="#_x0000_s1338"/>
        <o:r id="V:Rule121" type="connector" idref="#_x0000_s1463"/>
        <o:r id="V:Rule122" type="connector" idref="#_x0000_s1489">
          <o:proxy start="" idref="#_x0000_s1477" connectloc="3"/>
          <o:proxy end="" idref="#_x0000_s1487" connectloc="1"/>
        </o:r>
        <o:r id="V:Rule123" type="connector" idref="#_x0000_s1339"/>
        <o:r id="V:Rule124" type="connector" idref="#_x0000_s1202"/>
        <o:r id="V:Rule125" type="connector" idref="#_x0000_s1335"/>
        <o:r id="V:Rule126" type="connector" idref="#_x0000_s1155"/>
        <o:r id="V:Rule127" type="connector" idref="#_x0000_s1425"/>
        <o:r id="V:Rule128" type="connector" idref="#_x0000_s1519"/>
        <o:r id="V:Rule129" type="connector" idref="#_x0000_s1466">
          <o:proxy end="" idref="#_x0000_s1465" connectloc="3"/>
        </o:r>
        <o:r id="V:Rule130" type="connector" idref="#_x0000_s1391"/>
        <o:r id="V:Rule131" type="connector" idref="#_x0000_s1430"/>
        <o:r id="V:Rule132" type="connector" idref="#_x0000_s1593"/>
        <o:r id="V:Rule133" type="connector" idref="#_x0000_s1106"/>
        <o:r id="V:Rule134" type="connector" idref="#_x0000_s1455"/>
        <o:r id="V:Rule135" type="connector" idref="#_x0000_s1550"/>
        <o:r id="V:Rule136" type="connector" idref="#_x0000_s1549"/>
        <o:r id="V:Rule137" type="connector" idref="#_x0000_s1502"/>
        <o:r id="V:Rule138" type="connector" idref="#_x0000_s1485"/>
        <o:r id="V:Rule139" type="connector" idref="#_x0000_s1482"/>
        <o:r id="V:Rule140" type="connector" idref="#_x0000_s1545"/>
        <o:r id="V:Rule141" type="connector" idref="#_x0000_s1107"/>
        <o:r id="V:Rule142" type="connector" idref="#_x0000_s1166"/>
        <o:r id="V:Rule143" type="connector" idref="#_x0000_s1504"/>
        <o:r id="V:Rule144" type="connector" idref="#_x0000_s1187"/>
        <o:r id="V:Rule145" type="connector" idref="#_x0000_s1507"/>
        <o:r id="V:Rule146" type="connector" idref="#_x0000_s1348"/>
        <o:r id="V:Rule147" type="connector" idref="#_x0000_s1452">
          <o:proxy start="" idref="#_x0000_s1450" connectloc="3"/>
          <o:proxy end="" idref="#_x0000_s1451" connectloc="1"/>
        </o:r>
        <o:r id="V:Rule148" type="connector" idref="#_x0000_s1551"/>
        <o:r id="V:Rule149" type="connector" idref="#_x0000_s1427"/>
        <o:r id="V:Rule150" type="connector" idref="#_x0000_s1428"/>
        <o:r id="V:Rule151" type="connector" idref="#_x0000_s1154"/>
        <o:r id="V:Rule152" type="connector" idref="#_x0000_s1592"/>
        <o:r id="V:Rule153" type="connector" idref="#_x0000_s1349"/>
        <o:r id="V:Rule154" type="connector" idref="#_x0000_s1105"/>
        <o:r id="V:Rule155" type="connector" idref="#_x0000_s1328"/>
        <o:r id="V:Rule156" type="connector" idref="#_x0000_s1332"/>
        <o:r id="V:Rule157" type="connector" idref="#_x0000_s1150"/>
        <o:r id="V:Rule158" type="connector" idref="#_x0000_s1334"/>
        <o:r id="V:Rule159" type="connector" idref="#_x0000_s1229"/>
        <o:r id="V:Rule160" type="connector" idref="#_x0000_s1183"/>
        <o:r id="V:Rule161" type="connector" idref="#_x0000_s1184"/>
        <o:r id="V:Rule162" type="connector" idref="#_x0000_s1340"/>
        <o:r id="V:Rule163" type="connector" idref="#_x0000_s1333"/>
        <o:r id="V:Rule164" type="connector" idref="#_x0000_s1562"/>
        <o:r id="V:Rule165" type="connector" idref="#_x0000_s1612"/>
        <o:r id="V:Rule166" type="connector" idref="#_x0000_s1203"/>
        <o:r id="V:Rule167" type="connector" idref="#_x0000_s1201"/>
        <o:r id="V:Rule168" type="connector" idref="#_x0000_s1481">
          <o:proxy start="" idref="#_x0000_s1480" connectloc="1"/>
        </o:r>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65C7E"/>
    <w:rPr>
      <w:sz w:val="24"/>
      <w:szCs w:val="24"/>
      <w:lang w:eastAsia="en-US"/>
    </w:rPr>
  </w:style>
  <w:style w:type="paragraph" w:styleId="Heading1">
    <w:name w:val="heading 1"/>
    <w:basedOn w:val="Normal"/>
    <w:next w:val="Normal"/>
    <w:link w:val="Heading1Char"/>
    <w:uiPriority w:val="9"/>
    <w:qFormat/>
    <w:rsid w:val="00665C7E"/>
    <w:pPr>
      <w:numPr>
        <w:numId w:val="1"/>
      </w:numPr>
      <w:autoSpaceDE w:val="0"/>
      <w:autoSpaceDN w:val="0"/>
      <w:adjustRightInd w:val="0"/>
      <w:ind w:left="0"/>
      <w:outlineLvl w:val="0"/>
    </w:pPr>
    <w:rPr>
      <w:rFonts w:ascii="Arial" w:hAnsi="Arial"/>
      <w:b/>
      <w:bCs/>
      <w:sz w:val="28"/>
    </w:rPr>
  </w:style>
  <w:style w:type="paragraph" w:styleId="Heading2">
    <w:name w:val="heading 2"/>
    <w:basedOn w:val="Normal"/>
    <w:next w:val="Normal"/>
    <w:qFormat/>
    <w:rsid w:val="00665C7E"/>
    <w:pPr>
      <w:keepNext/>
      <w:numPr>
        <w:ilvl w:val="1"/>
        <w:numId w:val="1"/>
      </w:numPr>
      <w:spacing w:before="240" w:after="60"/>
      <w:jc w:val="center"/>
      <w:outlineLvl w:val="1"/>
    </w:pPr>
    <w:rPr>
      <w:rFonts w:ascii="Arial" w:hAnsi="Arial" w:cs="Arial"/>
      <w:b/>
      <w:bCs/>
      <w:iCs/>
      <w:sz w:val="28"/>
      <w:szCs w:val="28"/>
    </w:rPr>
  </w:style>
  <w:style w:type="paragraph" w:styleId="Heading3">
    <w:name w:val="heading 3"/>
    <w:basedOn w:val="Normal"/>
    <w:next w:val="Normal"/>
    <w:qFormat/>
    <w:rsid w:val="00665C7E"/>
    <w:pPr>
      <w:keepNext/>
      <w:numPr>
        <w:ilvl w:val="2"/>
        <w:numId w:val="1"/>
      </w:numPr>
      <w:spacing w:before="240" w:after="60"/>
      <w:outlineLvl w:val="2"/>
    </w:pPr>
    <w:rPr>
      <w:rFonts w:ascii="Arial" w:hAnsi="Arial" w:cs="Arial"/>
      <w:b/>
      <w:bCs/>
      <w:i/>
      <w:szCs w:val="26"/>
    </w:rPr>
  </w:style>
  <w:style w:type="paragraph" w:styleId="Heading4">
    <w:name w:val="heading 4"/>
    <w:basedOn w:val="Normal"/>
    <w:next w:val="Normal"/>
    <w:link w:val="Heading4Char"/>
    <w:semiHidden/>
    <w:unhideWhenUsed/>
    <w:qFormat/>
    <w:rsid w:val="00B04243"/>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B04243"/>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B04243"/>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B0424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B0424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B0424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65C7E"/>
    <w:pPr>
      <w:tabs>
        <w:tab w:val="center" w:pos="4320"/>
        <w:tab w:val="right" w:pos="8640"/>
      </w:tabs>
    </w:pPr>
  </w:style>
  <w:style w:type="paragraph" w:styleId="Header">
    <w:name w:val="header"/>
    <w:basedOn w:val="Normal"/>
    <w:rsid w:val="00665C7E"/>
    <w:pPr>
      <w:tabs>
        <w:tab w:val="center" w:pos="4320"/>
        <w:tab w:val="right" w:pos="8640"/>
      </w:tabs>
    </w:pPr>
  </w:style>
  <w:style w:type="paragraph" w:customStyle="1" w:styleId="Level1">
    <w:name w:val="Level 1"/>
    <w:rsid w:val="00665C7E"/>
    <w:pPr>
      <w:autoSpaceDE w:val="0"/>
      <w:autoSpaceDN w:val="0"/>
      <w:adjustRightInd w:val="0"/>
      <w:ind w:left="720"/>
    </w:pPr>
    <w:rPr>
      <w:sz w:val="24"/>
      <w:szCs w:val="24"/>
      <w:lang w:eastAsia="en-US"/>
    </w:rPr>
  </w:style>
  <w:style w:type="character" w:customStyle="1" w:styleId="SYSHYPERTEXT">
    <w:name w:val="SYS_HYPERTEXT"/>
    <w:rsid w:val="00665C7E"/>
    <w:rPr>
      <w:noProof/>
      <w:color w:val="0000FF"/>
      <w:u w:val="single"/>
    </w:rPr>
  </w:style>
  <w:style w:type="character" w:customStyle="1" w:styleId="QuickFormat2">
    <w:name w:val="QuickFormat2"/>
    <w:rsid w:val="00665C7E"/>
    <w:rPr>
      <w:rFonts w:ascii="Arial" w:hAnsi="Arial" w:cs="Arial"/>
    </w:rPr>
  </w:style>
  <w:style w:type="character" w:customStyle="1" w:styleId="QuickFormat3">
    <w:name w:val="QuickFormat3"/>
    <w:rsid w:val="00665C7E"/>
    <w:rPr>
      <w:rFonts w:ascii="Arial" w:hAnsi="Arial" w:cs="Arial"/>
      <w:b/>
      <w:bCs/>
      <w:i/>
      <w:iCs/>
    </w:rPr>
  </w:style>
  <w:style w:type="paragraph" w:styleId="Title">
    <w:name w:val="Title"/>
    <w:basedOn w:val="Normal"/>
    <w:qFormat/>
    <w:rsid w:val="00665C7E"/>
    <w:pPr>
      <w:autoSpaceDE w:val="0"/>
      <w:autoSpaceDN w:val="0"/>
      <w:adjustRightInd w:val="0"/>
      <w:jc w:val="center"/>
    </w:pPr>
    <w:rPr>
      <w:sz w:val="28"/>
      <w:szCs w:val="28"/>
    </w:rPr>
  </w:style>
  <w:style w:type="paragraph" w:styleId="BodyText">
    <w:name w:val="Body Text"/>
    <w:basedOn w:val="Normal"/>
    <w:rsid w:val="00665C7E"/>
    <w:pPr>
      <w:autoSpaceDE w:val="0"/>
      <w:autoSpaceDN w:val="0"/>
      <w:adjustRightInd w:val="0"/>
    </w:pPr>
    <w:rPr>
      <w:sz w:val="22"/>
      <w:szCs w:val="22"/>
    </w:rPr>
  </w:style>
  <w:style w:type="paragraph" w:styleId="Subtitle">
    <w:name w:val="Subtitle"/>
    <w:basedOn w:val="Normal"/>
    <w:qFormat/>
    <w:rsid w:val="00665C7E"/>
    <w:pPr>
      <w:autoSpaceDE w:val="0"/>
      <w:autoSpaceDN w:val="0"/>
      <w:adjustRightInd w:val="0"/>
    </w:pPr>
    <w:rPr>
      <w:b/>
      <w:bCs/>
    </w:rPr>
  </w:style>
  <w:style w:type="paragraph" w:styleId="BodyTextIndent">
    <w:name w:val="Body Text Indent"/>
    <w:basedOn w:val="Normal"/>
    <w:rsid w:val="00665C7E"/>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665C7E"/>
    <w:pPr>
      <w:autoSpaceDE w:val="0"/>
      <w:autoSpaceDN w:val="0"/>
      <w:adjustRightInd w:val="0"/>
    </w:pPr>
    <w:rPr>
      <w:rFonts w:ascii="Arial" w:hAnsi="Arial" w:cs="Arial"/>
      <w:sz w:val="24"/>
      <w:szCs w:val="24"/>
      <w:lang w:eastAsia="en-US"/>
    </w:rPr>
  </w:style>
  <w:style w:type="character" w:styleId="PageNumber">
    <w:name w:val="page number"/>
    <w:basedOn w:val="DefaultParagraphFont"/>
    <w:rsid w:val="00665C7E"/>
  </w:style>
  <w:style w:type="paragraph" w:styleId="BodyText2">
    <w:name w:val="Body Tex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665C7E"/>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665C7E"/>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665C7E"/>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qFormat/>
    <w:rsid w:val="00665C7E"/>
    <w:pPr>
      <w:spacing w:before="120" w:after="120"/>
    </w:pPr>
    <w:rPr>
      <w:b/>
      <w:bCs/>
      <w:sz w:val="20"/>
      <w:szCs w:val="20"/>
    </w:rPr>
  </w:style>
  <w:style w:type="paragraph" w:styleId="TableofFigures">
    <w:name w:val="table of figures"/>
    <w:basedOn w:val="Normal"/>
    <w:next w:val="Normal"/>
    <w:uiPriority w:val="99"/>
    <w:rsid w:val="005A6C98"/>
    <w:pPr>
      <w:ind w:left="480" w:hanging="480"/>
    </w:pPr>
    <w:rPr>
      <w:rFonts w:ascii="Arial" w:hAnsi="Arial"/>
    </w:rPr>
  </w:style>
  <w:style w:type="character" w:styleId="Hyperlink">
    <w:name w:val="Hyperlink"/>
    <w:basedOn w:val="DefaultParagraphFont"/>
    <w:uiPriority w:val="99"/>
    <w:rsid w:val="00665C7E"/>
    <w:rPr>
      <w:color w:val="0000FF"/>
      <w:u w:val="single"/>
    </w:rPr>
  </w:style>
  <w:style w:type="paragraph" w:styleId="TOC1">
    <w:name w:val="toc 1"/>
    <w:basedOn w:val="Normal"/>
    <w:next w:val="Normal"/>
    <w:autoRedefine/>
    <w:uiPriority w:val="39"/>
    <w:rsid w:val="00E221C0"/>
    <w:pPr>
      <w:tabs>
        <w:tab w:val="right" w:leader="dot" w:pos="8630"/>
      </w:tabs>
      <w:spacing w:line="276" w:lineRule="auto"/>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E221C0"/>
    <w:pPr>
      <w:tabs>
        <w:tab w:val="right" w:leader="dot" w:pos="8630"/>
      </w:tabs>
      <w:spacing w:line="276" w:lineRule="auto"/>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paragraph" w:customStyle="1" w:styleId="thesistext">
    <w:name w:val="thesis text"/>
    <w:basedOn w:val="Normal"/>
    <w:autoRedefine/>
    <w:rsid w:val="00665C7E"/>
    <w:pPr>
      <w:spacing w:after="240"/>
      <w:ind w:firstLine="540"/>
    </w:pPr>
    <w:rPr>
      <w:lang w:eastAsia="es-ES"/>
    </w:rPr>
  </w:style>
  <w:style w:type="paragraph" w:customStyle="1" w:styleId="StyleHeading1Centered">
    <w:name w:val="Style Heading 1 + Centered"/>
    <w:basedOn w:val="Heading1"/>
    <w:link w:val="StyleHeading1CenteredChar"/>
    <w:rsid w:val="000166A9"/>
    <w:pPr>
      <w:jc w:val="center"/>
    </w:pPr>
    <w:rPr>
      <w:caps/>
      <w:szCs w:val="28"/>
    </w:rPr>
  </w:style>
  <w:style w:type="character" w:customStyle="1" w:styleId="Heading1Char">
    <w:name w:val="Heading 1 Char"/>
    <w:basedOn w:val="DefaultParagraphFont"/>
    <w:link w:val="Heading1"/>
    <w:uiPriority w:val="9"/>
    <w:rsid w:val="003C1575"/>
    <w:rPr>
      <w:rFonts w:ascii="Arial" w:hAnsi="Arial"/>
      <w:b/>
      <w:bCs/>
      <w:sz w:val="28"/>
      <w:szCs w:val="24"/>
      <w:lang w:eastAsia="en-US"/>
    </w:rPr>
  </w:style>
  <w:style w:type="character" w:customStyle="1" w:styleId="StyleHeading1CenteredChar">
    <w:name w:val="Style Heading 1 + Centered Char"/>
    <w:basedOn w:val="Heading1Char"/>
    <w:link w:val="StyleHeading1Centered"/>
    <w:rsid w:val="003C1575"/>
    <w:rPr>
      <w:rFonts w:ascii="Arial" w:hAnsi="Arial"/>
      <w:b/>
      <w:bCs/>
      <w:caps/>
      <w:sz w:val="28"/>
      <w:szCs w:val="28"/>
      <w:lang w:eastAsia="en-US"/>
    </w:rPr>
  </w:style>
  <w:style w:type="paragraph" w:styleId="BalloonText">
    <w:name w:val="Balloon Text"/>
    <w:basedOn w:val="Normal"/>
    <w:link w:val="BalloonTextChar"/>
    <w:rsid w:val="003222F8"/>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rsid w:val="003222F8"/>
    <w:rPr>
      <w:rFonts w:asciiTheme="majorHAnsi" w:eastAsiaTheme="majorEastAsia" w:hAnsiTheme="majorHAnsi" w:cstheme="majorBidi"/>
      <w:sz w:val="16"/>
      <w:szCs w:val="16"/>
      <w:lang w:eastAsia="en-US"/>
    </w:rPr>
  </w:style>
  <w:style w:type="paragraph" w:styleId="NoSpacing">
    <w:name w:val="No Spacing"/>
    <w:uiPriority w:val="1"/>
    <w:qFormat/>
    <w:rsid w:val="00BC78A6"/>
    <w:rPr>
      <w:rFonts w:asciiTheme="minorHAnsi" w:hAnsiTheme="minorHAnsi" w:cstheme="minorBidi"/>
      <w:sz w:val="22"/>
      <w:szCs w:val="22"/>
      <w:lang w:eastAsia="zh-CN"/>
    </w:rPr>
  </w:style>
  <w:style w:type="table" w:styleId="TableGrid">
    <w:name w:val="Table Grid"/>
    <w:basedOn w:val="TableNormal"/>
    <w:uiPriority w:val="59"/>
    <w:rsid w:val="00BC78A6"/>
    <w:rPr>
      <w:rFonts w:asciiTheme="minorHAnsi" w:hAnsiTheme="minorHAnsi" w:cstheme="minorBidi"/>
      <w:sz w:val="22"/>
      <w:szCs w:val="22"/>
      <w:lang w:eastAsia="zh-C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7C2EC7"/>
  </w:style>
  <w:style w:type="character" w:customStyle="1" w:styleId="Heading4Char">
    <w:name w:val="Heading 4 Char"/>
    <w:basedOn w:val="DefaultParagraphFont"/>
    <w:link w:val="Heading4"/>
    <w:semiHidden/>
    <w:rsid w:val="00B04243"/>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B04243"/>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B04243"/>
    <w:rPr>
      <w:rFonts w:asciiTheme="majorHAnsi" w:eastAsiaTheme="majorEastAsia" w:hAnsiTheme="majorHAnsi" w:cstheme="majorBidi"/>
      <w:i/>
      <w:iCs/>
      <w:color w:val="243F60" w:themeColor="accent1" w:themeShade="7F"/>
      <w:sz w:val="24"/>
      <w:szCs w:val="24"/>
      <w:lang w:eastAsia="en-US"/>
    </w:rPr>
  </w:style>
  <w:style w:type="character" w:customStyle="1" w:styleId="Heading7Char">
    <w:name w:val="Heading 7 Char"/>
    <w:basedOn w:val="DefaultParagraphFont"/>
    <w:link w:val="Heading7"/>
    <w:semiHidden/>
    <w:rsid w:val="00B04243"/>
    <w:rPr>
      <w:rFonts w:asciiTheme="majorHAnsi" w:eastAsiaTheme="majorEastAsia" w:hAnsiTheme="majorHAnsi" w:cstheme="majorBidi"/>
      <w:i/>
      <w:iCs/>
      <w:color w:val="404040" w:themeColor="text1" w:themeTint="BF"/>
      <w:sz w:val="24"/>
      <w:szCs w:val="24"/>
      <w:lang w:eastAsia="en-US"/>
    </w:rPr>
  </w:style>
  <w:style w:type="character" w:customStyle="1" w:styleId="Heading8Char">
    <w:name w:val="Heading 8 Char"/>
    <w:basedOn w:val="DefaultParagraphFont"/>
    <w:link w:val="Heading8"/>
    <w:semiHidden/>
    <w:rsid w:val="00B04243"/>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semiHidden/>
    <w:rsid w:val="00B04243"/>
    <w:rPr>
      <w:rFonts w:asciiTheme="majorHAnsi" w:eastAsiaTheme="majorEastAsia" w:hAnsiTheme="majorHAnsi" w:cstheme="majorBidi"/>
      <w:i/>
      <w:iCs/>
      <w:color w:val="404040" w:themeColor="text1" w:themeTint="BF"/>
      <w:lang w:eastAsia="en-US"/>
    </w:rPr>
  </w:style>
  <w:style w:type="paragraph" w:styleId="DocumentMap">
    <w:name w:val="Document Map"/>
    <w:basedOn w:val="Normal"/>
    <w:link w:val="DocumentMapChar"/>
    <w:rsid w:val="00D221EC"/>
    <w:rPr>
      <w:rFonts w:ascii="Tahoma" w:hAnsi="Tahoma" w:cs="Tahoma"/>
      <w:sz w:val="16"/>
      <w:szCs w:val="16"/>
    </w:rPr>
  </w:style>
  <w:style w:type="character" w:customStyle="1" w:styleId="DocumentMapChar">
    <w:name w:val="Document Map Char"/>
    <w:basedOn w:val="DefaultParagraphFont"/>
    <w:link w:val="DocumentMap"/>
    <w:rsid w:val="00D221EC"/>
    <w:rPr>
      <w:rFonts w:ascii="Tahoma" w:hAnsi="Tahoma" w:cs="Tahoma"/>
      <w:sz w:val="16"/>
      <w:szCs w:val="16"/>
      <w:lang w:eastAsia="en-US"/>
    </w:rPr>
  </w:style>
  <w:style w:type="numbering" w:customStyle="1" w:styleId="ABC">
    <w:name w:val="ABC"/>
    <w:uiPriority w:val="99"/>
    <w:rsid w:val="00407388"/>
    <w:pPr>
      <w:numPr>
        <w:numId w:val="2"/>
      </w:numPr>
    </w:pPr>
  </w:style>
  <w:style w:type="numbering" w:customStyle="1" w:styleId="Style1">
    <w:name w:val="Style1"/>
    <w:uiPriority w:val="99"/>
    <w:rsid w:val="0027575F"/>
    <w:pPr>
      <w:numPr>
        <w:numId w:val="3"/>
      </w:numPr>
    </w:pPr>
  </w:style>
  <w:style w:type="paragraph" w:styleId="ListParagraph">
    <w:name w:val="List Paragraph"/>
    <w:basedOn w:val="Normal"/>
    <w:uiPriority w:val="34"/>
    <w:qFormat/>
    <w:rsid w:val="0027575F"/>
    <w:pPr>
      <w:ind w:leftChars="400" w:left="840"/>
    </w:pPr>
  </w:style>
  <w:style w:type="character" w:styleId="PlaceholderText">
    <w:name w:val="Placeholder Text"/>
    <w:basedOn w:val="DefaultParagraphFont"/>
    <w:uiPriority w:val="99"/>
    <w:semiHidden/>
    <w:rsid w:val="006A78E1"/>
    <w:rPr>
      <w:color w:val="808080"/>
    </w:rPr>
  </w:style>
  <w:style w:type="character" w:styleId="CommentReference">
    <w:name w:val="annotation reference"/>
    <w:basedOn w:val="DefaultParagraphFont"/>
    <w:rsid w:val="00541DA0"/>
    <w:rPr>
      <w:sz w:val="18"/>
      <w:szCs w:val="18"/>
    </w:rPr>
  </w:style>
  <w:style w:type="paragraph" w:styleId="CommentText">
    <w:name w:val="annotation text"/>
    <w:basedOn w:val="Normal"/>
    <w:link w:val="CommentTextChar"/>
    <w:rsid w:val="00541DA0"/>
  </w:style>
  <w:style w:type="character" w:customStyle="1" w:styleId="CommentTextChar">
    <w:name w:val="Comment Text Char"/>
    <w:basedOn w:val="DefaultParagraphFont"/>
    <w:link w:val="CommentText"/>
    <w:rsid w:val="00541DA0"/>
    <w:rPr>
      <w:sz w:val="24"/>
      <w:szCs w:val="24"/>
      <w:lang w:eastAsia="en-US"/>
    </w:rPr>
  </w:style>
  <w:style w:type="paragraph" w:styleId="CommentSubject">
    <w:name w:val="annotation subject"/>
    <w:basedOn w:val="CommentText"/>
    <w:next w:val="CommentText"/>
    <w:link w:val="CommentSubjectChar"/>
    <w:rsid w:val="00541DA0"/>
    <w:rPr>
      <w:b/>
      <w:bCs/>
    </w:rPr>
  </w:style>
  <w:style w:type="character" w:customStyle="1" w:styleId="CommentSubjectChar">
    <w:name w:val="Comment Subject Char"/>
    <w:basedOn w:val="CommentTextChar"/>
    <w:link w:val="CommentSubject"/>
    <w:rsid w:val="00541DA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Footer">
    <w:name w:val="Style1"/>
    <w:pPr>
      <w:numPr>
        <w:numId w:val="3"/>
      </w:numPr>
    </w:pPr>
  </w:style>
  <w:style w:type="numbering" w:customStyle="1" w:styleId="Header">
    <w:name w:val="ABC"/>
    <w:pPr>
      <w:numPr>
        <w:numId w:val="2"/>
      </w:numPr>
    </w:pPr>
  </w:style>
</w:styles>
</file>

<file path=word/webSettings.xml><?xml version="1.0" encoding="utf-8"?>
<w:webSettings xmlns:r="http://schemas.openxmlformats.org/officeDocument/2006/relationships" xmlns:w="http://schemas.openxmlformats.org/wordprocessingml/2006/main">
  <w:divs>
    <w:div w:id="64049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emf"/><Relationship Id="rId34" Type="http://schemas.openxmlformats.org/officeDocument/2006/relationships/image" Target="media/image20.jpeg"/><Relationship Id="rId42" Type="http://schemas.openxmlformats.org/officeDocument/2006/relationships/image" Target="media/image23.png"/><Relationship Id="rId47" Type="http://schemas.openxmlformats.org/officeDocument/2006/relationships/image" Target="media/image28.emf"/><Relationship Id="rId50" Type="http://schemas.openxmlformats.org/officeDocument/2006/relationships/oleObject" Target="embeddings/oleObject4.bin"/><Relationship Id="rId55" Type="http://schemas.openxmlformats.org/officeDocument/2006/relationships/image" Target="media/image33.wmf"/><Relationship Id="rId63" Type="http://schemas.openxmlformats.org/officeDocument/2006/relationships/image" Target="media/image38.jpeg"/><Relationship Id="rId68" Type="http://schemas.openxmlformats.org/officeDocument/2006/relationships/oleObject" Target="embeddings/oleObject10.bin"/><Relationship Id="rId76" Type="http://schemas.openxmlformats.org/officeDocument/2006/relationships/image" Target="media/image47.jpeg"/><Relationship Id="rId84" Type="http://schemas.openxmlformats.org/officeDocument/2006/relationships/image" Target="media/image55.jpeg"/><Relationship Id="rId89" Type="http://schemas.openxmlformats.org/officeDocument/2006/relationships/image" Target="media/image60.wmf"/><Relationship Id="rId97"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image" Target="media/image44.wmf"/><Relationship Id="rId92" Type="http://schemas.openxmlformats.org/officeDocument/2006/relationships/hyperlink" Target="http://neutrons.ornl.gov/images/sns_target_2005.jpg" TargetMode="External"/><Relationship Id="rId2" Type="http://schemas.openxmlformats.org/officeDocument/2006/relationships/numbering" Target="numbering.xml"/><Relationship Id="rId16" Type="http://schemas.openxmlformats.org/officeDocument/2006/relationships/image" Target="media/image4.wmf"/><Relationship Id="rId29" Type="http://schemas.openxmlformats.org/officeDocument/2006/relationships/image" Target="media/image15.jpeg"/><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image" Target="media/image18.jpeg"/><Relationship Id="rId37" Type="http://schemas.openxmlformats.org/officeDocument/2006/relationships/diagramLayout" Target="diagrams/layout1.xml"/><Relationship Id="rId40" Type="http://schemas.microsoft.com/office/2007/relationships/diagramDrawing" Target="diagrams/drawing1.xml"/><Relationship Id="rId45" Type="http://schemas.openxmlformats.org/officeDocument/2006/relationships/image" Target="media/image26.emf"/><Relationship Id="rId53" Type="http://schemas.openxmlformats.org/officeDocument/2006/relationships/image" Target="media/image32.wmf"/><Relationship Id="rId58" Type="http://schemas.openxmlformats.org/officeDocument/2006/relationships/oleObject" Target="embeddings/oleObject8.bin"/><Relationship Id="rId66" Type="http://schemas.openxmlformats.org/officeDocument/2006/relationships/image" Target="media/image41.png"/><Relationship Id="rId74" Type="http://schemas.openxmlformats.org/officeDocument/2006/relationships/oleObject" Target="embeddings/oleObject13.bin"/><Relationship Id="rId79" Type="http://schemas.openxmlformats.org/officeDocument/2006/relationships/image" Target="media/image50.jpeg"/><Relationship Id="rId87" Type="http://schemas.openxmlformats.org/officeDocument/2006/relationships/image" Target="media/image58.jpeg"/><Relationship Id="rId5" Type="http://schemas.openxmlformats.org/officeDocument/2006/relationships/webSettings" Target="webSettings.xml"/><Relationship Id="rId61" Type="http://schemas.openxmlformats.org/officeDocument/2006/relationships/image" Target="media/image36.emf"/><Relationship Id="rId82" Type="http://schemas.openxmlformats.org/officeDocument/2006/relationships/image" Target="media/image53.jpeg"/><Relationship Id="rId90" Type="http://schemas.openxmlformats.org/officeDocument/2006/relationships/oleObject" Target="embeddings/oleObject14.bin"/><Relationship Id="rId95" Type="http://schemas.openxmlformats.org/officeDocument/2006/relationships/hyperlink" Target="http://trace.tennessee.edu/utk_gradthes/668" TargetMode="External"/><Relationship Id="rId19" Type="http://schemas.openxmlformats.org/officeDocument/2006/relationships/hyperlink" Target="http://trace.tennessee.edu" TargetMode="External"/><Relationship Id="rId14" Type="http://schemas.openxmlformats.org/officeDocument/2006/relationships/image" Target="media/image3.wmf"/><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png"/><Relationship Id="rId43" Type="http://schemas.openxmlformats.org/officeDocument/2006/relationships/image" Target="media/image24.png"/><Relationship Id="rId48" Type="http://schemas.openxmlformats.org/officeDocument/2006/relationships/image" Target="media/image29.emf"/><Relationship Id="rId56" Type="http://schemas.openxmlformats.org/officeDocument/2006/relationships/oleObject" Target="embeddings/oleObject7.bin"/><Relationship Id="rId64" Type="http://schemas.openxmlformats.org/officeDocument/2006/relationships/image" Target="media/image39.png"/><Relationship Id="rId69" Type="http://schemas.openxmlformats.org/officeDocument/2006/relationships/image" Target="media/image43.wmf"/><Relationship Id="rId77" Type="http://schemas.openxmlformats.org/officeDocument/2006/relationships/image" Target="media/image48.jpeg"/><Relationship Id="rId8" Type="http://schemas.openxmlformats.org/officeDocument/2006/relationships/header" Target="header1.xml"/><Relationship Id="rId51" Type="http://schemas.openxmlformats.org/officeDocument/2006/relationships/image" Target="media/image31.wmf"/><Relationship Id="rId72" Type="http://schemas.openxmlformats.org/officeDocument/2006/relationships/oleObject" Target="embeddings/oleObject12.bin"/><Relationship Id="rId80" Type="http://schemas.openxmlformats.org/officeDocument/2006/relationships/image" Target="media/image51.jpeg"/><Relationship Id="rId85" Type="http://schemas.openxmlformats.org/officeDocument/2006/relationships/image" Target="media/image56.jpeg"/><Relationship Id="rId93" Type="http://schemas.openxmlformats.org/officeDocument/2006/relationships/hyperlink" Target="http://www.ndt.net/search/link.php?id=540&amp;file=article/v05n09/berke/berke.pdf"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image" Target="media/image11.png"/><Relationship Id="rId33" Type="http://schemas.openxmlformats.org/officeDocument/2006/relationships/image" Target="media/image19.jpeg"/><Relationship Id="rId38" Type="http://schemas.openxmlformats.org/officeDocument/2006/relationships/diagramQuickStyle" Target="diagrams/quickStyle1.xml"/><Relationship Id="rId46" Type="http://schemas.openxmlformats.org/officeDocument/2006/relationships/image" Target="media/image27.emf"/><Relationship Id="rId59" Type="http://schemas.openxmlformats.org/officeDocument/2006/relationships/image" Target="media/image35.wmf"/><Relationship Id="rId67" Type="http://schemas.openxmlformats.org/officeDocument/2006/relationships/image" Target="media/image42.wmf"/><Relationship Id="rId20" Type="http://schemas.openxmlformats.org/officeDocument/2006/relationships/image" Target="media/image6.wmf"/><Relationship Id="rId41" Type="http://schemas.openxmlformats.org/officeDocument/2006/relationships/image" Target="media/image22.jpeg"/><Relationship Id="rId54" Type="http://schemas.openxmlformats.org/officeDocument/2006/relationships/oleObject" Target="embeddings/oleObject6.bin"/><Relationship Id="rId62" Type="http://schemas.openxmlformats.org/officeDocument/2006/relationships/image" Target="media/image37.jpeg"/><Relationship Id="rId70" Type="http://schemas.openxmlformats.org/officeDocument/2006/relationships/oleObject" Target="embeddings/oleObject11.bin"/><Relationship Id="rId75" Type="http://schemas.openxmlformats.org/officeDocument/2006/relationships/image" Target="media/image46.jpeg"/><Relationship Id="rId83" Type="http://schemas.openxmlformats.org/officeDocument/2006/relationships/image" Target="media/image54.jpeg"/><Relationship Id="rId88" Type="http://schemas.openxmlformats.org/officeDocument/2006/relationships/image" Target="media/image59.jpeg"/><Relationship Id="rId91" Type="http://schemas.openxmlformats.org/officeDocument/2006/relationships/hyperlink" Target="http://neutrons.ornl.gov/facilities/SNS/proposed-upgrades.shtml" TargetMode="External"/><Relationship Id="rId96" Type="http://schemas.openxmlformats.org/officeDocument/2006/relationships/image" Target="media/image61.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diagramData" Target="diagrams/data1.xml"/><Relationship Id="rId49" Type="http://schemas.openxmlformats.org/officeDocument/2006/relationships/image" Target="media/image30.wmf"/><Relationship Id="rId57" Type="http://schemas.openxmlformats.org/officeDocument/2006/relationships/image" Target="media/image34.wmf"/><Relationship Id="rId10" Type="http://schemas.openxmlformats.org/officeDocument/2006/relationships/footer" Target="footer1.xml"/><Relationship Id="rId31" Type="http://schemas.openxmlformats.org/officeDocument/2006/relationships/image" Target="media/image17.jpeg"/><Relationship Id="rId44" Type="http://schemas.openxmlformats.org/officeDocument/2006/relationships/image" Target="media/image25.png"/><Relationship Id="rId52" Type="http://schemas.openxmlformats.org/officeDocument/2006/relationships/oleObject" Target="embeddings/oleObject5.bin"/><Relationship Id="rId60" Type="http://schemas.openxmlformats.org/officeDocument/2006/relationships/oleObject" Target="embeddings/oleObject9.bin"/><Relationship Id="rId65" Type="http://schemas.openxmlformats.org/officeDocument/2006/relationships/image" Target="media/image40.png"/><Relationship Id="rId73" Type="http://schemas.openxmlformats.org/officeDocument/2006/relationships/image" Target="media/image45.wmf"/><Relationship Id="rId78" Type="http://schemas.openxmlformats.org/officeDocument/2006/relationships/image" Target="media/image49.jpeg"/><Relationship Id="rId81" Type="http://schemas.openxmlformats.org/officeDocument/2006/relationships/image" Target="media/image52.jpeg"/><Relationship Id="rId86" Type="http://schemas.openxmlformats.org/officeDocument/2006/relationships/image" Target="media/image57.jpeg"/><Relationship Id="rId94" Type="http://schemas.openxmlformats.org/officeDocument/2006/relationships/hyperlink" Target="http://www.ob-ultrasound.net/history1.html" TargetMode="External"/><Relationship Id="rId99" Type="http://schemas.openxmlformats.org/officeDocument/2006/relationships/theme" Target="theme/theme1.xml"/><Relationship Id="rId10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oleObject" Target="embeddings/oleObject1.bin"/><Relationship Id="rId18" Type="http://schemas.openxmlformats.org/officeDocument/2006/relationships/image" Target="media/image5.jpeg"/><Relationship Id="rId3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CB29416-331C-445B-A792-27D14B3AE8B9}" type="doc">
      <dgm:prSet loTypeId="urn:microsoft.com/office/officeart/2005/8/layout/process2" loCatId="process" qsTypeId="urn:microsoft.com/office/officeart/2005/8/quickstyle/simple1" qsCatId="simple" csTypeId="urn:microsoft.com/office/officeart/2005/8/colors/accent1_1" csCatId="accent1" phldr="1"/>
      <dgm:spPr/>
    </dgm:pt>
    <dgm:pt modelId="{E6ACFC38-0EBE-4726-95DD-3915B77C75B1}">
      <dgm:prSet phldrT="[Text]"/>
      <dgm:spPr/>
      <dgm:t>
        <a:bodyPr/>
        <a:lstStyle/>
        <a:p>
          <a:pPr algn="ctr"/>
          <a:r>
            <a:rPr kumimoji="1" lang="en-US" altLang="ja-JP">
              <a:latin typeface="Arial" pitchFamily="34" charset="0"/>
              <a:cs typeface="Arial" pitchFamily="34" charset="0"/>
            </a:rPr>
            <a:t>seeding</a:t>
          </a:r>
          <a:endParaRPr kumimoji="1" lang="ja-JP" altLang="en-US">
            <a:latin typeface="Arial" pitchFamily="34" charset="0"/>
            <a:cs typeface="Arial" pitchFamily="34" charset="0"/>
          </a:endParaRPr>
        </a:p>
      </dgm:t>
    </dgm:pt>
    <dgm:pt modelId="{23D31DEF-1141-4524-925A-8458795B1C7F}" type="parTrans" cxnId="{5B2FA5F9-33FD-4E4B-B293-16A5D10F9DF3}">
      <dgm:prSet/>
      <dgm:spPr/>
      <dgm:t>
        <a:bodyPr/>
        <a:lstStyle/>
        <a:p>
          <a:endParaRPr kumimoji="1" lang="ja-JP" altLang="en-US"/>
        </a:p>
      </dgm:t>
    </dgm:pt>
    <dgm:pt modelId="{9F2865F4-CFEB-46E2-BADB-7DB5DAC2ED0B}" type="sibTrans" cxnId="{5B2FA5F9-33FD-4E4B-B293-16A5D10F9DF3}">
      <dgm:prSet/>
      <dgm:spPr/>
      <dgm:t>
        <a:bodyPr/>
        <a:lstStyle/>
        <a:p>
          <a:pPr algn="ctr"/>
          <a:endParaRPr kumimoji="1" lang="ja-JP" altLang="en-US">
            <a:latin typeface="Arial" pitchFamily="34" charset="0"/>
            <a:cs typeface="Arial" pitchFamily="34" charset="0"/>
          </a:endParaRPr>
        </a:p>
      </dgm:t>
    </dgm:pt>
    <dgm:pt modelId="{71586B21-C0AF-4CF1-BB6A-FD034ECE6566}">
      <dgm:prSet phldrT="[Text]"/>
      <dgm:spPr/>
      <dgm:t>
        <a:bodyPr/>
        <a:lstStyle/>
        <a:p>
          <a:pPr algn="ctr"/>
          <a:r>
            <a:rPr kumimoji="1" lang="en-US" altLang="ja-JP">
              <a:latin typeface="Arial" pitchFamily="34" charset="0"/>
              <a:cs typeface="Arial" pitchFamily="34" charset="0"/>
            </a:rPr>
            <a:t>exposure and capture</a:t>
          </a:r>
          <a:endParaRPr kumimoji="1" lang="ja-JP" altLang="en-US">
            <a:latin typeface="Arial" pitchFamily="34" charset="0"/>
            <a:cs typeface="Arial" pitchFamily="34" charset="0"/>
          </a:endParaRPr>
        </a:p>
      </dgm:t>
    </dgm:pt>
    <dgm:pt modelId="{451CC7A3-7FE5-42C1-A0DA-7EED9FBCEFF4}" type="parTrans" cxnId="{08D71068-F84C-4D0B-BDB1-D9587366CE94}">
      <dgm:prSet/>
      <dgm:spPr/>
      <dgm:t>
        <a:bodyPr/>
        <a:lstStyle/>
        <a:p>
          <a:endParaRPr kumimoji="1" lang="ja-JP" altLang="en-US"/>
        </a:p>
      </dgm:t>
    </dgm:pt>
    <dgm:pt modelId="{68E400D1-DB9B-41D3-9F3F-CA86BB2345F7}" type="sibTrans" cxnId="{08D71068-F84C-4D0B-BDB1-D9587366CE94}">
      <dgm:prSet/>
      <dgm:spPr/>
      <dgm:t>
        <a:bodyPr/>
        <a:lstStyle/>
        <a:p>
          <a:pPr algn="ctr"/>
          <a:endParaRPr kumimoji="1" lang="ja-JP" altLang="en-US">
            <a:latin typeface="Arial" pitchFamily="34" charset="0"/>
            <a:cs typeface="Arial" pitchFamily="34" charset="0"/>
          </a:endParaRPr>
        </a:p>
      </dgm:t>
    </dgm:pt>
    <dgm:pt modelId="{C1C74E1F-873C-458A-AC17-5C0070AFC7E6}">
      <dgm:prSet phldrT="[Text]"/>
      <dgm:spPr/>
      <dgm:t>
        <a:bodyPr/>
        <a:lstStyle/>
        <a:p>
          <a:pPr algn="ctr"/>
          <a:r>
            <a:rPr kumimoji="1" lang="en-US" altLang="ja-JP">
              <a:latin typeface="Arial" pitchFamily="34" charset="0"/>
              <a:cs typeface="Arial" pitchFamily="34" charset="0"/>
            </a:rPr>
            <a:t>compare displacement vector</a:t>
          </a:r>
          <a:endParaRPr kumimoji="1" lang="ja-JP" altLang="en-US">
            <a:latin typeface="Arial" pitchFamily="34" charset="0"/>
            <a:cs typeface="Arial" pitchFamily="34" charset="0"/>
          </a:endParaRPr>
        </a:p>
      </dgm:t>
    </dgm:pt>
    <dgm:pt modelId="{B5C3BF75-C94C-44B8-B147-EE9EB5A7D234}" type="parTrans" cxnId="{AFD1786E-7380-4F74-B43B-B79411C7A8F7}">
      <dgm:prSet/>
      <dgm:spPr/>
      <dgm:t>
        <a:bodyPr/>
        <a:lstStyle/>
        <a:p>
          <a:endParaRPr kumimoji="1" lang="ja-JP" altLang="en-US"/>
        </a:p>
      </dgm:t>
    </dgm:pt>
    <dgm:pt modelId="{874E06F1-D7B4-4A31-B545-0E905E310FA8}" type="sibTrans" cxnId="{AFD1786E-7380-4F74-B43B-B79411C7A8F7}">
      <dgm:prSet/>
      <dgm:spPr/>
      <dgm:t>
        <a:bodyPr/>
        <a:lstStyle/>
        <a:p>
          <a:pPr algn="ctr"/>
          <a:endParaRPr kumimoji="1" lang="ja-JP" altLang="en-US">
            <a:latin typeface="Arial" pitchFamily="34" charset="0"/>
            <a:cs typeface="Arial" pitchFamily="34" charset="0"/>
          </a:endParaRPr>
        </a:p>
      </dgm:t>
    </dgm:pt>
    <dgm:pt modelId="{A20D8744-1BBE-4AC1-B6A9-B1B32A2B442D}">
      <dgm:prSet/>
      <dgm:spPr/>
      <dgm:t>
        <a:bodyPr/>
        <a:lstStyle/>
        <a:p>
          <a:pPr algn="ctr"/>
          <a:r>
            <a:rPr kumimoji="1" lang="en-US" altLang="ja-JP">
              <a:latin typeface="Arial" pitchFamily="34" charset="0"/>
              <a:cs typeface="Arial" pitchFamily="34" charset="0"/>
            </a:rPr>
            <a:t>calculate velocity</a:t>
          </a:r>
          <a:endParaRPr kumimoji="1" lang="ja-JP" altLang="en-US">
            <a:latin typeface="Arial" pitchFamily="34" charset="0"/>
            <a:cs typeface="Arial" pitchFamily="34" charset="0"/>
          </a:endParaRPr>
        </a:p>
      </dgm:t>
    </dgm:pt>
    <dgm:pt modelId="{2291C42C-1B89-4383-8A6D-04D66870D397}" type="parTrans" cxnId="{355BAA0A-7A2D-4368-B55F-4CE74817E539}">
      <dgm:prSet/>
      <dgm:spPr/>
      <dgm:t>
        <a:bodyPr/>
        <a:lstStyle/>
        <a:p>
          <a:endParaRPr kumimoji="1" lang="ja-JP" altLang="en-US"/>
        </a:p>
      </dgm:t>
    </dgm:pt>
    <dgm:pt modelId="{BC1D9F67-E618-46EC-B23A-ADB43186F882}" type="sibTrans" cxnId="{355BAA0A-7A2D-4368-B55F-4CE74817E539}">
      <dgm:prSet/>
      <dgm:spPr/>
      <dgm:t>
        <a:bodyPr/>
        <a:lstStyle/>
        <a:p>
          <a:endParaRPr kumimoji="1" lang="ja-JP" altLang="en-US"/>
        </a:p>
      </dgm:t>
    </dgm:pt>
    <dgm:pt modelId="{DD63524E-C50D-432D-854D-1AC142E76F9B}">
      <dgm:prSet phldrT="[Text]"/>
      <dgm:spPr/>
      <dgm:t>
        <a:bodyPr/>
        <a:lstStyle/>
        <a:p>
          <a:pPr algn="ctr"/>
          <a:r>
            <a:rPr kumimoji="1" lang="en-US" altLang="ja-JP">
              <a:latin typeface="Arial" pitchFamily="34" charset="0"/>
              <a:cs typeface="Arial" pitchFamily="34" charset="0"/>
            </a:rPr>
            <a:t>division of frame into interrogation areas</a:t>
          </a:r>
          <a:endParaRPr kumimoji="1" lang="ja-JP" altLang="en-US">
            <a:latin typeface="Arial" pitchFamily="34" charset="0"/>
            <a:cs typeface="Arial" pitchFamily="34" charset="0"/>
          </a:endParaRPr>
        </a:p>
      </dgm:t>
    </dgm:pt>
    <dgm:pt modelId="{15184E52-9218-4CD0-A570-C83FA9305F23}" type="parTrans" cxnId="{CF5D953C-CBBD-466D-9614-9B5A7352834D}">
      <dgm:prSet/>
      <dgm:spPr/>
      <dgm:t>
        <a:bodyPr/>
        <a:lstStyle/>
        <a:p>
          <a:endParaRPr kumimoji="1" lang="ja-JP" altLang="en-US"/>
        </a:p>
      </dgm:t>
    </dgm:pt>
    <dgm:pt modelId="{DBE4EB61-8BA4-4824-9DB4-A6D24DC72B2F}" type="sibTrans" cxnId="{CF5D953C-CBBD-466D-9614-9B5A7352834D}">
      <dgm:prSet/>
      <dgm:spPr/>
      <dgm:t>
        <a:bodyPr/>
        <a:lstStyle/>
        <a:p>
          <a:pPr algn="ctr"/>
          <a:endParaRPr kumimoji="1" lang="ja-JP" altLang="en-US">
            <a:latin typeface="Arial" pitchFamily="34" charset="0"/>
            <a:cs typeface="Arial" pitchFamily="34" charset="0"/>
          </a:endParaRPr>
        </a:p>
      </dgm:t>
    </dgm:pt>
    <dgm:pt modelId="{45E408FD-EFAD-4EF7-93EF-0DE4C6D7023B}" type="pres">
      <dgm:prSet presAssocID="{9CB29416-331C-445B-A792-27D14B3AE8B9}" presName="linearFlow" presStyleCnt="0">
        <dgm:presLayoutVars>
          <dgm:resizeHandles val="exact"/>
        </dgm:presLayoutVars>
      </dgm:prSet>
      <dgm:spPr/>
    </dgm:pt>
    <dgm:pt modelId="{87B3D15E-5A84-406D-B209-C268D36127B8}" type="pres">
      <dgm:prSet presAssocID="{E6ACFC38-0EBE-4726-95DD-3915B77C75B1}" presName="node" presStyleLbl="node1" presStyleIdx="0" presStyleCnt="5">
        <dgm:presLayoutVars>
          <dgm:bulletEnabled val="1"/>
        </dgm:presLayoutVars>
      </dgm:prSet>
      <dgm:spPr/>
      <dgm:t>
        <a:bodyPr/>
        <a:lstStyle/>
        <a:p>
          <a:endParaRPr kumimoji="1" lang="ja-JP" altLang="en-US"/>
        </a:p>
      </dgm:t>
    </dgm:pt>
    <dgm:pt modelId="{87842358-DF5D-4F6E-B1B9-7BBC595802A0}" type="pres">
      <dgm:prSet presAssocID="{9F2865F4-CFEB-46E2-BADB-7DB5DAC2ED0B}" presName="sibTrans" presStyleLbl="sibTrans2D1" presStyleIdx="0" presStyleCnt="4"/>
      <dgm:spPr/>
      <dgm:t>
        <a:bodyPr/>
        <a:lstStyle/>
        <a:p>
          <a:endParaRPr kumimoji="1" lang="ja-JP" altLang="en-US"/>
        </a:p>
      </dgm:t>
    </dgm:pt>
    <dgm:pt modelId="{8FC2A67B-3CA6-4081-97ED-298AF997160B}" type="pres">
      <dgm:prSet presAssocID="{9F2865F4-CFEB-46E2-BADB-7DB5DAC2ED0B}" presName="connectorText" presStyleLbl="sibTrans2D1" presStyleIdx="0" presStyleCnt="4"/>
      <dgm:spPr/>
      <dgm:t>
        <a:bodyPr/>
        <a:lstStyle/>
        <a:p>
          <a:endParaRPr kumimoji="1" lang="ja-JP" altLang="en-US"/>
        </a:p>
      </dgm:t>
    </dgm:pt>
    <dgm:pt modelId="{DB955B2E-1DD8-4171-B3FE-CEB0F0F66753}" type="pres">
      <dgm:prSet presAssocID="{71586B21-C0AF-4CF1-BB6A-FD034ECE6566}" presName="node" presStyleLbl="node1" presStyleIdx="1" presStyleCnt="5">
        <dgm:presLayoutVars>
          <dgm:bulletEnabled val="1"/>
        </dgm:presLayoutVars>
      </dgm:prSet>
      <dgm:spPr/>
      <dgm:t>
        <a:bodyPr/>
        <a:lstStyle/>
        <a:p>
          <a:endParaRPr kumimoji="1" lang="ja-JP" altLang="en-US"/>
        </a:p>
      </dgm:t>
    </dgm:pt>
    <dgm:pt modelId="{89A6D055-958E-459D-9C59-51F0D1273FC1}" type="pres">
      <dgm:prSet presAssocID="{68E400D1-DB9B-41D3-9F3F-CA86BB2345F7}" presName="sibTrans" presStyleLbl="sibTrans2D1" presStyleIdx="1" presStyleCnt="4"/>
      <dgm:spPr/>
      <dgm:t>
        <a:bodyPr/>
        <a:lstStyle/>
        <a:p>
          <a:endParaRPr kumimoji="1" lang="ja-JP" altLang="en-US"/>
        </a:p>
      </dgm:t>
    </dgm:pt>
    <dgm:pt modelId="{C6CEB3CF-2CCD-40D4-BFC7-7A3E09410D13}" type="pres">
      <dgm:prSet presAssocID="{68E400D1-DB9B-41D3-9F3F-CA86BB2345F7}" presName="connectorText" presStyleLbl="sibTrans2D1" presStyleIdx="1" presStyleCnt="4"/>
      <dgm:spPr/>
      <dgm:t>
        <a:bodyPr/>
        <a:lstStyle/>
        <a:p>
          <a:endParaRPr kumimoji="1" lang="ja-JP" altLang="en-US"/>
        </a:p>
      </dgm:t>
    </dgm:pt>
    <dgm:pt modelId="{A75FD2E3-E934-43C0-A0E8-05586BFBAE28}" type="pres">
      <dgm:prSet presAssocID="{DD63524E-C50D-432D-854D-1AC142E76F9B}" presName="node" presStyleLbl="node1" presStyleIdx="2" presStyleCnt="5">
        <dgm:presLayoutVars>
          <dgm:bulletEnabled val="1"/>
        </dgm:presLayoutVars>
      </dgm:prSet>
      <dgm:spPr/>
      <dgm:t>
        <a:bodyPr/>
        <a:lstStyle/>
        <a:p>
          <a:endParaRPr kumimoji="1" lang="ja-JP" altLang="en-US"/>
        </a:p>
      </dgm:t>
    </dgm:pt>
    <dgm:pt modelId="{679F0310-2216-47A2-AE4B-461D82C2B2DA}" type="pres">
      <dgm:prSet presAssocID="{DBE4EB61-8BA4-4824-9DB4-A6D24DC72B2F}" presName="sibTrans" presStyleLbl="sibTrans2D1" presStyleIdx="2" presStyleCnt="4"/>
      <dgm:spPr/>
      <dgm:t>
        <a:bodyPr/>
        <a:lstStyle/>
        <a:p>
          <a:endParaRPr kumimoji="1" lang="ja-JP" altLang="en-US"/>
        </a:p>
      </dgm:t>
    </dgm:pt>
    <dgm:pt modelId="{99803E46-67A5-42DE-B423-CE7E8917103F}" type="pres">
      <dgm:prSet presAssocID="{DBE4EB61-8BA4-4824-9DB4-A6D24DC72B2F}" presName="connectorText" presStyleLbl="sibTrans2D1" presStyleIdx="2" presStyleCnt="4"/>
      <dgm:spPr/>
      <dgm:t>
        <a:bodyPr/>
        <a:lstStyle/>
        <a:p>
          <a:endParaRPr kumimoji="1" lang="ja-JP" altLang="en-US"/>
        </a:p>
      </dgm:t>
    </dgm:pt>
    <dgm:pt modelId="{7C2A51FC-82AD-4A38-B08B-AB1A95390D8F}" type="pres">
      <dgm:prSet presAssocID="{C1C74E1F-873C-458A-AC17-5C0070AFC7E6}" presName="node" presStyleLbl="node1" presStyleIdx="3" presStyleCnt="5">
        <dgm:presLayoutVars>
          <dgm:bulletEnabled val="1"/>
        </dgm:presLayoutVars>
      </dgm:prSet>
      <dgm:spPr/>
      <dgm:t>
        <a:bodyPr/>
        <a:lstStyle/>
        <a:p>
          <a:endParaRPr kumimoji="1" lang="ja-JP" altLang="en-US"/>
        </a:p>
      </dgm:t>
    </dgm:pt>
    <dgm:pt modelId="{10C8DCDC-C824-40B8-9B9C-5F4EA44C07AD}" type="pres">
      <dgm:prSet presAssocID="{874E06F1-D7B4-4A31-B545-0E905E310FA8}" presName="sibTrans" presStyleLbl="sibTrans2D1" presStyleIdx="3" presStyleCnt="4"/>
      <dgm:spPr/>
      <dgm:t>
        <a:bodyPr/>
        <a:lstStyle/>
        <a:p>
          <a:endParaRPr kumimoji="1" lang="ja-JP" altLang="en-US"/>
        </a:p>
      </dgm:t>
    </dgm:pt>
    <dgm:pt modelId="{25372479-855A-45B1-B0B6-1C77843EA472}" type="pres">
      <dgm:prSet presAssocID="{874E06F1-D7B4-4A31-B545-0E905E310FA8}" presName="connectorText" presStyleLbl="sibTrans2D1" presStyleIdx="3" presStyleCnt="4"/>
      <dgm:spPr/>
      <dgm:t>
        <a:bodyPr/>
        <a:lstStyle/>
        <a:p>
          <a:endParaRPr kumimoji="1" lang="ja-JP" altLang="en-US"/>
        </a:p>
      </dgm:t>
    </dgm:pt>
    <dgm:pt modelId="{85E3F07C-BD17-43F9-898E-EDE3BB9274F9}" type="pres">
      <dgm:prSet presAssocID="{A20D8744-1BBE-4AC1-B6A9-B1B32A2B442D}" presName="node" presStyleLbl="node1" presStyleIdx="4" presStyleCnt="5">
        <dgm:presLayoutVars>
          <dgm:bulletEnabled val="1"/>
        </dgm:presLayoutVars>
      </dgm:prSet>
      <dgm:spPr/>
      <dgm:t>
        <a:bodyPr/>
        <a:lstStyle/>
        <a:p>
          <a:endParaRPr kumimoji="1" lang="ja-JP" altLang="en-US"/>
        </a:p>
      </dgm:t>
    </dgm:pt>
  </dgm:ptLst>
  <dgm:cxnLst>
    <dgm:cxn modelId="{AFD1786E-7380-4F74-B43B-B79411C7A8F7}" srcId="{9CB29416-331C-445B-A792-27D14B3AE8B9}" destId="{C1C74E1F-873C-458A-AC17-5C0070AFC7E6}" srcOrd="3" destOrd="0" parTransId="{B5C3BF75-C94C-44B8-B147-EE9EB5A7D234}" sibTransId="{874E06F1-D7B4-4A31-B545-0E905E310FA8}"/>
    <dgm:cxn modelId="{F855285B-A352-459E-9A2A-4BAA03CE61F0}" type="presOf" srcId="{DBE4EB61-8BA4-4824-9DB4-A6D24DC72B2F}" destId="{679F0310-2216-47A2-AE4B-461D82C2B2DA}" srcOrd="0" destOrd="0" presId="urn:microsoft.com/office/officeart/2005/8/layout/process2"/>
    <dgm:cxn modelId="{F28CD399-F511-4398-99AE-2EA6661880F0}" type="presOf" srcId="{68E400D1-DB9B-41D3-9F3F-CA86BB2345F7}" destId="{89A6D055-958E-459D-9C59-51F0D1273FC1}" srcOrd="0" destOrd="0" presId="urn:microsoft.com/office/officeart/2005/8/layout/process2"/>
    <dgm:cxn modelId="{9F97E42F-0C98-4D49-AB76-ED541C9BAEB2}" type="presOf" srcId="{874E06F1-D7B4-4A31-B545-0E905E310FA8}" destId="{25372479-855A-45B1-B0B6-1C77843EA472}" srcOrd="1" destOrd="0" presId="urn:microsoft.com/office/officeart/2005/8/layout/process2"/>
    <dgm:cxn modelId="{A912DAD6-D666-4863-AAF2-98727D8EAEBA}" type="presOf" srcId="{9F2865F4-CFEB-46E2-BADB-7DB5DAC2ED0B}" destId="{87842358-DF5D-4F6E-B1B9-7BBC595802A0}" srcOrd="0" destOrd="0" presId="urn:microsoft.com/office/officeart/2005/8/layout/process2"/>
    <dgm:cxn modelId="{3B14BD0E-FEA8-480B-B596-FA40267E132C}" type="presOf" srcId="{874E06F1-D7B4-4A31-B545-0E905E310FA8}" destId="{10C8DCDC-C824-40B8-9B9C-5F4EA44C07AD}" srcOrd="0" destOrd="0" presId="urn:microsoft.com/office/officeart/2005/8/layout/process2"/>
    <dgm:cxn modelId="{355BAA0A-7A2D-4368-B55F-4CE74817E539}" srcId="{9CB29416-331C-445B-A792-27D14B3AE8B9}" destId="{A20D8744-1BBE-4AC1-B6A9-B1B32A2B442D}" srcOrd="4" destOrd="0" parTransId="{2291C42C-1B89-4383-8A6D-04D66870D397}" sibTransId="{BC1D9F67-E618-46EC-B23A-ADB43186F882}"/>
    <dgm:cxn modelId="{4DFB2AF0-BECD-4AA8-98F0-990B7A618227}" type="presOf" srcId="{A20D8744-1BBE-4AC1-B6A9-B1B32A2B442D}" destId="{85E3F07C-BD17-43F9-898E-EDE3BB9274F9}" srcOrd="0" destOrd="0" presId="urn:microsoft.com/office/officeart/2005/8/layout/process2"/>
    <dgm:cxn modelId="{CF5D953C-CBBD-466D-9614-9B5A7352834D}" srcId="{9CB29416-331C-445B-A792-27D14B3AE8B9}" destId="{DD63524E-C50D-432D-854D-1AC142E76F9B}" srcOrd="2" destOrd="0" parTransId="{15184E52-9218-4CD0-A570-C83FA9305F23}" sibTransId="{DBE4EB61-8BA4-4824-9DB4-A6D24DC72B2F}"/>
    <dgm:cxn modelId="{5B2FA5F9-33FD-4E4B-B293-16A5D10F9DF3}" srcId="{9CB29416-331C-445B-A792-27D14B3AE8B9}" destId="{E6ACFC38-0EBE-4726-95DD-3915B77C75B1}" srcOrd="0" destOrd="0" parTransId="{23D31DEF-1141-4524-925A-8458795B1C7F}" sibTransId="{9F2865F4-CFEB-46E2-BADB-7DB5DAC2ED0B}"/>
    <dgm:cxn modelId="{23AA327C-E261-449B-BE75-F04F86FF6722}" type="presOf" srcId="{71586B21-C0AF-4CF1-BB6A-FD034ECE6566}" destId="{DB955B2E-1DD8-4171-B3FE-CEB0F0F66753}" srcOrd="0" destOrd="0" presId="urn:microsoft.com/office/officeart/2005/8/layout/process2"/>
    <dgm:cxn modelId="{E73671AD-6DAA-4954-8B92-C8FD8102BFCA}" type="presOf" srcId="{E6ACFC38-0EBE-4726-95DD-3915B77C75B1}" destId="{87B3D15E-5A84-406D-B209-C268D36127B8}" srcOrd="0" destOrd="0" presId="urn:microsoft.com/office/officeart/2005/8/layout/process2"/>
    <dgm:cxn modelId="{335BA09C-BD32-4CD7-B960-5569085B72E7}" type="presOf" srcId="{9CB29416-331C-445B-A792-27D14B3AE8B9}" destId="{45E408FD-EFAD-4EF7-93EF-0DE4C6D7023B}" srcOrd="0" destOrd="0" presId="urn:microsoft.com/office/officeart/2005/8/layout/process2"/>
    <dgm:cxn modelId="{429E3970-7035-4A3E-B9F3-2A35416FFFE9}" type="presOf" srcId="{9F2865F4-CFEB-46E2-BADB-7DB5DAC2ED0B}" destId="{8FC2A67B-3CA6-4081-97ED-298AF997160B}" srcOrd="1" destOrd="0" presId="urn:microsoft.com/office/officeart/2005/8/layout/process2"/>
    <dgm:cxn modelId="{F8C8C839-CA8F-4C9A-A9AF-DFC5CEF154F3}" type="presOf" srcId="{C1C74E1F-873C-458A-AC17-5C0070AFC7E6}" destId="{7C2A51FC-82AD-4A38-B08B-AB1A95390D8F}" srcOrd="0" destOrd="0" presId="urn:microsoft.com/office/officeart/2005/8/layout/process2"/>
    <dgm:cxn modelId="{D425DB90-23BC-41E8-B84B-35E29C52F5AF}" type="presOf" srcId="{DBE4EB61-8BA4-4824-9DB4-A6D24DC72B2F}" destId="{99803E46-67A5-42DE-B423-CE7E8917103F}" srcOrd="1" destOrd="0" presId="urn:microsoft.com/office/officeart/2005/8/layout/process2"/>
    <dgm:cxn modelId="{76A521DD-9FF2-4416-AA93-BCA3DBBB3624}" type="presOf" srcId="{DD63524E-C50D-432D-854D-1AC142E76F9B}" destId="{A75FD2E3-E934-43C0-A0E8-05586BFBAE28}" srcOrd="0" destOrd="0" presId="urn:microsoft.com/office/officeart/2005/8/layout/process2"/>
    <dgm:cxn modelId="{08D71068-F84C-4D0B-BDB1-D9587366CE94}" srcId="{9CB29416-331C-445B-A792-27D14B3AE8B9}" destId="{71586B21-C0AF-4CF1-BB6A-FD034ECE6566}" srcOrd="1" destOrd="0" parTransId="{451CC7A3-7FE5-42C1-A0DA-7EED9FBCEFF4}" sibTransId="{68E400D1-DB9B-41D3-9F3F-CA86BB2345F7}"/>
    <dgm:cxn modelId="{4EC82827-633D-4A8F-8563-AA84773E79E8}" type="presOf" srcId="{68E400D1-DB9B-41D3-9F3F-CA86BB2345F7}" destId="{C6CEB3CF-2CCD-40D4-BFC7-7A3E09410D13}" srcOrd="1" destOrd="0" presId="urn:microsoft.com/office/officeart/2005/8/layout/process2"/>
    <dgm:cxn modelId="{4D032CB3-CEF4-49B2-B83E-0F4E5DD92944}" type="presParOf" srcId="{45E408FD-EFAD-4EF7-93EF-0DE4C6D7023B}" destId="{87B3D15E-5A84-406D-B209-C268D36127B8}" srcOrd="0" destOrd="0" presId="urn:microsoft.com/office/officeart/2005/8/layout/process2"/>
    <dgm:cxn modelId="{03541D5E-ED91-4F37-AB91-DB9934CDF983}" type="presParOf" srcId="{45E408FD-EFAD-4EF7-93EF-0DE4C6D7023B}" destId="{87842358-DF5D-4F6E-B1B9-7BBC595802A0}" srcOrd="1" destOrd="0" presId="urn:microsoft.com/office/officeart/2005/8/layout/process2"/>
    <dgm:cxn modelId="{EFCD2D07-9F3F-41D9-900C-78B0AFA13DA0}" type="presParOf" srcId="{87842358-DF5D-4F6E-B1B9-7BBC595802A0}" destId="{8FC2A67B-3CA6-4081-97ED-298AF997160B}" srcOrd="0" destOrd="0" presId="urn:microsoft.com/office/officeart/2005/8/layout/process2"/>
    <dgm:cxn modelId="{F58E22B3-0780-4DA6-8350-925066689983}" type="presParOf" srcId="{45E408FD-EFAD-4EF7-93EF-0DE4C6D7023B}" destId="{DB955B2E-1DD8-4171-B3FE-CEB0F0F66753}" srcOrd="2" destOrd="0" presId="urn:microsoft.com/office/officeart/2005/8/layout/process2"/>
    <dgm:cxn modelId="{31D4D794-1519-4916-95B1-637FCF2DB2D8}" type="presParOf" srcId="{45E408FD-EFAD-4EF7-93EF-0DE4C6D7023B}" destId="{89A6D055-958E-459D-9C59-51F0D1273FC1}" srcOrd="3" destOrd="0" presId="urn:microsoft.com/office/officeart/2005/8/layout/process2"/>
    <dgm:cxn modelId="{CA99B36F-C8C9-4B21-BA0D-474270D3460B}" type="presParOf" srcId="{89A6D055-958E-459D-9C59-51F0D1273FC1}" destId="{C6CEB3CF-2CCD-40D4-BFC7-7A3E09410D13}" srcOrd="0" destOrd="0" presId="urn:microsoft.com/office/officeart/2005/8/layout/process2"/>
    <dgm:cxn modelId="{C687024E-C942-4110-82DE-4CE425F9D2FC}" type="presParOf" srcId="{45E408FD-EFAD-4EF7-93EF-0DE4C6D7023B}" destId="{A75FD2E3-E934-43C0-A0E8-05586BFBAE28}" srcOrd="4" destOrd="0" presId="urn:microsoft.com/office/officeart/2005/8/layout/process2"/>
    <dgm:cxn modelId="{FCCD301F-B82D-44C8-9959-5FAA1611E2F8}" type="presParOf" srcId="{45E408FD-EFAD-4EF7-93EF-0DE4C6D7023B}" destId="{679F0310-2216-47A2-AE4B-461D82C2B2DA}" srcOrd="5" destOrd="0" presId="urn:microsoft.com/office/officeart/2005/8/layout/process2"/>
    <dgm:cxn modelId="{9D56DC5C-E061-4544-AA7E-31E68618025F}" type="presParOf" srcId="{679F0310-2216-47A2-AE4B-461D82C2B2DA}" destId="{99803E46-67A5-42DE-B423-CE7E8917103F}" srcOrd="0" destOrd="0" presId="urn:microsoft.com/office/officeart/2005/8/layout/process2"/>
    <dgm:cxn modelId="{92185632-F979-46FA-8036-5B3440D68D8C}" type="presParOf" srcId="{45E408FD-EFAD-4EF7-93EF-0DE4C6D7023B}" destId="{7C2A51FC-82AD-4A38-B08B-AB1A95390D8F}" srcOrd="6" destOrd="0" presId="urn:microsoft.com/office/officeart/2005/8/layout/process2"/>
    <dgm:cxn modelId="{3D49013D-1A12-45AD-B019-16FC766C86D8}" type="presParOf" srcId="{45E408FD-EFAD-4EF7-93EF-0DE4C6D7023B}" destId="{10C8DCDC-C824-40B8-9B9C-5F4EA44C07AD}" srcOrd="7" destOrd="0" presId="urn:microsoft.com/office/officeart/2005/8/layout/process2"/>
    <dgm:cxn modelId="{FA208DD0-5965-4E97-A250-339D38958447}" type="presParOf" srcId="{10C8DCDC-C824-40B8-9B9C-5F4EA44C07AD}" destId="{25372479-855A-45B1-B0B6-1C77843EA472}" srcOrd="0" destOrd="0" presId="urn:microsoft.com/office/officeart/2005/8/layout/process2"/>
    <dgm:cxn modelId="{9F726FBF-2184-4EE4-99CB-72B6211B52F3}" type="presParOf" srcId="{45E408FD-EFAD-4EF7-93EF-0DE4C6D7023B}" destId="{85E3F07C-BD17-43F9-898E-EDE3BB9274F9}" srcOrd="8" destOrd="0" presId="urn:microsoft.com/office/officeart/2005/8/layout/process2"/>
  </dgm:cxnLst>
  <dgm:bg/>
  <dgm:whole/>
  <dgm:extLst>
    <a:ext uri="http://schemas.microsoft.com/office/drawing/2008/diagram">
      <dsp:dataModelExt xmlns:dsp="http://schemas.microsoft.com/office/drawing/2008/diagram" xmlns="" relId="rId4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7B3D15E-5A84-406D-B209-C268D36127B8}">
      <dsp:nvSpPr>
        <dsp:cNvPr id="0" name=""/>
        <dsp:cNvSpPr/>
      </dsp:nvSpPr>
      <dsp:spPr>
        <a:xfrm>
          <a:off x="1977602" y="385"/>
          <a:ext cx="1531195" cy="45055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kumimoji="1" lang="en-US" altLang="ja-JP" sz="1200" kern="1200">
              <a:latin typeface="Arial" pitchFamily="34" charset="0"/>
              <a:cs typeface="Arial" pitchFamily="34" charset="0"/>
            </a:rPr>
            <a:t>seeding</a:t>
          </a:r>
          <a:endParaRPr kumimoji="1" lang="ja-JP" altLang="en-US" sz="1200" kern="1200">
            <a:latin typeface="Arial" pitchFamily="34" charset="0"/>
            <a:cs typeface="Arial" pitchFamily="34" charset="0"/>
          </a:endParaRPr>
        </a:p>
      </dsp:txBody>
      <dsp:txXfrm>
        <a:off x="1977602" y="385"/>
        <a:ext cx="1531195" cy="450558"/>
      </dsp:txXfrm>
    </dsp:sp>
    <dsp:sp modelId="{87842358-DF5D-4F6E-B1B9-7BBC595802A0}">
      <dsp:nvSpPr>
        <dsp:cNvPr id="0" name=""/>
        <dsp:cNvSpPr/>
      </dsp:nvSpPr>
      <dsp:spPr>
        <a:xfrm rot="5400000">
          <a:off x="2658720" y="462207"/>
          <a:ext cx="168959" cy="2027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kumimoji="1" lang="ja-JP" altLang="en-US" sz="900" kern="1200">
            <a:latin typeface="Arial" pitchFamily="34" charset="0"/>
            <a:cs typeface="Arial" pitchFamily="34" charset="0"/>
          </a:endParaRPr>
        </a:p>
      </dsp:txBody>
      <dsp:txXfrm rot="5400000">
        <a:off x="2658720" y="462207"/>
        <a:ext cx="168959" cy="202751"/>
      </dsp:txXfrm>
    </dsp:sp>
    <dsp:sp modelId="{DB955B2E-1DD8-4171-B3FE-CEB0F0F66753}">
      <dsp:nvSpPr>
        <dsp:cNvPr id="0" name=""/>
        <dsp:cNvSpPr/>
      </dsp:nvSpPr>
      <dsp:spPr>
        <a:xfrm>
          <a:off x="1977602" y="676222"/>
          <a:ext cx="1531195" cy="45055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kumimoji="1" lang="en-US" altLang="ja-JP" sz="1200" kern="1200">
              <a:latin typeface="Arial" pitchFamily="34" charset="0"/>
              <a:cs typeface="Arial" pitchFamily="34" charset="0"/>
            </a:rPr>
            <a:t>exposure and capture</a:t>
          </a:r>
          <a:endParaRPr kumimoji="1" lang="ja-JP" altLang="en-US" sz="1200" kern="1200">
            <a:latin typeface="Arial" pitchFamily="34" charset="0"/>
            <a:cs typeface="Arial" pitchFamily="34" charset="0"/>
          </a:endParaRPr>
        </a:p>
      </dsp:txBody>
      <dsp:txXfrm>
        <a:off x="1977602" y="676222"/>
        <a:ext cx="1531195" cy="450558"/>
      </dsp:txXfrm>
    </dsp:sp>
    <dsp:sp modelId="{89A6D055-958E-459D-9C59-51F0D1273FC1}">
      <dsp:nvSpPr>
        <dsp:cNvPr id="0" name=""/>
        <dsp:cNvSpPr/>
      </dsp:nvSpPr>
      <dsp:spPr>
        <a:xfrm rot="5400000">
          <a:off x="2658720" y="1138045"/>
          <a:ext cx="168959" cy="2027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kumimoji="1" lang="ja-JP" altLang="en-US" sz="900" kern="1200">
            <a:latin typeface="Arial" pitchFamily="34" charset="0"/>
            <a:cs typeface="Arial" pitchFamily="34" charset="0"/>
          </a:endParaRPr>
        </a:p>
      </dsp:txBody>
      <dsp:txXfrm rot="5400000">
        <a:off x="2658720" y="1138045"/>
        <a:ext cx="168959" cy="202751"/>
      </dsp:txXfrm>
    </dsp:sp>
    <dsp:sp modelId="{A75FD2E3-E934-43C0-A0E8-05586BFBAE28}">
      <dsp:nvSpPr>
        <dsp:cNvPr id="0" name=""/>
        <dsp:cNvSpPr/>
      </dsp:nvSpPr>
      <dsp:spPr>
        <a:xfrm>
          <a:off x="1977602" y="1352060"/>
          <a:ext cx="1531195" cy="45055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kumimoji="1" lang="en-US" altLang="ja-JP" sz="1200" kern="1200">
              <a:latin typeface="Arial" pitchFamily="34" charset="0"/>
              <a:cs typeface="Arial" pitchFamily="34" charset="0"/>
            </a:rPr>
            <a:t>division of frame into interrogation areas</a:t>
          </a:r>
          <a:endParaRPr kumimoji="1" lang="ja-JP" altLang="en-US" sz="1200" kern="1200">
            <a:latin typeface="Arial" pitchFamily="34" charset="0"/>
            <a:cs typeface="Arial" pitchFamily="34" charset="0"/>
          </a:endParaRPr>
        </a:p>
      </dsp:txBody>
      <dsp:txXfrm>
        <a:off x="1977602" y="1352060"/>
        <a:ext cx="1531195" cy="450558"/>
      </dsp:txXfrm>
    </dsp:sp>
    <dsp:sp modelId="{679F0310-2216-47A2-AE4B-461D82C2B2DA}">
      <dsp:nvSpPr>
        <dsp:cNvPr id="0" name=""/>
        <dsp:cNvSpPr/>
      </dsp:nvSpPr>
      <dsp:spPr>
        <a:xfrm rot="5400000">
          <a:off x="2658720" y="1813883"/>
          <a:ext cx="168959" cy="2027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kumimoji="1" lang="ja-JP" altLang="en-US" sz="900" kern="1200">
            <a:latin typeface="Arial" pitchFamily="34" charset="0"/>
            <a:cs typeface="Arial" pitchFamily="34" charset="0"/>
          </a:endParaRPr>
        </a:p>
      </dsp:txBody>
      <dsp:txXfrm rot="5400000">
        <a:off x="2658720" y="1813883"/>
        <a:ext cx="168959" cy="202751"/>
      </dsp:txXfrm>
    </dsp:sp>
    <dsp:sp modelId="{7C2A51FC-82AD-4A38-B08B-AB1A95390D8F}">
      <dsp:nvSpPr>
        <dsp:cNvPr id="0" name=""/>
        <dsp:cNvSpPr/>
      </dsp:nvSpPr>
      <dsp:spPr>
        <a:xfrm>
          <a:off x="1977602" y="2027898"/>
          <a:ext cx="1531195" cy="45055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kumimoji="1" lang="en-US" altLang="ja-JP" sz="1200" kern="1200">
              <a:latin typeface="Arial" pitchFamily="34" charset="0"/>
              <a:cs typeface="Arial" pitchFamily="34" charset="0"/>
            </a:rPr>
            <a:t>compare displacement vector</a:t>
          </a:r>
          <a:endParaRPr kumimoji="1" lang="ja-JP" altLang="en-US" sz="1200" kern="1200">
            <a:latin typeface="Arial" pitchFamily="34" charset="0"/>
            <a:cs typeface="Arial" pitchFamily="34" charset="0"/>
          </a:endParaRPr>
        </a:p>
      </dsp:txBody>
      <dsp:txXfrm>
        <a:off x="1977602" y="2027898"/>
        <a:ext cx="1531195" cy="450558"/>
      </dsp:txXfrm>
    </dsp:sp>
    <dsp:sp modelId="{10C8DCDC-C824-40B8-9B9C-5F4EA44C07AD}">
      <dsp:nvSpPr>
        <dsp:cNvPr id="0" name=""/>
        <dsp:cNvSpPr/>
      </dsp:nvSpPr>
      <dsp:spPr>
        <a:xfrm rot="5400000">
          <a:off x="2658720" y="2489721"/>
          <a:ext cx="168959" cy="20275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kumimoji="1" lang="ja-JP" altLang="en-US" sz="900" kern="1200">
            <a:latin typeface="Arial" pitchFamily="34" charset="0"/>
            <a:cs typeface="Arial" pitchFamily="34" charset="0"/>
          </a:endParaRPr>
        </a:p>
      </dsp:txBody>
      <dsp:txXfrm rot="5400000">
        <a:off x="2658720" y="2489721"/>
        <a:ext cx="168959" cy="202751"/>
      </dsp:txXfrm>
    </dsp:sp>
    <dsp:sp modelId="{85E3F07C-BD17-43F9-898E-EDE3BB9274F9}">
      <dsp:nvSpPr>
        <dsp:cNvPr id="0" name=""/>
        <dsp:cNvSpPr/>
      </dsp:nvSpPr>
      <dsp:spPr>
        <a:xfrm>
          <a:off x="1977602" y="2703736"/>
          <a:ext cx="1531195" cy="450558"/>
        </a:xfrm>
        <a:prstGeom prst="roundRect">
          <a:avLst>
            <a:gd name="adj" fmla="val 10000"/>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kumimoji="1" lang="en-US" altLang="ja-JP" sz="1200" kern="1200">
              <a:latin typeface="Arial" pitchFamily="34" charset="0"/>
              <a:cs typeface="Arial" pitchFamily="34" charset="0"/>
            </a:rPr>
            <a:t>calculate velocity</a:t>
          </a:r>
          <a:endParaRPr kumimoji="1" lang="ja-JP" altLang="en-US" sz="1200" kern="1200">
            <a:latin typeface="Arial" pitchFamily="34" charset="0"/>
            <a:cs typeface="Arial" pitchFamily="34" charset="0"/>
          </a:endParaRPr>
        </a:p>
      </dsp:txBody>
      <dsp:txXfrm>
        <a:off x="1977602" y="2703736"/>
        <a:ext cx="1531195" cy="45055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_Reference.XSL" StyleName="IEEE - Reference Order">
  <b:Source>
    <b:Tag>Ter08</b:Tag>
    <b:SourceType>Misc</b:SourceType>
    <b:Guid>{941B94ED-B0EE-4640-9385-A1DFCEEF0CC3}</b:Guid>
    <b:LCID>1033</b:LCID>
    <b:Author>
      <b:Author>
        <b:Corporate>Teratech Corp.</b:Corporate>
      </b:Author>
    </b:Author>
    <b:Title>Terason Ultrasound System User Guide</b:Title>
    <b:Year>2008</b:Year>
    <b:RefOrder>26</b:RefOrder>
  </b:Source>
  <b:Source>
    <b:Tag>Met00</b:Tag>
    <b:SourceType>Book</b:SourceType>
    <b:Guid>{83CA98F9-4AA3-44B9-9774-7BCF13A47604}</b:Guid>
    <b:LCID>1033</b:LCID>
    <b:Author>
      <b:Author>
        <b:Corporate>Met-Flow SA</b:Corporate>
      </b:Author>
    </b:Author>
    <b:Title>UVP Monitor User guide</b:Title>
    <b:Year>2000</b:Year>
    <b:City>Lausanne</b:City>
    <b:CountryRegion>Switzerland</b:CountryRegion>
    <b:RefOrder>15</b:RefOrder>
  </b:Source>
  <b:Source>
    <b:Tag>GSB96</b:Tag>
    <b:SourceType>Report</b:SourceType>
    <b:Guid>{F94179C3-5FBD-44D2-B361-889BEADE0CFC}</b:Guid>
    <b:LCID>1033</b:LCID>
    <b:Author>
      <b:Author>
        <b:NameList>
          <b:Person>
            <b:Last>G.S. Bauer et al. (Eds.)</b:Last>
          </b:Person>
        </b:NameList>
      </b:Author>
    </b:Author>
    <b:Title>The ESS Technical Study, The European Spallation Source Study</b:Title>
    <b:Year>1996</b:Year>
    <b:Publisher>The ESS Council</b:Publisher>
    <b:StandardNumber>090 237 659</b:StandardNumber>
    <b:RefOrder>3</b:RefOrder>
  </b:Source>
  <b:Source>
    <b:Tag>HLe95</b:Tag>
    <b:SourceType>ConferenceProceedings</b:SourceType>
    <b:Guid>{F9E1658D-A807-4492-9F2F-4260427EDEC3}</b:Guid>
    <b:LCID>1033</b:LCID>
    <b:Author>
      <b:Author>
        <b:NameList>
          <b:Person>
            <b:Last>H. Lengeler</b:Last>
          </b:Person>
        </b:NameList>
      </b:Author>
    </b:Author>
    <b:Title>The European Spallation Source study (ESS)</b:Title>
    <b:Year>1995</b:Year>
    <b:StandardNumber>1019-6447</b:StandardNumber>
    <b:Pages>819</b:Pages>
    <b:ConferenceName>Proceedings of the ICANS-XIII Conference</b:ConferenceName>
    <b:RefOrder>4</b:RefOrder>
  </b:Source>
  <b:Source>
    <b:Tag>UTBup</b:Tag>
    <b:SourceType>InternetSite</b:SourceType>
    <b:Guid>{8A4D4565-E770-433D-8CFA-B622FA45967C}</b:Guid>
    <b:LCID>1033</b:LCID>
    <b:Author>
      <b:Author>
        <b:Corporate>UT-Battelle</b:Corporate>
      </b:Author>
    </b:Author>
    <b:Title>Proposed Power Upgrades for SNS</b:Title>
    <b:InternetSiteTitle>ORNL Neutron Sciences</b:InternetSiteTitle>
    <b:YearAccessed>2010</b:YearAccessed>
    <b:MonthAccessed>July</b:MonthAccessed>
    <b:DayAccessed>8</b:DayAccessed>
    <b:URL>http://neutrons.ornl.gov/facilities/SNS/proposed-upgrades.shtml</b:URL>
    <b:RefOrder>1</b:RefOrder>
  </b:Source>
  <b:Source>
    <b:Tag>YTa91</b:Tag>
    <b:SourceType>JournalArticle</b:SourceType>
    <b:Guid>{C991BD27-1939-41CB-A91A-0F7471FEBE54}</b:Guid>
    <b:LCID>1033</b:LCID>
    <b:Author>
      <b:Author>
        <b:NameList>
          <b:Person>
            <b:Last>Y. Takeda</b:Last>
          </b:Person>
        </b:NameList>
      </b:Author>
    </b:Author>
    <b:Title>Development of an ultrasound velocity profile monitor</b:Title>
    <b:Year>1991</b:Year>
    <b:JournalName>Nuclear Engineering and Design</b:JournalName>
    <b:Pages>227-284</b:Pages>
    <b:RefOrder>16</b:RefOrder>
  </b:Source>
  <b:Source>
    <b:Tag>UTB10</b:Tag>
    <b:SourceType>DocumentFromInternetSite</b:SourceType>
    <b:Guid>{6C36F60C-4BEF-4220-879A-A73843DC2F16}</b:Guid>
    <b:LCID>1033</b:LCID>
    <b:Author>
      <b:Author>
        <b:Corporate>UT-Battelle</b:Corporate>
      </b:Author>
    </b:Author>
    <b:Title>How the Spallation Neutron Source Works</b:Title>
    <b:InternetSiteTitle>ORNL Neutron Sciences</b:InternetSiteTitle>
    <b:YearAccessed>2010</b:YearAccessed>
    <b:MonthAccessed>July</b:MonthAccessed>
    <b:DayAccessed>6</b:DayAccessed>
    <b:URL>http://neutrons.ornl.gov/images/sns_target_2005.jpg</b:URL>
    <b:RefOrder>2</b:RefOrder>
  </b:Source>
  <b:Source>
    <b:Tag>JNK97</b:Tag>
    <b:SourceType>JournalArticle</b:SourceType>
    <b:Guid>{EBDC7326-A7C8-427B-92FE-AAC51254AB15}</b:Guid>
    <b:LCID>1033</b:LCID>
    <b:Author>
      <b:Author>
        <b:NameList>
          <b:Person>
            <b:Last>Koster</b:Last>
            <b:First>J.</b:First>
            <b:Middle>N.</b:Middle>
          </b:Person>
          <b:Person>
            <b:Last>Seidel</b:Last>
            <b:First>T.</b:First>
          </b:Person>
          <b:Person>
            <b:Last>Derebail</b:Last>
            <b:First>R.</b:First>
          </b:Person>
        </b:NameList>
      </b:Author>
    </b:Author>
    <b:Title>A radioscopic technique to study convective fluid dynamics in opaque liquid metals</b:Title>
    <b:JournalName>Journal of Fluid Mechanics</b:JournalName>
    <b:Year>1997</b:Year>
    <b:Pages>29-41</b:Pages>
    <b:Volume>343</b:Volume>
    <b:RefOrder>10</b:RefOrder>
  </b:Source>
  <b:Source>
    <b:Tag>FCL82</b:Tag>
    <b:SourceType>JournalArticle</b:SourceType>
    <b:Guid>{6670E1CE-A4DD-4F89-8F60-04C6F4C81029}</b:Guid>
    <b:LCID>1033</b:LCID>
    <b:Author>
      <b:Author>
        <b:NameList>
          <b:Person>
            <b:Last>Laing</b:Last>
            <b:First>F.</b:First>
            <b:Middle>C.</b:Middle>
          </b:Person>
          <b:Person>
            <b:Last>Kurtz</b:Last>
            <b:First>A.</b:First>
            <b:Middle>B.</b:Middle>
          </b:Person>
        </b:NameList>
      </b:Author>
    </b:Author>
    <b:Title>The Importance of Ultrasonic Side-Lobe Artifacts</b:Title>
    <b:Year>1982</b:Year>
    <b:JournalName>Radiology</b:JournalName>
    <b:Pages>763-768</b:Pages>
    <b:RefOrder>24</b:RefOrder>
  </b:Source>
  <b:Source>
    <b:Tag>LKM01</b:Tag>
    <b:SourceType>JournalArticle</b:SourceType>
    <b:Guid>{FE82B560-D680-4757-89EC-CAA1ECC2147F}</b:Guid>
    <b:LCID>1033</b:LCID>
    <b:Author>
      <b:Author>
        <b:NameList>
          <b:Person>
            <b:Last>Mansur</b:Last>
            <b:First>L.</b:First>
            <b:Middle>K.</b:Middle>
          </b:Person>
          <b:Person>
            <b:Last>Gabriel</b:Last>
            <b:First>T.</b:First>
            <b:Middle>A.</b:Middle>
          </b:Person>
          <b:Person>
            <b:Last>Haines</b:Last>
            <b:First>J.</b:First>
            <b:Middle>R.</b:Middle>
          </b:Person>
          <b:Person>
            <b:Last>Lousteau</b:Last>
            <b:First>D.</b:First>
            <b:Middle>C.</b:Middle>
          </b:Person>
        </b:NameList>
      </b:Author>
    </b:Author>
    <b:Title>R&amp;D for the Spallation Neutron Source mercury target</b:Title>
    <b:Year>2001</b:Year>
    <b:Publisher>Elsevier Science B.V. </b:Publisher>
    <b:Volume>296</b:Volume>
    <b:Issue>1-3</b:Issue>
    <b:PublicationTitle>Journal of Nuclear Materials</b:PublicationTitle>
    <b:JournalName>Journal of Nuclear Materials</b:JournalName>
    <b:Pages>1-16</b:Pages>
    <b:RefOrder>5</b:RefOrder>
  </b:Source>
  <b:Source>
    <b:Tag>MFF08</b:Tag>
    <b:SourceType>ConferenceProceedings</b:SourceType>
    <b:Guid>{91782F1F-3327-4084-94AB-DA987EC7EE64}</b:Guid>
    <b:LCID>1033</b:LCID>
    <b:Author>
      <b:Author>
        <b:NameList>
          <b:Person>
            <b:Last>Francis</b:Last>
            <b:First>M.</b:First>
            <b:Middle>F.</b:Middle>
          </b:Person>
          <b:Person>
            <b:Last>Ruggles</b:Last>
            <b:First>A.</b:First>
            <b:Middle>E.</b:Middle>
          </b:Person>
        </b:NameList>
      </b:Author>
    </b:Author>
    <b:Title>Helium Bubble Injection Solution to the Caviation Damage</b:Title>
    <b:Year>2008</b:Year>
    <b:ConferenceName>CAARI</b:ConferenceName>
    <b:RefOrder>8</b:RefOrder>
  </b:Source>
  <b:Source>
    <b:Tag>THi94</b:Tag>
    <b:SourceType>JournalArticle</b:SourceType>
    <b:Guid>{D7F0F879-4430-40FD-BF80-4D1C5889DFB2}</b:Guid>
    <b:LCID>1033</b:LCID>
    <b:Author>
      <b:Author>
        <b:NameList>
          <b:Person>
            <b:Last>Hibiki</b:Last>
            <b:First>T.</b:First>
          </b:Person>
          <b:Person>
            <b:Last>Mishima</b:Last>
            <b:First>K.</b:First>
          </b:Person>
          <b:Person>
            <b:Last>Yoneda</b:Last>
            <b:First>K.</b:First>
          </b:Person>
          <b:Person>
            <b:Last>Fujine</b:Last>
            <b:First>S.</b:First>
          </b:Person>
          <b:Person>
            <b:Last>Tsuruno</b:Last>
            <b:First>A.</b:First>
          </b:Person>
          <b:Person>
            <b:Last>Matsubayashi</b:Last>
            <b:First>M.</b:First>
          </b:Person>
        </b:NameList>
      </b:Author>
    </b:Author>
    <b:Title>Visualization of fluid phenomena using a high frame-rate neutron radiography with a steady thermal neutron beam</b:Title>
    <b:JournalName>Nuclear Instruments and Methods in Physics Research A</b:JournalName>
    <b:Year>1994</b:Year>
    <b:Month>December</b:Month>
    <b:Pages>423-436</b:Pages>
    <b:Volume>351</b:Volume>
    <b:Issue>2-3</b:Issue>
    <b:RefOrder>11</b:RefOrder>
  </b:Source>
  <b:Source>
    <b:Tag>San03</b:Tag>
    <b:SourceType>JournalArticle</b:SourceType>
    <b:Guid>{219D0A4E-F1CF-414A-89C6-12AC817A742E}</b:Guid>
    <b:LCID>1033</b:LCID>
    <b:Author>
      <b:Author>
        <b:NameList>
          <b:Person>
            <b:Last>Lee</b:Last>
            <b:First>Sang-Joon</b:First>
          </b:Person>
          <b:Person>
            <b:Last>Kim</b:Last>
            <b:First>Guk-Bae</b:First>
          </b:Person>
        </b:NameList>
      </b:Author>
    </b:Author>
    <b:Title>X-ray particle image velocimetry for measuring quantitative flow information inside opaque objects</b:Title>
    <b:Year>2003</b:Year>
    <b:Publisher>American Institute of Physics</b:Publisher>
    <b:Volume>94</b:Volume>
    <b:JournalName>Journal of Applied Physics</b:JournalName>
    <b:Pages>3620-3623</b:Pages>
    <b:RefOrder>9</b:RefOrder>
  </b:Source>
  <b:Source>
    <b:Tag>WRH05</b:Tag>
    <b:SourceType>Book</b:SourceType>
    <b:Guid>{E74946BF-77A2-42C7-B0C7-6205BEC57572}</b:Guid>
    <b:LCID>1033</b:LCID>
    <b:Author>
      <b:Author>
        <b:NameList>
          <b:Person>
            <b:Last>Hedrick</b:Last>
            <b:First>W.</b:First>
            <b:Middle>R.</b:Middle>
          </b:Person>
          <b:Person>
            <b:Last>Hykes</b:Last>
            <b:First>D.</b:First>
            <b:Middle>L.</b:Middle>
          </b:Person>
          <b:Person>
            <b:Last>Starchman</b:Last>
            <b:First>D.</b:First>
            <b:Middle>E.</b:Middle>
          </b:Person>
        </b:NameList>
      </b:Author>
    </b:Author>
    <b:Title>Ultrasound Physics and Instrumentation</b:Title>
    <b:City>St. Louis</b:City>
    <b:Year>2005</b:Year>
    <b:Publisher>Elsevier Mosby</b:Publisher>
    <b:RefOrder>25</b:RefOrder>
  </b:Source>
  <b:Source>
    <b:Tag>TAa08</b:Tag>
    <b:SourceType>ConferenceProceedings</b:SourceType>
    <b:Guid>{1F4483C7-5564-4C3F-AD85-3D55F8956C1F}</b:Guid>
    <b:LCID>1033</b:LCID>
    <b:Author>
      <b:Author>
        <b:NameList>
          <b:Person>
            <b:Last>Aastroem</b:Last>
            <b:First>T.</b:First>
          </b:Person>
        </b:NameList>
      </b:Author>
    </b:Author>
    <b:Title>From Fifteen to Two Hundred NDT-methods in Fifty Years</b:Title>
    <b:Year>2008</b:Year>
    <b:City>Shanghai</b:City>
    <b:ConferenceName>17th World Conference on Nondestructive Testing</b:ConferenceName>
    <b:RefOrder>14</b:RefOrder>
  </b:Source>
  <b:Source>
    <b:Tag>Ber00</b:Tag>
    <b:SourceType>DocumentFromInternetSite</b:SourceType>
    <b:Guid>{5C0DD58C-B45A-4601-AA6A-B3F7F0423810}</b:Guid>
    <b:LCID>1033</b:LCID>
    <b:Author>
      <b:Author>
        <b:NameList>
          <b:Person>
            <b:Last>Berke</b:Last>
            <b:First>M.</b:First>
          </b:Person>
        </b:NameList>
      </b:Author>
    </b:Author>
    <b:Title>Nondestructive Material Testing with Ultrasonics</b:Title>
    <b:Year>2000</b:Year>
    <b:Month>September</b:Month>
    <b:InternetSiteTitle>Nondestructive Testing</b:InternetSiteTitle>
    <b:URL>http://www.ndt.net/search/link.php?id=540&amp;file=article/v05n09/berke/berke.pdf</b:URL>
    <b:RefOrder>13</b:RefOrder>
  </b:Source>
  <b:Source>
    <b:Tag>JRL04</b:Tag>
    <b:SourceType>JournalArticle</b:SourceType>
    <b:Guid>{E9A823B9-BD4C-40C2-944A-EC7E7F812CDC}</b:Guid>
    <b:LCID>1033</b:LCID>
    <b:Author>
      <b:Author>
        <b:NameList>
          <b:Person>
            <b:Last>Lindner</b:Last>
            <b:First>J.</b:First>
            <b:Middle>R.</b:Middle>
          </b:Person>
        </b:NameList>
      </b:Author>
    </b:Author>
    <b:Year>2004</b:Year>
    <b:Month>June</b:Month>
    <b:Title>Microbubbles in medical imaging: current applications and future directions</b:Title>
    <b:JournalName>Nature Reviews Drug Discovery</b:JournalName>
    <b:Pages>527-32</b:Pages>
    <b:Volume>3</b:Volume>
    <b:Issue>6</b:Issue>
    <b:RefOrder>20</b:RefOrder>
  </b:Source>
  <b:Source>
    <b:Tag>Lin02</b:Tag>
    <b:SourceType>JournalArticle</b:SourceType>
    <b:Guid>{FA50989D-5559-456A-A379-22148BCB835C}</b:Guid>
    <b:LCID>1033</b:LCID>
    <b:Author>
      <b:Author>
        <b:NameList>
          <b:Person>
            <b:Last>Lindner</b:Last>
            <b:First>J.</b:First>
            <b:Middle>R.</b:Middle>
          </b:Person>
          <b:Person>
            <b:Last>Song</b:Last>
            <b:First>J.</b:First>
          </b:Person>
          <b:Person>
            <b:Last>Jayaweera</b:Last>
            <b:First>A.</b:First>
            <b:Middle>R.</b:Middle>
          </b:Person>
          <b:Person>
            <b:Last>Sklenar</b:Last>
            <b:First>J.</b:First>
          </b:Person>
          <b:Person>
            <b:Last>Kaul</b:Last>
            <b:First>S.</b:First>
          </b:Person>
        </b:NameList>
      </b:Author>
    </b:Author>
    <b:Title>Microvascular rheology of Definity microbubbles　following intra-arterial and intravenous administration</b:Title>
    <b:JournalName>J Am Soc Echocardiogr</b:JournalName>
    <b:Year>2002</b:Year>
    <b:Month>May</b:Month>
    <b:Pages>396-403</b:Pages>
    <b:Volume>15</b:Volume>
    <b:Issue>5</b:Issue>
    <b:RefOrder>21</b:RefOrder>
  </b:Source>
  <b:Source>
    <b:Tag>Wei98</b:Tag>
    <b:SourceType>JournalArticle</b:SourceType>
    <b:Guid>{590AAE33-40F9-4B38-A838-1D2729C4F2DF}</b:Guid>
    <b:LCID>1033</b:LCID>
    <b:Author>
      <b:Author>
        <b:NameList>
          <b:Person>
            <b:Last>K</b:Last>
            <b:First>Wei</b:First>
          </b:Person>
          <b:Person>
            <b:Last>R</b:Last>
            <b:First>Jayaweera</b:First>
            <b:Middle>A</b:Middle>
          </b:Person>
          <b:Person>
            <b:Last>S</b:Last>
            <b:First>Firoozan</b:First>
          </b:Person>
          <b:Person>
            <b:Last>A</b:Last>
            <b:First>Linka</b:First>
          </b:Person>
          <b:Person>
            <b:Last>M</b:Last>
            <b:First>Skyba</b:First>
            <b:Middle>D</b:Middle>
          </b:Person>
          <b:Person>
            <b:Last>S</b:Last>
            <b:First>Kaul</b:First>
          </b:Person>
        </b:NameList>
      </b:Author>
    </b:Author>
    <b:Title>Quantification of myocardial blood flow with ultrasound-induced destruction of microbubbles administered as a constant venous infusion</b:Title>
    <b:JournalName>Circulation</b:JournalName>
    <b:Year>1998</b:Year>
    <b:Month>Feb</b:Month>
    <b:Pages>473-483</b:Pages>
    <b:Volume>97</b:Volume>
    <b:Issue>5</b:Issue>
    <b:RefOrder>22</b:RefOrder>
  </b:Source>
  <b:Source>
    <b:Tag>GWa09</b:Tag>
    <b:SourceType>JournalArticle</b:SourceType>
    <b:Guid>{759AA628-CD1A-4EF9-9794-6AF7A7C172F4}</b:Guid>
    <b:LCID>1033</b:LCID>
    <b:Author>
      <b:Author>
        <b:NameList>
          <b:Person>
            <b:Last>Watts</b:Last>
            <b:First>G.</b:First>
          </b:Person>
        </b:NameList>
      </b:Author>
    </b:Author>
    <b:Title>John Wild</b:Title>
    <b:JournalName>BMJ</b:JournalName>
    <b:Year>2009</b:Year>
    <b:Month>Oct</b:Month>
    <b:Volume>339</b:Volume>
    <b:Issue>b4428</b:Issue>
    <b:RefOrder>17</b:RefOrder>
  </b:Source>
  <b:Source>
    <b:Tag>Woo02</b:Tag>
    <b:SourceType>InternetSite</b:SourceType>
    <b:Guid>{1B7D0782-10C9-4F81-B975-BA21BF7E0806}</b:Guid>
    <b:LCID>1033</b:LCID>
    <b:Author>
      <b:Author>
        <b:NameList>
          <b:Person>
            <b:Last>Woo</b:Last>
            <b:First>J.</b:First>
          </b:Person>
        </b:NameList>
      </b:Author>
    </b:Author>
    <b:Title>A short History of the development of Ultrasound in Obstetrics and Gynecology</b:Title>
    <b:Year>2002</b:Year>
    <b:InternetSiteTitle>ob-ultrasound.net</b:InternetSiteTitle>
    <b:URL>http://www.ob-ultrasound.net/history1.html</b:URL>
    <b:YearAccessed>2010</b:YearAccessed>
    <b:MonthAccessed>Jul</b:MonthAccessed>
    <b:RefOrder>19</b:RefOrder>
  </b:Source>
  <b:Source>
    <b:Tag>DON58</b:Tag>
    <b:SourceType>JournalArticle</b:SourceType>
    <b:Guid>{2D2707AF-BA4B-46F8-AF86-0F87534643C5}</b:Guid>
    <b:LCID>1033</b:LCID>
    <b:Author>
      <b:Author>
        <b:NameList>
          <b:Person>
            <b:Last>Donald</b:Last>
            <b:First>I.</b:First>
          </b:Person>
          <b:Person>
            <b:Last>Macvicar</b:Last>
            <b:First>J.</b:First>
          </b:Person>
          <b:Person>
            <b:Last>Brown</b:Last>
            <b:First>T.</b:First>
            <b:Middle>G.</b:Middle>
          </b:Person>
        </b:NameList>
      </b:Author>
    </b:Author>
    <b:Year>1958</b:Year>
    <b:Month>Jun</b:Month>
    <b:Title>Investigation of abdominal masses by pulsed ultrasound</b:Title>
    <b:JournalName>Lancet</b:JournalName>
    <b:Pages>1188-1195</b:Pages>
    <b:Volume>1</b:Volume>
    <b:Issue>7032</b:Issue>
    <b:RefOrder>18</b:RefOrder>
  </b:Source>
  <b:Source>
    <b:Tag>BWR07</b:Tag>
    <b:SourceType>ConferenceProceedings</b:SourceType>
    <b:Guid>{9F8E09A8-00D2-4FD9-B2B4-D8778A316986}</b:Guid>
    <b:LCID>1033</b:LCID>
    <b:Author>
      <b:Author>
        <b:NameList>
          <b:Person>
            <b:Last>Riemer</b:Last>
            <b:First>B.</b:First>
            <b:Middle>W.</b:Middle>
          </b:Person>
          <b:Person>
            <b:Last>Bingham</b:Last>
            <b:First>P.</b:First>
            <b:Middle>R.</b:Middle>
          </b:Person>
          <b:Person>
            <b:Last>Mariam</b:Last>
            <b:First>F.</b:First>
            <b:Middle>G.</b:Middle>
          </b:Person>
          <b:Person>
            <b:Last>Merrill</b:Last>
            <b:First>F.</b:First>
            <b:Middle>E.</b:Middle>
          </b:Person>
        </b:NameList>
      </b:Author>
    </b:Author>
    <b:Title>Measurement of Gas Bubbles in Mercury Using Proton Radiography</b:Title>
    <b:Year>2007</b:Year>
    <b:Pages>531-537</b:Pages>
    <b:ConferenceName>AccApp'07</b:ConferenceName>
    <b:City>Pocatello</b:City>
    <b:RefOrder>12</b:RefOrder>
  </b:Source>
  <b:Source>
    <b:Tag>JRH05</b:Tag>
    <b:SourceType>JournalArticle</b:SourceType>
    <b:Guid>{3941D4DA-8876-4BFE-A476-DC9588708568}</b:Guid>
    <b:Author>
      <b:Author>
        <b:NameList>
          <b:Person>
            <b:Last>Haines</b:Last>
            <b:First>J.R.</b:First>
          </b:Person>
          <b:Person>
            <b:Last>Riemer</b:Last>
            <b:First>B.W.</b:First>
          </b:Person>
          <b:Person>
            <b:Last>Felde</b:Last>
            <b:First>D.K.</b:First>
          </b:Person>
          <b:Person>
            <b:Last>Hunn</b:Last>
            <b:First>J.D.</b:First>
          </b:Person>
          <b:Person>
            <b:Last>Pawel</b:Last>
            <b:First>S.J.</b:First>
          </b:Person>
          <b:Person>
            <b:Last>Tsai</b:Last>
            <b:First>C.C.</b:First>
          </b:Person>
        </b:NameList>
      </b:Author>
    </b:Author>
    <b:Title>Summary of cavitation erosion investigations for the SNS mercury target</b:Title>
    <b:Pages>58-69</b:Pages>
    <b:Year>2005</b:Year>
    <b:JournalName>Journal of Nuclear Materials</b:JournalName>
    <b:Month>August</b:Month>
    <b:Volume>343</b:Volume>
    <b:Issue>1-3</b:Issue>
    <b:RefOrder>6</b:RefOrder>
  </b:Source>
  <b:Source>
    <b:Tag>BRi09</b:Tag>
    <b:SourceType>Report</b:SourceType>
    <b:Guid>{7B6C7735-DEF1-4CD8-B656-21A32CEB5C76}</b:Guid>
    <b:LCID>1033</b:LCID>
    <b:Author>
      <b:Author>
        <b:NameList>
          <b:Person>
            <b:Last>Riemer</b:Last>
            <b:First>B.W.</b:First>
          </b:Person>
        </b:NameList>
      </b:Author>
    </b:Author>
    <b:Title>Mitigation of Cavitation Damage in Liquid</b:Title>
    <b:Year>2009</b:Year>
    <b:Publisher>ORNL</b:Publisher>
    <b:RefOrder>7</b:RefOrder>
  </b:Source>
  <b:Source>
    <b:Tag>RBe05</b:Tag>
    <b:SourceType>JournalArticle</b:SourceType>
    <b:Guid>{CE2C9717-7967-4CDE-8352-72CBDAC8095B}</b:Guid>
    <b:Author>
      <b:Author>
        <b:NameList>
          <b:Person>
            <b:Last>Bekeredjian</b:Last>
            <b:First>R.</b:First>
          </b:Person>
          <b:Person>
            <b:Last>Grayburn</b:Last>
            <b:First>P.</b:First>
            <b:Middle>A.</b:Middle>
          </b:Person>
          <b:Person>
            <b:Last>Shohet</b:Last>
            <b:First>R.</b:First>
            <b:Middle>V.</b:Middle>
          </b:Person>
        </b:NameList>
      </b:Author>
    </b:Author>
    <b:Title>Use of ultrasound contrast agents for gene or drug delivery in cardiovascular medicine</b:Title>
    <b:JournalName>Journal of the American College of Cardiology</b:JournalName>
    <b:Year>2005</b:Year>
    <b:Month>Febuary</b:Month>
    <b:Pages>329-335</b:Pages>
    <b:Volume>45</b:Volume>
    <b:Issue>3</b:Issue>
    <b:RefOrder>23</b:RefOrder>
  </b:Source>
  <b:Source>
    <b:Tag>ASD02</b:Tag>
    <b:SourceType>Book</b:SourceType>
    <b:Guid>{AAAC639A-1B67-432B-95BB-87A8A6167593}</b:Guid>
    <b:LCID>1033</b:LCID>
    <b:Author>
      <b:Author>
        <b:NameList>
          <b:Person>
            <b:Last>Dukhin</b:Last>
            <b:First>A.S.</b:First>
          </b:Person>
          <b:Person>
            <b:Last>Goetz</b:Last>
            <b:First>P.J.</b:First>
          </b:Person>
        </b:NameList>
      </b:Author>
    </b:Author>
    <b:Title>Ultrasound for Characterizing Colloids</b:Title>
    <b:Year>2002</b:Year>
    <b:City>Amsterdam</b:City>
    <b:CountryRegion>Netherlands</b:CountryRegion>
    <b:Publisher>Elsevier Science B.V.</b:Publisher>
    <b:RefOrder>33</b:RefOrder>
  </b:Source>
  <b:Source>
    <b:Tag>Wal10</b:Tag>
    <b:SourceType>DocumentFromInternetSite</b:SourceType>
    <b:Guid>{90C3AE1B-5D6B-472A-96FB-42C4F05A44F3}</b:Guid>
    <b:LCID>1033</b:LCID>
    <b:Author>
      <b:Author>
        <b:NameList>
          <b:Person>
            <b:Last>Walker</b:Last>
            <b:First>Stuart</b:First>
            <b:Middle>A.</b:Middle>
          </b:Person>
        </b:NameList>
      </b:Author>
    </b:Author>
    <b:Year>2010</b:Year>
    <b:Month>May</b:Month>
    <b:InternetSiteTitle>An Investigation of Gas Bubble Generation and Measurement in Water and Mercury.</b:InternetSiteTitle>
    <b:URL>http://trace.tennessee.edu/utk_gradthes/668</b:URL>
    <b:RefOrder>32</b:RefOrder>
  </b:Source>
  <b:Source>
    <b:Tag>JWP90</b:Tag>
    <b:SourceType>JournalArticle</b:SourceType>
    <b:Guid>{1638FC09-0713-4953-B020-B062E6C73404}</b:Guid>
    <b:LCID>1033</b:LCID>
    <b:Author>
      <b:Author>
        <b:NameList>
          <b:Person>
            <b:Last>Park</b:Last>
            <b:First>J-W.</b:First>
          </b:Person>
          <b:Person>
            <b:Last>Drew</b:Last>
            <b:First>D.A.</b:First>
          </b:Person>
          <b:Person>
            <b:Last>Jr.</b:Last>
            <b:First>R.T.</b:First>
            <b:Middle>Lahey</b:Middle>
          </b:Person>
          <b:Person>
            <b:Last>Clausse</b:Last>
            <b:First>A.</b:First>
          </b:Person>
        </b:NameList>
      </b:Author>
    </b:Author>
    <b:Title>VOID WAVE DISPERSION IN BUBBLY FLOWS</b:Title>
    <b:Year>1990</b:Year>
    <b:JournalName>Nuclear Engineering and Design</b:JournalName>
    <b:Month>July</b:Month>
    <b:Pages>1-10</b:Pages>
    <b:Volume>121</b:Volume>
    <b:Issue>1</b:Issue>
    <b:RefOrder>28</b:RefOrder>
  </b:Source>
  <b:Source>
    <b:Tag>MIs79</b:Tag>
    <b:SourceType>ConferenceProceedings</b:SourceType>
    <b:Guid>{8E993607-FAEA-4301-ACDD-E946B3ED8AB2}</b:Guid>
    <b:LCID>1033</b:LCID>
    <b:Author>
      <b:Author>
        <b:NameList>
          <b:Person>
            <b:Last>Ishii</b:Last>
            <b:First>M.</b:First>
          </b:Person>
          <b:Person>
            <b:Last>Zuber</b:Last>
            <b:First>N.</b:First>
          </b:Person>
        </b:NameList>
      </b:Author>
    </b:Author>
    <b:Title>Relative motion and interracial drag coefficient in dispersed two-phase flow of bubbles, drops and particles</b:Title>
    <b:Year>1979</b:Year>
    <b:ConferenceName>Proc. AIChE 71st Annual Meeting</b:ConferenceName>
    <b:City>Miami, FL</b:City>
    <b:RefOrder>30</b:RefOrder>
  </b:Source>
  <b:Source>
    <b:Tag>JWP94</b:Tag>
    <b:SourceType>JournalArticle</b:SourceType>
    <b:Guid>{AE99DCE4-D711-4B10-A293-D5D18A998515}</b:Guid>
    <b:LCID>1033</b:LCID>
    <b:Author>
      <b:Author>
        <b:NameList>
          <b:Person>
            <b:Last>Park</b:Last>
            <b:First>J.-W.</b:First>
          </b:Person>
          <b:Person>
            <b:Last>Drew</b:Last>
            <b:First>D.A.</b:First>
          </b:Person>
          <b:Person>
            <b:Last>Jr.</b:Last>
            <b:First>R.T.</b:First>
            <b:Middle>Lahey</b:Middle>
          </b:Person>
        </b:NameList>
      </b:Author>
    </b:Author>
    <b:Title>The measurement of void waves in bubbly two-phase flows</b:Title>
    <b:Pages>37-52</b:Pages>
    <b:Year>1994</b:Year>
    <b:JournalName>Nuclear Engineering and Design</b:JournalName>
    <b:Month>September</b:Month>
    <b:Volume>149</b:Volume>
    <b:Issue>1-3</b:Issue>
    <b:RefOrder>31</b:RefOrder>
  </b:Source>
  <b:Source>
    <b:Tag>SWa10</b:Tag>
    <b:SourceType>ConferenceProceedings</b:SourceType>
    <b:Guid>{25A0B031-1657-43D2-9A56-6FA98CAE9B17}</b:Guid>
    <b:LCID>1033</b:LCID>
    <b:Author>
      <b:Author>
        <b:NameList>
          <b:Person>
            <b:Last>Walker</b:Last>
            <b:First>S.</b:First>
          </b:Person>
          <b:Person>
            <b:Last>Ruggles</b:Last>
            <b:First>A.</b:First>
            <b:Middle>E.</b:Middle>
          </b:Person>
        </b:NameList>
      </b:Author>
    </b:Author>
    <b:Title>Mercury Scaling of a Swirling Jet Micro-Bubble Generator</b:Title>
    <b:Pages>ICNMM2010-30534</b:Pages>
    <b:Year>2010</b:Year>
    <b:ConferenceName>ASME Fluids Engineering Division Summer Meeting</b:ConferenceName>
    <b:City>Montréal, Canada</b:City>
    <b:RefOrder>27</b:RefOrder>
  </b:Source>
  <b:Source>
    <b:Tag>RTL93</b:Tag>
    <b:SourceType>JournalArticle</b:SourceType>
    <b:Guid>{5D47DABD-EA35-46DA-A210-F06D4DE611DA}</b:Guid>
    <b:LCID>1033</b:LCID>
    <b:Author>
      <b:Author>
        <b:NameList>
          <b:Person>
            <b:Last>Lahey Jr.</b:Last>
            <b:First>R.T.</b:First>
          </b:Person>
          <b:Person>
            <b:Last>Park</b:Last>
            <b:First>J-W.</b:First>
          </b:Person>
          <b:Person>
            <b:Last>Drew</b:Last>
            <b:First>D.A.</b:First>
          </b:Person>
        </b:NameList>
      </b:Author>
    </b:Author>
    <b:Title>The analysis of void waves in two-phase flow</b:Title>
    <b:Pages>203-224</b:Pages>
    <b:Year>1993</b:Year>
    <b:JournalName>Nuclear Engineering and Design</b:JournalName>
    <b:Month>June</b:Month>
    <b:Volume>141</b:Volume>
    <b:Issue>1-2</b:Issue>
    <b:RefOrder>29</b:RefOrder>
  </b:Source>
</b:Sources>
</file>

<file path=customXml/itemProps1.xml><?xml version="1.0" encoding="utf-8"?>
<ds:datastoreItem xmlns:ds="http://schemas.openxmlformats.org/officeDocument/2006/customXml" ds:itemID="{9D195C9B-8096-4E64-AADA-911C54E3F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71</Pages>
  <Words>10879</Words>
  <Characters>62016</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72750</CharactersWithSpaces>
  <SharedDoc>false</SharedDoc>
  <HLinks>
    <vt:vector size="192" baseType="variant">
      <vt:variant>
        <vt:i4>1769524</vt:i4>
      </vt:variant>
      <vt:variant>
        <vt:i4>196</vt:i4>
      </vt:variant>
      <vt:variant>
        <vt:i4>0</vt:i4>
      </vt:variant>
      <vt:variant>
        <vt:i4>5</vt:i4>
      </vt:variant>
      <vt:variant>
        <vt:lpwstr/>
      </vt:variant>
      <vt:variant>
        <vt:lpwstr>_Toc140575285</vt:lpwstr>
      </vt:variant>
      <vt:variant>
        <vt:i4>1900595</vt:i4>
      </vt:variant>
      <vt:variant>
        <vt:i4>187</vt:i4>
      </vt:variant>
      <vt:variant>
        <vt:i4>0</vt:i4>
      </vt:variant>
      <vt:variant>
        <vt:i4>5</vt:i4>
      </vt:variant>
      <vt:variant>
        <vt:lpwstr/>
      </vt:variant>
      <vt:variant>
        <vt:lpwstr>_Toc140573588</vt:lpwstr>
      </vt:variant>
      <vt:variant>
        <vt:i4>1310777</vt:i4>
      </vt:variant>
      <vt:variant>
        <vt:i4>178</vt:i4>
      </vt:variant>
      <vt:variant>
        <vt:i4>0</vt:i4>
      </vt:variant>
      <vt:variant>
        <vt:i4>5</vt:i4>
      </vt:variant>
      <vt:variant>
        <vt:lpwstr/>
      </vt:variant>
      <vt:variant>
        <vt:lpwstr>_Toc143332869</vt:lpwstr>
      </vt:variant>
      <vt:variant>
        <vt:i4>1310777</vt:i4>
      </vt:variant>
      <vt:variant>
        <vt:i4>172</vt:i4>
      </vt:variant>
      <vt:variant>
        <vt:i4>0</vt:i4>
      </vt:variant>
      <vt:variant>
        <vt:i4>5</vt:i4>
      </vt:variant>
      <vt:variant>
        <vt:lpwstr/>
      </vt:variant>
      <vt:variant>
        <vt:lpwstr>_Toc143332868</vt:lpwstr>
      </vt:variant>
      <vt:variant>
        <vt:i4>1310777</vt:i4>
      </vt:variant>
      <vt:variant>
        <vt:i4>166</vt:i4>
      </vt:variant>
      <vt:variant>
        <vt:i4>0</vt:i4>
      </vt:variant>
      <vt:variant>
        <vt:i4>5</vt:i4>
      </vt:variant>
      <vt:variant>
        <vt:lpwstr/>
      </vt:variant>
      <vt:variant>
        <vt:lpwstr>_Toc143332867</vt:lpwstr>
      </vt:variant>
      <vt:variant>
        <vt:i4>1310777</vt:i4>
      </vt:variant>
      <vt:variant>
        <vt:i4>160</vt:i4>
      </vt:variant>
      <vt:variant>
        <vt:i4>0</vt:i4>
      </vt:variant>
      <vt:variant>
        <vt:i4>5</vt:i4>
      </vt:variant>
      <vt:variant>
        <vt:lpwstr/>
      </vt:variant>
      <vt:variant>
        <vt:lpwstr>_Toc143332866</vt:lpwstr>
      </vt:variant>
      <vt:variant>
        <vt:i4>1310777</vt:i4>
      </vt:variant>
      <vt:variant>
        <vt:i4>154</vt:i4>
      </vt:variant>
      <vt:variant>
        <vt:i4>0</vt:i4>
      </vt:variant>
      <vt:variant>
        <vt:i4>5</vt:i4>
      </vt:variant>
      <vt:variant>
        <vt:lpwstr/>
      </vt:variant>
      <vt:variant>
        <vt:lpwstr>_Toc143332865</vt:lpwstr>
      </vt:variant>
      <vt:variant>
        <vt:i4>1310777</vt:i4>
      </vt:variant>
      <vt:variant>
        <vt:i4>148</vt:i4>
      </vt:variant>
      <vt:variant>
        <vt:i4>0</vt:i4>
      </vt:variant>
      <vt:variant>
        <vt:i4>5</vt:i4>
      </vt:variant>
      <vt:variant>
        <vt:lpwstr/>
      </vt:variant>
      <vt:variant>
        <vt:lpwstr>_Toc143332864</vt:lpwstr>
      </vt:variant>
      <vt:variant>
        <vt:i4>1310777</vt:i4>
      </vt:variant>
      <vt:variant>
        <vt:i4>142</vt:i4>
      </vt:variant>
      <vt:variant>
        <vt:i4>0</vt:i4>
      </vt:variant>
      <vt:variant>
        <vt:i4>5</vt:i4>
      </vt:variant>
      <vt:variant>
        <vt:lpwstr/>
      </vt:variant>
      <vt:variant>
        <vt:lpwstr>_Toc143332863</vt:lpwstr>
      </vt:variant>
      <vt:variant>
        <vt:i4>1310777</vt:i4>
      </vt:variant>
      <vt:variant>
        <vt:i4>136</vt:i4>
      </vt:variant>
      <vt:variant>
        <vt:i4>0</vt:i4>
      </vt:variant>
      <vt:variant>
        <vt:i4>5</vt:i4>
      </vt:variant>
      <vt:variant>
        <vt:lpwstr/>
      </vt:variant>
      <vt:variant>
        <vt:lpwstr>_Toc143332862</vt:lpwstr>
      </vt:variant>
      <vt:variant>
        <vt:i4>1310777</vt:i4>
      </vt:variant>
      <vt:variant>
        <vt:i4>130</vt:i4>
      </vt:variant>
      <vt:variant>
        <vt:i4>0</vt:i4>
      </vt:variant>
      <vt:variant>
        <vt:i4>5</vt:i4>
      </vt:variant>
      <vt:variant>
        <vt:lpwstr/>
      </vt:variant>
      <vt:variant>
        <vt:lpwstr>_Toc143332861</vt:lpwstr>
      </vt:variant>
      <vt:variant>
        <vt:i4>1310777</vt:i4>
      </vt:variant>
      <vt:variant>
        <vt:i4>124</vt:i4>
      </vt:variant>
      <vt:variant>
        <vt:i4>0</vt:i4>
      </vt:variant>
      <vt:variant>
        <vt:i4>5</vt:i4>
      </vt:variant>
      <vt:variant>
        <vt:lpwstr/>
      </vt:variant>
      <vt:variant>
        <vt:lpwstr>_Toc143332860</vt:lpwstr>
      </vt:variant>
      <vt:variant>
        <vt:i4>1507385</vt:i4>
      </vt:variant>
      <vt:variant>
        <vt:i4>118</vt:i4>
      </vt:variant>
      <vt:variant>
        <vt:i4>0</vt:i4>
      </vt:variant>
      <vt:variant>
        <vt:i4>5</vt:i4>
      </vt:variant>
      <vt:variant>
        <vt:lpwstr/>
      </vt:variant>
      <vt:variant>
        <vt:lpwstr>_Toc143332859</vt:lpwstr>
      </vt:variant>
      <vt:variant>
        <vt:i4>1507385</vt:i4>
      </vt:variant>
      <vt:variant>
        <vt:i4>112</vt:i4>
      </vt:variant>
      <vt:variant>
        <vt:i4>0</vt:i4>
      </vt:variant>
      <vt:variant>
        <vt:i4>5</vt:i4>
      </vt:variant>
      <vt:variant>
        <vt:lpwstr/>
      </vt:variant>
      <vt:variant>
        <vt:lpwstr>_Toc143332858</vt:lpwstr>
      </vt:variant>
      <vt:variant>
        <vt:i4>1507385</vt:i4>
      </vt:variant>
      <vt:variant>
        <vt:i4>106</vt:i4>
      </vt:variant>
      <vt:variant>
        <vt:i4>0</vt:i4>
      </vt:variant>
      <vt:variant>
        <vt:i4>5</vt:i4>
      </vt:variant>
      <vt:variant>
        <vt:lpwstr/>
      </vt:variant>
      <vt:variant>
        <vt:lpwstr>_Toc143332857</vt:lpwstr>
      </vt:variant>
      <vt:variant>
        <vt:i4>1507385</vt:i4>
      </vt:variant>
      <vt:variant>
        <vt:i4>100</vt:i4>
      </vt:variant>
      <vt:variant>
        <vt:i4>0</vt:i4>
      </vt:variant>
      <vt:variant>
        <vt:i4>5</vt:i4>
      </vt:variant>
      <vt:variant>
        <vt:lpwstr/>
      </vt:variant>
      <vt:variant>
        <vt:lpwstr>_Toc143332856</vt:lpwstr>
      </vt:variant>
      <vt:variant>
        <vt:i4>1507385</vt:i4>
      </vt:variant>
      <vt:variant>
        <vt:i4>94</vt:i4>
      </vt:variant>
      <vt:variant>
        <vt:i4>0</vt:i4>
      </vt:variant>
      <vt:variant>
        <vt:i4>5</vt:i4>
      </vt:variant>
      <vt:variant>
        <vt:lpwstr/>
      </vt:variant>
      <vt:variant>
        <vt:lpwstr>_Toc143332855</vt:lpwstr>
      </vt:variant>
      <vt:variant>
        <vt:i4>1507385</vt:i4>
      </vt:variant>
      <vt:variant>
        <vt:i4>88</vt:i4>
      </vt:variant>
      <vt:variant>
        <vt:i4>0</vt:i4>
      </vt:variant>
      <vt:variant>
        <vt:i4>5</vt:i4>
      </vt:variant>
      <vt:variant>
        <vt:lpwstr/>
      </vt:variant>
      <vt:variant>
        <vt:lpwstr>_Toc143332854</vt:lpwstr>
      </vt:variant>
      <vt:variant>
        <vt:i4>1507385</vt:i4>
      </vt:variant>
      <vt:variant>
        <vt:i4>82</vt:i4>
      </vt:variant>
      <vt:variant>
        <vt:i4>0</vt:i4>
      </vt:variant>
      <vt:variant>
        <vt:i4>5</vt:i4>
      </vt:variant>
      <vt:variant>
        <vt:lpwstr/>
      </vt:variant>
      <vt:variant>
        <vt:lpwstr>_Toc143332853</vt:lpwstr>
      </vt:variant>
      <vt:variant>
        <vt:i4>1507385</vt:i4>
      </vt:variant>
      <vt:variant>
        <vt:i4>76</vt:i4>
      </vt:variant>
      <vt:variant>
        <vt:i4>0</vt:i4>
      </vt:variant>
      <vt:variant>
        <vt:i4>5</vt:i4>
      </vt:variant>
      <vt:variant>
        <vt:lpwstr/>
      </vt:variant>
      <vt:variant>
        <vt:lpwstr>_Toc143332852</vt:lpwstr>
      </vt:variant>
      <vt:variant>
        <vt:i4>1507385</vt:i4>
      </vt:variant>
      <vt:variant>
        <vt:i4>70</vt:i4>
      </vt:variant>
      <vt:variant>
        <vt:i4>0</vt:i4>
      </vt:variant>
      <vt:variant>
        <vt:i4>5</vt:i4>
      </vt:variant>
      <vt:variant>
        <vt:lpwstr/>
      </vt:variant>
      <vt:variant>
        <vt:lpwstr>_Toc143332851</vt:lpwstr>
      </vt:variant>
      <vt:variant>
        <vt:i4>1507385</vt:i4>
      </vt:variant>
      <vt:variant>
        <vt:i4>64</vt:i4>
      </vt:variant>
      <vt:variant>
        <vt:i4>0</vt:i4>
      </vt:variant>
      <vt:variant>
        <vt:i4>5</vt:i4>
      </vt:variant>
      <vt:variant>
        <vt:lpwstr/>
      </vt:variant>
      <vt:variant>
        <vt:lpwstr>_Toc143332850</vt:lpwstr>
      </vt:variant>
      <vt:variant>
        <vt:i4>1441849</vt:i4>
      </vt:variant>
      <vt:variant>
        <vt:i4>58</vt:i4>
      </vt:variant>
      <vt:variant>
        <vt:i4>0</vt:i4>
      </vt:variant>
      <vt:variant>
        <vt:i4>5</vt:i4>
      </vt:variant>
      <vt:variant>
        <vt:lpwstr/>
      </vt:variant>
      <vt:variant>
        <vt:lpwstr>_Toc143332849</vt:lpwstr>
      </vt:variant>
      <vt:variant>
        <vt:i4>1441849</vt:i4>
      </vt:variant>
      <vt:variant>
        <vt:i4>52</vt:i4>
      </vt:variant>
      <vt:variant>
        <vt:i4>0</vt:i4>
      </vt:variant>
      <vt:variant>
        <vt:i4>5</vt:i4>
      </vt:variant>
      <vt:variant>
        <vt:lpwstr/>
      </vt:variant>
      <vt:variant>
        <vt:lpwstr>_Toc143332848</vt:lpwstr>
      </vt:variant>
      <vt:variant>
        <vt:i4>1441849</vt:i4>
      </vt:variant>
      <vt:variant>
        <vt:i4>46</vt:i4>
      </vt:variant>
      <vt:variant>
        <vt:i4>0</vt:i4>
      </vt:variant>
      <vt:variant>
        <vt:i4>5</vt:i4>
      </vt:variant>
      <vt:variant>
        <vt:lpwstr/>
      </vt:variant>
      <vt:variant>
        <vt:lpwstr>_Toc143332847</vt:lpwstr>
      </vt:variant>
      <vt:variant>
        <vt:i4>1441849</vt:i4>
      </vt:variant>
      <vt:variant>
        <vt:i4>40</vt:i4>
      </vt:variant>
      <vt:variant>
        <vt:i4>0</vt:i4>
      </vt:variant>
      <vt:variant>
        <vt:i4>5</vt:i4>
      </vt:variant>
      <vt:variant>
        <vt:lpwstr/>
      </vt:variant>
      <vt:variant>
        <vt:lpwstr>_Toc143332846</vt:lpwstr>
      </vt:variant>
      <vt:variant>
        <vt:i4>1441849</vt:i4>
      </vt:variant>
      <vt:variant>
        <vt:i4>34</vt:i4>
      </vt:variant>
      <vt:variant>
        <vt:i4>0</vt:i4>
      </vt:variant>
      <vt:variant>
        <vt:i4>5</vt:i4>
      </vt:variant>
      <vt:variant>
        <vt:lpwstr/>
      </vt:variant>
      <vt:variant>
        <vt:lpwstr>_Toc143332845</vt:lpwstr>
      </vt:variant>
      <vt:variant>
        <vt:i4>1441849</vt:i4>
      </vt:variant>
      <vt:variant>
        <vt:i4>28</vt:i4>
      </vt:variant>
      <vt:variant>
        <vt:i4>0</vt:i4>
      </vt:variant>
      <vt:variant>
        <vt:i4>5</vt:i4>
      </vt:variant>
      <vt:variant>
        <vt:lpwstr/>
      </vt:variant>
      <vt:variant>
        <vt:lpwstr>_Toc143332844</vt:lpwstr>
      </vt:variant>
      <vt:variant>
        <vt:i4>1441849</vt:i4>
      </vt:variant>
      <vt:variant>
        <vt:i4>22</vt:i4>
      </vt:variant>
      <vt:variant>
        <vt:i4>0</vt:i4>
      </vt:variant>
      <vt:variant>
        <vt:i4>5</vt:i4>
      </vt:variant>
      <vt:variant>
        <vt:lpwstr/>
      </vt:variant>
      <vt:variant>
        <vt:lpwstr>_Toc143332843</vt:lpwstr>
      </vt:variant>
      <vt:variant>
        <vt:i4>1441849</vt:i4>
      </vt:variant>
      <vt:variant>
        <vt:i4>16</vt:i4>
      </vt:variant>
      <vt:variant>
        <vt:i4>0</vt:i4>
      </vt:variant>
      <vt:variant>
        <vt:i4>5</vt:i4>
      </vt:variant>
      <vt:variant>
        <vt:lpwstr/>
      </vt:variant>
      <vt:variant>
        <vt:lpwstr>_Toc143332842</vt:lpwstr>
      </vt:variant>
      <vt:variant>
        <vt:i4>1441849</vt:i4>
      </vt:variant>
      <vt:variant>
        <vt:i4>10</vt:i4>
      </vt:variant>
      <vt:variant>
        <vt:i4>0</vt:i4>
      </vt:variant>
      <vt:variant>
        <vt:i4>5</vt:i4>
      </vt:variant>
      <vt:variant>
        <vt:lpwstr/>
      </vt:variant>
      <vt:variant>
        <vt:lpwstr>_Toc143332841</vt:lpwstr>
      </vt:variant>
      <vt:variant>
        <vt:i4>1441849</vt:i4>
      </vt:variant>
      <vt:variant>
        <vt:i4>4</vt:i4>
      </vt:variant>
      <vt:variant>
        <vt:i4>0</vt:i4>
      </vt:variant>
      <vt:variant>
        <vt:i4>5</vt:i4>
      </vt:variant>
      <vt:variant>
        <vt:lpwstr/>
      </vt:variant>
      <vt:variant>
        <vt:lpwstr>_Toc143332840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Nakamura</dc:creator>
  <cp:lastModifiedBy> </cp:lastModifiedBy>
  <cp:revision>5</cp:revision>
  <cp:lastPrinted>2010-10-25T19:52:00Z</cp:lastPrinted>
  <dcterms:created xsi:type="dcterms:W3CDTF">2010-11-15T09:15:00Z</dcterms:created>
  <dcterms:modified xsi:type="dcterms:W3CDTF">2010-11-15T09:27:00Z</dcterms:modified>
</cp:coreProperties>
</file>