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48385001"/>
        <w:docPartObj>
          <w:docPartGallery w:val="Cover Pages"/>
          <w:docPartUnique/>
        </w:docPartObj>
      </w:sdtPr>
      <w:sdtEndPr>
        <w:rPr>
          <w:b/>
          <w:bCs/>
          <w:sz w:val="28"/>
          <w:szCs w:val="28"/>
        </w:rPr>
      </w:sdtEndPr>
      <w:sdtContent>
        <w:p w14:paraId="105FC186" w14:textId="77777777" w:rsidR="00C44507" w:rsidRPr="00C5467D" w:rsidRDefault="00C44507" w:rsidP="00C5467D"/>
        <w:p w14:paraId="448FDCC3" w14:textId="7D770FC3" w:rsidR="00C44507" w:rsidRPr="002213C2" w:rsidRDefault="00C44507" w:rsidP="00C44507">
          <w:pPr>
            <w:spacing w:before="100" w:beforeAutospacing="1" w:after="100" w:afterAutospacing="1"/>
            <w:jc w:val="center"/>
            <w:rPr>
              <w:b/>
              <w:bCs/>
              <w:i/>
              <w:iCs/>
              <w:color w:val="000000" w:themeColor="text1"/>
              <w:sz w:val="36"/>
              <w:szCs w:val="36"/>
            </w:rPr>
          </w:pPr>
          <w:r w:rsidRPr="002213C2">
            <w:rPr>
              <w:b/>
              <w:bCs/>
              <w:color w:val="000000" w:themeColor="text1"/>
              <w:sz w:val="36"/>
              <w:szCs w:val="36"/>
            </w:rPr>
            <w:t xml:space="preserve">Modeling Emergence of Annual Bluegrass </w:t>
          </w:r>
          <w:r w:rsidRPr="002213C2">
            <w:rPr>
              <w:b/>
              <w:bCs/>
              <w:i/>
              <w:iCs/>
              <w:color w:val="000000" w:themeColor="text1"/>
              <w:sz w:val="36"/>
              <w:szCs w:val="36"/>
            </w:rPr>
            <w:t xml:space="preserve">(Poa annua </w:t>
          </w:r>
          <w:r w:rsidRPr="002213C2">
            <w:rPr>
              <w:b/>
              <w:bCs/>
              <w:color w:val="000000" w:themeColor="text1"/>
              <w:sz w:val="36"/>
              <w:szCs w:val="36"/>
            </w:rPr>
            <w:t>L.</w:t>
          </w:r>
          <w:r w:rsidRPr="002213C2">
            <w:rPr>
              <w:b/>
              <w:bCs/>
              <w:i/>
              <w:iCs/>
              <w:color w:val="000000" w:themeColor="text1"/>
              <w:sz w:val="36"/>
              <w:szCs w:val="36"/>
            </w:rPr>
            <w:t xml:space="preserve">) </w:t>
          </w:r>
          <w:r w:rsidRPr="002213C2">
            <w:rPr>
              <w:b/>
              <w:bCs/>
              <w:color w:val="000000" w:themeColor="text1"/>
              <w:sz w:val="36"/>
              <w:szCs w:val="36"/>
            </w:rPr>
            <w:t xml:space="preserve">in Hybrid Bermudagrass </w:t>
          </w:r>
          <w:r w:rsidR="005541E1" w:rsidRPr="002213C2">
            <w:rPr>
              <w:b/>
              <w:bCs/>
              <w:color w:val="000000" w:themeColor="text1"/>
              <w:sz w:val="36"/>
              <w:szCs w:val="36"/>
            </w:rPr>
            <w:t>[</w:t>
          </w:r>
          <w:r w:rsidRPr="002213C2">
            <w:rPr>
              <w:b/>
              <w:bCs/>
              <w:i/>
              <w:iCs/>
              <w:color w:val="000000" w:themeColor="text1"/>
              <w:sz w:val="36"/>
              <w:szCs w:val="36"/>
            </w:rPr>
            <w:t xml:space="preserve">C. </w:t>
          </w:r>
          <w:proofErr w:type="spellStart"/>
          <w:r w:rsidRPr="002213C2">
            <w:rPr>
              <w:b/>
              <w:bCs/>
              <w:i/>
              <w:iCs/>
              <w:color w:val="000000" w:themeColor="text1"/>
              <w:sz w:val="36"/>
              <w:szCs w:val="36"/>
            </w:rPr>
            <w:t>dactylon</w:t>
          </w:r>
          <w:proofErr w:type="spellEnd"/>
          <w:r w:rsidR="005541E1" w:rsidRPr="002213C2">
            <w:rPr>
              <w:b/>
              <w:bCs/>
              <w:i/>
              <w:iCs/>
              <w:color w:val="000000" w:themeColor="text1"/>
              <w:sz w:val="36"/>
              <w:szCs w:val="36"/>
            </w:rPr>
            <w:t xml:space="preserve"> </w:t>
          </w:r>
          <w:r w:rsidR="00AF10D5">
            <w:rPr>
              <w:b/>
              <w:bCs/>
              <w:color w:val="000000" w:themeColor="text1"/>
              <w:sz w:val="36"/>
              <w:szCs w:val="36"/>
            </w:rPr>
            <w:t xml:space="preserve">(L.) </w:t>
          </w:r>
          <w:r w:rsidR="005541E1" w:rsidRPr="002213C2">
            <w:rPr>
              <w:b/>
              <w:bCs/>
              <w:iCs/>
              <w:color w:val="000000" w:themeColor="text1"/>
              <w:sz w:val="36"/>
              <w:szCs w:val="36"/>
            </w:rPr>
            <w:t>Pers</w:t>
          </w:r>
          <w:r w:rsidR="005541E1" w:rsidRPr="002213C2">
            <w:rPr>
              <w:b/>
              <w:bCs/>
              <w:i/>
              <w:iCs/>
              <w:color w:val="000000" w:themeColor="text1"/>
              <w:sz w:val="36"/>
              <w:szCs w:val="36"/>
            </w:rPr>
            <w:t xml:space="preserve">. </w:t>
          </w:r>
          <w:r w:rsidRPr="002213C2">
            <w:rPr>
              <w:b/>
              <w:bCs/>
              <w:i/>
              <w:iCs/>
              <w:color w:val="000000" w:themeColor="text1"/>
              <w:sz w:val="36"/>
              <w:szCs w:val="36"/>
            </w:rPr>
            <w:t xml:space="preserve"> x C. </w:t>
          </w:r>
          <w:proofErr w:type="spellStart"/>
          <w:r w:rsidRPr="002213C2">
            <w:rPr>
              <w:b/>
              <w:bCs/>
              <w:i/>
              <w:iCs/>
              <w:color w:val="000000" w:themeColor="text1"/>
              <w:sz w:val="36"/>
              <w:szCs w:val="36"/>
            </w:rPr>
            <w:t>transvaalensis</w:t>
          </w:r>
          <w:proofErr w:type="spellEnd"/>
          <w:r w:rsidR="00AF10D5">
            <w:rPr>
              <w:b/>
              <w:bCs/>
              <w:i/>
              <w:iCs/>
              <w:color w:val="000000" w:themeColor="text1"/>
              <w:sz w:val="36"/>
              <w:szCs w:val="36"/>
            </w:rPr>
            <w:t xml:space="preserve"> </w:t>
          </w:r>
          <w:r w:rsidR="00AF10D5">
            <w:rPr>
              <w:b/>
              <w:bCs/>
              <w:color w:val="000000" w:themeColor="text1"/>
              <w:sz w:val="36"/>
              <w:szCs w:val="36"/>
            </w:rPr>
            <w:t>Burtt-Davy</w:t>
          </w:r>
          <w:r w:rsidR="008D383C" w:rsidRPr="002213C2">
            <w:rPr>
              <w:b/>
              <w:bCs/>
              <w:color w:val="000000" w:themeColor="text1"/>
              <w:sz w:val="36"/>
              <w:szCs w:val="36"/>
            </w:rPr>
            <w:t>]</w:t>
          </w:r>
        </w:p>
        <w:p w14:paraId="5E150FB0" w14:textId="77777777" w:rsidR="00C44507" w:rsidRPr="002213C2" w:rsidRDefault="00C44507">
          <w:pPr>
            <w:rPr>
              <w:b/>
              <w:bCs/>
              <w:color w:val="000000" w:themeColor="text1"/>
              <w:sz w:val="28"/>
              <w:szCs w:val="28"/>
            </w:rPr>
          </w:pPr>
        </w:p>
        <w:p w14:paraId="6907AD86" w14:textId="77777777" w:rsidR="00C44507" w:rsidRPr="002213C2" w:rsidRDefault="00C44507">
          <w:pPr>
            <w:rPr>
              <w:b/>
              <w:bCs/>
              <w:color w:val="000000" w:themeColor="text1"/>
              <w:sz w:val="28"/>
              <w:szCs w:val="28"/>
            </w:rPr>
          </w:pPr>
        </w:p>
        <w:p w14:paraId="6698DEAB" w14:textId="77777777" w:rsidR="00C44507" w:rsidRPr="002213C2" w:rsidRDefault="00C44507">
          <w:pPr>
            <w:rPr>
              <w:b/>
              <w:bCs/>
              <w:color w:val="000000" w:themeColor="text1"/>
              <w:sz w:val="28"/>
              <w:szCs w:val="28"/>
            </w:rPr>
          </w:pPr>
        </w:p>
        <w:p w14:paraId="11A34308" w14:textId="77777777" w:rsidR="00C44507" w:rsidRPr="002213C2" w:rsidRDefault="00C44507">
          <w:pPr>
            <w:rPr>
              <w:b/>
              <w:bCs/>
              <w:color w:val="000000" w:themeColor="text1"/>
              <w:sz w:val="28"/>
              <w:szCs w:val="28"/>
            </w:rPr>
          </w:pPr>
        </w:p>
        <w:p w14:paraId="3F4F3584" w14:textId="77777777" w:rsidR="00C44507" w:rsidRPr="002213C2" w:rsidRDefault="00C44507">
          <w:pPr>
            <w:rPr>
              <w:b/>
              <w:bCs/>
              <w:color w:val="000000" w:themeColor="text1"/>
              <w:sz w:val="28"/>
              <w:szCs w:val="28"/>
            </w:rPr>
          </w:pPr>
        </w:p>
        <w:p w14:paraId="5CC4D7DA" w14:textId="77777777" w:rsidR="00C44507" w:rsidRPr="002213C2" w:rsidRDefault="00C44507">
          <w:pPr>
            <w:rPr>
              <w:b/>
              <w:bCs/>
              <w:color w:val="000000" w:themeColor="text1"/>
              <w:sz w:val="28"/>
              <w:szCs w:val="28"/>
            </w:rPr>
          </w:pPr>
        </w:p>
        <w:p w14:paraId="0699AA4E" w14:textId="77777777" w:rsidR="00C44507" w:rsidRPr="002213C2" w:rsidRDefault="00C44507">
          <w:pPr>
            <w:rPr>
              <w:b/>
              <w:bCs/>
              <w:color w:val="000000" w:themeColor="text1"/>
              <w:sz w:val="28"/>
              <w:szCs w:val="28"/>
            </w:rPr>
          </w:pPr>
        </w:p>
        <w:p w14:paraId="50271939" w14:textId="77777777" w:rsidR="00C44507" w:rsidRPr="002213C2" w:rsidRDefault="00C44507">
          <w:pPr>
            <w:rPr>
              <w:b/>
              <w:bCs/>
              <w:color w:val="000000" w:themeColor="text1"/>
              <w:sz w:val="28"/>
              <w:szCs w:val="28"/>
            </w:rPr>
          </w:pPr>
        </w:p>
        <w:p w14:paraId="06FF83F7" w14:textId="77777777" w:rsidR="00C44507" w:rsidRPr="002213C2" w:rsidRDefault="00C44507">
          <w:pPr>
            <w:rPr>
              <w:b/>
              <w:bCs/>
              <w:color w:val="000000" w:themeColor="text1"/>
              <w:sz w:val="28"/>
              <w:szCs w:val="28"/>
            </w:rPr>
          </w:pPr>
        </w:p>
        <w:p w14:paraId="13764F8F" w14:textId="77777777" w:rsidR="00C44507" w:rsidRPr="002213C2" w:rsidRDefault="00C44507">
          <w:pPr>
            <w:rPr>
              <w:b/>
              <w:bCs/>
              <w:color w:val="000000" w:themeColor="text1"/>
              <w:sz w:val="28"/>
              <w:szCs w:val="28"/>
            </w:rPr>
          </w:pPr>
        </w:p>
        <w:p w14:paraId="3CD6D699" w14:textId="77777777" w:rsidR="00C44507" w:rsidRPr="002213C2" w:rsidRDefault="00C44507">
          <w:pPr>
            <w:rPr>
              <w:b/>
              <w:bCs/>
              <w:color w:val="000000" w:themeColor="text1"/>
              <w:sz w:val="28"/>
              <w:szCs w:val="28"/>
            </w:rPr>
          </w:pPr>
        </w:p>
        <w:p w14:paraId="18F38786" w14:textId="77777777" w:rsidR="00C44507" w:rsidRPr="002213C2" w:rsidRDefault="00C44507">
          <w:pPr>
            <w:rPr>
              <w:b/>
              <w:bCs/>
              <w:color w:val="000000" w:themeColor="text1"/>
              <w:sz w:val="28"/>
              <w:szCs w:val="28"/>
            </w:rPr>
          </w:pPr>
        </w:p>
        <w:p w14:paraId="51A2CE49" w14:textId="77777777" w:rsidR="00C44507" w:rsidRPr="002213C2" w:rsidRDefault="00C44507">
          <w:pPr>
            <w:rPr>
              <w:b/>
              <w:bCs/>
              <w:color w:val="000000" w:themeColor="text1"/>
              <w:sz w:val="28"/>
              <w:szCs w:val="28"/>
            </w:rPr>
          </w:pPr>
        </w:p>
        <w:p w14:paraId="6DD09F9B" w14:textId="77777777" w:rsidR="00C44507" w:rsidRPr="002213C2" w:rsidRDefault="00C44507">
          <w:pPr>
            <w:rPr>
              <w:b/>
              <w:bCs/>
              <w:color w:val="000000" w:themeColor="text1"/>
              <w:sz w:val="28"/>
              <w:szCs w:val="28"/>
            </w:rPr>
          </w:pPr>
        </w:p>
        <w:p w14:paraId="36EA3E34" w14:textId="12CED154" w:rsidR="00C44507" w:rsidRPr="002213C2" w:rsidRDefault="00C44507" w:rsidP="0068725B">
          <w:pPr>
            <w:jc w:val="center"/>
            <w:rPr>
              <w:b/>
              <w:bCs/>
              <w:color w:val="000000" w:themeColor="text1"/>
              <w:sz w:val="28"/>
              <w:szCs w:val="28"/>
            </w:rPr>
          </w:pPr>
          <w:r w:rsidRPr="002213C2">
            <w:rPr>
              <w:b/>
              <w:bCs/>
              <w:color w:val="000000" w:themeColor="text1"/>
              <w:sz w:val="28"/>
              <w:szCs w:val="28"/>
            </w:rPr>
            <w:t xml:space="preserve">A Thesis Presented for the </w:t>
          </w:r>
          <w:r w:rsidR="0068725B">
            <w:rPr>
              <w:b/>
              <w:bCs/>
              <w:color w:val="000000" w:themeColor="text1"/>
              <w:sz w:val="28"/>
              <w:szCs w:val="28"/>
            </w:rPr>
            <w:br/>
          </w:r>
          <w:r w:rsidRPr="002213C2">
            <w:rPr>
              <w:b/>
              <w:bCs/>
              <w:color w:val="000000" w:themeColor="text1"/>
              <w:sz w:val="28"/>
              <w:szCs w:val="28"/>
            </w:rPr>
            <w:t xml:space="preserve">Master of Science </w:t>
          </w:r>
          <w:r w:rsidR="0068725B">
            <w:rPr>
              <w:b/>
              <w:bCs/>
              <w:color w:val="000000" w:themeColor="text1"/>
              <w:sz w:val="28"/>
              <w:szCs w:val="28"/>
            </w:rPr>
            <w:br/>
          </w:r>
          <w:r w:rsidRPr="002213C2">
            <w:rPr>
              <w:b/>
              <w:bCs/>
              <w:color w:val="000000" w:themeColor="text1"/>
              <w:sz w:val="28"/>
              <w:szCs w:val="28"/>
            </w:rPr>
            <w:t>Degree</w:t>
          </w:r>
        </w:p>
        <w:p w14:paraId="53611B72" w14:textId="77777777" w:rsidR="00C44507" w:rsidRPr="002213C2" w:rsidRDefault="00C44507" w:rsidP="00C44507">
          <w:pPr>
            <w:jc w:val="center"/>
            <w:rPr>
              <w:b/>
              <w:bCs/>
              <w:color w:val="000000" w:themeColor="text1"/>
              <w:sz w:val="28"/>
              <w:szCs w:val="28"/>
            </w:rPr>
          </w:pPr>
          <w:r w:rsidRPr="002213C2">
            <w:rPr>
              <w:b/>
              <w:bCs/>
              <w:color w:val="000000" w:themeColor="text1"/>
              <w:sz w:val="28"/>
              <w:szCs w:val="28"/>
            </w:rPr>
            <w:t>The University of Tennessee, Knoxville</w:t>
          </w:r>
        </w:p>
        <w:p w14:paraId="4F66B3FD" w14:textId="77777777" w:rsidR="00C44507" w:rsidRPr="002213C2" w:rsidRDefault="00C44507" w:rsidP="00C44507">
          <w:pPr>
            <w:jc w:val="center"/>
            <w:rPr>
              <w:b/>
              <w:bCs/>
              <w:color w:val="000000" w:themeColor="text1"/>
              <w:sz w:val="28"/>
              <w:szCs w:val="28"/>
            </w:rPr>
          </w:pPr>
        </w:p>
        <w:p w14:paraId="3213C701" w14:textId="77777777" w:rsidR="00C44507" w:rsidRPr="002213C2" w:rsidRDefault="00C44507" w:rsidP="00C44507">
          <w:pPr>
            <w:jc w:val="center"/>
            <w:rPr>
              <w:b/>
              <w:bCs/>
              <w:color w:val="000000" w:themeColor="text1"/>
              <w:sz w:val="28"/>
              <w:szCs w:val="28"/>
            </w:rPr>
          </w:pPr>
        </w:p>
        <w:p w14:paraId="3BC63FE4" w14:textId="77777777" w:rsidR="00C44507" w:rsidRPr="002213C2" w:rsidRDefault="00C44507" w:rsidP="00C44507">
          <w:pPr>
            <w:jc w:val="center"/>
            <w:rPr>
              <w:b/>
              <w:bCs/>
              <w:color w:val="000000" w:themeColor="text1"/>
              <w:sz w:val="28"/>
              <w:szCs w:val="28"/>
            </w:rPr>
          </w:pPr>
        </w:p>
        <w:p w14:paraId="3F8DCF17" w14:textId="77777777" w:rsidR="00C44507" w:rsidRPr="002213C2" w:rsidRDefault="00C44507" w:rsidP="00C44507">
          <w:pPr>
            <w:jc w:val="center"/>
            <w:rPr>
              <w:b/>
              <w:bCs/>
              <w:color w:val="000000" w:themeColor="text1"/>
              <w:sz w:val="28"/>
              <w:szCs w:val="28"/>
            </w:rPr>
          </w:pPr>
        </w:p>
        <w:p w14:paraId="3E4E8736" w14:textId="77777777" w:rsidR="00C44507" w:rsidRPr="002213C2" w:rsidRDefault="00C44507" w:rsidP="00C44507">
          <w:pPr>
            <w:jc w:val="center"/>
            <w:rPr>
              <w:b/>
              <w:bCs/>
              <w:color w:val="000000" w:themeColor="text1"/>
              <w:sz w:val="28"/>
              <w:szCs w:val="28"/>
            </w:rPr>
          </w:pPr>
        </w:p>
        <w:p w14:paraId="65A604FF" w14:textId="77777777" w:rsidR="00C44507" w:rsidRPr="002213C2" w:rsidRDefault="00C44507" w:rsidP="00C44507">
          <w:pPr>
            <w:jc w:val="center"/>
            <w:rPr>
              <w:b/>
              <w:bCs/>
              <w:color w:val="000000" w:themeColor="text1"/>
              <w:sz w:val="28"/>
              <w:szCs w:val="28"/>
            </w:rPr>
          </w:pPr>
        </w:p>
        <w:p w14:paraId="2D1A976F" w14:textId="77777777" w:rsidR="00C44507" w:rsidRPr="002213C2" w:rsidRDefault="00C44507" w:rsidP="00C44507">
          <w:pPr>
            <w:jc w:val="center"/>
            <w:rPr>
              <w:b/>
              <w:bCs/>
              <w:color w:val="000000" w:themeColor="text1"/>
              <w:sz w:val="28"/>
              <w:szCs w:val="28"/>
            </w:rPr>
          </w:pPr>
        </w:p>
        <w:p w14:paraId="70304D45" w14:textId="77777777" w:rsidR="00C44507" w:rsidRPr="002213C2" w:rsidRDefault="00C44507" w:rsidP="00C44507">
          <w:pPr>
            <w:jc w:val="center"/>
            <w:rPr>
              <w:b/>
              <w:bCs/>
              <w:color w:val="000000" w:themeColor="text1"/>
              <w:sz w:val="28"/>
              <w:szCs w:val="28"/>
            </w:rPr>
          </w:pPr>
        </w:p>
        <w:p w14:paraId="08114901" w14:textId="77777777" w:rsidR="00C44507" w:rsidRPr="002213C2" w:rsidRDefault="00C44507" w:rsidP="00C44507">
          <w:pPr>
            <w:jc w:val="center"/>
            <w:rPr>
              <w:b/>
              <w:bCs/>
              <w:color w:val="000000" w:themeColor="text1"/>
              <w:sz w:val="28"/>
              <w:szCs w:val="28"/>
            </w:rPr>
          </w:pPr>
        </w:p>
        <w:p w14:paraId="385C1B86" w14:textId="77777777" w:rsidR="00ED1AA7" w:rsidRDefault="00C44507" w:rsidP="00C44507">
          <w:pPr>
            <w:jc w:val="center"/>
            <w:rPr>
              <w:b/>
              <w:bCs/>
              <w:color w:val="000000" w:themeColor="text1"/>
              <w:sz w:val="28"/>
              <w:szCs w:val="28"/>
            </w:rPr>
          </w:pPr>
          <w:r w:rsidRPr="002213C2">
            <w:rPr>
              <w:b/>
              <w:bCs/>
              <w:color w:val="000000" w:themeColor="text1"/>
              <w:sz w:val="28"/>
              <w:szCs w:val="28"/>
            </w:rPr>
            <w:t>Dallas Rose Taylor</w:t>
          </w:r>
        </w:p>
        <w:p w14:paraId="1A2A656F" w14:textId="2B1335FF" w:rsidR="00C44507" w:rsidRPr="002213C2" w:rsidRDefault="00ED1AA7" w:rsidP="00C44507">
          <w:pPr>
            <w:jc w:val="center"/>
            <w:rPr>
              <w:b/>
              <w:bCs/>
              <w:color w:val="000000" w:themeColor="text1"/>
              <w:sz w:val="28"/>
              <w:szCs w:val="28"/>
            </w:rPr>
          </w:pPr>
          <w:r>
            <w:rPr>
              <w:b/>
              <w:bCs/>
              <w:color w:val="000000" w:themeColor="text1"/>
              <w:sz w:val="28"/>
              <w:szCs w:val="28"/>
            </w:rPr>
            <w:t>May 20</w:t>
          </w:r>
          <w:r w:rsidR="00D03F71">
            <w:rPr>
              <w:b/>
              <w:bCs/>
              <w:color w:val="000000" w:themeColor="text1"/>
              <w:sz w:val="28"/>
              <w:szCs w:val="28"/>
            </w:rPr>
            <w:t>21</w:t>
          </w:r>
          <w:r w:rsidR="00C44507" w:rsidRPr="002213C2">
            <w:rPr>
              <w:b/>
              <w:bCs/>
              <w:color w:val="000000" w:themeColor="text1"/>
              <w:sz w:val="28"/>
              <w:szCs w:val="28"/>
            </w:rPr>
            <w:br w:type="page"/>
          </w:r>
        </w:p>
        <w:p w14:paraId="67822465" w14:textId="77777777" w:rsidR="00C44507" w:rsidRDefault="00C96650" w:rsidP="007406CA">
          <w:pPr>
            <w:jc w:val="center"/>
            <w:rPr>
              <w:b/>
              <w:bCs/>
              <w:color w:val="000000" w:themeColor="text1"/>
              <w:sz w:val="40"/>
              <w:szCs w:val="40"/>
            </w:rPr>
          </w:pPr>
          <w:r w:rsidRPr="002213C2">
            <w:rPr>
              <w:b/>
              <w:bCs/>
              <w:color w:val="000000" w:themeColor="text1"/>
              <w:sz w:val="40"/>
              <w:szCs w:val="40"/>
            </w:rPr>
            <w:lastRenderedPageBreak/>
            <w:t>Dedication</w:t>
          </w:r>
        </w:p>
        <w:p w14:paraId="06BB2511" w14:textId="77777777" w:rsidR="007406CA" w:rsidRPr="00962496" w:rsidRDefault="007406CA" w:rsidP="007406CA">
          <w:pPr>
            <w:jc w:val="center"/>
            <w:rPr>
              <w:b/>
              <w:bCs/>
              <w:color w:val="000000" w:themeColor="text1"/>
            </w:rPr>
          </w:pPr>
        </w:p>
        <w:p w14:paraId="54899FA4" w14:textId="77777777" w:rsidR="00F63841" w:rsidRPr="00E263EB" w:rsidRDefault="00F63841" w:rsidP="007406CA">
          <w:pPr>
            <w:spacing w:line="480" w:lineRule="auto"/>
            <w:jc w:val="center"/>
            <w:rPr>
              <w:color w:val="000000" w:themeColor="text1"/>
            </w:rPr>
          </w:pPr>
          <w:r>
            <w:rPr>
              <w:color w:val="000000" w:themeColor="text1"/>
            </w:rPr>
            <w:t>To my dog and best friend, Ghostbuster</w:t>
          </w:r>
          <w:r w:rsidR="00AA0F31">
            <w:rPr>
              <w:color w:val="000000" w:themeColor="text1"/>
            </w:rPr>
            <w:t>. Thank you</w:t>
          </w:r>
          <w:r>
            <w:rPr>
              <w:color w:val="000000" w:themeColor="text1"/>
            </w:rPr>
            <w:t xml:space="preserve"> for pushing me to do my best and staying up with me on the long nights.</w:t>
          </w:r>
        </w:p>
        <w:p w14:paraId="3EBE45B2" w14:textId="77777777" w:rsidR="00C44507" w:rsidRPr="002213C2" w:rsidRDefault="00C44507" w:rsidP="00C44507">
          <w:pPr>
            <w:jc w:val="center"/>
            <w:rPr>
              <w:b/>
              <w:bCs/>
              <w:color w:val="000000" w:themeColor="text1"/>
              <w:sz w:val="40"/>
              <w:szCs w:val="40"/>
            </w:rPr>
          </w:pPr>
        </w:p>
        <w:p w14:paraId="2484A5D1" w14:textId="77777777" w:rsidR="00C44507" w:rsidRPr="002213C2" w:rsidRDefault="00C44507" w:rsidP="00C44507">
          <w:pPr>
            <w:jc w:val="center"/>
            <w:rPr>
              <w:b/>
              <w:bCs/>
              <w:color w:val="000000" w:themeColor="text1"/>
              <w:sz w:val="40"/>
              <w:szCs w:val="40"/>
            </w:rPr>
          </w:pPr>
        </w:p>
        <w:p w14:paraId="0FDA08D6" w14:textId="77777777" w:rsidR="00C44507" w:rsidRPr="002213C2" w:rsidRDefault="00C44507" w:rsidP="00C44507">
          <w:pPr>
            <w:jc w:val="center"/>
            <w:rPr>
              <w:b/>
              <w:bCs/>
              <w:color w:val="000000" w:themeColor="text1"/>
              <w:sz w:val="40"/>
              <w:szCs w:val="40"/>
            </w:rPr>
          </w:pPr>
        </w:p>
        <w:p w14:paraId="3A91BF47" w14:textId="77777777" w:rsidR="00C44507" w:rsidRPr="002213C2" w:rsidRDefault="00C44507" w:rsidP="00C44507">
          <w:pPr>
            <w:jc w:val="center"/>
            <w:rPr>
              <w:b/>
              <w:bCs/>
              <w:color w:val="000000" w:themeColor="text1"/>
              <w:sz w:val="40"/>
              <w:szCs w:val="40"/>
            </w:rPr>
          </w:pPr>
        </w:p>
        <w:p w14:paraId="0463CFDA" w14:textId="77777777" w:rsidR="00C44507" w:rsidRPr="002213C2" w:rsidRDefault="00C44507" w:rsidP="00C44507">
          <w:pPr>
            <w:jc w:val="center"/>
            <w:rPr>
              <w:b/>
              <w:bCs/>
              <w:color w:val="000000" w:themeColor="text1"/>
              <w:sz w:val="40"/>
              <w:szCs w:val="40"/>
            </w:rPr>
          </w:pPr>
        </w:p>
        <w:p w14:paraId="0429957F" w14:textId="77777777" w:rsidR="00C44507" w:rsidRPr="002213C2" w:rsidRDefault="00C44507" w:rsidP="00C44507">
          <w:pPr>
            <w:jc w:val="center"/>
            <w:rPr>
              <w:b/>
              <w:bCs/>
              <w:color w:val="000000" w:themeColor="text1"/>
              <w:sz w:val="40"/>
              <w:szCs w:val="40"/>
            </w:rPr>
          </w:pPr>
        </w:p>
        <w:p w14:paraId="4A58DE8F" w14:textId="77777777" w:rsidR="00C44507" w:rsidRPr="002213C2" w:rsidRDefault="00C44507" w:rsidP="00C44507">
          <w:pPr>
            <w:jc w:val="center"/>
            <w:rPr>
              <w:b/>
              <w:bCs/>
              <w:color w:val="000000" w:themeColor="text1"/>
              <w:sz w:val="40"/>
              <w:szCs w:val="40"/>
            </w:rPr>
          </w:pPr>
        </w:p>
        <w:p w14:paraId="4E5F0158" w14:textId="77777777" w:rsidR="00C44507" w:rsidRPr="002213C2" w:rsidRDefault="00C44507" w:rsidP="00C44507">
          <w:pPr>
            <w:jc w:val="center"/>
            <w:rPr>
              <w:b/>
              <w:bCs/>
              <w:color w:val="000000" w:themeColor="text1"/>
              <w:sz w:val="40"/>
              <w:szCs w:val="40"/>
            </w:rPr>
          </w:pPr>
        </w:p>
        <w:p w14:paraId="2DC36E4D" w14:textId="77777777" w:rsidR="00C44507" w:rsidRPr="002213C2" w:rsidRDefault="00C44507" w:rsidP="00C44507">
          <w:pPr>
            <w:jc w:val="center"/>
            <w:rPr>
              <w:b/>
              <w:bCs/>
              <w:color w:val="000000" w:themeColor="text1"/>
              <w:sz w:val="40"/>
              <w:szCs w:val="40"/>
            </w:rPr>
          </w:pPr>
        </w:p>
        <w:p w14:paraId="3D6B57F0" w14:textId="77777777" w:rsidR="00C44507" w:rsidRPr="002213C2" w:rsidRDefault="00C44507" w:rsidP="00C44507">
          <w:pPr>
            <w:jc w:val="center"/>
            <w:rPr>
              <w:b/>
              <w:bCs/>
              <w:color w:val="000000" w:themeColor="text1"/>
              <w:sz w:val="40"/>
              <w:szCs w:val="40"/>
            </w:rPr>
          </w:pPr>
        </w:p>
        <w:p w14:paraId="5A197577" w14:textId="77777777" w:rsidR="00C44507" w:rsidRPr="002213C2" w:rsidRDefault="00C44507" w:rsidP="00C44507">
          <w:pPr>
            <w:jc w:val="center"/>
            <w:rPr>
              <w:b/>
              <w:bCs/>
              <w:color w:val="000000" w:themeColor="text1"/>
              <w:sz w:val="40"/>
              <w:szCs w:val="40"/>
            </w:rPr>
          </w:pPr>
        </w:p>
        <w:p w14:paraId="1DBC49EC" w14:textId="77777777" w:rsidR="00C44507" w:rsidRPr="002213C2" w:rsidRDefault="00C44507" w:rsidP="00C44507">
          <w:pPr>
            <w:jc w:val="center"/>
            <w:rPr>
              <w:b/>
              <w:bCs/>
              <w:color w:val="000000" w:themeColor="text1"/>
              <w:sz w:val="40"/>
              <w:szCs w:val="40"/>
            </w:rPr>
          </w:pPr>
        </w:p>
        <w:p w14:paraId="5B6CA798" w14:textId="77777777" w:rsidR="00C44507" w:rsidRPr="002213C2" w:rsidRDefault="00C44507" w:rsidP="00C44507">
          <w:pPr>
            <w:jc w:val="center"/>
            <w:rPr>
              <w:b/>
              <w:bCs/>
              <w:color w:val="000000" w:themeColor="text1"/>
              <w:sz w:val="40"/>
              <w:szCs w:val="40"/>
            </w:rPr>
          </w:pPr>
        </w:p>
        <w:p w14:paraId="72664948" w14:textId="77777777" w:rsidR="00C44507" w:rsidRPr="002213C2" w:rsidRDefault="00C44507" w:rsidP="00C44507">
          <w:pPr>
            <w:jc w:val="center"/>
            <w:rPr>
              <w:b/>
              <w:bCs/>
              <w:color w:val="000000" w:themeColor="text1"/>
              <w:sz w:val="40"/>
              <w:szCs w:val="40"/>
            </w:rPr>
          </w:pPr>
        </w:p>
        <w:p w14:paraId="591651E8" w14:textId="77777777" w:rsidR="00C44507" w:rsidRPr="002213C2" w:rsidRDefault="00C44507" w:rsidP="00C44507">
          <w:pPr>
            <w:jc w:val="center"/>
            <w:rPr>
              <w:b/>
              <w:bCs/>
              <w:color w:val="000000" w:themeColor="text1"/>
              <w:sz w:val="40"/>
              <w:szCs w:val="40"/>
            </w:rPr>
          </w:pPr>
        </w:p>
        <w:p w14:paraId="485109C5" w14:textId="77777777" w:rsidR="00C44507" w:rsidRPr="002213C2" w:rsidRDefault="00C44507" w:rsidP="00C44507">
          <w:pPr>
            <w:jc w:val="center"/>
            <w:rPr>
              <w:b/>
              <w:bCs/>
              <w:color w:val="000000" w:themeColor="text1"/>
              <w:sz w:val="40"/>
              <w:szCs w:val="40"/>
            </w:rPr>
          </w:pPr>
        </w:p>
        <w:p w14:paraId="67F0B842" w14:textId="77777777" w:rsidR="00C44507" w:rsidRPr="002213C2" w:rsidRDefault="00C44507" w:rsidP="00C44507">
          <w:pPr>
            <w:jc w:val="center"/>
            <w:rPr>
              <w:b/>
              <w:bCs/>
              <w:color w:val="000000" w:themeColor="text1"/>
              <w:sz w:val="40"/>
              <w:szCs w:val="40"/>
            </w:rPr>
          </w:pPr>
        </w:p>
        <w:p w14:paraId="18D9B92F" w14:textId="77777777" w:rsidR="00C44507" w:rsidRPr="002213C2" w:rsidRDefault="00C44507" w:rsidP="00C44507">
          <w:pPr>
            <w:jc w:val="center"/>
            <w:rPr>
              <w:b/>
              <w:bCs/>
              <w:color w:val="000000" w:themeColor="text1"/>
              <w:sz w:val="40"/>
              <w:szCs w:val="40"/>
            </w:rPr>
          </w:pPr>
        </w:p>
        <w:p w14:paraId="73A2078E" w14:textId="77777777" w:rsidR="00C44507" w:rsidRPr="002213C2" w:rsidRDefault="00C44507" w:rsidP="00C44507">
          <w:pPr>
            <w:jc w:val="center"/>
            <w:rPr>
              <w:b/>
              <w:bCs/>
              <w:color w:val="000000" w:themeColor="text1"/>
              <w:sz w:val="40"/>
              <w:szCs w:val="40"/>
            </w:rPr>
          </w:pPr>
        </w:p>
        <w:p w14:paraId="2A08B75E" w14:textId="77777777" w:rsidR="00C44507" w:rsidRPr="002213C2" w:rsidRDefault="00C44507" w:rsidP="00C44507">
          <w:pPr>
            <w:jc w:val="center"/>
            <w:rPr>
              <w:b/>
              <w:bCs/>
              <w:color w:val="000000" w:themeColor="text1"/>
              <w:sz w:val="40"/>
              <w:szCs w:val="40"/>
            </w:rPr>
          </w:pPr>
        </w:p>
        <w:p w14:paraId="2B6F5077" w14:textId="77777777" w:rsidR="00C44507" w:rsidRPr="002213C2" w:rsidRDefault="00C44507" w:rsidP="00C44507">
          <w:pPr>
            <w:jc w:val="center"/>
            <w:rPr>
              <w:b/>
              <w:bCs/>
              <w:color w:val="000000" w:themeColor="text1"/>
              <w:sz w:val="40"/>
              <w:szCs w:val="40"/>
            </w:rPr>
          </w:pPr>
        </w:p>
        <w:p w14:paraId="686EAB5C" w14:textId="77777777" w:rsidR="00C44507" w:rsidRPr="002213C2" w:rsidRDefault="00C44507" w:rsidP="00C44507">
          <w:pPr>
            <w:jc w:val="center"/>
            <w:rPr>
              <w:b/>
              <w:bCs/>
              <w:color w:val="000000" w:themeColor="text1"/>
              <w:sz w:val="40"/>
              <w:szCs w:val="40"/>
            </w:rPr>
          </w:pPr>
        </w:p>
        <w:p w14:paraId="78B0E938" w14:textId="77777777" w:rsidR="00C44507" w:rsidRPr="002213C2" w:rsidRDefault="00C44507" w:rsidP="00C44507">
          <w:pPr>
            <w:jc w:val="center"/>
            <w:rPr>
              <w:b/>
              <w:bCs/>
              <w:color w:val="000000" w:themeColor="text1"/>
              <w:sz w:val="40"/>
              <w:szCs w:val="40"/>
            </w:rPr>
          </w:pPr>
        </w:p>
        <w:p w14:paraId="35F012C3" w14:textId="77777777" w:rsidR="00C44507" w:rsidRPr="002213C2" w:rsidRDefault="00C44507" w:rsidP="00C44507">
          <w:pPr>
            <w:jc w:val="center"/>
            <w:rPr>
              <w:b/>
              <w:bCs/>
              <w:color w:val="000000" w:themeColor="text1"/>
              <w:sz w:val="40"/>
              <w:szCs w:val="40"/>
            </w:rPr>
          </w:pPr>
        </w:p>
        <w:p w14:paraId="560CA1C6" w14:textId="77777777" w:rsidR="00C44507" w:rsidRPr="002213C2" w:rsidRDefault="00C44507" w:rsidP="00C44507">
          <w:pPr>
            <w:jc w:val="center"/>
            <w:rPr>
              <w:b/>
              <w:bCs/>
              <w:color w:val="000000" w:themeColor="text1"/>
              <w:sz w:val="40"/>
              <w:szCs w:val="40"/>
            </w:rPr>
          </w:pPr>
        </w:p>
        <w:p w14:paraId="3DA70817" w14:textId="77777777" w:rsidR="00C44507" w:rsidRPr="002213C2" w:rsidRDefault="00C44507" w:rsidP="00C44507">
          <w:pPr>
            <w:jc w:val="center"/>
            <w:rPr>
              <w:b/>
              <w:bCs/>
              <w:color w:val="000000" w:themeColor="text1"/>
              <w:sz w:val="40"/>
              <w:szCs w:val="40"/>
            </w:rPr>
          </w:pPr>
        </w:p>
        <w:p w14:paraId="31868FBB" w14:textId="575CCC26" w:rsidR="00C44507" w:rsidRDefault="00C96650" w:rsidP="001A4326">
          <w:pPr>
            <w:jc w:val="center"/>
            <w:rPr>
              <w:b/>
              <w:bCs/>
              <w:color w:val="000000" w:themeColor="text1"/>
              <w:sz w:val="40"/>
              <w:szCs w:val="40"/>
            </w:rPr>
          </w:pPr>
          <w:r w:rsidRPr="002213C2">
            <w:rPr>
              <w:b/>
              <w:bCs/>
              <w:color w:val="000000" w:themeColor="text1"/>
              <w:sz w:val="40"/>
              <w:szCs w:val="40"/>
            </w:rPr>
            <w:t>Acknowledgements</w:t>
          </w:r>
        </w:p>
        <w:p w14:paraId="206A616A" w14:textId="2C27E2F2" w:rsidR="001A4326" w:rsidRDefault="001A4326" w:rsidP="001A4326">
          <w:pPr>
            <w:jc w:val="center"/>
            <w:rPr>
              <w:b/>
              <w:bCs/>
              <w:color w:val="000000" w:themeColor="text1"/>
            </w:rPr>
          </w:pPr>
        </w:p>
        <w:p w14:paraId="7E775B71" w14:textId="1A99ADA6" w:rsidR="001A4326" w:rsidRPr="007406CA" w:rsidRDefault="001A4326" w:rsidP="001A4326">
          <w:pPr>
            <w:spacing w:before="100" w:beforeAutospacing="1" w:after="100" w:afterAutospacing="1" w:line="480" w:lineRule="auto"/>
            <w:ind w:firstLine="720"/>
            <w:rPr>
              <w:color w:val="000000" w:themeColor="text1"/>
            </w:rPr>
          </w:pPr>
          <w:r w:rsidRPr="007406CA">
            <w:rPr>
              <w:color w:val="000000" w:themeColor="text1"/>
            </w:rPr>
            <w:t>For their support</w:t>
          </w:r>
          <w:r>
            <w:rPr>
              <w:color w:val="000000" w:themeColor="text1"/>
            </w:rPr>
            <w:t xml:space="preserve"> and </w:t>
          </w:r>
          <w:r w:rsidRPr="007406CA">
            <w:rPr>
              <w:color w:val="000000" w:themeColor="text1"/>
            </w:rPr>
            <w:t xml:space="preserve">guidance while at the University of Tennessee, I would like to thank my graduate committee members: Dr. Thomas Mueller, Dr. Larry </w:t>
          </w:r>
          <w:r w:rsidRPr="007406CA">
            <w:rPr>
              <w:color w:val="000000" w:themeColor="text1"/>
              <w:shd w:val="clear" w:color="auto" w:fill="FFFFFF"/>
            </w:rPr>
            <w:t>Steckel</w:t>
          </w:r>
          <w:r w:rsidRPr="007406CA">
            <w:rPr>
              <w:color w:val="000000" w:themeColor="text1"/>
            </w:rPr>
            <w:t xml:space="preserve">, Dr. Brandon Horvath, and Dr. </w:t>
          </w:r>
          <w:r w:rsidRPr="007406CA">
            <w:rPr>
              <w:color w:val="000000" w:themeColor="text1"/>
              <w:shd w:val="clear" w:color="auto" w:fill="FFFFFF"/>
            </w:rPr>
            <w:t xml:space="preserve">Jerome Grant. </w:t>
          </w:r>
          <w:r>
            <w:rPr>
              <w:color w:val="000000" w:themeColor="text1"/>
              <w:shd w:val="clear" w:color="auto" w:fill="FFFFFF"/>
            </w:rPr>
            <w:t xml:space="preserve">I would also like to thank my fellow Slant Science graduate students, the Turfgrass Weeds team, and Michael </w:t>
          </w:r>
          <w:proofErr w:type="spellStart"/>
          <w:r>
            <w:rPr>
              <w:color w:val="000000" w:themeColor="text1"/>
              <w:shd w:val="clear" w:color="auto" w:fill="FFFFFF"/>
            </w:rPr>
            <w:t>Prorock</w:t>
          </w:r>
          <w:proofErr w:type="spellEnd"/>
          <w:r>
            <w:rPr>
              <w:color w:val="000000" w:themeColor="text1"/>
              <w:shd w:val="clear" w:color="auto" w:fill="FFFFFF"/>
            </w:rPr>
            <w:t xml:space="preserve">. I would like to particularly thank my advisor, Dr. Jim </w:t>
          </w:r>
          <w:proofErr w:type="spellStart"/>
          <w:r>
            <w:rPr>
              <w:color w:val="000000" w:themeColor="text1"/>
              <w:shd w:val="clear" w:color="auto" w:fill="FFFFFF"/>
            </w:rPr>
            <w:t>Brosnan</w:t>
          </w:r>
          <w:proofErr w:type="spellEnd"/>
          <w:r>
            <w:rPr>
              <w:color w:val="000000" w:themeColor="text1"/>
              <w:shd w:val="clear" w:color="auto" w:fill="FFFFFF"/>
            </w:rPr>
            <w:t xml:space="preserve"> for all the opportunities and encouragement he provided me with during my student career. </w:t>
          </w:r>
        </w:p>
        <w:p w14:paraId="113A23AD" w14:textId="77777777" w:rsidR="001A4326" w:rsidRPr="001A4326" w:rsidRDefault="001A4326" w:rsidP="001A4326">
          <w:pPr>
            <w:jc w:val="center"/>
            <w:rPr>
              <w:b/>
              <w:bCs/>
              <w:color w:val="000000" w:themeColor="text1"/>
            </w:rPr>
          </w:pPr>
        </w:p>
        <w:p w14:paraId="1244BFE5" w14:textId="77777777" w:rsidR="00C44507" w:rsidRPr="002213C2" w:rsidRDefault="00C44507" w:rsidP="00C44507">
          <w:pPr>
            <w:jc w:val="center"/>
            <w:rPr>
              <w:b/>
              <w:bCs/>
              <w:color w:val="000000" w:themeColor="text1"/>
              <w:sz w:val="40"/>
              <w:szCs w:val="40"/>
            </w:rPr>
          </w:pPr>
        </w:p>
        <w:p w14:paraId="72826830" w14:textId="77777777" w:rsidR="00C44507" w:rsidRPr="002213C2" w:rsidRDefault="00C44507" w:rsidP="00C44507">
          <w:pPr>
            <w:jc w:val="center"/>
            <w:rPr>
              <w:b/>
              <w:bCs/>
              <w:color w:val="000000" w:themeColor="text1"/>
              <w:sz w:val="40"/>
              <w:szCs w:val="40"/>
            </w:rPr>
          </w:pPr>
        </w:p>
        <w:p w14:paraId="0FE3FBE4" w14:textId="77777777" w:rsidR="00C44507" w:rsidRPr="002213C2" w:rsidRDefault="00C44507" w:rsidP="00C44507">
          <w:pPr>
            <w:jc w:val="center"/>
            <w:rPr>
              <w:b/>
              <w:bCs/>
              <w:color w:val="000000" w:themeColor="text1"/>
              <w:sz w:val="40"/>
              <w:szCs w:val="40"/>
            </w:rPr>
          </w:pPr>
        </w:p>
        <w:p w14:paraId="38431672" w14:textId="77777777" w:rsidR="00C44507" w:rsidRPr="002213C2" w:rsidRDefault="00C44507" w:rsidP="00C44507">
          <w:pPr>
            <w:jc w:val="center"/>
            <w:rPr>
              <w:b/>
              <w:bCs/>
              <w:color w:val="000000" w:themeColor="text1"/>
              <w:sz w:val="40"/>
              <w:szCs w:val="40"/>
            </w:rPr>
          </w:pPr>
        </w:p>
        <w:p w14:paraId="00C0EB3C" w14:textId="77777777" w:rsidR="00C44507" w:rsidRPr="002213C2" w:rsidRDefault="00C44507" w:rsidP="00C44507">
          <w:pPr>
            <w:jc w:val="center"/>
            <w:rPr>
              <w:b/>
              <w:bCs/>
              <w:color w:val="000000" w:themeColor="text1"/>
              <w:sz w:val="40"/>
              <w:szCs w:val="40"/>
            </w:rPr>
          </w:pPr>
        </w:p>
        <w:p w14:paraId="040D0BC8" w14:textId="77777777" w:rsidR="00C44507" w:rsidRPr="002213C2" w:rsidRDefault="00C44507" w:rsidP="00C44507">
          <w:pPr>
            <w:jc w:val="center"/>
            <w:rPr>
              <w:b/>
              <w:bCs/>
              <w:color w:val="000000" w:themeColor="text1"/>
              <w:sz w:val="40"/>
              <w:szCs w:val="40"/>
            </w:rPr>
          </w:pPr>
        </w:p>
        <w:p w14:paraId="0389A6DE" w14:textId="77777777" w:rsidR="00C44507" w:rsidRPr="002213C2" w:rsidRDefault="00C44507" w:rsidP="00C44507">
          <w:pPr>
            <w:jc w:val="center"/>
            <w:rPr>
              <w:b/>
              <w:bCs/>
              <w:color w:val="000000" w:themeColor="text1"/>
              <w:sz w:val="40"/>
              <w:szCs w:val="40"/>
            </w:rPr>
          </w:pPr>
        </w:p>
        <w:p w14:paraId="52D33BE4" w14:textId="77777777" w:rsidR="00C44507" w:rsidRPr="002213C2" w:rsidRDefault="00C44507" w:rsidP="00C44507">
          <w:pPr>
            <w:jc w:val="center"/>
            <w:rPr>
              <w:b/>
              <w:bCs/>
              <w:color w:val="000000" w:themeColor="text1"/>
              <w:sz w:val="40"/>
              <w:szCs w:val="40"/>
            </w:rPr>
          </w:pPr>
        </w:p>
        <w:p w14:paraId="0CAD7EF6" w14:textId="77777777" w:rsidR="00C44507" w:rsidRPr="002213C2" w:rsidRDefault="00C44507" w:rsidP="00C44507">
          <w:pPr>
            <w:jc w:val="center"/>
            <w:rPr>
              <w:b/>
              <w:bCs/>
              <w:color w:val="000000" w:themeColor="text1"/>
              <w:sz w:val="40"/>
              <w:szCs w:val="40"/>
            </w:rPr>
          </w:pPr>
        </w:p>
        <w:p w14:paraId="76EC5F4F" w14:textId="77777777" w:rsidR="00C44507" w:rsidRPr="002213C2" w:rsidRDefault="00C44507" w:rsidP="00C44507">
          <w:pPr>
            <w:jc w:val="center"/>
            <w:rPr>
              <w:b/>
              <w:bCs/>
              <w:color w:val="000000" w:themeColor="text1"/>
              <w:sz w:val="40"/>
              <w:szCs w:val="40"/>
            </w:rPr>
          </w:pPr>
        </w:p>
        <w:p w14:paraId="1D43BCFE" w14:textId="728F9840" w:rsidR="00C44507" w:rsidRDefault="00C44507" w:rsidP="0068725B">
          <w:pPr>
            <w:rPr>
              <w:b/>
              <w:bCs/>
              <w:color w:val="000000" w:themeColor="text1"/>
              <w:sz w:val="40"/>
              <w:szCs w:val="40"/>
            </w:rPr>
          </w:pPr>
        </w:p>
        <w:p w14:paraId="09D0C0D8" w14:textId="77777777" w:rsidR="0068725B" w:rsidRPr="002213C2" w:rsidRDefault="0068725B" w:rsidP="0068725B">
          <w:pPr>
            <w:rPr>
              <w:b/>
              <w:bCs/>
              <w:color w:val="000000" w:themeColor="text1"/>
              <w:sz w:val="40"/>
              <w:szCs w:val="40"/>
            </w:rPr>
          </w:pPr>
        </w:p>
        <w:p w14:paraId="4AB60EB3" w14:textId="77777777" w:rsidR="00C44507" w:rsidRPr="002213C2" w:rsidRDefault="00C44507" w:rsidP="00C44507">
          <w:pPr>
            <w:jc w:val="center"/>
            <w:rPr>
              <w:b/>
              <w:bCs/>
              <w:color w:val="000000" w:themeColor="text1"/>
              <w:sz w:val="40"/>
              <w:szCs w:val="40"/>
            </w:rPr>
          </w:pPr>
        </w:p>
        <w:p w14:paraId="5F9426FC" w14:textId="77777777" w:rsidR="00E707EC" w:rsidRDefault="00E707EC" w:rsidP="00236B84">
          <w:pPr>
            <w:jc w:val="center"/>
            <w:rPr>
              <w:b/>
              <w:bCs/>
              <w:color w:val="000000" w:themeColor="text1"/>
              <w:sz w:val="40"/>
              <w:szCs w:val="40"/>
            </w:rPr>
          </w:pPr>
          <w:r>
            <w:rPr>
              <w:b/>
              <w:bCs/>
              <w:color w:val="000000" w:themeColor="text1"/>
              <w:sz w:val="40"/>
              <w:szCs w:val="40"/>
            </w:rPr>
            <w:br w:type="page"/>
          </w:r>
        </w:p>
        <w:p w14:paraId="60CDE027" w14:textId="73995E84" w:rsidR="00C44507" w:rsidRDefault="00C96650" w:rsidP="00236B84">
          <w:pPr>
            <w:jc w:val="center"/>
            <w:rPr>
              <w:b/>
              <w:bCs/>
              <w:color w:val="000000" w:themeColor="text1"/>
              <w:sz w:val="40"/>
              <w:szCs w:val="40"/>
            </w:rPr>
          </w:pPr>
          <w:r w:rsidRPr="002213C2">
            <w:rPr>
              <w:b/>
              <w:bCs/>
              <w:color w:val="000000" w:themeColor="text1"/>
              <w:sz w:val="40"/>
              <w:szCs w:val="40"/>
            </w:rPr>
            <w:lastRenderedPageBreak/>
            <w:t>Abstract</w:t>
          </w:r>
        </w:p>
        <w:p w14:paraId="5DCBD055" w14:textId="77777777" w:rsidR="00F20E35" w:rsidRPr="00962496" w:rsidRDefault="00F20E35" w:rsidP="00236B84">
          <w:pPr>
            <w:jc w:val="center"/>
            <w:rPr>
              <w:b/>
              <w:bCs/>
              <w:color w:val="000000" w:themeColor="text1"/>
            </w:rPr>
          </w:pPr>
        </w:p>
        <w:p w14:paraId="193C4B86" w14:textId="77777777" w:rsidR="00AE31B6" w:rsidRDefault="00AE31B6" w:rsidP="00AE31B6">
          <w:pPr>
            <w:spacing w:line="480" w:lineRule="auto"/>
            <w:ind w:firstLine="720"/>
          </w:pPr>
          <w:r w:rsidRPr="004432C4">
            <w:t>Annual bluegrass (</w:t>
          </w:r>
          <w:r w:rsidRPr="004432C4">
            <w:rPr>
              <w:i/>
            </w:rPr>
            <w:t>Poa annua</w:t>
          </w:r>
          <w:r w:rsidRPr="004432C4">
            <w:t xml:space="preserve"> L.</w:t>
          </w:r>
          <w:r>
            <w:t>; ABG</w:t>
          </w:r>
          <w:r w:rsidRPr="004432C4">
            <w:t xml:space="preserve">) is </w:t>
          </w:r>
          <w:r>
            <w:t>a troublesome weed of turfgrass systems</w:t>
          </w:r>
          <w:r w:rsidRPr="004432C4">
            <w:t xml:space="preserve">. A model to </w:t>
          </w:r>
          <w:r>
            <w:t>predict</w:t>
          </w:r>
          <w:r w:rsidRPr="004432C4">
            <w:t xml:space="preserve"> </w:t>
          </w:r>
          <w:r>
            <w:t>ABG</w:t>
          </w:r>
          <w:r w:rsidRPr="004432C4">
            <w:t xml:space="preserve"> emergence patterns could aid in timing </w:t>
          </w:r>
          <w:r>
            <w:t>measures to control</w:t>
          </w:r>
          <w:r w:rsidRPr="004432C4">
            <w:t xml:space="preserve"> </w:t>
          </w:r>
          <w:r>
            <w:t>ABG</w:t>
          </w:r>
          <w:r w:rsidRPr="004432C4">
            <w:t xml:space="preserve">. </w:t>
          </w:r>
          <w:r>
            <w:t xml:space="preserve"> </w:t>
          </w:r>
          <w:r w:rsidRPr="004432C4">
            <w:t xml:space="preserve">Field research was </w:t>
          </w:r>
          <w:r>
            <w:t xml:space="preserve">initiated </w:t>
          </w:r>
          <w:r w:rsidRPr="004432C4">
            <w:t xml:space="preserve">in </w:t>
          </w:r>
          <w:r>
            <w:t xml:space="preserve">January </w:t>
          </w:r>
          <w:r w:rsidRPr="004432C4">
            <w:t>2019</w:t>
          </w:r>
          <w:r>
            <w:t xml:space="preserve"> </w:t>
          </w:r>
          <w:r w:rsidRPr="004432C4">
            <w:t xml:space="preserve">at the East Tennessee </w:t>
          </w:r>
          <w:proofErr w:type="spellStart"/>
          <w:r w:rsidRPr="004432C4">
            <w:t>AgResea</w:t>
          </w:r>
          <w:r>
            <w:t>r</w:t>
          </w:r>
          <w:r w:rsidRPr="004432C4">
            <w:t>ch</w:t>
          </w:r>
          <w:proofErr w:type="spellEnd"/>
          <w:r w:rsidRPr="004432C4">
            <w:t xml:space="preserve"> &amp; Education Center</w:t>
          </w:r>
          <w:r>
            <w:t xml:space="preserve"> (ETREC) </w:t>
          </w:r>
          <w:r w:rsidRPr="004432C4">
            <w:t>(Knoxville, TN)</w:t>
          </w:r>
          <w:r>
            <w:t xml:space="preserve"> to better understand environmental conditions associated with ABG emergence. </w:t>
          </w:r>
          <w:r w:rsidRPr="00D778FC">
            <w:rPr>
              <w:color w:val="000000" w:themeColor="text1"/>
            </w:rPr>
            <w:t xml:space="preserve"> Plots </w:t>
          </w:r>
          <w:r w:rsidRPr="004432C4">
            <w:t>(1 m</w:t>
          </w:r>
          <w:r w:rsidRPr="004432C4">
            <w:rPr>
              <w:vertAlign w:val="superscript"/>
            </w:rPr>
            <w:t>2</w:t>
          </w:r>
          <w:r w:rsidRPr="004432C4">
            <w:t xml:space="preserve">) </w:t>
          </w:r>
          <w:r>
            <w:t>included both</w:t>
          </w:r>
          <w:r w:rsidRPr="004432C4">
            <w:t xml:space="preserve"> hybrid bermudagrass </w:t>
          </w:r>
          <w:r>
            <w:t>[</w:t>
          </w:r>
          <w:r w:rsidRPr="004432C4">
            <w:rPr>
              <w:i/>
            </w:rPr>
            <w:t xml:space="preserve">C. </w:t>
          </w:r>
          <w:proofErr w:type="spellStart"/>
          <w:r w:rsidRPr="004432C4">
            <w:rPr>
              <w:i/>
            </w:rPr>
            <w:t>dactylon</w:t>
          </w:r>
          <w:proofErr w:type="spellEnd"/>
          <w:r w:rsidRPr="004432C4">
            <w:t xml:space="preserve"> </w:t>
          </w:r>
          <w:r>
            <w:t xml:space="preserve">(L.) Pers. </w:t>
          </w:r>
          <w:r w:rsidRPr="004432C4">
            <w:t xml:space="preserve">x </w:t>
          </w:r>
          <w:r w:rsidRPr="004432C4">
            <w:rPr>
              <w:i/>
            </w:rPr>
            <w:t xml:space="preserve">C. </w:t>
          </w:r>
          <w:proofErr w:type="spellStart"/>
          <w:r w:rsidRPr="004432C4">
            <w:rPr>
              <w:i/>
            </w:rPr>
            <w:t>transvaalensis</w:t>
          </w:r>
          <w:proofErr w:type="spellEnd"/>
          <w:r w:rsidRPr="004432C4">
            <w:t xml:space="preserve"> Bur</w:t>
          </w:r>
          <w:r>
            <w:t>t</w:t>
          </w:r>
          <w:r w:rsidRPr="004432C4">
            <w:t>t-Davy, cv. ‘</w:t>
          </w:r>
          <w:proofErr w:type="spellStart"/>
          <w:r w:rsidRPr="004432C4">
            <w:t>Tifway</w:t>
          </w:r>
          <w:proofErr w:type="spellEnd"/>
          <w:r w:rsidRPr="004432C4">
            <w:t>’</w:t>
          </w:r>
          <w:r>
            <w:t xml:space="preserve">, at a </w:t>
          </w:r>
          <w:r w:rsidRPr="004432C4">
            <w:t xml:space="preserve">1.5 cm </w:t>
          </w:r>
          <w:r>
            <w:t>cutting height] and bare soil. E</w:t>
          </w:r>
          <w:r w:rsidRPr="004432C4">
            <w:t>merged ABG inside a 1000 cm</w:t>
          </w:r>
          <w:r w:rsidRPr="004432C4">
            <w:rPr>
              <w:vertAlign w:val="superscript"/>
            </w:rPr>
            <w:t>2</w:t>
          </w:r>
          <w:r w:rsidRPr="004432C4">
            <w:t xml:space="preserve"> area </w:t>
          </w:r>
          <w:r>
            <w:t>in the center of</w:t>
          </w:r>
          <w:r w:rsidRPr="004432C4">
            <w:t xml:space="preserve"> each plot was counted </w:t>
          </w:r>
          <w:r>
            <w:t>weekly for 10 months; during June and July ABG was counted biweekly.</w:t>
          </w:r>
          <w:r w:rsidRPr="004432C4">
            <w:t xml:space="preserve"> Sensors in each plot captured air temperature data on 15-minute intervals.</w:t>
          </w:r>
          <w:r>
            <w:t xml:space="preserve"> Air temperature data were expressed as cooling degree days accumulated after 21 June (i.e., the summer solstice) using a 21 C base temperature (CDD</w:t>
          </w:r>
          <w:r w:rsidRPr="00AF05DA">
            <w:rPr>
              <w:vertAlign w:val="subscript"/>
            </w:rPr>
            <w:t>21C</w:t>
          </w:r>
          <w:r>
            <w:t>).</w:t>
          </w:r>
          <w:r w:rsidRPr="004432C4">
            <w:t xml:space="preserve"> </w:t>
          </w:r>
          <w:r>
            <w:t>Python (v.</w:t>
          </w:r>
          <w:r w:rsidRPr="00EA17E7">
            <w:t>3.8.7</w:t>
          </w:r>
          <w:r>
            <w:t>) was used (post-hoc) to fit non-linear functions to ABG emergence and CDD</w:t>
          </w:r>
          <w:r w:rsidRPr="00AF05DA">
            <w:rPr>
              <w:vertAlign w:val="subscript"/>
            </w:rPr>
            <w:t>21C</w:t>
          </w:r>
          <w:r>
            <w:t xml:space="preserve"> data collected in 2019; models were then tested for validation in 2020. Fluctuations in CDD</w:t>
          </w:r>
          <w:r w:rsidRPr="00A37930">
            <w:rPr>
              <w:vertAlign w:val="subscript"/>
            </w:rPr>
            <w:t xml:space="preserve">21C </w:t>
          </w:r>
          <w:r>
            <w:t>accounted for ≥ 82% of the variance in yearly cumulative ABG emergence at ETREC over two seasons. Although ABG emergence was first noted at a similar CDD</w:t>
          </w:r>
          <w:r>
            <w:rPr>
              <w:vertAlign w:val="subscript"/>
            </w:rPr>
            <w:t xml:space="preserve">21C </w:t>
          </w:r>
          <w:r>
            <w:t>benchmark each year (12 CDD</w:t>
          </w:r>
          <w:r>
            <w:rPr>
              <w:vertAlign w:val="subscript"/>
            </w:rPr>
            <w:t xml:space="preserve">21C </w:t>
          </w:r>
          <w:r>
            <w:t>in 2019 and 8 CDD</w:t>
          </w:r>
          <w:r>
            <w:rPr>
              <w:vertAlign w:val="subscript"/>
            </w:rPr>
            <w:t xml:space="preserve">21C </w:t>
          </w:r>
          <w:r>
            <w:t xml:space="preserve">in 2020), </w:t>
          </w:r>
          <w:r>
            <w:rPr>
              <w:color w:val="000000" w:themeColor="text1"/>
            </w:rPr>
            <w:t xml:space="preserve">a yearly cumulative emergence model underpredicted 50 and 75% emergence in 2020. Peak ABG emergence occurred during a 4-week period in both 2019 and 2020; however, the timing of this 4-week period varied over years. </w:t>
          </w:r>
          <w:r>
            <w:t>Future research should be conducted using the 24-month dataset generated herein to develop new ABG emergence models using both CDD</w:t>
          </w:r>
          <w:r>
            <w:rPr>
              <w:vertAlign w:val="subscript"/>
            </w:rPr>
            <w:t xml:space="preserve">21C </w:t>
          </w:r>
          <w:r>
            <w:t xml:space="preserve">and rainfall accumulation. </w:t>
          </w:r>
        </w:p>
        <w:p w14:paraId="392A2607" w14:textId="77777777" w:rsidR="00AE31B6" w:rsidRDefault="00AE31B6" w:rsidP="00AE31B6">
          <w:pPr>
            <w:spacing w:line="480" w:lineRule="auto"/>
          </w:pPr>
        </w:p>
        <w:p w14:paraId="2101A5EC" w14:textId="77777777" w:rsidR="00AE31B6" w:rsidRDefault="00AE31B6" w:rsidP="00AE31B6"/>
        <w:p w14:paraId="694D53FF" w14:textId="5BF404C0" w:rsidR="00286FAB" w:rsidRPr="00B95786" w:rsidRDefault="004D4F79" w:rsidP="00B95786">
          <w:pPr>
            <w:spacing w:line="480" w:lineRule="auto"/>
            <w:ind w:firstLine="720"/>
          </w:pPr>
        </w:p>
      </w:sdtContent>
    </w:sdt>
    <w:sdt>
      <w:sdtPr>
        <w:rPr>
          <w:rFonts w:eastAsia="Times New Roman" w:cs="Times New Roman"/>
          <w:bCs w:val="0"/>
          <w:color w:val="auto"/>
          <w:sz w:val="24"/>
          <w:szCs w:val="24"/>
        </w:rPr>
        <w:id w:val="-956023440"/>
        <w:docPartObj>
          <w:docPartGallery w:val="Table of Contents"/>
          <w:docPartUnique/>
        </w:docPartObj>
      </w:sdtPr>
      <w:sdtEndPr>
        <w:rPr>
          <w:bCs/>
          <w:noProof/>
        </w:rPr>
      </w:sdtEndPr>
      <w:sdtContent>
        <w:p w14:paraId="4F77258D" w14:textId="77777777" w:rsidR="00BA6F0D" w:rsidRPr="00BA6F0D" w:rsidRDefault="00DE5DFF" w:rsidP="00F20E35">
          <w:pPr>
            <w:pStyle w:val="TOCHeading"/>
            <w:spacing w:line="240" w:lineRule="auto"/>
            <w:rPr>
              <w:rFonts w:cs="Times New Roman"/>
              <w:noProof/>
              <w:sz w:val="24"/>
              <w:szCs w:val="24"/>
            </w:rPr>
          </w:pPr>
          <w:r w:rsidRPr="00ED737E">
            <w:rPr>
              <w:rFonts w:cs="Times New Roman"/>
              <w:b/>
              <w:sz w:val="40"/>
              <w:szCs w:val="40"/>
            </w:rPr>
            <w:t>Table of Contents</w:t>
          </w:r>
          <w:r w:rsidR="00F20E35">
            <w:rPr>
              <w:rFonts w:cs="Times New Roman"/>
              <w:b/>
              <w:sz w:val="40"/>
              <w:szCs w:val="40"/>
            </w:rPr>
            <w:br/>
          </w:r>
          <w:r w:rsidR="00DA3F1F" w:rsidRPr="00BA6F0D">
            <w:rPr>
              <w:rFonts w:cs="Times New Roman"/>
              <w:sz w:val="24"/>
              <w:szCs w:val="24"/>
            </w:rPr>
            <w:fldChar w:fldCharType="begin"/>
          </w:r>
          <w:r w:rsidR="00DA3F1F" w:rsidRPr="00BA6F0D">
            <w:rPr>
              <w:rFonts w:cs="Times New Roman"/>
              <w:sz w:val="24"/>
              <w:szCs w:val="24"/>
            </w:rPr>
            <w:instrText xml:space="preserve"> TOC \o "1-3" \h \z \u </w:instrText>
          </w:r>
          <w:r w:rsidR="00DA3F1F" w:rsidRPr="00BA6F0D">
            <w:rPr>
              <w:rFonts w:cs="Times New Roman"/>
              <w:sz w:val="24"/>
              <w:szCs w:val="24"/>
            </w:rPr>
            <w:fldChar w:fldCharType="separate"/>
          </w:r>
        </w:p>
        <w:p w14:paraId="28E86180" w14:textId="01A0925A"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61" w:history="1">
            <w:r w:rsidR="00BA6F0D" w:rsidRPr="00BA6F0D">
              <w:rPr>
                <w:rStyle w:val="Hyperlink"/>
                <w:rFonts w:ascii="Times New Roman" w:hAnsi="Times New Roman" w:cs="Times New Roman"/>
                <w:b w:val="0"/>
                <w:noProof/>
                <w:sz w:val="24"/>
                <w:szCs w:val="24"/>
              </w:rPr>
              <w:t>Section I</w:t>
            </w:r>
            <w:r w:rsidR="00BA6F0D">
              <w:rPr>
                <w:rStyle w:val="Hyperlink"/>
                <w:rFonts w:ascii="Times New Roman" w:hAnsi="Times New Roman" w:cs="Times New Roman"/>
                <w:b w:val="0"/>
                <w:noProof/>
                <w:sz w:val="24"/>
                <w:szCs w:val="24"/>
              </w:rPr>
              <w:t>:</w:t>
            </w:r>
            <w:r w:rsidR="00BA6F0D" w:rsidRPr="00BA6F0D">
              <w:rPr>
                <w:rStyle w:val="Hyperlink"/>
                <w:rFonts w:ascii="Times New Roman" w:hAnsi="Times New Roman" w:cs="Times New Roman"/>
                <w:b w:val="0"/>
                <w:noProof/>
                <w:sz w:val="24"/>
                <w:szCs w:val="24"/>
              </w:rPr>
              <w:t xml:space="preserve"> Literature Review</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_Toc68866161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1</w:t>
            </w:r>
            <w:r w:rsidR="00BA6F0D" w:rsidRPr="00BA6F0D">
              <w:rPr>
                <w:rFonts w:ascii="Times New Roman" w:hAnsi="Times New Roman" w:cs="Times New Roman"/>
                <w:b w:val="0"/>
                <w:noProof/>
                <w:webHidden/>
                <w:sz w:val="24"/>
                <w:szCs w:val="24"/>
              </w:rPr>
              <w:fldChar w:fldCharType="end"/>
            </w:r>
          </w:hyperlink>
        </w:p>
        <w:p w14:paraId="75F125B7" w14:textId="04731507" w:rsidR="00BA6F0D" w:rsidRPr="00BA6F0D" w:rsidRDefault="004D4F79">
          <w:pPr>
            <w:pStyle w:val="TOC2"/>
            <w:rPr>
              <w:rFonts w:ascii="Times New Roman" w:eastAsiaTheme="minorEastAsia" w:hAnsi="Times New Roman" w:cs="Times New Roman"/>
              <w:bCs/>
              <w:i w:val="0"/>
              <w:iCs w:val="0"/>
              <w:noProof/>
              <w:sz w:val="24"/>
              <w:szCs w:val="24"/>
            </w:rPr>
          </w:pPr>
          <w:hyperlink w:anchor="_Toc68866162" w:history="1">
            <w:r w:rsidR="00BA6F0D" w:rsidRPr="00BA6F0D">
              <w:rPr>
                <w:rStyle w:val="Hyperlink"/>
                <w:rFonts w:ascii="Times New Roman" w:hAnsi="Times New Roman" w:cs="Times New Roman"/>
                <w:bCs/>
                <w:i w:val="0"/>
                <w:iCs w:val="0"/>
                <w:noProof/>
                <w:sz w:val="24"/>
                <w:szCs w:val="24"/>
              </w:rPr>
              <w:t>Annual Bluegrass Distribution</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_Toc68866162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1</w:t>
            </w:r>
            <w:r w:rsidR="00BA6F0D" w:rsidRPr="00BA6F0D">
              <w:rPr>
                <w:rFonts w:ascii="Times New Roman" w:hAnsi="Times New Roman" w:cs="Times New Roman"/>
                <w:bCs/>
                <w:i w:val="0"/>
                <w:iCs w:val="0"/>
                <w:noProof/>
                <w:webHidden/>
                <w:sz w:val="24"/>
                <w:szCs w:val="24"/>
              </w:rPr>
              <w:fldChar w:fldCharType="end"/>
            </w:r>
          </w:hyperlink>
        </w:p>
        <w:p w14:paraId="3F40E2DA" w14:textId="156279D4" w:rsidR="00BA6F0D" w:rsidRPr="00BA6F0D" w:rsidRDefault="004D4F79">
          <w:pPr>
            <w:pStyle w:val="TOC2"/>
            <w:rPr>
              <w:rFonts w:ascii="Times New Roman" w:eastAsiaTheme="minorEastAsia" w:hAnsi="Times New Roman" w:cs="Times New Roman"/>
              <w:bCs/>
              <w:i w:val="0"/>
              <w:iCs w:val="0"/>
              <w:noProof/>
              <w:sz w:val="24"/>
              <w:szCs w:val="24"/>
            </w:rPr>
          </w:pPr>
          <w:hyperlink w:anchor="_Toc68866163" w:history="1">
            <w:r w:rsidR="00BA6F0D" w:rsidRPr="00BA6F0D">
              <w:rPr>
                <w:rStyle w:val="Hyperlink"/>
                <w:rFonts w:ascii="Times New Roman" w:hAnsi="Times New Roman" w:cs="Times New Roman"/>
                <w:bCs/>
                <w:i w:val="0"/>
                <w:iCs w:val="0"/>
                <w:noProof/>
                <w:sz w:val="24"/>
                <w:szCs w:val="24"/>
              </w:rPr>
              <w:t>Varieties of Annual Bluegrass</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_Toc68866163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1</w:t>
            </w:r>
            <w:r w:rsidR="00BA6F0D" w:rsidRPr="00BA6F0D">
              <w:rPr>
                <w:rFonts w:ascii="Times New Roman" w:hAnsi="Times New Roman" w:cs="Times New Roman"/>
                <w:bCs/>
                <w:i w:val="0"/>
                <w:iCs w:val="0"/>
                <w:noProof/>
                <w:webHidden/>
                <w:sz w:val="24"/>
                <w:szCs w:val="24"/>
              </w:rPr>
              <w:fldChar w:fldCharType="end"/>
            </w:r>
          </w:hyperlink>
        </w:p>
        <w:p w14:paraId="374BAB53" w14:textId="0311BF33" w:rsidR="00BA6F0D" w:rsidRPr="00BA6F0D" w:rsidRDefault="004D4F79">
          <w:pPr>
            <w:pStyle w:val="TOC2"/>
            <w:rPr>
              <w:rFonts w:ascii="Times New Roman" w:eastAsiaTheme="minorEastAsia" w:hAnsi="Times New Roman" w:cs="Times New Roman"/>
              <w:bCs/>
              <w:i w:val="0"/>
              <w:iCs w:val="0"/>
              <w:noProof/>
              <w:sz w:val="24"/>
              <w:szCs w:val="24"/>
            </w:rPr>
          </w:pPr>
          <w:hyperlink w:anchor="_Toc68866164" w:history="1">
            <w:r w:rsidR="00BA6F0D" w:rsidRPr="00BA6F0D">
              <w:rPr>
                <w:rStyle w:val="Hyperlink"/>
                <w:rFonts w:ascii="Times New Roman" w:hAnsi="Times New Roman" w:cs="Times New Roman"/>
                <w:bCs/>
                <w:i w:val="0"/>
                <w:iCs w:val="0"/>
                <w:noProof/>
                <w:sz w:val="24"/>
                <w:szCs w:val="24"/>
              </w:rPr>
              <w:t>Annual Bluegrass Germination Requirements</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_Toc68866164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2</w:t>
            </w:r>
            <w:r w:rsidR="00BA6F0D" w:rsidRPr="00BA6F0D">
              <w:rPr>
                <w:rFonts w:ascii="Times New Roman" w:hAnsi="Times New Roman" w:cs="Times New Roman"/>
                <w:bCs/>
                <w:i w:val="0"/>
                <w:iCs w:val="0"/>
                <w:noProof/>
                <w:webHidden/>
                <w:sz w:val="24"/>
                <w:szCs w:val="24"/>
              </w:rPr>
              <w:fldChar w:fldCharType="end"/>
            </w:r>
          </w:hyperlink>
        </w:p>
        <w:p w14:paraId="6CF858BB" w14:textId="38787FD5" w:rsidR="00BA6F0D" w:rsidRPr="00BA6F0D" w:rsidRDefault="004D4F79">
          <w:pPr>
            <w:pStyle w:val="TOC2"/>
            <w:rPr>
              <w:rFonts w:ascii="Times New Roman" w:eastAsiaTheme="minorEastAsia" w:hAnsi="Times New Roman" w:cs="Times New Roman"/>
              <w:bCs/>
              <w:i w:val="0"/>
              <w:iCs w:val="0"/>
              <w:noProof/>
              <w:sz w:val="24"/>
              <w:szCs w:val="24"/>
            </w:rPr>
          </w:pPr>
          <w:hyperlink w:anchor="_Toc68866165" w:history="1">
            <w:r w:rsidR="00BA6F0D" w:rsidRPr="00BA6F0D">
              <w:rPr>
                <w:rStyle w:val="Hyperlink"/>
                <w:rFonts w:ascii="Times New Roman" w:hAnsi="Times New Roman" w:cs="Times New Roman"/>
                <w:bCs/>
                <w:i w:val="0"/>
                <w:iCs w:val="0"/>
                <w:noProof/>
                <w:sz w:val="24"/>
                <w:szCs w:val="24"/>
              </w:rPr>
              <w:t>Emergence Timing</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_Toc68866165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3</w:t>
            </w:r>
            <w:r w:rsidR="00BA6F0D" w:rsidRPr="00BA6F0D">
              <w:rPr>
                <w:rFonts w:ascii="Times New Roman" w:hAnsi="Times New Roman" w:cs="Times New Roman"/>
                <w:bCs/>
                <w:i w:val="0"/>
                <w:iCs w:val="0"/>
                <w:noProof/>
                <w:webHidden/>
                <w:sz w:val="24"/>
                <w:szCs w:val="24"/>
              </w:rPr>
              <w:fldChar w:fldCharType="end"/>
            </w:r>
          </w:hyperlink>
        </w:p>
        <w:p w14:paraId="0E70E603" w14:textId="016FD008" w:rsidR="00BA6F0D" w:rsidRPr="00BA6F0D" w:rsidRDefault="004D4F79">
          <w:pPr>
            <w:pStyle w:val="TOC2"/>
            <w:rPr>
              <w:rFonts w:ascii="Times New Roman" w:eastAsiaTheme="minorEastAsia" w:hAnsi="Times New Roman" w:cs="Times New Roman"/>
              <w:bCs/>
              <w:i w:val="0"/>
              <w:iCs w:val="0"/>
              <w:noProof/>
              <w:sz w:val="24"/>
              <w:szCs w:val="24"/>
            </w:rPr>
          </w:pPr>
          <w:hyperlink w:anchor="_Toc68866166" w:history="1">
            <w:r w:rsidR="00BA6F0D" w:rsidRPr="00BA6F0D">
              <w:rPr>
                <w:rStyle w:val="Hyperlink"/>
                <w:rFonts w:ascii="Times New Roman" w:hAnsi="Times New Roman" w:cs="Times New Roman"/>
                <w:bCs/>
                <w:i w:val="0"/>
                <w:iCs w:val="0"/>
                <w:noProof/>
                <w:sz w:val="24"/>
                <w:szCs w:val="24"/>
              </w:rPr>
              <w:t>Soil Seedbank Management</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_Toc68866166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4</w:t>
            </w:r>
            <w:r w:rsidR="00BA6F0D" w:rsidRPr="00BA6F0D">
              <w:rPr>
                <w:rFonts w:ascii="Times New Roman" w:hAnsi="Times New Roman" w:cs="Times New Roman"/>
                <w:bCs/>
                <w:i w:val="0"/>
                <w:iCs w:val="0"/>
                <w:noProof/>
                <w:webHidden/>
                <w:sz w:val="24"/>
                <w:szCs w:val="24"/>
              </w:rPr>
              <w:fldChar w:fldCharType="end"/>
            </w:r>
          </w:hyperlink>
        </w:p>
        <w:p w14:paraId="1C34C01B" w14:textId="2CB79C06" w:rsidR="00BA6F0D" w:rsidRPr="00BA6F0D" w:rsidRDefault="004D4F79">
          <w:pPr>
            <w:pStyle w:val="TOC2"/>
            <w:rPr>
              <w:rFonts w:ascii="Times New Roman" w:eastAsiaTheme="minorEastAsia" w:hAnsi="Times New Roman" w:cs="Times New Roman"/>
              <w:bCs/>
              <w:i w:val="0"/>
              <w:iCs w:val="0"/>
              <w:noProof/>
              <w:sz w:val="24"/>
              <w:szCs w:val="24"/>
            </w:rPr>
          </w:pPr>
          <w:hyperlink w:anchor="_Toc68866167" w:history="1">
            <w:r w:rsidR="00BA6F0D" w:rsidRPr="00BA6F0D">
              <w:rPr>
                <w:rStyle w:val="Hyperlink"/>
                <w:rFonts w:ascii="Times New Roman" w:hAnsi="Times New Roman" w:cs="Times New Roman"/>
                <w:bCs/>
                <w:i w:val="0"/>
                <w:iCs w:val="0"/>
                <w:noProof/>
                <w:sz w:val="24"/>
                <w:szCs w:val="24"/>
              </w:rPr>
              <w:t>Predictive Modeling in Turfgrass</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_Toc68866167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4</w:t>
            </w:r>
            <w:r w:rsidR="00BA6F0D" w:rsidRPr="00BA6F0D">
              <w:rPr>
                <w:rFonts w:ascii="Times New Roman" w:hAnsi="Times New Roman" w:cs="Times New Roman"/>
                <w:bCs/>
                <w:i w:val="0"/>
                <w:iCs w:val="0"/>
                <w:noProof/>
                <w:webHidden/>
                <w:sz w:val="24"/>
                <w:szCs w:val="24"/>
              </w:rPr>
              <w:fldChar w:fldCharType="end"/>
            </w:r>
          </w:hyperlink>
        </w:p>
        <w:p w14:paraId="2EBA9C6F" w14:textId="61535FE4" w:rsidR="00BA6F0D" w:rsidRPr="00BA6F0D" w:rsidRDefault="004D4F79">
          <w:pPr>
            <w:pStyle w:val="TOC2"/>
            <w:rPr>
              <w:rFonts w:ascii="Times New Roman" w:eastAsiaTheme="minorEastAsia" w:hAnsi="Times New Roman" w:cs="Times New Roman"/>
              <w:bCs/>
              <w:i w:val="0"/>
              <w:iCs w:val="0"/>
              <w:noProof/>
              <w:sz w:val="24"/>
              <w:szCs w:val="24"/>
            </w:rPr>
          </w:pPr>
          <w:hyperlink w:anchor="_Toc68866168" w:history="1">
            <w:r w:rsidR="00BA6F0D" w:rsidRPr="00BA6F0D">
              <w:rPr>
                <w:rStyle w:val="Hyperlink"/>
                <w:rFonts w:ascii="Times New Roman" w:hAnsi="Times New Roman" w:cs="Times New Roman"/>
                <w:bCs/>
                <w:i w:val="0"/>
                <w:iCs w:val="0"/>
                <w:noProof/>
                <w:sz w:val="24"/>
                <w:szCs w:val="24"/>
                <w:shd w:val="clear" w:color="auto" w:fill="FFFFFF"/>
              </w:rPr>
              <w:t>Predictive Modeling in Other Agricultural Systems</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_Toc68866168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7</w:t>
            </w:r>
            <w:r w:rsidR="00BA6F0D" w:rsidRPr="00BA6F0D">
              <w:rPr>
                <w:rFonts w:ascii="Times New Roman" w:hAnsi="Times New Roman" w:cs="Times New Roman"/>
                <w:bCs/>
                <w:i w:val="0"/>
                <w:iCs w:val="0"/>
                <w:noProof/>
                <w:webHidden/>
                <w:sz w:val="24"/>
                <w:szCs w:val="24"/>
              </w:rPr>
              <w:fldChar w:fldCharType="end"/>
            </w:r>
          </w:hyperlink>
        </w:p>
        <w:p w14:paraId="481012E2" w14:textId="786E6183"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69" w:history="1">
            <w:r w:rsidR="00BA6F0D" w:rsidRPr="00BA6F0D">
              <w:rPr>
                <w:rStyle w:val="Hyperlink"/>
                <w:rFonts w:ascii="Times New Roman" w:hAnsi="Times New Roman" w:cs="Times New Roman"/>
                <w:b w:val="0"/>
                <w:noProof/>
                <w:sz w:val="24"/>
                <w:szCs w:val="24"/>
              </w:rPr>
              <w:t>Section II</w:t>
            </w:r>
            <w:r w:rsidR="00BA6F0D">
              <w:rPr>
                <w:rStyle w:val="Hyperlink"/>
                <w:rFonts w:ascii="Times New Roman" w:hAnsi="Times New Roman" w:cs="Times New Roman"/>
                <w:b w:val="0"/>
                <w:noProof/>
                <w:sz w:val="24"/>
                <w:szCs w:val="24"/>
              </w:rPr>
              <w:t xml:space="preserve">: </w:t>
            </w:r>
            <w:r w:rsidR="00BA6F0D" w:rsidRPr="00BA6F0D">
              <w:rPr>
                <w:rStyle w:val="Hyperlink"/>
                <w:rFonts w:ascii="Times New Roman" w:hAnsi="Times New Roman" w:cs="Times New Roman"/>
                <w:b w:val="0"/>
                <w:noProof/>
                <w:sz w:val="24"/>
                <w:szCs w:val="24"/>
              </w:rPr>
              <w:t>Materials and Methods</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_Toc68866169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10</w:t>
            </w:r>
            <w:r w:rsidR="00BA6F0D" w:rsidRPr="00BA6F0D">
              <w:rPr>
                <w:rFonts w:ascii="Times New Roman" w:hAnsi="Times New Roman" w:cs="Times New Roman"/>
                <w:b w:val="0"/>
                <w:noProof/>
                <w:webHidden/>
                <w:sz w:val="24"/>
                <w:szCs w:val="24"/>
              </w:rPr>
              <w:fldChar w:fldCharType="end"/>
            </w:r>
          </w:hyperlink>
        </w:p>
        <w:p w14:paraId="2BB149A9" w14:textId="0F897DB1" w:rsidR="00BA6F0D" w:rsidRPr="00BA6F0D" w:rsidRDefault="004D4F79">
          <w:pPr>
            <w:pStyle w:val="TOC2"/>
            <w:rPr>
              <w:rFonts w:ascii="Times New Roman" w:eastAsiaTheme="minorEastAsia" w:hAnsi="Times New Roman" w:cs="Times New Roman"/>
              <w:bCs/>
              <w:i w:val="0"/>
              <w:iCs w:val="0"/>
              <w:noProof/>
              <w:sz w:val="24"/>
              <w:szCs w:val="24"/>
            </w:rPr>
          </w:pPr>
          <w:hyperlink w:anchor="_Toc68866170" w:history="1">
            <w:r w:rsidR="00BA6F0D" w:rsidRPr="00BA6F0D">
              <w:rPr>
                <w:rStyle w:val="Hyperlink"/>
                <w:rFonts w:ascii="Times New Roman" w:hAnsi="Times New Roman" w:cs="Times New Roman"/>
                <w:bCs/>
                <w:i w:val="0"/>
                <w:iCs w:val="0"/>
                <w:noProof/>
                <w:sz w:val="24"/>
                <w:szCs w:val="24"/>
              </w:rPr>
              <w:t>Overview</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_Toc68866170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10</w:t>
            </w:r>
            <w:r w:rsidR="00BA6F0D" w:rsidRPr="00BA6F0D">
              <w:rPr>
                <w:rFonts w:ascii="Times New Roman" w:hAnsi="Times New Roman" w:cs="Times New Roman"/>
                <w:bCs/>
                <w:i w:val="0"/>
                <w:iCs w:val="0"/>
                <w:noProof/>
                <w:webHidden/>
                <w:sz w:val="24"/>
                <w:szCs w:val="24"/>
              </w:rPr>
              <w:fldChar w:fldCharType="end"/>
            </w:r>
          </w:hyperlink>
        </w:p>
        <w:p w14:paraId="4B639EE7" w14:textId="10ED4CE2" w:rsidR="00BA6F0D" w:rsidRPr="00BA6F0D" w:rsidRDefault="004D4F79">
          <w:pPr>
            <w:pStyle w:val="TOC2"/>
            <w:rPr>
              <w:rFonts w:ascii="Times New Roman" w:eastAsiaTheme="minorEastAsia" w:hAnsi="Times New Roman" w:cs="Times New Roman"/>
              <w:bCs/>
              <w:i w:val="0"/>
              <w:iCs w:val="0"/>
              <w:noProof/>
              <w:sz w:val="24"/>
              <w:szCs w:val="24"/>
            </w:rPr>
          </w:pPr>
          <w:hyperlink w:anchor="_Toc68866171" w:history="1">
            <w:r w:rsidR="00BA6F0D" w:rsidRPr="00BA6F0D">
              <w:rPr>
                <w:rStyle w:val="Hyperlink"/>
                <w:rFonts w:ascii="Times New Roman" w:hAnsi="Times New Roman" w:cs="Times New Roman"/>
                <w:bCs/>
                <w:i w:val="0"/>
                <w:iCs w:val="0"/>
                <w:noProof/>
                <w:sz w:val="24"/>
                <w:szCs w:val="24"/>
              </w:rPr>
              <w:t>Auxiliary Locations</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_Toc68866171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12</w:t>
            </w:r>
            <w:r w:rsidR="00BA6F0D" w:rsidRPr="00BA6F0D">
              <w:rPr>
                <w:rFonts w:ascii="Times New Roman" w:hAnsi="Times New Roman" w:cs="Times New Roman"/>
                <w:bCs/>
                <w:i w:val="0"/>
                <w:iCs w:val="0"/>
                <w:noProof/>
                <w:webHidden/>
                <w:sz w:val="24"/>
                <w:szCs w:val="24"/>
              </w:rPr>
              <w:fldChar w:fldCharType="end"/>
            </w:r>
          </w:hyperlink>
        </w:p>
        <w:p w14:paraId="47D3DAD6" w14:textId="1A1193C9" w:rsidR="00BA6F0D" w:rsidRPr="00BA6F0D" w:rsidRDefault="004D4F79">
          <w:pPr>
            <w:pStyle w:val="TOC3"/>
            <w:tabs>
              <w:tab w:val="right" w:leader="dot" w:pos="9350"/>
            </w:tabs>
            <w:rPr>
              <w:rFonts w:ascii="Times New Roman" w:eastAsiaTheme="minorEastAsia" w:hAnsi="Times New Roman" w:cs="Times New Roman"/>
              <w:bCs/>
              <w:noProof/>
              <w:sz w:val="24"/>
              <w:szCs w:val="24"/>
            </w:rPr>
          </w:pPr>
          <w:hyperlink w:anchor="_Toc68866172" w:history="1">
            <w:r w:rsidR="00BA6F0D" w:rsidRPr="00BA6F0D">
              <w:rPr>
                <w:rStyle w:val="Hyperlink"/>
                <w:rFonts w:ascii="Times New Roman" w:hAnsi="Times New Roman" w:cs="Times New Roman"/>
                <w:bCs/>
                <w:noProof/>
                <w:sz w:val="24"/>
                <w:szCs w:val="24"/>
              </w:rPr>
              <w:t>Lambert Acres Golf Course</w:t>
            </w:r>
            <w:r w:rsidR="00BA6F0D" w:rsidRPr="00BA6F0D">
              <w:rPr>
                <w:rFonts w:ascii="Times New Roman" w:hAnsi="Times New Roman" w:cs="Times New Roman"/>
                <w:bCs/>
                <w:noProof/>
                <w:webHidden/>
                <w:sz w:val="24"/>
                <w:szCs w:val="24"/>
              </w:rPr>
              <w:tab/>
            </w:r>
            <w:r w:rsidR="00BA6F0D" w:rsidRPr="00BA6F0D">
              <w:rPr>
                <w:rFonts w:ascii="Times New Roman" w:hAnsi="Times New Roman" w:cs="Times New Roman"/>
                <w:bCs/>
                <w:noProof/>
                <w:webHidden/>
                <w:sz w:val="24"/>
                <w:szCs w:val="24"/>
              </w:rPr>
              <w:fldChar w:fldCharType="begin"/>
            </w:r>
            <w:r w:rsidR="00BA6F0D" w:rsidRPr="00BA6F0D">
              <w:rPr>
                <w:rFonts w:ascii="Times New Roman" w:hAnsi="Times New Roman" w:cs="Times New Roman"/>
                <w:bCs/>
                <w:noProof/>
                <w:webHidden/>
                <w:sz w:val="24"/>
                <w:szCs w:val="24"/>
              </w:rPr>
              <w:instrText xml:space="preserve"> PAGEREF _Toc68866172 \h </w:instrText>
            </w:r>
            <w:r w:rsidR="00BA6F0D" w:rsidRPr="00BA6F0D">
              <w:rPr>
                <w:rFonts w:ascii="Times New Roman" w:hAnsi="Times New Roman" w:cs="Times New Roman"/>
                <w:bCs/>
                <w:noProof/>
                <w:webHidden/>
                <w:sz w:val="24"/>
                <w:szCs w:val="24"/>
              </w:rPr>
            </w:r>
            <w:r w:rsidR="00BA6F0D" w:rsidRPr="00BA6F0D">
              <w:rPr>
                <w:rFonts w:ascii="Times New Roman" w:hAnsi="Times New Roman" w:cs="Times New Roman"/>
                <w:bCs/>
                <w:noProof/>
                <w:webHidden/>
                <w:sz w:val="24"/>
                <w:szCs w:val="24"/>
              </w:rPr>
              <w:fldChar w:fldCharType="separate"/>
            </w:r>
            <w:r w:rsidR="00BA6F0D" w:rsidRPr="00BA6F0D">
              <w:rPr>
                <w:rFonts w:ascii="Times New Roman" w:hAnsi="Times New Roman" w:cs="Times New Roman"/>
                <w:bCs/>
                <w:noProof/>
                <w:webHidden/>
                <w:sz w:val="24"/>
                <w:szCs w:val="24"/>
              </w:rPr>
              <w:t>12</w:t>
            </w:r>
            <w:r w:rsidR="00BA6F0D" w:rsidRPr="00BA6F0D">
              <w:rPr>
                <w:rFonts w:ascii="Times New Roman" w:hAnsi="Times New Roman" w:cs="Times New Roman"/>
                <w:bCs/>
                <w:noProof/>
                <w:webHidden/>
                <w:sz w:val="24"/>
                <w:szCs w:val="24"/>
              </w:rPr>
              <w:fldChar w:fldCharType="end"/>
            </w:r>
          </w:hyperlink>
        </w:p>
        <w:p w14:paraId="257F1232" w14:textId="47D08D42" w:rsidR="00BA6F0D" w:rsidRPr="00BA6F0D" w:rsidRDefault="004D4F79">
          <w:pPr>
            <w:pStyle w:val="TOC3"/>
            <w:tabs>
              <w:tab w:val="right" w:leader="dot" w:pos="9350"/>
            </w:tabs>
            <w:rPr>
              <w:rFonts w:ascii="Times New Roman" w:eastAsiaTheme="minorEastAsia" w:hAnsi="Times New Roman" w:cs="Times New Roman"/>
              <w:bCs/>
              <w:noProof/>
              <w:sz w:val="24"/>
              <w:szCs w:val="24"/>
            </w:rPr>
          </w:pPr>
          <w:hyperlink w:anchor="_Toc68866173" w:history="1">
            <w:r w:rsidR="00BA6F0D" w:rsidRPr="00BA6F0D">
              <w:rPr>
                <w:rStyle w:val="Hyperlink"/>
                <w:rFonts w:ascii="Times New Roman" w:hAnsi="Times New Roman" w:cs="Times New Roman"/>
                <w:bCs/>
                <w:noProof/>
                <w:sz w:val="24"/>
                <w:szCs w:val="24"/>
              </w:rPr>
              <w:t>Three Ridges Golf Course</w:t>
            </w:r>
            <w:r w:rsidR="00BA6F0D" w:rsidRPr="00BA6F0D">
              <w:rPr>
                <w:rFonts w:ascii="Times New Roman" w:hAnsi="Times New Roman" w:cs="Times New Roman"/>
                <w:bCs/>
                <w:noProof/>
                <w:webHidden/>
                <w:sz w:val="24"/>
                <w:szCs w:val="24"/>
              </w:rPr>
              <w:tab/>
            </w:r>
            <w:r w:rsidR="00BA6F0D" w:rsidRPr="00BA6F0D">
              <w:rPr>
                <w:rFonts w:ascii="Times New Roman" w:hAnsi="Times New Roman" w:cs="Times New Roman"/>
                <w:bCs/>
                <w:noProof/>
                <w:webHidden/>
                <w:sz w:val="24"/>
                <w:szCs w:val="24"/>
              </w:rPr>
              <w:fldChar w:fldCharType="begin"/>
            </w:r>
            <w:r w:rsidR="00BA6F0D" w:rsidRPr="00BA6F0D">
              <w:rPr>
                <w:rFonts w:ascii="Times New Roman" w:hAnsi="Times New Roman" w:cs="Times New Roman"/>
                <w:bCs/>
                <w:noProof/>
                <w:webHidden/>
                <w:sz w:val="24"/>
                <w:szCs w:val="24"/>
              </w:rPr>
              <w:instrText xml:space="preserve"> PAGEREF _Toc68866173 \h </w:instrText>
            </w:r>
            <w:r w:rsidR="00BA6F0D" w:rsidRPr="00BA6F0D">
              <w:rPr>
                <w:rFonts w:ascii="Times New Roman" w:hAnsi="Times New Roman" w:cs="Times New Roman"/>
                <w:bCs/>
                <w:noProof/>
                <w:webHidden/>
                <w:sz w:val="24"/>
                <w:szCs w:val="24"/>
              </w:rPr>
            </w:r>
            <w:r w:rsidR="00BA6F0D" w:rsidRPr="00BA6F0D">
              <w:rPr>
                <w:rFonts w:ascii="Times New Roman" w:hAnsi="Times New Roman" w:cs="Times New Roman"/>
                <w:bCs/>
                <w:noProof/>
                <w:webHidden/>
                <w:sz w:val="24"/>
                <w:szCs w:val="24"/>
              </w:rPr>
              <w:fldChar w:fldCharType="separate"/>
            </w:r>
            <w:r w:rsidR="00BA6F0D" w:rsidRPr="00BA6F0D">
              <w:rPr>
                <w:rFonts w:ascii="Times New Roman" w:hAnsi="Times New Roman" w:cs="Times New Roman"/>
                <w:bCs/>
                <w:noProof/>
                <w:webHidden/>
                <w:sz w:val="24"/>
                <w:szCs w:val="24"/>
              </w:rPr>
              <w:t>13</w:t>
            </w:r>
            <w:r w:rsidR="00BA6F0D" w:rsidRPr="00BA6F0D">
              <w:rPr>
                <w:rFonts w:ascii="Times New Roman" w:hAnsi="Times New Roman" w:cs="Times New Roman"/>
                <w:bCs/>
                <w:noProof/>
                <w:webHidden/>
                <w:sz w:val="24"/>
                <w:szCs w:val="24"/>
              </w:rPr>
              <w:fldChar w:fldCharType="end"/>
            </w:r>
          </w:hyperlink>
        </w:p>
        <w:p w14:paraId="16E9C276" w14:textId="6F6B77E8" w:rsidR="00BA6F0D" w:rsidRPr="00BA6F0D" w:rsidRDefault="004D4F79">
          <w:pPr>
            <w:pStyle w:val="TOC2"/>
            <w:rPr>
              <w:rFonts w:ascii="Times New Roman" w:eastAsiaTheme="minorEastAsia" w:hAnsi="Times New Roman" w:cs="Times New Roman"/>
              <w:bCs/>
              <w:i w:val="0"/>
              <w:iCs w:val="0"/>
              <w:noProof/>
              <w:sz w:val="24"/>
              <w:szCs w:val="24"/>
            </w:rPr>
          </w:pPr>
          <w:hyperlink w:anchor="_Toc68866174" w:history="1">
            <w:r w:rsidR="00BA6F0D" w:rsidRPr="00BA6F0D">
              <w:rPr>
                <w:rStyle w:val="Hyperlink"/>
                <w:rFonts w:ascii="Times New Roman" w:hAnsi="Times New Roman" w:cs="Times New Roman"/>
                <w:bCs/>
                <w:i w:val="0"/>
                <w:iCs w:val="0"/>
                <w:noProof/>
                <w:sz w:val="24"/>
                <w:szCs w:val="24"/>
              </w:rPr>
              <w:t>Model Development</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_Toc68866174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13</w:t>
            </w:r>
            <w:r w:rsidR="00BA6F0D" w:rsidRPr="00BA6F0D">
              <w:rPr>
                <w:rFonts w:ascii="Times New Roman" w:hAnsi="Times New Roman" w:cs="Times New Roman"/>
                <w:bCs/>
                <w:i w:val="0"/>
                <w:iCs w:val="0"/>
                <w:noProof/>
                <w:webHidden/>
                <w:sz w:val="24"/>
                <w:szCs w:val="24"/>
              </w:rPr>
              <w:fldChar w:fldCharType="end"/>
            </w:r>
          </w:hyperlink>
        </w:p>
        <w:p w14:paraId="20D5E87C" w14:textId="6CADACBA"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75" w:history="1">
            <w:r w:rsidR="00BA6F0D" w:rsidRPr="00BA6F0D">
              <w:rPr>
                <w:rStyle w:val="Hyperlink"/>
                <w:rFonts w:ascii="Times New Roman" w:hAnsi="Times New Roman" w:cs="Times New Roman"/>
                <w:b w:val="0"/>
                <w:noProof/>
                <w:sz w:val="24"/>
                <w:szCs w:val="24"/>
              </w:rPr>
              <w:t>Section III</w:t>
            </w:r>
            <w:r w:rsidR="00BA6F0D">
              <w:rPr>
                <w:rStyle w:val="Hyperlink"/>
                <w:rFonts w:ascii="Times New Roman" w:hAnsi="Times New Roman" w:cs="Times New Roman"/>
                <w:b w:val="0"/>
                <w:noProof/>
                <w:sz w:val="24"/>
                <w:szCs w:val="24"/>
              </w:rPr>
              <w:t xml:space="preserve">: </w:t>
            </w:r>
            <w:r w:rsidR="00BA6F0D" w:rsidRPr="00BA6F0D">
              <w:rPr>
                <w:rStyle w:val="Hyperlink"/>
                <w:rFonts w:ascii="Times New Roman" w:hAnsi="Times New Roman" w:cs="Times New Roman"/>
                <w:b w:val="0"/>
                <w:noProof/>
                <w:sz w:val="24"/>
                <w:szCs w:val="24"/>
              </w:rPr>
              <w:t>Results and Discussions</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_Toc68866175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16</w:t>
            </w:r>
            <w:r w:rsidR="00BA6F0D" w:rsidRPr="00BA6F0D">
              <w:rPr>
                <w:rFonts w:ascii="Times New Roman" w:hAnsi="Times New Roman" w:cs="Times New Roman"/>
                <w:b w:val="0"/>
                <w:noProof/>
                <w:webHidden/>
                <w:sz w:val="24"/>
                <w:szCs w:val="24"/>
              </w:rPr>
              <w:fldChar w:fldCharType="end"/>
            </w:r>
          </w:hyperlink>
        </w:p>
        <w:p w14:paraId="494498B1" w14:textId="668BBDE6" w:rsidR="00BA6F0D" w:rsidRPr="00BA6F0D" w:rsidRDefault="004D4F79">
          <w:pPr>
            <w:pStyle w:val="TOC2"/>
            <w:rPr>
              <w:rFonts w:ascii="Times New Roman" w:eastAsiaTheme="minorEastAsia" w:hAnsi="Times New Roman" w:cs="Times New Roman"/>
              <w:bCs/>
              <w:i w:val="0"/>
              <w:iCs w:val="0"/>
              <w:noProof/>
              <w:sz w:val="24"/>
              <w:szCs w:val="24"/>
            </w:rPr>
          </w:pPr>
          <w:hyperlink w:anchor="_Toc68866176" w:history="1">
            <w:r w:rsidR="00BA6F0D" w:rsidRPr="00BA6F0D">
              <w:rPr>
                <w:rStyle w:val="Hyperlink"/>
                <w:rFonts w:ascii="Times New Roman" w:hAnsi="Times New Roman" w:cs="Times New Roman"/>
                <w:bCs/>
                <w:i w:val="0"/>
                <w:iCs w:val="0"/>
                <w:noProof/>
                <w:sz w:val="24"/>
                <w:szCs w:val="24"/>
              </w:rPr>
              <w:t>Early Season Emergence Model</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_Toc68866176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16</w:t>
            </w:r>
            <w:r w:rsidR="00BA6F0D" w:rsidRPr="00BA6F0D">
              <w:rPr>
                <w:rFonts w:ascii="Times New Roman" w:hAnsi="Times New Roman" w:cs="Times New Roman"/>
                <w:bCs/>
                <w:i w:val="0"/>
                <w:iCs w:val="0"/>
                <w:noProof/>
                <w:webHidden/>
                <w:sz w:val="24"/>
                <w:szCs w:val="24"/>
              </w:rPr>
              <w:fldChar w:fldCharType="end"/>
            </w:r>
          </w:hyperlink>
        </w:p>
        <w:p w14:paraId="67A28841" w14:textId="48143E7D" w:rsidR="00BA6F0D" w:rsidRPr="00BA6F0D" w:rsidRDefault="004D4F79">
          <w:pPr>
            <w:pStyle w:val="TOC2"/>
            <w:rPr>
              <w:rFonts w:ascii="Times New Roman" w:eastAsiaTheme="minorEastAsia" w:hAnsi="Times New Roman" w:cs="Times New Roman"/>
              <w:bCs/>
              <w:i w:val="0"/>
              <w:iCs w:val="0"/>
              <w:noProof/>
              <w:sz w:val="24"/>
              <w:szCs w:val="24"/>
            </w:rPr>
          </w:pPr>
          <w:hyperlink w:anchor="_Toc68866177" w:history="1">
            <w:r w:rsidR="00BA6F0D" w:rsidRPr="00BA6F0D">
              <w:rPr>
                <w:rStyle w:val="Hyperlink"/>
                <w:rFonts w:ascii="Times New Roman" w:hAnsi="Times New Roman" w:cs="Times New Roman"/>
                <w:bCs/>
                <w:i w:val="0"/>
                <w:iCs w:val="0"/>
                <w:noProof/>
                <w:sz w:val="24"/>
                <w:szCs w:val="24"/>
              </w:rPr>
              <w:t>Yearly Cumulative Emergence Model</w:t>
            </w:r>
            <w:r w:rsidR="00BA6F0D" w:rsidRPr="00BA6F0D">
              <w:rPr>
                <w:rFonts w:ascii="Times New Roman" w:hAnsi="Times New Roman" w:cs="Times New Roman"/>
                <w:bCs/>
                <w:i w:val="0"/>
                <w:iCs w:val="0"/>
                <w:noProof/>
                <w:webHidden/>
                <w:sz w:val="24"/>
                <w:szCs w:val="24"/>
              </w:rPr>
              <w:tab/>
            </w:r>
            <w:r w:rsidR="00BA6F0D" w:rsidRPr="00BA6F0D">
              <w:rPr>
                <w:rFonts w:ascii="Times New Roman" w:hAnsi="Times New Roman" w:cs="Times New Roman"/>
                <w:bCs/>
                <w:i w:val="0"/>
                <w:iCs w:val="0"/>
                <w:noProof/>
                <w:webHidden/>
                <w:sz w:val="24"/>
                <w:szCs w:val="24"/>
              </w:rPr>
              <w:fldChar w:fldCharType="begin"/>
            </w:r>
            <w:r w:rsidR="00BA6F0D" w:rsidRPr="00BA6F0D">
              <w:rPr>
                <w:rFonts w:ascii="Times New Roman" w:hAnsi="Times New Roman" w:cs="Times New Roman"/>
                <w:bCs/>
                <w:i w:val="0"/>
                <w:iCs w:val="0"/>
                <w:noProof/>
                <w:webHidden/>
                <w:sz w:val="24"/>
                <w:szCs w:val="24"/>
              </w:rPr>
              <w:instrText xml:space="preserve"> PAGEREF _Toc68866177 \h </w:instrText>
            </w:r>
            <w:r w:rsidR="00BA6F0D" w:rsidRPr="00BA6F0D">
              <w:rPr>
                <w:rFonts w:ascii="Times New Roman" w:hAnsi="Times New Roman" w:cs="Times New Roman"/>
                <w:bCs/>
                <w:i w:val="0"/>
                <w:iCs w:val="0"/>
                <w:noProof/>
                <w:webHidden/>
                <w:sz w:val="24"/>
                <w:szCs w:val="24"/>
              </w:rPr>
            </w:r>
            <w:r w:rsidR="00BA6F0D" w:rsidRPr="00BA6F0D">
              <w:rPr>
                <w:rFonts w:ascii="Times New Roman" w:hAnsi="Times New Roman" w:cs="Times New Roman"/>
                <w:bCs/>
                <w:i w:val="0"/>
                <w:iCs w:val="0"/>
                <w:noProof/>
                <w:webHidden/>
                <w:sz w:val="24"/>
                <w:szCs w:val="24"/>
              </w:rPr>
              <w:fldChar w:fldCharType="separate"/>
            </w:r>
            <w:r w:rsidR="00BA6F0D" w:rsidRPr="00BA6F0D">
              <w:rPr>
                <w:rFonts w:ascii="Times New Roman" w:hAnsi="Times New Roman" w:cs="Times New Roman"/>
                <w:bCs/>
                <w:i w:val="0"/>
                <w:iCs w:val="0"/>
                <w:noProof/>
                <w:webHidden/>
                <w:sz w:val="24"/>
                <w:szCs w:val="24"/>
              </w:rPr>
              <w:t>20</w:t>
            </w:r>
            <w:r w:rsidR="00BA6F0D" w:rsidRPr="00BA6F0D">
              <w:rPr>
                <w:rFonts w:ascii="Times New Roman" w:hAnsi="Times New Roman" w:cs="Times New Roman"/>
                <w:bCs/>
                <w:i w:val="0"/>
                <w:iCs w:val="0"/>
                <w:noProof/>
                <w:webHidden/>
                <w:sz w:val="24"/>
                <w:szCs w:val="24"/>
              </w:rPr>
              <w:fldChar w:fldCharType="end"/>
            </w:r>
          </w:hyperlink>
        </w:p>
        <w:p w14:paraId="61520A2A" w14:textId="5E9249DA"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78" w:history="1">
            <w:r w:rsidR="00BA6F0D" w:rsidRPr="00BA6F0D">
              <w:rPr>
                <w:rStyle w:val="Hyperlink"/>
                <w:rFonts w:ascii="Times New Roman" w:hAnsi="Times New Roman" w:cs="Times New Roman"/>
                <w:b w:val="0"/>
                <w:noProof/>
                <w:sz w:val="24"/>
                <w:szCs w:val="24"/>
              </w:rPr>
              <w:t>Section IV</w:t>
            </w:r>
            <w:r w:rsidR="00BA6F0D">
              <w:rPr>
                <w:rStyle w:val="Hyperlink"/>
                <w:rFonts w:ascii="Times New Roman" w:hAnsi="Times New Roman" w:cs="Times New Roman"/>
                <w:b w:val="0"/>
                <w:noProof/>
                <w:sz w:val="24"/>
                <w:szCs w:val="24"/>
              </w:rPr>
              <w:t xml:space="preserve">: </w:t>
            </w:r>
            <w:r w:rsidR="00BA6F0D" w:rsidRPr="00BA6F0D">
              <w:rPr>
                <w:rStyle w:val="Hyperlink"/>
                <w:rFonts w:ascii="Times New Roman" w:hAnsi="Times New Roman" w:cs="Times New Roman"/>
                <w:b w:val="0"/>
                <w:noProof/>
                <w:sz w:val="24"/>
                <w:szCs w:val="24"/>
              </w:rPr>
              <w:t>Conclusion</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_Toc68866178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25</w:t>
            </w:r>
            <w:r w:rsidR="00BA6F0D" w:rsidRPr="00BA6F0D">
              <w:rPr>
                <w:rFonts w:ascii="Times New Roman" w:hAnsi="Times New Roman" w:cs="Times New Roman"/>
                <w:b w:val="0"/>
                <w:noProof/>
                <w:webHidden/>
                <w:sz w:val="24"/>
                <w:szCs w:val="24"/>
              </w:rPr>
              <w:fldChar w:fldCharType="end"/>
            </w:r>
          </w:hyperlink>
        </w:p>
        <w:p w14:paraId="235CE452" w14:textId="1D437B04"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79" w:history="1">
            <w:r w:rsidR="00BA6F0D" w:rsidRPr="00BA6F0D">
              <w:rPr>
                <w:rStyle w:val="Hyperlink"/>
                <w:rFonts w:ascii="Times New Roman" w:hAnsi="Times New Roman" w:cs="Times New Roman"/>
                <w:b w:val="0"/>
                <w:noProof/>
                <w:sz w:val="24"/>
                <w:szCs w:val="24"/>
              </w:rPr>
              <w:t>Literature Cited</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_Toc68866179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26</w:t>
            </w:r>
            <w:r w:rsidR="00BA6F0D" w:rsidRPr="00BA6F0D">
              <w:rPr>
                <w:rFonts w:ascii="Times New Roman" w:hAnsi="Times New Roman" w:cs="Times New Roman"/>
                <w:b w:val="0"/>
                <w:noProof/>
                <w:webHidden/>
                <w:sz w:val="24"/>
                <w:szCs w:val="24"/>
              </w:rPr>
              <w:fldChar w:fldCharType="end"/>
            </w:r>
          </w:hyperlink>
        </w:p>
        <w:p w14:paraId="3DAFE951" w14:textId="7580C3FE"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80" w:history="1">
            <w:r w:rsidR="00BA6F0D" w:rsidRPr="00BA6F0D">
              <w:rPr>
                <w:rStyle w:val="Hyperlink"/>
                <w:rFonts w:ascii="Times New Roman" w:hAnsi="Times New Roman" w:cs="Times New Roman"/>
                <w:b w:val="0"/>
                <w:noProof/>
                <w:sz w:val="24"/>
                <w:szCs w:val="24"/>
              </w:rPr>
              <w:t>Appendix</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_Toc68866180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33</w:t>
            </w:r>
            <w:r w:rsidR="00BA6F0D" w:rsidRPr="00BA6F0D">
              <w:rPr>
                <w:rFonts w:ascii="Times New Roman" w:hAnsi="Times New Roman" w:cs="Times New Roman"/>
                <w:b w:val="0"/>
                <w:noProof/>
                <w:webHidden/>
                <w:sz w:val="24"/>
                <w:szCs w:val="24"/>
              </w:rPr>
              <w:fldChar w:fldCharType="end"/>
            </w:r>
          </w:hyperlink>
        </w:p>
        <w:p w14:paraId="2096A5DD" w14:textId="54D40495" w:rsidR="00BA6F0D" w:rsidRPr="00BA6F0D" w:rsidRDefault="004D4F79">
          <w:pPr>
            <w:pStyle w:val="TOC1"/>
            <w:tabs>
              <w:tab w:val="right" w:leader="dot" w:pos="9350"/>
            </w:tabs>
            <w:rPr>
              <w:rFonts w:ascii="Times New Roman" w:eastAsiaTheme="minorEastAsia" w:hAnsi="Times New Roman" w:cs="Times New Roman"/>
              <w:b w:val="0"/>
              <w:noProof/>
              <w:sz w:val="24"/>
              <w:szCs w:val="24"/>
            </w:rPr>
          </w:pPr>
          <w:hyperlink w:anchor="_Toc68866181" w:history="1">
            <w:r w:rsidR="00BA6F0D" w:rsidRPr="00BA6F0D">
              <w:rPr>
                <w:rStyle w:val="Hyperlink"/>
                <w:rFonts w:ascii="Times New Roman" w:hAnsi="Times New Roman" w:cs="Times New Roman"/>
                <w:b w:val="0"/>
                <w:noProof/>
                <w:sz w:val="24"/>
                <w:szCs w:val="24"/>
              </w:rPr>
              <w:t>Vita</w:t>
            </w:r>
            <w:r w:rsidR="00BA6F0D" w:rsidRPr="00BA6F0D">
              <w:rPr>
                <w:rFonts w:ascii="Times New Roman" w:hAnsi="Times New Roman" w:cs="Times New Roman"/>
                <w:b w:val="0"/>
                <w:noProof/>
                <w:webHidden/>
                <w:sz w:val="24"/>
                <w:szCs w:val="24"/>
              </w:rPr>
              <w:tab/>
            </w:r>
            <w:r w:rsidR="00BA6F0D" w:rsidRPr="00BA6F0D">
              <w:rPr>
                <w:rFonts w:ascii="Times New Roman" w:hAnsi="Times New Roman" w:cs="Times New Roman"/>
                <w:b w:val="0"/>
                <w:noProof/>
                <w:webHidden/>
                <w:sz w:val="24"/>
                <w:szCs w:val="24"/>
              </w:rPr>
              <w:fldChar w:fldCharType="begin"/>
            </w:r>
            <w:r w:rsidR="00BA6F0D" w:rsidRPr="00BA6F0D">
              <w:rPr>
                <w:rFonts w:ascii="Times New Roman" w:hAnsi="Times New Roman" w:cs="Times New Roman"/>
                <w:b w:val="0"/>
                <w:noProof/>
                <w:webHidden/>
                <w:sz w:val="24"/>
                <w:szCs w:val="24"/>
              </w:rPr>
              <w:instrText xml:space="preserve"> PAGEREF _Toc68866181 \h </w:instrText>
            </w:r>
            <w:r w:rsidR="00BA6F0D" w:rsidRPr="00BA6F0D">
              <w:rPr>
                <w:rFonts w:ascii="Times New Roman" w:hAnsi="Times New Roman" w:cs="Times New Roman"/>
                <w:b w:val="0"/>
                <w:noProof/>
                <w:webHidden/>
                <w:sz w:val="24"/>
                <w:szCs w:val="24"/>
              </w:rPr>
            </w:r>
            <w:r w:rsidR="00BA6F0D" w:rsidRPr="00BA6F0D">
              <w:rPr>
                <w:rFonts w:ascii="Times New Roman" w:hAnsi="Times New Roman" w:cs="Times New Roman"/>
                <w:b w:val="0"/>
                <w:noProof/>
                <w:webHidden/>
                <w:sz w:val="24"/>
                <w:szCs w:val="24"/>
              </w:rPr>
              <w:fldChar w:fldCharType="separate"/>
            </w:r>
            <w:r w:rsidR="00BA6F0D" w:rsidRPr="00BA6F0D">
              <w:rPr>
                <w:rFonts w:ascii="Times New Roman" w:hAnsi="Times New Roman" w:cs="Times New Roman"/>
                <w:b w:val="0"/>
                <w:noProof/>
                <w:webHidden/>
                <w:sz w:val="24"/>
                <w:szCs w:val="24"/>
              </w:rPr>
              <w:t>36</w:t>
            </w:r>
            <w:r w:rsidR="00BA6F0D" w:rsidRPr="00BA6F0D">
              <w:rPr>
                <w:rFonts w:ascii="Times New Roman" w:hAnsi="Times New Roman" w:cs="Times New Roman"/>
                <w:b w:val="0"/>
                <w:noProof/>
                <w:webHidden/>
                <w:sz w:val="24"/>
                <w:szCs w:val="24"/>
              </w:rPr>
              <w:fldChar w:fldCharType="end"/>
            </w:r>
          </w:hyperlink>
        </w:p>
        <w:p w14:paraId="0D079C05" w14:textId="41404A27" w:rsidR="00FA003A" w:rsidRPr="00BA6F0D" w:rsidRDefault="00DA3F1F" w:rsidP="00FA003A">
          <w:pPr>
            <w:spacing w:line="276" w:lineRule="auto"/>
            <w:rPr>
              <w:bCs/>
            </w:rPr>
          </w:pPr>
          <w:r w:rsidRPr="00BA6F0D">
            <w:rPr>
              <w:bCs/>
            </w:rPr>
            <w:fldChar w:fldCharType="end"/>
          </w:r>
        </w:p>
        <w:p w14:paraId="77F91819" w14:textId="77777777" w:rsidR="00007455" w:rsidRPr="00BA6F0D" w:rsidRDefault="004D4F79" w:rsidP="00FA003A">
          <w:pPr>
            <w:spacing w:line="276" w:lineRule="auto"/>
            <w:rPr>
              <w:bCs/>
            </w:rPr>
          </w:pPr>
        </w:p>
      </w:sdtContent>
    </w:sdt>
    <w:p w14:paraId="2A1E5E56" w14:textId="77777777" w:rsidR="002C0A39" w:rsidRPr="00BA6F0D" w:rsidRDefault="002C0A39" w:rsidP="002C0A39">
      <w:pPr>
        <w:pStyle w:val="Heading1"/>
        <w:rPr>
          <w:rFonts w:cs="Times New Roman"/>
          <w:b w:val="0"/>
          <w:bCs/>
          <w:sz w:val="24"/>
          <w:szCs w:val="24"/>
        </w:rPr>
      </w:pPr>
    </w:p>
    <w:p w14:paraId="6A15C868" w14:textId="77777777" w:rsidR="002C0A39" w:rsidRPr="00BA6F0D" w:rsidRDefault="002C0A39" w:rsidP="002C0A39">
      <w:pPr>
        <w:pStyle w:val="Heading1"/>
        <w:rPr>
          <w:rFonts w:cs="Times New Roman"/>
          <w:b w:val="0"/>
          <w:bCs/>
          <w:sz w:val="24"/>
          <w:szCs w:val="24"/>
        </w:rPr>
      </w:pPr>
    </w:p>
    <w:p w14:paraId="60B61C57" w14:textId="77777777" w:rsidR="002C0A39" w:rsidRPr="00BA6F0D" w:rsidRDefault="002C0A39" w:rsidP="002C0A39">
      <w:pPr>
        <w:rPr>
          <w:bCs/>
        </w:rPr>
      </w:pPr>
    </w:p>
    <w:p w14:paraId="456A1849" w14:textId="77777777" w:rsidR="002C0A39" w:rsidRPr="00BA6F0D" w:rsidRDefault="002C0A39" w:rsidP="002C0A39">
      <w:pPr>
        <w:rPr>
          <w:bCs/>
        </w:rPr>
      </w:pPr>
    </w:p>
    <w:p w14:paraId="6AA677F2" w14:textId="77777777" w:rsidR="00536C78" w:rsidRPr="00BA6F0D" w:rsidRDefault="00536C78" w:rsidP="009D224A">
      <w:pPr>
        <w:jc w:val="center"/>
        <w:rPr>
          <w:bCs/>
        </w:rPr>
      </w:pPr>
      <w:bookmarkStart w:id="0" w:name="_Toc67071818"/>
      <w:r w:rsidRPr="00BA6F0D">
        <w:rPr>
          <w:bCs/>
        </w:rPr>
        <w:br w:type="page"/>
      </w:r>
    </w:p>
    <w:p w14:paraId="3804A67B" w14:textId="679E601F" w:rsidR="002C0A39" w:rsidRDefault="002C0A39" w:rsidP="00236B84">
      <w:pPr>
        <w:jc w:val="center"/>
        <w:rPr>
          <w:b/>
          <w:bCs/>
          <w:sz w:val="40"/>
          <w:szCs w:val="40"/>
        </w:rPr>
      </w:pPr>
      <w:r w:rsidRPr="009D224A">
        <w:rPr>
          <w:b/>
          <w:bCs/>
          <w:sz w:val="40"/>
          <w:szCs w:val="40"/>
        </w:rPr>
        <w:lastRenderedPageBreak/>
        <w:t>List of Tables</w:t>
      </w:r>
      <w:bookmarkEnd w:id="0"/>
    </w:p>
    <w:p w14:paraId="41DA6C11" w14:textId="77777777" w:rsidR="00236B84" w:rsidRPr="00962496" w:rsidRDefault="00236B84" w:rsidP="00E707EC">
      <w:pPr>
        <w:rPr>
          <w:b/>
          <w:bCs/>
        </w:rPr>
      </w:pPr>
    </w:p>
    <w:p w14:paraId="652697A8" w14:textId="7F378C29" w:rsidR="007F3322" w:rsidRDefault="0099394D">
      <w:pPr>
        <w:pStyle w:val="TableofFigures"/>
        <w:tabs>
          <w:tab w:val="right" w:leader="dot" w:pos="9350"/>
        </w:tabs>
        <w:rPr>
          <w:rStyle w:val="Hyperlink"/>
          <w:noProof/>
        </w:rPr>
      </w:pPr>
      <w:r>
        <w:rPr>
          <w:i/>
          <w:iCs w:val="0"/>
          <w:smallCaps/>
          <w:szCs w:val="24"/>
        </w:rPr>
        <w:fldChar w:fldCharType="begin"/>
      </w:r>
      <w:r>
        <w:rPr>
          <w:i/>
          <w:iCs w:val="0"/>
          <w:smallCaps/>
          <w:szCs w:val="24"/>
        </w:rPr>
        <w:instrText xml:space="preserve"> TOC \h \z \c "Table" </w:instrText>
      </w:r>
      <w:r>
        <w:rPr>
          <w:i/>
          <w:iCs w:val="0"/>
          <w:smallCaps/>
          <w:szCs w:val="24"/>
        </w:rPr>
        <w:fldChar w:fldCharType="separate"/>
      </w:r>
      <w:hyperlink w:anchor="_Toc67577906" w:history="1">
        <w:r w:rsidR="007F3322" w:rsidRPr="0048382F">
          <w:rPr>
            <w:rStyle w:val="Hyperlink"/>
            <w:noProof/>
          </w:rPr>
          <w:t>Table 1.</w:t>
        </w:r>
        <w:r w:rsidR="007F3322" w:rsidRPr="0048382F">
          <w:rPr>
            <w:rStyle w:val="Hyperlink"/>
            <w:i/>
            <w:noProof/>
          </w:rPr>
          <w:t xml:space="preserve"> </w:t>
        </w:r>
        <w:r w:rsidR="007F3322" w:rsidRPr="0048382F">
          <w:rPr>
            <w:rStyle w:val="Hyperlink"/>
            <w:noProof/>
          </w:rPr>
          <w:t>Gompertz function to fit early season (0 to 50% yearly maximum) annual bluegrass (</w:t>
        </w:r>
        <w:r w:rsidR="007F3322" w:rsidRPr="0048382F">
          <w:rPr>
            <w:rStyle w:val="Hyperlink"/>
            <w:i/>
            <w:noProof/>
          </w:rPr>
          <w:t>Poa annua</w:t>
        </w:r>
        <w:r w:rsidR="007F3322" w:rsidRPr="0048382F">
          <w:rPr>
            <w:rStyle w:val="Hyperlink"/>
            <w:noProof/>
          </w:rPr>
          <w:t xml:space="preserve"> L.) emergence data collected at the East Tennessee AgResearch and Education Center – Plant Sciences Unit (ETREC; Knoxville, TN) in 2019 and 2020, as well as Lambert Acres Golf Course (Alcoa, TN) and Three Ridges Golf Course (Knoxville, TN) in 2020.  Annual bluegrass emergence was monitored in plots (1 m</w:t>
        </w:r>
        <w:r w:rsidR="007F3322" w:rsidRPr="0048382F">
          <w:rPr>
            <w:rStyle w:val="Hyperlink"/>
            <w:noProof/>
            <w:vertAlign w:val="superscript"/>
          </w:rPr>
          <w:t>2</w:t>
        </w:r>
        <w:r w:rsidR="007F3322" w:rsidRPr="0048382F">
          <w:rPr>
            <w:rStyle w:val="Hyperlink"/>
            <w:noProof/>
          </w:rPr>
          <w:t>) established as a hybrid bermudagrass (</w:t>
        </w:r>
        <w:r w:rsidR="007F3322" w:rsidRPr="0048382F">
          <w:rPr>
            <w:rStyle w:val="Hyperlink"/>
            <w:i/>
            <w:noProof/>
          </w:rPr>
          <w:t>C. dactylon</w:t>
        </w:r>
        <w:r w:rsidR="007F3322" w:rsidRPr="0048382F">
          <w:rPr>
            <w:rStyle w:val="Hyperlink"/>
            <w:noProof/>
          </w:rPr>
          <w:t xml:space="preserve"> L. Pers. x </w:t>
        </w:r>
        <w:r w:rsidR="007F3322" w:rsidRPr="0048382F">
          <w:rPr>
            <w:rStyle w:val="Hyperlink"/>
            <w:i/>
            <w:noProof/>
          </w:rPr>
          <w:t>C. transvaalensis</w:t>
        </w:r>
        <w:r w:rsidR="007F3322" w:rsidRPr="0048382F">
          <w:rPr>
            <w:rStyle w:val="Hyperlink"/>
            <w:noProof/>
          </w:rPr>
          <w:t xml:space="preserve"> Burtt-Davy) on a weekly basis.</w:t>
        </w:r>
        <w:r w:rsidR="007F3322">
          <w:rPr>
            <w:noProof/>
            <w:webHidden/>
          </w:rPr>
          <w:tab/>
        </w:r>
        <w:r w:rsidR="007F3322">
          <w:rPr>
            <w:noProof/>
            <w:webHidden/>
          </w:rPr>
          <w:fldChar w:fldCharType="begin"/>
        </w:r>
        <w:r w:rsidR="007F3322">
          <w:rPr>
            <w:noProof/>
            <w:webHidden/>
          </w:rPr>
          <w:instrText xml:space="preserve"> PAGEREF _Toc67577906 \h </w:instrText>
        </w:r>
        <w:r w:rsidR="007F3322">
          <w:rPr>
            <w:noProof/>
            <w:webHidden/>
          </w:rPr>
        </w:r>
        <w:r w:rsidR="007F3322">
          <w:rPr>
            <w:noProof/>
            <w:webHidden/>
          </w:rPr>
          <w:fldChar w:fldCharType="separate"/>
        </w:r>
        <w:r w:rsidR="00806AAD">
          <w:rPr>
            <w:noProof/>
            <w:webHidden/>
          </w:rPr>
          <w:t>17</w:t>
        </w:r>
        <w:r w:rsidR="007F3322">
          <w:rPr>
            <w:noProof/>
            <w:webHidden/>
          </w:rPr>
          <w:fldChar w:fldCharType="end"/>
        </w:r>
      </w:hyperlink>
      <w:r w:rsidR="007F3322">
        <w:rPr>
          <w:rStyle w:val="Hyperlink"/>
          <w:noProof/>
        </w:rPr>
        <w:t xml:space="preserve"> </w:t>
      </w:r>
    </w:p>
    <w:p w14:paraId="45AF2D6E" w14:textId="77777777" w:rsidR="007F3322" w:rsidRPr="007F3322" w:rsidRDefault="007F3322" w:rsidP="007F3322">
      <w:pPr>
        <w:rPr>
          <w:rFonts w:eastAsiaTheme="minorEastAsia"/>
          <w:noProof/>
        </w:rPr>
      </w:pPr>
    </w:p>
    <w:p w14:paraId="1494FA26" w14:textId="0D1DB2C7" w:rsidR="007F3322" w:rsidRDefault="004D4F79">
      <w:pPr>
        <w:pStyle w:val="TableofFigures"/>
        <w:tabs>
          <w:tab w:val="right" w:leader="dot" w:pos="9350"/>
        </w:tabs>
        <w:rPr>
          <w:rFonts w:asciiTheme="minorHAnsi" w:eastAsiaTheme="minorEastAsia" w:hAnsiTheme="minorHAnsi" w:cstheme="minorBidi"/>
          <w:iCs w:val="0"/>
          <w:noProof/>
          <w:szCs w:val="24"/>
        </w:rPr>
      </w:pPr>
      <w:hyperlink w:anchor="_Toc67577907" w:history="1">
        <w:r w:rsidR="007F3322" w:rsidRPr="0048382F">
          <w:rPr>
            <w:rStyle w:val="Hyperlink"/>
            <w:noProof/>
          </w:rPr>
          <w:t>Table 2. Ruminal degradation curve fit to full season annual bluegrass (</w:t>
        </w:r>
        <w:r w:rsidR="007F3322" w:rsidRPr="0048382F">
          <w:rPr>
            <w:rStyle w:val="Hyperlink"/>
            <w:i/>
            <w:noProof/>
          </w:rPr>
          <w:t>Poa annua</w:t>
        </w:r>
        <w:r w:rsidR="007F3322" w:rsidRPr="0048382F">
          <w:rPr>
            <w:rStyle w:val="Hyperlink"/>
            <w:noProof/>
          </w:rPr>
          <w:t xml:space="preserve"> L.) emergence data collected at East Tennessee AgResearch and Education Center – Plant Sciences Unit (ETREC) (Knoxville, TN) in 2019 and 2020. Annual bluegrass emergence was monitored on a weekly basis in plots (1 m</w:t>
        </w:r>
        <w:r w:rsidR="007F3322" w:rsidRPr="0048382F">
          <w:rPr>
            <w:rStyle w:val="Hyperlink"/>
            <w:noProof/>
            <w:vertAlign w:val="superscript"/>
          </w:rPr>
          <w:t>2</w:t>
        </w:r>
        <w:r w:rsidR="007F3322" w:rsidRPr="0048382F">
          <w:rPr>
            <w:rStyle w:val="Hyperlink"/>
            <w:noProof/>
          </w:rPr>
          <w:t>) established as a hybrid bermudagrass (</w:t>
        </w:r>
        <w:r w:rsidR="007F3322" w:rsidRPr="0048382F">
          <w:rPr>
            <w:rStyle w:val="Hyperlink"/>
            <w:i/>
            <w:noProof/>
          </w:rPr>
          <w:t>C. dactylon</w:t>
        </w:r>
        <w:r w:rsidR="007F3322" w:rsidRPr="0048382F">
          <w:rPr>
            <w:rStyle w:val="Hyperlink"/>
            <w:noProof/>
          </w:rPr>
          <w:t xml:space="preserve"> L. Pers. x </w:t>
        </w:r>
        <w:r w:rsidR="007F3322" w:rsidRPr="0048382F">
          <w:rPr>
            <w:rStyle w:val="Hyperlink"/>
            <w:i/>
            <w:noProof/>
          </w:rPr>
          <w:t>C. transvaalensis</w:t>
        </w:r>
        <w:r w:rsidR="007F3322" w:rsidRPr="0048382F">
          <w:rPr>
            <w:rStyle w:val="Hyperlink"/>
            <w:noProof/>
          </w:rPr>
          <w:t xml:space="preserve"> Burtt-Davy) fairway and maintained as bare soil.</w:t>
        </w:r>
        <w:r w:rsidR="007F3322">
          <w:rPr>
            <w:noProof/>
            <w:webHidden/>
          </w:rPr>
          <w:tab/>
        </w:r>
        <w:r w:rsidR="007F3322">
          <w:rPr>
            <w:noProof/>
            <w:webHidden/>
          </w:rPr>
          <w:fldChar w:fldCharType="begin"/>
        </w:r>
        <w:r w:rsidR="007F3322">
          <w:rPr>
            <w:noProof/>
            <w:webHidden/>
          </w:rPr>
          <w:instrText xml:space="preserve"> PAGEREF _Toc67577907 \h </w:instrText>
        </w:r>
        <w:r w:rsidR="007F3322">
          <w:rPr>
            <w:noProof/>
            <w:webHidden/>
          </w:rPr>
        </w:r>
        <w:r w:rsidR="007F3322">
          <w:rPr>
            <w:noProof/>
            <w:webHidden/>
          </w:rPr>
          <w:fldChar w:fldCharType="separate"/>
        </w:r>
        <w:r w:rsidR="00806AAD">
          <w:rPr>
            <w:noProof/>
            <w:webHidden/>
          </w:rPr>
          <w:t>21</w:t>
        </w:r>
        <w:r w:rsidR="007F3322">
          <w:rPr>
            <w:noProof/>
            <w:webHidden/>
          </w:rPr>
          <w:fldChar w:fldCharType="end"/>
        </w:r>
      </w:hyperlink>
    </w:p>
    <w:p w14:paraId="0A7E6952" w14:textId="77777777" w:rsidR="003A140D" w:rsidRDefault="0099394D" w:rsidP="00236B84">
      <w:pPr>
        <w:jc w:val="center"/>
        <w:rPr>
          <w:b/>
          <w:bCs/>
          <w:sz w:val="40"/>
          <w:szCs w:val="40"/>
        </w:rPr>
      </w:pPr>
      <w:r>
        <w:rPr>
          <w:i/>
          <w:iCs/>
          <w:smallCaps/>
        </w:rPr>
        <w:fldChar w:fldCharType="end"/>
      </w:r>
      <w:r w:rsidR="00EE7668">
        <w:br/>
      </w:r>
      <w:bookmarkStart w:id="1" w:name="_Toc67071819"/>
      <w:r w:rsidR="003A140D">
        <w:rPr>
          <w:b/>
          <w:bCs/>
          <w:sz w:val="40"/>
          <w:szCs w:val="40"/>
        </w:rPr>
        <w:br w:type="page"/>
      </w:r>
    </w:p>
    <w:p w14:paraId="41ED71AB" w14:textId="6994BF5E" w:rsidR="00236B84" w:rsidRDefault="000538C4" w:rsidP="00236B84">
      <w:pPr>
        <w:jc w:val="center"/>
        <w:rPr>
          <w:b/>
          <w:bCs/>
          <w:sz w:val="40"/>
          <w:szCs w:val="40"/>
        </w:rPr>
      </w:pPr>
      <w:r w:rsidRPr="009D224A">
        <w:rPr>
          <w:b/>
          <w:bCs/>
          <w:sz w:val="40"/>
          <w:szCs w:val="40"/>
        </w:rPr>
        <w:lastRenderedPageBreak/>
        <w:t>List of Figures</w:t>
      </w:r>
      <w:bookmarkEnd w:id="1"/>
    </w:p>
    <w:p w14:paraId="1B2ECC4A" w14:textId="77777777" w:rsidR="00236B84" w:rsidRPr="00962496" w:rsidRDefault="00236B84" w:rsidP="00236B84">
      <w:pPr>
        <w:jc w:val="center"/>
        <w:rPr>
          <w:b/>
          <w:bCs/>
        </w:rPr>
      </w:pPr>
    </w:p>
    <w:p w14:paraId="332499B1" w14:textId="7233F88D" w:rsidR="00D6480B" w:rsidRDefault="000538C4">
      <w:pPr>
        <w:pStyle w:val="TableofFigures"/>
        <w:tabs>
          <w:tab w:val="right" w:leader="dot" w:pos="9350"/>
        </w:tabs>
        <w:rPr>
          <w:rFonts w:asciiTheme="minorHAnsi" w:eastAsiaTheme="minorEastAsia" w:hAnsiTheme="minorHAnsi" w:cstheme="minorBidi"/>
          <w:iCs w:val="0"/>
          <w:noProof/>
          <w:szCs w:val="24"/>
        </w:rPr>
      </w:pPr>
      <w:r>
        <w:rPr>
          <w:bCs/>
          <w:i/>
          <w:szCs w:val="24"/>
        </w:rPr>
        <w:fldChar w:fldCharType="begin"/>
      </w:r>
      <w:r>
        <w:rPr>
          <w:bCs/>
          <w:i/>
          <w:szCs w:val="24"/>
        </w:rPr>
        <w:instrText xml:space="preserve"> TOC \h \z \c "Figure" </w:instrText>
      </w:r>
      <w:r>
        <w:rPr>
          <w:bCs/>
          <w:i/>
          <w:szCs w:val="24"/>
        </w:rPr>
        <w:fldChar w:fldCharType="separate"/>
      </w:r>
      <w:hyperlink w:anchor="_Toc67582195" w:history="1">
        <w:r w:rsidR="00D6480B" w:rsidRPr="00EC5A58">
          <w:rPr>
            <w:rStyle w:val="Hyperlink"/>
            <w:noProof/>
          </w:rPr>
          <w:t>Figure 1. Arrangement of annual bluegrass (Poa annua L.) emergence plots at the East Tennessee AgResearch and Education Center – Plant Sciences Unit (Knoxville, TN) in 2019-2020.  Plots (1m</w:t>
        </w:r>
        <w:r w:rsidR="00D6480B" w:rsidRPr="00EC5A58">
          <w:rPr>
            <w:rStyle w:val="Hyperlink"/>
            <w:noProof/>
            <w:vertAlign w:val="superscript"/>
          </w:rPr>
          <w:t>2</w:t>
        </w:r>
        <w:r w:rsidR="00D6480B" w:rsidRPr="00EC5A58">
          <w:rPr>
            <w:rStyle w:val="Hyperlink"/>
            <w:noProof/>
          </w:rPr>
          <w:t>) were established as a hybrid bermudagrass (C. dactylon L. Pers. x C. transvaalensis Burtt-Davy) fairway or maintained as bare soil. Annual bluegrass emergence was monitored inside a 1000 cm</w:t>
        </w:r>
        <w:r w:rsidR="00D6480B" w:rsidRPr="00EC5A58">
          <w:rPr>
            <w:rStyle w:val="Hyperlink"/>
            <w:noProof/>
            <w:vertAlign w:val="superscript"/>
          </w:rPr>
          <w:t>2</w:t>
        </w:r>
        <w:r w:rsidR="00D6480B" w:rsidRPr="00EC5A58">
          <w:rPr>
            <w:rStyle w:val="Hyperlink"/>
            <w:noProof/>
          </w:rPr>
          <w:t xml:space="preserve"> circle in the center of each plot (indicated by the circle).</w:t>
        </w:r>
        <w:r w:rsidR="00D6480B">
          <w:rPr>
            <w:noProof/>
            <w:webHidden/>
          </w:rPr>
          <w:tab/>
        </w:r>
        <w:r w:rsidR="00D6480B">
          <w:rPr>
            <w:noProof/>
            <w:webHidden/>
          </w:rPr>
          <w:fldChar w:fldCharType="begin"/>
        </w:r>
        <w:r w:rsidR="00D6480B">
          <w:rPr>
            <w:noProof/>
            <w:webHidden/>
          </w:rPr>
          <w:instrText xml:space="preserve"> PAGEREF _Toc67582195 \h </w:instrText>
        </w:r>
        <w:r w:rsidR="00D6480B">
          <w:rPr>
            <w:noProof/>
            <w:webHidden/>
          </w:rPr>
        </w:r>
        <w:r w:rsidR="00D6480B">
          <w:rPr>
            <w:noProof/>
            <w:webHidden/>
          </w:rPr>
          <w:fldChar w:fldCharType="separate"/>
        </w:r>
        <w:r w:rsidR="00806AAD">
          <w:rPr>
            <w:noProof/>
            <w:webHidden/>
          </w:rPr>
          <w:t>11</w:t>
        </w:r>
        <w:r w:rsidR="00D6480B">
          <w:rPr>
            <w:noProof/>
            <w:webHidden/>
          </w:rPr>
          <w:fldChar w:fldCharType="end"/>
        </w:r>
      </w:hyperlink>
      <w:r w:rsidR="00D6480B">
        <w:rPr>
          <w:rStyle w:val="Hyperlink"/>
          <w:noProof/>
        </w:rPr>
        <w:br/>
      </w:r>
    </w:p>
    <w:p w14:paraId="1E28E602" w14:textId="2AF39466" w:rsidR="00D6480B" w:rsidRDefault="004D4F79">
      <w:pPr>
        <w:pStyle w:val="TableofFigures"/>
        <w:tabs>
          <w:tab w:val="right" w:leader="dot" w:pos="9350"/>
        </w:tabs>
        <w:rPr>
          <w:rFonts w:asciiTheme="minorHAnsi" w:eastAsiaTheme="minorEastAsia" w:hAnsiTheme="minorHAnsi" w:cstheme="minorBidi"/>
          <w:iCs w:val="0"/>
          <w:noProof/>
          <w:szCs w:val="24"/>
        </w:rPr>
      </w:pPr>
      <w:hyperlink w:anchor="_Toc67582196" w:history="1">
        <w:r w:rsidR="00D6480B" w:rsidRPr="00EC5A58">
          <w:rPr>
            <w:rStyle w:val="Hyperlink"/>
            <w:noProof/>
          </w:rPr>
          <w:t>Figure 2. Gompertz function fit to early season (0 to 50% yearly maximum) annual bluegrass (Poa annua L.) emergence data collected at the East Tennessee AgResearch and Education Center – Plant Sciences Unit (Knoxville, TN) in 2019 and 2020, as well as Lambert Acres Golf Course (Alcoa, TN) and Three Ridges Golf Course (Knoxville, TN) in 2020. Annual bluegrass emergence data were collected weekly with observations were regressed over cooling degree days (CDD</w:t>
        </w:r>
        <w:r w:rsidR="00D6480B" w:rsidRPr="00EC5A58">
          <w:rPr>
            <w:rStyle w:val="Hyperlink"/>
            <w:noProof/>
            <w:vertAlign w:val="subscript"/>
          </w:rPr>
          <w:t>21C</w:t>
        </w:r>
        <w:r w:rsidR="00D6480B" w:rsidRPr="00EC5A58">
          <w:rPr>
            <w:rStyle w:val="Hyperlink"/>
            <w:noProof/>
          </w:rPr>
          <w:t>) with accumulation beginning at the summer solstice using a 21</w:t>
        </w:r>
        <w:r w:rsidR="00D6480B" w:rsidRPr="00EC5A58">
          <w:rPr>
            <w:rStyle w:val="Hyperlink"/>
            <w:i/>
            <w:noProof/>
            <w:sz w:val="20"/>
          </w:rPr>
          <w:sym w:font="Symbol" w:char="F0B0"/>
        </w:r>
        <w:r w:rsidR="00D6480B" w:rsidRPr="00EC5A58">
          <w:rPr>
            <w:rStyle w:val="Hyperlink"/>
            <w:noProof/>
          </w:rPr>
          <w:t>C base temperature. Colored circles represent actual observations whereas the solid line represents model predictions. Measures of model fit for each location and year are presented in Table 1.</w:t>
        </w:r>
        <w:r w:rsidR="00D6480B">
          <w:rPr>
            <w:noProof/>
            <w:webHidden/>
          </w:rPr>
          <w:tab/>
        </w:r>
        <w:r w:rsidR="00D6480B">
          <w:rPr>
            <w:noProof/>
            <w:webHidden/>
          </w:rPr>
          <w:fldChar w:fldCharType="begin"/>
        </w:r>
        <w:r w:rsidR="00D6480B">
          <w:rPr>
            <w:noProof/>
            <w:webHidden/>
          </w:rPr>
          <w:instrText xml:space="preserve"> PAGEREF _Toc67582196 \h </w:instrText>
        </w:r>
        <w:r w:rsidR="00D6480B">
          <w:rPr>
            <w:noProof/>
            <w:webHidden/>
          </w:rPr>
        </w:r>
        <w:r w:rsidR="00D6480B">
          <w:rPr>
            <w:noProof/>
            <w:webHidden/>
          </w:rPr>
          <w:fldChar w:fldCharType="separate"/>
        </w:r>
        <w:r w:rsidR="00806AAD">
          <w:rPr>
            <w:noProof/>
            <w:webHidden/>
          </w:rPr>
          <w:t>19</w:t>
        </w:r>
        <w:r w:rsidR="00D6480B">
          <w:rPr>
            <w:noProof/>
            <w:webHidden/>
          </w:rPr>
          <w:fldChar w:fldCharType="end"/>
        </w:r>
      </w:hyperlink>
      <w:r w:rsidR="00D6480B">
        <w:rPr>
          <w:rStyle w:val="Hyperlink"/>
          <w:noProof/>
        </w:rPr>
        <w:br/>
      </w:r>
    </w:p>
    <w:p w14:paraId="220C91E0" w14:textId="078D7A62" w:rsidR="00D6480B" w:rsidRDefault="004D4F79">
      <w:pPr>
        <w:pStyle w:val="TableofFigures"/>
        <w:tabs>
          <w:tab w:val="right" w:leader="dot" w:pos="9350"/>
        </w:tabs>
        <w:rPr>
          <w:rFonts w:asciiTheme="minorHAnsi" w:eastAsiaTheme="minorEastAsia" w:hAnsiTheme="minorHAnsi" w:cstheme="minorBidi"/>
          <w:iCs w:val="0"/>
          <w:noProof/>
          <w:szCs w:val="24"/>
        </w:rPr>
      </w:pPr>
      <w:hyperlink w:anchor="_Toc67582197" w:history="1">
        <w:r w:rsidR="00D6480B" w:rsidRPr="00EC5A58">
          <w:rPr>
            <w:rStyle w:val="Hyperlink"/>
            <w:noProof/>
          </w:rPr>
          <w:t xml:space="preserve">Figure 3. Four-parameter ruminal degradation curve to fit yearly cumulative annual bluegrass (Poa annua L.) emergence data collected at East Tennessee AgResearch and Education Center – Plant Sciences Unit </w:t>
        </w:r>
        <w:r w:rsidR="00D6480B" w:rsidRPr="00EC5A58">
          <w:rPr>
            <w:rStyle w:val="Hyperlink"/>
            <w:bCs/>
            <w:noProof/>
          </w:rPr>
          <w:t xml:space="preserve">(Knoxville, TN) in 2019 and 2020. </w:t>
        </w:r>
        <w:r w:rsidR="00D6480B" w:rsidRPr="00EC5A58">
          <w:rPr>
            <w:rStyle w:val="Hyperlink"/>
            <w:noProof/>
          </w:rPr>
          <w:t>Annual bluegrass emergence was monitored on a weekly basis in plots (1 m</w:t>
        </w:r>
        <w:r w:rsidR="00D6480B" w:rsidRPr="00EC5A58">
          <w:rPr>
            <w:rStyle w:val="Hyperlink"/>
            <w:noProof/>
            <w:vertAlign w:val="superscript"/>
          </w:rPr>
          <w:t>2</w:t>
        </w:r>
        <w:r w:rsidR="00D6480B" w:rsidRPr="00EC5A58">
          <w:rPr>
            <w:rStyle w:val="Hyperlink"/>
            <w:noProof/>
          </w:rPr>
          <w:t>) established as a hybrid bermudagrass (C. dactylon L. Pers. x C. transvaalensis Burtt-Davy) fairway and maintained as bare soil. Combined observations were regressed over cooling degree day accumulation from the summer solstice using a 21</w:t>
        </w:r>
        <w:r w:rsidR="00D6480B" w:rsidRPr="00EC5A58">
          <w:rPr>
            <w:rStyle w:val="Hyperlink"/>
            <w:i/>
            <w:noProof/>
            <w:sz w:val="20"/>
          </w:rPr>
          <w:sym w:font="Symbol" w:char="F0B0"/>
        </w:r>
        <w:r w:rsidR="00D6480B" w:rsidRPr="00EC5A58">
          <w:rPr>
            <w:rStyle w:val="Hyperlink"/>
            <w:noProof/>
          </w:rPr>
          <w:t>C base temperature (CDD</w:t>
        </w:r>
        <w:r w:rsidR="00D6480B" w:rsidRPr="00EC5A58">
          <w:rPr>
            <w:rStyle w:val="Hyperlink"/>
            <w:noProof/>
            <w:vertAlign w:val="subscript"/>
          </w:rPr>
          <w:t>21C</w:t>
        </w:r>
        <w:r w:rsidR="00D6480B" w:rsidRPr="00EC5A58">
          <w:rPr>
            <w:rStyle w:val="Hyperlink"/>
            <w:noProof/>
          </w:rPr>
          <w:t>).  The blue line represents model predictions whereas the green line represents actual observations each year. Measures of model fit for each year are presented in Table 2.</w:t>
        </w:r>
        <w:r w:rsidR="00D6480B">
          <w:rPr>
            <w:noProof/>
            <w:webHidden/>
          </w:rPr>
          <w:tab/>
        </w:r>
        <w:r w:rsidR="00D6480B">
          <w:rPr>
            <w:noProof/>
            <w:webHidden/>
          </w:rPr>
          <w:fldChar w:fldCharType="begin"/>
        </w:r>
        <w:r w:rsidR="00D6480B">
          <w:rPr>
            <w:noProof/>
            <w:webHidden/>
          </w:rPr>
          <w:instrText xml:space="preserve"> PAGEREF _Toc67582197 \h </w:instrText>
        </w:r>
        <w:r w:rsidR="00D6480B">
          <w:rPr>
            <w:noProof/>
            <w:webHidden/>
          </w:rPr>
        </w:r>
        <w:r w:rsidR="00D6480B">
          <w:rPr>
            <w:noProof/>
            <w:webHidden/>
          </w:rPr>
          <w:fldChar w:fldCharType="separate"/>
        </w:r>
        <w:r w:rsidR="00806AAD">
          <w:rPr>
            <w:noProof/>
            <w:webHidden/>
          </w:rPr>
          <w:t>22</w:t>
        </w:r>
        <w:r w:rsidR="00D6480B">
          <w:rPr>
            <w:noProof/>
            <w:webHidden/>
          </w:rPr>
          <w:fldChar w:fldCharType="end"/>
        </w:r>
      </w:hyperlink>
    </w:p>
    <w:p w14:paraId="3A595E2D" w14:textId="57450C39" w:rsidR="00A3727B" w:rsidRPr="009D224A" w:rsidRDefault="000538C4" w:rsidP="009D224A">
      <w:pPr>
        <w:pStyle w:val="Style1"/>
        <w:outlineLvl w:val="1"/>
        <w:rPr>
          <w:rFonts w:eastAsia="Times New Roman" w:cs="Times New Roman"/>
          <w:bCs/>
          <w:i/>
          <w:color w:val="auto"/>
          <w:sz w:val="24"/>
          <w:szCs w:val="24"/>
        </w:rPr>
        <w:sectPr w:rsidR="00A3727B" w:rsidRPr="009D224A" w:rsidSect="0068725B">
          <w:footerReference w:type="even" r:id="rId8"/>
          <w:footerReference w:type="default" r:id="rId9"/>
          <w:pgSz w:w="12240" w:h="15840"/>
          <w:pgMar w:top="1440" w:right="1440" w:bottom="1440" w:left="1440" w:header="720" w:footer="720" w:gutter="0"/>
          <w:pgNumType w:fmt="lowerRoman" w:start="1"/>
          <w:cols w:space="720"/>
          <w:titlePg/>
          <w:docGrid w:linePitch="360"/>
        </w:sectPr>
      </w:pPr>
      <w:r>
        <w:rPr>
          <w:rFonts w:eastAsia="Times New Roman" w:cs="Times New Roman"/>
          <w:bCs/>
          <w:i/>
          <w:color w:val="auto"/>
          <w:sz w:val="24"/>
          <w:szCs w:val="24"/>
        </w:rPr>
        <w:fldChar w:fldCharType="end"/>
      </w:r>
    </w:p>
    <w:p w14:paraId="70A9D370" w14:textId="2415A521" w:rsidR="00236B84" w:rsidRPr="00236B84" w:rsidRDefault="00AE31B6" w:rsidP="00AE31B6">
      <w:pPr>
        <w:pStyle w:val="Style1"/>
      </w:pPr>
      <w:bookmarkStart w:id="2" w:name="_Toc68866161"/>
      <w:r>
        <w:lastRenderedPageBreak/>
        <w:t xml:space="preserve">Section I </w:t>
      </w:r>
      <w:r>
        <w:br/>
      </w:r>
      <w:r w:rsidR="00C96650" w:rsidRPr="008E1601">
        <w:t>Literature Review</w:t>
      </w:r>
      <w:bookmarkEnd w:id="2"/>
    </w:p>
    <w:p w14:paraId="29146655" w14:textId="7AB80536" w:rsidR="00236B84" w:rsidRDefault="00B632AC" w:rsidP="00236B84">
      <w:pPr>
        <w:pStyle w:val="Heading2"/>
        <w:rPr>
          <w:szCs w:val="28"/>
        </w:rPr>
      </w:pPr>
      <w:bookmarkStart w:id="3" w:name="_Toc68866162"/>
      <w:r>
        <w:rPr>
          <w:szCs w:val="28"/>
        </w:rPr>
        <w:t>Annual Bluegrass</w:t>
      </w:r>
      <w:r w:rsidR="008D383C" w:rsidRPr="00C96650">
        <w:rPr>
          <w:szCs w:val="28"/>
        </w:rPr>
        <w:t xml:space="preserve"> Distribution</w:t>
      </w:r>
      <w:bookmarkEnd w:id="3"/>
    </w:p>
    <w:p w14:paraId="01AD1229" w14:textId="77777777" w:rsidR="00236B84" w:rsidRPr="00236B84" w:rsidRDefault="00236B84" w:rsidP="00236B84"/>
    <w:p w14:paraId="6F727F8C" w14:textId="77777777" w:rsidR="00D61D27" w:rsidRPr="007A658C" w:rsidRDefault="00C44507" w:rsidP="00785FB4">
      <w:pPr>
        <w:spacing w:line="480" w:lineRule="auto"/>
        <w:ind w:firstLine="720"/>
      </w:pPr>
      <w:r w:rsidRPr="007A658C">
        <w:rPr>
          <w:color w:val="000000" w:themeColor="text1"/>
        </w:rPr>
        <w:t>Annual bluegrass (</w:t>
      </w:r>
      <w:r w:rsidRPr="007A658C">
        <w:rPr>
          <w:i/>
          <w:color w:val="000000" w:themeColor="text1"/>
        </w:rPr>
        <w:t>Poa annua</w:t>
      </w:r>
      <w:r w:rsidRPr="007A658C">
        <w:rPr>
          <w:color w:val="000000" w:themeColor="text1"/>
        </w:rPr>
        <w:t xml:space="preserve"> L.) is a difficult weed to control in all turf</w:t>
      </w:r>
      <w:r w:rsidR="00064995">
        <w:rPr>
          <w:color w:val="000000" w:themeColor="text1"/>
        </w:rPr>
        <w:t>grass</w:t>
      </w:r>
      <w:r w:rsidRPr="007A658C">
        <w:rPr>
          <w:color w:val="000000" w:themeColor="text1"/>
        </w:rPr>
        <w:t xml:space="preserve"> systems. Its light green appearance causes a visual break in uniformity of turfgrass, particularly warm-season species such as bermudagrass (</w:t>
      </w:r>
      <w:proofErr w:type="spellStart"/>
      <w:r w:rsidRPr="007A658C">
        <w:rPr>
          <w:i/>
          <w:color w:val="000000" w:themeColor="text1"/>
        </w:rPr>
        <w:t>Cynodon</w:t>
      </w:r>
      <w:proofErr w:type="spellEnd"/>
      <w:r w:rsidRPr="007A658C">
        <w:rPr>
          <w:color w:val="000000" w:themeColor="text1"/>
        </w:rPr>
        <w:t xml:space="preserve"> spp.) and </w:t>
      </w:r>
      <w:proofErr w:type="spellStart"/>
      <w:r w:rsidRPr="007A658C">
        <w:rPr>
          <w:color w:val="000000" w:themeColor="text1"/>
        </w:rPr>
        <w:t>zoysiagrass</w:t>
      </w:r>
      <w:proofErr w:type="spellEnd"/>
      <w:r w:rsidRPr="007A658C">
        <w:rPr>
          <w:color w:val="000000" w:themeColor="text1"/>
        </w:rPr>
        <w:t xml:space="preserve"> (</w:t>
      </w:r>
      <w:r w:rsidRPr="007A658C">
        <w:rPr>
          <w:i/>
          <w:color w:val="000000" w:themeColor="text1"/>
        </w:rPr>
        <w:t>Zoysia</w:t>
      </w:r>
      <w:r w:rsidRPr="007A658C">
        <w:rPr>
          <w:color w:val="000000" w:themeColor="text1"/>
        </w:rPr>
        <w:t xml:space="preserve"> spp.) during winter dormancy (</w:t>
      </w:r>
      <w:proofErr w:type="spellStart"/>
      <w:r w:rsidRPr="007A658C">
        <w:rPr>
          <w:color w:val="000000" w:themeColor="text1"/>
        </w:rPr>
        <w:t>Gibeault</w:t>
      </w:r>
      <w:proofErr w:type="spellEnd"/>
      <w:r w:rsidRPr="007A658C">
        <w:rPr>
          <w:color w:val="000000" w:themeColor="text1"/>
        </w:rPr>
        <w:t xml:space="preserve"> and </w:t>
      </w:r>
      <w:proofErr w:type="spellStart"/>
      <w:r w:rsidRPr="007A658C">
        <w:rPr>
          <w:color w:val="000000" w:themeColor="text1"/>
        </w:rPr>
        <w:t>Goet</w:t>
      </w:r>
      <w:r w:rsidR="004450FB" w:rsidRPr="007A658C">
        <w:rPr>
          <w:color w:val="000000" w:themeColor="text1"/>
        </w:rPr>
        <w:t>e</w:t>
      </w:r>
      <w:r w:rsidRPr="007A658C">
        <w:rPr>
          <w:color w:val="000000" w:themeColor="text1"/>
        </w:rPr>
        <w:t>z</w:t>
      </w:r>
      <w:proofErr w:type="spellEnd"/>
      <w:r w:rsidRPr="007A658C">
        <w:rPr>
          <w:color w:val="000000" w:themeColor="text1"/>
        </w:rPr>
        <w:t xml:space="preserve"> 1973). Annual bluegrass has a shallow root system and is tolerant of both wet and compacted soils and can grow in both open or partially shaded areas (</w:t>
      </w:r>
      <w:proofErr w:type="spellStart"/>
      <w:r w:rsidRPr="007A658C">
        <w:rPr>
          <w:color w:val="000000" w:themeColor="text1"/>
        </w:rPr>
        <w:t>Gibeault</w:t>
      </w:r>
      <w:proofErr w:type="spellEnd"/>
      <w:r w:rsidRPr="007A658C">
        <w:rPr>
          <w:color w:val="000000" w:themeColor="text1"/>
        </w:rPr>
        <w:t xml:space="preserve"> and </w:t>
      </w:r>
      <w:proofErr w:type="spellStart"/>
      <w:r w:rsidR="004450FB" w:rsidRPr="007A658C">
        <w:t>Goetez</w:t>
      </w:r>
      <w:proofErr w:type="spellEnd"/>
      <w:r w:rsidR="004450FB" w:rsidRPr="007A658C">
        <w:rPr>
          <w:color w:val="000000" w:themeColor="text1"/>
        </w:rPr>
        <w:t xml:space="preserve"> 1</w:t>
      </w:r>
      <w:r w:rsidRPr="007A658C">
        <w:rPr>
          <w:color w:val="000000" w:themeColor="text1"/>
        </w:rPr>
        <w:t xml:space="preserve">973). Annual bluegrass is a global weed problem as the species has been documented </w:t>
      </w:r>
      <w:r w:rsidR="00370E2A" w:rsidRPr="007A658C">
        <w:rPr>
          <w:color w:val="000000" w:themeColor="text1"/>
        </w:rPr>
        <w:t xml:space="preserve">on all continents including </w:t>
      </w:r>
      <w:r w:rsidR="00064995">
        <w:rPr>
          <w:color w:val="000000" w:themeColor="text1"/>
        </w:rPr>
        <w:t xml:space="preserve">Antarctica </w:t>
      </w:r>
      <w:r w:rsidRPr="007A658C">
        <w:rPr>
          <w:color w:val="000000" w:themeColor="text1"/>
        </w:rPr>
        <w:t>(</w:t>
      </w:r>
      <w:proofErr w:type="spellStart"/>
      <w:r w:rsidR="00904D07" w:rsidRPr="007A658C">
        <w:t>Olech</w:t>
      </w:r>
      <w:proofErr w:type="spellEnd"/>
      <w:r w:rsidR="00904D07" w:rsidRPr="007A658C">
        <w:t xml:space="preserve"> 1996). S</w:t>
      </w:r>
      <w:r w:rsidR="00D61D27" w:rsidRPr="007A658C">
        <w:rPr>
          <w:color w:val="000000" w:themeColor="text1"/>
        </w:rPr>
        <w:t xml:space="preserve">ince the plant was first recorded in </w:t>
      </w:r>
      <w:r w:rsidR="00D32E9C" w:rsidRPr="007A658C">
        <w:rPr>
          <w:color w:val="000000" w:themeColor="text1"/>
        </w:rPr>
        <w:t>Antarctica</w:t>
      </w:r>
      <w:r w:rsidR="00D61D27" w:rsidRPr="007A658C">
        <w:rPr>
          <w:color w:val="000000" w:themeColor="text1"/>
        </w:rPr>
        <w:t xml:space="preserve">, it has </w:t>
      </w:r>
      <w:r w:rsidR="00D32E9C" w:rsidRPr="007A658C">
        <w:rPr>
          <w:color w:val="000000" w:themeColor="text1"/>
        </w:rPr>
        <w:t>steadily</w:t>
      </w:r>
      <w:r w:rsidR="00D61D27" w:rsidRPr="007A658C">
        <w:rPr>
          <w:color w:val="000000" w:themeColor="text1"/>
        </w:rPr>
        <w:t xml:space="preserve"> </w:t>
      </w:r>
      <w:r w:rsidR="00D32E9C" w:rsidRPr="007A658C">
        <w:rPr>
          <w:color w:val="000000" w:themeColor="text1"/>
        </w:rPr>
        <w:t>increased</w:t>
      </w:r>
      <w:r w:rsidR="00D61D27" w:rsidRPr="007A658C">
        <w:rPr>
          <w:color w:val="000000" w:themeColor="text1"/>
        </w:rPr>
        <w:t xml:space="preserve"> </w:t>
      </w:r>
      <w:r w:rsidR="00074AD0" w:rsidRPr="007A658C">
        <w:rPr>
          <w:color w:val="000000" w:themeColor="text1"/>
        </w:rPr>
        <w:t xml:space="preserve">in response to the growing number of human populations on the continent </w:t>
      </w:r>
      <w:r w:rsidR="006E0C99" w:rsidRPr="007A658C">
        <w:rPr>
          <w:color w:val="000000" w:themeColor="text1"/>
        </w:rPr>
        <w:t>(</w:t>
      </w:r>
      <w:proofErr w:type="spellStart"/>
      <w:r w:rsidR="006E0C99" w:rsidRPr="007A658C">
        <w:rPr>
          <w:color w:val="000000" w:themeColor="text1"/>
          <w:shd w:val="clear" w:color="auto" w:fill="FCFCFC"/>
        </w:rPr>
        <w:t>Chwedorzewska</w:t>
      </w:r>
      <w:proofErr w:type="spellEnd"/>
      <w:r w:rsidR="00EB34FB" w:rsidRPr="007A658C">
        <w:rPr>
          <w:color w:val="000000" w:themeColor="text1"/>
          <w:shd w:val="clear" w:color="auto" w:fill="FCFCFC"/>
        </w:rPr>
        <w:t xml:space="preserve"> </w:t>
      </w:r>
      <w:r w:rsidR="006E0C99" w:rsidRPr="007A658C">
        <w:rPr>
          <w:rStyle w:val="apple-converted-space"/>
          <w:color w:val="000000" w:themeColor="text1"/>
          <w:shd w:val="clear" w:color="auto" w:fill="FCFCFC"/>
        </w:rPr>
        <w:t>2008)</w:t>
      </w:r>
      <w:r w:rsidR="006E0C99" w:rsidRPr="007A658C">
        <w:rPr>
          <w:color w:val="000000" w:themeColor="text1"/>
        </w:rPr>
        <w:t xml:space="preserve">. </w:t>
      </w:r>
      <w:r w:rsidR="006E0C99" w:rsidRPr="007A658C">
        <w:rPr>
          <w:i/>
          <w:iCs/>
          <w:color w:val="000000" w:themeColor="text1"/>
        </w:rPr>
        <w:t xml:space="preserve"> </w:t>
      </w:r>
      <w:r w:rsidR="00C1611E" w:rsidRPr="007A658C">
        <w:rPr>
          <w:color w:val="000000" w:themeColor="text1"/>
        </w:rPr>
        <w:t>H</w:t>
      </w:r>
      <w:r w:rsidR="00D61D27" w:rsidRPr="007A658C">
        <w:rPr>
          <w:color w:val="000000" w:themeColor="text1"/>
        </w:rPr>
        <w:t xml:space="preserve">uman </w:t>
      </w:r>
      <w:r w:rsidR="00C1611E" w:rsidRPr="007A658C">
        <w:rPr>
          <w:color w:val="000000" w:themeColor="text1"/>
        </w:rPr>
        <w:t>activity contribute</w:t>
      </w:r>
      <w:r w:rsidR="00477526" w:rsidRPr="007A658C">
        <w:rPr>
          <w:color w:val="000000" w:themeColor="text1"/>
        </w:rPr>
        <w:t>s</w:t>
      </w:r>
      <w:r w:rsidR="00C1611E" w:rsidRPr="007A658C">
        <w:rPr>
          <w:color w:val="000000" w:themeColor="text1"/>
        </w:rPr>
        <w:t xml:space="preserve"> to annual bluegrass </w:t>
      </w:r>
      <w:r w:rsidR="003F08F3" w:rsidRPr="007A658C">
        <w:rPr>
          <w:color w:val="000000" w:themeColor="text1"/>
        </w:rPr>
        <w:t>establishment</w:t>
      </w:r>
      <w:r w:rsidR="00C1611E" w:rsidRPr="007A658C">
        <w:rPr>
          <w:color w:val="000000" w:themeColor="text1"/>
        </w:rPr>
        <w:t xml:space="preserve"> due to increased soil disturbance</w:t>
      </w:r>
      <w:r w:rsidR="00477526" w:rsidRPr="007A658C">
        <w:rPr>
          <w:color w:val="000000" w:themeColor="text1"/>
        </w:rPr>
        <w:t xml:space="preserve"> creating</w:t>
      </w:r>
      <w:r w:rsidR="003F08F3" w:rsidRPr="007A658C">
        <w:rPr>
          <w:color w:val="000000" w:themeColor="text1"/>
        </w:rPr>
        <w:t xml:space="preserve"> a </w:t>
      </w:r>
      <w:r w:rsidR="00C1611E" w:rsidRPr="007A658C">
        <w:rPr>
          <w:color w:val="000000" w:themeColor="text1"/>
        </w:rPr>
        <w:t xml:space="preserve">more </w:t>
      </w:r>
      <w:r w:rsidR="003F08F3" w:rsidRPr="007A658C">
        <w:rPr>
          <w:color w:val="000000" w:themeColor="text1"/>
        </w:rPr>
        <w:t xml:space="preserve">ideal growing habitat for </w:t>
      </w:r>
      <w:r w:rsidR="00064995">
        <w:rPr>
          <w:color w:val="000000" w:themeColor="text1"/>
        </w:rPr>
        <w:t>the species</w:t>
      </w:r>
      <w:r w:rsidR="00477526" w:rsidRPr="007A658C">
        <w:rPr>
          <w:color w:val="000000" w:themeColor="text1"/>
        </w:rPr>
        <w:t>.</w:t>
      </w:r>
      <w:r w:rsidR="00C1611E" w:rsidRPr="007A658C">
        <w:rPr>
          <w:color w:val="000000" w:themeColor="text1"/>
          <w:sz w:val="26"/>
          <w:szCs w:val="26"/>
        </w:rPr>
        <w:t xml:space="preserve"> </w:t>
      </w:r>
    </w:p>
    <w:p w14:paraId="4A4F6933" w14:textId="4653025A" w:rsidR="005147AE" w:rsidRPr="007A658C" w:rsidRDefault="008D383C" w:rsidP="00C96650">
      <w:pPr>
        <w:pStyle w:val="Heading2"/>
        <w:rPr>
          <w:rFonts w:cs="Times New Roman"/>
        </w:rPr>
      </w:pPr>
      <w:bookmarkStart w:id="4" w:name="_Toc68866163"/>
      <w:r w:rsidRPr="007A658C">
        <w:rPr>
          <w:rFonts w:cs="Times New Roman"/>
        </w:rPr>
        <w:t xml:space="preserve">Varieties of </w:t>
      </w:r>
      <w:r w:rsidR="00064995">
        <w:rPr>
          <w:rFonts w:cs="Times New Roman"/>
        </w:rPr>
        <w:t>Annual Bluegrass</w:t>
      </w:r>
      <w:bookmarkEnd w:id="4"/>
    </w:p>
    <w:p w14:paraId="63839D25" w14:textId="77777777" w:rsidR="005147AE" w:rsidRPr="007A658C" w:rsidRDefault="005147AE" w:rsidP="005147AE"/>
    <w:p w14:paraId="4B30898E" w14:textId="39DEDA7F" w:rsidR="00C44507" w:rsidRPr="00FD1D2C" w:rsidRDefault="00243DD3" w:rsidP="00FD1D2C">
      <w:pPr>
        <w:spacing w:line="480" w:lineRule="auto"/>
        <w:rPr>
          <w:color w:val="000000" w:themeColor="text1"/>
        </w:rPr>
      </w:pPr>
      <w:r w:rsidRPr="00FD1D2C">
        <w:rPr>
          <w:color w:val="000000" w:themeColor="text1"/>
        </w:rPr>
        <w:t xml:space="preserve">Two </w:t>
      </w:r>
      <w:r w:rsidR="00C44507" w:rsidRPr="00FD1D2C">
        <w:rPr>
          <w:color w:val="000000" w:themeColor="text1"/>
        </w:rPr>
        <w:t>varieties of annual bluegrass</w:t>
      </w:r>
      <w:r w:rsidRPr="00FD1D2C">
        <w:rPr>
          <w:color w:val="000000" w:themeColor="text1"/>
        </w:rPr>
        <w:t xml:space="preserve"> are</w:t>
      </w:r>
      <w:r w:rsidR="00C44507" w:rsidRPr="00FD1D2C">
        <w:rPr>
          <w:color w:val="000000" w:themeColor="text1"/>
        </w:rPr>
        <w:t xml:space="preserve"> found throughout the United States, </w:t>
      </w:r>
      <w:r w:rsidR="00C44507" w:rsidRPr="00FD1D2C">
        <w:rPr>
          <w:i/>
          <w:color w:val="000000" w:themeColor="text1"/>
        </w:rPr>
        <w:t>Poa annua</w:t>
      </w:r>
      <w:r w:rsidR="00C44507" w:rsidRPr="00FD1D2C">
        <w:rPr>
          <w:color w:val="000000" w:themeColor="text1"/>
        </w:rPr>
        <w:t xml:space="preserve"> var. </w:t>
      </w:r>
      <w:r w:rsidR="00C44507" w:rsidRPr="00FD1D2C">
        <w:rPr>
          <w:i/>
          <w:color w:val="000000" w:themeColor="text1"/>
        </w:rPr>
        <w:t>annua</w:t>
      </w:r>
      <w:r w:rsidR="00C44507" w:rsidRPr="00FD1D2C">
        <w:rPr>
          <w:color w:val="000000" w:themeColor="text1"/>
        </w:rPr>
        <w:t xml:space="preserve"> and </w:t>
      </w:r>
      <w:r w:rsidR="00C44507" w:rsidRPr="00FD1D2C">
        <w:rPr>
          <w:i/>
          <w:color w:val="000000" w:themeColor="text1"/>
        </w:rPr>
        <w:t>Poa annua</w:t>
      </w:r>
      <w:r w:rsidR="00C44507" w:rsidRPr="00FD1D2C">
        <w:rPr>
          <w:color w:val="000000" w:themeColor="text1"/>
        </w:rPr>
        <w:t xml:space="preserve"> var. </w:t>
      </w:r>
      <w:proofErr w:type="spellStart"/>
      <w:r w:rsidR="00C44507" w:rsidRPr="00FD1D2C">
        <w:rPr>
          <w:i/>
          <w:color w:val="000000" w:themeColor="text1"/>
        </w:rPr>
        <w:t>reptans</w:t>
      </w:r>
      <w:proofErr w:type="spellEnd"/>
      <w:r w:rsidR="00C44507" w:rsidRPr="00FD1D2C">
        <w:rPr>
          <w:color w:val="000000" w:themeColor="text1"/>
        </w:rPr>
        <w:t xml:space="preserve"> (</w:t>
      </w:r>
      <w:proofErr w:type="spellStart"/>
      <w:r w:rsidR="00C44507" w:rsidRPr="00FD1D2C">
        <w:rPr>
          <w:color w:val="000000" w:themeColor="text1"/>
        </w:rPr>
        <w:t>Gibeault</w:t>
      </w:r>
      <w:proofErr w:type="spellEnd"/>
      <w:r w:rsidR="00C44507" w:rsidRPr="00FD1D2C">
        <w:rPr>
          <w:color w:val="000000" w:themeColor="text1"/>
        </w:rPr>
        <w:t xml:space="preserve"> and </w:t>
      </w:r>
      <w:proofErr w:type="spellStart"/>
      <w:r w:rsidR="00C44507" w:rsidRPr="00FD1D2C">
        <w:rPr>
          <w:color w:val="000000" w:themeColor="text1"/>
        </w:rPr>
        <w:t>Goetze</w:t>
      </w:r>
      <w:proofErr w:type="spellEnd"/>
      <w:r w:rsidR="00C44507" w:rsidRPr="00FD1D2C">
        <w:rPr>
          <w:color w:val="000000" w:themeColor="text1"/>
        </w:rPr>
        <w:t xml:space="preserve"> 1973). According to </w:t>
      </w:r>
      <w:proofErr w:type="spellStart"/>
      <w:r w:rsidR="00C44507" w:rsidRPr="00FD1D2C">
        <w:rPr>
          <w:color w:val="000000" w:themeColor="text1"/>
        </w:rPr>
        <w:t>Gibe</w:t>
      </w:r>
      <w:r w:rsidR="00477526" w:rsidRPr="00FD1D2C">
        <w:rPr>
          <w:color w:val="000000" w:themeColor="text1"/>
        </w:rPr>
        <w:t>a</w:t>
      </w:r>
      <w:r w:rsidR="00C44507" w:rsidRPr="00FD1D2C">
        <w:rPr>
          <w:color w:val="000000" w:themeColor="text1"/>
        </w:rPr>
        <w:t>ult</w:t>
      </w:r>
      <w:proofErr w:type="spellEnd"/>
      <w:r w:rsidR="00C44507" w:rsidRPr="00FD1D2C">
        <w:rPr>
          <w:color w:val="000000" w:themeColor="text1"/>
        </w:rPr>
        <w:t xml:space="preserve"> (1971), the perennial variety, </w:t>
      </w:r>
      <w:r w:rsidR="00C44507" w:rsidRPr="00FD1D2C">
        <w:rPr>
          <w:i/>
          <w:color w:val="000000" w:themeColor="text1"/>
        </w:rPr>
        <w:t>Poa annua</w:t>
      </w:r>
      <w:r w:rsidR="00C44507" w:rsidRPr="00FD1D2C">
        <w:rPr>
          <w:color w:val="000000" w:themeColor="text1"/>
        </w:rPr>
        <w:t xml:space="preserve"> var. </w:t>
      </w:r>
      <w:proofErr w:type="spellStart"/>
      <w:r w:rsidR="00C44507" w:rsidRPr="00FD1D2C">
        <w:rPr>
          <w:i/>
          <w:color w:val="000000" w:themeColor="text1"/>
        </w:rPr>
        <w:t>reptans</w:t>
      </w:r>
      <w:proofErr w:type="spellEnd"/>
      <w:r w:rsidR="00C44507" w:rsidRPr="00FD1D2C">
        <w:rPr>
          <w:i/>
          <w:color w:val="000000" w:themeColor="text1"/>
        </w:rPr>
        <w:t>,</w:t>
      </w:r>
      <w:r w:rsidR="00C44507" w:rsidRPr="00FD1D2C">
        <w:rPr>
          <w:color w:val="000000" w:themeColor="text1"/>
        </w:rPr>
        <w:t xml:space="preserve"> has more leaves, nodes, and </w:t>
      </w:r>
      <w:r w:rsidR="00FD1D2C">
        <w:rPr>
          <w:color w:val="000000" w:themeColor="text1"/>
        </w:rPr>
        <w:t>a</w:t>
      </w:r>
      <w:r w:rsidR="00FD1D2C" w:rsidRPr="00FD1D2C">
        <w:rPr>
          <w:color w:val="000000" w:themeColor="text1"/>
        </w:rPr>
        <w:t>dventitious</w:t>
      </w:r>
      <w:r w:rsidR="00FD1D2C">
        <w:rPr>
          <w:color w:val="000000" w:themeColor="text1"/>
        </w:rPr>
        <w:t xml:space="preserve"> </w:t>
      </w:r>
      <w:r w:rsidR="00C44507" w:rsidRPr="00FD1D2C">
        <w:rPr>
          <w:color w:val="000000" w:themeColor="text1"/>
        </w:rPr>
        <w:t xml:space="preserve">roots than the annual variety, </w:t>
      </w:r>
      <w:r w:rsidR="00C44507" w:rsidRPr="00FD1D2C">
        <w:rPr>
          <w:i/>
          <w:color w:val="000000" w:themeColor="text1"/>
        </w:rPr>
        <w:t>Poa annua</w:t>
      </w:r>
      <w:r w:rsidR="00C44507" w:rsidRPr="00FD1D2C">
        <w:rPr>
          <w:color w:val="000000" w:themeColor="text1"/>
        </w:rPr>
        <w:t xml:space="preserve"> var. </w:t>
      </w:r>
      <w:r w:rsidR="00C44507" w:rsidRPr="00FD1D2C">
        <w:rPr>
          <w:i/>
          <w:color w:val="000000" w:themeColor="text1"/>
        </w:rPr>
        <w:t>annua</w:t>
      </w:r>
      <w:r w:rsidR="00C44507" w:rsidRPr="00FD1D2C">
        <w:rPr>
          <w:color w:val="000000" w:themeColor="text1"/>
        </w:rPr>
        <w:t xml:space="preserve">. However, </w:t>
      </w:r>
      <w:r w:rsidR="00C44507" w:rsidRPr="00FD1D2C">
        <w:rPr>
          <w:i/>
          <w:color w:val="000000" w:themeColor="text1"/>
        </w:rPr>
        <w:t>Poa annua</w:t>
      </w:r>
      <w:r w:rsidR="00C44507" w:rsidRPr="00FD1D2C">
        <w:rPr>
          <w:color w:val="000000" w:themeColor="text1"/>
        </w:rPr>
        <w:t xml:space="preserve"> var. </w:t>
      </w:r>
      <w:r w:rsidR="00C44507" w:rsidRPr="00FD1D2C">
        <w:rPr>
          <w:i/>
          <w:color w:val="000000" w:themeColor="text1"/>
        </w:rPr>
        <w:t xml:space="preserve">annua </w:t>
      </w:r>
      <w:r w:rsidR="00C44507" w:rsidRPr="00FD1D2C">
        <w:rPr>
          <w:color w:val="000000" w:themeColor="text1"/>
        </w:rPr>
        <w:t xml:space="preserve">possesses a greater percentage of flowering tillers and reaches reproductive maturity faster than </w:t>
      </w:r>
      <w:r w:rsidR="00C44507" w:rsidRPr="00FD1D2C">
        <w:rPr>
          <w:i/>
          <w:color w:val="000000" w:themeColor="text1"/>
        </w:rPr>
        <w:t>Poa annua</w:t>
      </w:r>
      <w:r w:rsidR="00C44507" w:rsidRPr="00FD1D2C">
        <w:rPr>
          <w:color w:val="000000" w:themeColor="text1"/>
        </w:rPr>
        <w:t xml:space="preserve"> var. </w:t>
      </w:r>
      <w:proofErr w:type="spellStart"/>
      <w:r w:rsidR="00C44507" w:rsidRPr="00FD1D2C">
        <w:rPr>
          <w:i/>
          <w:color w:val="000000" w:themeColor="text1"/>
        </w:rPr>
        <w:t>reptans</w:t>
      </w:r>
      <w:proofErr w:type="spellEnd"/>
      <w:r w:rsidR="00C44507" w:rsidRPr="00FD1D2C">
        <w:rPr>
          <w:color w:val="000000" w:themeColor="text1"/>
        </w:rPr>
        <w:t xml:space="preserve">. Research conducted by Johnson and White (1997a) found that seed of </w:t>
      </w:r>
      <w:r w:rsidR="00C44507" w:rsidRPr="00FD1D2C">
        <w:rPr>
          <w:i/>
          <w:color w:val="000000" w:themeColor="text1"/>
        </w:rPr>
        <w:t>Poa annua</w:t>
      </w:r>
      <w:r w:rsidR="00C44507" w:rsidRPr="00FD1D2C">
        <w:rPr>
          <w:color w:val="000000" w:themeColor="text1"/>
        </w:rPr>
        <w:t xml:space="preserve"> var. </w:t>
      </w:r>
      <w:r w:rsidR="00C44507" w:rsidRPr="00FD1D2C">
        <w:rPr>
          <w:i/>
          <w:color w:val="000000" w:themeColor="text1"/>
        </w:rPr>
        <w:t xml:space="preserve">annua </w:t>
      </w:r>
      <w:r w:rsidR="00C44507" w:rsidRPr="00FD1D2C">
        <w:rPr>
          <w:color w:val="000000" w:themeColor="text1"/>
        </w:rPr>
        <w:t>does not respond to vernalization, whereas vernalization temperatures of ≤ 8</w:t>
      </w:r>
      <w:r w:rsidR="00477526" w:rsidRPr="00FD1D2C">
        <w:rPr>
          <w:color w:val="000000" w:themeColor="text1"/>
        </w:rPr>
        <w:t xml:space="preserve"> </w:t>
      </w:r>
      <w:r w:rsidR="00F63841" w:rsidRPr="00FD1D2C">
        <w:rPr>
          <w:color w:val="000000" w:themeColor="text1"/>
        </w:rPr>
        <w:sym w:font="Symbol" w:char="F0B0"/>
      </w:r>
      <w:r w:rsidR="00C44507" w:rsidRPr="00FD1D2C">
        <w:rPr>
          <w:color w:val="000000" w:themeColor="text1"/>
        </w:rPr>
        <w:t xml:space="preserve">C for 12 d are required for </w:t>
      </w:r>
      <w:r w:rsidR="00C44507" w:rsidRPr="00FD1D2C">
        <w:rPr>
          <w:i/>
          <w:color w:val="000000" w:themeColor="text1"/>
        </w:rPr>
        <w:t>Poa annua</w:t>
      </w:r>
      <w:r w:rsidR="00C44507" w:rsidRPr="00FD1D2C">
        <w:rPr>
          <w:color w:val="000000" w:themeColor="text1"/>
        </w:rPr>
        <w:t xml:space="preserve"> var. </w:t>
      </w:r>
      <w:proofErr w:type="spellStart"/>
      <w:r w:rsidR="00C44507" w:rsidRPr="00FD1D2C">
        <w:rPr>
          <w:i/>
          <w:color w:val="000000" w:themeColor="text1"/>
        </w:rPr>
        <w:t>reptans</w:t>
      </w:r>
      <w:proofErr w:type="spellEnd"/>
      <w:r w:rsidR="00C44507" w:rsidRPr="00FD1D2C">
        <w:rPr>
          <w:color w:val="000000" w:themeColor="text1"/>
        </w:rPr>
        <w:t xml:space="preserve"> (Johnson and White 1997b</w:t>
      </w:r>
      <w:r w:rsidR="00C44507" w:rsidRPr="007A658C">
        <w:rPr>
          <w:color w:val="000000" w:themeColor="text1"/>
        </w:rPr>
        <w:t>)</w:t>
      </w:r>
      <w:r w:rsidR="00C44507" w:rsidRPr="007A658C">
        <w:rPr>
          <w:i/>
          <w:color w:val="000000" w:themeColor="text1"/>
        </w:rPr>
        <w:t>.</w:t>
      </w:r>
    </w:p>
    <w:p w14:paraId="2019E2C1" w14:textId="77777777" w:rsidR="002D05A6" w:rsidRPr="007A658C" w:rsidRDefault="00C44507" w:rsidP="00540F2D">
      <w:pPr>
        <w:spacing w:line="480" w:lineRule="auto"/>
        <w:ind w:firstLine="576"/>
        <w:rPr>
          <w:color w:val="000000" w:themeColor="text1"/>
        </w:rPr>
      </w:pPr>
      <w:r w:rsidRPr="007A658C">
        <w:lastRenderedPageBreak/>
        <w:t xml:space="preserve"> </w:t>
      </w:r>
      <w:r w:rsidRPr="007A658C">
        <w:rPr>
          <w:i/>
          <w:color w:val="000000" w:themeColor="text1"/>
        </w:rPr>
        <w:t>Poa annua</w:t>
      </w:r>
      <w:r w:rsidRPr="007A658C">
        <w:rPr>
          <w:color w:val="000000" w:themeColor="text1"/>
        </w:rPr>
        <w:t xml:space="preserve"> var. </w:t>
      </w:r>
      <w:proofErr w:type="spellStart"/>
      <w:r w:rsidRPr="007A658C">
        <w:rPr>
          <w:i/>
          <w:color w:val="000000" w:themeColor="text1"/>
        </w:rPr>
        <w:t>reptans</w:t>
      </w:r>
      <w:proofErr w:type="spellEnd"/>
      <w:r w:rsidRPr="007A658C">
        <w:rPr>
          <w:color w:val="000000" w:themeColor="text1"/>
        </w:rPr>
        <w:t xml:space="preserve"> is </w:t>
      </w:r>
      <w:r w:rsidR="004105B9" w:rsidRPr="007A658C">
        <w:rPr>
          <w:color w:val="000000" w:themeColor="text1"/>
        </w:rPr>
        <w:t xml:space="preserve">thought to be </w:t>
      </w:r>
      <w:r w:rsidRPr="007A658C">
        <w:rPr>
          <w:color w:val="000000" w:themeColor="text1"/>
        </w:rPr>
        <w:t xml:space="preserve">a perennial whereas </w:t>
      </w:r>
      <w:r w:rsidRPr="007A658C">
        <w:rPr>
          <w:i/>
          <w:color w:val="000000" w:themeColor="text1"/>
        </w:rPr>
        <w:t>Poa annua</w:t>
      </w:r>
      <w:r w:rsidRPr="007A658C">
        <w:rPr>
          <w:color w:val="000000" w:themeColor="text1"/>
        </w:rPr>
        <w:t xml:space="preserve"> var. </w:t>
      </w:r>
      <w:r w:rsidRPr="007A658C">
        <w:rPr>
          <w:i/>
          <w:color w:val="000000" w:themeColor="text1"/>
        </w:rPr>
        <w:t xml:space="preserve">annua </w:t>
      </w:r>
      <w:r w:rsidRPr="007A658C">
        <w:rPr>
          <w:color w:val="000000" w:themeColor="text1"/>
        </w:rPr>
        <w:t>is an annual weed in the transition zone and southern United States.</w:t>
      </w:r>
      <w:r w:rsidRPr="007A658C">
        <w:t xml:space="preserve"> This </w:t>
      </w:r>
      <w:r w:rsidR="004105B9" w:rsidRPr="007A658C">
        <w:t xml:space="preserve">relationship is supported </w:t>
      </w:r>
      <w:r w:rsidRPr="007A658C">
        <w:t xml:space="preserve">by </w:t>
      </w:r>
      <w:r w:rsidR="004105B9" w:rsidRPr="007A658C">
        <w:t xml:space="preserve">work of </w:t>
      </w:r>
      <w:r w:rsidRPr="007A658C">
        <w:rPr>
          <w:iCs/>
        </w:rPr>
        <w:t>Till-</w:t>
      </w:r>
      <w:proofErr w:type="spellStart"/>
      <w:r w:rsidRPr="007A658C">
        <w:rPr>
          <w:iCs/>
        </w:rPr>
        <w:t>Bottraud</w:t>
      </w:r>
      <w:proofErr w:type="spellEnd"/>
      <w:r w:rsidRPr="007A658C">
        <w:rPr>
          <w:iCs/>
        </w:rPr>
        <w:t xml:space="preserve"> et al.</w:t>
      </w:r>
      <w:r w:rsidRPr="007A658C">
        <w:rPr>
          <w:color w:val="000000" w:themeColor="text1"/>
        </w:rPr>
        <w:t xml:space="preserve"> (1990) who found that annual bluegrass from environments with low survival rates (e.g., warm summer air temperatures) favor annual strategies. According to Warwick and Briggs (1978), </w:t>
      </w:r>
      <w:r w:rsidR="00C257BE" w:rsidRPr="007A658C">
        <w:rPr>
          <w:color w:val="000000" w:themeColor="text1"/>
        </w:rPr>
        <w:t xml:space="preserve">annual bluegrass </w:t>
      </w:r>
      <w:r w:rsidRPr="007A658C">
        <w:rPr>
          <w:color w:val="000000" w:themeColor="text1"/>
        </w:rPr>
        <w:t>with higher adult mortality rates put</w:t>
      </w:r>
      <w:r w:rsidR="005D5777">
        <w:rPr>
          <w:color w:val="000000" w:themeColor="text1"/>
        </w:rPr>
        <w:t>s</w:t>
      </w:r>
      <w:r w:rsidRPr="007A658C">
        <w:rPr>
          <w:color w:val="000000" w:themeColor="text1"/>
        </w:rPr>
        <w:t xml:space="preserve"> more energy into flower production, therefore producing more seeds and increasing the population of that genotype. According to Lush (1989)</w:t>
      </w:r>
      <w:r w:rsidR="00D32E9C" w:rsidRPr="007A658C">
        <w:rPr>
          <w:color w:val="000000" w:themeColor="text1"/>
        </w:rPr>
        <w:t>,</w:t>
      </w:r>
      <w:r w:rsidRPr="007A658C">
        <w:rPr>
          <w:color w:val="000000" w:themeColor="text1"/>
        </w:rPr>
        <w:t xml:space="preserve"> high levels of seed production allow annual bluegrass to persist in turfgrass systems for numerous years. </w:t>
      </w:r>
      <w:r w:rsidRPr="007A658C">
        <w:rPr>
          <w:i/>
          <w:color w:val="000000" w:themeColor="text1"/>
        </w:rPr>
        <w:t>Poa annua</w:t>
      </w:r>
      <w:r w:rsidRPr="007A658C">
        <w:rPr>
          <w:color w:val="000000" w:themeColor="text1"/>
        </w:rPr>
        <w:t xml:space="preserve"> var. </w:t>
      </w:r>
      <w:proofErr w:type="spellStart"/>
      <w:r w:rsidRPr="007A658C">
        <w:rPr>
          <w:i/>
          <w:color w:val="000000" w:themeColor="text1"/>
        </w:rPr>
        <w:t>reptans</w:t>
      </w:r>
      <w:proofErr w:type="spellEnd"/>
      <w:r w:rsidRPr="007A658C">
        <w:rPr>
          <w:i/>
          <w:color w:val="000000" w:themeColor="text1"/>
        </w:rPr>
        <w:t xml:space="preserve"> </w:t>
      </w:r>
      <w:r w:rsidRPr="007A658C">
        <w:rPr>
          <w:color w:val="000000" w:themeColor="text1"/>
        </w:rPr>
        <w:t xml:space="preserve">possesses no seed dormancy, however, it was recorded that </w:t>
      </w:r>
      <w:r w:rsidRPr="007A658C">
        <w:rPr>
          <w:i/>
          <w:color w:val="000000" w:themeColor="text1"/>
        </w:rPr>
        <w:t>Poa annua</w:t>
      </w:r>
      <w:r w:rsidRPr="007A658C">
        <w:rPr>
          <w:color w:val="000000" w:themeColor="text1"/>
        </w:rPr>
        <w:t xml:space="preserve"> var. </w:t>
      </w:r>
      <w:r w:rsidRPr="007A658C">
        <w:rPr>
          <w:i/>
          <w:color w:val="000000" w:themeColor="text1"/>
        </w:rPr>
        <w:t xml:space="preserve">annua </w:t>
      </w:r>
      <w:r w:rsidRPr="007A658C">
        <w:rPr>
          <w:color w:val="000000" w:themeColor="text1"/>
        </w:rPr>
        <w:t>requires 2 to 3 months of seed dormancy before germination (</w:t>
      </w:r>
      <w:proofErr w:type="spellStart"/>
      <w:r w:rsidRPr="007A658C">
        <w:rPr>
          <w:color w:val="000000" w:themeColor="text1"/>
        </w:rPr>
        <w:t>Gibe</w:t>
      </w:r>
      <w:r w:rsidR="00477526" w:rsidRPr="007A658C">
        <w:rPr>
          <w:color w:val="000000" w:themeColor="text1"/>
        </w:rPr>
        <w:t>a</w:t>
      </w:r>
      <w:r w:rsidRPr="007A658C">
        <w:rPr>
          <w:color w:val="000000" w:themeColor="text1"/>
        </w:rPr>
        <w:t>ult</w:t>
      </w:r>
      <w:proofErr w:type="spellEnd"/>
      <w:r w:rsidRPr="007A658C">
        <w:rPr>
          <w:color w:val="000000" w:themeColor="text1"/>
        </w:rPr>
        <w:t xml:space="preserve"> 1971). This dormancy typically occurs during the summer season when air temperatures are not favorable for annual bluegrass growth. That said, seed dormancy patterns have been found to vary among </w:t>
      </w:r>
      <w:r w:rsidRPr="007A658C">
        <w:rPr>
          <w:i/>
          <w:color w:val="000000" w:themeColor="text1"/>
        </w:rPr>
        <w:t>Poa annua</w:t>
      </w:r>
      <w:r w:rsidRPr="007A658C">
        <w:rPr>
          <w:color w:val="000000" w:themeColor="text1"/>
        </w:rPr>
        <w:t xml:space="preserve"> var. </w:t>
      </w:r>
      <w:r w:rsidRPr="007A658C">
        <w:rPr>
          <w:i/>
          <w:color w:val="000000" w:themeColor="text1"/>
        </w:rPr>
        <w:t>annua</w:t>
      </w:r>
      <w:r w:rsidRPr="007A658C">
        <w:rPr>
          <w:color w:val="000000" w:themeColor="text1"/>
        </w:rPr>
        <w:t xml:space="preserve"> ecotypes (McElroy et al. 2002).</w:t>
      </w:r>
      <w:r w:rsidRPr="007A658C">
        <w:rPr>
          <w:i/>
          <w:color w:val="000000" w:themeColor="text1"/>
        </w:rPr>
        <w:t xml:space="preserve"> </w:t>
      </w:r>
      <w:r w:rsidRPr="007A658C">
        <w:rPr>
          <w:color w:val="000000" w:themeColor="text1"/>
        </w:rPr>
        <w:t xml:space="preserve">Given that </w:t>
      </w:r>
      <w:r w:rsidRPr="007A658C">
        <w:rPr>
          <w:i/>
          <w:color w:val="000000" w:themeColor="text1"/>
        </w:rPr>
        <w:t>Poa annua</w:t>
      </w:r>
      <w:r w:rsidRPr="007A658C">
        <w:rPr>
          <w:color w:val="000000" w:themeColor="text1"/>
        </w:rPr>
        <w:t xml:space="preserve"> var. </w:t>
      </w:r>
      <w:r w:rsidRPr="007A658C">
        <w:rPr>
          <w:i/>
          <w:color w:val="000000" w:themeColor="text1"/>
        </w:rPr>
        <w:t xml:space="preserve">annua </w:t>
      </w:r>
      <w:r w:rsidRPr="007A658C">
        <w:rPr>
          <w:color w:val="000000" w:themeColor="text1"/>
        </w:rPr>
        <w:t xml:space="preserve">is the most prevalent annual bluegrass variety in Tennessee, </w:t>
      </w:r>
      <w:r w:rsidRPr="007A658C">
        <w:rPr>
          <w:i/>
          <w:color w:val="000000" w:themeColor="text1"/>
        </w:rPr>
        <w:t>Poa annua</w:t>
      </w:r>
      <w:r w:rsidRPr="007A658C">
        <w:rPr>
          <w:color w:val="000000" w:themeColor="text1"/>
        </w:rPr>
        <w:t xml:space="preserve"> var. </w:t>
      </w:r>
      <w:r w:rsidRPr="007A658C">
        <w:rPr>
          <w:i/>
          <w:color w:val="000000" w:themeColor="text1"/>
        </w:rPr>
        <w:t xml:space="preserve">annua </w:t>
      </w:r>
      <w:r w:rsidR="008300E0" w:rsidRPr="007A658C">
        <w:rPr>
          <w:color w:val="000000" w:themeColor="text1"/>
        </w:rPr>
        <w:t>will be delineated</w:t>
      </w:r>
      <w:r w:rsidR="00477526" w:rsidRPr="007A658C">
        <w:rPr>
          <w:color w:val="000000" w:themeColor="text1"/>
        </w:rPr>
        <w:t xml:space="preserve"> hereafter</w:t>
      </w:r>
      <w:r w:rsidR="008300E0" w:rsidRPr="007A658C">
        <w:rPr>
          <w:color w:val="000000" w:themeColor="text1"/>
        </w:rPr>
        <w:t xml:space="preserve"> as </w:t>
      </w:r>
      <w:r w:rsidRPr="007A658C">
        <w:rPr>
          <w:color w:val="000000" w:themeColor="text1"/>
        </w:rPr>
        <w:t xml:space="preserve">simply </w:t>
      </w:r>
      <w:r w:rsidRPr="007A658C">
        <w:rPr>
          <w:i/>
          <w:color w:val="000000" w:themeColor="text1"/>
        </w:rPr>
        <w:t>Poa annua.</w:t>
      </w:r>
      <w:r w:rsidRPr="007A658C">
        <w:rPr>
          <w:color w:val="000000" w:themeColor="text1"/>
        </w:rPr>
        <w:t xml:space="preserve"> </w:t>
      </w:r>
    </w:p>
    <w:p w14:paraId="1C1CDB9C" w14:textId="2FC6C440" w:rsidR="005147AE" w:rsidRPr="007A658C" w:rsidRDefault="00064995" w:rsidP="00C96650">
      <w:pPr>
        <w:pStyle w:val="Heading2"/>
        <w:rPr>
          <w:rFonts w:cs="Times New Roman"/>
        </w:rPr>
      </w:pPr>
      <w:bookmarkStart w:id="5" w:name="_Toc68866164"/>
      <w:r>
        <w:rPr>
          <w:rFonts w:cs="Times New Roman"/>
        </w:rPr>
        <w:t>Annual Bluegrass</w:t>
      </w:r>
      <w:r w:rsidR="008D383C" w:rsidRPr="007A658C">
        <w:rPr>
          <w:rFonts w:cs="Times New Roman"/>
        </w:rPr>
        <w:t xml:space="preserve"> Germination Requirements</w:t>
      </w:r>
      <w:bookmarkEnd w:id="5"/>
    </w:p>
    <w:p w14:paraId="1A21ACD1" w14:textId="77777777" w:rsidR="005147AE" w:rsidRPr="007A658C" w:rsidRDefault="005147AE" w:rsidP="005147AE"/>
    <w:p w14:paraId="38860F9B" w14:textId="1BE448E3" w:rsidR="002D05A6" w:rsidRPr="002D05A6" w:rsidRDefault="00370E2A" w:rsidP="002D05A6">
      <w:pPr>
        <w:spacing w:line="480" w:lineRule="auto"/>
        <w:rPr>
          <w:color w:val="000000" w:themeColor="text1"/>
        </w:rPr>
      </w:pPr>
      <w:r w:rsidRPr="007A658C">
        <w:tab/>
      </w:r>
      <w:r w:rsidR="00C44507" w:rsidRPr="007A658C">
        <w:t>One reason for the widespread distribution of annual bluegrass is the species</w:t>
      </w:r>
      <w:r w:rsidR="00243DD3">
        <w:t>’</w:t>
      </w:r>
      <w:r w:rsidR="00C44507" w:rsidRPr="007A658C">
        <w:t xml:space="preserve"> ability to germinate under variable environmental conditions. According to Johnson and White (1997a), annual bluegrass </w:t>
      </w:r>
      <w:r w:rsidR="00064995">
        <w:t>is</w:t>
      </w:r>
      <w:r w:rsidR="00C44507" w:rsidRPr="007A658C">
        <w:t xml:space="preserve"> a day</w:t>
      </w:r>
      <w:r w:rsidR="00950DCF" w:rsidRPr="007A658C">
        <w:t>-</w:t>
      </w:r>
      <w:r w:rsidR="00C44507" w:rsidRPr="007A658C">
        <w:t>neutral flowering plant. This claim was furthered by Itoh et al</w:t>
      </w:r>
      <w:r w:rsidR="00950DCF" w:rsidRPr="007A658C">
        <w:t>.</w:t>
      </w:r>
      <w:r w:rsidR="00C44507" w:rsidRPr="007A658C">
        <w:t xml:space="preserve"> (1997) who observed</w:t>
      </w:r>
      <w:r w:rsidR="00423855" w:rsidRPr="007A658C">
        <w:t xml:space="preserve"> </w:t>
      </w:r>
      <w:r w:rsidR="00C44507" w:rsidRPr="007A658C">
        <w:t xml:space="preserve">annual bluegrass germination </w:t>
      </w:r>
      <w:r w:rsidR="00423855" w:rsidRPr="007A658C">
        <w:t>(</w:t>
      </w:r>
      <w:r w:rsidR="00C44507" w:rsidRPr="007A658C">
        <w:t>&gt;70%</w:t>
      </w:r>
      <w:r w:rsidR="00423855" w:rsidRPr="007A658C">
        <w:t>)</w:t>
      </w:r>
      <w:r w:rsidR="00C44507" w:rsidRPr="007A658C">
        <w:t xml:space="preserve"> under conditions of complete darkness. Additional laboratory research by McElroy et al. (2004) confirmed this finding; the researchers reported that germination of eight annual bluegrass ecotypes under complete darkness (0 h day/ 24 h night) was similar to a photoperiod of 18 h day/6 h night. Moreover, McElroy et al. (2004) reported annual bluegrass germination was possible </w:t>
      </w:r>
      <w:r w:rsidR="004105B9" w:rsidRPr="007A658C">
        <w:t xml:space="preserve">at </w:t>
      </w:r>
      <w:r w:rsidR="00C44507" w:rsidRPr="007A658C">
        <w:t xml:space="preserve">air temperatures ranging from 10 to 39 </w:t>
      </w:r>
      <w:r w:rsidR="00F63841">
        <w:sym w:font="Symbol" w:char="F0B0"/>
      </w:r>
      <w:r w:rsidR="00C44507" w:rsidRPr="007A658C">
        <w:t>C</w:t>
      </w:r>
      <w:r w:rsidR="006178D2">
        <w:t xml:space="preserve">. </w:t>
      </w:r>
      <w:r w:rsidR="006178D2">
        <w:lastRenderedPageBreak/>
        <w:t>H</w:t>
      </w:r>
      <w:r w:rsidR="00C44507" w:rsidRPr="007A658C">
        <w:t xml:space="preserve">owever, the researchers noted that that annual bluegrass germination was optimal (93 to 97% germination of eight ecotypes) at air temperatures of 19 </w:t>
      </w:r>
      <w:r w:rsidR="00F63841">
        <w:sym w:font="Symbol" w:char="F0B0"/>
      </w:r>
      <w:r w:rsidR="00C44507" w:rsidRPr="007A658C">
        <w:t xml:space="preserve">C during the day and 10 </w:t>
      </w:r>
      <w:r w:rsidR="00F63841">
        <w:sym w:font="Symbol" w:char="F0B0"/>
      </w:r>
      <w:r w:rsidR="00C44507" w:rsidRPr="007A658C">
        <w:t>C during the evening.</w:t>
      </w:r>
      <w:r w:rsidR="00C44507" w:rsidRPr="007A658C">
        <w:rPr>
          <w:color w:val="000000" w:themeColor="text1"/>
        </w:rPr>
        <w:t xml:space="preserve"> </w:t>
      </w:r>
      <w:r w:rsidR="004105B9" w:rsidRPr="007A658C">
        <w:rPr>
          <w:color w:val="000000" w:themeColor="text1"/>
        </w:rPr>
        <w:t>Historical climate data (</w:t>
      </w:r>
      <w:r w:rsidR="00C44507" w:rsidRPr="007A658C">
        <w:rPr>
          <w:color w:val="000000" w:themeColor="text1"/>
        </w:rPr>
        <w:t>1981 to 2010</w:t>
      </w:r>
      <w:r w:rsidR="004105B9" w:rsidRPr="007A658C">
        <w:rPr>
          <w:color w:val="000000" w:themeColor="text1"/>
        </w:rPr>
        <w:t xml:space="preserve">) illustrate that these benchmark air temperatures occur from </w:t>
      </w:r>
      <w:r w:rsidR="00C44507" w:rsidRPr="007A658C">
        <w:rPr>
          <w:color w:val="000000" w:themeColor="text1"/>
        </w:rPr>
        <w:t>October</w:t>
      </w:r>
      <w:r w:rsidR="004105B9" w:rsidRPr="007A658C">
        <w:rPr>
          <w:color w:val="000000" w:themeColor="text1"/>
        </w:rPr>
        <w:t>-</w:t>
      </w:r>
      <w:r w:rsidR="00C44507" w:rsidRPr="007A658C">
        <w:rPr>
          <w:color w:val="000000" w:themeColor="text1"/>
        </w:rPr>
        <w:t>November and March</w:t>
      </w:r>
      <w:r w:rsidR="004105B9" w:rsidRPr="007A658C">
        <w:rPr>
          <w:color w:val="000000" w:themeColor="text1"/>
        </w:rPr>
        <w:t>-</w:t>
      </w:r>
      <w:r w:rsidR="00C44507" w:rsidRPr="007A658C">
        <w:rPr>
          <w:color w:val="000000" w:themeColor="text1"/>
        </w:rPr>
        <w:t xml:space="preserve">April </w:t>
      </w:r>
      <w:r w:rsidR="004105B9" w:rsidRPr="007A658C">
        <w:rPr>
          <w:color w:val="000000" w:themeColor="text1"/>
        </w:rPr>
        <w:t>in Tennessee</w:t>
      </w:r>
      <w:r w:rsidR="00C44507" w:rsidRPr="007A658C">
        <w:rPr>
          <w:color w:val="000000" w:themeColor="text1"/>
        </w:rPr>
        <w:t xml:space="preserve"> (Southeast Regional Climate Center</w:t>
      </w:r>
      <w:r w:rsidR="00950DCF" w:rsidRPr="007A658C">
        <w:rPr>
          <w:color w:val="000000" w:themeColor="text1"/>
        </w:rPr>
        <w:t xml:space="preserve"> 2019</w:t>
      </w:r>
      <w:r w:rsidR="00C44507" w:rsidRPr="007A658C">
        <w:rPr>
          <w:color w:val="000000" w:themeColor="text1"/>
        </w:rPr>
        <w:t>)</w:t>
      </w:r>
      <w:r w:rsidR="004105B9" w:rsidRPr="007A658C">
        <w:rPr>
          <w:color w:val="000000" w:themeColor="text1"/>
        </w:rPr>
        <w:t>.</w:t>
      </w:r>
    </w:p>
    <w:p w14:paraId="0A118581" w14:textId="49F457ED" w:rsidR="005147AE" w:rsidRPr="007A658C" w:rsidRDefault="008D383C" w:rsidP="00C96650">
      <w:pPr>
        <w:pStyle w:val="Heading2"/>
        <w:rPr>
          <w:rFonts w:cs="Times New Roman"/>
        </w:rPr>
      </w:pPr>
      <w:bookmarkStart w:id="6" w:name="_Toc68866165"/>
      <w:r w:rsidRPr="007A658C">
        <w:rPr>
          <w:rFonts w:cs="Times New Roman"/>
        </w:rPr>
        <w:t>Emergence Timing</w:t>
      </w:r>
      <w:bookmarkEnd w:id="6"/>
    </w:p>
    <w:p w14:paraId="5D3B5152" w14:textId="77777777" w:rsidR="008E1601" w:rsidRPr="007A658C" w:rsidRDefault="008E1601" w:rsidP="008E1601"/>
    <w:p w14:paraId="1DDDAAE2" w14:textId="4E011DE2" w:rsidR="00C44507" w:rsidRPr="009D224A" w:rsidRDefault="00C44507" w:rsidP="009D224A">
      <w:pPr>
        <w:spacing w:line="480" w:lineRule="auto"/>
        <w:ind w:firstLine="432"/>
      </w:pPr>
      <w:r w:rsidRPr="007A658C">
        <w:t xml:space="preserve">Previous research regarding annual bluegrass emergence under field conditions has reached variable conclusions. For example, in research exploring efficacy of </w:t>
      </w:r>
      <w:proofErr w:type="spellStart"/>
      <w:r w:rsidRPr="007A658C">
        <w:t>bensulide</w:t>
      </w:r>
      <w:proofErr w:type="spellEnd"/>
      <w:r w:rsidRPr="007A658C">
        <w:t xml:space="preserve"> for annual bluegrass control, Callahan and McDonald (1992) noted that annual bluegrass emergence </w:t>
      </w:r>
      <w:r w:rsidRPr="007A658C">
        <w:rPr>
          <w:color w:val="000000" w:themeColor="text1"/>
        </w:rPr>
        <w:t>in</w:t>
      </w:r>
      <w:r w:rsidR="004105B9" w:rsidRPr="007A658C">
        <w:rPr>
          <w:color w:val="000000" w:themeColor="text1"/>
        </w:rPr>
        <w:t xml:space="preserve"> a</w:t>
      </w:r>
      <w:r w:rsidRPr="007A658C">
        <w:rPr>
          <w:color w:val="000000" w:themeColor="text1"/>
        </w:rPr>
        <w:t xml:space="preserve"> creeping </w:t>
      </w:r>
      <w:proofErr w:type="spellStart"/>
      <w:r w:rsidRPr="007A658C">
        <w:rPr>
          <w:color w:val="000000" w:themeColor="text1"/>
        </w:rPr>
        <w:t>bentgrass</w:t>
      </w:r>
      <w:proofErr w:type="spellEnd"/>
      <w:r w:rsidRPr="007A658C">
        <w:rPr>
          <w:color w:val="000000" w:themeColor="text1"/>
        </w:rPr>
        <w:t xml:space="preserve"> (</w:t>
      </w:r>
      <w:r w:rsidRPr="007A658C">
        <w:rPr>
          <w:i/>
          <w:color w:val="000000" w:themeColor="text1"/>
        </w:rPr>
        <w:t>Agrostis stolonifera</w:t>
      </w:r>
      <w:r w:rsidRPr="007A658C">
        <w:rPr>
          <w:color w:val="000000" w:themeColor="text1"/>
        </w:rPr>
        <w:t xml:space="preserve"> var. ‘</w:t>
      </w:r>
      <w:proofErr w:type="spellStart"/>
      <w:r w:rsidRPr="007A658C">
        <w:rPr>
          <w:color w:val="000000" w:themeColor="text1"/>
        </w:rPr>
        <w:t>Penncross</w:t>
      </w:r>
      <w:proofErr w:type="spellEnd"/>
      <w:r w:rsidRPr="007A658C">
        <w:rPr>
          <w:color w:val="000000" w:themeColor="text1"/>
        </w:rPr>
        <w:t xml:space="preserve">’) </w:t>
      </w:r>
      <w:r w:rsidR="004105B9" w:rsidRPr="007A658C">
        <w:rPr>
          <w:color w:val="000000" w:themeColor="text1"/>
        </w:rPr>
        <w:t xml:space="preserve">putting green </w:t>
      </w:r>
      <w:r w:rsidRPr="007A658C">
        <w:rPr>
          <w:color w:val="000000" w:themeColor="text1"/>
        </w:rPr>
        <w:t>in Tennessee occurred during mid</w:t>
      </w:r>
      <w:r w:rsidRPr="007A658C">
        <w:t xml:space="preserve">-to-late November, with the majority of annual bluegrass germinating by early January. On the contrary, Kaminski and </w:t>
      </w:r>
      <w:proofErr w:type="spellStart"/>
      <w:r w:rsidRPr="007A658C">
        <w:t>Dernoeden</w:t>
      </w:r>
      <w:proofErr w:type="spellEnd"/>
      <w:r w:rsidRPr="007A658C">
        <w:t xml:space="preserve"> (2007) monitored annual bluegrass emergence patterns in golf course roughs</w:t>
      </w:r>
      <w:r w:rsidR="00BC0F99" w:rsidRPr="007A658C">
        <w:t xml:space="preserve"> in Maryland</w:t>
      </w:r>
      <w:r w:rsidRPr="007A658C">
        <w:t xml:space="preserve"> and noted multiple emergence events from September through the following May. Peak emergence of annual bluegrass was recorded </w:t>
      </w:r>
      <w:r w:rsidR="00062142" w:rsidRPr="007A658C">
        <w:t xml:space="preserve">at </w:t>
      </w:r>
      <w:r w:rsidRPr="007A658C">
        <w:t xml:space="preserve">the end of September when mean daily air temperatures measured </w:t>
      </w:r>
      <w:r w:rsidRPr="007A658C">
        <w:rPr>
          <w:u w:val="single"/>
        </w:rPr>
        <w:t>&lt;</w:t>
      </w:r>
      <w:r w:rsidRPr="007A658C">
        <w:t xml:space="preserve"> 20 </w:t>
      </w:r>
      <w:r w:rsidR="00F63841">
        <w:sym w:font="Symbol" w:char="F0B0"/>
      </w:r>
      <w:r w:rsidRPr="007A658C">
        <w:t xml:space="preserve">C. Kaminski and </w:t>
      </w:r>
      <w:proofErr w:type="spellStart"/>
      <w:r w:rsidRPr="007A658C">
        <w:t>Dernoeden</w:t>
      </w:r>
      <w:proofErr w:type="spellEnd"/>
      <w:r w:rsidRPr="007A658C">
        <w:t xml:space="preserve"> (2007) observed that 50 to 70% of the total number of annual bluegrass seedlings emerged during a </w:t>
      </w:r>
      <w:r w:rsidR="00C34C6A" w:rsidRPr="007A658C">
        <w:t>3-to-4-week</w:t>
      </w:r>
      <w:r w:rsidRPr="007A658C">
        <w:t xml:space="preserve"> period during late September through October, while the remaining 30 to 50% of annual bluegrass emerged between the months of November through May. It is important to note that neither soil moisture nor soil temperature were evaluated in these field studies. Future field research should monitor these variables (in addition to air temperature) to better understand variability in annual bluegrass emergence patterns and potentially generate a prediction model to aid turfgrass managers. </w:t>
      </w:r>
      <w:proofErr w:type="spellStart"/>
      <w:r w:rsidRPr="007A658C">
        <w:t>Masin</w:t>
      </w:r>
      <w:proofErr w:type="spellEnd"/>
      <w:r w:rsidRPr="007A658C">
        <w:t xml:space="preserve"> and </w:t>
      </w:r>
      <w:proofErr w:type="spellStart"/>
      <w:r w:rsidRPr="007A658C">
        <w:t>Macolino</w:t>
      </w:r>
      <w:proofErr w:type="spellEnd"/>
      <w:r w:rsidRPr="007A658C">
        <w:t xml:space="preserve"> (2016) suggested that a single model to describe annual bluegrass emergence was appropriate</w:t>
      </w:r>
      <w:r w:rsidR="00950DCF" w:rsidRPr="007A658C">
        <w:t xml:space="preserve"> after </w:t>
      </w:r>
      <w:r w:rsidR="00950DCF" w:rsidRPr="007A658C">
        <w:lastRenderedPageBreak/>
        <w:t>observing</w:t>
      </w:r>
      <w:r w:rsidRPr="007A658C">
        <w:t xml:space="preserve"> similar annual bluegrass emergence dynamics in newly established stands of perennial ryegrass (</w:t>
      </w:r>
      <w:r w:rsidRPr="007A658C">
        <w:rPr>
          <w:i/>
        </w:rPr>
        <w:t xml:space="preserve">Lolium </w:t>
      </w:r>
      <w:proofErr w:type="spellStart"/>
      <w:r w:rsidRPr="007A658C">
        <w:rPr>
          <w:i/>
        </w:rPr>
        <w:t>perenne</w:t>
      </w:r>
      <w:proofErr w:type="spellEnd"/>
      <w:r w:rsidRPr="007A658C">
        <w:t xml:space="preserve"> L.) in years of variable soil temperature and moisture. Interestingly, no differences in annual bluegrass emergence were detected among plots established with perennial ryegrass and bare soil when precipitation was abundant. However, exact amounts of soil moisture were not reported.</w:t>
      </w:r>
    </w:p>
    <w:p w14:paraId="5BF16C9A" w14:textId="4D83D770" w:rsidR="00C44507" w:rsidRPr="007A658C" w:rsidRDefault="005147AE" w:rsidP="00C96650">
      <w:pPr>
        <w:pStyle w:val="Heading2"/>
        <w:rPr>
          <w:rFonts w:cs="Times New Roman"/>
        </w:rPr>
      </w:pPr>
      <w:bookmarkStart w:id="7" w:name="_Toc68866166"/>
      <w:r w:rsidRPr="007A658C">
        <w:rPr>
          <w:rFonts w:cs="Times New Roman"/>
        </w:rPr>
        <w:t>S</w:t>
      </w:r>
      <w:r w:rsidR="008D383C" w:rsidRPr="007A658C">
        <w:rPr>
          <w:rFonts w:cs="Times New Roman"/>
        </w:rPr>
        <w:t>oil Seedbank</w:t>
      </w:r>
      <w:r w:rsidRPr="007A658C">
        <w:rPr>
          <w:rFonts w:cs="Times New Roman"/>
        </w:rPr>
        <w:t xml:space="preserve"> </w:t>
      </w:r>
      <w:r w:rsidR="008D383C" w:rsidRPr="007A658C">
        <w:rPr>
          <w:rFonts w:cs="Times New Roman"/>
        </w:rPr>
        <w:t>Management</w:t>
      </w:r>
      <w:bookmarkEnd w:id="7"/>
    </w:p>
    <w:p w14:paraId="57E03B3E" w14:textId="77777777" w:rsidR="005147AE" w:rsidRPr="007A658C" w:rsidRDefault="005147AE" w:rsidP="005147AE"/>
    <w:p w14:paraId="504D978F" w14:textId="6FBF54DD" w:rsidR="007A658C" w:rsidRDefault="00C44507" w:rsidP="002D05A6">
      <w:pPr>
        <w:spacing w:line="480" w:lineRule="auto"/>
        <w:ind w:firstLine="450"/>
      </w:pPr>
      <w:r w:rsidRPr="007A658C">
        <w:t xml:space="preserve">A model to better understand </w:t>
      </w:r>
      <w:r w:rsidR="00950DCF" w:rsidRPr="007A658C">
        <w:t>seedling</w:t>
      </w:r>
      <w:r w:rsidRPr="007A658C">
        <w:t xml:space="preserve"> emergence dynamics could help to manage herbicide resistance in annual bluegrass as soil seedbank management is a best management practice for resistance (</w:t>
      </w:r>
      <w:proofErr w:type="spellStart"/>
      <w:r w:rsidRPr="007A658C">
        <w:t>Norsworthy</w:t>
      </w:r>
      <w:proofErr w:type="spellEnd"/>
      <w:r w:rsidRPr="007A658C">
        <w:t xml:space="preserve"> et al. 2012). </w:t>
      </w:r>
      <w:r w:rsidR="000C357C">
        <w:t>A</w:t>
      </w:r>
      <w:r w:rsidRPr="007A658C">
        <w:t>nnual weeds, such as annual bluegrass, are more prone to develop herbicide resistance than their perennial counterparts. Numerous cases of annual bluegrass evolving resistance to herbicidal inhibitors of mitosis</w:t>
      </w:r>
      <w:r w:rsidRPr="007A658C">
        <w:rPr>
          <w:color w:val="000000" w:themeColor="text1"/>
        </w:rPr>
        <w:t>, acetolactate synthase (ALS), photosystem II (PSII), or 5- enolyptuvylshikimate-3-phosphate synthetase (EPSP</w:t>
      </w:r>
      <w:r w:rsidR="005C2F19" w:rsidRPr="007A658C">
        <w:rPr>
          <w:color w:val="000000" w:themeColor="text1"/>
        </w:rPr>
        <w:t>S</w:t>
      </w:r>
      <w:r w:rsidRPr="007A658C">
        <w:rPr>
          <w:color w:val="000000" w:themeColor="text1"/>
        </w:rPr>
        <w:t>)</w:t>
      </w:r>
      <w:r w:rsidRPr="007A658C">
        <w:t xml:space="preserve"> have been reported (</w:t>
      </w:r>
      <w:proofErr w:type="spellStart"/>
      <w:r w:rsidRPr="007A658C">
        <w:t>Isgrigg</w:t>
      </w:r>
      <w:proofErr w:type="spellEnd"/>
      <w:r w:rsidRPr="007A658C">
        <w:t xml:space="preserve"> et al. 2002; McElroy et al. 2013; </w:t>
      </w:r>
      <w:proofErr w:type="spellStart"/>
      <w:r w:rsidRPr="007A658C">
        <w:t>Brosnan</w:t>
      </w:r>
      <w:proofErr w:type="spellEnd"/>
      <w:r w:rsidRPr="007A658C">
        <w:t xml:space="preserve"> et al. 2012; Hutto et al. 2004; </w:t>
      </w:r>
      <w:proofErr w:type="spellStart"/>
      <w:r w:rsidRPr="007A658C">
        <w:t>Brosnan</w:t>
      </w:r>
      <w:proofErr w:type="spellEnd"/>
      <w:r w:rsidRPr="007A658C">
        <w:t xml:space="preserve"> et al. 2015; Breeden et al. 2017). </w:t>
      </w:r>
      <w:proofErr w:type="spellStart"/>
      <w:r w:rsidRPr="007A658C">
        <w:t>Norsworthy</w:t>
      </w:r>
      <w:proofErr w:type="spellEnd"/>
      <w:r w:rsidRPr="007A658C">
        <w:t xml:space="preserve"> et al. (2012) explained that failure to understand emergence dynamics from the soil seedbank can worsen herbicide resistance issues. Improperly timed preemergence applications can result in weed populations being exposed to sub-lethal doses of both pre- and postemergence herbicides, therefore increasing selection pressure for herbicide resistance.</w:t>
      </w:r>
    </w:p>
    <w:p w14:paraId="0B5313C6" w14:textId="5BA4DC08" w:rsidR="00FA003A" w:rsidRDefault="008D383C" w:rsidP="00F20E35">
      <w:pPr>
        <w:pStyle w:val="Heading2"/>
        <w:rPr>
          <w:rFonts w:cs="Times New Roman"/>
          <w:sz w:val="24"/>
          <w:szCs w:val="24"/>
        </w:rPr>
      </w:pPr>
      <w:bookmarkStart w:id="8" w:name="_Toc68866167"/>
      <w:r w:rsidRPr="00F20E35">
        <w:rPr>
          <w:rFonts w:cs="Times New Roman"/>
          <w:szCs w:val="28"/>
        </w:rPr>
        <w:t>Predictive Modeling in Turfgrass</w:t>
      </w:r>
      <w:bookmarkEnd w:id="8"/>
      <w:r w:rsidR="00F20E35">
        <w:br/>
      </w:r>
    </w:p>
    <w:p w14:paraId="5A5449E0" w14:textId="6EA2F130" w:rsidR="00F20E35" w:rsidRPr="00F20E35" w:rsidRDefault="00F20E35" w:rsidP="00F20E35">
      <w:pPr>
        <w:spacing w:line="480" w:lineRule="auto"/>
        <w:ind w:firstLine="720"/>
      </w:pPr>
      <w:r w:rsidRPr="00F20E35">
        <w:rPr>
          <w:color w:val="000000" w:themeColor="text1"/>
        </w:rPr>
        <w:t>Numerous</w:t>
      </w:r>
      <w:r w:rsidRPr="007A658C">
        <w:rPr>
          <w:color w:val="000000" w:themeColor="text1"/>
        </w:rPr>
        <w:t xml:space="preserve"> efforts </w:t>
      </w:r>
      <w:r>
        <w:rPr>
          <w:color w:val="000000" w:themeColor="text1"/>
        </w:rPr>
        <w:t xml:space="preserve">have been made </w:t>
      </w:r>
      <w:r w:rsidRPr="007A658C">
        <w:rPr>
          <w:color w:val="000000" w:themeColor="text1"/>
        </w:rPr>
        <w:t>to develop predictive models to assist practitioners with pest management applications in turfgrass. For example, growing degree day (GDD) accumulation (after April 1</w:t>
      </w:r>
      <w:r w:rsidRPr="001A77F3">
        <w:rPr>
          <w:color w:val="000000" w:themeColor="text1"/>
          <w:vertAlign w:val="superscript"/>
        </w:rPr>
        <w:t>st</w:t>
      </w:r>
      <w:r w:rsidRPr="007A658C">
        <w:rPr>
          <w:color w:val="000000" w:themeColor="text1"/>
        </w:rPr>
        <w:t>) has been used to model annual bluegrass seed</w:t>
      </w:r>
      <w:r>
        <w:rPr>
          <w:color w:val="000000" w:themeColor="text1"/>
        </w:rPr>
        <w:t xml:space="preserve"> </w:t>
      </w:r>
      <w:r w:rsidRPr="007A658C">
        <w:rPr>
          <w:color w:val="000000" w:themeColor="text1"/>
        </w:rPr>
        <w:t xml:space="preserve">head formation </w:t>
      </w:r>
      <w:r w:rsidRPr="007A658C">
        <w:t>with peaks occurring from</w:t>
      </w:r>
      <w:r w:rsidRPr="007A658C">
        <w:rPr>
          <w:sz w:val="20"/>
          <w:szCs w:val="20"/>
        </w:rPr>
        <w:t xml:space="preserve"> </w:t>
      </w:r>
      <w:r w:rsidRPr="007A658C">
        <w:rPr>
          <w:color w:val="000000" w:themeColor="text1"/>
        </w:rPr>
        <w:t>363 to 433 GDD</w:t>
      </w:r>
      <w:r w:rsidRPr="007A658C">
        <w:rPr>
          <w:color w:val="000000" w:themeColor="text1"/>
          <w:vertAlign w:val="subscript"/>
        </w:rPr>
        <w:t>13C</w:t>
      </w:r>
      <w:r w:rsidRPr="007A658C">
        <w:rPr>
          <w:color w:val="000000" w:themeColor="text1"/>
        </w:rPr>
        <w:t xml:space="preserve"> and declining thereafter (</w:t>
      </w:r>
      <w:proofErr w:type="spellStart"/>
      <w:r w:rsidRPr="007A658C">
        <w:rPr>
          <w:color w:val="000000" w:themeColor="text1"/>
        </w:rPr>
        <w:t>Danneberger</w:t>
      </w:r>
      <w:proofErr w:type="spellEnd"/>
      <w:r w:rsidRPr="007A658C">
        <w:rPr>
          <w:color w:val="000000" w:themeColor="text1"/>
        </w:rPr>
        <w:t xml:space="preserve"> and Varg</w:t>
      </w:r>
      <w:r>
        <w:rPr>
          <w:color w:val="000000" w:themeColor="text1"/>
        </w:rPr>
        <w:t xml:space="preserve">as </w:t>
      </w:r>
      <w:r w:rsidRPr="007A658C">
        <w:rPr>
          <w:color w:val="000000" w:themeColor="text1"/>
        </w:rPr>
        <w:lastRenderedPageBreak/>
        <w:t xml:space="preserve">1984). A limitation </w:t>
      </w:r>
      <w:r>
        <w:rPr>
          <w:color w:val="000000" w:themeColor="text1"/>
        </w:rPr>
        <w:t>of</w:t>
      </w:r>
      <w:r w:rsidRPr="007A658C">
        <w:rPr>
          <w:color w:val="000000" w:themeColor="text1"/>
        </w:rPr>
        <w:t xml:space="preserve"> this model is that it is specific to the north central United States and has not been </w:t>
      </w:r>
      <w:r>
        <w:rPr>
          <w:color w:val="000000" w:themeColor="text1"/>
        </w:rPr>
        <w:t>validated in other</w:t>
      </w:r>
      <w:r w:rsidRPr="007A658C">
        <w:rPr>
          <w:color w:val="000000" w:themeColor="text1"/>
        </w:rPr>
        <w:t xml:space="preserve"> geographic locations. </w:t>
      </w:r>
      <w:proofErr w:type="spellStart"/>
      <w:r w:rsidRPr="007A658C">
        <w:rPr>
          <w:color w:val="000000" w:themeColor="text1"/>
        </w:rPr>
        <w:t>Danneberger</w:t>
      </w:r>
      <w:proofErr w:type="spellEnd"/>
      <w:r w:rsidRPr="007A658C">
        <w:rPr>
          <w:color w:val="000000" w:themeColor="text1"/>
        </w:rPr>
        <w:t xml:space="preserve"> et al. (1987) later used this model to optimize efficacy of </w:t>
      </w:r>
      <w:proofErr w:type="spellStart"/>
      <w:r w:rsidRPr="007A658C">
        <w:rPr>
          <w:color w:val="000000" w:themeColor="text1"/>
        </w:rPr>
        <w:t>mefluidide</w:t>
      </w:r>
      <w:proofErr w:type="spellEnd"/>
      <w:r w:rsidRPr="007A658C">
        <w:rPr>
          <w:color w:val="000000" w:themeColor="text1"/>
        </w:rPr>
        <w:t xml:space="preserve"> applications </w:t>
      </w:r>
      <w:r w:rsidRPr="007A658C">
        <w:rPr>
          <w:color w:val="000000" w:themeColor="text1"/>
          <w:shd w:val="clear" w:color="auto" w:fill="FFFFFF"/>
        </w:rPr>
        <w:t>for annual bluegrass seed</w:t>
      </w:r>
      <w:r>
        <w:rPr>
          <w:color w:val="000000" w:themeColor="text1"/>
          <w:shd w:val="clear" w:color="auto" w:fill="FFFFFF"/>
        </w:rPr>
        <w:t xml:space="preserve"> </w:t>
      </w:r>
      <w:r w:rsidRPr="007A658C">
        <w:rPr>
          <w:color w:val="000000" w:themeColor="text1"/>
          <w:shd w:val="clear" w:color="auto" w:fill="FFFFFF"/>
        </w:rPr>
        <w:t>head suppression</w:t>
      </w:r>
      <w:r w:rsidRPr="007A658C">
        <w:rPr>
          <w:color w:val="000000" w:themeColor="text1"/>
        </w:rPr>
        <w:t>. Peak seed</w:t>
      </w:r>
      <w:r>
        <w:rPr>
          <w:color w:val="000000" w:themeColor="text1"/>
        </w:rPr>
        <w:t xml:space="preserve"> </w:t>
      </w:r>
      <w:r w:rsidRPr="007A658C">
        <w:rPr>
          <w:color w:val="000000" w:themeColor="text1"/>
        </w:rPr>
        <w:t xml:space="preserve">head suppression was recorded with </w:t>
      </w:r>
      <w:proofErr w:type="spellStart"/>
      <w:r w:rsidRPr="007A658C">
        <w:rPr>
          <w:color w:val="000000" w:themeColor="text1"/>
          <w:shd w:val="clear" w:color="auto" w:fill="FFFFFF"/>
        </w:rPr>
        <w:t>mefluidide</w:t>
      </w:r>
      <w:proofErr w:type="spellEnd"/>
      <w:r w:rsidRPr="007A658C">
        <w:rPr>
          <w:color w:val="000000" w:themeColor="text1"/>
        </w:rPr>
        <w:t xml:space="preserve"> applications at 15, 25, and 30 GDD</w:t>
      </w:r>
      <w:r w:rsidRPr="007A658C">
        <w:rPr>
          <w:vertAlign w:val="subscript"/>
        </w:rPr>
        <w:t>13C</w:t>
      </w:r>
      <w:r w:rsidRPr="007A658C">
        <w:rPr>
          <w:color w:val="000000" w:themeColor="text1"/>
        </w:rPr>
        <w:t xml:space="preserve">.  Application of </w:t>
      </w:r>
      <w:proofErr w:type="spellStart"/>
      <w:r w:rsidRPr="007A658C">
        <w:rPr>
          <w:color w:val="000000" w:themeColor="text1"/>
        </w:rPr>
        <w:t>mefluidide</w:t>
      </w:r>
      <w:proofErr w:type="spellEnd"/>
      <w:r w:rsidRPr="007A658C">
        <w:rPr>
          <w:color w:val="000000" w:themeColor="text1"/>
        </w:rPr>
        <w:t xml:space="preserve"> at 45 GDD</w:t>
      </w:r>
      <w:r w:rsidRPr="007A658C">
        <w:rPr>
          <w:vertAlign w:val="subscript"/>
        </w:rPr>
        <w:t>13C</w:t>
      </w:r>
      <w:r w:rsidRPr="007A658C">
        <w:rPr>
          <w:color w:val="000000" w:themeColor="text1"/>
        </w:rPr>
        <w:t xml:space="preserve"> resulted in seed</w:t>
      </w:r>
      <w:r>
        <w:rPr>
          <w:color w:val="000000" w:themeColor="text1"/>
        </w:rPr>
        <w:t xml:space="preserve"> </w:t>
      </w:r>
      <w:r w:rsidRPr="007A658C">
        <w:rPr>
          <w:color w:val="000000" w:themeColor="text1"/>
        </w:rPr>
        <w:t>head numbers that were 1.8 to 3.0 times greater than treatment at 30 GDD</w:t>
      </w:r>
      <w:r w:rsidRPr="007A658C">
        <w:rPr>
          <w:vertAlign w:val="subscript"/>
        </w:rPr>
        <w:t>13C</w:t>
      </w:r>
      <w:r w:rsidRPr="007A658C">
        <w:rPr>
          <w:color w:val="000000" w:themeColor="text1"/>
        </w:rPr>
        <w:t xml:space="preserve">. The 45 </w:t>
      </w:r>
      <w:r>
        <w:rPr>
          <w:color w:val="000000" w:themeColor="text1"/>
        </w:rPr>
        <w:t xml:space="preserve">and 30 </w:t>
      </w:r>
      <w:r w:rsidRPr="007A658C">
        <w:rPr>
          <w:color w:val="000000" w:themeColor="text1"/>
        </w:rPr>
        <w:t>GDD</w:t>
      </w:r>
      <w:r w:rsidRPr="007A658C">
        <w:rPr>
          <w:vertAlign w:val="subscript"/>
        </w:rPr>
        <w:t>13C</w:t>
      </w:r>
      <w:r w:rsidRPr="007A658C">
        <w:rPr>
          <w:color w:val="000000" w:themeColor="text1"/>
        </w:rPr>
        <w:t xml:space="preserve"> </w:t>
      </w:r>
      <w:proofErr w:type="spellStart"/>
      <w:r w:rsidRPr="007A658C">
        <w:rPr>
          <w:color w:val="000000" w:themeColor="text1"/>
          <w:shd w:val="clear" w:color="auto" w:fill="FFFFFF"/>
        </w:rPr>
        <w:t>mefluidide</w:t>
      </w:r>
      <w:proofErr w:type="spellEnd"/>
      <w:r w:rsidRPr="007A658C">
        <w:rPr>
          <w:color w:val="000000" w:themeColor="text1"/>
        </w:rPr>
        <w:t xml:space="preserve"> application timing</w:t>
      </w:r>
      <w:r>
        <w:rPr>
          <w:color w:val="000000" w:themeColor="text1"/>
        </w:rPr>
        <w:t>s</w:t>
      </w:r>
      <w:r w:rsidRPr="007A658C">
        <w:rPr>
          <w:color w:val="000000" w:themeColor="text1"/>
        </w:rPr>
        <w:t xml:space="preserve"> </w:t>
      </w:r>
      <w:r>
        <w:rPr>
          <w:color w:val="000000" w:themeColor="text1"/>
        </w:rPr>
        <w:t>were</w:t>
      </w:r>
      <w:r w:rsidRPr="007A658C">
        <w:rPr>
          <w:color w:val="000000" w:themeColor="text1"/>
        </w:rPr>
        <w:t xml:space="preserve"> recorded two </w:t>
      </w:r>
      <w:r>
        <w:rPr>
          <w:color w:val="000000" w:themeColor="text1"/>
        </w:rPr>
        <w:t>days apart</w:t>
      </w:r>
      <w:r w:rsidRPr="007A658C">
        <w:rPr>
          <w:color w:val="000000" w:themeColor="text1"/>
        </w:rPr>
        <w:t>, which speaks to the value of using climatic data to time applications rather than calendar-based scheduling.</w:t>
      </w:r>
    </w:p>
    <w:p w14:paraId="6AF15DE4" w14:textId="77777777" w:rsidR="001A4326" w:rsidRDefault="00ED7886" w:rsidP="001A4326">
      <w:pPr>
        <w:pStyle w:val="NormalWeb"/>
        <w:shd w:val="clear" w:color="auto" w:fill="FFFFFF"/>
        <w:spacing w:line="480" w:lineRule="auto"/>
        <w:ind w:firstLine="720"/>
        <w:rPr>
          <w:color w:val="000000" w:themeColor="text1"/>
        </w:rPr>
      </w:pPr>
      <w:proofErr w:type="spellStart"/>
      <w:r w:rsidRPr="007A658C">
        <w:rPr>
          <w:color w:val="000000" w:themeColor="text1"/>
          <w:shd w:val="clear" w:color="auto" w:fill="FFFFFF"/>
        </w:rPr>
        <w:t>Kreuser</w:t>
      </w:r>
      <w:proofErr w:type="spellEnd"/>
      <w:r w:rsidRPr="007A658C">
        <w:rPr>
          <w:color w:val="000000" w:themeColor="text1"/>
          <w:shd w:val="clear" w:color="auto" w:fill="FFFFFF"/>
        </w:rPr>
        <w:t xml:space="preserve"> and </w:t>
      </w:r>
      <w:proofErr w:type="spellStart"/>
      <w:r w:rsidRPr="007A658C">
        <w:rPr>
          <w:color w:val="000000" w:themeColor="text1"/>
          <w:shd w:val="clear" w:color="auto" w:fill="FFFFFF"/>
        </w:rPr>
        <w:t>Soldat</w:t>
      </w:r>
      <w:proofErr w:type="spellEnd"/>
      <w:r w:rsidRPr="007A658C">
        <w:rPr>
          <w:color w:val="000000" w:themeColor="text1"/>
          <w:shd w:val="clear" w:color="auto" w:fill="FFFFFF"/>
        </w:rPr>
        <w:t xml:space="preserve"> (2011)</w:t>
      </w:r>
      <w:r w:rsidR="00D04172" w:rsidRPr="007A658C">
        <w:rPr>
          <w:color w:val="000000" w:themeColor="text1"/>
          <w:shd w:val="clear" w:color="auto" w:fill="FFFFFF"/>
        </w:rPr>
        <w:t xml:space="preserve"> created a </w:t>
      </w:r>
      <w:r w:rsidR="005C2F19" w:rsidRPr="007A658C">
        <w:rPr>
          <w:color w:val="000000" w:themeColor="text1"/>
        </w:rPr>
        <w:t>GDD</w:t>
      </w:r>
      <w:r w:rsidR="00D04172" w:rsidRPr="007A658C">
        <w:rPr>
          <w:color w:val="000000" w:themeColor="text1"/>
        </w:rPr>
        <w:t xml:space="preserve"> model to schedule </w:t>
      </w:r>
      <w:proofErr w:type="spellStart"/>
      <w:r w:rsidR="004870CE" w:rsidRPr="007A658C">
        <w:rPr>
          <w:color w:val="000000" w:themeColor="text1"/>
        </w:rPr>
        <w:t>t</w:t>
      </w:r>
      <w:r w:rsidR="00D04172" w:rsidRPr="007A658C">
        <w:rPr>
          <w:color w:val="000000" w:themeColor="text1"/>
        </w:rPr>
        <w:t>rinexapac</w:t>
      </w:r>
      <w:proofErr w:type="spellEnd"/>
      <w:r w:rsidR="00D04172" w:rsidRPr="007A658C">
        <w:rPr>
          <w:color w:val="000000" w:themeColor="text1"/>
        </w:rPr>
        <w:t xml:space="preserve">-ethyl (TE) </w:t>
      </w:r>
      <w:r w:rsidR="004870CE" w:rsidRPr="007A658C">
        <w:rPr>
          <w:color w:val="000000" w:themeColor="text1"/>
        </w:rPr>
        <w:t>a</w:t>
      </w:r>
      <w:r w:rsidR="00D04172" w:rsidRPr="007A658C">
        <w:rPr>
          <w:color w:val="000000" w:themeColor="text1"/>
        </w:rPr>
        <w:t xml:space="preserve">pplications </w:t>
      </w:r>
      <w:r w:rsidR="004870CE" w:rsidRPr="007A658C">
        <w:rPr>
          <w:color w:val="000000" w:themeColor="text1"/>
        </w:rPr>
        <w:t xml:space="preserve">to </w:t>
      </w:r>
      <w:r w:rsidR="00D04172" w:rsidRPr="007A658C">
        <w:rPr>
          <w:color w:val="000000" w:themeColor="text1"/>
          <w:shd w:val="clear" w:color="auto" w:fill="FFFFFF"/>
        </w:rPr>
        <w:t xml:space="preserve">creeping </w:t>
      </w:r>
      <w:proofErr w:type="spellStart"/>
      <w:r w:rsidR="00D04172" w:rsidRPr="007A658C">
        <w:rPr>
          <w:color w:val="000000" w:themeColor="text1"/>
          <w:shd w:val="clear" w:color="auto" w:fill="FFFFFF"/>
        </w:rPr>
        <w:t>bentgrass</w:t>
      </w:r>
      <w:proofErr w:type="spellEnd"/>
      <w:r w:rsidR="00D04172" w:rsidRPr="007A658C">
        <w:rPr>
          <w:color w:val="000000" w:themeColor="text1"/>
          <w:shd w:val="clear" w:color="auto" w:fill="FFFFFF"/>
        </w:rPr>
        <w:t xml:space="preserve"> putting greens. </w:t>
      </w:r>
      <w:r w:rsidR="004870CE" w:rsidRPr="007A658C">
        <w:rPr>
          <w:color w:val="000000" w:themeColor="text1"/>
          <w:shd w:val="clear" w:color="auto" w:fill="FFFFFF"/>
        </w:rPr>
        <w:t>A</w:t>
      </w:r>
      <w:r w:rsidR="00D04172" w:rsidRPr="007A658C">
        <w:rPr>
          <w:color w:val="000000" w:themeColor="text1"/>
          <w:shd w:val="clear" w:color="auto" w:fill="FFFFFF"/>
        </w:rPr>
        <w:t xml:space="preserve"> three</w:t>
      </w:r>
      <w:r w:rsidR="005C2F19" w:rsidRPr="007A658C">
        <w:rPr>
          <w:color w:val="000000" w:themeColor="text1"/>
          <w:shd w:val="clear" w:color="auto" w:fill="FFFFFF"/>
        </w:rPr>
        <w:t>-</w:t>
      </w:r>
      <w:r w:rsidR="00D04172" w:rsidRPr="007A658C">
        <w:rPr>
          <w:color w:val="000000" w:themeColor="text1"/>
          <w:shd w:val="clear" w:color="auto" w:fill="FFFFFF"/>
        </w:rPr>
        <w:t>parameter sine</w:t>
      </w:r>
      <w:r w:rsidR="004870CE" w:rsidRPr="007A658C">
        <w:rPr>
          <w:color w:val="000000" w:themeColor="text1"/>
          <w:shd w:val="clear" w:color="auto" w:fill="FFFFFF"/>
        </w:rPr>
        <w:t xml:space="preserve"> function was fit to </w:t>
      </w:r>
      <w:r w:rsidR="00D04172" w:rsidRPr="007A658C">
        <w:rPr>
          <w:color w:val="000000" w:themeColor="text1"/>
          <w:shd w:val="clear" w:color="auto" w:fill="FFFFFF"/>
        </w:rPr>
        <w:t xml:space="preserve">clipping </w:t>
      </w:r>
      <w:r w:rsidR="004870CE" w:rsidRPr="007A658C">
        <w:rPr>
          <w:color w:val="000000" w:themeColor="text1"/>
          <w:shd w:val="clear" w:color="auto" w:fill="FFFFFF"/>
        </w:rPr>
        <w:t xml:space="preserve">yield </w:t>
      </w:r>
      <w:r w:rsidR="00D04172" w:rsidRPr="007A658C">
        <w:rPr>
          <w:color w:val="000000" w:themeColor="text1"/>
          <w:shd w:val="clear" w:color="auto" w:fill="FFFFFF"/>
        </w:rPr>
        <w:t xml:space="preserve">data </w:t>
      </w:r>
      <w:r w:rsidR="00E4277F">
        <w:rPr>
          <w:color w:val="000000" w:themeColor="text1"/>
          <w:shd w:val="clear" w:color="auto" w:fill="FFFFFF"/>
        </w:rPr>
        <w:t>collected over a span of</w:t>
      </w:r>
      <w:r w:rsidR="00D04172" w:rsidRPr="007A658C">
        <w:rPr>
          <w:color w:val="000000" w:themeColor="text1"/>
          <w:shd w:val="clear" w:color="auto" w:fill="FFFFFF"/>
        </w:rPr>
        <w:t xml:space="preserve"> GDD</w:t>
      </w:r>
      <w:r w:rsidR="001A611C" w:rsidRPr="007A658C">
        <w:rPr>
          <w:vertAlign w:val="subscript"/>
        </w:rPr>
        <w:t>0C</w:t>
      </w:r>
      <w:r w:rsidR="00E4277F">
        <w:rPr>
          <w:color w:val="000000" w:themeColor="text1"/>
          <w:shd w:val="clear" w:color="auto" w:fill="FFFFFF"/>
        </w:rPr>
        <w:t xml:space="preserve"> accumulation.</w:t>
      </w:r>
      <w:r w:rsidR="00D04172" w:rsidRPr="007A658C">
        <w:rPr>
          <w:color w:val="000000" w:themeColor="text1"/>
          <w:shd w:val="clear" w:color="auto" w:fill="FFFFFF"/>
        </w:rPr>
        <w:t xml:space="preserve"> </w:t>
      </w:r>
      <w:r w:rsidR="004870CE" w:rsidRPr="007A658C">
        <w:rPr>
          <w:color w:val="000000" w:themeColor="text1"/>
          <w:shd w:val="clear" w:color="auto" w:fill="FFFFFF"/>
        </w:rPr>
        <w:t>This</w:t>
      </w:r>
      <w:r w:rsidR="00D04172" w:rsidRPr="007A658C">
        <w:rPr>
          <w:color w:val="000000" w:themeColor="text1"/>
          <w:shd w:val="clear" w:color="auto" w:fill="FFFFFF"/>
        </w:rPr>
        <w:t xml:space="preserve"> model identif</w:t>
      </w:r>
      <w:r w:rsidR="004870CE" w:rsidRPr="007A658C">
        <w:rPr>
          <w:color w:val="000000" w:themeColor="text1"/>
          <w:shd w:val="clear" w:color="auto" w:fill="FFFFFF"/>
        </w:rPr>
        <w:t>ied</w:t>
      </w:r>
      <w:r w:rsidR="00D04172" w:rsidRPr="007A658C">
        <w:rPr>
          <w:color w:val="000000" w:themeColor="text1"/>
          <w:shd w:val="clear" w:color="auto" w:fill="FFFFFF"/>
        </w:rPr>
        <w:t xml:space="preserve"> the growth phases (suppression or rebound) following TE </w:t>
      </w:r>
      <w:r w:rsidR="004870CE" w:rsidRPr="007A658C">
        <w:rPr>
          <w:color w:val="000000" w:themeColor="text1"/>
          <w:shd w:val="clear" w:color="auto" w:fill="FFFFFF"/>
        </w:rPr>
        <w:t>treatment at different</w:t>
      </w:r>
      <w:r w:rsidR="00D04172" w:rsidRPr="007A658C">
        <w:rPr>
          <w:color w:val="000000" w:themeColor="text1"/>
          <w:shd w:val="clear" w:color="auto" w:fill="FFFFFF"/>
        </w:rPr>
        <w:t xml:space="preserve"> application intervals</w:t>
      </w:r>
      <w:r w:rsidR="004870CE" w:rsidRPr="007A658C">
        <w:rPr>
          <w:color w:val="000000" w:themeColor="text1"/>
          <w:shd w:val="clear" w:color="auto" w:fill="FFFFFF"/>
        </w:rPr>
        <w:t xml:space="preserve"> to elucidate regimes that</w:t>
      </w:r>
      <w:r w:rsidR="00D04172" w:rsidRPr="007A658C">
        <w:rPr>
          <w:color w:val="000000" w:themeColor="text1"/>
          <w:shd w:val="clear" w:color="auto" w:fill="FFFFFF"/>
        </w:rPr>
        <w:t xml:space="preserve"> maintain</w:t>
      </w:r>
      <w:r w:rsidR="004870CE" w:rsidRPr="007A658C">
        <w:rPr>
          <w:color w:val="000000" w:themeColor="text1"/>
          <w:shd w:val="clear" w:color="auto" w:fill="FFFFFF"/>
        </w:rPr>
        <w:t>ed</w:t>
      </w:r>
      <w:r w:rsidR="00D04172" w:rsidRPr="007A658C">
        <w:rPr>
          <w:color w:val="000000" w:themeColor="text1"/>
          <w:shd w:val="clear" w:color="auto" w:fill="FFFFFF"/>
        </w:rPr>
        <w:t xml:space="preserve"> season-long yield suppression. </w:t>
      </w:r>
      <w:r w:rsidR="004870CE" w:rsidRPr="007A658C">
        <w:rPr>
          <w:color w:val="000000" w:themeColor="text1"/>
          <w:shd w:val="clear" w:color="auto" w:fill="FFFFFF"/>
        </w:rPr>
        <w:t xml:space="preserve">Peak </w:t>
      </w:r>
      <w:r w:rsidR="00554B4C" w:rsidRPr="007A658C">
        <w:rPr>
          <w:color w:val="000000" w:themeColor="text1"/>
          <w:shd w:val="clear" w:color="auto" w:fill="FFFFFF"/>
        </w:rPr>
        <w:t>clipping yield suppression (18.3%) occurred</w:t>
      </w:r>
      <w:r w:rsidR="00D04172" w:rsidRPr="007A658C">
        <w:rPr>
          <w:color w:val="000000" w:themeColor="text1"/>
          <w:shd w:val="clear" w:color="auto" w:fill="FFFFFF"/>
        </w:rPr>
        <w:t xml:space="preserve"> 122</w:t>
      </w:r>
      <w:r w:rsidR="00554B4C" w:rsidRPr="007A658C">
        <w:rPr>
          <w:color w:val="000000" w:themeColor="text1"/>
          <w:shd w:val="clear" w:color="auto" w:fill="FFFFFF"/>
        </w:rPr>
        <w:t xml:space="preserve"> </w:t>
      </w:r>
      <w:r w:rsidR="00D04172" w:rsidRPr="007A658C">
        <w:rPr>
          <w:color w:val="000000" w:themeColor="text1"/>
          <w:shd w:val="clear" w:color="auto" w:fill="FFFFFF"/>
        </w:rPr>
        <w:t>GDD</w:t>
      </w:r>
      <w:r w:rsidR="005C2F19" w:rsidRPr="007A658C">
        <w:rPr>
          <w:color w:val="000000" w:themeColor="text1"/>
          <w:shd w:val="clear" w:color="auto" w:fill="FFFFFF"/>
          <w:vertAlign w:val="subscript"/>
        </w:rPr>
        <w:t>0C</w:t>
      </w:r>
      <w:r w:rsidR="00D04172" w:rsidRPr="007A658C">
        <w:rPr>
          <w:color w:val="000000" w:themeColor="text1"/>
          <w:shd w:val="clear" w:color="auto" w:fill="FFFFFF"/>
        </w:rPr>
        <w:t xml:space="preserve"> after TE </w:t>
      </w:r>
      <w:r w:rsidR="00554B4C" w:rsidRPr="007A658C">
        <w:rPr>
          <w:color w:val="000000" w:themeColor="text1"/>
          <w:shd w:val="clear" w:color="auto" w:fill="FFFFFF"/>
        </w:rPr>
        <w:t>treatment</w:t>
      </w:r>
      <w:r w:rsidR="00D04172" w:rsidRPr="007A658C">
        <w:rPr>
          <w:color w:val="000000" w:themeColor="text1"/>
          <w:shd w:val="clear" w:color="auto" w:fill="FFFFFF"/>
        </w:rPr>
        <w:t xml:space="preserve">. </w:t>
      </w:r>
      <w:r w:rsidR="00554B4C" w:rsidRPr="007A658C">
        <w:rPr>
          <w:color w:val="000000" w:themeColor="text1"/>
          <w:shd w:val="clear" w:color="auto" w:fill="FFFFFF"/>
        </w:rPr>
        <w:t>Rebound growth began at 312 GDD</w:t>
      </w:r>
      <w:r w:rsidR="005C2F19" w:rsidRPr="007A658C">
        <w:rPr>
          <w:color w:val="000000" w:themeColor="text1"/>
          <w:shd w:val="clear" w:color="auto" w:fill="FFFFFF"/>
          <w:vertAlign w:val="subscript"/>
        </w:rPr>
        <w:t>0C</w:t>
      </w:r>
      <w:r w:rsidR="00554B4C" w:rsidRPr="007A658C">
        <w:rPr>
          <w:color w:val="000000" w:themeColor="text1"/>
          <w:shd w:val="clear" w:color="auto" w:fill="FFFFFF"/>
        </w:rPr>
        <w:t>, peaked at 541 GDD</w:t>
      </w:r>
      <w:r w:rsidR="005C2F19" w:rsidRPr="007A658C">
        <w:rPr>
          <w:color w:val="000000" w:themeColor="text1"/>
          <w:shd w:val="clear" w:color="auto" w:fill="FFFFFF"/>
          <w:vertAlign w:val="subscript"/>
        </w:rPr>
        <w:t>0C</w:t>
      </w:r>
      <w:r w:rsidR="00554B4C" w:rsidRPr="007A658C">
        <w:rPr>
          <w:color w:val="000000" w:themeColor="text1"/>
          <w:shd w:val="clear" w:color="auto" w:fill="FFFFFF"/>
        </w:rPr>
        <w:t>, with TE effects dissipating by 700 to 800 GDD</w:t>
      </w:r>
      <w:r w:rsidR="005C2F19" w:rsidRPr="007A658C">
        <w:rPr>
          <w:color w:val="000000" w:themeColor="text1"/>
          <w:shd w:val="clear" w:color="auto" w:fill="FFFFFF"/>
          <w:vertAlign w:val="subscript"/>
        </w:rPr>
        <w:t>0C</w:t>
      </w:r>
      <w:r w:rsidR="00554B4C" w:rsidRPr="007A658C">
        <w:rPr>
          <w:color w:val="000000" w:themeColor="text1"/>
          <w:shd w:val="clear" w:color="auto" w:fill="FFFFFF"/>
        </w:rPr>
        <w:t>.</w:t>
      </w:r>
      <w:r w:rsidR="00D04172" w:rsidRPr="007A658C">
        <w:rPr>
          <w:color w:val="000000" w:themeColor="text1"/>
          <w:shd w:val="clear" w:color="auto" w:fill="FFFFFF"/>
        </w:rPr>
        <w:t xml:space="preserve"> </w:t>
      </w:r>
      <w:r w:rsidR="00D448CC" w:rsidRPr="007A658C">
        <w:rPr>
          <w:color w:val="000000" w:themeColor="text1"/>
          <w:shd w:val="clear" w:color="auto" w:fill="FFFFFF"/>
        </w:rPr>
        <w:t xml:space="preserve">Researchers found yield suppression of creeping </w:t>
      </w:r>
      <w:proofErr w:type="spellStart"/>
      <w:r w:rsidR="00D448CC" w:rsidRPr="007A658C">
        <w:rPr>
          <w:color w:val="000000" w:themeColor="text1"/>
          <w:shd w:val="clear" w:color="auto" w:fill="FFFFFF"/>
        </w:rPr>
        <w:t>bentgrass</w:t>
      </w:r>
      <w:proofErr w:type="spellEnd"/>
      <w:r w:rsidR="00D448CC" w:rsidRPr="007A658C">
        <w:rPr>
          <w:color w:val="000000" w:themeColor="text1"/>
          <w:shd w:val="clear" w:color="auto" w:fill="FFFFFF"/>
        </w:rPr>
        <w:t xml:space="preserve"> was most successful </w:t>
      </w:r>
      <w:r w:rsidR="005C2F19" w:rsidRPr="007A658C">
        <w:rPr>
          <w:color w:val="000000" w:themeColor="text1"/>
          <w:shd w:val="clear" w:color="auto" w:fill="FFFFFF"/>
        </w:rPr>
        <w:t>with re-applications made following the accumulation of</w:t>
      </w:r>
      <w:r w:rsidR="00D448CC" w:rsidRPr="007A658C">
        <w:rPr>
          <w:color w:val="000000" w:themeColor="text1"/>
          <w:shd w:val="clear" w:color="auto" w:fill="FFFFFF"/>
        </w:rPr>
        <w:t xml:space="preserve"> 200</w:t>
      </w:r>
      <w:r w:rsidR="005C2F19" w:rsidRPr="007A658C">
        <w:rPr>
          <w:color w:val="000000" w:themeColor="text1"/>
          <w:shd w:val="clear" w:color="auto" w:fill="FFFFFF"/>
        </w:rPr>
        <w:t xml:space="preserve"> </w:t>
      </w:r>
      <w:r w:rsidR="00D448CC" w:rsidRPr="007A658C">
        <w:rPr>
          <w:color w:val="000000" w:themeColor="text1"/>
          <w:shd w:val="clear" w:color="auto" w:fill="FFFFFF"/>
        </w:rPr>
        <w:t>GDD</w:t>
      </w:r>
      <w:r w:rsidR="005C2F19" w:rsidRPr="007A658C">
        <w:rPr>
          <w:color w:val="000000" w:themeColor="text1"/>
          <w:shd w:val="clear" w:color="auto" w:fill="FFFFFF"/>
          <w:vertAlign w:val="subscript"/>
        </w:rPr>
        <w:t>0C</w:t>
      </w:r>
      <w:r w:rsidR="00D448CC" w:rsidRPr="007A658C">
        <w:rPr>
          <w:color w:val="000000" w:themeColor="text1"/>
          <w:shd w:val="clear" w:color="auto" w:fill="FFFFFF"/>
        </w:rPr>
        <w:t xml:space="preserve">. </w:t>
      </w:r>
    </w:p>
    <w:p w14:paraId="2B43254A" w14:textId="76A31F36" w:rsidR="00161F41" w:rsidRPr="001A4326" w:rsidRDefault="00161F41" w:rsidP="001A4326">
      <w:pPr>
        <w:pStyle w:val="NormalWeb"/>
        <w:shd w:val="clear" w:color="auto" w:fill="FFFFFF"/>
        <w:spacing w:line="480" w:lineRule="auto"/>
        <w:ind w:firstLine="720"/>
        <w:rPr>
          <w:color w:val="000000" w:themeColor="text1"/>
        </w:rPr>
      </w:pPr>
      <w:proofErr w:type="spellStart"/>
      <w:r w:rsidRPr="007A658C">
        <w:rPr>
          <w:color w:val="000000" w:themeColor="text1"/>
        </w:rPr>
        <w:t>Reasor</w:t>
      </w:r>
      <w:proofErr w:type="spellEnd"/>
      <w:r w:rsidRPr="007A658C">
        <w:rPr>
          <w:color w:val="000000" w:themeColor="text1"/>
        </w:rPr>
        <w:t xml:space="preserve"> et al. (2018) </w:t>
      </w:r>
      <w:r w:rsidR="00ED7886" w:rsidRPr="007A658C">
        <w:rPr>
          <w:color w:val="000000" w:themeColor="text1"/>
        </w:rPr>
        <w:t xml:space="preserve">built on the efforts of </w:t>
      </w:r>
      <w:proofErr w:type="spellStart"/>
      <w:r w:rsidR="00ED7886" w:rsidRPr="007A658C">
        <w:rPr>
          <w:color w:val="000000" w:themeColor="text1"/>
        </w:rPr>
        <w:t>Kreuser</w:t>
      </w:r>
      <w:proofErr w:type="spellEnd"/>
      <w:r w:rsidR="00ED7886" w:rsidRPr="007A658C">
        <w:rPr>
          <w:color w:val="000000" w:themeColor="text1"/>
        </w:rPr>
        <w:t xml:space="preserve"> and </w:t>
      </w:r>
      <w:proofErr w:type="spellStart"/>
      <w:r w:rsidR="00ED7886" w:rsidRPr="007A658C">
        <w:rPr>
          <w:color w:val="000000" w:themeColor="text1"/>
        </w:rPr>
        <w:t>Soldat</w:t>
      </w:r>
      <w:proofErr w:type="spellEnd"/>
      <w:r w:rsidR="00ED7886" w:rsidRPr="007A658C">
        <w:rPr>
          <w:color w:val="000000" w:themeColor="text1"/>
        </w:rPr>
        <w:t xml:space="preserve"> (2011) to develop a </w:t>
      </w:r>
      <w:r w:rsidRPr="007A658C">
        <w:rPr>
          <w:color w:val="000000" w:themeColor="text1"/>
        </w:rPr>
        <w:t>model</w:t>
      </w:r>
      <w:r w:rsidRPr="007A658C">
        <w:t xml:space="preserve"> </w:t>
      </w:r>
      <w:r w:rsidR="00ED7886" w:rsidRPr="007A658C">
        <w:rPr>
          <w:color w:val="000000" w:themeColor="text1"/>
        </w:rPr>
        <w:t xml:space="preserve">to assist with plant growth regulator </w:t>
      </w:r>
      <w:r w:rsidR="005C2F19" w:rsidRPr="007A658C">
        <w:rPr>
          <w:color w:val="000000" w:themeColor="text1"/>
        </w:rPr>
        <w:t xml:space="preserve">(PGR) </w:t>
      </w:r>
      <w:r w:rsidR="00ED7886" w:rsidRPr="007A658C">
        <w:rPr>
          <w:color w:val="000000" w:themeColor="text1"/>
        </w:rPr>
        <w:t xml:space="preserve">applications on </w:t>
      </w:r>
      <w:proofErr w:type="spellStart"/>
      <w:r w:rsidRPr="007A658C">
        <w:rPr>
          <w:color w:val="000000" w:themeColor="text1"/>
        </w:rPr>
        <w:t>ultradwarf</w:t>
      </w:r>
      <w:proofErr w:type="spellEnd"/>
      <w:r w:rsidRPr="007A658C">
        <w:rPr>
          <w:color w:val="000000" w:themeColor="text1"/>
        </w:rPr>
        <w:t xml:space="preserve"> hybrid bermudagrass</w:t>
      </w:r>
      <w:r w:rsidRPr="007A658C">
        <w:t xml:space="preserve"> (</w:t>
      </w:r>
      <w:proofErr w:type="spellStart"/>
      <w:r w:rsidRPr="007A658C">
        <w:rPr>
          <w:i/>
          <w:iCs/>
        </w:rPr>
        <w:t>Cynodon</w:t>
      </w:r>
      <w:proofErr w:type="spellEnd"/>
      <w:r w:rsidRPr="007A658C">
        <w:rPr>
          <w:i/>
          <w:iCs/>
        </w:rPr>
        <w:t xml:space="preserve"> </w:t>
      </w:r>
      <w:proofErr w:type="spellStart"/>
      <w:r w:rsidRPr="007A658C">
        <w:rPr>
          <w:i/>
          <w:iCs/>
        </w:rPr>
        <w:t>dactylon</w:t>
      </w:r>
      <w:proofErr w:type="spellEnd"/>
      <w:r w:rsidRPr="007A658C">
        <w:rPr>
          <w:i/>
          <w:iCs/>
        </w:rPr>
        <w:t xml:space="preserve"> </w:t>
      </w:r>
      <w:r w:rsidRPr="007A658C">
        <w:t xml:space="preserve">(L.) Pers. </w:t>
      </w:r>
      <w:r w:rsidR="00D26CC7">
        <w:t>x</w:t>
      </w:r>
      <w:r w:rsidRPr="007A658C">
        <w:t xml:space="preserve"> </w:t>
      </w:r>
      <w:r w:rsidRPr="007A658C">
        <w:rPr>
          <w:i/>
          <w:iCs/>
        </w:rPr>
        <w:t xml:space="preserve">C. </w:t>
      </w:r>
      <w:proofErr w:type="spellStart"/>
      <w:r w:rsidRPr="007A658C">
        <w:rPr>
          <w:i/>
          <w:iCs/>
        </w:rPr>
        <w:t>transvaalensis</w:t>
      </w:r>
      <w:proofErr w:type="spellEnd"/>
      <w:r w:rsidRPr="007A658C">
        <w:rPr>
          <w:i/>
          <w:iCs/>
        </w:rPr>
        <w:t xml:space="preserve"> </w:t>
      </w:r>
      <w:r w:rsidRPr="007A658C">
        <w:t>Burtt-Davy) putting greens</w:t>
      </w:r>
      <w:r w:rsidR="00ED7886" w:rsidRPr="007A658C">
        <w:t xml:space="preserve">. </w:t>
      </w:r>
      <w:r w:rsidRPr="007A658C">
        <w:t>GDD</w:t>
      </w:r>
      <w:r w:rsidRPr="007A658C">
        <w:rPr>
          <w:vertAlign w:val="subscript"/>
        </w:rPr>
        <w:t xml:space="preserve">10C </w:t>
      </w:r>
      <w:r w:rsidRPr="007A658C">
        <w:rPr>
          <w:color w:val="000000" w:themeColor="text1"/>
        </w:rPr>
        <w:t xml:space="preserve">were accumulated after application of </w:t>
      </w:r>
      <w:r w:rsidR="00554B4C" w:rsidRPr="007A658C">
        <w:rPr>
          <w:color w:val="000000" w:themeColor="text1"/>
        </w:rPr>
        <w:t>TE</w:t>
      </w:r>
      <w:r w:rsidRPr="007A658C">
        <w:rPr>
          <w:color w:val="000000" w:themeColor="text1"/>
        </w:rPr>
        <w:t xml:space="preserve"> </w:t>
      </w:r>
      <w:r w:rsidR="00ED7886" w:rsidRPr="007A658C">
        <w:rPr>
          <w:color w:val="000000" w:themeColor="text1"/>
        </w:rPr>
        <w:t xml:space="preserve">or </w:t>
      </w:r>
      <w:proofErr w:type="spellStart"/>
      <w:r w:rsidRPr="007A658C">
        <w:rPr>
          <w:color w:val="000000" w:themeColor="text1"/>
        </w:rPr>
        <w:t>prohexadione</w:t>
      </w:r>
      <w:proofErr w:type="spellEnd"/>
      <w:r w:rsidRPr="007A658C">
        <w:rPr>
          <w:color w:val="000000" w:themeColor="text1"/>
        </w:rPr>
        <w:t xml:space="preserve">-calcium to understand the degree and length of clipping yield reduction following </w:t>
      </w:r>
      <w:r w:rsidR="00ED7886" w:rsidRPr="007A658C">
        <w:rPr>
          <w:color w:val="000000" w:themeColor="text1"/>
        </w:rPr>
        <w:t>treatment</w:t>
      </w:r>
      <w:r w:rsidRPr="007A658C">
        <w:rPr>
          <w:color w:val="000000" w:themeColor="text1"/>
        </w:rPr>
        <w:t>.</w:t>
      </w:r>
      <w:r w:rsidR="00741FE1" w:rsidRPr="007A658C">
        <w:rPr>
          <w:color w:val="FF0000"/>
        </w:rPr>
        <w:t xml:space="preserve"> </w:t>
      </w:r>
      <w:r w:rsidR="0028417F" w:rsidRPr="007A658C">
        <w:t>Daily clipping yield</w:t>
      </w:r>
      <w:r w:rsidR="005C2F19" w:rsidRPr="007A658C">
        <w:t xml:space="preserve"> and </w:t>
      </w:r>
      <w:r w:rsidR="0028417F" w:rsidRPr="007A658C">
        <w:t>GDD</w:t>
      </w:r>
      <w:r w:rsidR="005C2F19" w:rsidRPr="007A658C">
        <w:rPr>
          <w:vertAlign w:val="subscript"/>
        </w:rPr>
        <w:t>10C</w:t>
      </w:r>
      <w:r w:rsidR="0028417F" w:rsidRPr="007A658C">
        <w:t xml:space="preserve"> </w:t>
      </w:r>
      <w:r w:rsidR="005C2F19" w:rsidRPr="007A658C">
        <w:t>data</w:t>
      </w:r>
      <w:r w:rsidR="0028417F" w:rsidRPr="007A658C">
        <w:t xml:space="preserve"> </w:t>
      </w:r>
      <w:r w:rsidR="005C2F19" w:rsidRPr="007A658C">
        <w:lastRenderedPageBreak/>
        <w:t>were</w:t>
      </w:r>
      <w:r w:rsidR="0028417F" w:rsidRPr="007A658C">
        <w:t xml:space="preserve"> fit </w:t>
      </w:r>
      <w:r w:rsidR="005C2F19" w:rsidRPr="007A658C">
        <w:t xml:space="preserve">to </w:t>
      </w:r>
      <w:r w:rsidR="0028417F" w:rsidRPr="007A658C">
        <w:t>sinewave models</w:t>
      </w:r>
      <w:r w:rsidR="00554B4C" w:rsidRPr="007A658C">
        <w:t xml:space="preserve"> for both TE and </w:t>
      </w:r>
      <w:proofErr w:type="spellStart"/>
      <w:r w:rsidR="00554B4C" w:rsidRPr="007A658C">
        <w:t>prohexadione</w:t>
      </w:r>
      <w:proofErr w:type="spellEnd"/>
      <w:r w:rsidR="00554B4C" w:rsidRPr="007A658C">
        <w:t>-calcium</w:t>
      </w:r>
      <w:r w:rsidR="0028417F" w:rsidRPr="007A658C">
        <w:t xml:space="preserve">. </w:t>
      </w:r>
      <w:r w:rsidRPr="007A658C">
        <w:rPr>
          <w:color w:val="000000" w:themeColor="text1"/>
        </w:rPr>
        <w:t xml:space="preserve">Peak growth suppression </w:t>
      </w:r>
      <w:r w:rsidR="00ED7886" w:rsidRPr="007A658C">
        <w:rPr>
          <w:color w:val="000000" w:themeColor="text1"/>
        </w:rPr>
        <w:t>with</w:t>
      </w:r>
      <w:r w:rsidR="00074AD0" w:rsidRPr="007A658C">
        <w:rPr>
          <w:color w:val="000000" w:themeColor="text1"/>
        </w:rPr>
        <w:t xml:space="preserve"> </w:t>
      </w:r>
      <w:r w:rsidR="00554B4C" w:rsidRPr="007A658C">
        <w:t>TE</w:t>
      </w:r>
      <w:r w:rsidR="00074AD0" w:rsidRPr="007A658C">
        <w:t xml:space="preserve"> </w:t>
      </w:r>
      <w:r w:rsidR="00ED7886" w:rsidRPr="007A658C">
        <w:t>was observed between</w:t>
      </w:r>
      <w:r w:rsidR="00074AD0" w:rsidRPr="007A658C">
        <w:rPr>
          <w:color w:val="000000" w:themeColor="text1"/>
        </w:rPr>
        <w:t xml:space="preserve"> 166 </w:t>
      </w:r>
      <w:r w:rsidR="00ED7886" w:rsidRPr="007A658C">
        <w:t>GDD</w:t>
      </w:r>
      <w:r w:rsidR="00ED7886" w:rsidRPr="007A658C">
        <w:rPr>
          <w:vertAlign w:val="subscript"/>
        </w:rPr>
        <w:t>10C</w:t>
      </w:r>
      <w:r w:rsidR="00ED7886" w:rsidRPr="007A658C" w:rsidDel="00ED7886">
        <w:rPr>
          <w:color w:val="000000" w:themeColor="text1"/>
        </w:rPr>
        <w:t xml:space="preserve"> </w:t>
      </w:r>
      <w:r w:rsidR="00074AD0" w:rsidRPr="007A658C">
        <w:rPr>
          <w:color w:val="000000" w:themeColor="text1"/>
        </w:rPr>
        <w:t>and 177</w:t>
      </w:r>
      <w:r w:rsidR="00E05A4E" w:rsidRPr="007A658C">
        <w:rPr>
          <w:color w:val="000000" w:themeColor="text1"/>
        </w:rPr>
        <w:t xml:space="preserve"> </w:t>
      </w:r>
      <w:r w:rsidR="00ED7886" w:rsidRPr="007A658C">
        <w:t>GDD</w:t>
      </w:r>
      <w:r w:rsidR="00ED7886" w:rsidRPr="007A658C">
        <w:rPr>
          <w:vertAlign w:val="subscript"/>
        </w:rPr>
        <w:t>10C</w:t>
      </w:r>
      <w:r w:rsidR="00074AD0" w:rsidRPr="007A658C">
        <w:rPr>
          <w:color w:val="000000" w:themeColor="text1"/>
        </w:rPr>
        <w:t xml:space="preserve">. </w:t>
      </w:r>
      <w:r w:rsidR="00ED7886" w:rsidRPr="007A658C">
        <w:rPr>
          <w:color w:val="000000" w:themeColor="text1"/>
        </w:rPr>
        <w:t>Comparatively</w:t>
      </w:r>
      <w:r w:rsidR="00074AD0" w:rsidRPr="007A658C">
        <w:rPr>
          <w:color w:val="000000" w:themeColor="text1"/>
        </w:rPr>
        <w:t xml:space="preserve">, peak growth suppression </w:t>
      </w:r>
      <w:r w:rsidR="00ED7886" w:rsidRPr="007A658C">
        <w:rPr>
          <w:color w:val="000000" w:themeColor="text1"/>
        </w:rPr>
        <w:t>with</w:t>
      </w:r>
      <w:r w:rsidR="00074AD0" w:rsidRPr="007A658C">
        <w:rPr>
          <w:color w:val="000000" w:themeColor="text1"/>
        </w:rPr>
        <w:t xml:space="preserve"> </w:t>
      </w:r>
      <w:proofErr w:type="spellStart"/>
      <w:r w:rsidR="00074AD0" w:rsidRPr="007A658C">
        <w:t>prohexadione</w:t>
      </w:r>
      <w:proofErr w:type="spellEnd"/>
      <w:r w:rsidR="00074AD0" w:rsidRPr="007A658C">
        <w:t xml:space="preserve">-calcium </w:t>
      </w:r>
      <w:r w:rsidR="00ED7886" w:rsidRPr="007A658C">
        <w:t>occurred</w:t>
      </w:r>
      <w:r w:rsidR="00074AD0" w:rsidRPr="007A658C">
        <w:rPr>
          <w:color w:val="000000" w:themeColor="text1"/>
        </w:rPr>
        <w:t xml:space="preserve"> between 92 </w:t>
      </w:r>
      <w:r w:rsidR="00ED7886" w:rsidRPr="007A658C">
        <w:t>GDD</w:t>
      </w:r>
      <w:r w:rsidR="00ED7886" w:rsidRPr="007A658C">
        <w:rPr>
          <w:vertAlign w:val="subscript"/>
        </w:rPr>
        <w:t>10C</w:t>
      </w:r>
      <w:r w:rsidR="00ED7886" w:rsidRPr="007A658C" w:rsidDel="00ED7886">
        <w:rPr>
          <w:color w:val="000000" w:themeColor="text1"/>
        </w:rPr>
        <w:t xml:space="preserve"> </w:t>
      </w:r>
      <w:r w:rsidR="00074AD0" w:rsidRPr="007A658C">
        <w:rPr>
          <w:color w:val="000000" w:themeColor="text1"/>
        </w:rPr>
        <w:t xml:space="preserve">and 97 </w:t>
      </w:r>
      <w:r w:rsidR="00ED7886" w:rsidRPr="007A658C">
        <w:t>GDD</w:t>
      </w:r>
      <w:r w:rsidR="00ED7886" w:rsidRPr="007A658C">
        <w:rPr>
          <w:vertAlign w:val="subscript"/>
        </w:rPr>
        <w:t>10C</w:t>
      </w:r>
      <w:r w:rsidR="00074AD0" w:rsidRPr="007A658C">
        <w:rPr>
          <w:color w:val="000000" w:themeColor="text1"/>
        </w:rPr>
        <w:t>.</w:t>
      </w:r>
      <w:r w:rsidRPr="007A658C">
        <w:rPr>
          <w:color w:val="000000" w:themeColor="text1"/>
        </w:rPr>
        <w:t xml:space="preserve"> </w:t>
      </w:r>
      <w:r w:rsidR="00ED7886" w:rsidRPr="007A658C">
        <w:rPr>
          <w:color w:val="000000" w:themeColor="text1"/>
        </w:rPr>
        <w:t xml:space="preserve">Given that there was minimal rebound with either PGR, </w:t>
      </w:r>
      <w:proofErr w:type="spellStart"/>
      <w:r w:rsidR="00ED7886" w:rsidRPr="007A658C">
        <w:rPr>
          <w:color w:val="000000" w:themeColor="text1"/>
        </w:rPr>
        <w:t>Reasor</w:t>
      </w:r>
      <w:proofErr w:type="spellEnd"/>
      <w:r w:rsidR="00ED7886" w:rsidRPr="007A658C">
        <w:rPr>
          <w:color w:val="000000" w:themeColor="text1"/>
        </w:rPr>
        <w:t xml:space="preserve"> et al. (2018) determined that optimal re-application timings for </w:t>
      </w:r>
      <w:r w:rsidR="00554B4C" w:rsidRPr="007A658C">
        <w:t>TE</w:t>
      </w:r>
      <w:r w:rsidR="00074AD0" w:rsidRPr="007A658C">
        <w:rPr>
          <w:color w:val="000000" w:themeColor="text1"/>
        </w:rPr>
        <w:t xml:space="preserve"> </w:t>
      </w:r>
      <w:r w:rsidR="00ED7886" w:rsidRPr="007A658C">
        <w:rPr>
          <w:color w:val="000000" w:themeColor="text1"/>
        </w:rPr>
        <w:t xml:space="preserve">and </w:t>
      </w:r>
      <w:proofErr w:type="spellStart"/>
      <w:r w:rsidR="00ED7886" w:rsidRPr="007A658C">
        <w:t>prohexadione</w:t>
      </w:r>
      <w:proofErr w:type="spellEnd"/>
      <w:r w:rsidR="00ED7886" w:rsidRPr="007A658C">
        <w:t>-calcium</w:t>
      </w:r>
      <w:r w:rsidR="00ED7886" w:rsidRPr="007A658C">
        <w:rPr>
          <w:color w:val="000000" w:themeColor="text1"/>
        </w:rPr>
        <w:t xml:space="preserve"> were </w:t>
      </w:r>
      <w:r w:rsidR="00074AD0" w:rsidRPr="007A658C">
        <w:rPr>
          <w:color w:val="000000" w:themeColor="text1"/>
        </w:rPr>
        <w:t xml:space="preserve">216-230 </w:t>
      </w:r>
      <w:r w:rsidR="00ED7886" w:rsidRPr="007A658C">
        <w:t>GDD</w:t>
      </w:r>
      <w:r w:rsidR="00ED7886" w:rsidRPr="007A658C">
        <w:rPr>
          <w:vertAlign w:val="subscript"/>
        </w:rPr>
        <w:t>10C</w:t>
      </w:r>
      <w:r w:rsidR="00ED7886" w:rsidRPr="007A658C" w:rsidDel="00ED7886">
        <w:rPr>
          <w:color w:val="000000" w:themeColor="text1"/>
        </w:rPr>
        <w:t xml:space="preserve"> </w:t>
      </w:r>
      <w:r w:rsidR="00ED7886" w:rsidRPr="007A658C">
        <w:rPr>
          <w:color w:val="000000" w:themeColor="text1"/>
        </w:rPr>
        <w:t xml:space="preserve">and </w:t>
      </w:r>
      <w:r w:rsidR="00ED7886" w:rsidRPr="007A658C">
        <w:t>120-126 GDD</w:t>
      </w:r>
      <w:r w:rsidR="00ED7886" w:rsidRPr="007A658C">
        <w:rPr>
          <w:vertAlign w:val="subscript"/>
        </w:rPr>
        <w:t>10C</w:t>
      </w:r>
      <w:r w:rsidR="00ED7886" w:rsidRPr="007A658C">
        <w:rPr>
          <w:color w:val="000000" w:themeColor="text1"/>
        </w:rPr>
        <w:t xml:space="preserve">, respectively. </w:t>
      </w:r>
    </w:p>
    <w:p w14:paraId="49FA50DD" w14:textId="0AD052F2" w:rsidR="001550B8" w:rsidRPr="007A658C" w:rsidRDefault="00161F41" w:rsidP="008410D6">
      <w:pPr>
        <w:spacing w:before="240" w:line="480" w:lineRule="auto"/>
        <w:ind w:firstLine="720"/>
        <w:rPr>
          <w:color w:val="000000" w:themeColor="text1"/>
        </w:rPr>
      </w:pPr>
      <w:r w:rsidRPr="007A658C">
        <w:rPr>
          <w:color w:val="000000" w:themeColor="text1"/>
        </w:rPr>
        <w:t>A predictive model for smooth crabgrass (</w:t>
      </w:r>
      <w:proofErr w:type="spellStart"/>
      <w:r w:rsidRPr="007A658C">
        <w:rPr>
          <w:i/>
          <w:iCs/>
          <w:color w:val="222222"/>
          <w:shd w:val="clear" w:color="auto" w:fill="FFFFFF"/>
        </w:rPr>
        <w:t>Digitaria</w:t>
      </w:r>
      <w:proofErr w:type="spellEnd"/>
      <w:r w:rsidRPr="007A658C">
        <w:rPr>
          <w:i/>
          <w:iCs/>
          <w:color w:val="222222"/>
          <w:shd w:val="clear" w:color="auto" w:fill="FFFFFF"/>
        </w:rPr>
        <w:t xml:space="preserve"> </w:t>
      </w:r>
      <w:proofErr w:type="spellStart"/>
      <w:r w:rsidRPr="007A658C">
        <w:rPr>
          <w:i/>
          <w:iCs/>
          <w:color w:val="222222"/>
          <w:shd w:val="clear" w:color="auto" w:fill="FFFFFF"/>
        </w:rPr>
        <w:t>ischaemum</w:t>
      </w:r>
      <w:proofErr w:type="spellEnd"/>
      <w:r w:rsidR="00D26CC7">
        <w:rPr>
          <w:i/>
          <w:iCs/>
          <w:color w:val="222222"/>
          <w:shd w:val="clear" w:color="auto" w:fill="FFFFFF"/>
        </w:rPr>
        <w:t xml:space="preserve"> </w:t>
      </w:r>
      <w:proofErr w:type="spellStart"/>
      <w:r w:rsidR="00D26CC7">
        <w:rPr>
          <w:color w:val="222222"/>
          <w:shd w:val="clear" w:color="auto" w:fill="FFFFFF"/>
        </w:rPr>
        <w:t>Schreb</w:t>
      </w:r>
      <w:proofErr w:type="spellEnd"/>
      <w:r w:rsidR="00D26CC7">
        <w:rPr>
          <w:color w:val="222222"/>
          <w:shd w:val="clear" w:color="auto" w:fill="FFFFFF"/>
        </w:rPr>
        <w:t>.</w:t>
      </w:r>
      <w:r w:rsidRPr="007A658C">
        <w:rPr>
          <w:color w:val="222222"/>
          <w:shd w:val="clear" w:color="auto" w:fill="FFFFFF"/>
        </w:rPr>
        <w:t>) emergence in cool-season turfgrass was developed</w:t>
      </w:r>
      <w:r w:rsidRPr="007A658C">
        <w:rPr>
          <w:color w:val="000000" w:themeColor="text1"/>
        </w:rPr>
        <w:t xml:space="preserve"> by Fidanza et al</w:t>
      </w:r>
      <w:r w:rsidR="00E4277F">
        <w:rPr>
          <w:color w:val="000000" w:themeColor="text1"/>
        </w:rPr>
        <w:t>.</w:t>
      </w:r>
      <w:r w:rsidRPr="007A658C">
        <w:rPr>
          <w:color w:val="000000" w:themeColor="text1"/>
        </w:rPr>
        <w:t xml:space="preserve"> (1996). During 1992 to 1994 in Maryland, the researchers counted (and removed) emerged smooth crabgrass seedlings from April </w:t>
      </w:r>
      <w:r w:rsidR="001A77F3">
        <w:rPr>
          <w:color w:val="000000" w:themeColor="text1"/>
        </w:rPr>
        <w:t>1</w:t>
      </w:r>
      <w:r w:rsidR="001A77F3" w:rsidRPr="001A77F3">
        <w:rPr>
          <w:color w:val="000000" w:themeColor="text1"/>
          <w:vertAlign w:val="superscript"/>
        </w:rPr>
        <w:t>st</w:t>
      </w:r>
      <w:r w:rsidR="001A77F3">
        <w:rPr>
          <w:color w:val="000000" w:themeColor="text1"/>
        </w:rPr>
        <w:t xml:space="preserve"> </w:t>
      </w:r>
      <w:r w:rsidRPr="007A658C">
        <w:rPr>
          <w:color w:val="000000" w:themeColor="text1"/>
        </w:rPr>
        <w:t xml:space="preserve">to August </w:t>
      </w:r>
      <w:r w:rsidR="001A77F3">
        <w:rPr>
          <w:color w:val="000000" w:themeColor="text1"/>
        </w:rPr>
        <w:t>31</w:t>
      </w:r>
      <w:r w:rsidR="001A77F3" w:rsidRPr="001A77F3">
        <w:rPr>
          <w:color w:val="000000" w:themeColor="text1"/>
          <w:vertAlign w:val="superscript"/>
        </w:rPr>
        <w:t>st</w:t>
      </w:r>
      <w:r w:rsidR="00DE3551">
        <w:rPr>
          <w:color w:val="000000" w:themeColor="text1"/>
          <w:vertAlign w:val="superscript"/>
        </w:rPr>
        <w:t xml:space="preserve"> </w:t>
      </w:r>
      <w:r w:rsidRPr="007A658C">
        <w:rPr>
          <w:color w:val="000000" w:themeColor="text1"/>
        </w:rPr>
        <w:t xml:space="preserve">to identify </w:t>
      </w:r>
      <w:r w:rsidR="00554B4C" w:rsidRPr="007A658C">
        <w:rPr>
          <w:color w:val="000000" w:themeColor="text1"/>
        </w:rPr>
        <w:t>GDD</w:t>
      </w:r>
      <w:r w:rsidR="00554B4C" w:rsidRPr="007A658C">
        <w:rPr>
          <w:color w:val="000000" w:themeColor="text1"/>
          <w:vertAlign w:val="subscript"/>
        </w:rPr>
        <w:t>12C</w:t>
      </w:r>
      <w:r w:rsidRPr="007A658C">
        <w:rPr>
          <w:color w:val="000000" w:themeColor="text1"/>
        </w:rPr>
        <w:t xml:space="preserve"> benchmarks associated with peak emergence. </w:t>
      </w:r>
      <w:r w:rsidR="00554B4C" w:rsidRPr="007A658C">
        <w:t xml:space="preserve">Smooth crabgrass </w:t>
      </w:r>
      <w:r w:rsidR="008410D6" w:rsidRPr="007A658C">
        <w:t xml:space="preserve">emergence data </w:t>
      </w:r>
      <w:r w:rsidR="007647B4">
        <w:t xml:space="preserve">were </w:t>
      </w:r>
      <w:r w:rsidR="00554B4C" w:rsidRPr="007A658C">
        <w:t>regressed over soil temperature and GDD</w:t>
      </w:r>
      <w:r w:rsidR="00554B4C" w:rsidRPr="007A658C">
        <w:rPr>
          <w:vertAlign w:val="subscript"/>
        </w:rPr>
        <w:t>12C</w:t>
      </w:r>
      <w:r w:rsidR="00554B4C" w:rsidRPr="007A658C">
        <w:t xml:space="preserve"> accumulated from April</w:t>
      </w:r>
      <w:r w:rsidR="001A77F3">
        <w:t xml:space="preserve"> 1</w:t>
      </w:r>
      <w:r w:rsidR="001A77F3" w:rsidRPr="001A77F3">
        <w:rPr>
          <w:vertAlign w:val="superscript"/>
        </w:rPr>
        <w:t>st</w:t>
      </w:r>
      <w:r w:rsidR="00554B4C" w:rsidRPr="007A658C">
        <w:t xml:space="preserve">. </w:t>
      </w:r>
      <w:r w:rsidR="00ED7886" w:rsidRPr="007A658C">
        <w:rPr>
          <w:color w:val="000000" w:themeColor="text1"/>
        </w:rPr>
        <w:t xml:space="preserve">Peak smooth crabgrass </w:t>
      </w:r>
      <w:r w:rsidRPr="007A658C">
        <w:rPr>
          <w:color w:val="000000" w:themeColor="text1"/>
        </w:rPr>
        <w:t xml:space="preserve">emergence </w:t>
      </w:r>
      <w:r w:rsidR="00ED7886" w:rsidRPr="007A658C">
        <w:rPr>
          <w:color w:val="000000" w:themeColor="text1"/>
        </w:rPr>
        <w:t>occurred between</w:t>
      </w:r>
      <w:r w:rsidRPr="007A658C">
        <w:rPr>
          <w:color w:val="000000" w:themeColor="text1"/>
        </w:rPr>
        <w:t xml:space="preserve"> 140 to 230 GDD</w:t>
      </w:r>
      <w:r w:rsidR="00ED7886" w:rsidRPr="007A658C">
        <w:rPr>
          <w:color w:val="000000" w:themeColor="text1"/>
          <w:vertAlign w:val="subscript"/>
        </w:rPr>
        <w:t>12C</w:t>
      </w:r>
      <w:r w:rsidRPr="007A658C">
        <w:rPr>
          <w:color w:val="000000" w:themeColor="text1"/>
        </w:rPr>
        <w:t xml:space="preserve">. This model </w:t>
      </w:r>
      <w:r w:rsidR="00ED7886" w:rsidRPr="007A658C">
        <w:rPr>
          <w:color w:val="000000" w:themeColor="text1"/>
        </w:rPr>
        <w:t>has proven useful in helping</w:t>
      </w:r>
      <w:r w:rsidRPr="007A658C">
        <w:rPr>
          <w:color w:val="000000" w:themeColor="text1"/>
        </w:rPr>
        <w:t xml:space="preserve"> turfgrass managers apply preemergence herbicides for smooth crabgrass control</w:t>
      </w:r>
      <w:r w:rsidR="00ED7886" w:rsidRPr="007A658C">
        <w:rPr>
          <w:color w:val="000000" w:themeColor="text1"/>
        </w:rPr>
        <w:t xml:space="preserve"> at optimal timings</w:t>
      </w:r>
      <w:r w:rsidR="00D26CC7">
        <w:rPr>
          <w:color w:val="000000" w:themeColor="text1"/>
        </w:rPr>
        <w:t xml:space="preserve"> in Maryland</w:t>
      </w:r>
      <w:r w:rsidR="00ED7886" w:rsidRPr="007A658C">
        <w:rPr>
          <w:color w:val="000000" w:themeColor="text1"/>
        </w:rPr>
        <w:t>.</w:t>
      </w:r>
    </w:p>
    <w:p w14:paraId="22FD04FB" w14:textId="77777777" w:rsidR="004D18A7" w:rsidRPr="007A658C" w:rsidRDefault="00ED7886" w:rsidP="009E76DE">
      <w:pPr>
        <w:spacing w:line="480" w:lineRule="auto"/>
        <w:ind w:firstLine="720"/>
      </w:pPr>
      <w:r w:rsidRPr="007A658C">
        <w:rPr>
          <w:color w:val="000000" w:themeColor="text1"/>
        </w:rPr>
        <w:t xml:space="preserve">A model was </w:t>
      </w:r>
      <w:r w:rsidR="001550B8" w:rsidRPr="007A658C">
        <w:rPr>
          <w:color w:val="000000" w:themeColor="text1"/>
        </w:rPr>
        <w:t xml:space="preserve">developed to aid turfgrass managers </w:t>
      </w:r>
      <w:r w:rsidRPr="007A658C">
        <w:rPr>
          <w:color w:val="000000" w:themeColor="text1"/>
        </w:rPr>
        <w:t xml:space="preserve">in making fungicide applications to control </w:t>
      </w:r>
      <w:r w:rsidR="001550B8" w:rsidRPr="007A658C">
        <w:rPr>
          <w:color w:val="000000" w:themeColor="text1"/>
        </w:rPr>
        <w:t>dollar</w:t>
      </w:r>
      <w:r w:rsidRPr="007A658C">
        <w:rPr>
          <w:color w:val="000000" w:themeColor="text1"/>
        </w:rPr>
        <w:t xml:space="preserve"> </w:t>
      </w:r>
      <w:r w:rsidR="001550B8" w:rsidRPr="007A658C">
        <w:rPr>
          <w:color w:val="000000" w:themeColor="text1"/>
        </w:rPr>
        <w:t>spot</w:t>
      </w:r>
      <w:r w:rsidRPr="007A658C">
        <w:rPr>
          <w:color w:val="000000" w:themeColor="text1"/>
        </w:rPr>
        <w:t xml:space="preserve"> (</w:t>
      </w:r>
      <w:proofErr w:type="spellStart"/>
      <w:r w:rsidRPr="007A658C">
        <w:rPr>
          <w:i/>
          <w:iCs/>
          <w:color w:val="202020"/>
        </w:rPr>
        <w:t>Clarireedia</w:t>
      </w:r>
      <w:proofErr w:type="spellEnd"/>
      <w:r w:rsidRPr="007A658C">
        <w:rPr>
          <w:i/>
          <w:iCs/>
          <w:color w:val="202020"/>
        </w:rPr>
        <w:t xml:space="preserve"> </w:t>
      </w:r>
      <w:proofErr w:type="spellStart"/>
      <w:r w:rsidRPr="007A658C">
        <w:rPr>
          <w:i/>
          <w:iCs/>
          <w:color w:val="202020"/>
        </w:rPr>
        <w:t>homoeocarpa</w:t>
      </w:r>
      <w:proofErr w:type="spellEnd"/>
      <w:r w:rsidRPr="007A658C">
        <w:rPr>
          <w:color w:val="202020"/>
        </w:rPr>
        <w:t>)</w:t>
      </w:r>
      <w:r w:rsidRPr="007A658C">
        <w:t xml:space="preserve"> </w:t>
      </w:r>
      <w:r w:rsidRPr="007A658C">
        <w:rPr>
          <w:color w:val="000000" w:themeColor="text1"/>
        </w:rPr>
        <w:t>in</w:t>
      </w:r>
      <w:r w:rsidR="001550B8" w:rsidRPr="007A658C">
        <w:rPr>
          <w:color w:val="000000" w:themeColor="text1"/>
        </w:rPr>
        <w:t xml:space="preserve"> </w:t>
      </w:r>
      <w:r w:rsidR="001550B8" w:rsidRPr="007A658C">
        <w:rPr>
          <w:color w:val="202020"/>
          <w:shd w:val="clear" w:color="auto" w:fill="FFFFFF"/>
        </w:rPr>
        <w:t xml:space="preserve">creeping </w:t>
      </w:r>
      <w:proofErr w:type="spellStart"/>
      <w:r w:rsidR="001550B8" w:rsidRPr="007A658C">
        <w:rPr>
          <w:color w:val="202020"/>
          <w:shd w:val="clear" w:color="auto" w:fill="FFFFFF"/>
        </w:rPr>
        <w:t>bentgrass</w:t>
      </w:r>
      <w:proofErr w:type="spellEnd"/>
      <w:r w:rsidR="001550B8" w:rsidRPr="007A658C">
        <w:rPr>
          <w:color w:val="202020"/>
          <w:shd w:val="clear" w:color="auto" w:fill="FFFFFF"/>
        </w:rPr>
        <w:t xml:space="preserve"> </w:t>
      </w:r>
      <w:r w:rsidR="0052205D" w:rsidRPr="007A658C">
        <w:rPr>
          <w:color w:val="202020"/>
          <w:shd w:val="clear" w:color="auto" w:fill="FFFFFF"/>
        </w:rPr>
        <w:t>(</w:t>
      </w:r>
      <w:r w:rsidR="0052205D" w:rsidRPr="007A658C">
        <w:rPr>
          <w:color w:val="3A3A3A"/>
          <w:shd w:val="clear" w:color="auto" w:fill="FFFFFF"/>
        </w:rPr>
        <w:t>Smith et al</w:t>
      </w:r>
      <w:r w:rsidRPr="007A658C">
        <w:rPr>
          <w:color w:val="3A3A3A"/>
          <w:shd w:val="clear" w:color="auto" w:fill="FFFFFF"/>
        </w:rPr>
        <w:t>.</w:t>
      </w:r>
      <w:r w:rsidR="0052205D" w:rsidRPr="007A658C">
        <w:rPr>
          <w:color w:val="3A3A3A"/>
          <w:shd w:val="clear" w:color="auto" w:fill="FFFFFF"/>
        </w:rPr>
        <w:t xml:space="preserve"> 2018)</w:t>
      </w:r>
      <w:r w:rsidR="001550B8" w:rsidRPr="007A658C">
        <w:rPr>
          <w:color w:val="202020"/>
          <w:shd w:val="clear" w:color="auto" w:fill="FFFFFF"/>
        </w:rPr>
        <w:t xml:space="preserve">. </w:t>
      </w:r>
      <w:r w:rsidR="00F6259D" w:rsidRPr="007A658C">
        <w:rPr>
          <w:color w:val="202020"/>
          <w:shd w:val="clear" w:color="auto" w:fill="FFFFFF"/>
        </w:rPr>
        <w:t xml:space="preserve">The researchers monitored dollar spot outbreaks at multiple locations over an eight-year period to determine that the probability of an outbreak could be </w:t>
      </w:r>
      <w:r w:rsidR="005C2F19" w:rsidRPr="007A658C">
        <w:rPr>
          <w:color w:val="202020"/>
          <w:shd w:val="clear" w:color="auto" w:fill="FFFFFF"/>
        </w:rPr>
        <w:t xml:space="preserve">predicted </w:t>
      </w:r>
      <w:r w:rsidR="00F6259D" w:rsidRPr="007A658C">
        <w:rPr>
          <w:color w:val="202020"/>
          <w:shd w:val="clear" w:color="auto" w:fill="FFFFFF"/>
        </w:rPr>
        <w:t xml:space="preserve">using a logistic model that tracked a five-day </w:t>
      </w:r>
      <w:r w:rsidR="00F6259D" w:rsidRPr="007A658C">
        <w:rPr>
          <w:color w:val="2B2B2B"/>
          <w:shd w:val="clear" w:color="auto" w:fill="FFFFFF"/>
        </w:rPr>
        <w:t>moving average of daily relative humidity and daily average air temperature.</w:t>
      </w:r>
      <w:r w:rsidR="00741FE1" w:rsidRPr="007A658C">
        <w:rPr>
          <w:color w:val="2B2B2B"/>
          <w:shd w:val="clear" w:color="auto" w:fill="FFFFFF"/>
        </w:rPr>
        <w:t xml:space="preserve"> </w:t>
      </w:r>
      <w:r w:rsidR="004D18A7" w:rsidRPr="007A658C">
        <w:rPr>
          <w:color w:val="000000" w:themeColor="text1"/>
        </w:rPr>
        <w:t xml:space="preserve">The </w:t>
      </w:r>
      <w:r w:rsidR="00A075A0" w:rsidRPr="007A658C">
        <w:rPr>
          <w:color w:val="2B2B2B"/>
          <w:shd w:val="clear" w:color="auto" w:fill="FFFFFF"/>
        </w:rPr>
        <w:t>logistic-based model</w:t>
      </w:r>
      <w:r w:rsidR="00A075A0" w:rsidRPr="007A658C">
        <w:rPr>
          <w:rStyle w:val="apple-converted-space"/>
          <w:color w:val="2B2B2B"/>
          <w:shd w:val="clear" w:color="auto" w:fill="FFFFFF"/>
        </w:rPr>
        <w:t xml:space="preserve"> was developed by researchers to reduce yearly fungicide applications </w:t>
      </w:r>
      <w:r w:rsidR="00554B4C" w:rsidRPr="007A658C">
        <w:rPr>
          <w:rStyle w:val="apple-converted-space"/>
          <w:color w:val="2B2B2B"/>
          <w:shd w:val="clear" w:color="auto" w:fill="FFFFFF"/>
        </w:rPr>
        <w:t xml:space="preserve">for dollar spot management compared to treating on </w:t>
      </w:r>
      <w:r w:rsidR="00F6259D" w:rsidRPr="007A658C">
        <w:rPr>
          <w:color w:val="2B2B2B"/>
          <w:shd w:val="clear" w:color="auto" w:fill="FFFFFF"/>
        </w:rPr>
        <w:t xml:space="preserve">a </w:t>
      </w:r>
      <w:r w:rsidR="008410D6" w:rsidRPr="007A658C">
        <w:rPr>
          <w:color w:val="2B2B2B"/>
          <w:shd w:val="clear" w:color="auto" w:fill="FFFFFF"/>
        </w:rPr>
        <w:t>calendar-based</w:t>
      </w:r>
      <w:r w:rsidR="00F6259D" w:rsidRPr="007A658C">
        <w:rPr>
          <w:color w:val="2B2B2B"/>
          <w:shd w:val="clear" w:color="auto" w:fill="FFFFFF"/>
        </w:rPr>
        <w:t xml:space="preserve"> schedule.</w:t>
      </w:r>
    </w:p>
    <w:p w14:paraId="35D22E98" w14:textId="0966F63C" w:rsidR="00FA003A" w:rsidRPr="009D224A" w:rsidRDefault="0052205D" w:rsidP="009D224A">
      <w:pPr>
        <w:spacing w:line="480" w:lineRule="auto"/>
        <w:ind w:firstLine="720"/>
        <w:rPr>
          <w:color w:val="000000" w:themeColor="text1"/>
          <w:shd w:val="clear" w:color="auto" w:fill="FFFFFF"/>
        </w:rPr>
      </w:pPr>
      <w:r w:rsidRPr="007A658C">
        <w:rPr>
          <w:color w:val="000000" w:themeColor="text1"/>
          <w:shd w:val="clear" w:color="auto" w:fill="FFFFFF"/>
        </w:rPr>
        <w:t xml:space="preserve">A goosegrass </w:t>
      </w:r>
      <w:r w:rsidR="00E4277F">
        <w:rPr>
          <w:color w:val="000000" w:themeColor="text1"/>
          <w:shd w:val="clear" w:color="auto" w:fill="FFFFFF"/>
        </w:rPr>
        <w:t>[</w:t>
      </w:r>
      <w:r w:rsidR="00E4277F" w:rsidRPr="005E6A92">
        <w:rPr>
          <w:i/>
          <w:iCs/>
          <w:color w:val="000000" w:themeColor="text1"/>
          <w:shd w:val="clear" w:color="auto" w:fill="FFFFFF"/>
        </w:rPr>
        <w:t>Eleusine indica</w:t>
      </w:r>
      <w:r w:rsidR="00E4277F">
        <w:rPr>
          <w:color w:val="000000" w:themeColor="text1"/>
          <w:shd w:val="clear" w:color="auto" w:fill="FFFFFF"/>
        </w:rPr>
        <w:t xml:space="preserve"> L. </w:t>
      </w:r>
      <w:proofErr w:type="spellStart"/>
      <w:r w:rsidR="00E4277F">
        <w:rPr>
          <w:color w:val="000000" w:themeColor="text1"/>
          <w:shd w:val="clear" w:color="auto" w:fill="FFFFFF"/>
        </w:rPr>
        <w:t>Gaertn</w:t>
      </w:r>
      <w:proofErr w:type="spellEnd"/>
      <w:r w:rsidR="00D26CC7">
        <w:rPr>
          <w:color w:val="000000" w:themeColor="text1"/>
          <w:shd w:val="clear" w:color="auto" w:fill="FFFFFF"/>
        </w:rPr>
        <w:t>.</w:t>
      </w:r>
      <w:r w:rsidR="00E4277F">
        <w:rPr>
          <w:color w:val="000000" w:themeColor="text1"/>
          <w:shd w:val="clear" w:color="auto" w:fill="FFFFFF"/>
        </w:rPr>
        <w:t xml:space="preserve">] </w:t>
      </w:r>
      <w:r w:rsidRPr="007A658C">
        <w:rPr>
          <w:color w:val="000000" w:themeColor="text1"/>
          <w:shd w:val="clear" w:color="auto" w:fill="FFFFFF"/>
        </w:rPr>
        <w:t xml:space="preserve">emergence model was developed by Elmore </w:t>
      </w:r>
      <w:r w:rsidR="00A15A5B">
        <w:rPr>
          <w:color w:val="000000" w:themeColor="text1"/>
          <w:shd w:val="clear" w:color="auto" w:fill="FFFFFF"/>
        </w:rPr>
        <w:t xml:space="preserve">et </w:t>
      </w:r>
      <w:r w:rsidR="00B16D71">
        <w:rPr>
          <w:color w:val="000000" w:themeColor="text1"/>
          <w:shd w:val="clear" w:color="auto" w:fill="FFFFFF"/>
        </w:rPr>
        <w:t xml:space="preserve">al. </w:t>
      </w:r>
      <w:r w:rsidRPr="007A658C">
        <w:rPr>
          <w:color w:val="000000" w:themeColor="text1"/>
          <w:shd w:val="clear" w:color="auto" w:fill="FFFFFF"/>
        </w:rPr>
        <w:t>(201</w:t>
      </w:r>
      <w:r w:rsidR="00A15A5B">
        <w:rPr>
          <w:color w:val="000000" w:themeColor="text1"/>
          <w:shd w:val="clear" w:color="auto" w:fill="FFFFFF"/>
        </w:rPr>
        <w:t>8</w:t>
      </w:r>
      <w:r w:rsidRPr="007A658C">
        <w:rPr>
          <w:color w:val="000000" w:themeColor="text1"/>
          <w:shd w:val="clear" w:color="auto" w:fill="FFFFFF"/>
        </w:rPr>
        <w:t>) to predict seedling emergence patterns</w:t>
      </w:r>
      <w:r w:rsidR="005C2F19" w:rsidRPr="007A658C">
        <w:rPr>
          <w:color w:val="000000" w:themeColor="text1"/>
          <w:shd w:val="clear" w:color="auto" w:fill="FFFFFF"/>
        </w:rPr>
        <w:t xml:space="preserve"> in cool-season turfgrass in New Jersey</w:t>
      </w:r>
      <w:r w:rsidRPr="007A658C">
        <w:rPr>
          <w:color w:val="000000" w:themeColor="text1"/>
          <w:shd w:val="clear" w:color="auto" w:fill="FFFFFF"/>
        </w:rPr>
        <w:t xml:space="preserve">. The </w:t>
      </w:r>
      <w:r w:rsidR="000322BE" w:rsidRPr="007A658C">
        <w:rPr>
          <w:color w:val="000000" w:themeColor="text1"/>
          <w:shd w:val="clear" w:color="auto" w:fill="FFFFFF"/>
        </w:rPr>
        <w:lastRenderedPageBreak/>
        <w:t>two</w:t>
      </w:r>
      <w:r w:rsidR="00554B4C" w:rsidRPr="007A658C">
        <w:rPr>
          <w:color w:val="000000" w:themeColor="text1"/>
          <w:shd w:val="clear" w:color="auto" w:fill="FFFFFF"/>
        </w:rPr>
        <w:t>-</w:t>
      </w:r>
      <w:r w:rsidR="000322BE" w:rsidRPr="007A658C">
        <w:rPr>
          <w:color w:val="000000" w:themeColor="text1"/>
          <w:shd w:val="clear" w:color="auto" w:fill="FFFFFF"/>
        </w:rPr>
        <w:t xml:space="preserve">year </w:t>
      </w:r>
      <w:r w:rsidRPr="007A658C">
        <w:rPr>
          <w:color w:val="000000" w:themeColor="text1"/>
          <w:shd w:val="clear" w:color="auto" w:fill="FFFFFF"/>
        </w:rPr>
        <w:t xml:space="preserve">study was initiated in April 2017 </w:t>
      </w:r>
      <w:r w:rsidR="007444FF" w:rsidRPr="007A658C">
        <w:rPr>
          <w:color w:val="000000" w:themeColor="text1"/>
          <w:shd w:val="clear" w:color="auto" w:fill="FFFFFF"/>
        </w:rPr>
        <w:t xml:space="preserve">at a </w:t>
      </w:r>
      <w:r w:rsidRPr="007A658C">
        <w:rPr>
          <w:color w:val="000000" w:themeColor="text1"/>
          <w:shd w:val="clear" w:color="auto" w:fill="FFFFFF"/>
        </w:rPr>
        <w:t xml:space="preserve">bare soil </w:t>
      </w:r>
      <w:r w:rsidR="007444FF" w:rsidRPr="007A658C">
        <w:rPr>
          <w:color w:val="000000" w:themeColor="text1"/>
          <w:shd w:val="clear" w:color="auto" w:fill="FFFFFF"/>
        </w:rPr>
        <w:t xml:space="preserve">site as well as sites established to </w:t>
      </w:r>
      <w:r w:rsidRPr="007A658C">
        <w:rPr>
          <w:color w:val="000000" w:themeColor="text1"/>
          <w:shd w:val="clear" w:color="auto" w:fill="FFFFFF"/>
        </w:rPr>
        <w:t>cool</w:t>
      </w:r>
      <w:r w:rsidR="007444FF" w:rsidRPr="007A658C">
        <w:rPr>
          <w:color w:val="000000" w:themeColor="text1"/>
          <w:shd w:val="clear" w:color="auto" w:fill="FFFFFF"/>
        </w:rPr>
        <w:t>-</w:t>
      </w:r>
      <w:r w:rsidRPr="007A658C">
        <w:rPr>
          <w:color w:val="000000" w:themeColor="text1"/>
          <w:shd w:val="clear" w:color="auto" w:fill="FFFFFF"/>
        </w:rPr>
        <w:t>season turfgrass managed at fairway</w:t>
      </w:r>
      <w:r w:rsidR="001E5F6F" w:rsidRPr="007A658C">
        <w:rPr>
          <w:color w:val="000000" w:themeColor="text1"/>
          <w:shd w:val="clear" w:color="auto" w:fill="FFFFFF"/>
        </w:rPr>
        <w:t xml:space="preserve"> (1.25 cm)</w:t>
      </w:r>
      <w:r w:rsidRPr="007A658C">
        <w:rPr>
          <w:color w:val="000000" w:themeColor="text1"/>
          <w:shd w:val="clear" w:color="auto" w:fill="FFFFFF"/>
        </w:rPr>
        <w:t xml:space="preserve"> and rough heights</w:t>
      </w:r>
      <w:r w:rsidR="001E5F6F" w:rsidRPr="007A658C">
        <w:rPr>
          <w:color w:val="000000" w:themeColor="text1"/>
          <w:shd w:val="clear" w:color="auto" w:fill="FFFFFF"/>
        </w:rPr>
        <w:t xml:space="preserve"> (6.4 cm)</w:t>
      </w:r>
      <w:r w:rsidRPr="007A658C">
        <w:rPr>
          <w:color w:val="000000" w:themeColor="text1"/>
          <w:shd w:val="clear" w:color="auto" w:fill="FFFFFF"/>
        </w:rPr>
        <w:t>. Emerged goosegrass</w:t>
      </w:r>
      <w:r w:rsidR="007444FF" w:rsidRPr="007A658C">
        <w:rPr>
          <w:color w:val="000000" w:themeColor="text1"/>
          <w:shd w:val="clear" w:color="auto" w:fill="FFFFFF"/>
        </w:rPr>
        <w:t xml:space="preserve"> plants</w:t>
      </w:r>
      <w:r w:rsidRPr="007A658C">
        <w:rPr>
          <w:color w:val="000000" w:themeColor="text1"/>
          <w:shd w:val="clear" w:color="auto" w:fill="FFFFFF"/>
        </w:rPr>
        <w:t xml:space="preserve"> </w:t>
      </w:r>
      <w:r w:rsidR="007444FF" w:rsidRPr="007A658C">
        <w:rPr>
          <w:color w:val="000000" w:themeColor="text1"/>
          <w:shd w:val="clear" w:color="auto" w:fill="FFFFFF"/>
        </w:rPr>
        <w:t xml:space="preserve">were </w:t>
      </w:r>
      <w:r w:rsidRPr="007A658C">
        <w:rPr>
          <w:color w:val="000000" w:themeColor="text1"/>
          <w:shd w:val="clear" w:color="auto" w:fill="FFFFFF"/>
        </w:rPr>
        <w:t>counted and removed from collection areas on a weekly basis</w:t>
      </w:r>
      <w:r w:rsidR="007444FF" w:rsidRPr="007A658C">
        <w:rPr>
          <w:color w:val="000000" w:themeColor="text1"/>
          <w:shd w:val="clear" w:color="auto" w:fill="FFFFFF"/>
        </w:rPr>
        <w:t xml:space="preserve">, with fluctuations </w:t>
      </w:r>
      <w:r w:rsidR="00554B4C" w:rsidRPr="007A658C">
        <w:rPr>
          <w:color w:val="000000" w:themeColor="text1"/>
          <w:shd w:val="clear" w:color="auto" w:fill="FFFFFF"/>
        </w:rPr>
        <w:t xml:space="preserve">in </w:t>
      </w:r>
      <w:r w:rsidRPr="007A658C">
        <w:rPr>
          <w:color w:val="000000" w:themeColor="text1"/>
          <w:shd w:val="clear" w:color="auto" w:fill="FFFFFF"/>
        </w:rPr>
        <w:t xml:space="preserve">soil temperature and moisture </w:t>
      </w:r>
      <w:r w:rsidR="007444FF" w:rsidRPr="007A658C">
        <w:rPr>
          <w:color w:val="000000" w:themeColor="text1"/>
          <w:shd w:val="clear" w:color="auto" w:fill="FFFFFF"/>
        </w:rPr>
        <w:t>recorded for the duration of the data collection period</w:t>
      </w:r>
      <w:r w:rsidRPr="007A658C">
        <w:rPr>
          <w:color w:val="000000" w:themeColor="text1"/>
          <w:shd w:val="clear" w:color="auto" w:fill="FFFFFF"/>
        </w:rPr>
        <w:t>. Season</w:t>
      </w:r>
      <w:r w:rsidR="007444FF" w:rsidRPr="007A658C">
        <w:rPr>
          <w:color w:val="000000" w:themeColor="text1"/>
          <w:shd w:val="clear" w:color="auto" w:fill="FFFFFF"/>
        </w:rPr>
        <w:t>-</w:t>
      </w:r>
      <w:r w:rsidRPr="007A658C">
        <w:rPr>
          <w:color w:val="000000" w:themeColor="text1"/>
          <w:shd w:val="clear" w:color="auto" w:fill="FFFFFF"/>
        </w:rPr>
        <w:t xml:space="preserve">long emergence rates revealed the bare soil treatment </w:t>
      </w:r>
      <w:r w:rsidR="009C132B" w:rsidRPr="007A658C">
        <w:rPr>
          <w:color w:val="000000" w:themeColor="text1"/>
          <w:shd w:val="clear" w:color="auto" w:fill="FFFFFF"/>
        </w:rPr>
        <w:t>contained</w:t>
      </w:r>
      <w:r w:rsidRPr="007A658C">
        <w:rPr>
          <w:color w:val="000000" w:themeColor="text1"/>
          <w:shd w:val="clear" w:color="auto" w:fill="FFFFFF"/>
        </w:rPr>
        <w:t xml:space="preserve"> the greatest number of emerged seedlings, </w:t>
      </w:r>
      <w:r w:rsidR="009C132B" w:rsidRPr="007A658C">
        <w:rPr>
          <w:color w:val="000000" w:themeColor="text1"/>
          <w:shd w:val="clear" w:color="auto" w:fill="FFFFFF"/>
        </w:rPr>
        <w:t>whereas plots maintained at</w:t>
      </w:r>
      <w:r w:rsidRPr="007A658C">
        <w:rPr>
          <w:color w:val="000000" w:themeColor="text1"/>
          <w:shd w:val="clear" w:color="auto" w:fill="FFFFFF"/>
        </w:rPr>
        <w:t xml:space="preserve"> rough height </w:t>
      </w:r>
      <w:r w:rsidR="009C132B" w:rsidRPr="007A658C">
        <w:rPr>
          <w:color w:val="000000" w:themeColor="text1"/>
          <w:shd w:val="clear" w:color="auto" w:fill="FFFFFF"/>
        </w:rPr>
        <w:t>contained the fewest number of goosegrass seedlings</w:t>
      </w:r>
      <w:r w:rsidR="000322BE" w:rsidRPr="007A658C">
        <w:rPr>
          <w:color w:val="000000" w:themeColor="text1"/>
          <w:shd w:val="clear" w:color="auto" w:fill="FFFFFF"/>
        </w:rPr>
        <w:t>. Non-linear models were developed to predict season long goosegrass emergence.</w:t>
      </w:r>
      <w:r w:rsidRPr="007A658C">
        <w:rPr>
          <w:color w:val="000000" w:themeColor="text1"/>
          <w:shd w:val="clear" w:color="auto" w:fill="FFFFFF"/>
        </w:rPr>
        <w:t xml:space="preserve"> Results showed similar patterns in the total yearly emergence rates between the bare soil and the cool</w:t>
      </w:r>
      <w:r w:rsidR="00554B4C" w:rsidRPr="007A658C">
        <w:rPr>
          <w:color w:val="000000" w:themeColor="text1"/>
          <w:shd w:val="clear" w:color="auto" w:fill="FFFFFF"/>
        </w:rPr>
        <w:t>-</w:t>
      </w:r>
      <w:r w:rsidRPr="007A658C">
        <w:rPr>
          <w:color w:val="000000" w:themeColor="text1"/>
          <w:shd w:val="clear" w:color="auto" w:fill="FFFFFF"/>
        </w:rPr>
        <w:t>season turf</w:t>
      </w:r>
      <w:r w:rsidR="009C132B" w:rsidRPr="007A658C">
        <w:rPr>
          <w:color w:val="000000" w:themeColor="text1"/>
          <w:shd w:val="clear" w:color="auto" w:fill="FFFFFF"/>
        </w:rPr>
        <w:t>grass</w:t>
      </w:r>
      <w:r w:rsidRPr="007A658C">
        <w:rPr>
          <w:color w:val="000000" w:themeColor="text1"/>
          <w:shd w:val="clear" w:color="auto" w:fill="FFFFFF"/>
        </w:rPr>
        <w:t xml:space="preserve"> </w:t>
      </w:r>
      <w:r w:rsidR="00554B4C" w:rsidRPr="007A658C">
        <w:rPr>
          <w:color w:val="000000" w:themeColor="text1"/>
          <w:shd w:val="clear" w:color="auto" w:fill="FFFFFF"/>
        </w:rPr>
        <w:t>environment</w:t>
      </w:r>
      <w:r w:rsidR="009C132B" w:rsidRPr="007A658C">
        <w:rPr>
          <w:color w:val="000000" w:themeColor="text1"/>
          <w:shd w:val="clear" w:color="auto" w:fill="FFFFFF"/>
        </w:rPr>
        <w:t xml:space="preserve"> (pooled over height of cut)</w:t>
      </w:r>
      <w:r w:rsidRPr="007A658C">
        <w:rPr>
          <w:color w:val="000000" w:themeColor="text1"/>
          <w:shd w:val="clear" w:color="auto" w:fill="FFFFFF"/>
        </w:rPr>
        <w:t xml:space="preserve">. </w:t>
      </w:r>
      <w:r w:rsidR="007444FF" w:rsidRPr="007A658C">
        <w:rPr>
          <w:color w:val="000000" w:themeColor="text1"/>
          <w:shd w:val="clear" w:color="auto" w:fill="FFFFFF"/>
        </w:rPr>
        <w:t xml:space="preserve">Regardless of environment (i.e., bare soil, </w:t>
      </w:r>
      <w:r w:rsidR="00554B4C" w:rsidRPr="007A658C">
        <w:rPr>
          <w:color w:val="000000" w:themeColor="text1"/>
          <w:shd w:val="clear" w:color="auto" w:fill="FFFFFF"/>
        </w:rPr>
        <w:t>1.25 cm height, 6.4 cm height</w:t>
      </w:r>
      <w:r w:rsidR="007444FF" w:rsidRPr="007A658C">
        <w:rPr>
          <w:color w:val="000000" w:themeColor="text1"/>
          <w:shd w:val="clear" w:color="auto" w:fill="FFFFFF"/>
        </w:rPr>
        <w:t>) peak emergence occurred on</w:t>
      </w:r>
      <w:r w:rsidRPr="007A658C">
        <w:rPr>
          <w:color w:val="000000" w:themeColor="text1"/>
          <w:shd w:val="clear" w:color="auto" w:fill="FFFFFF"/>
        </w:rPr>
        <w:t xml:space="preserve"> </w:t>
      </w:r>
      <w:r w:rsidR="007444FF" w:rsidRPr="007A658C">
        <w:rPr>
          <w:color w:val="000000" w:themeColor="text1"/>
          <w:shd w:val="clear" w:color="auto" w:fill="FFFFFF"/>
        </w:rPr>
        <w:t>June</w:t>
      </w:r>
      <w:r w:rsidRPr="007A658C">
        <w:rPr>
          <w:color w:val="000000" w:themeColor="text1"/>
          <w:shd w:val="clear" w:color="auto" w:fill="FFFFFF"/>
        </w:rPr>
        <w:t xml:space="preserve"> 20</w:t>
      </w:r>
      <w:r w:rsidR="007444FF" w:rsidRPr="007A658C">
        <w:rPr>
          <w:color w:val="000000" w:themeColor="text1"/>
          <w:shd w:val="clear" w:color="auto" w:fill="FFFFFF"/>
        </w:rPr>
        <w:t>.</w:t>
      </w:r>
      <w:r w:rsidRPr="007A658C">
        <w:rPr>
          <w:color w:val="000000" w:themeColor="text1"/>
          <w:shd w:val="clear" w:color="auto" w:fill="FFFFFF"/>
        </w:rPr>
        <w:t xml:space="preserve"> </w:t>
      </w:r>
      <w:r w:rsidR="009C132B" w:rsidRPr="007A658C">
        <w:rPr>
          <w:color w:val="000000" w:themeColor="text1"/>
          <w:shd w:val="clear" w:color="auto" w:fill="FFFFFF"/>
        </w:rPr>
        <w:t xml:space="preserve">There was slight variation among emergence </w:t>
      </w:r>
      <w:r w:rsidR="00791A8E" w:rsidRPr="007A658C">
        <w:rPr>
          <w:color w:val="000000" w:themeColor="text1"/>
          <w:shd w:val="clear" w:color="auto" w:fill="FFFFFF"/>
        </w:rPr>
        <w:t>thresholds among the three different environments studied. For example, 65%</w:t>
      </w:r>
      <w:r w:rsidRPr="007A658C">
        <w:rPr>
          <w:color w:val="000000" w:themeColor="text1"/>
          <w:shd w:val="clear" w:color="auto" w:fill="FFFFFF"/>
        </w:rPr>
        <w:t xml:space="preserve"> </w:t>
      </w:r>
      <w:r w:rsidR="009C132B" w:rsidRPr="007A658C">
        <w:rPr>
          <w:color w:val="000000" w:themeColor="text1"/>
          <w:shd w:val="clear" w:color="auto" w:fill="FFFFFF"/>
        </w:rPr>
        <w:t xml:space="preserve">goosegrass </w:t>
      </w:r>
      <w:r w:rsidRPr="007A658C">
        <w:rPr>
          <w:color w:val="000000" w:themeColor="text1"/>
          <w:shd w:val="clear" w:color="auto" w:fill="FFFFFF"/>
        </w:rPr>
        <w:t xml:space="preserve">emergence </w:t>
      </w:r>
      <w:r w:rsidR="00791A8E" w:rsidRPr="007A658C">
        <w:rPr>
          <w:color w:val="000000" w:themeColor="text1"/>
          <w:shd w:val="clear" w:color="auto" w:fill="FFFFFF"/>
        </w:rPr>
        <w:t>for bare soil, fairway, and rough height turf</w:t>
      </w:r>
      <w:r w:rsidR="009C132B" w:rsidRPr="007A658C">
        <w:rPr>
          <w:color w:val="000000" w:themeColor="text1"/>
          <w:shd w:val="clear" w:color="auto" w:fill="FFFFFF"/>
        </w:rPr>
        <w:t>grass</w:t>
      </w:r>
      <w:r w:rsidR="00791A8E" w:rsidRPr="007A658C">
        <w:rPr>
          <w:color w:val="000000" w:themeColor="text1"/>
          <w:shd w:val="clear" w:color="auto" w:fill="FFFFFF"/>
        </w:rPr>
        <w:t xml:space="preserve"> </w:t>
      </w:r>
      <w:r w:rsidR="009C132B" w:rsidRPr="007A658C">
        <w:rPr>
          <w:color w:val="000000" w:themeColor="text1"/>
          <w:shd w:val="clear" w:color="auto" w:fill="FFFFFF"/>
        </w:rPr>
        <w:t>occurred</w:t>
      </w:r>
      <w:r w:rsidR="00791A8E" w:rsidRPr="007A658C">
        <w:rPr>
          <w:color w:val="000000" w:themeColor="text1"/>
          <w:shd w:val="clear" w:color="auto" w:fill="FFFFFF"/>
        </w:rPr>
        <w:t xml:space="preserve"> on</w:t>
      </w:r>
      <w:r w:rsidRPr="007A658C">
        <w:rPr>
          <w:color w:val="000000" w:themeColor="text1"/>
          <w:shd w:val="clear" w:color="auto" w:fill="FFFFFF"/>
        </w:rPr>
        <w:t xml:space="preserve"> July 4</w:t>
      </w:r>
      <w:r w:rsidR="00791A8E" w:rsidRPr="007A658C">
        <w:rPr>
          <w:color w:val="000000" w:themeColor="text1"/>
          <w:shd w:val="clear" w:color="auto" w:fill="FFFFFF"/>
        </w:rPr>
        <w:t>,</w:t>
      </w:r>
      <w:r w:rsidRPr="007A658C">
        <w:rPr>
          <w:color w:val="000000" w:themeColor="text1"/>
          <w:shd w:val="clear" w:color="auto" w:fill="FFFFFF"/>
        </w:rPr>
        <w:t xml:space="preserve"> July 25</w:t>
      </w:r>
      <w:r w:rsidR="00791A8E" w:rsidRPr="007A658C">
        <w:rPr>
          <w:color w:val="000000" w:themeColor="text1"/>
          <w:shd w:val="clear" w:color="auto" w:fill="FFFFFF"/>
        </w:rPr>
        <w:t xml:space="preserve">, and </w:t>
      </w:r>
      <w:r w:rsidRPr="007A658C">
        <w:rPr>
          <w:color w:val="000000" w:themeColor="text1"/>
          <w:shd w:val="clear" w:color="auto" w:fill="FFFFFF"/>
        </w:rPr>
        <w:t xml:space="preserve">July </w:t>
      </w:r>
      <w:r w:rsidR="00791A8E" w:rsidRPr="007A658C">
        <w:rPr>
          <w:color w:val="000000" w:themeColor="text1"/>
          <w:shd w:val="clear" w:color="auto" w:fill="FFFFFF"/>
        </w:rPr>
        <w:t>15</w:t>
      </w:r>
      <w:r w:rsidR="00F52D05" w:rsidRPr="007A658C">
        <w:rPr>
          <w:color w:val="000000" w:themeColor="text1"/>
          <w:shd w:val="clear" w:color="auto" w:fill="FFFFFF"/>
        </w:rPr>
        <w:t>, 2017</w:t>
      </w:r>
      <w:r w:rsidR="00791A8E" w:rsidRPr="007A658C">
        <w:rPr>
          <w:color w:val="000000" w:themeColor="text1"/>
          <w:shd w:val="clear" w:color="auto" w:fill="FFFFFF"/>
        </w:rPr>
        <w:t>, respectively</w:t>
      </w:r>
      <w:r w:rsidRPr="007A658C">
        <w:rPr>
          <w:color w:val="000000" w:themeColor="text1"/>
          <w:shd w:val="clear" w:color="auto" w:fill="FFFFFF"/>
        </w:rPr>
        <w:t xml:space="preserve">. The 90% yearly emergence threshold was </w:t>
      </w:r>
      <w:r w:rsidR="00791A8E" w:rsidRPr="007A658C">
        <w:rPr>
          <w:color w:val="000000" w:themeColor="text1"/>
          <w:shd w:val="clear" w:color="auto" w:fill="FFFFFF"/>
        </w:rPr>
        <w:t xml:space="preserve">reached on </w:t>
      </w:r>
      <w:r w:rsidRPr="007A658C">
        <w:rPr>
          <w:color w:val="000000" w:themeColor="text1"/>
          <w:shd w:val="clear" w:color="auto" w:fill="FFFFFF"/>
        </w:rPr>
        <w:t>August 4</w:t>
      </w:r>
      <w:r w:rsidR="00791A8E" w:rsidRPr="007A658C">
        <w:rPr>
          <w:color w:val="000000" w:themeColor="text1"/>
          <w:shd w:val="clear" w:color="auto" w:fill="FFFFFF"/>
        </w:rPr>
        <w:t xml:space="preserve">, August 13, and August 12 for </w:t>
      </w:r>
      <w:r w:rsidRPr="007A658C">
        <w:rPr>
          <w:color w:val="000000" w:themeColor="text1"/>
          <w:shd w:val="clear" w:color="auto" w:fill="FFFFFF"/>
        </w:rPr>
        <w:t>bare soil</w:t>
      </w:r>
      <w:r w:rsidR="00791A8E" w:rsidRPr="007A658C">
        <w:rPr>
          <w:color w:val="000000" w:themeColor="text1"/>
          <w:shd w:val="clear" w:color="auto" w:fill="FFFFFF"/>
        </w:rPr>
        <w:t xml:space="preserve">, </w:t>
      </w:r>
      <w:r w:rsidRPr="007A658C">
        <w:rPr>
          <w:color w:val="000000" w:themeColor="text1"/>
          <w:shd w:val="clear" w:color="auto" w:fill="FFFFFF"/>
        </w:rPr>
        <w:t>fairway</w:t>
      </w:r>
      <w:r w:rsidR="00791A8E" w:rsidRPr="007A658C">
        <w:rPr>
          <w:color w:val="000000" w:themeColor="text1"/>
          <w:shd w:val="clear" w:color="auto" w:fill="FFFFFF"/>
        </w:rPr>
        <w:t xml:space="preserve">, and </w:t>
      </w:r>
      <w:r w:rsidRPr="007A658C">
        <w:rPr>
          <w:color w:val="000000" w:themeColor="text1"/>
          <w:shd w:val="clear" w:color="auto" w:fill="FFFFFF"/>
        </w:rPr>
        <w:t xml:space="preserve">rough </w:t>
      </w:r>
      <w:r w:rsidR="00791A8E" w:rsidRPr="007A658C">
        <w:rPr>
          <w:color w:val="000000" w:themeColor="text1"/>
          <w:shd w:val="clear" w:color="auto" w:fill="FFFFFF"/>
        </w:rPr>
        <w:t>height turf, respectively</w:t>
      </w:r>
      <w:r w:rsidRPr="007A658C">
        <w:rPr>
          <w:color w:val="000000" w:themeColor="text1"/>
          <w:shd w:val="clear" w:color="auto" w:fill="FFFFFF"/>
        </w:rPr>
        <w:t xml:space="preserve">. </w:t>
      </w:r>
    </w:p>
    <w:p w14:paraId="4FE50907" w14:textId="19E4D9DC" w:rsidR="00F20E35" w:rsidRDefault="008D383C" w:rsidP="00F20E35">
      <w:pPr>
        <w:pStyle w:val="Heading2"/>
        <w:rPr>
          <w:sz w:val="24"/>
          <w:szCs w:val="24"/>
        </w:rPr>
      </w:pPr>
      <w:bookmarkStart w:id="9" w:name="_Toc68866168"/>
      <w:r w:rsidRPr="007A658C">
        <w:rPr>
          <w:rFonts w:cs="Times New Roman"/>
          <w:shd w:val="clear" w:color="auto" w:fill="FFFFFF"/>
        </w:rPr>
        <w:t>Predictive Modeling in Other Agricultural Systems</w:t>
      </w:r>
      <w:bookmarkEnd w:id="9"/>
      <w:r w:rsidR="00F20E35">
        <w:rPr>
          <w:rFonts w:cs="Times New Roman"/>
          <w:shd w:val="clear" w:color="auto" w:fill="FFFFFF"/>
        </w:rPr>
        <w:br/>
      </w:r>
    </w:p>
    <w:p w14:paraId="59AADA59" w14:textId="5ED2D77E" w:rsidR="00F20E35" w:rsidRPr="00F20E35" w:rsidRDefault="00F20E35" w:rsidP="00F20E35">
      <w:pPr>
        <w:spacing w:line="480" w:lineRule="auto"/>
        <w:ind w:firstLine="720"/>
        <w:rPr>
          <w:shd w:val="clear" w:color="auto" w:fill="FFFFFF"/>
        </w:rPr>
      </w:pPr>
      <w:r w:rsidRPr="007A658C">
        <w:rPr>
          <w:color w:val="000000" w:themeColor="text1"/>
          <w:shd w:val="clear" w:color="auto" w:fill="FFFFFF"/>
        </w:rPr>
        <w:t>Researchers in North Dakota developed a GDD model to assist in predicting soybean [</w:t>
      </w:r>
      <w:r w:rsidRPr="007A658C">
        <w:rPr>
          <w:i/>
          <w:iCs/>
          <w:color w:val="000000" w:themeColor="text1"/>
          <w:shd w:val="clear" w:color="auto" w:fill="FFFFFF"/>
        </w:rPr>
        <w:t>Glycine max</w:t>
      </w:r>
      <w:r w:rsidRPr="007A658C">
        <w:rPr>
          <w:color w:val="000000" w:themeColor="text1"/>
          <w:shd w:val="clear" w:color="auto" w:fill="FFFFFF"/>
        </w:rPr>
        <w:t xml:space="preserve"> (L.) </w:t>
      </w:r>
      <w:proofErr w:type="spellStart"/>
      <w:r w:rsidRPr="007A658C">
        <w:rPr>
          <w:color w:val="000000" w:themeColor="text1"/>
          <w:shd w:val="clear" w:color="auto" w:fill="FFFFFF"/>
        </w:rPr>
        <w:t>Merr</w:t>
      </w:r>
      <w:proofErr w:type="spellEnd"/>
      <w:r w:rsidRPr="007A658C">
        <w:rPr>
          <w:color w:val="000000" w:themeColor="text1"/>
          <w:shd w:val="clear" w:color="auto" w:fill="FFFFFF"/>
        </w:rPr>
        <w:t>.] maturity to facilitate harvesting prior to exposure to freezing temperatures in autumn (</w:t>
      </w:r>
      <w:proofErr w:type="spellStart"/>
      <w:r w:rsidRPr="007A658C">
        <w:rPr>
          <w:color w:val="000000" w:themeColor="text1"/>
          <w:shd w:val="clear" w:color="auto" w:fill="FFFFFF"/>
        </w:rPr>
        <w:t>Akyuz</w:t>
      </w:r>
      <w:proofErr w:type="spellEnd"/>
      <w:r w:rsidRPr="007A658C">
        <w:rPr>
          <w:color w:val="000000" w:themeColor="text1"/>
          <w:shd w:val="clear" w:color="auto" w:fill="FFFFFF"/>
        </w:rPr>
        <w:t xml:space="preserve"> et. al 2017). This nine-year research study consisted of 10 research sites in </w:t>
      </w:r>
      <w:r w:rsidRPr="007A658C">
        <w:t xml:space="preserve">North Dakota and northern Minnesota. Planting and maturity dates were </w:t>
      </w:r>
      <w:r w:rsidRPr="008B4594">
        <w:rPr>
          <w:color w:val="000000" w:themeColor="text1"/>
        </w:rPr>
        <w:t>recorded at each location with GDD</w:t>
      </w:r>
      <w:r w:rsidRPr="008B4594">
        <w:rPr>
          <w:color w:val="000000" w:themeColor="text1"/>
          <w:vertAlign w:val="subscript"/>
        </w:rPr>
        <w:t>10C</w:t>
      </w:r>
      <w:r w:rsidRPr="008B4594">
        <w:rPr>
          <w:rStyle w:val="CommentReference"/>
          <w:color w:val="000000" w:themeColor="text1"/>
        </w:rPr>
        <w:t xml:space="preserve"> </w:t>
      </w:r>
      <w:r w:rsidRPr="008B4594">
        <w:rPr>
          <w:rStyle w:val="CommentReference"/>
          <w:color w:val="000000" w:themeColor="text1"/>
          <w:sz w:val="24"/>
          <w:szCs w:val="24"/>
        </w:rPr>
        <w:t>a</w:t>
      </w:r>
      <w:r w:rsidRPr="008B4594">
        <w:rPr>
          <w:color w:val="000000" w:themeColor="text1"/>
        </w:rPr>
        <w:t xml:space="preserve">ccumulated thereafter and fit to linear regression models. These models were used to test predicted maturity dates against observed in-field maturity dates. </w:t>
      </w:r>
      <w:r>
        <w:rPr>
          <w:color w:val="000000" w:themeColor="text1"/>
        </w:rPr>
        <w:t xml:space="preserve">The model proved to be reliable to growers when soybean planting dates fell </w:t>
      </w:r>
      <w:r>
        <w:rPr>
          <w:color w:val="000000" w:themeColor="text1"/>
        </w:rPr>
        <w:lastRenderedPageBreak/>
        <w:t xml:space="preserve">between May 15 and 31. Researchers noted the importance of choosing a soybean cultivar suitable for the grower’s location in order for the model to be as accurate as possible. </w:t>
      </w:r>
    </w:p>
    <w:p w14:paraId="588D008F" w14:textId="498F43B3" w:rsidR="00161F41" w:rsidRPr="009137CA" w:rsidRDefault="00660699" w:rsidP="00F20E35">
      <w:pPr>
        <w:pStyle w:val="CommentText"/>
        <w:spacing w:line="480" w:lineRule="auto"/>
      </w:pPr>
      <w:r w:rsidRPr="007A658C">
        <w:rPr>
          <w:color w:val="000000" w:themeColor="text1"/>
        </w:rPr>
        <w:tab/>
      </w:r>
      <w:proofErr w:type="spellStart"/>
      <w:r w:rsidR="00C44507" w:rsidRPr="007A658C">
        <w:rPr>
          <w:color w:val="000000" w:themeColor="text1"/>
        </w:rPr>
        <w:t>Bagavathiannan</w:t>
      </w:r>
      <w:proofErr w:type="spellEnd"/>
      <w:r w:rsidR="00C44507" w:rsidRPr="007A658C">
        <w:rPr>
          <w:color w:val="000000" w:themeColor="text1"/>
        </w:rPr>
        <w:t xml:space="preserve"> et al. (2011) used hydrothermal time</w:t>
      </w:r>
      <w:r w:rsidR="002B2D54" w:rsidRPr="007A658C">
        <w:rPr>
          <w:color w:val="000000" w:themeColor="text1"/>
        </w:rPr>
        <w:t xml:space="preserve"> data</w:t>
      </w:r>
      <w:r w:rsidR="00C44507" w:rsidRPr="007A658C">
        <w:rPr>
          <w:color w:val="000000" w:themeColor="text1"/>
        </w:rPr>
        <w:t xml:space="preserve"> to model emergence patterns of </w:t>
      </w:r>
      <w:proofErr w:type="spellStart"/>
      <w:r w:rsidR="00C44507" w:rsidRPr="007A658C">
        <w:rPr>
          <w:color w:val="000000" w:themeColor="text1"/>
        </w:rPr>
        <w:t>barnyardgrass</w:t>
      </w:r>
      <w:proofErr w:type="spellEnd"/>
      <w:r w:rsidR="00C44507" w:rsidRPr="007A658C">
        <w:rPr>
          <w:color w:val="000000" w:themeColor="text1"/>
        </w:rPr>
        <w:t xml:space="preserve"> </w:t>
      </w:r>
      <w:r w:rsidR="00D26CC7">
        <w:rPr>
          <w:color w:val="000000" w:themeColor="text1"/>
        </w:rPr>
        <w:t>[</w:t>
      </w:r>
      <w:proofErr w:type="spellStart"/>
      <w:r w:rsidR="00C44507" w:rsidRPr="007A658C">
        <w:rPr>
          <w:bCs/>
          <w:i/>
          <w:iCs/>
        </w:rPr>
        <w:t>Echinochloa</w:t>
      </w:r>
      <w:proofErr w:type="spellEnd"/>
      <w:r w:rsidR="00C44507" w:rsidRPr="007A658C">
        <w:rPr>
          <w:bCs/>
          <w:i/>
          <w:iCs/>
        </w:rPr>
        <w:t xml:space="preserve"> crus-</w:t>
      </w:r>
      <w:proofErr w:type="spellStart"/>
      <w:r w:rsidR="00C44507" w:rsidRPr="007A658C">
        <w:rPr>
          <w:bCs/>
          <w:i/>
          <w:iCs/>
        </w:rPr>
        <w:t>galli</w:t>
      </w:r>
      <w:proofErr w:type="spellEnd"/>
      <w:r w:rsidR="00D26CC7">
        <w:rPr>
          <w:bCs/>
          <w:iCs/>
        </w:rPr>
        <w:t xml:space="preserve"> (L.) P. </w:t>
      </w:r>
      <w:proofErr w:type="spellStart"/>
      <w:r w:rsidR="00D26CC7">
        <w:rPr>
          <w:bCs/>
          <w:iCs/>
        </w:rPr>
        <w:t>Beauv</w:t>
      </w:r>
      <w:proofErr w:type="spellEnd"/>
      <w:r w:rsidR="00D26CC7">
        <w:rPr>
          <w:bCs/>
          <w:iCs/>
        </w:rPr>
        <w:t>.</w:t>
      </w:r>
      <w:r w:rsidR="00D603DF">
        <w:rPr>
          <w:bCs/>
          <w:iCs/>
        </w:rPr>
        <w:t>]</w:t>
      </w:r>
      <w:r w:rsidR="002915A0">
        <w:rPr>
          <w:bCs/>
          <w:iCs/>
        </w:rPr>
        <w:t>,</w:t>
      </w:r>
      <w:r w:rsidR="00C44507" w:rsidRPr="007A658C">
        <w:rPr>
          <w:bCs/>
          <w:iCs/>
        </w:rPr>
        <w:t xml:space="preserve"> another annual grassy weed that has evolved resistance to multiple herbicide modes of action in agronomic crops (Heap </w:t>
      </w:r>
      <w:r w:rsidR="00295C86" w:rsidRPr="007A658C">
        <w:rPr>
          <w:bCs/>
          <w:iCs/>
        </w:rPr>
        <w:t>2020</w:t>
      </w:r>
      <w:r w:rsidR="00C44507" w:rsidRPr="007A658C">
        <w:rPr>
          <w:bCs/>
          <w:iCs/>
        </w:rPr>
        <w:t>).</w:t>
      </w:r>
      <w:r w:rsidR="00C44507" w:rsidRPr="007A658C">
        <w:rPr>
          <w:color w:val="000000" w:themeColor="text1"/>
        </w:rPr>
        <w:t xml:space="preserve"> </w:t>
      </w:r>
      <w:r w:rsidR="002B2D54" w:rsidRPr="007A658C">
        <w:rPr>
          <w:color w:val="000000" w:themeColor="text1"/>
        </w:rPr>
        <w:t>A</w:t>
      </w:r>
      <w:r w:rsidR="001361B1" w:rsidRPr="007A658C">
        <w:t xml:space="preserve"> four-parameter Weibull function</w:t>
      </w:r>
      <w:r w:rsidR="001361B1" w:rsidRPr="007A658C">
        <w:rPr>
          <w:color w:val="000000" w:themeColor="text1"/>
        </w:rPr>
        <w:t xml:space="preserve"> </w:t>
      </w:r>
      <w:r w:rsidR="00442F26">
        <w:rPr>
          <w:color w:val="000000" w:themeColor="text1"/>
        </w:rPr>
        <w:t>was</w:t>
      </w:r>
      <w:r w:rsidR="00FE3811" w:rsidRPr="007A658C">
        <w:t xml:space="preserve"> fit to </w:t>
      </w:r>
      <w:proofErr w:type="spellStart"/>
      <w:r w:rsidR="002B2D54" w:rsidRPr="007A658C">
        <w:t>barnyardgrass</w:t>
      </w:r>
      <w:proofErr w:type="spellEnd"/>
      <w:r w:rsidR="002B2D54" w:rsidRPr="007A658C">
        <w:t xml:space="preserve"> emergence, GDD, and hydrothermal </w:t>
      </w:r>
      <w:r w:rsidR="009137CA">
        <w:t>time (</w:t>
      </w:r>
      <w:r w:rsidR="00381199">
        <w:t>i</w:t>
      </w:r>
      <w:r w:rsidR="00FD5AED">
        <w:t>.</w:t>
      </w:r>
      <w:r w:rsidR="00381199">
        <w:t>e</w:t>
      </w:r>
      <w:r w:rsidR="00FD5AED">
        <w:t>.</w:t>
      </w:r>
      <w:r w:rsidR="00381199">
        <w:t xml:space="preserve">, </w:t>
      </w:r>
      <w:r w:rsidR="009137CA">
        <w:t xml:space="preserve">soil moisture and soil temperature) </w:t>
      </w:r>
      <w:r w:rsidR="002B2D54" w:rsidRPr="007A658C">
        <w:t>data</w:t>
      </w:r>
      <w:r w:rsidR="00FE3811" w:rsidRPr="007A658C">
        <w:rPr>
          <w:color w:val="000000" w:themeColor="text1"/>
        </w:rPr>
        <w:t xml:space="preserve">. </w:t>
      </w:r>
      <w:r w:rsidR="009137CA">
        <w:rPr>
          <w:color w:val="000000" w:themeColor="text1"/>
        </w:rPr>
        <w:t xml:space="preserve">GDD proved to be more reliable </w:t>
      </w:r>
      <w:r w:rsidR="00442F26">
        <w:rPr>
          <w:color w:val="000000" w:themeColor="text1"/>
        </w:rPr>
        <w:t xml:space="preserve">in predicting </w:t>
      </w:r>
      <w:proofErr w:type="spellStart"/>
      <w:r w:rsidR="00442F26">
        <w:rPr>
          <w:color w:val="000000" w:themeColor="text1"/>
        </w:rPr>
        <w:t>barnyardgrass</w:t>
      </w:r>
      <w:proofErr w:type="spellEnd"/>
      <w:r w:rsidR="00442F26">
        <w:rPr>
          <w:color w:val="000000" w:themeColor="text1"/>
        </w:rPr>
        <w:t xml:space="preserve"> emergence than</w:t>
      </w:r>
      <w:r w:rsidR="009137CA">
        <w:rPr>
          <w:color w:val="000000" w:themeColor="text1"/>
        </w:rPr>
        <w:t xml:space="preserve"> </w:t>
      </w:r>
      <w:r w:rsidR="009137CA" w:rsidRPr="007A658C">
        <w:t>hydrothermal time</w:t>
      </w:r>
      <w:r w:rsidR="009137CA">
        <w:rPr>
          <w:color w:val="000000" w:themeColor="text1"/>
        </w:rPr>
        <w:t>. Prolong</w:t>
      </w:r>
      <w:r w:rsidR="00442F26">
        <w:rPr>
          <w:color w:val="000000" w:themeColor="text1"/>
        </w:rPr>
        <w:t>ed</w:t>
      </w:r>
      <w:r w:rsidR="009137CA">
        <w:rPr>
          <w:color w:val="000000" w:themeColor="text1"/>
        </w:rPr>
        <w:t xml:space="preserve"> emergence events began in mid-April and </w:t>
      </w:r>
      <w:r w:rsidR="00FD5AED">
        <w:rPr>
          <w:color w:val="000000" w:themeColor="text1"/>
        </w:rPr>
        <w:t xml:space="preserve">with </w:t>
      </w:r>
      <w:r w:rsidR="009137CA">
        <w:rPr>
          <w:color w:val="000000" w:themeColor="text1"/>
        </w:rPr>
        <w:t xml:space="preserve">100% emergence </w:t>
      </w:r>
      <w:r w:rsidR="00FD5AED">
        <w:rPr>
          <w:color w:val="000000" w:themeColor="text1"/>
        </w:rPr>
        <w:t xml:space="preserve">occurring </w:t>
      </w:r>
      <w:r w:rsidR="009137CA">
        <w:rPr>
          <w:color w:val="000000" w:themeColor="text1"/>
        </w:rPr>
        <w:t xml:space="preserve">in late September.  Researchers </w:t>
      </w:r>
      <w:r w:rsidR="00C44507" w:rsidRPr="007A658C">
        <w:rPr>
          <w:color w:val="000000" w:themeColor="text1"/>
        </w:rPr>
        <w:t>concluded that peak emergence periods were dependent on the intensity of rainfall and soil temperature.</w:t>
      </w:r>
      <w:r w:rsidR="002A446A" w:rsidRPr="007A658C">
        <w:rPr>
          <w:color w:val="000000" w:themeColor="text1"/>
        </w:rPr>
        <w:t xml:space="preserve"> </w:t>
      </w:r>
      <w:r w:rsidR="00DB6957" w:rsidRPr="007A658C">
        <w:rPr>
          <w:color w:val="000000" w:themeColor="text1"/>
        </w:rPr>
        <w:t>The</w:t>
      </w:r>
      <w:r w:rsidR="00442F26">
        <w:rPr>
          <w:color w:val="000000" w:themeColor="text1"/>
        </w:rPr>
        <w:t xml:space="preserve"> GDD</w:t>
      </w:r>
      <w:r w:rsidR="00DB6957" w:rsidRPr="007A658C">
        <w:rPr>
          <w:color w:val="000000" w:themeColor="text1"/>
        </w:rPr>
        <w:t xml:space="preserve"> model was able to identify 3</w:t>
      </w:r>
      <w:r w:rsidR="00FD5AED">
        <w:rPr>
          <w:color w:val="000000" w:themeColor="text1"/>
        </w:rPr>
        <w:t>-</w:t>
      </w:r>
      <w:r w:rsidR="00547D0E" w:rsidRPr="007A658C">
        <w:rPr>
          <w:color w:val="000000" w:themeColor="text1"/>
        </w:rPr>
        <w:t>to</w:t>
      </w:r>
      <w:r w:rsidR="00FD5AED">
        <w:rPr>
          <w:color w:val="000000" w:themeColor="text1"/>
        </w:rPr>
        <w:t>-</w:t>
      </w:r>
      <w:r w:rsidR="00DB6957" w:rsidRPr="007A658C">
        <w:rPr>
          <w:color w:val="000000" w:themeColor="text1"/>
        </w:rPr>
        <w:t xml:space="preserve">4 </w:t>
      </w:r>
      <w:r w:rsidR="00074AD0" w:rsidRPr="007A658C">
        <w:rPr>
          <w:color w:val="000000" w:themeColor="text1"/>
        </w:rPr>
        <w:t xml:space="preserve">yearly </w:t>
      </w:r>
      <w:proofErr w:type="spellStart"/>
      <w:r w:rsidR="00547D0E" w:rsidRPr="007A658C">
        <w:rPr>
          <w:color w:val="000000" w:themeColor="text1"/>
        </w:rPr>
        <w:t>barnyardgrass</w:t>
      </w:r>
      <w:proofErr w:type="spellEnd"/>
      <w:r w:rsidR="00547D0E" w:rsidRPr="007A658C">
        <w:rPr>
          <w:color w:val="000000" w:themeColor="text1"/>
        </w:rPr>
        <w:t xml:space="preserve"> </w:t>
      </w:r>
      <w:r w:rsidR="00DB6957" w:rsidRPr="007A658C">
        <w:rPr>
          <w:color w:val="000000" w:themeColor="text1"/>
        </w:rPr>
        <w:t>emergence</w:t>
      </w:r>
      <w:r w:rsidR="00547D0E" w:rsidRPr="007A658C">
        <w:rPr>
          <w:color w:val="000000" w:themeColor="text1"/>
        </w:rPr>
        <w:t xml:space="preserve"> cycles</w:t>
      </w:r>
      <w:r w:rsidR="002A446A" w:rsidRPr="007A658C">
        <w:rPr>
          <w:color w:val="000000" w:themeColor="text1"/>
        </w:rPr>
        <w:t>, following the presence of rainfall event</w:t>
      </w:r>
      <w:r w:rsidR="00074AD0" w:rsidRPr="007A658C">
        <w:rPr>
          <w:color w:val="000000" w:themeColor="text1"/>
        </w:rPr>
        <w:t>s</w:t>
      </w:r>
      <w:r w:rsidR="00DB6957" w:rsidRPr="007A658C">
        <w:rPr>
          <w:color w:val="000000" w:themeColor="text1"/>
        </w:rPr>
        <w:t xml:space="preserve">. </w:t>
      </w:r>
      <w:r w:rsidR="00C44507" w:rsidRPr="007A658C">
        <w:rPr>
          <w:color w:val="000000" w:themeColor="text1"/>
        </w:rPr>
        <w:t xml:space="preserve">Importantly, the </w:t>
      </w:r>
      <w:r w:rsidR="00442F26">
        <w:rPr>
          <w:color w:val="000000" w:themeColor="text1"/>
        </w:rPr>
        <w:t xml:space="preserve">GDD </w:t>
      </w:r>
      <w:r w:rsidR="00C44507" w:rsidRPr="007A658C">
        <w:rPr>
          <w:color w:val="000000" w:themeColor="text1"/>
        </w:rPr>
        <w:t xml:space="preserve">model was able to identify peak emergence periods that would be optimal timings for herbicide applications. </w:t>
      </w:r>
      <w:r w:rsidR="009C1AD7">
        <w:rPr>
          <w:color w:val="000000" w:themeColor="text1"/>
        </w:rPr>
        <w:t xml:space="preserve">However, researchers concluded that herbicide applications based </w:t>
      </w:r>
      <w:r w:rsidR="00FD5AED">
        <w:rPr>
          <w:color w:val="000000" w:themeColor="text1"/>
        </w:rPr>
        <w:t xml:space="preserve">on </w:t>
      </w:r>
      <w:r w:rsidR="009C1AD7">
        <w:rPr>
          <w:color w:val="000000" w:themeColor="text1"/>
        </w:rPr>
        <w:t xml:space="preserve">calendar date </w:t>
      </w:r>
      <w:r w:rsidR="00FD5AED">
        <w:rPr>
          <w:color w:val="000000" w:themeColor="text1"/>
        </w:rPr>
        <w:t>were</w:t>
      </w:r>
      <w:r w:rsidR="00F15370">
        <w:rPr>
          <w:color w:val="000000" w:themeColor="text1"/>
        </w:rPr>
        <w:t xml:space="preserve"> more effective at controlling </w:t>
      </w:r>
      <w:proofErr w:type="spellStart"/>
      <w:r w:rsidR="00F15370">
        <w:rPr>
          <w:color w:val="000000" w:themeColor="text1"/>
        </w:rPr>
        <w:t>barnyardgrass</w:t>
      </w:r>
      <w:proofErr w:type="spellEnd"/>
      <w:r w:rsidR="00F15370">
        <w:rPr>
          <w:color w:val="000000" w:themeColor="text1"/>
        </w:rPr>
        <w:t xml:space="preserve"> than herbicide applications </w:t>
      </w:r>
      <w:r w:rsidR="00FD5AED">
        <w:rPr>
          <w:color w:val="000000" w:themeColor="text1"/>
        </w:rPr>
        <w:t>made using</w:t>
      </w:r>
      <w:r w:rsidR="00F15370">
        <w:rPr>
          <w:color w:val="000000" w:themeColor="text1"/>
        </w:rPr>
        <w:t xml:space="preserve"> the GDD model. </w:t>
      </w:r>
    </w:p>
    <w:p w14:paraId="1EF09559" w14:textId="77777777" w:rsidR="00AE31B6" w:rsidRDefault="00660699" w:rsidP="00D31AB3">
      <w:pPr>
        <w:spacing w:line="480" w:lineRule="auto"/>
        <w:ind w:firstLine="720"/>
        <w:rPr>
          <w:color w:val="C00000"/>
        </w:rPr>
      </w:pPr>
      <w:r w:rsidRPr="007A658C">
        <w:rPr>
          <w:color w:val="000000" w:themeColor="text1"/>
        </w:rPr>
        <w:t xml:space="preserve">The majority of models developed for use in turfgrass and agricultural production have been generated using </w:t>
      </w:r>
      <w:r w:rsidR="00A702AA" w:rsidRPr="007A658C">
        <w:rPr>
          <w:color w:val="000000" w:themeColor="text1"/>
        </w:rPr>
        <w:t>frequentist methodology. However, there is evidence that Bayesian approaches to model development, specifically the use of Artificial Neural Networks (ANNs) may be more advantageous</w:t>
      </w:r>
      <w:r w:rsidR="00880114" w:rsidRPr="007A658C">
        <w:rPr>
          <w:color w:val="000000" w:themeColor="text1"/>
        </w:rPr>
        <w:t xml:space="preserve"> </w:t>
      </w:r>
      <w:r w:rsidR="00880114" w:rsidRPr="007A658C">
        <w:rPr>
          <w:color w:val="000000" w:themeColor="text1"/>
          <w:shd w:val="clear" w:color="auto" w:fill="FFFFFF"/>
        </w:rPr>
        <w:t>(</w:t>
      </w:r>
      <w:proofErr w:type="spellStart"/>
      <w:r w:rsidR="00880114" w:rsidRPr="007A658C">
        <w:rPr>
          <w:color w:val="000000" w:themeColor="text1"/>
          <w:shd w:val="clear" w:color="auto" w:fill="FFFFFF"/>
        </w:rPr>
        <w:t>Chantre</w:t>
      </w:r>
      <w:proofErr w:type="spellEnd"/>
      <w:r w:rsidR="00880114" w:rsidRPr="007A658C">
        <w:rPr>
          <w:color w:val="000000" w:themeColor="text1"/>
          <w:shd w:val="clear" w:color="auto" w:fill="FFFFFF"/>
        </w:rPr>
        <w:t xml:space="preserve"> et al</w:t>
      </w:r>
      <w:r w:rsidR="00E96EF2">
        <w:rPr>
          <w:color w:val="000000" w:themeColor="text1"/>
          <w:shd w:val="clear" w:color="auto" w:fill="FFFFFF"/>
        </w:rPr>
        <w:t>.</w:t>
      </w:r>
      <w:r w:rsidR="00880114" w:rsidRPr="007A658C">
        <w:rPr>
          <w:color w:val="000000" w:themeColor="text1"/>
          <w:shd w:val="clear" w:color="auto" w:fill="FFFFFF"/>
        </w:rPr>
        <w:t xml:space="preserve"> 2012).</w:t>
      </w:r>
      <w:r w:rsidR="00A702AA" w:rsidRPr="007A658C">
        <w:rPr>
          <w:color w:val="000000" w:themeColor="text1"/>
        </w:rPr>
        <w:t xml:space="preserve"> For example, r</w:t>
      </w:r>
      <w:r w:rsidRPr="007A658C">
        <w:rPr>
          <w:color w:val="000000" w:themeColor="text1"/>
        </w:rPr>
        <w:t xml:space="preserve">esearchers in Argentina </w:t>
      </w:r>
      <w:r w:rsidR="00A702AA" w:rsidRPr="007A658C">
        <w:rPr>
          <w:color w:val="000000" w:themeColor="text1"/>
        </w:rPr>
        <w:t>found that ANN-derived models</w:t>
      </w:r>
      <w:r w:rsidRPr="007A658C">
        <w:rPr>
          <w:color w:val="000000" w:themeColor="text1"/>
        </w:rPr>
        <w:t xml:space="preserve"> were better able to describe</w:t>
      </w:r>
      <w:r w:rsidR="00A702AA" w:rsidRPr="007A658C">
        <w:rPr>
          <w:color w:val="000000" w:themeColor="text1"/>
        </w:rPr>
        <w:t xml:space="preserve"> wild oat (</w:t>
      </w:r>
      <w:proofErr w:type="spellStart"/>
      <w:r w:rsidR="00A702AA" w:rsidRPr="007A658C">
        <w:rPr>
          <w:i/>
          <w:iCs/>
          <w:color w:val="000000" w:themeColor="text1"/>
        </w:rPr>
        <w:t>Avena</w:t>
      </w:r>
      <w:proofErr w:type="spellEnd"/>
      <w:r w:rsidR="00A702AA" w:rsidRPr="007A658C">
        <w:rPr>
          <w:i/>
          <w:iCs/>
          <w:color w:val="000000" w:themeColor="text1"/>
        </w:rPr>
        <w:t xml:space="preserve"> </w:t>
      </w:r>
      <w:proofErr w:type="spellStart"/>
      <w:r w:rsidR="00A702AA" w:rsidRPr="007A658C">
        <w:rPr>
          <w:i/>
          <w:iCs/>
          <w:color w:val="000000" w:themeColor="text1"/>
        </w:rPr>
        <w:t>fatua</w:t>
      </w:r>
      <w:proofErr w:type="spellEnd"/>
      <w:r w:rsidR="007F5F75">
        <w:rPr>
          <w:i/>
          <w:iCs/>
          <w:color w:val="000000" w:themeColor="text1"/>
        </w:rPr>
        <w:t xml:space="preserve"> </w:t>
      </w:r>
      <w:r w:rsidR="007F5F75">
        <w:rPr>
          <w:color w:val="000000" w:themeColor="text1"/>
        </w:rPr>
        <w:t>L.</w:t>
      </w:r>
      <w:r w:rsidR="00A702AA" w:rsidRPr="007A658C">
        <w:rPr>
          <w:color w:val="000000" w:themeColor="text1"/>
        </w:rPr>
        <w:t>)</w:t>
      </w:r>
      <w:r w:rsidRPr="007A658C">
        <w:rPr>
          <w:color w:val="2E2E2E"/>
        </w:rPr>
        <w:t xml:space="preserve"> seedling emergence </w:t>
      </w:r>
      <w:r w:rsidR="00A702AA" w:rsidRPr="007A658C">
        <w:rPr>
          <w:color w:val="2E2E2E"/>
        </w:rPr>
        <w:t>than</w:t>
      </w:r>
      <w:r w:rsidRPr="007A658C">
        <w:rPr>
          <w:color w:val="2E2E2E"/>
        </w:rPr>
        <w:t xml:space="preserve"> traditional </w:t>
      </w:r>
      <w:r w:rsidRPr="007A658C">
        <w:rPr>
          <w:color w:val="000000" w:themeColor="text1"/>
        </w:rPr>
        <w:t>non-linear regression techniques, in large part because they could capture changes in a multitude of environmental input variables in combination with one another.</w:t>
      </w:r>
      <w:r w:rsidR="000B73CC" w:rsidRPr="007A658C">
        <w:rPr>
          <w:color w:val="C00000"/>
        </w:rPr>
        <w:t xml:space="preserve"> </w:t>
      </w:r>
    </w:p>
    <w:p w14:paraId="345B4CE2" w14:textId="600445A4" w:rsidR="00880114" w:rsidRPr="007A658C" w:rsidRDefault="00D448CC" w:rsidP="00AE31B6">
      <w:pPr>
        <w:spacing w:line="480" w:lineRule="auto"/>
      </w:pPr>
      <w:r w:rsidRPr="007A658C">
        <w:rPr>
          <w:color w:val="000000" w:themeColor="text1"/>
        </w:rPr>
        <w:lastRenderedPageBreak/>
        <w:t xml:space="preserve">The study found that non-linear models were inaccurate in predicting emergence, </w:t>
      </w:r>
      <w:r w:rsidR="007F5F75">
        <w:rPr>
          <w:color w:val="000000" w:themeColor="text1"/>
        </w:rPr>
        <w:t>whereas</w:t>
      </w:r>
      <w:r w:rsidR="007F5F75" w:rsidRPr="007A658C">
        <w:rPr>
          <w:color w:val="000000" w:themeColor="text1"/>
        </w:rPr>
        <w:t xml:space="preserve"> </w:t>
      </w:r>
      <w:r w:rsidRPr="007A658C">
        <w:rPr>
          <w:color w:val="000000" w:themeColor="text1"/>
        </w:rPr>
        <w:t>thermal-time</w:t>
      </w:r>
      <w:r w:rsidR="00880114" w:rsidRPr="007A658C">
        <w:rPr>
          <w:color w:val="000000" w:themeColor="text1"/>
        </w:rPr>
        <w:t xml:space="preserve"> </w:t>
      </w:r>
      <w:r w:rsidRPr="007A658C">
        <w:rPr>
          <w:color w:val="000000" w:themeColor="text1"/>
        </w:rPr>
        <w:t xml:space="preserve">and hydro-time based ANN model </w:t>
      </w:r>
      <w:r w:rsidR="007F5F75">
        <w:rPr>
          <w:color w:val="000000" w:themeColor="text1"/>
        </w:rPr>
        <w:t>were more advantageous</w:t>
      </w:r>
      <w:r w:rsidRPr="007A658C">
        <w:rPr>
          <w:color w:val="000000" w:themeColor="text1"/>
        </w:rPr>
        <w:t>.</w:t>
      </w:r>
    </w:p>
    <w:p w14:paraId="2DA15943" w14:textId="77777777" w:rsidR="003820AF" w:rsidRPr="007A658C" w:rsidRDefault="00C44507" w:rsidP="00785FB4">
      <w:pPr>
        <w:spacing w:line="480" w:lineRule="auto"/>
        <w:ind w:firstLine="720"/>
      </w:pPr>
      <w:r w:rsidRPr="007A658C">
        <w:t xml:space="preserve">Better understanding annual bluegrass emergence patterns could aid in resistance management by allowing turfgrass managers to optimally time applications to control populations either pre- or postemergence via chemical, cultural, or mechanical means. The objective of this research is to model the emergence of annual bluegrass in hybrid bermudagrass </w:t>
      </w:r>
      <w:r w:rsidR="002B2D54" w:rsidRPr="007A658C">
        <w:t>[</w:t>
      </w:r>
      <w:r w:rsidR="002B2D54" w:rsidRPr="007A658C">
        <w:rPr>
          <w:i/>
        </w:rPr>
        <w:t xml:space="preserve">C. </w:t>
      </w:r>
      <w:proofErr w:type="spellStart"/>
      <w:r w:rsidR="002B2D54" w:rsidRPr="007A658C">
        <w:rPr>
          <w:i/>
        </w:rPr>
        <w:t>dactylon</w:t>
      </w:r>
      <w:proofErr w:type="spellEnd"/>
      <w:r w:rsidR="002B2D54" w:rsidRPr="007A658C">
        <w:t xml:space="preserve"> (L.) Pers. x </w:t>
      </w:r>
      <w:r w:rsidR="002B2D54" w:rsidRPr="007A658C">
        <w:rPr>
          <w:i/>
        </w:rPr>
        <w:t xml:space="preserve">C. </w:t>
      </w:r>
      <w:proofErr w:type="spellStart"/>
      <w:r w:rsidR="002B2D54" w:rsidRPr="007A658C">
        <w:rPr>
          <w:i/>
        </w:rPr>
        <w:t>transvaalensis</w:t>
      </w:r>
      <w:proofErr w:type="spellEnd"/>
      <w:r w:rsidR="002B2D54" w:rsidRPr="007A658C">
        <w:t xml:space="preserve"> Burtt Davy]</w:t>
      </w:r>
      <w:r w:rsidRPr="007A658C">
        <w:t xml:space="preserve">. </w:t>
      </w:r>
      <w:r w:rsidR="007F5F75">
        <w:t xml:space="preserve"> Fluc</w:t>
      </w:r>
      <w:r w:rsidR="00FD5AED">
        <w:t>tu</w:t>
      </w:r>
      <w:r w:rsidR="007F5F75">
        <w:t>ations in a</w:t>
      </w:r>
      <w:r w:rsidRPr="007A658C">
        <w:t xml:space="preserve">ir temperature, soil temperature, and soil moisture </w:t>
      </w:r>
      <w:r w:rsidR="00D1110E" w:rsidRPr="007A658C">
        <w:t xml:space="preserve">could </w:t>
      </w:r>
      <w:r w:rsidRPr="007A658C">
        <w:t xml:space="preserve">affect annual bluegrass emergence patterns in hybrid bermudagrass and </w:t>
      </w:r>
      <w:r w:rsidR="00D1110E" w:rsidRPr="007A658C">
        <w:t>be used to</w:t>
      </w:r>
      <w:r w:rsidRPr="007A658C">
        <w:t xml:space="preserve"> develop </w:t>
      </w:r>
      <w:r w:rsidR="00D1110E" w:rsidRPr="007A658C">
        <w:t>a predictive model to assist turfgrass managers with timing control measures.</w:t>
      </w:r>
    </w:p>
    <w:p w14:paraId="7D180DAF" w14:textId="77777777" w:rsidR="009D224A" w:rsidRDefault="009D224A" w:rsidP="009D224A">
      <w:pPr>
        <w:pStyle w:val="Heading1"/>
        <w:rPr>
          <w:rFonts w:cs="Times New Roman"/>
        </w:rPr>
      </w:pPr>
      <w:r>
        <w:rPr>
          <w:rFonts w:cs="Times New Roman"/>
        </w:rPr>
        <w:br w:type="page"/>
      </w:r>
    </w:p>
    <w:p w14:paraId="22189503" w14:textId="2F79996E" w:rsidR="00D1110E" w:rsidRPr="007A658C" w:rsidRDefault="00AE31B6" w:rsidP="00AE31B6">
      <w:pPr>
        <w:pStyle w:val="Heading1"/>
        <w:rPr>
          <w:rFonts w:cs="Times New Roman"/>
        </w:rPr>
      </w:pPr>
      <w:bookmarkStart w:id="10" w:name="_Toc68866169"/>
      <w:r>
        <w:rPr>
          <w:rFonts w:cs="Times New Roman"/>
        </w:rPr>
        <w:lastRenderedPageBreak/>
        <w:t>Section II</w:t>
      </w:r>
      <w:r>
        <w:rPr>
          <w:rFonts w:cs="Times New Roman"/>
        </w:rPr>
        <w:br/>
      </w:r>
      <w:r w:rsidR="00C96650" w:rsidRPr="007A658C">
        <w:rPr>
          <w:rFonts w:cs="Times New Roman"/>
        </w:rPr>
        <w:t>Materials and Methods</w:t>
      </w:r>
      <w:bookmarkEnd w:id="10"/>
    </w:p>
    <w:p w14:paraId="241965FD" w14:textId="0EC634AF" w:rsidR="00BA13F7" w:rsidRDefault="001B7262" w:rsidP="00BA13F7">
      <w:pPr>
        <w:pStyle w:val="Heading2"/>
      </w:pPr>
      <w:bookmarkStart w:id="11" w:name="_Toc68866170"/>
      <w:r>
        <w:t>Overview</w:t>
      </w:r>
      <w:bookmarkEnd w:id="11"/>
    </w:p>
    <w:p w14:paraId="755EBA54" w14:textId="77777777" w:rsidR="002D05A6" w:rsidRPr="002D05A6" w:rsidRDefault="002D05A6" w:rsidP="002D05A6"/>
    <w:p w14:paraId="151E6F1A" w14:textId="77777777" w:rsidR="00144016" w:rsidRDefault="004432C4" w:rsidP="00236B84">
      <w:pPr>
        <w:spacing w:line="480" w:lineRule="auto"/>
        <w:ind w:firstLine="576"/>
      </w:pPr>
      <w:r w:rsidRPr="007A658C">
        <w:t xml:space="preserve">Field research was conducted at the East Tennessee </w:t>
      </w:r>
      <w:proofErr w:type="spellStart"/>
      <w:r w:rsidRPr="007A658C">
        <w:t>AgResea</w:t>
      </w:r>
      <w:r w:rsidR="007647B4">
        <w:t>r</w:t>
      </w:r>
      <w:r w:rsidRPr="007A658C">
        <w:t>ch</w:t>
      </w:r>
      <w:proofErr w:type="spellEnd"/>
      <w:r w:rsidRPr="007A658C">
        <w:t xml:space="preserve"> and Education Center- Plant Sciences Unit (</w:t>
      </w:r>
      <w:r w:rsidR="002241B9">
        <w:t xml:space="preserve">ETREC; </w:t>
      </w:r>
      <w:r w:rsidRPr="007A658C">
        <w:t>Knoxville, TN</w:t>
      </w:r>
      <w:r w:rsidR="00565D77">
        <w:t>;</w:t>
      </w:r>
      <w:r w:rsidR="008C110A" w:rsidRPr="008C110A">
        <w:rPr>
          <w:color w:val="000000" w:themeColor="text1"/>
        </w:rPr>
        <w:t xml:space="preserve"> 35.90 °N, -83.95 °W</w:t>
      </w:r>
      <w:r w:rsidRPr="007A658C">
        <w:t xml:space="preserve">) from January 2019 through December </w:t>
      </w:r>
      <w:r w:rsidR="00DE49B0">
        <w:t>2020</w:t>
      </w:r>
      <w:r w:rsidRPr="007A658C">
        <w:t>.</w:t>
      </w:r>
      <w:r w:rsidR="00A111C2">
        <w:t xml:space="preserve"> The research </w:t>
      </w:r>
      <w:r w:rsidR="00B57E55">
        <w:t xml:space="preserve">site was located </w:t>
      </w:r>
      <w:r w:rsidR="00A111C2">
        <w:t xml:space="preserve">255 </w:t>
      </w:r>
      <w:r w:rsidR="00A111C2" w:rsidRPr="0027383E">
        <w:t>meters above sea level.</w:t>
      </w:r>
      <w:r w:rsidR="00A111C2">
        <w:t xml:space="preserve"> </w:t>
      </w:r>
      <w:r w:rsidRPr="007A658C">
        <w:t>Annual bluegrass emergence was monitored in a hybrid bermudagrass (cv. ‘</w:t>
      </w:r>
      <w:proofErr w:type="spellStart"/>
      <w:r w:rsidRPr="007A658C">
        <w:t>Tifway</w:t>
      </w:r>
      <w:proofErr w:type="spellEnd"/>
      <w:r w:rsidRPr="007A658C">
        <w:t>’) fairway maintained at 1.5 cm with a reel mower during periods of active growth; the site</w:t>
      </w:r>
      <w:r w:rsidR="00ED7506" w:rsidRPr="007A658C">
        <w:t xml:space="preserve"> </w:t>
      </w:r>
      <w:r w:rsidR="00F45430" w:rsidRPr="007A658C">
        <w:t xml:space="preserve">was </w:t>
      </w:r>
      <w:r w:rsidR="00ED7506" w:rsidRPr="007A658C">
        <w:t>not</w:t>
      </w:r>
      <w:r w:rsidRPr="007A658C">
        <w:t xml:space="preserve"> mow</w:t>
      </w:r>
      <w:r w:rsidR="00ED7506" w:rsidRPr="007A658C">
        <w:t>ed</w:t>
      </w:r>
      <w:r w:rsidRPr="007A658C">
        <w:t xml:space="preserve"> during winter dormancy. This research site has a natural history of herbicide-susceptible annual bluegrass infestation. </w:t>
      </w:r>
      <w:r w:rsidR="00EB34FB" w:rsidRPr="007A658C">
        <w:t xml:space="preserve">Soil was a Sequatchie silt loam </w:t>
      </w:r>
      <w:r w:rsidR="00EB34FB" w:rsidRPr="007A658C">
        <w:rPr>
          <w:color w:val="000000"/>
        </w:rPr>
        <w:t>(</w:t>
      </w:r>
      <w:r w:rsidR="00EB34FB" w:rsidRPr="007A658C">
        <w:t xml:space="preserve">fine-loamy, siliceous, semiactive, thermic </w:t>
      </w:r>
      <w:proofErr w:type="spellStart"/>
      <w:r w:rsidR="00EB34FB" w:rsidRPr="007A658C">
        <w:t>humic</w:t>
      </w:r>
      <w:proofErr w:type="spellEnd"/>
      <w:r w:rsidR="00EB34FB" w:rsidRPr="007A658C">
        <w:t xml:space="preserve"> Hapludult)</w:t>
      </w:r>
      <w:r w:rsidR="00EB34FB" w:rsidRPr="007A658C">
        <w:rPr>
          <w:color w:val="000000"/>
        </w:rPr>
        <w:t xml:space="preserve"> </w:t>
      </w:r>
      <w:r w:rsidR="00210E1A" w:rsidRPr="007A658C">
        <w:rPr>
          <w:color w:val="000000"/>
        </w:rPr>
        <w:t xml:space="preserve">with </w:t>
      </w:r>
      <w:r w:rsidR="00EB34FB" w:rsidRPr="007A658C">
        <w:rPr>
          <w:color w:val="000000"/>
        </w:rPr>
        <w:t xml:space="preserve">soil pH 6.2 and water pH 6.1. </w:t>
      </w:r>
      <w:r w:rsidR="00210E1A" w:rsidRPr="007A658C">
        <w:rPr>
          <w:color w:val="000000"/>
        </w:rPr>
        <w:t>Phosphorus</w:t>
      </w:r>
      <w:r w:rsidR="00074AD0" w:rsidRPr="007A658C">
        <w:rPr>
          <w:color w:val="000000"/>
        </w:rPr>
        <w:t xml:space="preserve"> (</w:t>
      </w:r>
      <w:proofErr w:type="spellStart"/>
      <w:r w:rsidR="00074AD0" w:rsidRPr="007A658C">
        <w:rPr>
          <w:color w:val="000000"/>
        </w:rPr>
        <w:t>Me</w:t>
      </w:r>
      <w:r w:rsidR="00832491" w:rsidRPr="007A658C">
        <w:rPr>
          <w:color w:val="000000"/>
        </w:rPr>
        <w:t>h</w:t>
      </w:r>
      <w:r w:rsidR="00074AD0" w:rsidRPr="007A658C">
        <w:rPr>
          <w:color w:val="000000"/>
        </w:rPr>
        <w:t>lich</w:t>
      </w:r>
      <w:proofErr w:type="spellEnd"/>
      <w:r w:rsidR="00832491" w:rsidRPr="007A658C">
        <w:rPr>
          <w:color w:val="000000"/>
        </w:rPr>
        <w:t>-</w:t>
      </w:r>
      <w:r w:rsidR="00074AD0" w:rsidRPr="007A658C">
        <w:rPr>
          <w:color w:val="000000"/>
        </w:rPr>
        <w:t>I)</w:t>
      </w:r>
      <w:r w:rsidR="00210E1A" w:rsidRPr="007A658C">
        <w:rPr>
          <w:color w:val="000000"/>
        </w:rPr>
        <w:t>, potassium, calcium, and magnesium concentrations in soil measured 11, 73, 970, and 106 ppm, respectively</w:t>
      </w:r>
      <w:r w:rsidR="00210E1A" w:rsidRPr="007A658C">
        <w:rPr>
          <w:color w:val="000000" w:themeColor="text1"/>
        </w:rPr>
        <w:t>.</w:t>
      </w:r>
      <w:r w:rsidR="00EB34FB" w:rsidRPr="007A658C">
        <w:rPr>
          <w:color w:val="000000" w:themeColor="text1"/>
        </w:rPr>
        <w:t xml:space="preserve"> </w:t>
      </w:r>
    </w:p>
    <w:p w14:paraId="25C2F46A" w14:textId="3F896618" w:rsidR="0032106A" w:rsidRDefault="00EB34FB" w:rsidP="00236B84">
      <w:pPr>
        <w:spacing w:line="480" w:lineRule="auto"/>
        <w:ind w:firstLine="576"/>
      </w:pPr>
      <w:r w:rsidRPr="007A658C">
        <w:t>Method</w:t>
      </w:r>
      <w:r w:rsidR="007A658C">
        <w:t>s</w:t>
      </w:r>
      <w:r w:rsidR="00042ACB" w:rsidRPr="007A658C">
        <w:t xml:space="preserve"> in this experiment</w:t>
      </w:r>
      <w:r w:rsidRPr="007A658C">
        <w:t xml:space="preserve"> were similar to those </w:t>
      </w:r>
      <w:r w:rsidR="00210E1A" w:rsidRPr="007A658C">
        <w:t xml:space="preserve">used by </w:t>
      </w:r>
      <w:r w:rsidRPr="007A658C">
        <w:t>Elmore</w:t>
      </w:r>
      <w:r>
        <w:t xml:space="preserve"> </w:t>
      </w:r>
      <w:r w:rsidR="00B16D71">
        <w:t xml:space="preserve">et al. </w:t>
      </w:r>
      <w:r>
        <w:t>(201</w:t>
      </w:r>
      <w:r w:rsidR="007F0BCE">
        <w:t>8</w:t>
      </w:r>
      <w:r>
        <w:t xml:space="preserve">) </w:t>
      </w:r>
      <w:r w:rsidR="00210E1A">
        <w:t xml:space="preserve">to monitor </w:t>
      </w:r>
      <w:r>
        <w:t xml:space="preserve">goosegrass emergence </w:t>
      </w:r>
      <w:r w:rsidR="00210E1A">
        <w:t>in cool-season turfgrass</w:t>
      </w:r>
      <w:r w:rsidR="00950C83">
        <w:rPr>
          <w:color w:val="000000" w:themeColor="text1"/>
        </w:rPr>
        <w:t>.</w:t>
      </w:r>
      <w:r>
        <w:rPr>
          <w:color w:val="FF0000"/>
        </w:rPr>
        <w:t xml:space="preserve"> </w:t>
      </w:r>
      <w:r w:rsidR="004432C4" w:rsidRPr="00A8694D">
        <w:t xml:space="preserve">Plots </w:t>
      </w:r>
      <w:r w:rsidR="004432C4">
        <w:t>(1 m x 1</w:t>
      </w:r>
      <w:r w:rsidR="004432C4" w:rsidRPr="00FE5660">
        <w:t xml:space="preserve"> m</w:t>
      </w:r>
      <w:r w:rsidR="004432C4">
        <w:t xml:space="preserve">) </w:t>
      </w:r>
      <w:r w:rsidR="00E07B22">
        <w:t>were</w:t>
      </w:r>
      <w:r w:rsidR="004432C4">
        <w:t xml:space="preserve"> </w:t>
      </w:r>
      <w:r w:rsidR="004432C4" w:rsidRPr="00A8694D">
        <w:t>arranged in randomized complete block design (RCBD) with four replications</w:t>
      </w:r>
      <w:r w:rsidR="004432C4">
        <w:t>. Within each replication</w:t>
      </w:r>
      <w:r w:rsidR="00E73FE9">
        <w:t>,</w:t>
      </w:r>
      <w:r w:rsidR="004432C4">
        <w:t xml:space="preserve"> one plot w</w:t>
      </w:r>
      <w:r w:rsidR="00AD021E">
        <w:t>as</w:t>
      </w:r>
      <w:r w:rsidR="004432C4">
        <w:t xml:space="preserve"> maintained as bare soil while the other </w:t>
      </w:r>
      <w:r w:rsidR="00AD021E">
        <w:t>was</w:t>
      </w:r>
      <w:r w:rsidR="004432C4">
        <w:t xml:space="preserve"> maintained as a hybrid bermudagrass</w:t>
      </w:r>
      <w:r w:rsidR="00557B46">
        <w:t xml:space="preserve"> (Figure 1)</w:t>
      </w:r>
      <w:r w:rsidR="004432C4">
        <w:t xml:space="preserve">. </w:t>
      </w:r>
      <w:r w:rsidR="00650339" w:rsidRPr="00650339">
        <w:t>Th</w:t>
      </w:r>
      <w:r w:rsidR="00650339">
        <w:t>e two</w:t>
      </w:r>
      <w:r w:rsidR="00650339" w:rsidRPr="00650339">
        <w:t xml:space="preserve"> treatments were chosen because of the </w:t>
      </w:r>
      <w:r w:rsidR="00650339">
        <w:t>i</w:t>
      </w:r>
      <w:r w:rsidR="00650339" w:rsidRPr="00650339">
        <w:t>nterest in emergence over the widest span of possible turfgrass conditions</w:t>
      </w:r>
      <w:r w:rsidR="00650339">
        <w:t xml:space="preserve">. </w:t>
      </w:r>
      <w:r w:rsidR="007647B4">
        <w:t>Bare-soil plots were</w:t>
      </w:r>
      <w:r w:rsidR="00AD021E">
        <w:t xml:space="preserve"> </w:t>
      </w:r>
      <w:r w:rsidR="004432C4" w:rsidRPr="00B16965">
        <w:t>maintained by physically removing aboveground hybrid bermudagrass biomass via scalping</w:t>
      </w:r>
      <w:r w:rsidR="004432C4">
        <w:t xml:space="preserve"> prior to the start of the experiment</w:t>
      </w:r>
      <w:r w:rsidR="004432C4" w:rsidRPr="00B16965">
        <w:t xml:space="preserve"> </w:t>
      </w:r>
      <w:r w:rsidR="004432C4">
        <w:t>and periodically applying glyphosate at 1120 g ha</w:t>
      </w:r>
      <w:r w:rsidR="004432C4">
        <w:rPr>
          <w:vertAlign w:val="superscript"/>
        </w:rPr>
        <w:t>-1</w:t>
      </w:r>
      <w:r w:rsidR="004432C4">
        <w:t xml:space="preserve"> (Roundup Pro. Bayer Environmental Sciences. </w:t>
      </w:r>
      <w:r w:rsidR="001811D8">
        <w:t>St. Louis</w:t>
      </w:r>
      <w:r w:rsidR="004432C4">
        <w:t xml:space="preserve">, </w:t>
      </w:r>
      <w:r w:rsidR="001811D8">
        <w:t>MO</w:t>
      </w:r>
      <w:r w:rsidR="004432C4" w:rsidRPr="00372B26">
        <w:t>)</w:t>
      </w:r>
      <w:r w:rsidR="004432C4">
        <w:t xml:space="preserve"> after collecting annual bluegrass emergence data. </w:t>
      </w:r>
    </w:p>
    <w:p w14:paraId="0C66DAFF" w14:textId="2FE70E8F" w:rsidR="0032106A" w:rsidRPr="003A140D" w:rsidRDefault="004432C4" w:rsidP="003A140D">
      <w:pPr>
        <w:spacing w:line="480" w:lineRule="auto"/>
        <w:ind w:firstLine="720"/>
      </w:pPr>
      <w:r>
        <w:t>Annual bluegrass emergence w</w:t>
      </w:r>
      <w:r w:rsidR="0005499E">
        <w:t>as</w:t>
      </w:r>
      <w:r>
        <w:t xml:space="preserve"> monitored inside a</w:t>
      </w:r>
      <w:r w:rsidRPr="00A8694D">
        <w:t xml:space="preserve"> circle </w:t>
      </w:r>
      <w:r>
        <w:t>(</w:t>
      </w:r>
      <w:r w:rsidRPr="00A8694D">
        <w:t>1000</w:t>
      </w:r>
      <w:r>
        <w:t xml:space="preserve"> cm</w:t>
      </w:r>
      <w:r w:rsidRPr="003E5480">
        <w:rPr>
          <w:vertAlign w:val="superscript"/>
        </w:rPr>
        <w:t>2</w:t>
      </w:r>
      <w:r>
        <w:t>)</w:t>
      </w:r>
      <w:r w:rsidRPr="00A8694D">
        <w:t xml:space="preserve"> </w:t>
      </w:r>
      <w:r>
        <w:t>in the center of each plot</w:t>
      </w:r>
      <w:r w:rsidR="006725F7">
        <w:t>.</w:t>
      </w:r>
      <w:r w:rsidR="001811D8">
        <w:t xml:space="preserve"> When an emerged annual bluegrass seedling was present inside the circle, it was recorded, and then discarded with tweezers. </w:t>
      </w:r>
      <w:r w:rsidR="00265B91">
        <w:t>Emerged w</w:t>
      </w:r>
      <w:r w:rsidR="00265B91" w:rsidRPr="00A8694D">
        <w:t>eeds other than annual bluegrass w</w:t>
      </w:r>
      <w:r w:rsidR="00265B91">
        <w:t>ere</w:t>
      </w:r>
      <w:r w:rsidR="00265B91" w:rsidRPr="00A8694D">
        <w:t xml:space="preserve"> </w:t>
      </w:r>
    </w:p>
    <w:p w14:paraId="5F77B9C1" w14:textId="685CDD27" w:rsidR="0032106A" w:rsidRDefault="0032106A" w:rsidP="00147483">
      <w:pPr>
        <w:spacing w:line="480" w:lineRule="auto"/>
        <w:rPr>
          <w:color w:val="000000" w:themeColor="text1"/>
        </w:rPr>
      </w:pPr>
      <w:r w:rsidRPr="00EB34FB">
        <w:rPr>
          <w:noProof/>
          <w:color w:val="000000" w:themeColor="text1"/>
        </w:rPr>
        <w:lastRenderedPageBreak/>
        <w:drawing>
          <wp:anchor distT="0" distB="0" distL="114300" distR="114300" simplePos="0" relativeHeight="251358720" behindDoc="0" locked="0" layoutInCell="1" allowOverlap="1" wp14:anchorId="3EBE559B" wp14:editId="618942AD">
            <wp:simplePos x="0" y="0"/>
            <wp:positionH relativeFrom="column">
              <wp:posOffset>-68542</wp:posOffset>
            </wp:positionH>
            <wp:positionV relativeFrom="paragraph">
              <wp:posOffset>0</wp:posOffset>
            </wp:positionV>
            <wp:extent cx="5632450" cy="2824480"/>
            <wp:effectExtent l="0" t="0" r="6350" b="0"/>
            <wp:wrapSquare wrapText="bothSides"/>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Screen Shot 2020-04-16 at 4.48.55 PM.png"/>
                    <pic:cNvPicPr/>
                  </pic:nvPicPr>
                  <pic:blipFill>
                    <a:blip r:embed="rId10">
                      <a:grayscl/>
                      <a:extLst>
                        <a:ext uri="{BEBA8EAE-BF5A-486C-A8C5-ECC9F3942E4B}">
                          <a14:imgProps xmlns:a14="http://schemas.microsoft.com/office/drawing/2010/main">
                            <a14:imgLayer r:embed="rId11">
                              <a14:imgEffect>
                                <a14:colorTemperature colorTemp="11500"/>
                              </a14:imgEffect>
                              <a14:imgEffect>
                                <a14:saturation sat="286000"/>
                              </a14:imgEffect>
                            </a14:imgLayer>
                          </a14:imgProps>
                        </a:ext>
                      </a:extLst>
                    </a:blip>
                    <a:stretch>
                      <a:fillRect/>
                    </a:stretch>
                  </pic:blipFill>
                  <pic:spPr>
                    <a:xfrm>
                      <a:off x="0" y="0"/>
                      <a:ext cx="5632450" cy="2824480"/>
                    </a:xfrm>
                    <a:prstGeom prst="rect">
                      <a:avLst/>
                    </a:prstGeom>
                  </pic:spPr>
                </pic:pic>
              </a:graphicData>
            </a:graphic>
            <wp14:sizeRelH relativeFrom="page">
              <wp14:pctWidth>0</wp14:pctWidth>
            </wp14:sizeRelH>
            <wp14:sizeRelV relativeFrom="page">
              <wp14:pctHeight>0</wp14:pctHeight>
            </wp14:sizeRelV>
          </wp:anchor>
        </w:drawing>
      </w:r>
    </w:p>
    <w:p w14:paraId="56E190B5" w14:textId="77777777" w:rsidR="0032106A" w:rsidRDefault="0032106A" w:rsidP="0032106A">
      <w:pPr>
        <w:pStyle w:val="Caption"/>
        <w:rPr>
          <w:i w:val="0"/>
          <w:color w:val="000000" w:themeColor="text1"/>
          <w:sz w:val="20"/>
          <w:szCs w:val="20"/>
        </w:rPr>
      </w:pPr>
      <w:bookmarkStart w:id="12" w:name="_Toc38038837"/>
      <w:bookmarkStart w:id="13" w:name="_Toc51074658"/>
      <w:bookmarkStart w:id="14" w:name="_Toc67582195"/>
      <w:r w:rsidRPr="00AB50E2">
        <w:rPr>
          <w:i w:val="0"/>
          <w:color w:val="000000" w:themeColor="text1"/>
          <w:sz w:val="20"/>
          <w:szCs w:val="20"/>
        </w:rPr>
        <w:t xml:space="preserve">Figure </w:t>
      </w:r>
      <w:r w:rsidRPr="00AB50E2">
        <w:rPr>
          <w:i w:val="0"/>
          <w:color w:val="000000" w:themeColor="text1"/>
          <w:sz w:val="20"/>
          <w:szCs w:val="20"/>
        </w:rPr>
        <w:fldChar w:fldCharType="begin"/>
      </w:r>
      <w:r w:rsidRPr="00AB50E2">
        <w:rPr>
          <w:i w:val="0"/>
          <w:color w:val="000000" w:themeColor="text1"/>
          <w:sz w:val="20"/>
          <w:szCs w:val="20"/>
        </w:rPr>
        <w:instrText xml:space="preserve"> SEQ Figure \* ARABIC </w:instrText>
      </w:r>
      <w:r w:rsidRPr="00AB50E2">
        <w:rPr>
          <w:i w:val="0"/>
          <w:color w:val="000000" w:themeColor="text1"/>
          <w:sz w:val="20"/>
          <w:szCs w:val="20"/>
        </w:rPr>
        <w:fldChar w:fldCharType="separate"/>
      </w:r>
      <w:r>
        <w:rPr>
          <w:i w:val="0"/>
          <w:noProof/>
          <w:color w:val="000000" w:themeColor="text1"/>
          <w:sz w:val="20"/>
          <w:szCs w:val="20"/>
        </w:rPr>
        <w:t>1</w:t>
      </w:r>
      <w:r w:rsidRPr="00AB50E2">
        <w:rPr>
          <w:i w:val="0"/>
          <w:noProof/>
          <w:color w:val="000000" w:themeColor="text1"/>
          <w:sz w:val="20"/>
          <w:szCs w:val="20"/>
        </w:rPr>
        <w:fldChar w:fldCharType="end"/>
      </w:r>
      <w:r w:rsidRPr="00AB50E2">
        <w:rPr>
          <w:i w:val="0"/>
          <w:color w:val="000000" w:themeColor="text1"/>
          <w:sz w:val="20"/>
          <w:szCs w:val="20"/>
        </w:rPr>
        <w:t xml:space="preserve">. Arrangement of annual bluegrass </w:t>
      </w:r>
      <w:r w:rsidRPr="00AB50E2">
        <w:rPr>
          <w:color w:val="000000" w:themeColor="text1"/>
          <w:sz w:val="20"/>
          <w:szCs w:val="20"/>
        </w:rPr>
        <w:t>(Poa annua</w:t>
      </w:r>
      <w:r w:rsidRPr="00AB50E2">
        <w:rPr>
          <w:i w:val="0"/>
          <w:color w:val="000000" w:themeColor="text1"/>
          <w:sz w:val="20"/>
          <w:szCs w:val="20"/>
        </w:rPr>
        <w:t xml:space="preserve"> L.) emergence plots at the East Tennessee </w:t>
      </w:r>
      <w:proofErr w:type="spellStart"/>
      <w:r w:rsidRPr="00AB50E2">
        <w:rPr>
          <w:i w:val="0"/>
          <w:color w:val="000000" w:themeColor="text1"/>
          <w:sz w:val="20"/>
          <w:szCs w:val="20"/>
        </w:rPr>
        <w:t>AgResearch</w:t>
      </w:r>
      <w:proofErr w:type="spellEnd"/>
      <w:r w:rsidRPr="00AB50E2">
        <w:rPr>
          <w:i w:val="0"/>
          <w:color w:val="000000" w:themeColor="text1"/>
          <w:sz w:val="20"/>
          <w:szCs w:val="20"/>
        </w:rPr>
        <w:t xml:space="preserve"> </w:t>
      </w:r>
      <w:r>
        <w:rPr>
          <w:i w:val="0"/>
          <w:color w:val="000000" w:themeColor="text1"/>
          <w:sz w:val="20"/>
          <w:szCs w:val="20"/>
        </w:rPr>
        <w:t>and</w:t>
      </w:r>
      <w:r w:rsidRPr="00AB50E2">
        <w:rPr>
          <w:i w:val="0"/>
          <w:color w:val="000000" w:themeColor="text1"/>
          <w:sz w:val="20"/>
          <w:szCs w:val="20"/>
        </w:rPr>
        <w:t xml:space="preserve"> Education Center – Plant Sciences Unit (Knoxville, TN) in 2019-2020.  Plots (1m</w:t>
      </w:r>
      <w:r w:rsidRPr="00AB50E2">
        <w:rPr>
          <w:i w:val="0"/>
          <w:color w:val="000000" w:themeColor="text1"/>
          <w:sz w:val="20"/>
          <w:szCs w:val="20"/>
          <w:vertAlign w:val="superscript"/>
        </w:rPr>
        <w:t>2</w:t>
      </w:r>
      <w:r w:rsidRPr="00AB50E2">
        <w:rPr>
          <w:i w:val="0"/>
          <w:color w:val="000000" w:themeColor="text1"/>
          <w:sz w:val="20"/>
          <w:szCs w:val="20"/>
        </w:rPr>
        <w:t>) were established as a hybrid bermudagrass (</w:t>
      </w:r>
      <w:r w:rsidRPr="00AB50E2">
        <w:rPr>
          <w:color w:val="000000" w:themeColor="text1"/>
          <w:sz w:val="20"/>
          <w:szCs w:val="20"/>
        </w:rPr>
        <w:t xml:space="preserve">C. </w:t>
      </w:r>
      <w:proofErr w:type="spellStart"/>
      <w:r w:rsidRPr="00AB50E2">
        <w:rPr>
          <w:color w:val="000000" w:themeColor="text1"/>
          <w:sz w:val="20"/>
          <w:szCs w:val="20"/>
        </w:rPr>
        <w:t>dactylon</w:t>
      </w:r>
      <w:proofErr w:type="spellEnd"/>
      <w:r w:rsidRPr="00AB50E2">
        <w:rPr>
          <w:i w:val="0"/>
          <w:color w:val="000000" w:themeColor="text1"/>
          <w:sz w:val="20"/>
          <w:szCs w:val="20"/>
        </w:rPr>
        <w:t xml:space="preserve"> </w:t>
      </w:r>
      <w:r>
        <w:rPr>
          <w:i w:val="0"/>
          <w:color w:val="000000" w:themeColor="text1"/>
          <w:sz w:val="20"/>
          <w:szCs w:val="20"/>
        </w:rPr>
        <w:t xml:space="preserve">L. Pers. </w:t>
      </w:r>
      <w:r w:rsidRPr="00AB50E2">
        <w:rPr>
          <w:i w:val="0"/>
          <w:color w:val="000000" w:themeColor="text1"/>
          <w:sz w:val="20"/>
          <w:szCs w:val="20"/>
        </w:rPr>
        <w:t xml:space="preserve">x </w:t>
      </w:r>
      <w:r w:rsidRPr="00AB50E2">
        <w:rPr>
          <w:color w:val="000000" w:themeColor="text1"/>
          <w:sz w:val="20"/>
          <w:szCs w:val="20"/>
        </w:rPr>
        <w:t xml:space="preserve">C. </w:t>
      </w:r>
      <w:proofErr w:type="spellStart"/>
      <w:r w:rsidRPr="00AB50E2">
        <w:rPr>
          <w:color w:val="000000" w:themeColor="text1"/>
          <w:sz w:val="20"/>
          <w:szCs w:val="20"/>
        </w:rPr>
        <w:t>transvaalensis</w:t>
      </w:r>
      <w:proofErr w:type="spellEnd"/>
      <w:r w:rsidRPr="00AB50E2">
        <w:rPr>
          <w:i w:val="0"/>
          <w:color w:val="000000" w:themeColor="text1"/>
          <w:sz w:val="20"/>
          <w:szCs w:val="20"/>
        </w:rPr>
        <w:t xml:space="preserve"> Burtt-Davy) fairway or maintained as bare soil. Annual bluegrass emergence was monitored inside a 1000 cm</w:t>
      </w:r>
      <w:r w:rsidRPr="00AB50E2">
        <w:rPr>
          <w:i w:val="0"/>
          <w:color w:val="000000" w:themeColor="text1"/>
          <w:sz w:val="20"/>
          <w:szCs w:val="20"/>
          <w:vertAlign w:val="superscript"/>
        </w:rPr>
        <w:t>2</w:t>
      </w:r>
      <w:r w:rsidRPr="00AB50E2">
        <w:rPr>
          <w:i w:val="0"/>
          <w:color w:val="000000" w:themeColor="text1"/>
          <w:sz w:val="20"/>
          <w:szCs w:val="20"/>
        </w:rPr>
        <w:t xml:space="preserve"> circle in the center of each plot (indicated by the circle).</w:t>
      </w:r>
      <w:bookmarkEnd w:id="12"/>
      <w:bookmarkEnd w:id="13"/>
      <w:bookmarkEnd w:id="14"/>
    </w:p>
    <w:p w14:paraId="56C8E644" w14:textId="77777777" w:rsidR="00AE31B6" w:rsidRDefault="00AE31B6" w:rsidP="003A140D">
      <w:pPr>
        <w:spacing w:line="480" w:lineRule="auto"/>
        <w:ind w:firstLine="720"/>
      </w:pPr>
    </w:p>
    <w:p w14:paraId="6CF724A2" w14:textId="77777777" w:rsidR="00AE31B6" w:rsidRDefault="00AE31B6" w:rsidP="003A140D">
      <w:pPr>
        <w:spacing w:line="480" w:lineRule="auto"/>
        <w:ind w:firstLine="720"/>
      </w:pPr>
    </w:p>
    <w:p w14:paraId="5C142440" w14:textId="77777777" w:rsidR="00AE31B6" w:rsidRDefault="00AE31B6" w:rsidP="003A140D">
      <w:pPr>
        <w:spacing w:line="480" w:lineRule="auto"/>
        <w:ind w:firstLine="720"/>
      </w:pPr>
    </w:p>
    <w:p w14:paraId="4FB49A42" w14:textId="77777777" w:rsidR="00AE31B6" w:rsidRDefault="00AE31B6" w:rsidP="003A140D">
      <w:pPr>
        <w:spacing w:line="480" w:lineRule="auto"/>
        <w:ind w:firstLine="720"/>
      </w:pPr>
    </w:p>
    <w:p w14:paraId="218EA706" w14:textId="77777777" w:rsidR="00AE31B6" w:rsidRDefault="00AE31B6" w:rsidP="003A140D">
      <w:pPr>
        <w:spacing w:line="480" w:lineRule="auto"/>
        <w:ind w:firstLine="720"/>
      </w:pPr>
    </w:p>
    <w:p w14:paraId="3AB928EE" w14:textId="77777777" w:rsidR="00AE31B6" w:rsidRDefault="00AE31B6" w:rsidP="003A140D">
      <w:pPr>
        <w:spacing w:line="480" w:lineRule="auto"/>
        <w:ind w:firstLine="720"/>
      </w:pPr>
    </w:p>
    <w:p w14:paraId="56E7E43F" w14:textId="77777777" w:rsidR="00AE31B6" w:rsidRDefault="00AE31B6" w:rsidP="003A140D">
      <w:pPr>
        <w:spacing w:line="480" w:lineRule="auto"/>
        <w:ind w:firstLine="720"/>
      </w:pPr>
    </w:p>
    <w:p w14:paraId="4BEB9F85" w14:textId="77777777" w:rsidR="00AE31B6" w:rsidRDefault="00AE31B6" w:rsidP="003A140D">
      <w:pPr>
        <w:spacing w:line="480" w:lineRule="auto"/>
        <w:ind w:firstLine="720"/>
      </w:pPr>
    </w:p>
    <w:p w14:paraId="04451843" w14:textId="77777777" w:rsidR="00AE31B6" w:rsidRDefault="00AE31B6" w:rsidP="003A140D">
      <w:pPr>
        <w:spacing w:line="480" w:lineRule="auto"/>
        <w:ind w:firstLine="720"/>
      </w:pPr>
    </w:p>
    <w:p w14:paraId="14A04531" w14:textId="77777777" w:rsidR="00AE31B6" w:rsidRDefault="00AE31B6" w:rsidP="003A140D">
      <w:pPr>
        <w:spacing w:line="480" w:lineRule="auto"/>
        <w:ind w:firstLine="720"/>
      </w:pPr>
    </w:p>
    <w:p w14:paraId="6B1EDD95" w14:textId="77777777" w:rsidR="00AE31B6" w:rsidRDefault="00AE31B6" w:rsidP="003A140D">
      <w:pPr>
        <w:spacing w:line="480" w:lineRule="auto"/>
        <w:ind w:firstLine="720"/>
      </w:pPr>
    </w:p>
    <w:p w14:paraId="434959FA" w14:textId="638B1E86" w:rsidR="003A140D" w:rsidRDefault="003A140D" w:rsidP="00AE31B6">
      <w:pPr>
        <w:spacing w:line="480" w:lineRule="auto"/>
      </w:pPr>
      <w:r w:rsidRPr="00A8694D">
        <w:lastRenderedPageBreak/>
        <w:t xml:space="preserve">removed using the same equipment </w:t>
      </w:r>
      <w:r>
        <w:t>and discarded</w:t>
      </w:r>
      <w:r w:rsidRPr="00A8694D">
        <w:t xml:space="preserve">. </w:t>
      </w:r>
      <w:r>
        <w:t>Each year annual bluegrass emergence was</w:t>
      </w:r>
      <w:r w:rsidRPr="00A8694D">
        <w:t xml:space="preserve"> assessed on a weekly basis from</w:t>
      </w:r>
      <w:r>
        <w:t xml:space="preserve"> </w:t>
      </w:r>
      <w:r w:rsidRPr="00A8694D">
        <w:t>January</w:t>
      </w:r>
      <w:r>
        <w:t xml:space="preserve"> 1 through </w:t>
      </w:r>
      <w:r w:rsidRPr="00A8694D">
        <w:t>May</w:t>
      </w:r>
      <w:r>
        <w:t xml:space="preserve"> 31</w:t>
      </w:r>
      <w:r w:rsidRPr="00A8694D">
        <w:t xml:space="preserve">, biweekly </w:t>
      </w:r>
      <w:r>
        <w:t xml:space="preserve">from </w:t>
      </w:r>
      <w:r w:rsidRPr="00A8694D">
        <w:t>June</w:t>
      </w:r>
      <w:r>
        <w:t xml:space="preserve"> 1 through </w:t>
      </w:r>
      <w:r w:rsidRPr="00A8694D">
        <w:t>August</w:t>
      </w:r>
      <w:r>
        <w:t xml:space="preserve"> 31</w:t>
      </w:r>
      <w:r w:rsidRPr="00A8694D">
        <w:t>, and weekly from</w:t>
      </w:r>
      <w:r>
        <w:t xml:space="preserve"> </w:t>
      </w:r>
      <w:r w:rsidRPr="00A8694D">
        <w:t>September</w:t>
      </w:r>
      <w:r>
        <w:t xml:space="preserve"> 1</w:t>
      </w:r>
      <w:r w:rsidRPr="00A8694D">
        <w:t xml:space="preserve"> </w:t>
      </w:r>
      <w:r>
        <w:t xml:space="preserve">to </w:t>
      </w:r>
      <w:r w:rsidRPr="00A8694D">
        <w:t>December</w:t>
      </w:r>
      <w:r>
        <w:t xml:space="preserve"> 31. </w:t>
      </w:r>
    </w:p>
    <w:p w14:paraId="0E3C5CC7" w14:textId="0C4575A7" w:rsidR="0032106A" w:rsidRPr="001A4326" w:rsidRDefault="003A140D" w:rsidP="001A4326">
      <w:pPr>
        <w:spacing w:line="480" w:lineRule="auto"/>
        <w:ind w:firstLine="720"/>
      </w:pPr>
      <w:r w:rsidRPr="00707F01">
        <w:rPr>
          <w:color w:val="000000" w:themeColor="text1"/>
        </w:rPr>
        <w:t>Environmental monitoring devices (</w:t>
      </w:r>
      <w:proofErr w:type="spellStart"/>
      <w:r w:rsidRPr="00707F01">
        <w:rPr>
          <w:color w:val="000000" w:themeColor="text1"/>
        </w:rPr>
        <w:t>Earthstream</w:t>
      </w:r>
      <w:proofErr w:type="spellEnd"/>
      <w:r w:rsidRPr="00707F01">
        <w:rPr>
          <w:color w:val="000000" w:themeColor="text1"/>
        </w:rPr>
        <w:t xml:space="preserve">. Mesur.io. Yanceyville, NC) were </w:t>
      </w:r>
      <w:r>
        <w:rPr>
          <w:color w:val="000000" w:themeColor="text1"/>
        </w:rPr>
        <w:t>installed in</w:t>
      </w:r>
      <w:r w:rsidRPr="00707F01">
        <w:rPr>
          <w:color w:val="000000" w:themeColor="text1"/>
        </w:rPr>
        <w:t xml:space="preserve"> each plot </w:t>
      </w:r>
      <w:r>
        <w:rPr>
          <w:color w:val="000000" w:themeColor="text1"/>
        </w:rPr>
        <w:t>to</w:t>
      </w:r>
      <w:r w:rsidRPr="00707F01">
        <w:rPr>
          <w:color w:val="000000" w:themeColor="text1"/>
        </w:rPr>
        <w:t xml:space="preserve"> collect soil temperature</w:t>
      </w:r>
      <w:r>
        <w:rPr>
          <w:color w:val="000000" w:themeColor="text1"/>
        </w:rPr>
        <w:t xml:space="preserve"> (5 cm depth)</w:t>
      </w:r>
      <w:r w:rsidRPr="00707F01">
        <w:rPr>
          <w:color w:val="000000" w:themeColor="text1"/>
        </w:rPr>
        <w:t>, air temperature, soil moisture</w:t>
      </w:r>
      <w:r>
        <w:rPr>
          <w:color w:val="000000" w:themeColor="text1"/>
        </w:rPr>
        <w:t xml:space="preserve"> (5 cm depth)</w:t>
      </w:r>
      <w:r w:rsidRPr="00707F01">
        <w:rPr>
          <w:color w:val="000000" w:themeColor="text1"/>
        </w:rPr>
        <w:t>, and daily light integral data on 15</w:t>
      </w:r>
      <w:r>
        <w:rPr>
          <w:color w:val="000000" w:themeColor="text1"/>
        </w:rPr>
        <w:t>-</w:t>
      </w:r>
      <w:r w:rsidRPr="00707F01">
        <w:rPr>
          <w:color w:val="000000" w:themeColor="text1"/>
        </w:rPr>
        <w:t xml:space="preserve">minute intervals for the duration of the experiment. Meteorological data within a 20-meter radius of plots were also collected from publicly available sources </w:t>
      </w:r>
      <w:r>
        <w:rPr>
          <w:color w:val="000000" w:themeColor="text1"/>
        </w:rPr>
        <w:t>including the</w:t>
      </w:r>
      <w:r w:rsidRPr="00707F01">
        <w:rPr>
          <w:color w:val="000000" w:themeColor="text1"/>
        </w:rPr>
        <w:t xml:space="preserve"> National Oceanic &amp; Atmospheric Administration (NOAA)</w:t>
      </w:r>
      <w:r>
        <w:rPr>
          <w:color w:val="000000" w:themeColor="text1"/>
        </w:rPr>
        <w:t xml:space="preserve">, </w:t>
      </w:r>
      <w:r w:rsidRPr="00707F01">
        <w:rPr>
          <w:color w:val="000000" w:themeColor="text1"/>
        </w:rPr>
        <w:t>the European Space Agency (ESA)</w:t>
      </w:r>
      <w:r>
        <w:rPr>
          <w:color w:val="000000" w:themeColor="text1"/>
        </w:rPr>
        <w:t xml:space="preserve">, and the </w:t>
      </w:r>
      <w:r w:rsidR="00147483" w:rsidRPr="00147483">
        <w:rPr>
          <w:color w:val="000000" w:themeColor="text1"/>
        </w:rPr>
        <w:t>National Climate Reference Network</w:t>
      </w:r>
      <w:r>
        <w:rPr>
          <w:color w:val="000000" w:themeColor="text1"/>
        </w:rPr>
        <w:t>.</w:t>
      </w:r>
      <w:r w:rsidRPr="00147483">
        <w:rPr>
          <w:color w:val="000000" w:themeColor="text1"/>
        </w:rPr>
        <w:t xml:space="preserve"> According to Kirk-Davidoff et al. (2005), </w:t>
      </w:r>
      <w:r w:rsidRPr="00147483">
        <w:rPr>
          <w:color w:val="000000" w:themeColor="text1"/>
          <w:shd w:val="clear" w:color="auto" w:fill="FFFFFF"/>
        </w:rPr>
        <w:t xml:space="preserve">random errors can be reduced only by increasing the number of observations in a climate monitoring dataset beyond those captured using only a site-specific sensor. </w:t>
      </w:r>
      <w:r w:rsidRPr="00147483">
        <w:rPr>
          <w:b/>
          <w:bCs/>
          <w:color w:val="000000" w:themeColor="text1"/>
        </w:rPr>
        <w:t xml:space="preserve"> </w:t>
      </w:r>
      <w:r w:rsidRPr="00147483">
        <w:rPr>
          <w:color w:val="000000" w:themeColor="text1"/>
        </w:rPr>
        <w:t>Using data from auxiliary sources along with those captured by in-ground sensors reduces the risk of point sample information not accurately representing actual variable averages such that inferences can be made about annual bluegrass across a wider scale than the immediate area around the in-ground sensor.</w:t>
      </w:r>
    </w:p>
    <w:p w14:paraId="369BE7EA" w14:textId="7AE8664A" w:rsidR="00DE49B0" w:rsidRPr="001B7262" w:rsidRDefault="00CD6FF1" w:rsidP="00DE49B0">
      <w:pPr>
        <w:pStyle w:val="Heading2"/>
      </w:pPr>
      <w:bookmarkStart w:id="15" w:name="_Toc68866171"/>
      <w:r>
        <w:t>Auxiliary</w:t>
      </w:r>
      <w:r w:rsidR="00DE49B0">
        <w:t xml:space="preserve"> Locations</w:t>
      </w:r>
      <w:bookmarkEnd w:id="15"/>
    </w:p>
    <w:p w14:paraId="161CDA6C" w14:textId="3F36FCD4" w:rsidR="00DE49B0" w:rsidRDefault="00DE49B0" w:rsidP="00DE49B0"/>
    <w:p w14:paraId="6BF40F9D" w14:textId="3709AA3B" w:rsidR="00DE49B0" w:rsidRPr="00421A4F" w:rsidRDefault="00CD6FF1" w:rsidP="00DE49B0">
      <w:pPr>
        <w:spacing w:line="480" w:lineRule="auto"/>
        <w:ind w:firstLine="576"/>
      </w:pPr>
      <w:r>
        <w:t xml:space="preserve">In order to expand inference beyond </w:t>
      </w:r>
      <w:r w:rsidR="002241B9">
        <w:t>ETREC</w:t>
      </w:r>
      <w:r>
        <w:t xml:space="preserve">, data were collected at auxiliary locations during the autumn of 2020. These auxiliary locations are described below.  </w:t>
      </w:r>
    </w:p>
    <w:p w14:paraId="0D07E496" w14:textId="0169D5F5" w:rsidR="00DE49B0" w:rsidRPr="005E6A92" w:rsidRDefault="00DE49B0" w:rsidP="00DE49B0">
      <w:pPr>
        <w:pStyle w:val="Heading3"/>
        <w:rPr>
          <w:i/>
          <w:iCs/>
        </w:rPr>
      </w:pPr>
      <w:bookmarkStart w:id="16" w:name="_Toc68866172"/>
      <w:r w:rsidRPr="005E6A92">
        <w:rPr>
          <w:i/>
          <w:iCs/>
        </w:rPr>
        <w:t>Lambert Acres Golf Course</w:t>
      </w:r>
      <w:bookmarkEnd w:id="16"/>
    </w:p>
    <w:p w14:paraId="02D90D5C" w14:textId="524C2711" w:rsidR="00DE49B0" w:rsidRPr="001B7262" w:rsidRDefault="00DE49B0" w:rsidP="00DE49B0"/>
    <w:p w14:paraId="12820FFB" w14:textId="3EB82E4E" w:rsidR="00DE49B0" w:rsidRPr="009D224A" w:rsidRDefault="00DE49B0" w:rsidP="009D224A">
      <w:pPr>
        <w:spacing w:line="480" w:lineRule="auto"/>
        <w:ind w:firstLine="720"/>
      </w:pPr>
      <w:r w:rsidRPr="0027383E">
        <w:t xml:space="preserve">Plots were established at Lambert Acres Golf Course (Alcoa, TN; 35.75 °N, -83.88 °W).  Annual bluegrass emergence was </w:t>
      </w:r>
      <w:r w:rsidRPr="00CA3DEC">
        <w:rPr>
          <w:color w:val="000000" w:themeColor="text1"/>
        </w:rPr>
        <w:t>monitored in bermudagrass (</w:t>
      </w:r>
      <w:proofErr w:type="spellStart"/>
      <w:r w:rsidRPr="00CA3DEC">
        <w:rPr>
          <w:i/>
          <w:color w:val="000000" w:themeColor="text1"/>
        </w:rPr>
        <w:t>Cynodon</w:t>
      </w:r>
      <w:proofErr w:type="spellEnd"/>
      <w:r w:rsidRPr="00CA3DEC">
        <w:rPr>
          <w:i/>
          <w:color w:val="000000" w:themeColor="text1"/>
        </w:rPr>
        <w:t xml:space="preserve"> </w:t>
      </w:r>
      <w:r w:rsidRPr="00CA3DEC">
        <w:rPr>
          <w:color w:val="000000" w:themeColor="text1"/>
        </w:rPr>
        <w:t>spp</w:t>
      </w:r>
      <w:r w:rsidRPr="00CA3DEC">
        <w:rPr>
          <w:i/>
          <w:color w:val="000000" w:themeColor="text1"/>
        </w:rPr>
        <w:t xml:space="preserve">.) </w:t>
      </w:r>
      <w:r w:rsidRPr="00CA3DEC">
        <w:rPr>
          <w:color w:val="000000" w:themeColor="text1"/>
        </w:rPr>
        <w:t xml:space="preserve">golf course roughs </w:t>
      </w:r>
      <w:r>
        <w:rPr>
          <w:color w:val="000000" w:themeColor="text1"/>
        </w:rPr>
        <w:t xml:space="preserve">with </w:t>
      </w:r>
      <w:r>
        <w:t xml:space="preserve">a </w:t>
      </w:r>
      <w:r w:rsidRPr="0027383E">
        <w:t>natural history of annual bluegrass infestation</w:t>
      </w:r>
      <w:r>
        <w:t>.</w:t>
      </w:r>
      <w:r w:rsidRPr="0027383E">
        <w:t xml:space="preserve"> </w:t>
      </w:r>
      <w:r w:rsidRPr="002E4942">
        <w:rPr>
          <w:bCs/>
        </w:rPr>
        <w:t xml:space="preserve">Height of cut measured </w:t>
      </w:r>
      <w:r w:rsidRPr="00F15370">
        <w:rPr>
          <w:bCs/>
          <w:color w:val="000000" w:themeColor="text1"/>
        </w:rPr>
        <w:t xml:space="preserve">3.8 cm. </w:t>
      </w:r>
      <w:r w:rsidRPr="00F15370">
        <w:rPr>
          <w:color w:val="000000" w:themeColor="text1"/>
        </w:rPr>
        <w:t xml:space="preserve">Two plots (1 m x 1 m) were placed within 75 meters of each other, both at an elevation </w:t>
      </w:r>
      <w:r w:rsidRPr="0027383E">
        <w:t xml:space="preserve">of 300 meters above </w:t>
      </w:r>
      <w:r w:rsidRPr="0027383E">
        <w:lastRenderedPageBreak/>
        <w:t xml:space="preserve">sea level. </w:t>
      </w:r>
      <w:r w:rsidRPr="002E4942">
        <w:rPr>
          <w:bCs/>
          <w:color w:val="000000" w:themeColor="text1"/>
        </w:rPr>
        <w:t>Soil was a</w:t>
      </w:r>
      <w:r>
        <w:rPr>
          <w:bCs/>
          <w:color w:val="000000" w:themeColor="text1"/>
        </w:rPr>
        <w:t>n</w:t>
      </w:r>
      <w:r w:rsidRPr="002E4942">
        <w:rPr>
          <w:bCs/>
          <w:color w:val="000000" w:themeColor="text1"/>
        </w:rPr>
        <w:t xml:space="preserve"> </w:t>
      </w:r>
      <w:r w:rsidRPr="002E4942">
        <w:rPr>
          <w:bCs/>
          <w:color w:val="000000"/>
        </w:rPr>
        <w:t>Emory silt loam</w:t>
      </w:r>
      <w:r w:rsidRPr="002E4942">
        <w:rPr>
          <w:b/>
          <w:bCs/>
          <w:color w:val="000000"/>
        </w:rPr>
        <w:t xml:space="preserve"> </w:t>
      </w:r>
      <w:r w:rsidRPr="005E6A92">
        <w:rPr>
          <w:color w:val="000000"/>
        </w:rPr>
        <w:t>(</w:t>
      </w:r>
      <w:r w:rsidRPr="002E4942">
        <w:rPr>
          <w:color w:val="000000"/>
          <w:shd w:val="clear" w:color="auto" w:fill="FFFFFF"/>
        </w:rPr>
        <w:t xml:space="preserve">Fine-silty, siliceous, active, thermic Fluventic </w:t>
      </w:r>
      <w:proofErr w:type="spellStart"/>
      <w:r w:rsidRPr="002E4942">
        <w:rPr>
          <w:color w:val="000000"/>
          <w:shd w:val="clear" w:color="auto" w:fill="FFFFFF"/>
        </w:rPr>
        <w:t>Humic</w:t>
      </w:r>
      <w:proofErr w:type="spellEnd"/>
      <w:r w:rsidRPr="002E4942">
        <w:rPr>
          <w:color w:val="000000"/>
          <w:shd w:val="clear" w:color="auto" w:fill="FFFFFF"/>
        </w:rPr>
        <w:t xml:space="preserve"> </w:t>
      </w:r>
      <w:proofErr w:type="spellStart"/>
      <w:r w:rsidRPr="002E4942">
        <w:rPr>
          <w:color w:val="000000"/>
          <w:shd w:val="clear" w:color="auto" w:fill="FFFFFF"/>
        </w:rPr>
        <w:t>Dystrudepts</w:t>
      </w:r>
      <w:proofErr w:type="spellEnd"/>
      <w:r w:rsidRPr="005E6A92">
        <w:t>)</w:t>
      </w:r>
      <w:r>
        <w:t xml:space="preserve"> </w:t>
      </w:r>
      <w:r w:rsidRPr="0027383E">
        <w:rPr>
          <w:color w:val="000000"/>
        </w:rPr>
        <w:t>with soil pH 5.</w:t>
      </w:r>
      <w:r w:rsidR="00CD6FF1">
        <w:rPr>
          <w:color w:val="000000"/>
        </w:rPr>
        <w:t>4</w:t>
      </w:r>
      <w:r w:rsidRPr="0027383E">
        <w:rPr>
          <w:color w:val="000000"/>
        </w:rPr>
        <w:t xml:space="preserve"> and water pH 7.</w:t>
      </w:r>
      <w:r w:rsidR="00CD6FF1">
        <w:rPr>
          <w:color w:val="000000"/>
        </w:rPr>
        <w:t>6</w:t>
      </w:r>
      <w:r w:rsidRPr="0027383E">
        <w:rPr>
          <w:color w:val="000000"/>
        </w:rPr>
        <w:t>. Phosphorus (</w:t>
      </w:r>
      <w:proofErr w:type="spellStart"/>
      <w:r w:rsidRPr="0027383E">
        <w:rPr>
          <w:color w:val="000000"/>
        </w:rPr>
        <w:t>Mehlich</w:t>
      </w:r>
      <w:proofErr w:type="spellEnd"/>
      <w:r w:rsidRPr="0027383E">
        <w:rPr>
          <w:color w:val="000000"/>
        </w:rPr>
        <w:t>-I), potassium, calcium, and magnesium concentrations in soil measured 114, 250, 1595, and 148 ppm, respectively</w:t>
      </w:r>
      <w:r w:rsidRPr="0027383E">
        <w:rPr>
          <w:color w:val="000000" w:themeColor="text1"/>
        </w:rPr>
        <w:t xml:space="preserve">. </w:t>
      </w:r>
      <w:r w:rsidRPr="0027383E">
        <w:t>Annual bluegrass emergence was monitored inside a circle (1</w:t>
      </w:r>
      <w:r w:rsidR="00736BCC">
        <w:t>,</w:t>
      </w:r>
      <w:r w:rsidRPr="0027383E">
        <w:t>000 cm</w:t>
      </w:r>
      <w:r w:rsidRPr="0027383E">
        <w:rPr>
          <w:vertAlign w:val="superscript"/>
        </w:rPr>
        <w:t>2</w:t>
      </w:r>
      <w:r w:rsidRPr="0027383E">
        <w:t>) in the center of each plot using methods previously described. Emerged weeds other than annual bluegrass were removed and discarded. Annual bluegrass emergence was assessed on a weekly basis from</w:t>
      </w:r>
      <w:r>
        <w:t xml:space="preserve"> </w:t>
      </w:r>
      <w:r w:rsidRPr="0027383E">
        <w:t xml:space="preserve">August through </w:t>
      </w:r>
      <w:r>
        <w:t>November</w:t>
      </w:r>
      <w:r w:rsidRPr="0027383E">
        <w:t xml:space="preserve"> 2020. </w:t>
      </w:r>
    </w:p>
    <w:p w14:paraId="22ABBB45" w14:textId="1E717CF6" w:rsidR="00DE49B0" w:rsidRPr="005E6A92" w:rsidRDefault="00DE49B0" w:rsidP="00DE49B0">
      <w:pPr>
        <w:pStyle w:val="Heading3"/>
        <w:rPr>
          <w:i/>
          <w:iCs/>
        </w:rPr>
      </w:pPr>
      <w:bookmarkStart w:id="17" w:name="_Toc68866173"/>
      <w:r w:rsidRPr="005E6A92">
        <w:rPr>
          <w:i/>
          <w:iCs/>
        </w:rPr>
        <w:t>Three Ridges Golf Course</w:t>
      </w:r>
      <w:bookmarkEnd w:id="17"/>
    </w:p>
    <w:p w14:paraId="313C0A8D" w14:textId="77777777" w:rsidR="00DE49B0" w:rsidRPr="00007455" w:rsidRDefault="00DE49B0" w:rsidP="00DE49B0"/>
    <w:p w14:paraId="734BFF30" w14:textId="11F44F83" w:rsidR="00DE49B0" w:rsidRPr="009D224A" w:rsidRDefault="00DE49B0" w:rsidP="009D224A">
      <w:pPr>
        <w:spacing w:line="480" w:lineRule="auto"/>
        <w:ind w:firstLine="720"/>
      </w:pPr>
      <w:r w:rsidRPr="002E4942">
        <w:rPr>
          <w:bCs/>
        </w:rPr>
        <w:t xml:space="preserve">Plots were established at Three Ridges Golf Course (Knoxville, TN; 36.09 °N, -83.84 °W).  Annual bluegrass emergence was monitored </w:t>
      </w:r>
      <w:r w:rsidRPr="00CA3DEC">
        <w:rPr>
          <w:bCs/>
          <w:color w:val="000000" w:themeColor="text1"/>
        </w:rPr>
        <w:t>in bermudagrass (</w:t>
      </w:r>
      <w:proofErr w:type="spellStart"/>
      <w:r w:rsidRPr="00CA3DEC">
        <w:rPr>
          <w:bCs/>
          <w:i/>
          <w:color w:val="000000" w:themeColor="text1"/>
        </w:rPr>
        <w:t>Cynodon</w:t>
      </w:r>
      <w:proofErr w:type="spellEnd"/>
      <w:r w:rsidRPr="00CA3DEC">
        <w:rPr>
          <w:bCs/>
          <w:i/>
          <w:color w:val="000000" w:themeColor="text1"/>
        </w:rPr>
        <w:t xml:space="preserve"> </w:t>
      </w:r>
      <w:r w:rsidRPr="00CA3DEC">
        <w:rPr>
          <w:bCs/>
          <w:color w:val="000000" w:themeColor="text1"/>
        </w:rPr>
        <w:t>spp</w:t>
      </w:r>
      <w:r w:rsidRPr="00CA3DEC">
        <w:rPr>
          <w:bCs/>
          <w:i/>
          <w:color w:val="000000" w:themeColor="text1"/>
        </w:rPr>
        <w:t>.</w:t>
      </w:r>
      <w:r w:rsidRPr="005E6A92">
        <w:rPr>
          <w:bCs/>
          <w:iCs/>
          <w:color w:val="000000" w:themeColor="text1"/>
        </w:rPr>
        <w:t>)</w:t>
      </w:r>
      <w:r w:rsidRPr="00CA3DEC">
        <w:rPr>
          <w:bCs/>
          <w:i/>
          <w:color w:val="000000" w:themeColor="text1"/>
        </w:rPr>
        <w:t xml:space="preserve"> </w:t>
      </w:r>
      <w:r w:rsidRPr="00CA3DEC">
        <w:rPr>
          <w:bCs/>
          <w:color w:val="000000" w:themeColor="text1"/>
        </w:rPr>
        <w:t>golf course roughs with a natural history of a</w:t>
      </w:r>
      <w:r w:rsidRPr="002E4942">
        <w:rPr>
          <w:bCs/>
        </w:rPr>
        <w:t xml:space="preserve">nnual bluegrass infestation. Height of cut measured </w:t>
      </w:r>
      <w:r w:rsidRPr="002E4942">
        <w:rPr>
          <w:bCs/>
          <w:color w:val="000000" w:themeColor="text1"/>
        </w:rPr>
        <w:t>3.8 cm</w:t>
      </w:r>
      <w:r w:rsidRPr="002E4942">
        <w:rPr>
          <w:bCs/>
        </w:rPr>
        <w:t xml:space="preserve">. Two plots (1 m x 1 m) were placed within 215 meters of each other, both at an elevation of 375 meters above sea level. </w:t>
      </w:r>
      <w:r w:rsidRPr="0027383E">
        <w:t>Soil was a</w:t>
      </w:r>
      <w:r>
        <w:t>n</w:t>
      </w:r>
      <w:r w:rsidRPr="0027383E">
        <w:t xml:space="preserve"> </w:t>
      </w:r>
      <w:r>
        <w:t>Urban land-Udorthents complex</w:t>
      </w:r>
      <w:r w:rsidRPr="002E4942">
        <w:rPr>
          <w:bCs/>
          <w:color w:val="000000" w:themeColor="text1"/>
        </w:rPr>
        <w:t xml:space="preserve"> with soil pH 5.9 and water pH 7.</w:t>
      </w:r>
      <w:r w:rsidR="00607C63">
        <w:rPr>
          <w:bCs/>
          <w:color w:val="000000" w:themeColor="text1"/>
        </w:rPr>
        <w:t>7</w:t>
      </w:r>
      <w:r w:rsidRPr="002E4942">
        <w:rPr>
          <w:bCs/>
          <w:color w:val="000000" w:themeColor="text1"/>
        </w:rPr>
        <w:t>. Phosphorus (</w:t>
      </w:r>
      <w:proofErr w:type="spellStart"/>
      <w:r w:rsidRPr="002E4942">
        <w:rPr>
          <w:bCs/>
          <w:color w:val="000000" w:themeColor="text1"/>
        </w:rPr>
        <w:t>Mehlich</w:t>
      </w:r>
      <w:proofErr w:type="spellEnd"/>
      <w:r w:rsidRPr="002E4942">
        <w:rPr>
          <w:bCs/>
          <w:color w:val="000000" w:themeColor="text1"/>
        </w:rPr>
        <w:t>-I), potassium, calcium, and magnesium concentrations in soil measured 17, 278, 2150, and 230 ppm,</w:t>
      </w:r>
      <w:r w:rsidRPr="002E4942">
        <w:rPr>
          <w:color w:val="000000" w:themeColor="text1"/>
        </w:rPr>
        <w:t xml:space="preserve"> respectively. </w:t>
      </w:r>
      <w:r w:rsidRPr="002E4942">
        <w:t>Annual bluegrass emergence was monitored inside a circle (1</w:t>
      </w:r>
      <w:r w:rsidR="00736BCC">
        <w:t>,</w:t>
      </w:r>
      <w:r w:rsidRPr="002E4942">
        <w:t>000 cm</w:t>
      </w:r>
      <w:r w:rsidRPr="002E4942">
        <w:rPr>
          <w:vertAlign w:val="superscript"/>
        </w:rPr>
        <w:t>2</w:t>
      </w:r>
      <w:r w:rsidRPr="002E4942">
        <w:t xml:space="preserve">) in the center of each plot, as described previously. Emerged weeds other than annual bluegrass were removed and discarded. Annual bluegrass emergence was assessed on a weekly basis from August through </w:t>
      </w:r>
      <w:r>
        <w:t>November</w:t>
      </w:r>
      <w:r w:rsidRPr="002E4942">
        <w:t xml:space="preserve"> 2020.</w:t>
      </w:r>
      <w:r>
        <w:t xml:space="preserve"> </w:t>
      </w:r>
    </w:p>
    <w:p w14:paraId="4589D158" w14:textId="3E504418" w:rsidR="0052205D" w:rsidRDefault="002322E9" w:rsidP="008D50B5">
      <w:pPr>
        <w:pStyle w:val="Heading2"/>
      </w:pPr>
      <w:bookmarkStart w:id="18" w:name="_Toc68866174"/>
      <w:r>
        <w:t>Model Development</w:t>
      </w:r>
      <w:bookmarkEnd w:id="18"/>
      <w:r>
        <w:t xml:space="preserve"> </w:t>
      </w:r>
    </w:p>
    <w:p w14:paraId="5330EF04" w14:textId="77777777" w:rsidR="002213C2" w:rsidRPr="002213C2" w:rsidRDefault="002213C2" w:rsidP="002213C2"/>
    <w:p w14:paraId="174E4253" w14:textId="77777777" w:rsidR="00E8161F" w:rsidRDefault="00E8161F" w:rsidP="001C4419">
      <w:pPr>
        <w:spacing w:line="480" w:lineRule="auto"/>
        <w:ind w:firstLine="720"/>
      </w:pPr>
      <w:r>
        <w:rPr>
          <w:color w:val="000000" w:themeColor="text1"/>
        </w:rPr>
        <w:t>A</w:t>
      </w:r>
      <w:r w:rsidR="007F5F75">
        <w:rPr>
          <w:color w:val="000000" w:themeColor="text1"/>
        </w:rPr>
        <w:t xml:space="preserve">nnual bluegrass emergence data </w:t>
      </w:r>
      <w:r w:rsidR="008609EF" w:rsidRPr="00046806">
        <w:rPr>
          <w:color w:val="000000" w:themeColor="text1"/>
        </w:rPr>
        <w:t xml:space="preserve">were fit to </w:t>
      </w:r>
      <w:r w:rsidR="0060445A" w:rsidRPr="00046806">
        <w:rPr>
          <w:color w:val="000000" w:themeColor="text1"/>
        </w:rPr>
        <w:t xml:space="preserve">non-linear </w:t>
      </w:r>
      <w:r w:rsidR="007F5F75">
        <w:rPr>
          <w:color w:val="000000" w:themeColor="text1"/>
        </w:rPr>
        <w:t>function</w:t>
      </w:r>
      <w:r>
        <w:rPr>
          <w:color w:val="000000" w:themeColor="text1"/>
        </w:rPr>
        <w:t>s</w:t>
      </w:r>
      <w:r w:rsidR="007F5F75" w:rsidRPr="00046806">
        <w:rPr>
          <w:color w:val="000000" w:themeColor="text1"/>
        </w:rPr>
        <w:t xml:space="preserve"> </w:t>
      </w:r>
      <w:r w:rsidR="007F5F75">
        <w:rPr>
          <w:color w:val="000000" w:themeColor="text1"/>
        </w:rPr>
        <w:t>using the</w:t>
      </w:r>
      <w:r w:rsidR="007F5F75" w:rsidRPr="00046806">
        <w:rPr>
          <w:color w:val="000000" w:themeColor="text1"/>
        </w:rPr>
        <w:t xml:space="preserve"> </w:t>
      </w:r>
      <w:r w:rsidR="008609EF" w:rsidRPr="00046806">
        <w:rPr>
          <w:color w:val="000000" w:themeColor="text1"/>
        </w:rPr>
        <w:t>Python</w:t>
      </w:r>
      <w:r w:rsidR="007F5F75">
        <w:rPr>
          <w:color w:val="000000" w:themeColor="text1"/>
        </w:rPr>
        <w:t xml:space="preserve"> (</w:t>
      </w:r>
      <w:r w:rsidR="007F5F75" w:rsidRPr="00623B6E">
        <w:rPr>
          <w:color w:val="000000" w:themeColor="text1"/>
        </w:rPr>
        <w:t>Python</w:t>
      </w:r>
      <w:r w:rsidR="007F5F75" w:rsidRPr="00623B6E">
        <w:rPr>
          <w:rStyle w:val="Strong"/>
          <w:b w:val="0"/>
          <w:bCs w:val="0"/>
          <w:color w:val="000000" w:themeColor="text1"/>
        </w:rPr>
        <w:t xml:space="preserve"> 3.8.7 </w:t>
      </w:r>
      <w:r w:rsidR="007F5F75" w:rsidRPr="00623B6E">
        <w:rPr>
          <w:color w:val="000000" w:themeColor="text1"/>
        </w:rPr>
        <w:t>python.org 2020</w:t>
      </w:r>
      <w:r w:rsidR="007F5F75">
        <w:rPr>
          <w:color w:val="000000" w:themeColor="text1"/>
        </w:rPr>
        <w:t>)</w:t>
      </w:r>
      <w:r w:rsidR="008609EF" w:rsidRPr="00046806">
        <w:rPr>
          <w:color w:val="000000" w:themeColor="text1"/>
        </w:rPr>
        <w:t xml:space="preserve"> </w:t>
      </w:r>
      <w:r w:rsidR="007F5F75">
        <w:rPr>
          <w:color w:val="000000" w:themeColor="text1"/>
        </w:rPr>
        <w:t>programming language</w:t>
      </w:r>
      <w:r w:rsidR="00CD6FF1">
        <w:rPr>
          <w:color w:val="000000" w:themeColor="text1"/>
        </w:rPr>
        <w:t>. Several libraries were used in the model development process including</w:t>
      </w:r>
      <w:r w:rsidR="007F5F75">
        <w:rPr>
          <w:color w:val="000000" w:themeColor="text1"/>
        </w:rPr>
        <w:t xml:space="preserve"> </w:t>
      </w:r>
      <w:r w:rsidR="00CD6FF1">
        <w:rPr>
          <w:color w:val="000000" w:themeColor="text1"/>
        </w:rPr>
        <w:t>‘</w:t>
      </w:r>
      <w:r w:rsidR="001C4419">
        <w:rPr>
          <w:color w:val="000000" w:themeColor="text1"/>
        </w:rPr>
        <w:t>pandas</w:t>
      </w:r>
      <w:r w:rsidR="00CD6FF1">
        <w:rPr>
          <w:color w:val="000000" w:themeColor="text1"/>
        </w:rPr>
        <w:t xml:space="preserve">’ for data handling (v. 1.2.0; </w:t>
      </w:r>
      <w:r w:rsidR="00CD6FF1" w:rsidRPr="00CD6FF1">
        <w:rPr>
          <w:color w:val="000000" w:themeColor="text1"/>
        </w:rPr>
        <w:t>https://pandas.pydata.org/</w:t>
      </w:r>
      <w:r w:rsidR="00CD6FF1">
        <w:rPr>
          <w:color w:val="000000" w:themeColor="text1"/>
        </w:rPr>
        <w:t>)</w:t>
      </w:r>
      <w:r w:rsidR="001C4419">
        <w:rPr>
          <w:color w:val="000000" w:themeColor="text1"/>
        </w:rPr>
        <w:t xml:space="preserve">, </w:t>
      </w:r>
      <w:r w:rsidR="00CD6FF1">
        <w:rPr>
          <w:color w:val="000000" w:themeColor="text1"/>
        </w:rPr>
        <w:t>‘</w:t>
      </w:r>
      <w:proofErr w:type="spellStart"/>
      <w:r w:rsidR="001C4419">
        <w:rPr>
          <w:color w:val="000000" w:themeColor="text1"/>
        </w:rPr>
        <w:t>numpy</w:t>
      </w:r>
      <w:proofErr w:type="spellEnd"/>
      <w:r w:rsidR="00CD6FF1">
        <w:rPr>
          <w:color w:val="000000" w:themeColor="text1"/>
        </w:rPr>
        <w:t xml:space="preserve">’ for numerical operations (v. 1.19.0; </w:t>
      </w:r>
      <w:r w:rsidR="00CD6FF1" w:rsidRPr="00CD6FF1">
        <w:rPr>
          <w:color w:val="000000" w:themeColor="text1"/>
        </w:rPr>
        <w:t>https://numpy.org/</w:t>
      </w:r>
      <w:r w:rsidR="00CD6FF1">
        <w:rPr>
          <w:color w:val="000000" w:themeColor="text1"/>
        </w:rPr>
        <w:t>)</w:t>
      </w:r>
      <w:r w:rsidR="001C4419">
        <w:rPr>
          <w:color w:val="000000" w:themeColor="text1"/>
        </w:rPr>
        <w:t xml:space="preserve">, </w:t>
      </w:r>
      <w:r w:rsidR="00CD6FF1">
        <w:rPr>
          <w:color w:val="000000" w:themeColor="text1"/>
        </w:rPr>
        <w:t>‘</w:t>
      </w:r>
      <w:r w:rsidR="001C4419">
        <w:rPr>
          <w:color w:val="000000" w:themeColor="text1"/>
        </w:rPr>
        <w:t>scikit learn</w:t>
      </w:r>
      <w:r w:rsidR="00CD6FF1">
        <w:rPr>
          <w:color w:val="000000" w:themeColor="text1"/>
        </w:rPr>
        <w:t xml:space="preserve">’ for model </w:t>
      </w:r>
      <w:r w:rsidR="00CD6FF1">
        <w:rPr>
          <w:color w:val="000000" w:themeColor="text1"/>
        </w:rPr>
        <w:lastRenderedPageBreak/>
        <w:t xml:space="preserve">building (v. 0.24; </w:t>
      </w:r>
      <w:r w:rsidR="00CD6FF1" w:rsidRPr="00CD6FF1">
        <w:rPr>
          <w:color w:val="000000" w:themeColor="text1"/>
        </w:rPr>
        <w:t>https://scikit-learn.org/stable/</w:t>
      </w:r>
      <w:r w:rsidR="00CD6FF1">
        <w:rPr>
          <w:color w:val="000000" w:themeColor="text1"/>
        </w:rPr>
        <w:t>)</w:t>
      </w:r>
      <w:r w:rsidR="001C4419">
        <w:rPr>
          <w:color w:val="000000" w:themeColor="text1"/>
        </w:rPr>
        <w:t>,</w:t>
      </w:r>
      <w:r w:rsidR="008609EF" w:rsidRPr="00046806">
        <w:rPr>
          <w:color w:val="000000" w:themeColor="text1"/>
        </w:rPr>
        <w:t xml:space="preserve"> </w:t>
      </w:r>
      <w:r w:rsidR="00CD6FF1">
        <w:rPr>
          <w:color w:val="000000" w:themeColor="text1"/>
        </w:rPr>
        <w:t>‘</w:t>
      </w:r>
      <w:proofErr w:type="spellStart"/>
      <w:r w:rsidR="008609EF" w:rsidRPr="00046806">
        <w:rPr>
          <w:color w:val="000000" w:themeColor="text1"/>
        </w:rPr>
        <w:t>scipy</w:t>
      </w:r>
      <w:proofErr w:type="spellEnd"/>
      <w:r w:rsidR="00CD6FF1">
        <w:rPr>
          <w:color w:val="000000" w:themeColor="text1"/>
        </w:rPr>
        <w:t xml:space="preserve">’ for curve fitting (v. 1.5.4; </w:t>
      </w:r>
      <w:hyperlink r:id="rId12" w:history="1">
        <w:r w:rsidR="00CD6FF1" w:rsidRPr="00277D54">
          <w:rPr>
            <w:rStyle w:val="Hyperlink"/>
          </w:rPr>
          <w:t>https://www.scipy.org/</w:t>
        </w:r>
      </w:hyperlink>
      <w:r w:rsidR="00CD6FF1">
        <w:rPr>
          <w:color w:val="000000" w:themeColor="text1"/>
        </w:rPr>
        <w:t>). Model visualization was conducted using both</w:t>
      </w:r>
      <w:r w:rsidR="001C4419">
        <w:rPr>
          <w:color w:val="000000" w:themeColor="text1"/>
        </w:rPr>
        <w:t xml:space="preserve"> </w:t>
      </w:r>
      <w:r w:rsidR="00CD6FF1">
        <w:rPr>
          <w:color w:val="000000" w:themeColor="text1"/>
        </w:rPr>
        <w:t>‘</w:t>
      </w:r>
      <w:r w:rsidR="001C4419">
        <w:rPr>
          <w:color w:val="000000" w:themeColor="text1"/>
        </w:rPr>
        <w:t>matplotlib</w:t>
      </w:r>
      <w:r w:rsidR="00CD6FF1">
        <w:rPr>
          <w:color w:val="000000" w:themeColor="text1"/>
        </w:rPr>
        <w:t xml:space="preserve">’ (v. 3.3.3; </w:t>
      </w:r>
      <w:r w:rsidR="00CD6FF1" w:rsidRPr="00CD6FF1">
        <w:rPr>
          <w:color w:val="000000" w:themeColor="text1"/>
        </w:rPr>
        <w:t>https://matplotlib.org/3.3.3/index.html</w:t>
      </w:r>
      <w:r w:rsidR="00CD6FF1">
        <w:rPr>
          <w:color w:val="000000" w:themeColor="text1"/>
        </w:rPr>
        <w:t>)</w:t>
      </w:r>
      <w:r w:rsidR="001C4419">
        <w:rPr>
          <w:color w:val="000000" w:themeColor="text1"/>
        </w:rPr>
        <w:t xml:space="preserve"> and </w:t>
      </w:r>
      <w:r w:rsidR="00CD6FF1">
        <w:rPr>
          <w:color w:val="000000" w:themeColor="text1"/>
        </w:rPr>
        <w:t>‘</w:t>
      </w:r>
      <w:r w:rsidR="001C4419">
        <w:rPr>
          <w:color w:val="000000" w:themeColor="text1"/>
        </w:rPr>
        <w:t>seaborn</w:t>
      </w:r>
      <w:r w:rsidR="00CD6FF1">
        <w:rPr>
          <w:color w:val="000000" w:themeColor="text1"/>
        </w:rPr>
        <w:t>’ (</w:t>
      </w:r>
      <w:r>
        <w:rPr>
          <w:color w:val="000000" w:themeColor="text1"/>
        </w:rPr>
        <w:t xml:space="preserve">v. 0.11.1; </w:t>
      </w:r>
      <w:r w:rsidRPr="00E8161F">
        <w:rPr>
          <w:color w:val="000000" w:themeColor="text1"/>
        </w:rPr>
        <w:t>https://seaborn.pydata.org/</w:t>
      </w:r>
      <w:r>
        <w:rPr>
          <w:color w:val="000000" w:themeColor="text1"/>
        </w:rPr>
        <w:t>)</w:t>
      </w:r>
      <w:r w:rsidR="001C4419">
        <w:rPr>
          <w:color w:val="000000" w:themeColor="text1"/>
        </w:rPr>
        <w:t>.</w:t>
      </w:r>
      <w:r w:rsidR="0060445A" w:rsidRPr="00A20EA9">
        <w:t xml:space="preserve"> </w:t>
      </w:r>
    </w:p>
    <w:p w14:paraId="305323C6" w14:textId="77777777" w:rsidR="0015044E" w:rsidRPr="00336DC4" w:rsidRDefault="0015044E" w:rsidP="0015044E">
      <w:pPr>
        <w:spacing w:line="480" w:lineRule="auto"/>
        <w:ind w:firstLine="720"/>
      </w:pPr>
      <w:r>
        <w:t>Two models were developed using annual bluegrass emergence data collected in 2019 and validated in 2020. The initial model targeted initiation of annual bluegrass emergence in autumn. Early-season emergence data (0 to 50% yearly total) and cooling degree day</w:t>
      </w:r>
      <w:r w:rsidR="00607C63">
        <w:t xml:space="preserve"> accumulation date</w:t>
      </w:r>
      <w:r>
        <w:t xml:space="preserve"> were fit </w:t>
      </w:r>
      <w:r w:rsidR="0060445A" w:rsidRPr="00A20EA9">
        <w:t xml:space="preserve">to a </w:t>
      </w:r>
      <w:proofErr w:type="spellStart"/>
      <w:r w:rsidR="0060445A" w:rsidRPr="00A20EA9">
        <w:t>Gompertz</w:t>
      </w:r>
      <w:proofErr w:type="spellEnd"/>
      <w:r w:rsidR="0060445A" w:rsidRPr="00A20EA9">
        <w:t xml:space="preserve"> function (Eq. </w:t>
      </w:r>
      <w:r w:rsidR="004A1702">
        <w:t>1</w:t>
      </w:r>
      <w:r w:rsidR="0060445A" w:rsidRPr="00A20EA9">
        <w:t xml:space="preserve">). </w:t>
      </w:r>
      <w:r>
        <w:t>Cooling degree days (CDD</w:t>
      </w:r>
      <w:r>
        <w:rPr>
          <w:vertAlign w:val="subscript"/>
        </w:rPr>
        <w:t>21C</w:t>
      </w:r>
      <w:r>
        <w:t>) were calculated using a 21</w:t>
      </w:r>
      <w:r>
        <w:sym w:font="Symbol" w:char="F0B0"/>
      </w:r>
      <w:r>
        <w:t>C base temperature with accumulation totaled after June</w:t>
      </w:r>
      <w:r w:rsidR="001A77F3">
        <w:t xml:space="preserve"> 21</w:t>
      </w:r>
      <w:r w:rsidR="001A77F3" w:rsidRPr="001A77F3">
        <w:rPr>
          <w:vertAlign w:val="superscript"/>
        </w:rPr>
        <w:t>st</w:t>
      </w:r>
      <w:r>
        <w:t xml:space="preserve"> each year. </w:t>
      </w:r>
    </w:p>
    <w:p w14:paraId="0090308F" w14:textId="77777777" w:rsidR="0060445A" w:rsidRPr="00336DC4" w:rsidRDefault="00AC4C71" w:rsidP="00336DC4">
      <w:pPr>
        <w:spacing w:line="480" w:lineRule="auto"/>
        <w:jc w:val="center"/>
        <w:rPr>
          <w:lang w:val="it-IT"/>
        </w:rPr>
      </w:pPr>
      <w:r w:rsidRPr="00336DC4">
        <w:rPr>
          <w:lang w:val="it-IT"/>
        </w:rPr>
        <w:t xml:space="preserve">ESE </w:t>
      </w:r>
      <w:proofErr w:type="gramStart"/>
      <w:r w:rsidRPr="00336DC4">
        <w:rPr>
          <w:lang w:val="it-IT"/>
        </w:rPr>
        <w:t>=  a</w:t>
      </w:r>
      <w:proofErr w:type="gramEnd"/>
      <w:r w:rsidRPr="00336DC4">
        <w:rPr>
          <w:lang w:val="it-IT"/>
        </w:rPr>
        <w:t xml:space="preserve"> * </w:t>
      </w:r>
      <w:r w:rsidRPr="00336DC4">
        <w:rPr>
          <w:i/>
          <w:iCs/>
          <w:lang w:val="it-IT"/>
        </w:rPr>
        <w:t>e</w:t>
      </w:r>
      <w:r w:rsidRPr="00336DC4">
        <w:rPr>
          <w:i/>
          <w:iCs/>
          <w:vertAlign w:val="superscript"/>
          <w:lang w:val="it-IT"/>
        </w:rPr>
        <w:t>-</w:t>
      </w:r>
      <w:r w:rsidRPr="00336DC4">
        <w:rPr>
          <w:vertAlign w:val="superscript"/>
          <w:lang w:val="it-IT"/>
        </w:rPr>
        <w:t>b</w:t>
      </w:r>
      <w:r w:rsidRPr="00336DC4">
        <w:rPr>
          <w:i/>
          <w:iCs/>
          <w:vertAlign w:val="superscript"/>
          <w:lang w:val="it-IT"/>
        </w:rPr>
        <w:t>*e</w:t>
      </w:r>
      <w:r w:rsidRPr="00336DC4">
        <w:rPr>
          <w:vertAlign w:val="superscript"/>
          <w:lang w:val="it-IT"/>
        </w:rPr>
        <w:t>^-c*CDD21C</w:t>
      </w:r>
      <w:r w:rsidR="0060445A" w:rsidRPr="00336DC4">
        <w:rPr>
          <w:rFonts w:eastAsiaTheme="minorEastAsia"/>
          <w:lang w:val="it-IT"/>
        </w:rPr>
        <w:tab/>
      </w:r>
      <w:r w:rsidR="0060445A" w:rsidRPr="00336DC4">
        <w:rPr>
          <w:rFonts w:eastAsiaTheme="minorEastAsia"/>
          <w:lang w:val="it-IT"/>
        </w:rPr>
        <w:tab/>
      </w:r>
      <w:r w:rsidR="0060445A" w:rsidRPr="00336DC4">
        <w:rPr>
          <w:rFonts w:eastAsiaTheme="minorEastAsia"/>
          <w:lang w:val="it-IT"/>
        </w:rPr>
        <w:tab/>
      </w:r>
      <w:r w:rsidRPr="00336DC4">
        <w:rPr>
          <w:rFonts w:eastAsiaTheme="minorEastAsia"/>
          <w:lang w:val="it-IT"/>
        </w:rPr>
        <w:t>[</w:t>
      </w:r>
      <w:proofErr w:type="spellStart"/>
      <w:r w:rsidR="00461008" w:rsidRPr="00336DC4">
        <w:rPr>
          <w:rFonts w:eastAsiaTheme="minorEastAsia"/>
          <w:lang w:val="it-IT"/>
        </w:rPr>
        <w:t>Eq</w:t>
      </w:r>
      <w:proofErr w:type="spellEnd"/>
      <w:r w:rsidR="00461008" w:rsidRPr="00336DC4">
        <w:rPr>
          <w:rFonts w:eastAsiaTheme="minorEastAsia"/>
          <w:lang w:val="it-IT"/>
        </w:rPr>
        <w:t xml:space="preserve">. </w:t>
      </w:r>
      <w:r w:rsidRPr="00336DC4">
        <w:rPr>
          <w:rFonts w:eastAsiaTheme="minorEastAsia"/>
          <w:lang w:val="it-IT"/>
        </w:rPr>
        <w:t>1]</w:t>
      </w:r>
      <w:r w:rsidR="0060445A" w:rsidRPr="00336DC4">
        <w:rPr>
          <w:rFonts w:eastAsiaTheme="minorEastAsia"/>
          <w:lang w:val="it-IT"/>
        </w:rPr>
        <w:tab/>
      </w:r>
      <w:r w:rsidR="0060445A" w:rsidRPr="00336DC4">
        <w:rPr>
          <w:rFonts w:eastAsiaTheme="minorEastAsia"/>
          <w:lang w:val="it-IT"/>
        </w:rPr>
        <w:tab/>
      </w:r>
    </w:p>
    <w:p w14:paraId="36A39852" w14:textId="77777777" w:rsidR="002322E9" w:rsidRDefault="0015044E" w:rsidP="00A20EA9">
      <w:pPr>
        <w:spacing w:line="480" w:lineRule="auto"/>
      </w:pPr>
      <w:r>
        <w:t xml:space="preserve">In this </w:t>
      </w:r>
      <w:proofErr w:type="spellStart"/>
      <w:r>
        <w:t>Gompertz</w:t>
      </w:r>
      <w:proofErr w:type="spellEnd"/>
      <w:r>
        <w:t xml:space="preserve"> function, </w:t>
      </w:r>
      <w:r w:rsidR="0060445A" w:rsidRPr="005E6A92">
        <w:rPr>
          <w:iCs/>
        </w:rPr>
        <w:t>ESE</w:t>
      </w:r>
      <w:r w:rsidR="0060445A" w:rsidRPr="00A20EA9">
        <w:rPr>
          <w:i/>
        </w:rPr>
        <w:t xml:space="preserve"> </w:t>
      </w:r>
      <w:r w:rsidR="0060445A" w:rsidRPr="00A20EA9">
        <w:t>= early-season emergence (</w:t>
      </w:r>
      <w:r w:rsidR="00F15370">
        <w:rPr>
          <w:i/>
        </w:rPr>
        <w:t>%</w:t>
      </w:r>
      <w:r w:rsidR="0060445A" w:rsidRPr="00A20EA9">
        <w:t xml:space="preserve">), </w:t>
      </w:r>
      <w:r w:rsidR="00AC4C71">
        <w:t>a, b, and c are regression coefficients, and CDD</w:t>
      </w:r>
      <w:r w:rsidR="00AC4C71" w:rsidRPr="005E6A92">
        <w:rPr>
          <w:vertAlign w:val="subscript"/>
        </w:rPr>
        <w:t>21C</w:t>
      </w:r>
      <w:r w:rsidR="00AC4C71">
        <w:t xml:space="preserve"> = cooling degree days accumulated from the summer solstice using a 21</w:t>
      </w:r>
      <w:r w:rsidR="00AC4C71">
        <w:sym w:font="Symbol" w:char="F0B0"/>
      </w:r>
      <w:r w:rsidR="00AC4C71">
        <w:t xml:space="preserve">C base temperature. </w:t>
      </w:r>
      <w:r w:rsidR="002241B9">
        <w:t>This model was developed using data collected from ETREC in 2019 and validated at three locations in 2020</w:t>
      </w:r>
      <w:r w:rsidR="00607C63">
        <w:t xml:space="preserve">: </w:t>
      </w:r>
      <w:r w:rsidR="002241B9">
        <w:t xml:space="preserve">ETREC, </w:t>
      </w:r>
      <w:r w:rsidR="002322E9">
        <w:t>Lambert Acres Golf Course, and Three Ridges Golf Course.</w:t>
      </w:r>
    </w:p>
    <w:p w14:paraId="3D174860" w14:textId="77777777" w:rsidR="002241B9" w:rsidRDefault="002241B9" w:rsidP="00A20EA9">
      <w:pPr>
        <w:spacing w:line="480" w:lineRule="auto"/>
      </w:pPr>
      <w:r>
        <w:t xml:space="preserve"> </w:t>
      </w:r>
      <w:r w:rsidR="002322E9">
        <w:tab/>
      </w:r>
      <w:r w:rsidR="00461008">
        <w:t>A second model was developed to better</w:t>
      </w:r>
      <w:r>
        <w:t xml:space="preserve"> understand the entirety of </w:t>
      </w:r>
      <w:r w:rsidR="002322E9">
        <w:t>annual bluegrass emergence</w:t>
      </w:r>
      <w:r w:rsidR="00461008">
        <w:t xml:space="preserve"> throughout </w:t>
      </w:r>
      <w:r>
        <w:t xml:space="preserve">autumn. </w:t>
      </w:r>
      <w:r w:rsidR="00461008" w:rsidRPr="00623B6E">
        <w:rPr>
          <w:color w:val="000000" w:themeColor="text1"/>
        </w:rPr>
        <w:t xml:space="preserve">Yearly cumulative emergence </w:t>
      </w:r>
      <w:r w:rsidR="00607C63">
        <w:rPr>
          <w:color w:val="000000" w:themeColor="text1"/>
        </w:rPr>
        <w:t xml:space="preserve">(YCE) </w:t>
      </w:r>
      <w:r w:rsidR="00461008" w:rsidRPr="00623B6E">
        <w:rPr>
          <w:color w:val="000000" w:themeColor="text1"/>
        </w:rPr>
        <w:t xml:space="preserve">data were regressed against </w:t>
      </w:r>
      <w:r w:rsidR="00461008" w:rsidRPr="00A20EA9">
        <w:t>CDD</w:t>
      </w:r>
      <w:r w:rsidR="00461008" w:rsidRPr="00A20EA9">
        <w:rPr>
          <w:vertAlign w:val="subscript"/>
        </w:rPr>
        <w:t>21C</w:t>
      </w:r>
      <w:r w:rsidR="00461008" w:rsidRPr="00A20EA9">
        <w:t xml:space="preserve"> accumulation </w:t>
      </w:r>
      <w:r w:rsidR="00461008">
        <w:t xml:space="preserve">and fit to a ruminal degradation curve </w:t>
      </w:r>
      <w:r w:rsidR="00461008" w:rsidRPr="00A20EA9">
        <w:t xml:space="preserve">(Eq. </w:t>
      </w:r>
      <w:r w:rsidR="00461008">
        <w:t>2</w:t>
      </w:r>
      <w:r w:rsidR="00461008" w:rsidRPr="00A20EA9">
        <w:t>)</w:t>
      </w:r>
      <w:r w:rsidR="00461008">
        <w:t>.</w:t>
      </w:r>
    </w:p>
    <w:p w14:paraId="41404DDC" w14:textId="77777777" w:rsidR="00461008" w:rsidRDefault="00461008" w:rsidP="00461008">
      <w:pPr>
        <w:spacing w:line="480" w:lineRule="auto"/>
        <w:jc w:val="center"/>
      </w:pPr>
      <w:r>
        <w:t xml:space="preserve">YCE = -a + b * (1- </w:t>
      </w:r>
      <w:r>
        <w:rPr>
          <w:i/>
          <w:iCs/>
        </w:rPr>
        <w:t>e</w:t>
      </w:r>
      <w:r>
        <w:rPr>
          <w:vertAlign w:val="superscript"/>
        </w:rPr>
        <w:t>-c*CDD21C</w:t>
      </w:r>
      <w:r>
        <w:t>)</w:t>
      </w:r>
      <w:r>
        <w:tab/>
      </w:r>
      <w:r>
        <w:tab/>
      </w:r>
      <w:r>
        <w:tab/>
      </w:r>
      <w:r>
        <w:tab/>
        <w:t>[Eq. 2]</w:t>
      </w:r>
    </w:p>
    <w:p w14:paraId="5D71F904" w14:textId="599CBE4B" w:rsidR="009D224A" w:rsidRPr="00806AAD" w:rsidRDefault="00461008" w:rsidP="00806AAD">
      <w:pPr>
        <w:spacing w:line="480" w:lineRule="auto"/>
        <w:rPr>
          <w:color w:val="000000" w:themeColor="text1"/>
        </w:rPr>
      </w:pPr>
      <w:r>
        <w:t xml:space="preserve">In this function, </w:t>
      </w:r>
      <w:r w:rsidRPr="005E6A92">
        <w:rPr>
          <w:iCs/>
        </w:rPr>
        <w:t>YCE</w:t>
      </w:r>
      <w:r w:rsidRPr="00A20EA9">
        <w:rPr>
          <w:i/>
        </w:rPr>
        <w:t xml:space="preserve"> </w:t>
      </w:r>
      <w:r w:rsidRPr="00A20EA9">
        <w:t xml:space="preserve">= </w:t>
      </w:r>
      <w:r>
        <w:t>yearly cumulative annual bluegrass</w:t>
      </w:r>
      <w:r w:rsidRPr="00A20EA9">
        <w:t xml:space="preserve"> emergence (</w:t>
      </w:r>
      <w:r>
        <w:rPr>
          <w:i/>
        </w:rPr>
        <w:t>%</w:t>
      </w:r>
      <w:r w:rsidRPr="00A20EA9">
        <w:t xml:space="preserve">), </w:t>
      </w:r>
      <w:r>
        <w:t>a, b, and c are regression coefficients, and CDD</w:t>
      </w:r>
      <w:r w:rsidRPr="005E6A92">
        <w:rPr>
          <w:vertAlign w:val="subscript"/>
        </w:rPr>
        <w:t>21C</w:t>
      </w:r>
      <w:r>
        <w:t xml:space="preserve"> = cooling degree days accumulated from the summer solstice using a 21</w:t>
      </w:r>
      <w:r>
        <w:sym w:font="Symbol" w:char="F0B0"/>
      </w:r>
      <w:r>
        <w:t xml:space="preserve">C base temperature. This model was developed using data collected from </w:t>
      </w:r>
      <w:r w:rsidRPr="00B8584A">
        <w:rPr>
          <w:color w:val="000000" w:themeColor="text1"/>
        </w:rPr>
        <w:t>ETREC in 2019 and validated using data collected there in 2020.</w:t>
      </w:r>
      <w:r w:rsidR="004C3E3A" w:rsidRPr="00B8584A">
        <w:rPr>
          <w:color w:val="000000" w:themeColor="text1"/>
        </w:rPr>
        <w:t xml:space="preserve"> </w:t>
      </w:r>
      <w:r w:rsidRPr="00B8584A">
        <w:rPr>
          <w:color w:val="000000" w:themeColor="text1"/>
        </w:rPr>
        <w:t>In all cases, model</w:t>
      </w:r>
      <w:r w:rsidR="002322E9" w:rsidRPr="00B8584A">
        <w:rPr>
          <w:color w:val="000000" w:themeColor="text1"/>
        </w:rPr>
        <w:t xml:space="preserve"> fit was determined using three parameters</w:t>
      </w:r>
      <w:r w:rsidR="000D238A">
        <w:rPr>
          <w:color w:val="000000" w:themeColor="text1"/>
        </w:rPr>
        <w:t xml:space="preserve">: </w:t>
      </w:r>
      <w:r w:rsidR="002322E9" w:rsidRPr="00B8584A">
        <w:rPr>
          <w:color w:val="000000" w:themeColor="text1"/>
        </w:rPr>
        <w:t>coefficient of determination (R</w:t>
      </w:r>
      <w:r w:rsidR="002322E9" w:rsidRPr="00B8584A">
        <w:rPr>
          <w:color w:val="000000" w:themeColor="text1"/>
          <w:vertAlign w:val="superscript"/>
        </w:rPr>
        <w:t>2</w:t>
      </w:r>
      <w:r w:rsidR="002322E9" w:rsidRPr="00B8584A">
        <w:rPr>
          <w:color w:val="000000" w:themeColor="text1"/>
        </w:rPr>
        <w:t xml:space="preserve">), mean absolute error </w:t>
      </w:r>
      <w:r w:rsidR="002322E9" w:rsidRPr="00B8584A">
        <w:rPr>
          <w:color w:val="000000" w:themeColor="text1"/>
        </w:rPr>
        <w:lastRenderedPageBreak/>
        <w:t>(MAE), and mean squared log error (MSLE).</w:t>
      </w:r>
      <w:r w:rsidR="004874E4" w:rsidRPr="00B8584A">
        <w:rPr>
          <w:color w:val="000000" w:themeColor="text1"/>
        </w:rPr>
        <w:t xml:space="preserve"> MAE provided </w:t>
      </w:r>
      <w:r w:rsidR="004874E4" w:rsidRPr="00B8584A">
        <w:rPr>
          <w:color w:val="000000" w:themeColor="text1"/>
          <w:shd w:val="clear" w:color="auto" w:fill="FFFFFF"/>
        </w:rPr>
        <w:t xml:space="preserve">an assessment of </w:t>
      </w:r>
      <w:r w:rsidR="004874E4" w:rsidRPr="00B8584A">
        <w:rPr>
          <w:color w:val="000000" w:themeColor="text1"/>
        </w:rPr>
        <w:t>error</w:t>
      </w:r>
      <w:r w:rsidR="004874E4" w:rsidRPr="00B8584A">
        <w:rPr>
          <w:color w:val="000000" w:themeColor="text1"/>
          <w:shd w:val="clear" w:color="auto" w:fill="FFFFFF"/>
        </w:rPr>
        <w:t> between</w:t>
      </w:r>
      <w:r w:rsidR="00B8584A" w:rsidRPr="00B8584A">
        <w:rPr>
          <w:color w:val="000000" w:themeColor="text1"/>
          <w:shd w:val="clear" w:color="auto" w:fill="FFFFFF"/>
        </w:rPr>
        <w:t xml:space="preserve"> paired observations expressing the same </w:t>
      </w:r>
      <w:r w:rsidR="00B8584A" w:rsidRPr="009772D0">
        <w:rPr>
          <w:color w:val="000000" w:themeColor="text1"/>
          <w:shd w:val="clear" w:color="auto" w:fill="FFFFFF"/>
        </w:rPr>
        <w:t>phenomenon</w:t>
      </w:r>
      <w:r w:rsidR="00BA499A">
        <w:rPr>
          <w:color w:val="000000" w:themeColor="text1"/>
          <w:shd w:val="clear" w:color="auto" w:fill="FFFFFF"/>
        </w:rPr>
        <w:t xml:space="preserve"> (</w:t>
      </w:r>
      <w:proofErr w:type="spellStart"/>
      <w:r w:rsidR="00BA499A" w:rsidRPr="009772D0">
        <w:rPr>
          <w:color w:val="000000" w:themeColor="text1"/>
          <w:spacing w:val="4"/>
        </w:rPr>
        <w:t>Sammut</w:t>
      </w:r>
      <w:proofErr w:type="spellEnd"/>
      <w:r w:rsidR="00BA499A">
        <w:rPr>
          <w:color w:val="000000" w:themeColor="text1"/>
          <w:spacing w:val="4"/>
        </w:rPr>
        <w:t xml:space="preserve"> 2011a), </w:t>
      </w:r>
      <w:r w:rsidR="009772D0" w:rsidRPr="009772D0">
        <w:rPr>
          <w:color w:val="000000" w:themeColor="text1"/>
          <w:shd w:val="clear" w:color="auto" w:fill="FFFFFF"/>
        </w:rPr>
        <w:t>w</w:t>
      </w:r>
      <w:r w:rsidR="00B8584A" w:rsidRPr="009772D0">
        <w:rPr>
          <w:color w:val="000000" w:themeColor="text1"/>
        </w:rPr>
        <w:t>hile MSLE</w:t>
      </w:r>
      <w:r w:rsidR="00B8584A" w:rsidRPr="009772D0">
        <w:rPr>
          <w:color w:val="000000" w:themeColor="text1"/>
          <w:shd w:val="clear" w:color="auto" w:fill="FFFFFF"/>
        </w:rPr>
        <w:t xml:space="preserve"> measures the</w:t>
      </w:r>
      <w:r w:rsidR="00B8584A" w:rsidRPr="009772D0">
        <w:rPr>
          <w:rStyle w:val="apple-converted-space"/>
          <w:color w:val="000000" w:themeColor="text1"/>
          <w:shd w:val="clear" w:color="auto" w:fill="FFFFFF"/>
        </w:rPr>
        <w:t> </w:t>
      </w:r>
      <w:r w:rsidR="00B8584A" w:rsidRPr="009772D0">
        <w:rPr>
          <w:color w:val="000000" w:themeColor="text1"/>
        </w:rPr>
        <w:t>average</w:t>
      </w:r>
      <w:r w:rsidR="00B8584A" w:rsidRPr="009772D0">
        <w:rPr>
          <w:rStyle w:val="apple-converted-space"/>
          <w:color w:val="000000" w:themeColor="text1"/>
          <w:shd w:val="clear" w:color="auto" w:fill="FFFFFF"/>
        </w:rPr>
        <w:t> </w:t>
      </w:r>
      <w:r w:rsidR="00B8584A" w:rsidRPr="009772D0">
        <w:rPr>
          <w:color w:val="000000" w:themeColor="text1"/>
          <w:shd w:val="clear" w:color="auto" w:fill="FFFFFF"/>
        </w:rPr>
        <w:t>of the squares of the</w:t>
      </w:r>
      <w:r w:rsidR="000D238A">
        <w:rPr>
          <w:color w:val="000000" w:themeColor="text1"/>
          <w:shd w:val="clear" w:color="auto" w:fill="FFFFFF"/>
        </w:rPr>
        <w:t>se</w:t>
      </w:r>
      <w:r w:rsidR="00B8584A" w:rsidRPr="009772D0">
        <w:rPr>
          <w:rStyle w:val="apple-converted-space"/>
          <w:color w:val="000000" w:themeColor="text1"/>
          <w:shd w:val="clear" w:color="auto" w:fill="FFFFFF"/>
        </w:rPr>
        <w:t> </w:t>
      </w:r>
      <w:r w:rsidR="00B8584A" w:rsidRPr="009772D0">
        <w:rPr>
          <w:color w:val="000000" w:themeColor="text1"/>
        </w:rPr>
        <w:t>errors</w:t>
      </w:r>
      <w:r w:rsidR="00BA499A">
        <w:rPr>
          <w:color w:val="000000" w:themeColor="text1"/>
        </w:rPr>
        <w:t xml:space="preserve"> (</w:t>
      </w:r>
      <w:proofErr w:type="spellStart"/>
      <w:r w:rsidR="00BA499A" w:rsidRPr="009772D0">
        <w:rPr>
          <w:color w:val="000000" w:themeColor="text1"/>
          <w:spacing w:val="4"/>
        </w:rPr>
        <w:t>Sammut</w:t>
      </w:r>
      <w:proofErr w:type="spellEnd"/>
      <w:r w:rsidR="00BA499A">
        <w:rPr>
          <w:color w:val="000000" w:themeColor="text1"/>
          <w:spacing w:val="4"/>
        </w:rPr>
        <w:t xml:space="preserve"> 2011b). </w:t>
      </w:r>
      <w:r w:rsidR="00744A6F" w:rsidRPr="004C3E3A">
        <w:rPr>
          <w:color w:val="000000" w:themeColor="text1"/>
        </w:rPr>
        <w:t xml:space="preserve">All </w:t>
      </w:r>
      <w:r w:rsidR="00744A6F">
        <w:t xml:space="preserve">statistical analyses are available </w:t>
      </w:r>
      <w:r w:rsidR="002241B9">
        <w:t>in a Google collaborative environment at:</w:t>
      </w:r>
      <w:r w:rsidR="00744A6F">
        <w:t xml:space="preserve"> </w:t>
      </w:r>
      <w:r w:rsidR="00744A6F" w:rsidRPr="00744A6F">
        <w:t>https://colab.research.google.com/drive/1wUfWjBMR28VOM8I_hi7OeVq2m6e5w8bG?usp=sharing</w:t>
      </w:r>
      <w:r w:rsidR="00736BCC">
        <w:t xml:space="preserve">. </w:t>
      </w:r>
      <w:r w:rsidR="009D224A">
        <w:br w:type="page"/>
      </w:r>
    </w:p>
    <w:p w14:paraId="3A30381C" w14:textId="19761DB9" w:rsidR="008549B5" w:rsidRPr="00AE31B6" w:rsidRDefault="00AE31B6" w:rsidP="00AE31B6">
      <w:pPr>
        <w:pStyle w:val="Heading1"/>
        <w:rPr>
          <w:szCs w:val="40"/>
        </w:rPr>
      </w:pPr>
      <w:bookmarkStart w:id="19" w:name="_Toc68866175"/>
      <w:r w:rsidRPr="00AE31B6">
        <w:rPr>
          <w:szCs w:val="40"/>
        </w:rPr>
        <w:lastRenderedPageBreak/>
        <w:t>Section III</w:t>
      </w:r>
      <w:r w:rsidRPr="00AE31B6">
        <w:rPr>
          <w:szCs w:val="40"/>
        </w:rPr>
        <w:br/>
      </w:r>
      <w:r w:rsidR="00144016" w:rsidRPr="00AE31B6">
        <w:rPr>
          <w:szCs w:val="40"/>
        </w:rPr>
        <w:t>R</w:t>
      </w:r>
      <w:r w:rsidR="00C96650" w:rsidRPr="00AE31B6">
        <w:rPr>
          <w:szCs w:val="40"/>
        </w:rPr>
        <w:t>esults</w:t>
      </w:r>
      <w:r w:rsidR="004A1702" w:rsidRPr="00AE31B6">
        <w:rPr>
          <w:szCs w:val="40"/>
        </w:rPr>
        <w:t xml:space="preserve"> </w:t>
      </w:r>
      <w:r w:rsidR="00736BCC" w:rsidRPr="00AE31B6">
        <w:rPr>
          <w:szCs w:val="40"/>
        </w:rPr>
        <w:t>and</w:t>
      </w:r>
      <w:r w:rsidR="004A1702" w:rsidRPr="00AE31B6">
        <w:rPr>
          <w:szCs w:val="40"/>
        </w:rPr>
        <w:t xml:space="preserve"> </w:t>
      </w:r>
      <w:r w:rsidR="009D224A" w:rsidRPr="00AE31B6">
        <w:rPr>
          <w:szCs w:val="40"/>
        </w:rPr>
        <w:t>Discussions</w:t>
      </w:r>
      <w:bookmarkEnd w:id="19"/>
    </w:p>
    <w:p w14:paraId="66E55B51" w14:textId="6886CE5E" w:rsidR="00D523DB" w:rsidRDefault="004A1702" w:rsidP="00D523DB">
      <w:pPr>
        <w:pStyle w:val="Heading2"/>
      </w:pPr>
      <w:bookmarkStart w:id="20" w:name="_Toc68866176"/>
      <w:r>
        <w:t>Early Season</w:t>
      </w:r>
      <w:r w:rsidR="001E0EC6">
        <w:t xml:space="preserve"> Emergence</w:t>
      </w:r>
      <w:r w:rsidR="00796D36">
        <w:t xml:space="preserve"> Model</w:t>
      </w:r>
      <w:bookmarkEnd w:id="20"/>
    </w:p>
    <w:p w14:paraId="07ED27C4" w14:textId="77777777" w:rsidR="00125C2E" w:rsidRDefault="00125C2E" w:rsidP="00125C2E"/>
    <w:p w14:paraId="301B4EEA" w14:textId="17BDAC94" w:rsidR="00125C2E" w:rsidRDefault="00BD4F1C" w:rsidP="004874E4">
      <w:pPr>
        <w:spacing w:line="480" w:lineRule="auto"/>
        <w:ind w:firstLine="720"/>
        <w:rPr>
          <w:bCs/>
        </w:rPr>
      </w:pPr>
      <w:r>
        <w:rPr>
          <w:bCs/>
        </w:rPr>
        <w:t xml:space="preserve">A </w:t>
      </w:r>
      <w:proofErr w:type="spellStart"/>
      <w:r>
        <w:rPr>
          <w:bCs/>
        </w:rPr>
        <w:t>Gompertz</w:t>
      </w:r>
      <w:proofErr w:type="spellEnd"/>
      <w:r>
        <w:rPr>
          <w:bCs/>
        </w:rPr>
        <w:t xml:space="preserve"> function fit early-season annual bluegrass emergence data collected at ETREC well in </w:t>
      </w:r>
      <w:r w:rsidR="00FD3D07">
        <w:rPr>
          <w:bCs/>
        </w:rPr>
        <w:t xml:space="preserve">2019 (Table 1. Figure </w:t>
      </w:r>
      <w:r w:rsidR="00A807FB">
        <w:rPr>
          <w:bCs/>
        </w:rPr>
        <w:t>2</w:t>
      </w:r>
      <w:r w:rsidR="00FD3D07">
        <w:rPr>
          <w:bCs/>
        </w:rPr>
        <w:t>).</w:t>
      </w:r>
      <w:r w:rsidR="009E734C">
        <w:rPr>
          <w:bCs/>
        </w:rPr>
        <w:t xml:space="preserve"> However, MAE and MSLE values for this model increased in 2020 at ETREC and </w:t>
      </w:r>
      <w:r w:rsidR="004874E4">
        <w:rPr>
          <w:bCs/>
        </w:rPr>
        <w:t>the auxiliary locations. Moreover, R</w:t>
      </w:r>
      <w:r w:rsidR="004874E4">
        <w:rPr>
          <w:bCs/>
          <w:vertAlign w:val="superscript"/>
        </w:rPr>
        <w:t>2</w:t>
      </w:r>
      <w:r w:rsidR="004874E4">
        <w:rPr>
          <w:bCs/>
        </w:rPr>
        <w:t xml:space="preserve"> values were markedly lower in 2020 compared to 2019. For example</w:t>
      </w:r>
      <w:r w:rsidR="00B60176">
        <w:rPr>
          <w:bCs/>
        </w:rPr>
        <w:t>,</w:t>
      </w:r>
      <w:r w:rsidR="004874E4">
        <w:rPr>
          <w:bCs/>
        </w:rPr>
        <w:t xml:space="preserve"> using data collected at ETREC, the R</w:t>
      </w:r>
      <w:r w:rsidR="004874E4">
        <w:rPr>
          <w:bCs/>
          <w:vertAlign w:val="superscript"/>
        </w:rPr>
        <w:t>2</w:t>
      </w:r>
      <w:r w:rsidR="004874E4">
        <w:rPr>
          <w:bCs/>
        </w:rPr>
        <w:t xml:space="preserve"> value for this model measured 0.73 in 2019 compared 0.71 in 2020; values for the auxiliary locations in 2020 were </w:t>
      </w:r>
      <w:r w:rsidR="004874E4">
        <w:rPr>
          <w:bCs/>
          <w:sz w:val="22"/>
          <w:szCs w:val="22"/>
        </w:rPr>
        <w:t>≤</w:t>
      </w:r>
      <w:r w:rsidR="004874E4">
        <w:rPr>
          <w:bCs/>
        </w:rPr>
        <w:t xml:space="preserve"> 0.31 suggesting that this model fit emergence data at these sites worse than ETREC. </w:t>
      </w:r>
    </w:p>
    <w:p w14:paraId="34913769" w14:textId="5424B634" w:rsidR="00AE31B6" w:rsidRDefault="00302D5B" w:rsidP="00AE31B6">
      <w:pPr>
        <w:pStyle w:val="NormalWeb"/>
        <w:spacing w:line="480" w:lineRule="auto"/>
        <w:ind w:firstLine="720"/>
      </w:pPr>
      <w:r>
        <w:rPr>
          <w:bCs/>
        </w:rPr>
        <w:tab/>
      </w:r>
      <w:r>
        <w:t xml:space="preserve">At ETREC in 2019, annual bluegrass emergence was documented when </w:t>
      </w:r>
      <w:r>
        <w:rPr>
          <w:color w:val="000000" w:themeColor="text1"/>
        </w:rPr>
        <w:t>12 CDD</w:t>
      </w:r>
      <w:r>
        <w:rPr>
          <w:color w:val="000000" w:themeColor="text1"/>
          <w:vertAlign w:val="subscript"/>
        </w:rPr>
        <w:t>21C</w:t>
      </w:r>
      <w:r>
        <w:t xml:space="preserve"> accumulated (September 4). In 2020, initial emergence was documented at ETREC when 8 CDD</w:t>
      </w:r>
      <w:r w:rsidRPr="00F647FF">
        <w:rPr>
          <w:vertAlign w:val="subscript"/>
        </w:rPr>
        <w:t>21</w:t>
      </w:r>
      <w:r>
        <w:rPr>
          <w:vertAlign w:val="subscript"/>
        </w:rPr>
        <w:t>C</w:t>
      </w:r>
      <w:r>
        <w:t xml:space="preserve"> accumulated (August 5), almost a full month earlier than 2019.</w:t>
      </w:r>
      <w:r w:rsidRPr="00BE1533">
        <w:rPr>
          <w:color w:val="000000" w:themeColor="text1"/>
        </w:rPr>
        <w:t xml:space="preserve"> </w:t>
      </w:r>
      <w:r>
        <w:t>Earlier annual bluegrass emergence timing could be related to cooler air temperature as monthly averages were lower in 2020 for both August (24.9</w:t>
      </w:r>
      <w:r>
        <w:sym w:font="Symbol" w:char="F0B0"/>
      </w:r>
      <w:r>
        <w:t>C versus 25.8</w:t>
      </w:r>
      <w:r>
        <w:sym w:font="Symbol" w:char="F0B0"/>
      </w:r>
      <w:r>
        <w:t>C) and September (21.2</w:t>
      </w:r>
      <w:r>
        <w:sym w:font="Symbol" w:char="F0B0"/>
      </w:r>
      <w:r>
        <w:t>C versus 25.8</w:t>
      </w:r>
      <w:r>
        <w:sym w:font="Symbol" w:char="F0B0"/>
      </w:r>
      <w:r>
        <w:t xml:space="preserve">C). </w:t>
      </w:r>
      <w:r>
        <w:rPr>
          <w:color w:val="000000" w:themeColor="text1"/>
        </w:rPr>
        <w:t>Air temperatures where annual bluegrass emergence was initially observed each year were within the 10 to 39</w:t>
      </w:r>
      <w:r>
        <w:sym w:font="Symbol" w:char="F0B0"/>
      </w:r>
      <w:r>
        <w:t>C</w:t>
      </w:r>
      <w:r>
        <w:rPr>
          <w:color w:val="000000" w:themeColor="text1"/>
        </w:rPr>
        <w:t xml:space="preserve"> range reported by </w:t>
      </w:r>
      <w:r w:rsidRPr="007A658C">
        <w:t>McElroy et al. (2004)</w:t>
      </w:r>
      <w:r>
        <w:t>.</w:t>
      </w:r>
      <w:r w:rsidRPr="007A658C">
        <w:t xml:space="preserve"> </w:t>
      </w:r>
      <w:r>
        <w:t>H</w:t>
      </w:r>
      <w:r w:rsidRPr="007A658C">
        <w:t>owever,</w:t>
      </w:r>
      <w:r>
        <w:rPr>
          <w:color w:val="000000" w:themeColor="text1"/>
        </w:rPr>
        <w:t xml:space="preserve"> </w:t>
      </w:r>
      <w:r>
        <w:t>it should be noted that air temperature might not be the best predictor given that emergence was not documented at either auxiliary location in 2020 until 72 CDD</w:t>
      </w:r>
      <w:r>
        <w:rPr>
          <w:vertAlign w:val="subscript"/>
        </w:rPr>
        <w:t xml:space="preserve">21C </w:t>
      </w:r>
      <w:r>
        <w:t xml:space="preserve">accumulated on October 1 (Figure 2). This discrepancy in emergence timing between ETREC and the auxiliary locations may be related to soil moisture considering that plots at the auxiliary locations were irrigated only via rainfall whereas those at ETREC received both rainfall and supplemental irrigation. </w:t>
      </w:r>
      <w:r w:rsidRPr="00734C24">
        <w:rPr>
          <w:color w:val="000000" w:themeColor="text1"/>
        </w:rPr>
        <w:t>Peachey</w:t>
      </w:r>
      <w:r>
        <w:rPr>
          <w:color w:val="000000" w:themeColor="text1"/>
        </w:rPr>
        <w:t xml:space="preserve"> </w:t>
      </w:r>
      <w:r w:rsidRPr="00734C24">
        <w:rPr>
          <w:color w:val="000000" w:themeColor="text1"/>
        </w:rPr>
        <w:t>(2001</w:t>
      </w:r>
      <w:r>
        <w:rPr>
          <w:color w:val="000000" w:themeColor="text1"/>
        </w:rPr>
        <w:t>) reported that</w:t>
      </w:r>
      <w:r>
        <w:t xml:space="preserve"> annual bluegrass emerges following rainfall events in late summer or early fall. </w:t>
      </w:r>
      <w:r w:rsidRPr="00575643">
        <w:lastRenderedPageBreak/>
        <w:t>Emergence</w:t>
      </w:r>
      <w:r>
        <w:t xml:space="preserve"> of annual bluegrass</w:t>
      </w:r>
      <w:r w:rsidRPr="00575643">
        <w:t xml:space="preserve"> occurred two days after sites received 78.6 to 87.7 mm rainfall in a six</w:t>
      </w:r>
      <w:r>
        <w:t>-</w:t>
      </w:r>
      <w:r w:rsidRPr="00575643">
        <w:t>day period</w:t>
      </w:r>
      <w:bookmarkStart w:id="21" w:name="_Toc67577906"/>
      <w:r w:rsidR="00AE31B6">
        <w:t>.</w:t>
      </w:r>
      <w:bookmarkEnd w:id="21"/>
    </w:p>
    <w:p w14:paraId="5D9477F2" w14:textId="77777777" w:rsidR="00AE31B6" w:rsidRDefault="00AE31B6" w:rsidP="00AE31B6">
      <w:pPr>
        <w:pStyle w:val="NormalWeb"/>
        <w:shd w:val="clear" w:color="auto" w:fill="FFFFFF"/>
        <w:ind w:firstLine="720"/>
        <w:rPr>
          <w:color w:val="000000" w:themeColor="text1"/>
          <w:sz w:val="20"/>
          <w:szCs w:val="20"/>
        </w:rPr>
        <w:sectPr w:rsidR="00AE31B6" w:rsidSect="00A3727B">
          <w:pgSz w:w="12240" w:h="15840"/>
          <w:pgMar w:top="1440" w:right="1440" w:bottom="1440" w:left="1440" w:header="720" w:footer="720" w:gutter="0"/>
          <w:pgNumType w:start="1"/>
          <w:cols w:space="720"/>
          <w:docGrid w:linePitch="360"/>
        </w:sectPr>
      </w:pPr>
    </w:p>
    <w:p w14:paraId="1F6ED623" w14:textId="758DD795" w:rsidR="00AE31B6" w:rsidRPr="00AE31B6" w:rsidRDefault="00AE31B6" w:rsidP="00B95786">
      <w:pPr>
        <w:pStyle w:val="NormalWeb"/>
        <w:shd w:val="clear" w:color="auto" w:fill="FFFFFF"/>
      </w:pPr>
      <w:r w:rsidRPr="00240D24">
        <w:rPr>
          <w:color w:val="000000" w:themeColor="text1"/>
          <w:sz w:val="20"/>
          <w:szCs w:val="20"/>
        </w:rPr>
        <w:lastRenderedPageBreak/>
        <w:t xml:space="preserve">Table </w:t>
      </w:r>
      <w:r w:rsidRPr="00240D24">
        <w:rPr>
          <w:color w:val="000000" w:themeColor="text1"/>
          <w:sz w:val="20"/>
          <w:szCs w:val="20"/>
        </w:rPr>
        <w:fldChar w:fldCharType="begin"/>
      </w:r>
      <w:r w:rsidRPr="00240D24">
        <w:rPr>
          <w:color w:val="000000" w:themeColor="text1"/>
          <w:sz w:val="20"/>
          <w:szCs w:val="20"/>
        </w:rPr>
        <w:instrText xml:space="preserve"> SEQ Table \* ARABIC </w:instrText>
      </w:r>
      <w:r w:rsidRPr="00240D24">
        <w:rPr>
          <w:color w:val="000000" w:themeColor="text1"/>
          <w:sz w:val="20"/>
          <w:szCs w:val="20"/>
        </w:rPr>
        <w:fldChar w:fldCharType="separate"/>
      </w:r>
      <w:r w:rsidRPr="00240D24">
        <w:rPr>
          <w:noProof/>
          <w:color w:val="000000" w:themeColor="text1"/>
          <w:sz w:val="20"/>
          <w:szCs w:val="20"/>
        </w:rPr>
        <w:t>1</w:t>
      </w:r>
      <w:r w:rsidRPr="00240D24">
        <w:rPr>
          <w:color w:val="000000" w:themeColor="text1"/>
          <w:sz w:val="20"/>
          <w:szCs w:val="20"/>
        </w:rPr>
        <w:fldChar w:fldCharType="end"/>
      </w:r>
      <w:r w:rsidRPr="00240D24">
        <w:rPr>
          <w:color w:val="000000" w:themeColor="text1"/>
          <w:sz w:val="20"/>
          <w:szCs w:val="20"/>
        </w:rPr>
        <w:t>.</w:t>
      </w:r>
      <w:r w:rsidRPr="00240D24">
        <w:rPr>
          <w:i/>
          <w:iCs/>
          <w:color w:val="000000" w:themeColor="text1"/>
          <w:sz w:val="20"/>
          <w:szCs w:val="20"/>
        </w:rPr>
        <w:t xml:space="preserve"> </w:t>
      </w:r>
      <w:proofErr w:type="spellStart"/>
      <w:r w:rsidRPr="00536C78">
        <w:rPr>
          <w:color w:val="000000" w:themeColor="text1"/>
          <w:sz w:val="20"/>
          <w:szCs w:val="20"/>
        </w:rPr>
        <w:t>Gompertz</w:t>
      </w:r>
      <w:proofErr w:type="spellEnd"/>
      <w:r w:rsidRPr="00536C78">
        <w:rPr>
          <w:color w:val="000000" w:themeColor="text1"/>
          <w:sz w:val="20"/>
          <w:szCs w:val="20"/>
        </w:rPr>
        <w:t xml:space="preserve"> function to fit early season (0 to 50% yearly maximum) annual bluegrass (</w:t>
      </w:r>
      <w:r w:rsidRPr="00240D24">
        <w:rPr>
          <w:i/>
          <w:iCs/>
          <w:color w:val="000000" w:themeColor="text1"/>
          <w:sz w:val="20"/>
          <w:szCs w:val="20"/>
        </w:rPr>
        <w:t>Poa annua</w:t>
      </w:r>
      <w:r w:rsidRPr="00536C78">
        <w:rPr>
          <w:color w:val="000000" w:themeColor="text1"/>
          <w:sz w:val="20"/>
          <w:szCs w:val="20"/>
        </w:rPr>
        <w:t xml:space="preserve"> L.) emergence data collected at the East Tennessee </w:t>
      </w:r>
      <w:proofErr w:type="spellStart"/>
      <w:r w:rsidRPr="00536C78">
        <w:rPr>
          <w:color w:val="000000" w:themeColor="text1"/>
          <w:sz w:val="20"/>
          <w:szCs w:val="20"/>
        </w:rPr>
        <w:t>AgResearch</w:t>
      </w:r>
      <w:proofErr w:type="spellEnd"/>
      <w:r w:rsidRPr="00536C78">
        <w:rPr>
          <w:color w:val="000000" w:themeColor="text1"/>
          <w:sz w:val="20"/>
          <w:szCs w:val="20"/>
        </w:rPr>
        <w:t xml:space="preserve"> and Education Center – Plant Sciences Unit (ETREC; Knoxville, TN) in 2019 and 2020, as well as Lambert Acres Golf Course (Alcoa, TN) and Three Ridges Golf Course (Knoxville, TN) in 2020.  Annual bluegrass emergence was monitored in plots (1 m</w:t>
      </w:r>
      <w:r w:rsidRPr="00536C78">
        <w:rPr>
          <w:color w:val="000000" w:themeColor="text1"/>
          <w:sz w:val="20"/>
          <w:szCs w:val="20"/>
          <w:vertAlign w:val="superscript"/>
        </w:rPr>
        <w:t>2</w:t>
      </w:r>
      <w:r w:rsidRPr="00536C78">
        <w:rPr>
          <w:color w:val="000000" w:themeColor="text1"/>
          <w:sz w:val="20"/>
          <w:szCs w:val="20"/>
        </w:rPr>
        <w:t>) established as a hybrid bermudagrass (</w:t>
      </w:r>
      <w:r w:rsidRPr="00240D24">
        <w:rPr>
          <w:i/>
          <w:iCs/>
          <w:color w:val="000000" w:themeColor="text1"/>
          <w:sz w:val="20"/>
          <w:szCs w:val="20"/>
        </w:rPr>
        <w:t xml:space="preserve">C. </w:t>
      </w:r>
      <w:proofErr w:type="spellStart"/>
      <w:r w:rsidRPr="00240D24">
        <w:rPr>
          <w:i/>
          <w:iCs/>
          <w:color w:val="000000" w:themeColor="text1"/>
          <w:sz w:val="20"/>
          <w:szCs w:val="20"/>
        </w:rPr>
        <w:t>dactylon</w:t>
      </w:r>
      <w:proofErr w:type="spellEnd"/>
      <w:r w:rsidRPr="00536C78">
        <w:rPr>
          <w:color w:val="000000" w:themeColor="text1"/>
          <w:sz w:val="20"/>
          <w:szCs w:val="20"/>
        </w:rPr>
        <w:t xml:space="preserve"> L. Pers. x </w:t>
      </w:r>
      <w:r w:rsidRPr="00240D24">
        <w:rPr>
          <w:i/>
          <w:iCs/>
          <w:color w:val="000000" w:themeColor="text1"/>
          <w:sz w:val="20"/>
          <w:szCs w:val="20"/>
        </w:rPr>
        <w:t xml:space="preserve">C. </w:t>
      </w:r>
      <w:proofErr w:type="spellStart"/>
      <w:r w:rsidRPr="00240D24">
        <w:rPr>
          <w:i/>
          <w:iCs/>
          <w:color w:val="000000" w:themeColor="text1"/>
          <w:sz w:val="20"/>
          <w:szCs w:val="20"/>
        </w:rPr>
        <w:t>transvaalensis</w:t>
      </w:r>
      <w:proofErr w:type="spellEnd"/>
      <w:r w:rsidRPr="00536C78">
        <w:rPr>
          <w:color w:val="000000" w:themeColor="text1"/>
          <w:sz w:val="20"/>
          <w:szCs w:val="20"/>
        </w:rPr>
        <w:t xml:space="preserve"> Burtt-Davy) on a weekly basis.</w:t>
      </w:r>
    </w:p>
    <w:tbl>
      <w:tblPr>
        <w:tblStyle w:val="TableGrid"/>
        <w:tblW w:w="0" w:type="auto"/>
        <w:tblLook w:val="04A0" w:firstRow="1" w:lastRow="0" w:firstColumn="1" w:lastColumn="0" w:noHBand="0" w:noVBand="1"/>
      </w:tblPr>
      <w:tblGrid>
        <w:gridCol w:w="1165"/>
        <w:gridCol w:w="2575"/>
        <w:gridCol w:w="1870"/>
        <w:gridCol w:w="1870"/>
        <w:gridCol w:w="1870"/>
      </w:tblGrid>
      <w:tr w:rsidR="004F6F10" w14:paraId="367E77FB" w14:textId="77777777" w:rsidTr="00336DC4">
        <w:tc>
          <w:tcPr>
            <w:tcW w:w="1165" w:type="dxa"/>
          </w:tcPr>
          <w:p w14:paraId="2DA42A9F" w14:textId="77777777" w:rsidR="004F6F10" w:rsidRPr="00336DC4" w:rsidRDefault="004F6F10" w:rsidP="004F6F10">
            <w:pPr>
              <w:spacing w:line="480" w:lineRule="auto"/>
              <w:rPr>
                <w:vertAlign w:val="superscript"/>
              </w:rPr>
            </w:pPr>
            <w:proofErr w:type="spellStart"/>
            <w:r>
              <w:t>Year</w:t>
            </w:r>
            <w:r w:rsidR="00D07C42">
              <w:rPr>
                <w:vertAlign w:val="superscript"/>
              </w:rPr>
              <w:t>a</w:t>
            </w:r>
            <w:proofErr w:type="spellEnd"/>
          </w:p>
        </w:tc>
        <w:tc>
          <w:tcPr>
            <w:tcW w:w="2575" w:type="dxa"/>
          </w:tcPr>
          <w:p w14:paraId="0E03F393" w14:textId="77777777" w:rsidR="004F6F10" w:rsidRDefault="004F6F10" w:rsidP="004F6F10">
            <w:pPr>
              <w:spacing w:line="480" w:lineRule="auto"/>
            </w:pPr>
            <w:r>
              <w:t>Location</w:t>
            </w:r>
          </w:p>
        </w:tc>
        <w:tc>
          <w:tcPr>
            <w:tcW w:w="1870" w:type="dxa"/>
          </w:tcPr>
          <w:p w14:paraId="48A411C3" w14:textId="77777777" w:rsidR="004F6F10" w:rsidRPr="00336DC4" w:rsidRDefault="004F6F10" w:rsidP="00336DC4">
            <w:pPr>
              <w:spacing w:line="480" w:lineRule="auto"/>
              <w:jc w:val="center"/>
              <w:rPr>
                <w:vertAlign w:val="superscript"/>
              </w:rPr>
            </w:pPr>
            <w:r>
              <w:t>R</w:t>
            </w:r>
            <w:r>
              <w:rPr>
                <w:vertAlign w:val="superscript"/>
              </w:rPr>
              <w:t>2</w:t>
            </w:r>
            <w:r w:rsidR="00D07C42">
              <w:rPr>
                <w:vertAlign w:val="superscript"/>
              </w:rPr>
              <w:t>b</w:t>
            </w:r>
          </w:p>
        </w:tc>
        <w:tc>
          <w:tcPr>
            <w:tcW w:w="1870" w:type="dxa"/>
          </w:tcPr>
          <w:p w14:paraId="594A4AFE" w14:textId="77777777" w:rsidR="004F6F10" w:rsidRDefault="004F6F10" w:rsidP="00336DC4">
            <w:pPr>
              <w:spacing w:line="480" w:lineRule="auto"/>
              <w:jc w:val="center"/>
            </w:pPr>
            <w:r>
              <w:t>MAE</w:t>
            </w:r>
          </w:p>
        </w:tc>
        <w:tc>
          <w:tcPr>
            <w:tcW w:w="1870" w:type="dxa"/>
          </w:tcPr>
          <w:p w14:paraId="122BD45C" w14:textId="77777777" w:rsidR="004F6F10" w:rsidRDefault="004F6F10" w:rsidP="00336DC4">
            <w:pPr>
              <w:spacing w:line="480" w:lineRule="auto"/>
              <w:jc w:val="center"/>
            </w:pPr>
            <w:r>
              <w:t>MSLE</w:t>
            </w:r>
          </w:p>
        </w:tc>
      </w:tr>
      <w:tr w:rsidR="004F6F10" w14:paraId="3E079638" w14:textId="77777777" w:rsidTr="00336DC4">
        <w:tc>
          <w:tcPr>
            <w:tcW w:w="1165" w:type="dxa"/>
          </w:tcPr>
          <w:p w14:paraId="2CCDB89E" w14:textId="77777777" w:rsidR="004F6F10" w:rsidRDefault="004F6F10" w:rsidP="004F6F10">
            <w:pPr>
              <w:spacing w:line="480" w:lineRule="auto"/>
            </w:pPr>
            <w:r>
              <w:t>2019</w:t>
            </w:r>
          </w:p>
        </w:tc>
        <w:tc>
          <w:tcPr>
            <w:tcW w:w="2575" w:type="dxa"/>
          </w:tcPr>
          <w:p w14:paraId="6B305678" w14:textId="77777777" w:rsidR="004F6F10" w:rsidRDefault="004F6F10" w:rsidP="004F6F10">
            <w:pPr>
              <w:spacing w:line="480" w:lineRule="auto"/>
            </w:pPr>
            <w:r>
              <w:t>ETREC</w:t>
            </w:r>
          </w:p>
        </w:tc>
        <w:tc>
          <w:tcPr>
            <w:tcW w:w="1870" w:type="dxa"/>
          </w:tcPr>
          <w:p w14:paraId="387227F7" w14:textId="77777777" w:rsidR="004F6F10" w:rsidRDefault="00D07C42" w:rsidP="00336DC4">
            <w:pPr>
              <w:spacing w:line="480" w:lineRule="auto"/>
              <w:jc w:val="center"/>
            </w:pPr>
            <w:r w:rsidRPr="00535FDC">
              <w:rPr>
                <w:color w:val="212121"/>
                <w:shd w:val="clear" w:color="auto" w:fill="FFFFFF"/>
                <w:lang w:val="fr-FR"/>
              </w:rPr>
              <w:t>0.7</w:t>
            </w:r>
            <w:r>
              <w:rPr>
                <w:color w:val="212121"/>
                <w:shd w:val="clear" w:color="auto" w:fill="FFFFFF"/>
                <w:lang w:val="fr-FR"/>
              </w:rPr>
              <w:t>4</w:t>
            </w:r>
          </w:p>
        </w:tc>
        <w:tc>
          <w:tcPr>
            <w:tcW w:w="1870" w:type="dxa"/>
          </w:tcPr>
          <w:p w14:paraId="0E73F7A4" w14:textId="77777777" w:rsidR="004F6F10" w:rsidRDefault="00D07C42" w:rsidP="00336DC4">
            <w:pPr>
              <w:spacing w:line="480" w:lineRule="auto"/>
              <w:jc w:val="center"/>
            </w:pPr>
            <w:r w:rsidRPr="00535FDC">
              <w:rPr>
                <w:color w:val="212121"/>
                <w:shd w:val="clear" w:color="auto" w:fill="FFFFFF"/>
                <w:lang w:val="fr-FR"/>
              </w:rPr>
              <w:t>0.014</w:t>
            </w:r>
          </w:p>
        </w:tc>
        <w:tc>
          <w:tcPr>
            <w:tcW w:w="1870" w:type="dxa"/>
          </w:tcPr>
          <w:p w14:paraId="11EFF7F1" w14:textId="77777777" w:rsidR="004F6F10" w:rsidRDefault="00D07C42" w:rsidP="00336DC4">
            <w:pPr>
              <w:spacing w:line="480" w:lineRule="auto"/>
              <w:jc w:val="center"/>
            </w:pPr>
            <w:r w:rsidRPr="00535FDC">
              <w:rPr>
                <w:color w:val="212121"/>
                <w:shd w:val="clear" w:color="auto" w:fill="FFFFFF"/>
                <w:lang w:val="fr-FR"/>
              </w:rPr>
              <w:t>0.0008</w:t>
            </w:r>
            <w:r>
              <w:rPr>
                <w:color w:val="212121"/>
                <w:shd w:val="clear" w:color="auto" w:fill="FFFFFF"/>
                <w:lang w:val="fr-FR"/>
              </w:rPr>
              <w:t>1</w:t>
            </w:r>
          </w:p>
        </w:tc>
      </w:tr>
      <w:tr w:rsidR="004F6F10" w14:paraId="130159E2" w14:textId="77777777" w:rsidTr="00336DC4">
        <w:tc>
          <w:tcPr>
            <w:tcW w:w="1165" w:type="dxa"/>
          </w:tcPr>
          <w:p w14:paraId="441AA8A0" w14:textId="77777777" w:rsidR="004F6F10" w:rsidRDefault="004F6F10" w:rsidP="004F6F10">
            <w:pPr>
              <w:spacing w:line="480" w:lineRule="auto"/>
            </w:pPr>
            <w:r>
              <w:t>2020</w:t>
            </w:r>
          </w:p>
        </w:tc>
        <w:tc>
          <w:tcPr>
            <w:tcW w:w="2575" w:type="dxa"/>
          </w:tcPr>
          <w:p w14:paraId="4DC3EA80" w14:textId="77777777" w:rsidR="004F6F10" w:rsidRDefault="004F6F10" w:rsidP="004F6F10">
            <w:pPr>
              <w:spacing w:line="480" w:lineRule="auto"/>
            </w:pPr>
            <w:r>
              <w:t>ETREC</w:t>
            </w:r>
          </w:p>
        </w:tc>
        <w:tc>
          <w:tcPr>
            <w:tcW w:w="1870" w:type="dxa"/>
          </w:tcPr>
          <w:p w14:paraId="70080B4F" w14:textId="77777777" w:rsidR="004F6F10" w:rsidRDefault="00D07C42" w:rsidP="00336DC4">
            <w:pPr>
              <w:spacing w:line="480" w:lineRule="auto"/>
              <w:jc w:val="center"/>
            </w:pPr>
            <w:r w:rsidRPr="00535FDC">
              <w:rPr>
                <w:color w:val="212121"/>
                <w:shd w:val="clear" w:color="auto" w:fill="FFFFFF"/>
                <w:lang w:val="fr-FR"/>
              </w:rPr>
              <w:t>0.7</w:t>
            </w:r>
            <w:r>
              <w:rPr>
                <w:color w:val="212121"/>
                <w:shd w:val="clear" w:color="auto" w:fill="FFFFFF"/>
                <w:lang w:val="fr-FR"/>
              </w:rPr>
              <w:t>1</w:t>
            </w:r>
          </w:p>
        </w:tc>
        <w:tc>
          <w:tcPr>
            <w:tcW w:w="1870" w:type="dxa"/>
          </w:tcPr>
          <w:p w14:paraId="7FA6DB98" w14:textId="77777777" w:rsidR="004F6F10" w:rsidRDefault="00D07C42" w:rsidP="00336DC4">
            <w:pPr>
              <w:spacing w:line="480" w:lineRule="auto"/>
              <w:jc w:val="center"/>
            </w:pPr>
            <w:r w:rsidRPr="00535FDC">
              <w:rPr>
                <w:color w:val="212121"/>
                <w:shd w:val="clear" w:color="auto" w:fill="FFFFFF"/>
                <w:lang w:val="fr-FR"/>
              </w:rPr>
              <w:t>0.02</w:t>
            </w:r>
            <w:r>
              <w:rPr>
                <w:color w:val="212121"/>
                <w:shd w:val="clear" w:color="auto" w:fill="FFFFFF"/>
                <w:lang w:val="fr-FR"/>
              </w:rPr>
              <w:t>1</w:t>
            </w:r>
          </w:p>
        </w:tc>
        <w:tc>
          <w:tcPr>
            <w:tcW w:w="1870" w:type="dxa"/>
          </w:tcPr>
          <w:p w14:paraId="3F4346D6" w14:textId="77777777" w:rsidR="004F6F10" w:rsidRDefault="00D07C42" w:rsidP="00336DC4">
            <w:pPr>
              <w:spacing w:line="480" w:lineRule="auto"/>
              <w:jc w:val="center"/>
            </w:pPr>
            <w:r w:rsidRPr="00535FDC">
              <w:rPr>
                <w:color w:val="212121"/>
                <w:shd w:val="clear" w:color="auto" w:fill="FFFFFF"/>
                <w:lang w:val="fr-FR"/>
              </w:rPr>
              <w:t>0.00118</w:t>
            </w:r>
          </w:p>
        </w:tc>
      </w:tr>
      <w:tr w:rsidR="004F6F10" w14:paraId="5279D86A" w14:textId="77777777" w:rsidTr="00336DC4">
        <w:tc>
          <w:tcPr>
            <w:tcW w:w="1165" w:type="dxa"/>
          </w:tcPr>
          <w:p w14:paraId="35E1FA49" w14:textId="77777777" w:rsidR="004F6F10" w:rsidRDefault="004F6F10" w:rsidP="004F6F10">
            <w:pPr>
              <w:spacing w:line="480" w:lineRule="auto"/>
            </w:pPr>
          </w:p>
        </w:tc>
        <w:tc>
          <w:tcPr>
            <w:tcW w:w="2575" w:type="dxa"/>
          </w:tcPr>
          <w:p w14:paraId="394B8B6D" w14:textId="77777777" w:rsidR="004F6F10" w:rsidRDefault="004F6F10" w:rsidP="004F6F10">
            <w:pPr>
              <w:spacing w:line="480" w:lineRule="auto"/>
            </w:pPr>
            <w:r>
              <w:t>Three Ridges</w:t>
            </w:r>
          </w:p>
        </w:tc>
        <w:tc>
          <w:tcPr>
            <w:tcW w:w="1870" w:type="dxa"/>
          </w:tcPr>
          <w:p w14:paraId="2230A453" w14:textId="77777777" w:rsidR="004F6F10" w:rsidRDefault="00D07C42" w:rsidP="00336DC4">
            <w:pPr>
              <w:spacing w:line="480" w:lineRule="auto"/>
              <w:jc w:val="center"/>
            </w:pPr>
            <w:r w:rsidRPr="009131D5">
              <w:rPr>
                <w:color w:val="212121"/>
                <w:shd w:val="clear" w:color="auto" w:fill="FFFFFF"/>
              </w:rPr>
              <w:t>0.2</w:t>
            </w:r>
            <w:r>
              <w:rPr>
                <w:color w:val="212121"/>
                <w:shd w:val="clear" w:color="auto" w:fill="FFFFFF"/>
              </w:rPr>
              <w:t>6</w:t>
            </w:r>
          </w:p>
        </w:tc>
        <w:tc>
          <w:tcPr>
            <w:tcW w:w="1870" w:type="dxa"/>
          </w:tcPr>
          <w:p w14:paraId="3F1CC1D2" w14:textId="77777777" w:rsidR="004F6F10" w:rsidRDefault="00D07C42" w:rsidP="00336DC4">
            <w:pPr>
              <w:spacing w:line="480" w:lineRule="auto"/>
              <w:jc w:val="center"/>
            </w:pPr>
            <w:r w:rsidRPr="009131D5">
              <w:rPr>
                <w:color w:val="212121"/>
                <w:shd w:val="clear" w:color="auto" w:fill="FFFFFF"/>
              </w:rPr>
              <w:t>0.03</w:t>
            </w:r>
            <w:r>
              <w:rPr>
                <w:color w:val="212121"/>
                <w:shd w:val="clear" w:color="auto" w:fill="FFFFFF"/>
              </w:rPr>
              <w:t>7</w:t>
            </w:r>
          </w:p>
        </w:tc>
        <w:tc>
          <w:tcPr>
            <w:tcW w:w="1870" w:type="dxa"/>
          </w:tcPr>
          <w:p w14:paraId="4D445B92" w14:textId="77777777" w:rsidR="004F6F10" w:rsidRDefault="00D07C42" w:rsidP="00336DC4">
            <w:pPr>
              <w:spacing w:line="480" w:lineRule="auto"/>
              <w:jc w:val="center"/>
            </w:pPr>
            <w:r w:rsidRPr="009131D5">
              <w:rPr>
                <w:color w:val="212121"/>
                <w:shd w:val="clear" w:color="auto" w:fill="FFFFFF"/>
              </w:rPr>
              <w:t>0.002</w:t>
            </w:r>
            <w:r>
              <w:rPr>
                <w:color w:val="212121"/>
                <w:shd w:val="clear" w:color="auto" w:fill="FFFFFF"/>
              </w:rPr>
              <w:t>10</w:t>
            </w:r>
          </w:p>
        </w:tc>
      </w:tr>
      <w:tr w:rsidR="004F6F10" w14:paraId="215D2D2F" w14:textId="77777777" w:rsidTr="00336DC4">
        <w:tc>
          <w:tcPr>
            <w:tcW w:w="1165" w:type="dxa"/>
          </w:tcPr>
          <w:p w14:paraId="27703553" w14:textId="77777777" w:rsidR="004F6F10" w:rsidRDefault="004F6F10" w:rsidP="004F6F10">
            <w:pPr>
              <w:spacing w:line="480" w:lineRule="auto"/>
            </w:pPr>
          </w:p>
        </w:tc>
        <w:tc>
          <w:tcPr>
            <w:tcW w:w="2575" w:type="dxa"/>
          </w:tcPr>
          <w:p w14:paraId="16BA6A53" w14:textId="77777777" w:rsidR="004F6F10" w:rsidRDefault="004F6F10" w:rsidP="004F6F10">
            <w:pPr>
              <w:spacing w:line="480" w:lineRule="auto"/>
            </w:pPr>
            <w:r>
              <w:t>Lambert Acres</w:t>
            </w:r>
          </w:p>
        </w:tc>
        <w:tc>
          <w:tcPr>
            <w:tcW w:w="1870" w:type="dxa"/>
          </w:tcPr>
          <w:p w14:paraId="088DBC56" w14:textId="77777777" w:rsidR="004F6F10" w:rsidRDefault="00D07C42" w:rsidP="00336DC4">
            <w:pPr>
              <w:spacing w:line="480" w:lineRule="auto"/>
              <w:jc w:val="center"/>
            </w:pPr>
            <w:r w:rsidRPr="009131D5">
              <w:rPr>
                <w:color w:val="212121"/>
                <w:shd w:val="clear" w:color="auto" w:fill="FFFFFF"/>
              </w:rPr>
              <w:t>0.3</w:t>
            </w:r>
            <w:r>
              <w:rPr>
                <w:color w:val="212121"/>
                <w:shd w:val="clear" w:color="auto" w:fill="FFFFFF"/>
              </w:rPr>
              <w:t>1</w:t>
            </w:r>
          </w:p>
        </w:tc>
        <w:tc>
          <w:tcPr>
            <w:tcW w:w="1870" w:type="dxa"/>
          </w:tcPr>
          <w:p w14:paraId="407EDBFA" w14:textId="77777777" w:rsidR="004F6F10" w:rsidRDefault="00D07C42" w:rsidP="00336DC4">
            <w:pPr>
              <w:spacing w:line="480" w:lineRule="auto"/>
              <w:jc w:val="center"/>
            </w:pPr>
            <w:r w:rsidRPr="009131D5">
              <w:rPr>
                <w:color w:val="212121"/>
                <w:shd w:val="clear" w:color="auto" w:fill="FFFFFF"/>
              </w:rPr>
              <w:t>0.02</w:t>
            </w:r>
            <w:r>
              <w:rPr>
                <w:color w:val="212121"/>
                <w:shd w:val="clear" w:color="auto" w:fill="FFFFFF"/>
              </w:rPr>
              <w:t>6</w:t>
            </w:r>
          </w:p>
        </w:tc>
        <w:tc>
          <w:tcPr>
            <w:tcW w:w="1870" w:type="dxa"/>
          </w:tcPr>
          <w:p w14:paraId="5DC9CA27" w14:textId="77777777" w:rsidR="004F6F10" w:rsidRDefault="00D07C42" w:rsidP="00336DC4">
            <w:pPr>
              <w:spacing w:line="480" w:lineRule="auto"/>
              <w:jc w:val="center"/>
            </w:pPr>
            <w:r w:rsidRPr="009131D5">
              <w:rPr>
                <w:color w:val="212121"/>
                <w:shd w:val="clear" w:color="auto" w:fill="FFFFFF"/>
              </w:rPr>
              <w:t>0.0014</w:t>
            </w:r>
            <w:r>
              <w:rPr>
                <w:color w:val="212121"/>
                <w:shd w:val="clear" w:color="auto" w:fill="FFFFFF"/>
              </w:rPr>
              <w:t>5</w:t>
            </w:r>
          </w:p>
        </w:tc>
      </w:tr>
      <w:tr w:rsidR="004F6F10" w14:paraId="1671D057" w14:textId="77777777" w:rsidTr="00336DC4">
        <w:tc>
          <w:tcPr>
            <w:tcW w:w="1165" w:type="dxa"/>
          </w:tcPr>
          <w:p w14:paraId="0E9B36F3" w14:textId="77777777" w:rsidR="004F6F10" w:rsidRDefault="004F6F10" w:rsidP="004F6F10">
            <w:pPr>
              <w:spacing w:line="480" w:lineRule="auto"/>
            </w:pPr>
          </w:p>
        </w:tc>
        <w:tc>
          <w:tcPr>
            <w:tcW w:w="2575" w:type="dxa"/>
          </w:tcPr>
          <w:p w14:paraId="7397B7B4" w14:textId="77777777" w:rsidR="004F6F10" w:rsidRDefault="004F6F10" w:rsidP="004F6F10">
            <w:pPr>
              <w:spacing w:line="480" w:lineRule="auto"/>
            </w:pPr>
            <w:r>
              <w:t>All locations</w:t>
            </w:r>
            <w:r w:rsidR="00D07C42">
              <w:t xml:space="preserve"> combined</w:t>
            </w:r>
          </w:p>
        </w:tc>
        <w:tc>
          <w:tcPr>
            <w:tcW w:w="1870" w:type="dxa"/>
          </w:tcPr>
          <w:p w14:paraId="1E6F73C5" w14:textId="77777777" w:rsidR="004F6F10" w:rsidRDefault="00D07C42" w:rsidP="00336DC4">
            <w:pPr>
              <w:spacing w:line="480" w:lineRule="auto"/>
              <w:jc w:val="center"/>
            </w:pPr>
            <w:r w:rsidRPr="009131D5">
              <w:rPr>
                <w:color w:val="212121"/>
                <w:shd w:val="clear" w:color="auto" w:fill="FFFFFF"/>
              </w:rPr>
              <w:t>0.5</w:t>
            </w:r>
            <w:r>
              <w:rPr>
                <w:color w:val="212121"/>
                <w:shd w:val="clear" w:color="auto" w:fill="FFFFFF"/>
              </w:rPr>
              <w:t>3</w:t>
            </w:r>
          </w:p>
        </w:tc>
        <w:tc>
          <w:tcPr>
            <w:tcW w:w="1870" w:type="dxa"/>
          </w:tcPr>
          <w:p w14:paraId="34B91E50" w14:textId="77777777" w:rsidR="004F6F10" w:rsidRDefault="00D07C42" w:rsidP="00336DC4">
            <w:pPr>
              <w:spacing w:line="480" w:lineRule="auto"/>
              <w:jc w:val="center"/>
            </w:pPr>
            <w:r w:rsidRPr="009131D5">
              <w:rPr>
                <w:color w:val="212121"/>
                <w:shd w:val="clear" w:color="auto" w:fill="FFFFFF"/>
              </w:rPr>
              <w:t>0.02</w:t>
            </w:r>
            <w:r>
              <w:rPr>
                <w:color w:val="212121"/>
                <w:shd w:val="clear" w:color="auto" w:fill="FFFFFF"/>
              </w:rPr>
              <w:t>7</w:t>
            </w:r>
          </w:p>
        </w:tc>
        <w:tc>
          <w:tcPr>
            <w:tcW w:w="1870" w:type="dxa"/>
          </w:tcPr>
          <w:p w14:paraId="3CCCC36C" w14:textId="77777777" w:rsidR="004F6F10" w:rsidRDefault="00D07C42" w:rsidP="00336DC4">
            <w:pPr>
              <w:spacing w:line="480" w:lineRule="auto"/>
              <w:jc w:val="center"/>
            </w:pPr>
            <w:r w:rsidRPr="009131D5">
              <w:rPr>
                <w:color w:val="212121"/>
                <w:shd w:val="clear" w:color="auto" w:fill="FFFFFF"/>
              </w:rPr>
              <w:t>0.0015</w:t>
            </w:r>
            <w:r>
              <w:rPr>
                <w:color w:val="212121"/>
                <w:shd w:val="clear" w:color="auto" w:fill="FFFFFF"/>
              </w:rPr>
              <w:t>4</w:t>
            </w:r>
          </w:p>
        </w:tc>
      </w:tr>
      <w:tr w:rsidR="00D07C42" w14:paraId="1C84A965" w14:textId="77777777" w:rsidTr="00643DD8">
        <w:tc>
          <w:tcPr>
            <w:tcW w:w="9350" w:type="dxa"/>
            <w:gridSpan w:val="5"/>
          </w:tcPr>
          <w:p w14:paraId="275265BC" w14:textId="77777777" w:rsidR="00D07C42" w:rsidRDefault="00D07C42" w:rsidP="00D07C42">
            <w:pPr>
              <w:spacing w:line="480" w:lineRule="auto"/>
              <w:rPr>
                <w:sz w:val="20"/>
                <w:szCs w:val="20"/>
              </w:rPr>
            </w:pPr>
            <w:proofErr w:type="spellStart"/>
            <w:r>
              <w:rPr>
                <w:color w:val="212121"/>
                <w:shd w:val="clear" w:color="auto" w:fill="FFFFFF"/>
                <w:vertAlign w:val="superscript"/>
              </w:rPr>
              <w:t>a</w:t>
            </w:r>
            <w:proofErr w:type="spellEnd"/>
            <w:r>
              <w:rPr>
                <w:color w:val="212121"/>
                <w:shd w:val="clear" w:color="auto" w:fill="FFFFFF"/>
              </w:rPr>
              <w:t xml:space="preserve"> </w:t>
            </w:r>
            <w:r>
              <w:rPr>
                <w:color w:val="212121"/>
                <w:sz w:val="20"/>
                <w:szCs w:val="20"/>
                <w:shd w:val="clear" w:color="auto" w:fill="FFFFFF"/>
              </w:rPr>
              <w:t>Early season annual bluegrass emergence data and cooling degree days (CDD</w:t>
            </w:r>
            <w:r>
              <w:rPr>
                <w:color w:val="212121"/>
                <w:sz w:val="20"/>
                <w:szCs w:val="20"/>
                <w:shd w:val="clear" w:color="auto" w:fill="FFFFFF"/>
                <w:vertAlign w:val="subscript"/>
              </w:rPr>
              <w:t>21C</w:t>
            </w:r>
            <w:r>
              <w:rPr>
                <w:color w:val="212121"/>
                <w:sz w:val="20"/>
                <w:szCs w:val="20"/>
                <w:shd w:val="clear" w:color="auto" w:fill="FFFFFF"/>
              </w:rPr>
              <w:t xml:space="preserve">) accumulation data were fit to the following </w:t>
            </w:r>
            <w:proofErr w:type="spellStart"/>
            <w:r>
              <w:rPr>
                <w:color w:val="212121"/>
                <w:sz w:val="20"/>
                <w:szCs w:val="20"/>
                <w:shd w:val="clear" w:color="auto" w:fill="FFFFFF"/>
              </w:rPr>
              <w:t>Gompertz</w:t>
            </w:r>
            <w:proofErr w:type="spellEnd"/>
            <w:r>
              <w:rPr>
                <w:color w:val="212121"/>
                <w:sz w:val="20"/>
                <w:szCs w:val="20"/>
                <w:shd w:val="clear" w:color="auto" w:fill="FFFFFF"/>
              </w:rPr>
              <w:t xml:space="preserve"> function each year: </w:t>
            </w:r>
            <w:r w:rsidRPr="00336DC4">
              <w:rPr>
                <w:sz w:val="20"/>
                <w:szCs w:val="20"/>
              </w:rPr>
              <w:t xml:space="preserve">Emergence (%) = 0.485 * exp (-12.141* </w:t>
            </w:r>
            <w:proofErr w:type="gramStart"/>
            <w:r w:rsidRPr="00336DC4">
              <w:rPr>
                <w:sz w:val="20"/>
                <w:szCs w:val="20"/>
              </w:rPr>
              <w:t>exp(</w:t>
            </w:r>
            <w:proofErr w:type="gramEnd"/>
            <w:r w:rsidRPr="00336DC4">
              <w:rPr>
                <w:sz w:val="20"/>
                <w:szCs w:val="20"/>
              </w:rPr>
              <w:t>-0.081* CDD</w:t>
            </w:r>
            <w:r w:rsidRPr="00336DC4">
              <w:rPr>
                <w:sz w:val="20"/>
                <w:szCs w:val="20"/>
                <w:vertAlign w:val="subscript"/>
              </w:rPr>
              <w:t>21C</w:t>
            </w:r>
            <w:r w:rsidRPr="00336DC4">
              <w:rPr>
                <w:sz w:val="20"/>
                <w:szCs w:val="20"/>
              </w:rPr>
              <w:t>))</w:t>
            </w:r>
          </w:p>
          <w:p w14:paraId="1F15A5C1" w14:textId="77777777" w:rsidR="00D07C42" w:rsidRPr="00336DC4" w:rsidRDefault="00D07C42" w:rsidP="00336DC4">
            <w:pPr>
              <w:spacing w:line="480" w:lineRule="auto"/>
              <w:rPr>
                <w:color w:val="212121"/>
                <w:sz w:val="20"/>
                <w:szCs w:val="20"/>
                <w:shd w:val="clear" w:color="auto" w:fill="FFFFFF"/>
              </w:rPr>
            </w:pPr>
            <w:r>
              <w:rPr>
                <w:sz w:val="20"/>
                <w:szCs w:val="20"/>
                <w:vertAlign w:val="superscript"/>
              </w:rPr>
              <w:t>b</w:t>
            </w:r>
            <w:r>
              <w:rPr>
                <w:sz w:val="20"/>
                <w:szCs w:val="20"/>
              </w:rPr>
              <w:t xml:space="preserve"> Model fit was assessed using coefficient of determination (R</w:t>
            </w:r>
            <w:r>
              <w:rPr>
                <w:sz w:val="20"/>
                <w:szCs w:val="20"/>
                <w:vertAlign w:val="superscript"/>
              </w:rPr>
              <w:t>2</w:t>
            </w:r>
            <w:r>
              <w:rPr>
                <w:sz w:val="20"/>
                <w:szCs w:val="20"/>
              </w:rPr>
              <w:t>), mean absolute error (MAE), and mean squared log error.</w:t>
            </w:r>
          </w:p>
        </w:tc>
      </w:tr>
    </w:tbl>
    <w:p w14:paraId="286337B9" w14:textId="71016482" w:rsidR="004874E4" w:rsidRDefault="00536C78" w:rsidP="004874E4">
      <w:r>
        <w:rPr>
          <w:i/>
          <w:iCs/>
          <w:color w:val="000000" w:themeColor="text1"/>
          <w:sz w:val="20"/>
          <w:szCs w:val="20"/>
        </w:rPr>
        <w:br/>
      </w:r>
    </w:p>
    <w:p w14:paraId="5D79CED4" w14:textId="250081BF" w:rsidR="00AE31B6" w:rsidRDefault="00AE31B6" w:rsidP="004874E4"/>
    <w:p w14:paraId="1F7E30FD" w14:textId="472A2104" w:rsidR="00AE31B6" w:rsidRDefault="00AE31B6" w:rsidP="004874E4"/>
    <w:p w14:paraId="36417EC1" w14:textId="09A885F6" w:rsidR="00AE31B6" w:rsidRDefault="00AE31B6" w:rsidP="004874E4"/>
    <w:p w14:paraId="2127EBA9" w14:textId="13887C34" w:rsidR="00AE31B6" w:rsidRDefault="00AE31B6" w:rsidP="004874E4"/>
    <w:p w14:paraId="76118724" w14:textId="197A6F62" w:rsidR="00AE31B6" w:rsidRDefault="00AE31B6" w:rsidP="004874E4"/>
    <w:p w14:paraId="090FCD75" w14:textId="3E49C697" w:rsidR="00AE31B6" w:rsidRDefault="00AE31B6" w:rsidP="004874E4"/>
    <w:p w14:paraId="5BFA4063" w14:textId="2A85090E" w:rsidR="00AE31B6" w:rsidRDefault="00AE31B6" w:rsidP="004874E4"/>
    <w:p w14:paraId="4CB937ED" w14:textId="77777777" w:rsidR="00AE31B6" w:rsidRPr="00E04E3A" w:rsidRDefault="00AE31B6" w:rsidP="004874E4"/>
    <w:p w14:paraId="79DAB9A9" w14:textId="0A9DFA26" w:rsidR="004874E4" w:rsidRPr="00990147" w:rsidRDefault="00152A3A" w:rsidP="009137BB">
      <w:pPr>
        <w:rPr>
          <w:b/>
          <w:bCs/>
          <w:lang w:eastAsia="zh-CN"/>
        </w:rPr>
      </w:pPr>
      <w:r w:rsidRPr="00152A3A">
        <w:rPr>
          <w:b/>
          <w:bCs/>
          <w:noProof/>
          <w:lang w:eastAsia="zh-CN"/>
        </w:rPr>
        <w:lastRenderedPageBreak/>
        <mc:AlternateContent>
          <mc:Choice Requires="wps">
            <w:drawing>
              <wp:anchor distT="0" distB="0" distL="114300" distR="114300" simplePos="0" relativeHeight="251818496" behindDoc="0" locked="0" layoutInCell="1" allowOverlap="1" wp14:anchorId="4A1700B9" wp14:editId="2373CC0F">
                <wp:simplePos x="0" y="0"/>
                <wp:positionH relativeFrom="column">
                  <wp:posOffset>4813300</wp:posOffset>
                </wp:positionH>
                <wp:positionV relativeFrom="paragraph">
                  <wp:posOffset>2172970</wp:posOffset>
                </wp:positionV>
                <wp:extent cx="342900" cy="158750"/>
                <wp:effectExtent l="0" t="0" r="0" b="6350"/>
                <wp:wrapNone/>
                <wp:docPr id="61" name="Text Box 61"/>
                <wp:cNvGraphicFramePr/>
                <a:graphic xmlns:a="http://schemas.openxmlformats.org/drawingml/2006/main">
                  <a:graphicData uri="http://schemas.microsoft.com/office/word/2010/wordprocessingShape">
                    <wps:wsp>
                      <wps:cNvSpPr txBox="1"/>
                      <wps:spPr>
                        <a:xfrm>
                          <a:off x="0" y="0"/>
                          <a:ext cx="342900" cy="158750"/>
                        </a:xfrm>
                        <a:prstGeom prst="rect">
                          <a:avLst/>
                        </a:prstGeom>
                        <a:solidFill>
                          <a:schemeClr val="bg1"/>
                        </a:solidFill>
                        <a:ln w="6350">
                          <a:noFill/>
                        </a:ln>
                      </wps:spPr>
                      <wps:txbx>
                        <w:txbxContent>
                          <w:p w14:paraId="53FAF08D" w14:textId="77777777" w:rsidR="00513A24" w:rsidRPr="00AE442C" w:rsidRDefault="00513A24" w:rsidP="00152A3A">
                            <w:pPr>
                              <w:rPr>
                                <w:sz w:val="10"/>
                                <w:szCs w:val="10"/>
                              </w:rPr>
                            </w:pPr>
                            <w:r>
                              <w:rPr>
                                <w:sz w:val="10"/>
                                <w:szCs w:val="1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700B9" id="_x0000_t202" coordsize="21600,21600" o:spt="202" path="m,l,21600r21600,l21600,xe">
                <v:stroke joinstyle="miter"/>
                <v:path gradientshapeok="t" o:connecttype="rect"/>
              </v:shapetype>
              <v:shape id="Text Box 61" o:spid="_x0000_s1026" type="#_x0000_t202" style="position:absolute;margin-left:379pt;margin-top:171.1pt;width:27pt;height:12.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" fillcolor="white [3212]" stroked="f" strokeweight=".5pt">
                <v:textbox>
                  <w:txbxContent>
                    <w:p w14:paraId="53FAF08D" w14:textId="77777777" w:rsidR="00513A24" w:rsidRPr="00AE442C" w:rsidRDefault="00513A24" w:rsidP="00152A3A">
                      <w:pPr>
                        <w:rPr>
                          <w:sz w:val="10"/>
                          <w:szCs w:val="10"/>
                        </w:rPr>
                      </w:pPr>
                      <w:r>
                        <w:rPr>
                          <w:sz w:val="10"/>
                          <w:szCs w:val="10"/>
                        </w:rPr>
                        <w:t>100</w:t>
                      </w:r>
                    </w:p>
                  </w:txbxContent>
                </v:textbox>
              </v:shape>
            </w:pict>
          </mc:Fallback>
        </mc:AlternateContent>
      </w:r>
      <w:r w:rsidRPr="00152A3A">
        <w:rPr>
          <w:b/>
          <w:bCs/>
          <w:noProof/>
          <w:lang w:eastAsia="zh-CN"/>
        </w:rPr>
        <mc:AlternateContent>
          <mc:Choice Requires="wps">
            <w:drawing>
              <wp:anchor distT="0" distB="0" distL="114300" distR="114300" simplePos="0" relativeHeight="251972096" behindDoc="0" locked="0" layoutInCell="1" allowOverlap="1" wp14:anchorId="0B776E36" wp14:editId="0EF3CF20">
                <wp:simplePos x="0" y="0"/>
                <wp:positionH relativeFrom="column">
                  <wp:posOffset>4476750</wp:posOffset>
                </wp:positionH>
                <wp:positionV relativeFrom="paragraph">
                  <wp:posOffset>2163445</wp:posOffset>
                </wp:positionV>
                <wp:extent cx="279400" cy="1587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79400" cy="158750"/>
                        </a:xfrm>
                        <a:prstGeom prst="rect">
                          <a:avLst/>
                        </a:prstGeom>
                        <a:noFill/>
                        <a:ln w="6350">
                          <a:noFill/>
                        </a:ln>
                      </wps:spPr>
                      <wps:txbx>
                        <w:txbxContent>
                          <w:p w14:paraId="3DE1686B" w14:textId="77777777" w:rsidR="00513A24" w:rsidRPr="00152A3A" w:rsidRDefault="00513A24" w:rsidP="00152A3A">
                            <w:pPr>
                              <w:rPr>
                                <w:sz w:val="10"/>
                                <w:szCs w:val="10"/>
                              </w:rPr>
                            </w:pPr>
                            <w:r w:rsidRPr="00152A3A">
                              <w:rPr>
                                <w:sz w:val="10"/>
                                <w:szCs w:val="10"/>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76E36" id="Text Box 60" o:spid="_x0000_s1027" type="#_x0000_t202" style="position:absolute;margin-left:352.5pt;margin-top:170.35pt;width:22pt;height:12.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" filled="f" stroked="f" strokeweight=".5pt">
                <v:textbox>
                  <w:txbxContent>
                    <w:p w14:paraId="3DE1686B" w14:textId="77777777" w:rsidR="00513A24" w:rsidRPr="00152A3A" w:rsidRDefault="00513A24" w:rsidP="00152A3A">
                      <w:pPr>
                        <w:rPr>
                          <w:sz w:val="10"/>
                          <w:szCs w:val="10"/>
                        </w:rPr>
                      </w:pPr>
                      <w:r w:rsidRPr="00152A3A">
                        <w:rPr>
                          <w:sz w:val="10"/>
                          <w:szCs w:val="10"/>
                        </w:rPr>
                        <w:t>80</w:t>
                      </w:r>
                    </w:p>
                  </w:txbxContent>
                </v:textbox>
              </v:shape>
            </w:pict>
          </mc:Fallback>
        </mc:AlternateContent>
      </w:r>
      <w:r w:rsidRPr="00152A3A">
        <w:rPr>
          <w:b/>
          <w:bCs/>
          <w:noProof/>
          <w:lang w:eastAsia="zh-CN"/>
        </w:rPr>
        <mc:AlternateContent>
          <mc:Choice Requires="wps">
            <w:drawing>
              <wp:anchor distT="0" distB="0" distL="114300" distR="114300" simplePos="0" relativeHeight="251922944" behindDoc="0" locked="0" layoutInCell="1" allowOverlap="1" wp14:anchorId="1DBDC02B" wp14:editId="142BE72B">
                <wp:simplePos x="0" y="0"/>
                <wp:positionH relativeFrom="column">
                  <wp:posOffset>4508500</wp:posOffset>
                </wp:positionH>
                <wp:positionV relativeFrom="paragraph">
                  <wp:posOffset>2173605</wp:posOffset>
                </wp:positionV>
                <wp:extent cx="247650" cy="114300"/>
                <wp:effectExtent l="0" t="0" r="6350" b="0"/>
                <wp:wrapNone/>
                <wp:docPr id="64" name="Text Box 64"/>
                <wp:cNvGraphicFramePr/>
                <a:graphic xmlns:a="http://schemas.openxmlformats.org/drawingml/2006/main">
                  <a:graphicData uri="http://schemas.microsoft.com/office/word/2010/wordprocessingShape">
                    <wps:wsp>
                      <wps:cNvSpPr txBox="1"/>
                      <wps:spPr>
                        <a:xfrm flipV="1">
                          <a:off x="0" y="0"/>
                          <a:ext cx="247650" cy="114300"/>
                        </a:xfrm>
                        <a:prstGeom prst="rect">
                          <a:avLst/>
                        </a:prstGeom>
                        <a:solidFill>
                          <a:schemeClr val="bg1"/>
                        </a:solidFill>
                        <a:ln w="6350">
                          <a:noFill/>
                        </a:ln>
                      </wps:spPr>
                      <wps:txbx>
                        <w:txbxContent>
                          <w:p w14:paraId="4CA71FA9" w14:textId="735743D8" w:rsidR="00513A24" w:rsidRPr="00152A3A" w:rsidRDefault="00513A24" w:rsidP="00152A3A">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DC02B" id="Text Box 64" o:spid="_x0000_s1028" type="#_x0000_t202" style="position:absolute;margin-left:355pt;margin-top:171.15pt;width:19.5pt;height:9pt;flip:y;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" fillcolor="white [3212]" stroked="f" strokeweight=".5pt">
                <v:textbox>
                  <w:txbxContent>
                    <w:p w14:paraId="4CA71FA9" w14:textId="735743D8" w:rsidR="00513A24" w:rsidRPr="00152A3A" w:rsidRDefault="00513A24" w:rsidP="00152A3A">
                      <w:pPr>
                        <w:rPr>
                          <w:sz w:val="10"/>
                          <w:szCs w:val="10"/>
                        </w:rPr>
                      </w:pPr>
                    </w:p>
                  </w:txbxContent>
                </v:textbox>
              </v:shape>
            </w:pict>
          </mc:Fallback>
        </mc:AlternateContent>
      </w:r>
      <w:r w:rsidRPr="00152A3A">
        <w:rPr>
          <w:b/>
          <w:bCs/>
          <w:noProof/>
          <w:lang w:eastAsia="zh-CN"/>
        </w:rPr>
        <mc:AlternateContent>
          <mc:Choice Requires="wps">
            <w:drawing>
              <wp:anchor distT="0" distB="0" distL="114300" distR="114300" simplePos="0" relativeHeight="251914752" behindDoc="0" locked="0" layoutInCell="1" allowOverlap="1" wp14:anchorId="37D7CD74" wp14:editId="2E76295E">
                <wp:simplePos x="0" y="0"/>
                <wp:positionH relativeFrom="column">
                  <wp:posOffset>5537200</wp:posOffset>
                </wp:positionH>
                <wp:positionV relativeFrom="paragraph">
                  <wp:posOffset>2173605</wp:posOffset>
                </wp:positionV>
                <wp:extent cx="342900" cy="158750"/>
                <wp:effectExtent l="0" t="0" r="0" b="6350"/>
                <wp:wrapNone/>
                <wp:docPr id="63" name="Text Box 63"/>
                <wp:cNvGraphicFramePr/>
                <a:graphic xmlns:a="http://schemas.openxmlformats.org/drawingml/2006/main">
                  <a:graphicData uri="http://schemas.microsoft.com/office/word/2010/wordprocessingShape">
                    <wps:wsp>
                      <wps:cNvSpPr txBox="1"/>
                      <wps:spPr>
                        <a:xfrm>
                          <a:off x="0" y="0"/>
                          <a:ext cx="342900" cy="158750"/>
                        </a:xfrm>
                        <a:prstGeom prst="rect">
                          <a:avLst/>
                        </a:prstGeom>
                        <a:solidFill>
                          <a:schemeClr val="bg1"/>
                        </a:solidFill>
                        <a:ln w="6350">
                          <a:noFill/>
                        </a:ln>
                      </wps:spPr>
                      <wps:txbx>
                        <w:txbxContent>
                          <w:p w14:paraId="6C80A7F6" w14:textId="77777777" w:rsidR="00513A24" w:rsidRPr="00AE442C" w:rsidRDefault="00513A24" w:rsidP="00152A3A">
                            <w:pPr>
                              <w:rPr>
                                <w:sz w:val="10"/>
                                <w:szCs w:val="10"/>
                              </w:rPr>
                            </w:pPr>
                            <w:r>
                              <w:rPr>
                                <w:sz w:val="10"/>
                                <w:szCs w:val="10"/>
                              </w:rPr>
                              <w:t>140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7CD74" id="Text Box 63" o:spid="_x0000_s1029" type="#_x0000_t202" style="position:absolute;margin-left:436pt;margin-top:171.15pt;width:27pt;height:12.5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" fillcolor="white [3212]" stroked="f" strokeweight=".5pt">
                <v:textbox>
                  <w:txbxContent>
                    <w:p w14:paraId="6C80A7F6" w14:textId="77777777" w:rsidR="00513A24" w:rsidRPr="00AE442C" w:rsidRDefault="00513A24" w:rsidP="00152A3A">
                      <w:pPr>
                        <w:rPr>
                          <w:sz w:val="10"/>
                          <w:szCs w:val="10"/>
                        </w:rPr>
                      </w:pPr>
                      <w:r>
                        <w:rPr>
                          <w:sz w:val="10"/>
                          <w:szCs w:val="10"/>
                        </w:rPr>
                        <w:t>140</w:t>
                      </w:r>
                    </w:p>
                  </w:txbxContent>
                </v:textbox>
              </v:shape>
            </w:pict>
          </mc:Fallback>
        </mc:AlternateContent>
      </w:r>
      <w:r w:rsidRPr="00152A3A">
        <w:rPr>
          <w:b/>
          <w:bCs/>
          <w:noProof/>
          <w:lang w:eastAsia="zh-CN"/>
        </w:rPr>
        <mc:AlternateContent>
          <mc:Choice Requires="wps">
            <w:drawing>
              <wp:anchor distT="0" distB="0" distL="114300" distR="114300" simplePos="0" relativeHeight="251866624" behindDoc="0" locked="0" layoutInCell="1" allowOverlap="1" wp14:anchorId="24EF4D92" wp14:editId="69924956">
                <wp:simplePos x="0" y="0"/>
                <wp:positionH relativeFrom="column">
                  <wp:posOffset>5187950</wp:posOffset>
                </wp:positionH>
                <wp:positionV relativeFrom="paragraph">
                  <wp:posOffset>2171065</wp:posOffset>
                </wp:positionV>
                <wp:extent cx="342900" cy="158750"/>
                <wp:effectExtent l="0" t="0" r="0" b="6350"/>
                <wp:wrapNone/>
                <wp:docPr id="62" name="Text Box 62"/>
                <wp:cNvGraphicFramePr/>
                <a:graphic xmlns:a="http://schemas.openxmlformats.org/drawingml/2006/main">
                  <a:graphicData uri="http://schemas.microsoft.com/office/word/2010/wordprocessingShape">
                    <wps:wsp>
                      <wps:cNvSpPr txBox="1"/>
                      <wps:spPr>
                        <a:xfrm>
                          <a:off x="0" y="0"/>
                          <a:ext cx="342900" cy="158750"/>
                        </a:xfrm>
                        <a:prstGeom prst="rect">
                          <a:avLst/>
                        </a:prstGeom>
                        <a:solidFill>
                          <a:schemeClr val="bg1"/>
                        </a:solidFill>
                        <a:ln w="6350">
                          <a:noFill/>
                        </a:ln>
                      </wps:spPr>
                      <wps:txbx>
                        <w:txbxContent>
                          <w:p w14:paraId="44449D78" w14:textId="77777777" w:rsidR="00513A24" w:rsidRPr="00AE442C" w:rsidRDefault="00513A24" w:rsidP="00152A3A">
                            <w:pPr>
                              <w:rPr>
                                <w:sz w:val="10"/>
                                <w:szCs w:val="10"/>
                              </w:rPr>
                            </w:pPr>
                            <w:r>
                              <w:rPr>
                                <w:sz w:val="10"/>
                                <w:szCs w:val="10"/>
                              </w:rP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F4D92" id="Text Box 62" o:spid="_x0000_s1030" type="#_x0000_t202" style="position:absolute;margin-left:408.5pt;margin-top:170.95pt;width:27pt;height:12.5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" fillcolor="white [3212]" stroked="f" strokeweight=".5pt">
                <v:textbox>
                  <w:txbxContent>
                    <w:p w14:paraId="44449D78" w14:textId="77777777" w:rsidR="00513A24" w:rsidRPr="00AE442C" w:rsidRDefault="00513A24" w:rsidP="00152A3A">
                      <w:pPr>
                        <w:rPr>
                          <w:sz w:val="10"/>
                          <w:szCs w:val="10"/>
                        </w:rPr>
                      </w:pPr>
                      <w:r>
                        <w:rPr>
                          <w:sz w:val="10"/>
                          <w:szCs w:val="10"/>
                        </w:rPr>
                        <w:t>120</w:t>
                      </w:r>
                    </w:p>
                  </w:txbxContent>
                </v:textbox>
              </v:shape>
            </w:pict>
          </mc:Fallback>
        </mc:AlternateContent>
      </w:r>
      <w:r w:rsidRPr="00152A3A">
        <w:rPr>
          <w:b/>
          <w:bCs/>
          <w:noProof/>
          <w:lang w:eastAsia="zh-CN"/>
        </w:rPr>
        <mc:AlternateContent>
          <mc:Choice Requires="wps">
            <w:drawing>
              <wp:anchor distT="0" distB="0" distL="114300" distR="114300" simplePos="0" relativeHeight="251770368" behindDoc="0" locked="0" layoutInCell="1" allowOverlap="1" wp14:anchorId="7191DAFD" wp14:editId="2C32F575">
                <wp:simplePos x="0" y="0"/>
                <wp:positionH relativeFrom="column">
                  <wp:posOffset>4133850</wp:posOffset>
                </wp:positionH>
                <wp:positionV relativeFrom="paragraph">
                  <wp:posOffset>2171065</wp:posOffset>
                </wp:positionV>
                <wp:extent cx="279400" cy="18034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279400" cy="180340"/>
                        </a:xfrm>
                        <a:prstGeom prst="rect">
                          <a:avLst/>
                        </a:prstGeom>
                        <a:solidFill>
                          <a:schemeClr val="bg1"/>
                        </a:solidFill>
                        <a:ln w="6350">
                          <a:noFill/>
                        </a:ln>
                      </wps:spPr>
                      <wps:txbx>
                        <w:txbxContent>
                          <w:p w14:paraId="616B4DFF" w14:textId="77777777" w:rsidR="00513A24" w:rsidRPr="00AE442C" w:rsidRDefault="00513A24" w:rsidP="00152A3A">
                            <w:pPr>
                              <w:rPr>
                                <w:sz w:val="10"/>
                                <w:szCs w:val="10"/>
                              </w:rPr>
                            </w:pPr>
                            <w:r>
                              <w:rPr>
                                <w:sz w:val="10"/>
                                <w:szCs w:val="10"/>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1DAFD" id="Text Box 59" o:spid="_x0000_s1031" type="#_x0000_t202" style="position:absolute;margin-left:325.5pt;margin-top:170.95pt;width:22pt;height:14.2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" fillcolor="white [3212]" stroked="f" strokeweight=".5pt">
                <v:textbox>
                  <w:txbxContent>
                    <w:p w14:paraId="616B4DFF" w14:textId="77777777" w:rsidR="00513A24" w:rsidRPr="00AE442C" w:rsidRDefault="00513A24" w:rsidP="00152A3A">
                      <w:pPr>
                        <w:rPr>
                          <w:sz w:val="10"/>
                          <w:szCs w:val="10"/>
                        </w:rPr>
                      </w:pPr>
                      <w:r>
                        <w:rPr>
                          <w:sz w:val="10"/>
                          <w:szCs w:val="10"/>
                        </w:rPr>
                        <w:t>60</w:t>
                      </w:r>
                    </w:p>
                  </w:txbxContent>
                </v:textbox>
              </v:shape>
            </w:pict>
          </mc:Fallback>
        </mc:AlternateContent>
      </w:r>
      <w:r w:rsidRPr="00152A3A">
        <w:rPr>
          <w:b/>
          <w:bCs/>
          <w:noProof/>
          <w:lang w:eastAsia="zh-CN"/>
        </w:rPr>
        <mc:AlternateContent>
          <mc:Choice Requires="wps">
            <w:drawing>
              <wp:anchor distT="0" distB="0" distL="114300" distR="114300" simplePos="0" relativeHeight="251724288" behindDoc="0" locked="0" layoutInCell="1" allowOverlap="1" wp14:anchorId="26500ADE" wp14:editId="60FA6940">
                <wp:simplePos x="0" y="0"/>
                <wp:positionH relativeFrom="column">
                  <wp:posOffset>3778250</wp:posOffset>
                </wp:positionH>
                <wp:positionV relativeFrom="paragraph">
                  <wp:posOffset>2171065</wp:posOffset>
                </wp:positionV>
                <wp:extent cx="279400" cy="18034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279400" cy="180340"/>
                        </a:xfrm>
                        <a:prstGeom prst="rect">
                          <a:avLst/>
                        </a:prstGeom>
                        <a:solidFill>
                          <a:schemeClr val="bg1"/>
                        </a:solidFill>
                        <a:ln w="6350">
                          <a:noFill/>
                        </a:ln>
                      </wps:spPr>
                      <wps:txbx>
                        <w:txbxContent>
                          <w:p w14:paraId="22D1B326" w14:textId="77777777" w:rsidR="00513A24" w:rsidRPr="00AE442C" w:rsidRDefault="00513A24" w:rsidP="00152A3A">
                            <w:pPr>
                              <w:rPr>
                                <w:sz w:val="10"/>
                                <w:szCs w:val="10"/>
                              </w:rPr>
                            </w:pPr>
                            <w:r>
                              <w:rPr>
                                <w:sz w:val="10"/>
                                <w:szCs w:val="10"/>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00ADE" id="Text Box 58" o:spid="_x0000_s1032" type="#_x0000_t202" style="position:absolute;margin-left:297.5pt;margin-top:170.95pt;width:22pt;height:14.2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" fillcolor="white [3212]" stroked="f" strokeweight=".5pt">
                <v:textbox>
                  <w:txbxContent>
                    <w:p w14:paraId="22D1B326" w14:textId="77777777" w:rsidR="00513A24" w:rsidRPr="00AE442C" w:rsidRDefault="00513A24" w:rsidP="00152A3A">
                      <w:pPr>
                        <w:rPr>
                          <w:sz w:val="10"/>
                          <w:szCs w:val="10"/>
                        </w:rPr>
                      </w:pPr>
                      <w:r>
                        <w:rPr>
                          <w:sz w:val="10"/>
                          <w:szCs w:val="10"/>
                        </w:rPr>
                        <w:t>40</w:t>
                      </w:r>
                    </w:p>
                  </w:txbxContent>
                </v:textbox>
              </v:shape>
            </w:pict>
          </mc:Fallback>
        </mc:AlternateContent>
      </w:r>
      <w:r w:rsidRPr="00152A3A">
        <w:rPr>
          <w:b/>
          <w:bCs/>
          <w:noProof/>
          <w:lang w:eastAsia="zh-CN"/>
        </w:rPr>
        <mc:AlternateContent>
          <mc:Choice Requires="wps">
            <w:drawing>
              <wp:anchor distT="0" distB="0" distL="114300" distR="114300" simplePos="0" relativeHeight="251678208" behindDoc="0" locked="0" layoutInCell="1" allowOverlap="1" wp14:anchorId="128A30AF" wp14:editId="18EF439A">
                <wp:simplePos x="0" y="0"/>
                <wp:positionH relativeFrom="column">
                  <wp:posOffset>3435350</wp:posOffset>
                </wp:positionH>
                <wp:positionV relativeFrom="paragraph">
                  <wp:posOffset>2171065</wp:posOffset>
                </wp:positionV>
                <wp:extent cx="279400" cy="18034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279400" cy="180340"/>
                        </a:xfrm>
                        <a:prstGeom prst="rect">
                          <a:avLst/>
                        </a:prstGeom>
                        <a:solidFill>
                          <a:schemeClr val="bg1"/>
                        </a:solidFill>
                        <a:ln w="6350">
                          <a:noFill/>
                        </a:ln>
                      </wps:spPr>
                      <wps:txbx>
                        <w:txbxContent>
                          <w:p w14:paraId="001B3FA1" w14:textId="77777777" w:rsidR="00513A24" w:rsidRPr="00AE442C" w:rsidRDefault="00513A24" w:rsidP="00152A3A">
                            <w:pPr>
                              <w:rPr>
                                <w:sz w:val="10"/>
                                <w:szCs w:val="10"/>
                              </w:rPr>
                            </w:pPr>
                            <w:r>
                              <w:rPr>
                                <w:sz w:val="10"/>
                                <w:szCs w:val="1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A30AF" id="Text Box 57" o:spid="_x0000_s1033" type="#_x0000_t202" style="position:absolute;margin-left:270.5pt;margin-top:170.95pt;width:22pt;height:14.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" fillcolor="white [3212]" stroked="f" strokeweight=".5pt">
                <v:textbox>
                  <w:txbxContent>
                    <w:p w14:paraId="001B3FA1" w14:textId="77777777" w:rsidR="00513A24" w:rsidRPr="00AE442C" w:rsidRDefault="00513A24" w:rsidP="00152A3A">
                      <w:pPr>
                        <w:rPr>
                          <w:sz w:val="10"/>
                          <w:szCs w:val="10"/>
                        </w:rPr>
                      </w:pPr>
                      <w:r>
                        <w:rPr>
                          <w:sz w:val="10"/>
                          <w:szCs w:val="10"/>
                        </w:rPr>
                        <w:t>20</w:t>
                      </w:r>
                    </w:p>
                  </w:txbxContent>
                </v:textbox>
              </v:shape>
            </w:pict>
          </mc:Fallback>
        </mc:AlternateContent>
      </w:r>
      <w:r w:rsidRPr="00152A3A">
        <w:rPr>
          <w:b/>
          <w:bCs/>
          <w:noProof/>
          <w:lang w:eastAsia="zh-CN"/>
        </w:rPr>
        <mc:AlternateContent>
          <mc:Choice Requires="wps">
            <w:drawing>
              <wp:anchor distT="0" distB="0" distL="114300" distR="114300" simplePos="0" relativeHeight="251632128" behindDoc="0" locked="0" layoutInCell="1" allowOverlap="1" wp14:anchorId="7AB99456" wp14:editId="3E7634DF">
                <wp:simplePos x="0" y="0"/>
                <wp:positionH relativeFrom="column">
                  <wp:posOffset>3086100</wp:posOffset>
                </wp:positionH>
                <wp:positionV relativeFrom="paragraph">
                  <wp:posOffset>2177415</wp:posOffset>
                </wp:positionV>
                <wp:extent cx="203200" cy="18034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203200" cy="180340"/>
                        </a:xfrm>
                        <a:prstGeom prst="rect">
                          <a:avLst/>
                        </a:prstGeom>
                        <a:solidFill>
                          <a:schemeClr val="bg1"/>
                        </a:solidFill>
                        <a:ln w="6350">
                          <a:noFill/>
                        </a:ln>
                      </wps:spPr>
                      <wps:txbx>
                        <w:txbxContent>
                          <w:p w14:paraId="04C13E44" w14:textId="77777777" w:rsidR="00513A24" w:rsidRPr="00AE442C" w:rsidRDefault="00513A24" w:rsidP="00152A3A">
                            <w:pPr>
                              <w:rPr>
                                <w:sz w:val="10"/>
                                <w:szCs w:val="10"/>
                              </w:rPr>
                            </w:pPr>
                            <w:r>
                              <w:rPr>
                                <w:sz w:val="10"/>
                                <w:szCs w:val="1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99456" id="Text Box 56" o:spid="_x0000_s1034" type="#_x0000_t202" style="position:absolute;margin-left:243pt;margin-top:171.45pt;width:16pt;height:14.2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" fillcolor="white [3212]" stroked="f" strokeweight=".5pt">
                <v:textbox>
                  <w:txbxContent>
                    <w:p w14:paraId="04C13E44" w14:textId="77777777" w:rsidR="00513A24" w:rsidRPr="00AE442C" w:rsidRDefault="00513A24" w:rsidP="00152A3A">
                      <w:pPr>
                        <w:rPr>
                          <w:sz w:val="10"/>
                          <w:szCs w:val="10"/>
                        </w:rPr>
                      </w:pPr>
                      <w:r>
                        <w:rPr>
                          <w:sz w:val="10"/>
                          <w:szCs w:val="10"/>
                        </w:rPr>
                        <w:t>0</w:t>
                      </w:r>
                    </w:p>
                  </w:txbxContent>
                </v:textbox>
              </v:shape>
            </w:pict>
          </mc:Fallback>
        </mc:AlternateContent>
      </w:r>
      <w:r>
        <w:rPr>
          <w:noProof/>
        </w:rPr>
        <mc:AlternateContent>
          <mc:Choice Requires="wps">
            <w:drawing>
              <wp:anchor distT="0" distB="0" distL="114300" distR="114300" simplePos="0" relativeHeight="251510272" behindDoc="0" locked="0" layoutInCell="1" allowOverlap="1" wp14:anchorId="5624173A" wp14:editId="7AA0F7D1">
                <wp:simplePos x="0" y="0"/>
                <wp:positionH relativeFrom="column">
                  <wp:posOffset>876300</wp:posOffset>
                </wp:positionH>
                <wp:positionV relativeFrom="paragraph">
                  <wp:posOffset>2192655</wp:posOffset>
                </wp:positionV>
                <wp:extent cx="279400" cy="18034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279400" cy="180340"/>
                        </a:xfrm>
                        <a:prstGeom prst="rect">
                          <a:avLst/>
                        </a:prstGeom>
                        <a:solidFill>
                          <a:schemeClr val="bg1"/>
                        </a:solidFill>
                        <a:ln w="6350">
                          <a:noFill/>
                        </a:ln>
                      </wps:spPr>
                      <wps:txbx>
                        <w:txbxContent>
                          <w:p w14:paraId="5098AC0C" w14:textId="1DB01DF7" w:rsidR="00513A24" w:rsidRPr="00AE442C" w:rsidRDefault="00513A24" w:rsidP="00152A3A">
                            <w:pPr>
                              <w:rPr>
                                <w:sz w:val="10"/>
                                <w:szCs w:val="10"/>
                              </w:rPr>
                            </w:pPr>
                            <w:r>
                              <w:rPr>
                                <w:sz w:val="10"/>
                                <w:szCs w:val="10"/>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4173A" id="Text Box 48" o:spid="_x0000_s1035" type="#_x0000_t202" style="position:absolute;margin-left:69pt;margin-top:172.65pt;width:22pt;height:14.2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" fillcolor="white [3212]" stroked="f" strokeweight=".5pt">
                <v:textbox>
                  <w:txbxContent>
                    <w:p w14:paraId="5098AC0C" w14:textId="1DB01DF7" w:rsidR="00513A24" w:rsidRPr="00AE442C" w:rsidRDefault="00513A24" w:rsidP="00152A3A">
                      <w:pPr>
                        <w:rPr>
                          <w:sz w:val="10"/>
                          <w:szCs w:val="10"/>
                        </w:rPr>
                      </w:pPr>
                      <w:r>
                        <w:rPr>
                          <w:sz w:val="10"/>
                          <w:szCs w:val="10"/>
                        </w:rPr>
                        <w:t>40</w:t>
                      </w:r>
                    </w:p>
                  </w:txbxContent>
                </v:textbox>
              </v:shape>
            </w:pict>
          </mc:Fallback>
        </mc:AlternateContent>
      </w:r>
      <w:r>
        <w:rPr>
          <w:noProof/>
        </w:rPr>
        <mc:AlternateContent>
          <mc:Choice Requires="wps">
            <w:drawing>
              <wp:anchor distT="0" distB="0" distL="114300" distR="114300" simplePos="0" relativeHeight="251586048" behindDoc="0" locked="0" layoutInCell="1" allowOverlap="1" wp14:anchorId="6E22B50F" wp14:editId="346EAAED">
                <wp:simplePos x="0" y="0"/>
                <wp:positionH relativeFrom="column">
                  <wp:posOffset>2711450</wp:posOffset>
                </wp:positionH>
                <wp:positionV relativeFrom="paragraph">
                  <wp:posOffset>2188845</wp:posOffset>
                </wp:positionV>
                <wp:extent cx="342900" cy="158750"/>
                <wp:effectExtent l="0" t="0" r="0" b="6350"/>
                <wp:wrapNone/>
                <wp:docPr id="55" name="Text Box 55"/>
                <wp:cNvGraphicFramePr/>
                <a:graphic xmlns:a="http://schemas.openxmlformats.org/drawingml/2006/main">
                  <a:graphicData uri="http://schemas.microsoft.com/office/word/2010/wordprocessingShape">
                    <wps:wsp>
                      <wps:cNvSpPr txBox="1"/>
                      <wps:spPr>
                        <a:xfrm>
                          <a:off x="0" y="0"/>
                          <a:ext cx="342900" cy="158750"/>
                        </a:xfrm>
                        <a:prstGeom prst="rect">
                          <a:avLst/>
                        </a:prstGeom>
                        <a:solidFill>
                          <a:schemeClr val="bg1"/>
                        </a:solidFill>
                        <a:ln w="6350">
                          <a:noFill/>
                        </a:ln>
                      </wps:spPr>
                      <wps:txbx>
                        <w:txbxContent>
                          <w:p w14:paraId="0AFDE8EC" w14:textId="0DFDF0BD" w:rsidR="00513A24" w:rsidRPr="00AE442C" w:rsidRDefault="00513A24" w:rsidP="00152A3A">
                            <w:pPr>
                              <w:rPr>
                                <w:sz w:val="10"/>
                                <w:szCs w:val="10"/>
                              </w:rPr>
                            </w:pPr>
                            <w:r>
                              <w:rPr>
                                <w:sz w:val="10"/>
                                <w:szCs w:val="10"/>
                              </w:rPr>
                              <w:t>140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2B50F" id="Text Box 55" o:spid="_x0000_s1036" type="#_x0000_t202" style="position:absolute;margin-left:213.5pt;margin-top:172.35pt;width:27pt;height:1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" fillcolor="white [3212]" stroked="f" strokeweight=".5pt">
                <v:textbox>
                  <w:txbxContent>
                    <w:p w14:paraId="0AFDE8EC" w14:textId="0DFDF0BD" w:rsidR="00513A24" w:rsidRPr="00AE442C" w:rsidRDefault="00513A24" w:rsidP="00152A3A">
                      <w:pPr>
                        <w:rPr>
                          <w:sz w:val="10"/>
                          <w:szCs w:val="10"/>
                        </w:rPr>
                      </w:pPr>
                      <w:r>
                        <w:rPr>
                          <w:sz w:val="10"/>
                          <w:szCs w:val="10"/>
                        </w:rPr>
                        <w:t>140</w:t>
                      </w:r>
                    </w:p>
                  </w:txbxContent>
                </v:textbox>
              </v:shape>
            </w:pict>
          </mc:Fallback>
        </mc:AlternateContent>
      </w:r>
      <w:r>
        <w:rPr>
          <w:noProof/>
        </w:rPr>
        <mc:AlternateContent>
          <mc:Choice Requires="wps">
            <w:drawing>
              <wp:anchor distT="0" distB="0" distL="114300" distR="114300" simplePos="0" relativeHeight="251573760" behindDoc="0" locked="0" layoutInCell="1" allowOverlap="1" wp14:anchorId="66726675" wp14:editId="701C6F05">
                <wp:simplePos x="0" y="0"/>
                <wp:positionH relativeFrom="column">
                  <wp:posOffset>2330450</wp:posOffset>
                </wp:positionH>
                <wp:positionV relativeFrom="paragraph">
                  <wp:posOffset>2179955</wp:posOffset>
                </wp:positionV>
                <wp:extent cx="342900" cy="158750"/>
                <wp:effectExtent l="0" t="0" r="0" b="6350"/>
                <wp:wrapNone/>
                <wp:docPr id="54" name="Text Box 54"/>
                <wp:cNvGraphicFramePr/>
                <a:graphic xmlns:a="http://schemas.openxmlformats.org/drawingml/2006/main">
                  <a:graphicData uri="http://schemas.microsoft.com/office/word/2010/wordprocessingShape">
                    <wps:wsp>
                      <wps:cNvSpPr txBox="1"/>
                      <wps:spPr>
                        <a:xfrm>
                          <a:off x="0" y="0"/>
                          <a:ext cx="342900" cy="158750"/>
                        </a:xfrm>
                        <a:prstGeom prst="rect">
                          <a:avLst/>
                        </a:prstGeom>
                        <a:solidFill>
                          <a:schemeClr val="bg1"/>
                        </a:solidFill>
                        <a:ln w="6350">
                          <a:noFill/>
                        </a:ln>
                      </wps:spPr>
                      <wps:txbx>
                        <w:txbxContent>
                          <w:p w14:paraId="42634A55" w14:textId="6A391F1A" w:rsidR="00513A24" w:rsidRPr="00AE442C" w:rsidRDefault="00513A24" w:rsidP="00152A3A">
                            <w:pPr>
                              <w:rPr>
                                <w:sz w:val="10"/>
                                <w:szCs w:val="10"/>
                              </w:rPr>
                            </w:pPr>
                            <w:r>
                              <w:rPr>
                                <w:sz w:val="10"/>
                                <w:szCs w:val="10"/>
                              </w:rP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26675" id="Text Box 54" o:spid="_x0000_s1037" type="#_x0000_t202" style="position:absolute;margin-left:183.5pt;margin-top:171.65pt;width:27pt;height:12.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" fillcolor="white [3212]" stroked="f" strokeweight=".5pt">
                <v:textbox>
                  <w:txbxContent>
                    <w:p w14:paraId="42634A55" w14:textId="6A391F1A" w:rsidR="00513A24" w:rsidRPr="00AE442C" w:rsidRDefault="00513A24" w:rsidP="00152A3A">
                      <w:pPr>
                        <w:rPr>
                          <w:sz w:val="10"/>
                          <w:szCs w:val="10"/>
                        </w:rPr>
                      </w:pPr>
                      <w:r>
                        <w:rPr>
                          <w:sz w:val="10"/>
                          <w:szCs w:val="10"/>
                        </w:rPr>
                        <w:t>120</w:t>
                      </w:r>
                    </w:p>
                  </w:txbxContent>
                </v:textbox>
              </v:shape>
            </w:pict>
          </mc:Fallback>
        </mc:AlternateContent>
      </w:r>
      <w:r>
        <w:rPr>
          <w:noProof/>
        </w:rPr>
        <mc:AlternateContent>
          <mc:Choice Requires="wps">
            <w:drawing>
              <wp:anchor distT="0" distB="0" distL="114300" distR="114300" simplePos="0" relativeHeight="251560448" behindDoc="0" locked="0" layoutInCell="1" allowOverlap="1" wp14:anchorId="7E5F4C8F" wp14:editId="0F339483">
                <wp:simplePos x="0" y="0"/>
                <wp:positionH relativeFrom="column">
                  <wp:posOffset>1974850</wp:posOffset>
                </wp:positionH>
                <wp:positionV relativeFrom="paragraph">
                  <wp:posOffset>2188210</wp:posOffset>
                </wp:positionV>
                <wp:extent cx="342900" cy="158750"/>
                <wp:effectExtent l="0" t="0" r="0" b="6350"/>
                <wp:wrapNone/>
                <wp:docPr id="53" name="Text Box 53"/>
                <wp:cNvGraphicFramePr/>
                <a:graphic xmlns:a="http://schemas.openxmlformats.org/drawingml/2006/main">
                  <a:graphicData uri="http://schemas.microsoft.com/office/word/2010/wordprocessingShape">
                    <wps:wsp>
                      <wps:cNvSpPr txBox="1"/>
                      <wps:spPr>
                        <a:xfrm>
                          <a:off x="0" y="0"/>
                          <a:ext cx="342900" cy="158750"/>
                        </a:xfrm>
                        <a:prstGeom prst="rect">
                          <a:avLst/>
                        </a:prstGeom>
                        <a:solidFill>
                          <a:schemeClr val="bg1"/>
                        </a:solidFill>
                        <a:ln w="6350">
                          <a:noFill/>
                        </a:ln>
                      </wps:spPr>
                      <wps:txbx>
                        <w:txbxContent>
                          <w:p w14:paraId="58F1D1E2" w14:textId="128BE975" w:rsidR="00513A24" w:rsidRPr="00AE442C" w:rsidRDefault="00513A24" w:rsidP="00152A3A">
                            <w:pPr>
                              <w:rPr>
                                <w:sz w:val="10"/>
                                <w:szCs w:val="10"/>
                              </w:rPr>
                            </w:pPr>
                            <w:r>
                              <w:rPr>
                                <w:sz w:val="10"/>
                                <w:szCs w:val="1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F4C8F" id="Text Box 53" o:spid="_x0000_s1038" type="#_x0000_t202" style="position:absolute;margin-left:155.5pt;margin-top:172.3pt;width:27pt;height:12.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" fillcolor="white [3212]" stroked="f" strokeweight=".5pt">
                <v:textbox>
                  <w:txbxContent>
                    <w:p w14:paraId="58F1D1E2" w14:textId="128BE975" w:rsidR="00513A24" w:rsidRPr="00AE442C" w:rsidRDefault="00513A24" w:rsidP="00152A3A">
                      <w:pPr>
                        <w:rPr>
                          <w:sz w:val="10"/>
                          <w:szCs w:val="10"/>
                        </w:rPr>
                      </w:pPr>
                      <w:r>
                        <w:rPr>
                          <w:sz w:val="10"/>
                          <w:szCs w:val="10"/>
                        </w:rPr>
                        <w:t>100</w:t>
                      </w:r>
                    </w:p>
                  </w:txbxContent>
                </v:textbox>
              </v:shape>
            </w:pict>
          </mc:Fallback>
        </mc:AlternateContent>
      </w:r>
      <w:r>
        <w:rPr>
          <w:noProof/>
        </w:rPr>
        <mc:AlternateContent>
          <mc:Choice Requires="wps">
            <w:drawing>
              <wp:anchor distT="0" distB="0" distL="114300" distR="114300" simplePos="0" relativeHeight="251550208" behindDoc="0" locked="0" layoutInCell="1" allowOverlap="1" wp14:anchorId="20F36A29" wp14:editId="6F5F2924">
                <wp:simplePos x="0" y="0"/>
                <wp:positionH relativeFrom="column">
                  <wp:posOffset>1625600</wp:posOffset>
                </wp:positionH>
                <wp:positionV relativeFrom="paragraph">
                  <wp:posOffset>2182495</wp:posOffset>
                </wp:positionV>
                <wp:extent cx="279400" cy="15875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279400" cy="158750"/>
                        </a:xfrm>
                        <a:prstGeom prst="rect">
                          <a:avLst/>
                        </a:prstGeom>
                        <a:noFill/>
                        <a:ln w="6350">
                          <a:noFill/>
                        </a:ln>
                      </wps:spPr>
                      <wps:txbx>
                        <w:txbxContent>
                          <w:p w14:paraId="60D0D526" w14:textId="320E93BB" w:rsidR="00513A24" w:rsidRPr="00AE442C" w:rsidRDefault="00513A24" w:rsidP="00152A3A">
                            <w:pPr>
                              <w:rPr>
                                <w:sz w:val="10"/>
                                <w:szCs w:val="10"/>
                              </w:rPr>
                            </w:pPr>
                            <w:r>
                              <w:rPr>
                                <w:sz w:val="10"/>
                                <w:szCs w:val="10"/>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36A29" id="Text Box 51" o:spid="_x0000_s1039" type="#_x0000_t202" style="position:absolute;margin-left:128pt;margin-top:171.85pt;width:22pt;height:12.5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" filled="f" stroked="f" strokeweight=".5pt">
                <v:textbox>
                  <w:txbxContent>
                    <w:p w14:paraId="60D0D526" w14:textId="320E93BB" w:rsidR="00513A24" w:rsidRPr="00AE442C" w:rsidRDefault="00513A24" w:rsidP="00152A3A">
                      <w:pPr>
                        <w:rPr>
                          <w:sz w:val="10"/>
                          <w:szCs w:val="10"/>
                        </w:rPr>
                      </w:pPr>
                      <w:r>
                        <w:rPr>
                          <w:sz w:val="10"/>
                          <w:szCs w:val="10"/>
                        </w:rPr>
                        <w:t>80</w:t>
                      </w:r>
                    </w:p>
                  </w:txbxContent>
                </v:textbox>
              </v:shape>
            </w:pict>
          </mc:Fallback>
        </mc:AlternateContent>
      </w:r>
      <w:r>
        <w:rPr>
          <w:noProof/>
        </w:rPr>
        <mc:AlternateContent>
          <mc:Choice Requires="wps">
            <w:drawing>
              <wp:anchor distT="0" distB="0" distL="114300" distR="114300" simplePos="0" relativeHeight="251536896" behindDoc="0" locked="0" layoutInCell="1" allowOverlap="1" wp14:anchorId="61461763" wp14:editId="46C621B0">
                <wp:simplePos x="0" y="0"/>
                <wp:positionH relativeFrom="column">
                  <wp:posOffset>1695450</wp:posOffset>
                </wp:positionH>
                <wp:positionV relativeFrom="paragraph">
                  <wp:posOffset>2192655</wp:posOffset>
                </wp:positionV>
                <wp:extent cx="209550" cy="95250"/>
                <wp:effectExtent l="0" t="0" r="6350" b="6350"/>
                <wp:wrapNone/>
                <wp:docPr id="50" name="Text Box 50"/>
                <wp:cNvGraphicFramePr/>
                <a:graphic xmlns:a="http://schemas.openxmlformats.org/drawingml/2006/main">
                  <a:graphicData uri="http://schemas.microsoft.com/office/word/2010/wordprocessingShape">
                    <wps:wsp>
                      <wps:cNvSpPr txBox="1"/>
                      <wps:spPr>
                        <a:xfrm>
                          <a:off x="0" y="0"/>
                          <a:ext cx="209550" cy="95250"/>
                        </a:xfrm>
                        <a:prstGeom prst="rect">
                          <a:avLst/>
                        </a:prstGeom>
                        <a:solidFill>
                          <a:schemeClr val="bg1"/>
                        </a:solidFill>
                        <a:ln w="6350">
                          <a:noFill/>
                        </a:ln>
                      </wps:spPr>
                      <wps:txbx>
                        <w:txbxContent>
                          <w:p w14:paraId="4EF9185E" w14:textId="30B0AB16" w:rsidR="00513A24" w:rsidRPr="00AE442C" w:rsidRDefault="00513A24" w:rsidP="00152A3A">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61763" id="Text Box 50" o:spid="_x0000_s1040" type="#_x0000_t202" style="position:absolute;margin-left:133.5pt;margin-top:172.65pt;width:16.5pt;height:7.5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" fillcolor="white [3212]" stroked="f" strokeweight=".5pt">
                <v:textbox>
                  <w:txbxContent>
                    <w:p w14:paraId="4EF9185E" w14:textId="30B0AB16" w:rsidR="00513A24" w:rsidRPr="00AE442C" w:rsidRDefault="00513A24" w:rsidP="00152A3A">
                      <w:pPr>
                        <w:rPr>
                          <w:sz w:val="10"/>
                          <w:szCs w:val="10"/>
                        </w:rPr>
                      </w:pPr>
                    </w:p>
                  </w:txbxContent>
                </v:textbox>
              </v:shape>
            </w:pict>
          </mc:Fallback>
        </mc:AlternateContent>
      </w:r>
      <w:r>
        <w:rPr>
          <w:noProof/>
        </w:rPr>
        <mc:AlternateContent>
          <mc:Choice Requires="wps">
            <w:drawing>
              <wp:anchor distT="0" distB="0" distL="114300" distR="114300" simplePos="0" relativeHeight="251523584" behindDoc="0" locked="0" layoutInCell="1" allowOverlap="1" wp14:anchorId="1AEDCECB" wp14:editId="4A48B95A">
                <wp:simplePos x="0" y="0"/>
                <wp:positionH relativeFrom="column">
                  <wp:posOffset>1250950</wp:posOffset>
                </wp:positionH>
                <wp:positionV relativeFrom="paragraph">
                  <wp:posOffset>2192655</wp:posOffset>
                </wp:positionV>
                <wp:extent cx="279400" cy="18034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279400" cy="180340"/>
                        </a:xfrm>
                        <a:prstGeom prst="rect">
                          <a:avLst/>
                        </a:prstGeom>
                        <a:solidFill>
                          <a:schemeClr val="bg1"/>
                        </a:solidFill>
                        <a:ln w="6350">
                          <a:noFill/>
                        </a:ln>
                      </wps:spPr>
                      <wps:txbx>
                        <w:txbxContent>
                          <w:p w14:paraId="0FB32BBC" w14:textId="2167F599" w:rsidR="00513A24" w:rsidRPr="00AE442C" w:rsidRDefault="00513A24" w:rsidP="00152A3A">
                            <w:pPr>
                              <w:rPr>
                                <w:sz w:val="10"/>
                                <w:szCs w:val="10"/>
                              </w:rPr>
                            </w:pPr>
                            <w:r>
                              <w:rPr>
                                <w:sz w:val="10"/>
                                <w:szCs w:val="10"/>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DCECB" id="Text Box 49" o:spid="_x0000_s1041" type="#_x0000_t202" style="position:absolute;margin-left:98.5pt;margin-top:172.65pt;width:22pt;height:14.2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" fillcolor="white [3212]" stroked="f" strokeweight=".5pt">
                <v:textbox>
                  <w:txbxContent>
                    <w:p w14:paraId="0FB32BBC" w14:textId="2167F599" w:rsidR="00513A24" w:rsidRPr="00AE442C" w:rsidRDefault="00513A24" w:rsidP="00152A3A">
                      <w:pPr>
                        <w:rPr>
                          <w:sz w:val="10"/>
                          <w:szCs w:val="10"/>
                        </w:rPr>
                      </w:pPr>
                      <w:r>
                        <w:rPr>
                          <w:sz w:val="10"/>
                          <w:szCs w:val="10"/>
                        </w:rPr>
                        <w:t>60</w:t>
                      </w:r>
                    </w:p>
                  </w:txbxContent>
                </v:textbox>
              </v:shape>
            </w:pict>
          </mc:Fallback>
        </mc:AlternateContent>
      </w:r>
      <w:r>
        <w:rPr>
          <w:noProof/>
        </w:rPr>
        <mc:AlternateContent>
          <mc:Choice Requires="wps">
            <w:drawing>
              <wp:anchor distT="0" distB="0" distL="114300" distR="114300" simplePos="0" relativeHeight="251496960" behindDoc="0" locked="0" layoutInCell="1" allowOverlap="1" wp14:anchorId="32157D87" wp14:editId="224E35B3">
                <wp:simplePos x="0" y="0"/>
                <wp:positionH relativeFrom="column">
                  <wp:posOffset>501650</wp:posOffset>
                </wp:positionH>
                <wp:positionV relativeFrom="paragraph">
                  <wp:posOffset>2186305</wp:posOffset>
                </wp:positionV>
                <wp:extent cx="279400" cy="18034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79400" cy="180340"/>
                        </a:xfrm>
                        <a:prstGeom prst="rect">
                          <a:avLst/>
                        </a:prstGeom>
                        <a:solidFill>
                          <a:schemeClr val="bg1"/>
                        </a:solidFill>
                        <a:ln w="6350">
                          <a:noFill/>
                        </a:ln>
                      </wps:spPr>
                      <wps:txbx>
                        <w:txbxContent>
                          <w:p w14:paraId="6C15C76C" w14:textId="2FF54DBF" w:rsidR="00513A24" w:rsidRPr="00AE442C" w:rsidRDefault="00513A24" w:rsidP="00152A3A">
                            <w:pPr>
                              <w:rPr>
                                <w:sz w:val="10"/>
                                <w:szCs w:val="10"/>
                              </w:rPr>
                            </w:pPr>
                            <w:r>
                              <w:rPr>
                                <w:sz w:val="10"/>
                                <w:szCs w:val="1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57D87" id="Text Box 47" o:spid="_x0000_s1042" type="#_x0000_t202" style="position:absolute;margin-left:39.5pt;margin-top:172.15pt;width:22pt;height:14.2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" fillcolor="white [3212]" stroked="f" strokeweight=".5pt">
                <v:textbox>
                  <w:txbxContent>
                    <w:p w14:paraId="6C15C76C" w14:textId="2FF54DBF" w:rsidR="00513A24" w:rsidRPr="00AE442C" w:rsidRDefault="00513A24" w:rsidP="00152A3A">
                      <w:pPr>
                        <w:rPr>
                          <w:sz w:val="10"/>
                          <w:szCs w:val="10"/>
                        </w:rPr>
                      </w:pPr>
                      <w:r>
                        <w:rPr>
                          <w:sz w:val="10"/>
                          <w:szCs w:val="10"/>
                        </w:rPr>
                        <w:t>20</w:t>
                      </w:r>
                    </w:p>
                  </w:txbxContent>
                </v:textbox>
              </v:shape>
            </w:pict>
          </mc:Fallback>
        </mc:AlternateContent>
      </w:r>
      <w:r>
        <w:rPr>
          <w:noProof/>
        </w:rPr>
        <mc:AlternateContent>
          <mc:Choice Requires="wps">
            <w:drawing>
              <wp:anchor distT="0" distB="0" distL="114300" distR="114300" simplePos="0" relativeHeight="251484672" behindDoc="0" locked="0" layoutInCell="1" allowOverlap="1" wp14:anchorId="51968D04" wp14:editId="792384C6">
                <wp:simplePos x="0" y="0"/>
                <wp:positionH relativeFrom="column">
                  <wp:posOffset>171450</wp:posOffset>
                </wp:positionH>
                <wp:positionV relativeFrom="paragraph">
                  <wp:posOffset>2179955</wp:posOffset>
                </wp:positionV>
                <wp:extent cx="203200" cy="18034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03200" cy="180340"/>
                        </a:xfrm>
                        <a:prstGeom prst="rect">
                          <a:avLst/>
                        </a:prstGeom>
                        <a:solidFill>
                          <a:schemeClr val="bg1"/>
                        </a:solidFill>
                        <a:ln w="6350">
                          <a:noFill/>
                        </a:ln>
                      </wps:spPr>
                      <wps:txbx>
                        <w:txbxContent>
                          <w:p w14:paraId="2228B146" w14:textId="4C53E975" w:rsidR="00513A24" w:rsidRPr="00AE442C" w:rsidRDefault="00513A24" w:rsidP="00152A3A">
                            <w:pPr>
                              <w:rPr>
                                <w:sz w:val="10"/>
                                <w:szCs w:val="10"/>
                              </w:rPr>
                            </w:pPr>
                            <w:r>
                              <w:rPr>
                                <w:sz w:val="10"/>
                                <w:szCs w:val="1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68D04" id="Text Box 35" o:spid="_x0000_s1043" type="#_x0000_t202" style="position:absolute;margin-left:13.5pt;margin-top:171.65pt;width:16pt;height:14.2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" fillcolor="white [3212]" stroked="f" strokeweight=".5pt">
                <v:textbox>
                  <w:txbxContent>
                    <w:p w14:paraId="2228B146" w14:textId="4C53E975" w:rsidR="00513A24" w:rsidRPr="00AE442C" w:rsidRDefault="00513A24" w:rsidP="00152A3A">
                      <w:pPr>
                        <w:rPr>
                          <w:sz w:val="10"/>
                          <w:szCs w:val="10"/>
                        </w:rPr>
                      </w:pPr>
                      <w:r>
                        <w:rPr>
                          <w:sz w:val="10"/>
                          <w:szCs w:val="10"/>
                        </w:rPr>
                        <w:t>0</w:t>
                      </w:r>
                    </w:p>
                  </w:txbxContent>
                </v:textbox>
              </v:shape>
            </w:pict>
          </mc:Fallback>
        </mc:AlternateContent>
      </w:r>
      <w:r>
        <w:rPr>
          <w:noProof/>
        </w:rPr>
        <mc:AlternateContent>
          <mc:Choice Requires="wps">
            <w:drawing>
              <wp:anchor distT="0" distB="0" distL="114300" distR="114300" simplePos="0" relativeHeight="251472384" behindDoc="0" locked="0" layoutInCell="1" allowOverlap="1" wp14:anchorId="3A0F35BD" wp14:editId="14FCAA17">
                <wp:simplePos x="0" y="0"/>
                <wp:positionH relativeFrom="column">
                  <wp:posOffset>-279400</wp:posOffset>
                </wp:positionH>
                <wp:positionV relativeFrom="paragraph">
                  <wp:posOffset>147955</wp:posOffset>
                </wp:positionV>
                <wp:extent cx="309880" cy="182122"/>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09880" cy="182122"/>
                        </a:xfrm>
                        <a:prstGeom prst="rect">
                          <a:avLst/>
                        </a:prstGeom>
                        <a:solidFill>
                          <a:schemeClr val="lt1"/>
                        </a:solidFill>
                        <a:ln w="6350">
                          <a:noFill/>
                        </a:ln>
                      </wps:spPr>
                      <wps:txbx>
                        <w:txbxContent>
                          <w:p w14:paraId="2599EE47" w14:textId="77777777" w:rsidR="00513A24" w:rsidRPr="005035F5" w:rsidRDefault="00513A24" w:rsidP="00152A3A">
                            <w:pPr>
                              <w:rPr>
                                <w:sz w:val="10"/>
                                <w:szCs w:val="10"/>
                              </w:rPr>
                            </w:pPr>
                            <w:r>
                              <w:rPr>
                                <w:sz w:val="10"/>
                                <w:szCs w:val="1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0F35BD" id="Text Box 19" o:spid="_x0000_s1044" type="#_x0000_t202" style="position:absolute;margin-left:-22pt;margin-top:11.65pt;width:24.4pt;height:14.35pt;z-index:25147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" fillcolor="white [3201]" stroked="f" strokeweight=".5pt">
                <v:textbox>
                  <w:txbxContent>
                    <w:p w14:paraId="2599EE47" w14:textId="77777777" w:rsidR="00513A24" w:rsidRPr="005035F5" w:rsidRDefault="00513A24" w:rsidP="00152A3A">
                      <w:pPr>
                        <w:rPr>
                          <w:sz w:val="10"/>
                          <w:szCs w:val="10"/>
                        </w:rPr>
                      </w:pPr>
                      <w:r>
                        <w:rPr>
                          <w:sz w:val="10"/>
                          <w:szCs w:val="10"/>
                        </w:rPr>
                        <w:t>100</w:t>
                      </w:r>
                    </w:p>
                  </w:txbxContent>
                </v:textbox>
              </v:shape>
            </w:pict>
          </mc:Fallback>
        </mc:AlternateContent>
      </w:r>
      <w:r w:rsidR="00AA1143">
        <w:rPr>
          <w:b/>
          <w:bCs/>
          <w:noProof/>
          <w:color w:val="000000" w:themeColor="text1"/>
        </w:rPr>
        <mc:AlternateContent>
          <mc:Choice Requires="wpg">
            <w:drawing>
              <wp:anchor distT="0" distB="0" distL="114300" distR="114300" simplePos="0" relativeHeight="251393536" behindDoc="0" locked="0" layoutInCell="1" allowOverlap="1" wp14:anchorId="02A5A385" wp14:editId="4D8682A7">
                <wp:simplePos x="0" y="0"/>
                <wp:positionH relativeFrom="column">
                  <wp:posOffset>-279400</wp:posOffset>
                </wp:positionH>
                <wp:positionV relativeFrom="paragraph">
                  <wp:posOffset>151130</wp:posOffset>
                </wp:positionV>
                <wp:extent cx="6229350" cy="2363880"/>
                <wp:effectExtent l="0" t="0" r="6350" b="0"/>
                <wp:wrapNone/>
                <wp:docPr id="18" name="Group 18"/>
                <wp:cNvGraphicFramePr/>
                <a:graphic xmlns:a="http://schemas.openxmlformats.org/drawingml/2006/main">
                  <a:graphicData uri="http://schemas.microsoft.com/office/word/2010/wordprocessingGroup">
                    <wpg:wgp>
                      <wpg:cNvGrpSpPr/>
                      <wpg:grpSpPr>
                        <a:xfrm>
                          <a:off x="0" y="0"/>
                          <a:ext cx="6229350" cy="2363880"/>
                          <a:chOff x="0" y="0"/>
                          <a:chExt cx="6229350" cy="2363880"/>
                        </a:xfrm>
                      </wpg:grpSpPr>
                      <wpg:grpSp>
                        <wpg:cNvPr id="6" name="Group 6"/>
                        <wpg:cNvGrpSpPr/>
                        <wpg:grpSpPr>
                          <a:xfrm>
                            <a:off x="285750" y="2108200"/>
                            <a:ext cx="5943600" cy="255680"/>
                            <a:chOff x="0" y="57796"/>
                            <a:chExt cx="5943600" cy="139054"/>
                          </a:xfrm>
                          <a:solidFill>
                            <a:schemeClr val="bg1"/>
                          </a:solidFill>
                        </wpg:grpSpPr>
                        <wps:wsp>
                          <wps:cNvPr id="5" name="Text Box 5"/>
                          <wps:cNvSpPr txBox="1"/>
                          <wps:spPr>
                            <a:xfrm>
                              <a:off x="0" y="110490"/>
                              <a:ext cx="5943600" cy="86360"/>
                            </a:xfrm>
                            <a:prstGeom prst="rect">
                              <a:avLst/>
                            </a:prstGeom>
                            <a:grpFill/>
                            <a:ln w="6350">
                              <a:noFill/>
                            </a:ln>
                          </wps:spPr>
                          <wps:txbx>
                            <w:txbxContent>
                              <w:p w14:paraId="49C6FB05" w14:textId="77777777" w:rsidR="00513A24" w:rsidRDefault="00513A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4318000" y="57796"/>
                              <a:ext cx="488950" cy="107950"/>
                            </a:xfrm>
                            <a:prstGeom prst="rect">
                              <a:avLst/>
                            </a:prstGeom>
                            <a:grpFill/>
                            <a:ln w="6350">
                              <a:noFill/>
                            </a:ln>
                          </wps:spPr>
                          <wps:txbx>
                            <w:txbxContent>
                              <w:p w14:paraId="0BE0F785" w14:textId="77777777" w:rsidR="00513A24" w:rsidRPr="00AE442C" w:rsidRDefault="00513A24">
                                <w:pPr>
                                  <w:rPr>
                                    <w:sz w:val="10"/>
                                    <w:szCs w:val="10"/>
                                  </w:rPr>
                                </w:pPr>
                                <w:r w:rsidRPr="00AE442C">
                                  <w:rPr>
                                    <w:sz w:val="10"/>
                                    <w:szCs w:val="10"/>
                                  </w:rPr>
                                  <w:t>CDD</w:t>
                                </w:r>
                                <w:r w:rsidRPr="00AE442C">
                                  <w:rPr>
                                    <w:sz w:val="10"/>
                                    <w:szCs w:val="10"/>
                                    <w:vertAlign w:val="subscript"/>
                                  </w:rPr>
                                  <w:t>21C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428750" y="57796"/>
                              <a:ext cx="400050" cy="111894"/>
                            </a:xfrm>
                            <a:prstGeom prst="rect">
                              <a:avLst/>
                            </a:prstGeom>
                            <a:grpFill/>
                            <a:ln w="6350">
                              <a:noFill/>
                            </a:ln>
                          </wps:spPr>
                          <wps:txbx>
                            <w:txbxContent>
                              <w:p w14:paraId="00A3AC87" w14:textId="77777777" w:rsidR="00513A24" w:rsidRPr="00AE442C" w:rsidRDefault="00513A24" w:rsidP="00AB33AE">
                                <w:pPr>
                                  <w:rPr>
                                    <w:sz w:val="10"/>
                                    <w:szCs w:val="10"/>
                                  </w:rPr>
                                </w:pPr>
                                <w:r w:rsidRPr="00AE442C">
                                  <w:rPr>
                                    <w:sz w:val="10"/>
                                    <w:szCs w:val="10"/>
                                  </w:rPr>
                                  <w:t>CDD</w:t>
                                </w:r>
                                <w:r w:rsidRPr="00AE442C">
                                  <w:rPr>
                                    <w:sz w:val="10"/>
                                    <w:szCs w:val="10"/>
                                    <w:vertAlign w:val="subscript"/>
                                  </w:rPr>
                                  <w:t>21C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 name="Group 16"/>
                        <wpg:cNvGrpSpPr/>
                        <wpg:grpSpPr>
                          <a:xfrm>
                            <a:off x="114300" y="0"/>
                            <a:ext cx="336550" cy="1987234"/>
                            <a:chOff x="0" y="0"/>
                            <a:chExt cx="336550" cy="1987234"/>
                          </a:xfrm>
                          <a:solidFill>
                            <a:schemeClr val="bg1"/>
                          </a:solidFill>
                        </wpg:grpSpPr>
                        <wps:wsp>
                          <wps:cNvPr id="7" name="Text Box 7"/>
                          <wps:cNvSpPr txBox="1"/>
                          <wps:spPr>
                            <a:xfrm>
                              <a:off x="25400" y="0"/>
                              <a:ext cx="311150" cy="222250"/>
                            </a:xfrm>
                            <a:prstGeom prst="rect">
                              <a:avLst/>
                            </a:prstGeom>
                            <a:grpFill/>
                            <a:ln w="6350">
                              <a:noFill/>
                            </a:ln>
                          </wps:spPr>
                          <wps:txbx>
                            <w:txbxContent>
                              <w:p w14:paraId="016B1EB4" w14:textId="77777777" w:rsidR="00513A24" w:rsidRPr="00AE442C" w:rsidRDefault="00513A24">
                                <w:pPr>
                                  <w:rPr>
                                    <w:sz w:val="10"/>
                                    <w:szCs w:val="10"/>
                                  </w:rPr>
                                </w:pPr>
                                <w:r w:rsidRPr="00AE442C">
                                  <w:rPr>
                                    <w:sz w:val="10"/>
                                    <w:szCs w:val="10"/>
                                  </w:rPr>
                                  <w:t>70%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12700" y="514350"/>
                              <a:ext cx="323850" cy="184150"/>
                            </a:xfrm>
                            <a:prstGeom prst="rect">
                              <a:avLst/>
                            </a:prstGeom>
                            <a:grpFill/>
                            <a:ln w="6350">
                              <a:noFill/>
                            </a:ln>
                          </wps:spPr>
                          <wps:txbx>
                            <w:txbxContent>
                              <w:p w14:paraId="7127E755" w14:textId="77777777" w:rsidR="00513A24" w:rsidRPr="00AE442C" w:rsidRDefault="00513A24" w:rsidP="00AE442C">
                                <w:pPr>
                                  <w:rPr>
                                    <w:sz w:val="10"/>
                                    <w:szCs w:val="10"/>
                                  </w:rPr>
                                </w:pPr>
                                <w:r>
                                  <w:rPr>
                                    <w:sz w:val="10"/>
                                    <w:szCs w:val="10"/>
                                  </w:rPr>
                                  <w:t>5</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12700" y="787400"/>
                              <a:ext cx="323850" cy="222250"/>
                            </a:xfrm>
                            <a:prstGeom prst="rect">
                              <a:avLst/>
                            </a:prstGeom>
                            <a:grpFill/>
                            <a:ln w="6350">
                              <a:noFill/>
                            </a:ln>
                          </wps:spPr>
                          <wps:txbx>
                            <w:txbxContent>
                              <w:p w14:paraId="68715E52" w14:textId="77777777" w:rsidR="00513A24" w:rsidRPr="00AE442C" w:rsidRDefault="00513A24" w:rsidP="00AE442C">
                                <w:pPr>
                                  <w:rPr>
                                    <w:sz w:val="10"/>
                                    <w:szCs w:val="10"/>
                                  </w:rPr>
                                </w:pPr>
                                <w:r>
                                  <w:rPr>
                                    <w:sz w:val="10"/>
                                    <w:szCs w:val="10"/>
                                  </w:rPr>
                                  <w:t>4</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2700" y="1054100"/>
                              <a:ext cx="323850" cy="222250"/>
                            </a:xfrm>
                            <a:prstGeom prst="rect">
                              <a:avLst/>
                            </a:prstGeom>
                            <a:grpFill/>
                            <a:ln w="6350">
                              <a:noFill/>
                            </a:ln>
                          </wps:spPr>
                          <wps:txbx>
                            <w:txbxContent>
                              <w:p w14:paraId="04741092" w14:textId="77777777" w:rsidR="00513A24" w:rsidRPr="00AE442C" w:rsidRDefault="00513A24" w:rsidP="00AE442C">
                                <w:pPr>
                                  <w:rPr>
                                    <w:sz w:val="10"/>
                                    <w:szCs w:val="10"/>
                                  </w:rPr>
                                </w:pPr>
                                <w:r>
                                  <w:rPr>
                                    <w:sz w:val="10"/>
                                    <w:szCs w:val="10"/>
                                  </w:rPr>
                                  <w:t>3</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2700" y="1308100"/>
                              <a:ext cx="323850" cy="171450"/>
                            </a:xfrm>
                            <a:prstGeom prst="rect">
                              <a:avLst/>
                            </a:prstGeom>
                            <a:grpFill/>
                            <a:ln w="6350">
                              <a:noFill/>
                            </a:ln>
                          </wps:spPr>
                          <wps:txbx>
                            <w:txbxContent>
                              <w:p w14:paraId="34C76E16" w14:textId="77777777" w:rsidR="00513A24" w:rsidRPr="00AE442C" w:rsidRDefault="00513A24" w:rsidP="00AE442C">
                                <w:pPr>
                                  <w:rPr>
                                    <w:sz w:val="10"/>
                                    <w:szCs w:val="10"/>
                                  </w:rPr>
                                </w:pPr>
                                <w:r>
                                  <w:rPr>
                                    <w:sz w:val="10"/>
                                    <w:szCs w:val="10"/>
                                  </w:rPr>
                                  <w:t>2</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0" y="1549400"/>
                              <a:ext cx="323850" cy="190500"/>
                            </a:xfrm>
                            <a:prstGeom prst="rect">
                              <a:avLst/>
                            </a:prstGeom>
                            <a:grpFill/>
                            <a:ln w="6350">
                              <a:noFill/>
                            </a:ln>
                          </wps:spPr>
                          <wps:txbx>
                            <w:txbxContent>
                              <w:p w14:paraId="140E8F28" w14:textId="77777777" w:rsidR="00513A24" w:rsidRPr="00AE442C" w:rsidRDefault="00513A24" w:rsidP="00AE442C">
                                <w:pPr>
                                  <w:rPr>
                                    <w:sz w:val="10"/>
                                    <w:szCs w:val="10"/>
                                  </w:rPr>
                                </w:pPr>
                                <w:r>
                                  <w:rPr>
                                    <w:sz w:val="10"/>
                                    <w:szCs w:val="10"/>
                                  </w:rPr>
                                  <w:t>10</w:t>
                                </w:r>
                                <w:r w:rsidRPr="00AE442C">
                                  <w:rPr>
                                    <w:sz w:val="10"/>
                                    <w:szCs w:val="10"/>
                                  </w:rPr>
                                  <w:t>%</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25400" y="1822134"/>
                              <a:ext cx="304800" cy="165100"/>
                            </a:xfrm>
                            <a:prstGeom prst="rect">
                              <a:avLst/>
                            </a:prstGeom>
                            <a:grpFill/>
                            <a:ln w="6350">
                              <a:noFill/>
                            </a:ln>
                          </wps:spPr>
                          <wps:txbx>
                            <w:txbxContent>
                              <w:p w14:paraId="6A86A9E4" w14:textId="77777777" w:rsidR="00513A24" w:rsidRPr="00AE442C" w:rsidRDefault="00513A24" w:rsidP="00AE442C">
                                <w:pPr>
                                  <w:rPr>
                                    <w:sz w:val="10"/>
                                    <w:szCs w:val="10"/>
                                  </w:rPr>
                                </w:pPr>
                                <w:r>
                                  <w:rPr>
                                    <w:sz w:val="10"/>
                                    <w:szCs w:val="10"/>
                                  </w:rPr>
                                  <w:t>0</w:t>
                                </w:r>
                                <w:r w:rsidRPr="00AE442C">
                                  <w:rPr>
                                    <w:sz w:val="10"/>
                                    <w:szCs w:val="10"/>
                                  </w:rPr>
                                  <w:t>%</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5400" y="254000"/>
                              <a:ext cx="311150" cy="196850"/>
                            </a:xfrm>
                            <a:prstGeom prst="rect">
                              <a:avLst/>
                            </a:prstGeom>
                            <a:grpFill/>
                            <a:ln w="6350">
                              <a:noFill/>
                            </a:ln>
                          </wps:spPr>
                          <wps:txbx>
                            <w:txbxContent>
                              <w:p w14:paraId="2020DF72" w14:textId="77777777" w:rsidR="00513A24" w:rsidRPr="00AE442C" w:rsidRDefault="00513A24" w:rsidP="004923FF">
                                <w:pPr>
                                  <w:rPr>
                                    <w:sz w:val="10"/>
                                    <w:szCs w:val="10"/>
                                  </w:rPr>
                                </w:pPr>
                                <w:r>
                                  <w:rPr>
                                    <w:sz w:val="10"/>
                                    <w:szCs w:val="10"/>
                                  </w:rPr>
                                  <w:t>6</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 name="Text Box 17"/>
                        <wps:cNvSpPr txBox="1"/>
                        <wps:spPr>
                          <a:xfrm rot="16200000">
                            <a:off x="-139700" y="838200"/>
                            <a:ext cx="476250" cy="196850"/>
                          </a:xfrm>
                          <a:prstGeom prst="rect">
                            <a:avLst/>
                          </a:prstGeom>
                          <a:solidFill>
                            <a:schemeClr val="bg1"/>
                          </a:solidFill>
                          <a:ln w="6350">
                            <a:noFill/>
                          </a:ln>
                        </wps:spPr>
                        <wps:txbx>
                          <w:txbxContent>
                            <w:p w14:paraId="4033FAB9" w14:textId="77777777" w:rsidR="00513A24" w:rsidRPr="00E44C67" w:rsidRDefault="00513A24">
                              <w:pPr>
                                <w:rPr>
                                  <w:sz w:val="10"/>
                                  <w:szCs w:val="10"/>
                                </w:rPr>
                              </w:pPr>
                              <w:r w:rsidRPr="00E44C67">
                                <w:rPr>
                                  <w:sz w:val="10"/>
                                  <w:szCs w:val="10"/>
                                </w:rPr>
                                <w:t xml:space="preserve">Emergence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2A5A385" id="Group 18" o:spid="_x0000_s1045" style="position:absolute;margin-left:-22pt;margin-top:11.9pt;width:490.5pt;height:186.15pt;z-index:251393536" coordsize="62293,236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">
                <v:group id="Group 6" o:spid="_x0000_s1046" style="position:absolute;left:2857;top:21082;width:59436;height:2556" coordorigin=",577" coordsize="59436,1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shape id="Text Box 5" o:spid="_x0000_s1047" type="#_x0000_t202" style="position:absolute;top:1104;width:59436;height:8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" filled="f" stroked="f" strokeweight=".5pt">
                    <v:textbox>
                      <w:txbxContent>
                        <w:p w14:paraId="49C6FB05" w14:textId="77777777" w:rsidR="00513A24" w:rsidRDefault="00513A24"/>
                      </w:txbxContent>
                    </v:textbox>
                  </v:shape>
                  <v:shape id="Text Box 3" o:spid="_x0000_s1048" type="#_x0000_t202" style="position:absolute;left:43180;top:577;width:4889;height:1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" filled="f" stroked="f" strokeweight=".5pt">
                    <v:textbox>
                      <w:txbxContent>
                        <w:p w14:paraId="0BE0F785" w14:textId="77777777" w:rsidR="00513A24" w:rsidRPr="00AE442C" w:rsidRDefault="00513A24">
                          <w:pPr>
                            <w:rPr>
                              <w:sz w:val="10"/>
                              <w:szCs w:val="10"/>
                            </w:rPr>
                          </w:pPr>
                          <w:r w:rsidRPr="00AE442C">
                            <w:rPr>
                              <w:sz w:val="10"/>
                              <w:szCs w:val="10"/>
                            </w:rPr>
                            <w:t>CDD</w:t>
                          </w:r>
                          <w:r w:rsidRPr="00AE442C">
                            <w:rPr>
                              <w:sz w:val="10"/>
                              <w:szCs w:val="10"/>
                              <w:vertAlign w:val="subscript"/>
                            </w:rPr>
                            <w:t>21C</w:t>
                          </w:r>
                        </w:p>
                      </w:txbxContent>
                    </v:textbox>
                  </v:shape>
                  <v:shape id="Text Box 4" o:spid="_x0000_s1049" type="#_x0000_t202" style="position:absolute;left:14287;top:577;width:4001;height:11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" filled="f" stroked="f" strokeweight=".5pt">
                    <v:textbox>
                      <w:txbxContent>
                        <w:p w14:paraId="00A3AC87" w14:textId="77777777" w:rsidR="00513A24" w:rsidRPr="00AE442C" w:rsidRDefault="00513A24" w:rsidP="00AB33AE">
                          <w:pPr>
                            <w:rPr>
                              <w:sz w:val="10"/>
                              <w:szCs w:val="10"/>
                            </w:rPr>
                          </w:pPr>
                          <w:r w:rsidRPr="00AE442C">
                            <w:rPr>
                              <w:sz w:val="10"/>
                              <w:szCs w:val="10"/>
                            </w:rPr>
                            <w:t>CDD</w:t>
                          </w:r>
                          <w:r w:rsidRPr="00AE442C">
                            <w:rPr>
                              <w:sz w:val="10"/>
                              <w:szCs w:val="10"/>
                              <w:vertAlign w:val="subscript"/>
                            </w:rPr>
                            <w:t>21C</w:t>
                          </w:r>
                        </w:p>
                      </w:txbxContent>
                    </v:textbox>
                  </v:shape>
                </v:group>
                <v:group id="Group 16" o:spid="_x0000_s1050" style="position:absolute;left:1143;width:3365;height:19872" coordsize="3365,198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">
                  <v:shape id="Text Box 7" o:spid="_x0000_s1051" type="#_x0000_t202" style="position:absolute;left:254;width:3111;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" filled="f" stroked="f" strokeweight=".5pt">
                    <v:textbox>
                      <w:txbxContent>
                        <w:p w14:paraId="016B1EB4" w14:textId="77777777" w:rsidR="00513A24" w:rsidRPr="00AE442C" w:rsidRDefault="00513A24">
                          <w:pPr>
                            <w:rPr>
                              <w:sz w:val="10"/>
                              <w:szCs w:val="10"/>
                            </w:rPr>
                          </w:pPr>
                          <w:r w:rsidRPr="00AE442C">
                            <w:rPr>
                              <w:sz w:val="10"/>
                              <w:szCs w:val="10"/>
                            </w:rPr>
                            <w:t>70%</w:t>
                          </w:r>
                          <w:r>
                            <w:rPr>
                              <w:sz w:val="10"/>
                              <w:szCs w:val="10"/>
                            </w:rPr>
                            <w:t xml:space="preserve"> </w:t>
                          </w:r>
                        </w:p>
                      </w:txbxContent>
                    </v:textbox>
                  </v:shape>
                  <v:shape id="Text Box 8" o:spid="_x0000_s1052" type="#_x0000_t202" style="position:absolute;left:127;top:5143;width:3238;height:18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" filled="f" stroked="f" strokeweight=".5pt">
                    <v:textbox>
                      <w:txbxContent>
                        <w:p w14:paraId="7127E755" w14:textId="77777777" w:rsidR="00513A24" w:rsidRPr="00AE442C" w:rsidRDefault="00513A24" w:rsidP="00AE442C">
                          <w:pPr>
                            <w:rPr>
                              <w:sz w:val="10"/>
                              <w:szCs w:val="10"/>
                            </w:rPr>
                          </w:pPr>
                          <w:r>
                            <w:rPr>
                              <w:sz w:val="10"/>
                              <w:szCs w:val="10"/>
                            </w:rPr>
                            <w:t>5</w:t>
                          </w:r>
                          <w:r w:rsidRPr="00AE442C">
                            <w:rPr>
                              <w:sz w:val="10"/>
                              <w:szCs w:val="10"/>
                            </w:rPr>
                            <w:t>0%</w:t>
                          </w:r>
                          <w:r>
                            <w:rPr>
                              <w:sz w:val="10"/>
                              <w:szCs w:val="10"/>
                            </w:rPr>
                            <w:t xml:space="preserve"> </w:t>
                          </w:r>
                        </w:p>
                      </w:txbxContent>
                    </v:textbox>
                  </v:shape>
                  <v:shape id="Text Box 9" o:spid="_x0000_s1053" type="#_x0000_t202" style="position:absolute;left:127;top:7874;width:3238;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" filled="f" stroked="f" strokeweight=".5pt">
                    <v:textbox>
                      <w:txbxContent>
                        <w:p w14:paraId="68715E52" w14:textId="77777777" w:rsidR="00513A24" w:rsidRPr="00AE442C" w:rsidRDefault="00513A24" w:rsidP="00AE442C">
                          <w:pPr>
                            <w:rPr>
                              <w:sz w:val="10"/>
                              <w:szCs w:val="10"/>
                            </w:rPr>
                          </w:pPr>
                          <w:r>
                            <w:rPr>
                              <w:sz w:val="10"/>
                              <w:szCs w:val="10"/>
                            </w:rPr>
                            <w:t>4</w:t>
                          </w:r>
                          <w:r w:rsidRPr="00AE442C">
                            <w:rPr>
                              <w:sz w:val="10"/>
                              <w:szCs w:val="10"/>
                            </w:rPr>
                            <w:t>0%</w:t>
                          </w:r>
                          <w:r>
                            <w:rPr>
                              <w:sz w:val="10"/>
                              <w:szCs w:val="10"/>
                            </w:rPr>
                            <w:t xml:space="preserve"> </w:t>
                          </w:r>
                        </w:p>
                      </w:txbxContent>
                    </v:textbox>
                  </v:shape>
                  <v:shape id="Text Box 10" o:spid="_x0000_s1054" type="#_x0000_t202" style="position:absolute;left:127;top:10541;width:3238;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" filled="f" stroked="f" strokeweight=".5pt">
                    <v:textbox>
                      <w:txbxContent>
                        <w:p w14:paraId="04741092" w14:textId="77777777" w:rsidR="00513A24" w:rsidRPr="00AE442C" w:rsidRDefault="00513A24" w:rsidP="00AE442C">
                          <w:pPr>
                            <w:rPr>
                              <w:sz w:val="10"/>
                              <w:szCs w:val="10"/>
                            </w:rPr>
                          </w:pPr>
                          <w:r>
                            <w:rPr>
                              <w:sz w:val="10"/>
                              <w:szCs w:val="10"/>
                            </w:rPr>
                            <w:t>3</w:t>
                          </w:r>
                          <w:r w:rsidRPr="00AE442C">
                            <w:rPr>
                              <w:sz w:val="10"/>
                              <w:szCs w:val="10"/>
                            </w:rPr>
                            <w:t>0%</w:t>
                          </w:r>
                          <w:r>
                            <w:rPr>
                              <w:sz w:val="10"/>
                              <w:szCs w:val="10"/>
                            </w:rPr>
                            <w:t xml:space="preserve"> </w:t>
                          </w:r>
                        </w:p>
                      </w:txbxContent>
                    </v:textbox>
                  </v:shape>
                  <v:shape id="Text Box 11" o:spid="_x0000_s1055" type="#_x0000_t202" style="position:absolute;left:127;top:13081;width:3238;height:17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" filled="f" stroked="f" strokeweight=".5pt">
                    <v:textbox>
                      <w:txbxContent>
                        <w:p w14:paraId="34C76E16" w14:textId="77777777" w:rsidR="00513A24" w:rsidRPr="00AE442C" w:rsidRDefault="00513A24" w:rsidP="00AE442C">
                          <w:pPr>
                            <w:rPr>
                              <w:sz w:val="10"/>
                              <w:szCs w:val="10"/>
                            </w:rPr>
                          </w:pPr>
                          <w:r>
                            <w:rPr>
                              <w:sz w:val="10"/>
                              <w:szCs w:val="10"/>
                            </w:rPr>
                            <w:t>2</w:t>
                          </w:r>
                          <w:r w:rsidRPr="00AE442C">
                            <w:rPr>
                              <w:sz w:val="10"/>
                              <w:szCs w:val="10"/>
                            </w:rPr>
                            <w:t>0%</w:t>
                          </w:r>
                          <w:r>
                            <w:rPr>
                              <w:sz w:val="10"/>
                              <w:szCs w:val="10"/>
                            </w:rPr>
                            <w:t xml:space="preserve"> </w:t>
                          </w:r>
                        </w:p>
                      </w:txbxContent>
                    </v:textbox>
                  </v:shape>
                  <v:shape id="Text Box 12" o:spid="_x0000_s1056" type="#_x0000_t202" style="position:absolute;top:15494;width:3238;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" filled="f" stroked="f" strokeweight=".5pt">
                    <v:textbox>
                      <w:txbxContent>
                        <w:p w14:paraId="140E8F28" w14:textId="77777777" w:rsidR="00513A24" w:rsidRPr="00AE442C" w:rsidRDefault="00513A24" w:rsidP="00AE442C">
                          <w:pPr>
                            <w:rPr>
                              <w:sz w:val="10"/>
                              <w:szCs w:val="10"/>
                            </w:rPr>
                          </w:pPr>
                          <w:r>
                            <w:rPr>
                              <w:sz w:val="10"/>
                              <w:szCs w:val="10"/>
                            </w:rPr>
                            <w:t>10</w:t>
                          </w:r>
                          <w:r w:rsidRPr="00AE442C">
                            <w:rPr>
                              <w:sz w:val="10"/>
                              <w:szCs w:val="10"/>
                            </w:rPr>
                            <w:t>%</w:t>
                          </w:r>
                          <w:r>
                            <w:rPr>
                              <w:sz w:val="10"/>
                              <w:szCs w:val="10"/>
                            </w:rPr>
                            <w:t xml:space="preserve"> </w:t>
                          </w:r>
                        </w:p>
                      </w:txbxContent>
                    </v:textbox>
                  </v:shape>
                  <v:shape id="Text Box 13" o:spid="_x0000_s1057" type="#_x0000_t202" style="position:absolute;left:254;top:18221;width:3048;height:16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" filled="f" stroked="f" strokeweight=".5pt">
                    <v:textbox>
                      <w:txbxContent>
                        <w:p w14:paraId="6A86A9E4" w14:textId="77777777" w:rsidR="00513A24" w:rsidRPr="00AE442C" w:rsidRDefault="00513A24" w:rsidP="00AE442C">
                          <w:pPr>
                            <w:rPr>
                              <w:sz w:val="10"/>
                              <w:szCs w:val="10"/>
                            </w:rPr>
                          </w:pPr>
                          <w:r>
                            <w:rPr>
                              <w:sz w:val="10"/>
                              <w:szCs w:val="10"/>
                            </w:rPr>
                            <w:t>0</w:t>
                          </w:r>
                          <w:r w:rsidRPr="00AE442C">
                            <w:rPr>
                              <w:sz w:val="10"/>
                              <w:szCs w:val="10"/>
                            </w:rPr>
                            <w:t>%</w:t>
                          </w:r>
                          <w:r>
                            <w:rPr>
                              <w:sz w:val="10"/>
                              <w:szCs w:val="10"/>
                            </w:rPr>
                            <w:t xml:space="preserve"> </w:t>
                          </w:r>
                        </w:p>
                      </w:txbxContent>
                    </v:textbox>
                  </v:shape>
                  <v:shape id="Text Box 14" o:spid="_x0000_s1058" type="#_x0000_t202" style="position:absolute;left:254;top:2540;width:3111;height:19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" filled="f" stroked="f" strokeweight=".5pt">
                    <v:textbox>
                      <w:txbxContent>
                        <w:p w14:paraId="2020DF72" w14:textId="77777777" w:rsidR="00513A24" w:rsidRPr="00AE442C" w:rsidRDefault="00513A24" w:rsidP="004923FF">
                          <w:pPr>
                            <w:rPr>
                              <w:sz w:val="10"/>
                              <w:szCs w:val="10"/>
                            </w:rPr>
                          </w:pPr>
                          <w:r>
                            <w:rPr>
                              <w:sz w:val="10"/>
                              <w:szCs w:val="10"/>
                            </w:rPr>
                            <w:t>6</w:t>
                          </w:r>
                          <w:r w:rsidRPr="00AE442C">
                            <w:rPr>
                              <w:sz w:val="10"/>
                              <w:szCs w:val="10"/>
                            </w:rPr>
                            <w:t>0%</w:t>
                          </w:r>
                          <w:r>
                            <w:rPr>
                              <w:sz w:val="10"/>
                              <w:szCs w:val="10"/>
                            </w:rPr>
                            <w:t xml:space="preserve"> </w:t>
                          </w:r>
                        </w:p>
                      </w:txbxContent>
                    </v:textbox>
                  </v:shape>
                </v:group>
                <v:shape id="Text Box 17" o:spid="_x0000_s1059" type="#_x0000_t202" style="position:absolute;left:-1397;top:8382;width:4762;height:1968;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" fillcolor="white [3212]" stroked="f" strokeweight=".5pt">
                  <v:textbox>
                    <w:txbxContent>
                      <w:p w14:paraId="4033FAB9" w14:textId="77777777" w:rsidR="00513A24" w:rsidRPr="00E44C67" w:rsidRDefault="00513A24">
                        <w:pPr>
                          <w:rPr>
                            <w:sz w:val="10"/>
                            <w:szCs w:val="10"/>
                          </w:rPr>
                        </w:pPr>
                        <w:r w:rsidRPr="00E44C67">
                          <w:rPr>
                            <w:sz w:val="10"/>
                            <w:szCs w:val="10"/>
                          </w:rPr>
                          <w:t xml:space="preserve">Emergence </w:t>
                        </w:r>
                      </w:p>
                    </w:txbxContent>
                  </v:textbox>
                </v:shape>
              </v:group>
            </w:pict>
          </mc:Fallback>
        </mc:AlternateContent>
      </w:r>
      <w:r w:rsidR="00990147">
        <w:rPr>
          <w:b/>
          <w:bCs/>
          <w:noProof/>
          <w:color w:val="000000" w:themeColor="text1"/>
        </w:rPr>
        <mc:AlternateContent>
          <mc:Choice Requires="wps">
            <w:drawing>
              <wp:anchor distT="0" distB="0" distL="114300" distR="114300" simplePos="0" relativeHeight="251375104" behindDoc="0" locked="0" layoutInCell="1" allowOverlap="1" wp14:anchorId="46FC84AE" wp14:editId="607AEB2A">
                <wp:simplePos x="0" y="0"/>
                <wp:positionH relativeFrom="column">
                  <wp:posOffset>-279400</wp:posOffset>
                </wp:positionH>
                <wp:positionV relativeFrom="paragraph">
                  <wp:posOffset>-1270</wp:posOffset>
                </wp:positionV>
                <wp:extent cx="393700" cy="251587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93700" cy="2515870"/>
                        </a:xfrm>
                        <a:prstGeom prst="rect">
                          <a:avLst/>
                        </a:prstGeom>
                        <a:solidFill>
                          <a:schemeClr val="bg1"/>
                        </a:solidFill>
                        <a:ln w="6350">
                          <a:noFill/>
                        </a:ln>
                      </wps:spPr>
                      <wps:txbx>
                        <w:txbxContent>
                          <w:p w14:paraId="4EF93845" w14:textId="77777777" w:rsidR="00513A24" w:rsidRDefault="00513A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C84AE" id="Text Box 15" o:spid="_x0000_s1060" type="#_x0000_t202" style="position:absolute;margin-left:-22pt;margin-top:-.1pt;width:31pt;height:198.1pt;z-index:2513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" fillcolor="white [3212]" stroked="f" strokeweight=".5pt">
                <v:textbox>
                  <w:txbxContent>
                    <w:p w14:paraId="4EF93845" w14:textId="77777777" w:rsidR="00513A24" w:rsidRDefault="00513A24"/>
                  </w:txbxContent>
                </v:textbox>
              </v:shape>
            </w:pict>
          </mc:Fallback>
        </mc:AlternateContent>
      </w:r>
      <w:r w:rsidR="00643DD8" w:rsidRPr="00990147">
        <w:rPr>
          <w:rFonts w:eastAsiaTheme="majorEastAsia" w:cstheme="majorBidi"/>
          <w:b/>
          <w:bCs/>
          <w:noProof/>
          <w:color w:val="000000" w:themeColor="text1"/>
        </w:rPr>
        <w:drawing>
          <wp:inline distT="0" distB="0" distL="0" distR="0" wp14:anchorId="669C8FEF" wp14:editId="1F4AB053">
            <wp:extent cx="5943600" cy="23583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358390"/>
                    </a:xfrm>
                    <a:prstGeom prst="rect">
                      <a:avLst/>
                    </a:prstGeom>
                    <a:noFill/>
                    <a:ln>
                      <a:noFill/>
                    </a:ln>
                  </pic:spPr>
                </pic:pic>
              </a:graphicData>
            </a:graphic>
          </wp:inline>
        </w:drawing>
      </w:r>
    </w:p>
    <w:p w14:paraId="5711921D" w14:textId="357B823E" w:rsidR="009137BB" w:rsidRPr="00336DC4" w:rsidRDefault="009137BB" w:rsidP="00336DC4">
      <w:pPr>
        <w:rPr>
          <w:i/>
          <w:iCs/>
        </w:rPr>
      </w:pPr>
      <w:r>
        <w:tab/>
      </w:r>
      <w:r>
        <w:tab/>
      </w:r>
    </w:p>
    <w:p w14:paraId="2BE7DAB9" w14:textId="501F8DAD" w:rsidR="00536C78" w:rsidRPr="00536C78" w:rsidRDefault="00536C78" w:rsidP="00536C78">
      <w:pPr>
        <w:pStyle w:val="Caption"/>
        <w:rPr>
          <w:i w:val="0"/>
          <w:iCs w:val="0"/>
          <w:color w:val="000000" w:themeColor="text1"/>
          <w:sz w:val="20"/>
          <w:szCs w:val="20"/>
        </w:rPr>
      </w:pPr>
      <w:bookmarkStart w:id="22" w:name="_Toc67582196"/>
      <w:r w:rsidRPr="001C19A5">
        <w:rPr>
          <w:i w:val="0"/>
          <w:iCs w:val="0"/>
          <w:color w:val="000000" w:themeColor="text1"/>
          <w:sz w:val="20"/>
          <w:szCs w:val="20"/>
        </w:rPr>
        <w:t xml:space="preserve">Figure </w:t>
      </w:r>
      <w:r w:rsidRPr="001C19A5">
        <w:rPr>
          <w:i w:val="0"/>
          <w:iCs w:val="0"/>
          <w:color w:val="000000" w:themeColor="text1"/>
          <w:sz w:val="20"/>
          <w:szCs w:val="20"/>
        </w:rPr>
        <w:fldChar w:fldCharType="begin"/>
      </w:r>
      <w:r w:rsidRPr="001C19A5">
        <w:rPr>
          <w:i w:val="0"/>
          <w:iCs w:val="0"/>
          <w:color w:val="000000" w:themeColor="text1"/>
          <w:sz w:val="20"/>
          <w:szCs w:val="20"/>
        </w:rPr>
        <w:instrText xml:space="preserve"> SEQ Figure \* ARABIC </w:instrText>
      </w:r>
      <w:r w:rsidRPr="001C19A5">
        <w:rPr>
          <w:i w:val="0"/>
          <w:iCs w:val="0"/>
          <w:color w:val="000000" w:themeColor="text1"/>
          <w:sz w:val="20"/>
          <w:szCs w:val="20"/>
        </w:rPr>
        <w:fldChar w:fldCharType="separate"/>
      </w:r>
      <w:r w:rsidR="00240D24">
        <w:rPr>
          <w:i w:val="0"/>
          <w:iCs w:val="0"/>
          <w:noProof/>
          <w:color w:val="000000" w:themeColor="text1"/>
          <w:sz w:val="20"/>
          <w:szCs w:val="20"/>
        </w:rPr>
        <w:t>2</w:t>
      </w:r>
      <w:r w:rsidRPr="001C19A5">
        <w:rPr>
          <w:i w:val="0"/>
          <w:iCs w:val="0"/>
          <w:color w:val="000000" w:themeColor="text1"/>
          <w:sz w:val="20"/>
          <w:szCs w:val="20"/>
        </w:rPr>
        <w:fldChar w:fldCharType="end"/>
      </w:r>
      <w:r w:rsidRPr="001C19A5">
        <w:rPr>
          <w:i w:val="0"/>
          <w:iCs w:val="0"/>
          <w:color w:val="000000" w:themeColor="text1"/>
          <w:sz w:val="20"/>
          <w:szCs w:val="20"/>
        </w:rPr>
        <w:t xml:space="preserve">. </w:t>
      </w:r>
      <w:proofErr w:type="spellStart"/>
      <w:r w:rsidRPr="001C19A5">
        <w:rPr>
          <w:i w:val="0"/>
          <w:iCs w:val="0"/>
          <w:color w:val="000000" w:themeColor="text1"/>
          <w:sz w:val="20"/>
          <w:szCs w:val="20"/>
        </w:rPr>
        <w:t>Gompertz</w:t>
      </w:r>
      <w:proofErr w:type="spellEnd"/>
      <w:r w:rsidRPr="001C19A5">
        <w:rPr>
          <w:i w:val="0"/>
          <w:iCs w:val="0"/>
          <w:color w:val="000000" w:themeColor="text1"/>
          <w:sz w:val="20"/>
          <w:szCs w:val="20"/>
        </w:rPr>
        <w:t xml:space="preserve"> function fit to early season (0 to 50% yearly maximum) annual bluegrass (</w:t>
      </w:r>
      <w:r w:rsidRPr="005E6A92">
        <w:rPr>
          <w:color w:val="000000" w:themeColor="text1"/>
          <w:sz w:val="20"/>
          <w:szCs w:val="20"/>
        </w:rPr>
        <w:t>Poa annua</w:t>
      </w:r>
      <w:r w:rsidRPr="001C19A5">
        <w:rPr>
          <w:i w:val="0"/>
          <w:iCs w:val="0"/>
          <w:color w:val="000000" w:themeColor="text1"/>
          <w:sz w:val="20"/>
          <w:szCs w:val="20"/>
        </w:rPr>
        <w:t xml:space="preserve"> L.) emergence data collected at the East Tennessee </w:t>
      </w:r>
      <w:proofErr w:type="spellStart"/>
      <w:r w:rsidRPr="001C19A5">
        <w:rPr>
          <w:i w:val="0"/>
          <w:iCs w:val="0"/>
          <w:color w:val="000000" w:themeColor="text1"/>
          <w:sz w:val="20"/>
          <w:szCs w:val="20"/>
        </w:rPr>
        <w:t>AgResearch</w:t>
      </w:r>
      <w:proofErr w:type="spellEnd"/>
      <w:r w:rsidRPr="001C19A5">
        <w:rPr>
          <w:i w:val="0"/>
          <w:iCs w:val="0"/>
          <w:color w:val="000000" w:themeColor="text1"/>
          <w:sz w:val="20"/>
          <w:szCs w:val="20"/>
        </w:rPr>
        <w:t xml:space="preserve"> </w:t>
      </w:r>
      <w:r w:rsidR="00D6480B">
        <w:rPr>
          <w:i w:val="0"/>
          <w:iCs w:val="0"/>
          <w:color w:val="000000" w:themeColor="text1"/>
          <w:sz w:val="20"/>
          <w:szCs w:val="20"/>
        </w:rPr>
        <w:t>and</w:t>
      </w:r>
      <w:r w:rsidRPr="001C19A5">
        <w:rPr>
          <w:i w:val="0"/>
          <w:iCs w:val="0"/>
          <w:color w:val="000000" w:themeColor="text1"/>
          <w:sz w:val="20"/>
          <w:szCs w:val="20"/>
        </w:rPr>
        <w:t xml:space="preserve"> Education Center – Plant Sciences Unit (Knoxville, TN) in 2019 and 2020, as well as Lambert Acres Golf Course (Alcoa, TN) and Three Ridges Golf Course (Knoxville, TN) in 2020. Annual bluegrass emergence data were collected weekly with observations were regressed over cooling degree days (CDD</w:t>
      </w:r>
      <w:r w:rsidRPr="001C19A5">
        <w:rPr>
          <w:i w:val="0"/>
          <w:iCs w:val="0"/>
          <w:color w:val="000000" w:themeColor="text1"/>
          <w:sz w:val="20"/>
          <w:szCs w:val="20"/>
          <w:vertAlign w:val="subscript"/>
        </w:rPr>
        <w:t>21C</w:t>
      </w:r>
      <w:r w:rsidRPr="001C19A5">
        <w:rPr>
          <w:i w:val="0"/>
          <w:iCs w:val="0"/>
          <w:color w:val="000000" w:themeColor="text1"/>
          <w:sz w:val="20"/>
          <w:szCs w:val="20"/>
        </w:rPr>
        <w:t>) with accumulation beginning at the summer solstice using a 21</w:t>
      </w:r>
      <w:r w:rsidRPr="001C19A5">
        <w:rPr>
          <w:i w:val="0"/>
          <w:iCs w:val="0"/>
          <w:color w:val="000000" w:themeColor="text1"/>
          <w:sz w:val="20"/>
          <w:szCs w:val="20"/>
        </w:rPr>
        <w:sym w:font="Symbol" w:char="F0B0"/>
      </w:r>
      <w:r w:rsidRPr="001C19A5">
        <w:rPr>
          <w:i w:val="0"/>
          <w:iCs w:val="0"/>
          <w:color w:val="000000" w:themeColor="text1"/>
          <w:sz w:val="20"/>
          <w:szCs w:val="20"/>
        </w:rPr>
        <w:t>C base temperature. Colored circles represent actual observations whereas the solid line represents model predictions. Measures of model fit for each location and year are presented in Table 1.</w:t>
      </w:r>
      <w:bookmarkEnd w:id="22"/>
    </w:p>
    <w:p w14:paraId="2C5E6EF5" w14:textId="77777777" w:rsidR="00AE31B6" w:rsidRDefault="00AE31B6" w:rsidP="0000593D">
      <w:pPr>
        <w:pStyle w:val="Heading2"/>
      </w:pPr>
    </w:p>
    <w:p w14:paraId="752E320E" w14:textId="77777777" w:rsidR="00AE31B6" w:rsidRDefault="00AE31B6" w:rsidP="0000593D">
      <w:pPr>
        <w:pStyle w:val="Heading2"/>
      </w:pPr>
    </w:p>
    <w:p w14:paraId="14C75EAC" w14:textId="77777777" w:rsidR="00AE31B6" w:rsidRDefault="00AE31B6" w:rsidP="0000593D">
      <w:pPr>
        <w:pStyle w:val="Heading2"/>
      </w:pPr>
    </w:p>
    <w:p w14:paraId="50C89545" w14:textId="77777777" w:rsidR="00AE31B6" w:rsidRDefault="00AE31B6" w:rsidP="0000593D">
      <w:pPr>
        <w:pStyle w:val="Heading2"/>
      </w:pPr>
    </w:p>
    <w:p w14:paraId="1619B657" w14:textId="77777777" w:rsidR="00AE31B6" w:rsidRDefault="00AE31B6" w:rsidP="0000593D">
      <w:pPr>
        <w:pStyle w:val="Heading2"/>
      </w:pPr>
    </w:p>
    <w:p w14:paraId="649B2B15" w14:textId="77777777" w:rsidR="00AE31B6" w:rsidRDefault="00AE31B6" w:rsidP="0000593D">
      <w:pPr>
        <w:pStyle w:val="Heading2"/>
      </w:pPr>
    </w:p>
    <w:p w14:paraId="76E83360" w14:textId="77777777" w:rsidR="00AE31B6" w:rsidRDefault="00AE31B6" w:rsidP="0000593D">
      <w:pPr>
        <w:pStyle w:val="Heading2"/>
      </w:pPr>
    </w:p>
    <w:p w14:paraId="5B38D82F" w14:textId="77777777" w:rsidR="00AE31B6" w:rsidRDefault="00AE31B6" w:rsidP="0000593D">
      <w:pPr>
        <w:pStyle w:val="Heading2"/>
      </w:pPr>
    </w:p>
    <w:p w14:paraId="270A4FC6" w14:textId="77777777" w:rsidR="00AE31B6" w:rsidRDefault="00AE31B6" w:rsidP="0000593D">
      <w:pPr>
        <w:pStyle w:val="Heading2"/>
      </w:pPr>
    </w:p>
    <w:p w14:paraId="79D4BCA1" w14:textId="77777777" w:rsidR="00AE31B6" w:rsidRDefault="00AE31B6" w:rsidP="0000593D">
      <w:pPr>
        <w:pStyle w:val="Heading2"/>
      </w:pPr>
    </w:p>
    <w:p w14:paraId="7374486D" w14:textId="77777777" w:rsidR="00AE31B6" w:rsidRDefault="00AE31B6" w:rsidP="0000593D">
      <w:pPr>
        <w:pStyle w:val="Heading2"/>
      </w:pPr>
    </w:p>
    <w:p w14:paraId="026826F4" w14:textId="77777777" w:rsidR="00AE31B6" w:rsidRDefault="00AE31B6" w:rsidP="0000593D">
      <w:pPr>
        <w:pStyle w:val="Heading2"/>
      </w:pPr>
    </w:p>
    <w:p w14:paraId="6EAEF163" w14:textId="77777777" w:rsidR="00AE31B6" w:rsidRDefault="00AE31B6" w:rsidP="0000593D">
      <w:pPr>
        <w:pStyle w:val="Heading2"/>
      </w:pPr>
    </w:p>
    <w:p w14:paraId="7402BCF4" w14:textId="77777777" w:rsidR="00AE31B6" w:rsidRDefault="00AE31B6" w:rsidP="0000593D">
      <w:pPr>
        <w:pStyle w:val="Heading2"/>
      </w:pPr>
    </w:p>
    <w:p w14:paraId="3294E96D" w14:textId="77777777" w:rsidR="00AE31B6" w:rsidRDefault="00AE31B6" w:rsidP="0000593D">
      <w:pPr>
        <w:pStyle w:val="Heading2"/>
      </w:pPr>
    </w:p>
    <w:p w14:paraId="46B8C8D6" w14:textId="77777777" w:rsidR="00AE31B6" w:rsidRDefault="00AE31B6" w:rsidP="0000593D">
      <w:pPr>
        <w:pStyle w:val="Heading2"/>
      </w:pPr>
    </w:p>
    <w:p w14:paraId="4E4A815D" w14:textId="77777777" w:rsidR="00AE31B6" w:rsidRDefault="00AE31B6" w:rsidP="0000593D">
      <w:pPr>
        <w:pStyle w:val="Heading2"/>
      </w:pPr>
    </w:p>
    <w:p w14:paraId="26D6B546" w14:textId="77777777" w:rsidR="00AE31B6" w:rsidRDefault="00AE31B6" w:rsidP="0000593D">
      <w:pPr>
        <w:pStyle w:val="Heading2"/>
      </w:pPr>
    </w:p>
    <w:p w14:paraId="2AF026E4" w14:textId="77777777" w:rsidR="00AE31B6" w:rsidRDefault="00AE31B6" w:rsidP="0000593D">
      <w:pPr>
        <w:pStyle w:val="Heading2"/>
        <w:sectPr w:rsidR="00AE31B6" w:rsidSect="00AE31B6">
          <w:pgSz w:w="12240" w:h="15840"/>
          <w:pgMar w:top="1440" w:right="1440" w:bottom="1440" w:left="1440" w:header="720" w:footer="720" w:gutter="0"/>
          <w:cols w:space="720"/>
          <w:docGrid w:linePitch="360"/>
        </w:sectPr>
      </w:pPr>
    </w:p>
    <w:p w14:paraId="4241F633" w14:textId="34849745" w:rsidR="0000593D" w:rsidRPr="0000593D" w:rsidRDefault="00045054" w:rsidP="0000593D">
      <w:pPr>
        <w:pStyle w:val="Heading2"/>
      </w:pPr>
      <w:bookmarkStart w:id="23" w:name="_Toc68866177"/>
      <w:r>
        <w:lastRenderedPageBreak/>
        <w:t>Yearly Cumulative</w:t>
      </w:r>
      <w:r w:rsidR="0000593D" w:rsidRPr="0000593D">
        <w:t xml:space="preserve"> </w:t>
      </w:r>
      <w:r w:rsidR="00126C80">
        <w:t xml:space="preserve">Emergence </w:t>
      </w:r>
      <w:r w:rsidR="0000593D" w:rsidRPr="0000593D">
        <w:t>Model</w:t>
      </w:r>
      <w:bookmarkEnd w:id="23"/>
      <w:r w:rsidR="0000593D" w:rsidRPr="0000593D">
        <w:t xml:space="preserve"> </w:t>
      </w:r>
    </w:p>
    <w:p w14:paraId="778EEB80" w14:textId="77777777" w:rsidR="00836A11" w:rsidRPr="00836A11" w:rsidRDefault="00836A11" w:rsidP="00836A11"/>
    <w:p w14:paraId="40ED79B2" w14:textId="2C8D9597" w:rsidR="00950C83" w:rsidRDefault="00126C80" w:rsidP="00950C83">
      <w:pPr>
        <w:spacing w:line="480" w:lineRule="auto"/>
        <w:ind w:firstLine="720"/>
        <w:rPr>
          <w:bCs/>
        </w:rPr>
      </w:pPr>
      <w:r>
        <w:t xml:space="preserve">A ruminal degradation curve fit </w:t>
      </w:r>
      <w:r w:rsidR="00045054">
        <w:t>yearly cumulative</w:t>
      </w:r>
      <w:r>
        <w:t xml:space="preserve"> annual bluegrass emergence </w:t>
      </w:r>
      <w:r w:rsidR="009828D5">
        <w:rPr>
          <w:bCs/>
        </w:rPr>
        <w:t xml:space="preserve">data collected at ETREC well in 2019 (Table 2. Figure 3). However, MAE and MSLE values for this model increased in 2020 and the coefficient of determination decreased (Table 2). </w:t>
      </w:r>
      <w:r w:rsidR="004A58EC">
        <w:rPr>
          <w:bCs/>
        </w:rPr>
        <w:t xml:space="preserve">Despite the increases in overall MAE and MSLE values, findings </w:t>
      </w:r>
      <w:r w:rsidR="008B2292">
        <w:rPr>
          <w:bCs/>
        </w:rPr>
        <w:t xml:space="preserve">illustrate </w:t>
      </w:r>
      <w:r w:rsidR="004A58EC">
        <w:rPr>
          <w:bCs/>
        </w:rPr>
        <w:t>that CDD</w:t>
      </w:r>
      <w:r w:rsidR="004A58EC">
        <w:rPr>
          <w:bCs/>
          <w:vertAlign w:val="subscript"/>
        </w:rPr>
        <w:t>21C</w:t>
      </w:r>
      <w:r w:rsidR="004A58EC">
        <w:rPr>
          <w:bCs/>
        </w:rPr>
        <w:t xml:space="preserve"> accumulation accounted for over </w:t>
      </w:r>
      <w:r w:rsidR="000D238A">
        <w:rPr>
          <w:bCs/>
        </w:rPr>
        <w:t>82</w:t>
      </w:r>
      <w:r w:rsidR="004A58EC">
        <w:rPr>
          <w:bCs/>
        </w:rPr>
        <w:t xml:space="preserve">% of the variation in annual bluegrass emergence at the ETREC location over a two-year period. </w:t>
      </w:r>
    </w:p>
    <w:p w14:paraId="3D0D8AF2" w14:textId="6087DC7D" w:rsidR="00FF0791" w:rsidRDefault="00302D5B" w:rsidP="00302D5B">
      <w:pPr>
        <w:spacing w:line="480" w:lineRule="auto"/>
        <w:ind w:firstLine="720"/>
      </w:pPr>
      <w:r>
        <w:t xml:space="preserve">In 2019, annual bluegrass emergence was first documented at ETREC when </w:t>
      </w:r>
      <w:r>
        <w:rPr>
          <w:color w:val="000000" w:themeColor="text1"/>
        </w:rPr>
        <w:t>12 CDD</w:t>
      </w:r>
      <w:r>
        <w:rPr>
          <w:color w:val="000000" w:themeColor="text1"/>
          <w:vertAlign w:val="subscript"/>
        </w:rPr>
        <w:t>21C</w:t>
      </w:r>
      <w:r>
        <w:t xml:space="preserve"> accumulated and continued throughout autumn. Emergence measured 50% by the time 141 CDD</w:t>
      </w:r>
      <w:r>
        <w:rPr>
          <w:vertAlign w:val="subscript"/>
        </w:rPr>
        <w:t>21C</w:t>
      </w:r>
      <w:r>
        <w:t xml:space="preserve"> had accumulated (October 27), and reached 75% emergence by the time 288 CDD</w:t>
      </w:r>
      <w:r w:rsidRPr="00F647FF">
        <w:rPr>
          <w:vertAlign w:val="subscript"/>
        </w:rPr>
        <w:t>21</w:t>
      </w:r>
      <w:r>
        <w:rPr>
          <w:vertAlign w:val="subscript"/>
        </w:rPr>
        <w:t>C</w:t>
      </w:r>
      <w:r>
        <w:t xml:space="preserve"> accumulated (November 9). Using 2019 total plant count data, peak (61% of the yearly total) emergence occurred during the 4-week period between October 11 and November 3, which corresponded to </w:t>
      </w:r>
      <w:r>
        <w:rPr>
          <w:color w:val="000000" w:themeColor="text1"/>
        </w:rPr>
        <w:t>32</w:t>
      </w:r>
      <w:r w:rsidRPr="00215905">
        <w:rPr>
          <w:color w:val="000000" w:themeColor="text1"/>
        </w:rPr>
        <w:t xml:space="preserve"> to </w:t>
      </w:r>
      <w:r>
        <w:rPr>
          <w:color w:val="000000" w:themeColor="text1"/>
        </w:rPr>
        <w:t>211</w:t>
      </w:r>
      <w:r w:rsidRPr="00215905">
        <w:rPr>
          <w:color w:val="000000" w:themeColor="text1"/>
        </w:rPr>
        <w:t xml:space="preserve"> </w:t>
      </w:r>
      <w:r>
        <w:t>CDD</w:t>
      </w:r>
      <w:r>
        <w:rPr>
          <w:vertAlign w:val="subscript"/>
        </w:rPr>
        <w:t>21C</w:t>
      </w:r>
      <w:r>
        <w:t xml:space="preserve">. Average day/night air temperatures during this period were </w:t>
      </w:r>
      <w:r w:rsidRPr="00D50B4F">
        <w:rPr>
          <w:color w:val="000000" w:themeColor="text1"/>
        </w:rPr>
        <w:t>20.3</w:t>
      </w:r>
      <w:r>
        <w:rPr>
          <w:color w:val="000000" w:themeColor="text1"/>
        </w:rPr>
        <w:t>/8.2</w:t>
      </w:r>
      <w:r>
        <w:sym w:font="Symbol" w:char="F0B0"/>
      </w:r>
      <w:r>
        <w:t xml:space="preserve">C, respectively, whereas soil temperature averaged </w:t>
      </w:r>
      <w:r w:rsidRPr="00D50B4F">
        <w:rPr>
          <w:color w:val="000000" w:themeColor="text1"/>
        </w:rPr>
        <w:t>16.6</w:t>
      </w:r>
      <w:r w:rsidRPr="00D50B4F">
        <w:rPr>
          <w:color w:val="000000" w:themeColor="text1"/>
        </w:rPr>
        <w:sym w:font="Symbol" w:char="F0B0"/>
      </w:r>
      <w:r w:rsidRPr="00D50B4F">
        <w:rPr>
          <w:color w:val="000000" w:themeColor="text1"/>
        </w:rPr>
        <w:t>C</w:t>
      </w:r>
      <w:r>
        <w:t xml:space="preserve">. These observations in 2019 align with findings of </w:t>
      </w:r>
      <w:r w:rsidRPr="00ED7E7F">
        <w:t xml:space="preserve">Kaminski and </w:t>
      </w:r>
      <w:proofErr w:type="spellStart"/>
      <w:r w:rsidRPr="00ED7E7F">
        <w:t>Dern</w:t>
      </w:r>
      <w:r w:rsidRPr="00B246EF">
        <w:t>oeden</w:t>
      </w:r>
      <w:proofErr w:type="spellEnd"/>
      <w:r w:rsidRPr="00B246EF">
        <w:t xml:space="preserve"> (2007) </w:t>
      </w:r>
      <w:r>
        <w:t>who recorded peak annual bluegrass emergence in cool-season turfgrass roughs on golf courses once air temperatures fell to 20</w:t>
      </w:r>
      <w:r>
        <w:sym w:font="Symbol" w:char="F0B0"/>
      </w:r>
      <w:r>
        <w:t xml:space="preserve">C. Additionally, </w:t>
      </w:r>
      <w:r w:rsidRPr="0022162B">
        <w:t>McElroy et al. (2004)</w:t>
      </w:r>
      <w:r>
        <w:t xml:space="preserve"> </w:t>
      </w:r>
      <w:r w:rsidRPr="0022162B">
        <w:t>report</w:t>
      </w:r>
      <w:r>
        <w:t>ed</w:t>
      </w:r>
      <w:r w:rsidRPr="0022162B">
        <w:t xml:space="preserve"> that </w:t>
      </w:r>
      <w:r>
        <w:t xml:space="preserve">the </w:t>
      </w:r>
      <w:r w:rsidRPr="0022162B">
        <w:t>optimal air temperature for annual bluegrass germination was 19</w:t>
      </w:r>
      <w:r>
        <w:sym w:font="Symbol" w:char="F0B0"/>
      </w:r>
      <w:r>
        <w:t>C</w:t>
      </w:r>
      <w:r w:rsidRPr="0022162B">
        <w:t xml:space="preserve"> during the day and 10</w:t>
      </w:r>
      <w:r>
        <w:sym w:font="Symbol" w:char="F0B0"/>
      </w:r>
      <w:r>
        <w:t>C</w:t>
      </w:r>
      <w:r w:rsidRPr="0022162B">
        <w:t xml:space="preserve"> during the evening. </w:t>
      </w:r>
      <w:r>
        <w:t>Conversely, data from 2019 do not align with those reported by</w:t>
      </w:r>
      <w:r w:rsidRPr="00B246EF">
        <w:t xml:space="preserve"> Callahan and McDonald (1992</w:t>
      </w:r>
      <w:r>
        <w:t xml:space="preserve">) who observed annual bluegrass emergence in a creeping </w:t>
      </w:r>
      <w:proofErr w:type="spellStart"/>
      <w:r>
        <w:t>bentgrass</w:t>
      </w:r>
      <w:proofErr w:type="spellEnd"/>
      <w:r>
        <w:t xml:space="preserve"> putting green from </w:t>
      </w:r>
      <w:r w:rsidRPr="00B246EF">
        <w:t>November</w:t>
      </w:r>
      <w:r>
        <w:t xml:space="preserve"> to </w:t>
      </w:r>
      <w:r w:rsidRPr="00B246EF">
        <w:t>January</w:t>
      </w:r>
      <w:r>
        <w:t xml:space="preserve"> in Tennessee</w:t>
      </w:r>
      <w:r w:rsidRPr="00B246EF">
        <w:t>.</w:t>
      </w:r>
      <w:r>
        <w:t xml:space="preserve"> A reason for this difference may be that data in this study were collected from a golf courses fairway established on silty clay soil compared to the sand-based rootzones often used on putting greens.  </w:t>
      </w:r>
    </w:p>
    <w:p w14:paraId="572289F1" w14:textId="05281960" w:rsidR="00E707EC" w:rsidRPr="00E707EC" w:rsidRDefault="00E707EC" w:rsidP="00E707EC">
      <w:pPr>
        <w:rPr>
          <w:color w:val="000000" w:themeColor="text1"/>
        </w:rPr>
      </w:pPr>
      <w:bookmarkStart w:id="24" w:name="_Toc67577907"/>
      <w:r w:rsidRPr="00240D24">
        <w:rPr>
          <w:color w:val="000000" w:themeColor="text1"/>
          <w:sz w:val="20"/>
          <w:szCs w:val="20"/>
        </w:rPr>
        <w:lastRenderedPageBreak/>
        <w:t xml:space="preserve">Table </w:t>
      </w:r>
      <w:r w:rsidRPr="00240D24">
        <w:rPr>
          <w:color w:val="000000" w:themeColor="text1"/>
          <w:sz w:val="20"/>
          <w:szCs w:val="20"/>
        </w:rPr>
        <w:fldChar w:fldCharType="begin"/>
      </w:r>
      <w:r w:rsidRPr="00240D24">
        <w:rPr>
          <w:color w:val="000000" w:themeColor="text1"/>
          <w:sz w:val="20"/>
          <w:szCs w:val="20"/>
        </w:rPr>
        <w:instrText xml:space="preserve"> SEQ Table \* ARABIC </w:instrText>
      </w:r>
      <w:r w:rsidRPr="00240D24">
        <w:rPr>
          <w:color w:val="000000" w:themeColor="text1"/>
          <w:sz w:val="20"/>
          <w:szCs w:val="20"/>
        </w:rPr>
        <w:fldChar w:fldCharType="separate"/>
      </w:r>
      <w:r w:rsidRPr="00240D24">
        <w:rPr>
          <w:noProof/>
          <w:color w:val="000000" w:themeColor="text1"/>
          <w:sz w:val="20"/>
          <w:szCs w:val="20"/>
        </w:rPr>
        <w:t>2</w:t>
      </w:r>
      <w:r w:rsidRPr="00240D24">
        <w:rPr>
          <w:color w:val="000000" w:themeColor="text1"/>
          <w:sz w:val="20"/>
          <w:szCs w:val="20"/>
        </w:rPr>
        <w:fldChar w:fldCharType="end"/>
      </w:r>
      <w:r w:rsidRPr="00240D24">
        <w:rPr>
          <w:color w:val="000000" w:themeColor="text1"/>
          <w:sz w:val="20"/>
          <w:szCs w:val="20"/>
        </w:rPr>
        <w:t>. Ru</w:t>
      </w:r>
      <w:r w:rsidRPr="00536C78">
        <w:rPr>
          <w:color w:val="000000" w:themeColor="text1"/>
          <w:sz w:val="20"/>
          <w:szCs w:val="20"/>
        </w:rPr>
        <w:t>minal degradation curve fit to full season annual bluegrass (</w:t>
      </w:r>
      <w:r w:rsidRPr="007F3322">
        <w:rPr>
          <w:i/>
          <w:iCs/>
          <w:color w:val="000000" w:themeColor="text1"/>
          <w:sz w:val="20"/>
          <w:szCs w:val="20"/>
        </w:rPr>
        <w:t>Poa annua</w:t>
      </w:r>
      <w:r w:rsidRPr="00536C78">
        <w:rPr>
          <w:color w:val="000000" w:themeColor="text1"/>
          <w:sz w:val="20"/>
          <w:szCs w:val="20"/>
        </w:rPr>
        <w:t xml:space="preserve"> L.) emergence data collected at East Tennessee </w:t>
      </w:r>
      <w:proofErr w:type="spellStart"/>
      <w:r w:rsidRPr="00536C78">
        <w:rPr>
          <w:color w:val="000000" w:themeColor="text1"/>
          <w:sz w:val="20"/>
          <w:szCs w:val="20"/>
        </w:rPr>
        <w:t>AgResearch</w:t>
      </w:r>
      <w:proofErr w:type="spellEnd"/>
      <w:r w:rsidRPr="00536C78">
        <w:rPr>
          <w:color w:val="000000" w:themeColor="text1"/>
          <w:sz w:val="20"/>
          <w:szCs w:val="20"/>
        </w:rPr>
        <w:t xml:space="preserve"> and Education Center – Plant Sciences Unit (ETREC) (Knoxville, TN) in 2019 and 2020. Annual bluegrass emergence was monitored on a weekly basis in plots (1 m</w:t>
      </w:r>
      <w:r w:rsidRPr="00536C78">
        <w:rPr>
          <w:color w:val="000000" w:themeColor="text1"/>
          <w:sz w:val="20"/>
          <w:szCs w:val="20"/>
          <w:vertAlign w:val="superscript"/>
        </w:rPr>
        <w:t>2</w:t>
      </w:r>
      <w:r w:rsidRPr="00536C78">
        <w:rPr>
          <w:color w:val="000000" w:themeColor="text1"/>
          <w:sz w:val="20"/>
          <w:szCs w:val="20"/>
        </w:rPr>
        <w:t>) established as a hybrid bermudagrass (</w:t>
      </w:r>
      <w:r w:rsidRPr="00240D24">
        <w:rPr>
          <w:i/>
          <w:iCs/>
          <w:color w:val="000000" w:themeColor="text1"/>
          <w:sz w:val="20"/>
          <w:szCs w:val="20"/>
        </w:rPr>
        <w:t xml:space="preserve">C. </w:t>
      </w:r>
      <w:proofErr w:type="spellStart"/>
      <w:r w:rsidRPr="00240D24">
        <w:rPr>
          <w:i/>
          <w:iCs/>
          <w:color w:val="000000" w:themeColor="text1"/>
          <w:sz w:val="20"/>
          <w:szCs w:val="20"/>
        </w:rPr>
        <w:t>dactylon</w:t>
      </w:r>
      <w:proofErr w:type="spellEnd"/>
      <w:r w:rsidRPr="00536C78">
        <w:rPr>
          <w:color w:val="000000" w:themeColor="text1"/>
          <w:sz w:val="20"/>
          <w:szCs w:val="20"/>
        </w:rPr>
        <w:t xml:space="preserve"> L. Pers. x </w:t>
      </w:r>
      <w:r w:rsidRPr="00240D24">
        <w:rPr>
          <w:i/>
          <w:iCs/>
          <w:color w:val="000000" w:themeColor="text1"/>
          <w:sz w:val="20"/>
          <w:szCs w:val="20"/>
        </w:rPr>
        <w:t xml:space="preserve">C. </w:t>
      </w:r>
      <w:proofErr w:type="spellStart"/>
      <w:r w:rsidRPr="00240D24">
        <w:rPr>
          <w:i/>
          <w:iCs/>
          <w:color w:val="000000" w:themeColor="text1"/>
          <w:sz w:val="20"/>
          <w:szCs w:val="20"/>
        </w:rPr>
        <w:t>transvaalensis</w:t>
      </w:r>
      <w:proofErr w:type="spellEnd"/>
      <w:r w:rsidRPr="00536C78">
        <w:rPr>
          <w:color w:val="000000" w:themeColor="text1"/>
          <w:sz w:val="20"/>
          <w:szCs w:val="20"/>
        </w:rPr>
        <w:t xml:space="preserve"> Burtt-Davy) fairway and maintained as bare soil.</w:t>
      </w:r>
      <w:bookmarkEnd w:id="24"/>
      <w:r>
        <w:rPr>
          <w:color w:val="000000" w:themeColor="text1"/>
        </w:rPr>
        <w:br/>
      </w:r>
    </w:p>
    <w:tbl>
      <w:tblPr>
        <w:tblStyle w:val="TableGrid"/>
        <w:tblW w:w="0" w:type="auto"/>
        <w:tblInd w:w="1278" w:type="dxa"/>
        <w:tblLook w:val="04A0" w:firstRow="1" w:lastRow="0" w:firstColumn="1" w:lastColumn="0" w:noHBand="0" w:noVBand="1"/>
      </w:tblPr>
      <w:tblGrid>
        <w:gridCol w:w="1165"/>
        <w:gridCol w:w="1870"/>
        <w:gridCol w:w="1870"/>
        <w:gridCol w:w="1870"/>
      </w:tblGrid>
      <w:tr w:rsidR="009828D5" w14:paraId="3EEDBD37" w14:textId="77777777" w:rsidTr="00536C78">
        <w:tc>
          <w:tcPr>
            <w:tcW w:w="1165" w:type="dxa"/>
          </w:tcPr>
          <w:p w14:paraId="4B98405A" w14:textId="77777777" w:rsidR="009828D5" w:rsidRPr="00535FDC" w:rsidRDefault="009828D5" w:rsidP="00336DC4">
            <w:pPr>
              <w:spacing w:line="480" w:lineRule="auto"/>
              <w:jc w:val="center"/>
              <w:rPr>
                <w:vertAlign w:val="superscript"/>
              </w:rPr>
            </w:pPr>
            <w:proofErr w:type="spellStart"/>
            <w:r>
              <w:t>Year</w:t>
            </w:r>
            <w:r>
              <w:rPr>
                <w:vertAlign w:val="superscript"/>
              </w:rPr>
              <w:t>a</w:t>
            </w:r>
            <w:proofErr w:type="spellEnd"/>
          </w:p>
        </w:tc>
        <w:tc>
          <w:tcPr>
            <w:tcW w:w="1870" w:type="dxa"/>
          </w:tcPr>
          <w:p w14:paraId="2AE99FC1" w14:textId="77777777" w:rsidR="009828D5" w:rsidRPr="00535FDC" w:rsidRDefault="009828D5" w:rsidP="004A58EC">
            <w:pPr>
              <w:spacing w:line="480" w:lineRule="auto"/>
              <w:jc w:val="center"/>
              <w:rPr>
                <w:vertAlign w:val="superscript"/>
              </w:rPr>
            </w:pPr>
            <w:r>
              <w:t>R</w:t>
            </w:r>
            <w:r>
              <w:rPr>
                <w:vertAlign w:val="superscript"/>
              </w:rPr>
              <w:t>2b</w:t>
            </w:r>
          </w:p>
        </w:tc>
        <w:tc>
          <w:tcPr>
            <w:tcW w:w="1870" w:type="dxa"/>
          </w:tcPr>
          <w:p w14:paraId="5FA26788" w14:textId="77777777" w:rsidR="009828D5" w:rsidRDefault="009828D5" w:rsidP="004A58EC">
            <w:pPr>
              <w:spacing w:line="480" w:lineRule="auto"/>
              <w:jc w:val="center"/>
            </w:pPr>
            <w:r>
              <w:t>MAE</w:t>
            </w:r>
          </w:p>
        </w:tc>
        <w:tc>
          <w:tcPr>
            <w:tcW w:w="1870" w:type="dxa"/>
          </w:tcPr>
          <w:p w14:paraId="746AC3FD" w14:textId="77777777" w:rsidR="009828D5" w:rsidRDefault="009828D5" w:rsidP="004A58EC">
            <w:pPr>
              <w:spacing w:line="480" w:lineRule="auto"/>
              <w:jc w:val="center"/>
            </w:pPr>
            <w:r>
              <w:t>MSLE</w:t>
            </w:r>
          </w:p>
        </w:tc>
      </w:tr>
      <w:tr w:rsidR="009828D5" w14:paraId="29DA4917" w14:textId="77777777" w:rsidTr="00536C78">
        <w:tc>
          <w:tcPr>
            <w:tcW w:w="1165" w:type="dxa"/>
          </w:tcPr>
          <w:p w14:paraId="4180CE02" w14:textId="77777777" w:rsidR="009828D5" w:rsidRDefault="009828D5" w:rsidP="004A58EC">
            <w:pPr>
              <w:spacing w:line="480" w:lineRule="auto"/>
            </w:pPr>
            <w:r>
              <w:t>2019</w:t>
            </w:r>
          </w:p>
        </w:tc>
        <w:tc>
          <w:tcPr>
            <w:tcW w:w="1870" w:type="dxa"/>
          </w:tcPr>
          <w:p w14:paraId="056BF334" w14:textId="77777777" w:rsidR="009828D5" w:rsidRDefault="00D13DB8" w:rsidP="004A58EC">
            <w:pPr>
              <w:spacing w:line="480" w:lineRule="auto"/>
              <w:jc w:val="center"/>
            </w:pPr>
            <w:r w:rsidRPr="00B86D22">
              <w:rPr>
                <w:color w:val="000000" w:themeColor="text1"/>
              </w:rPr>
              <w:t>0.95</w:t>
            </w:r>
            <w:r w:rsidRPr="00B86D22">
              <w:rPr>
                <w:color w:val="000000" w:themeColor="text1"/>
              </w:rPr>
              <w:br/>
            </w:r>
          </w:p>
        </w:tc>
        <w:tc>
          <w:tcPr>
            <w:tcW w:w="1870" w:type="dxa"/>
          </w:tcPr>
          <w:p w14:paraId="195DC884" w14:textId="77777777" w:rsidR="009828D5" w:rsidRDefault="00D13DB8" w:rsidP="004A58EC">
            <w:pPr>
              <w:spacing w:line="480" w:lineRule="auto"/>
              <w:jc w:val="center"/>
            </w:pPr>
            <w:r w:rsidRPr="00B86D22">
              <w:rPr>
                <w:color w:val="000000" w:themeColor="text1"/>
              </w:rPr>
              <w:t>0.06</w:t>
            </w:r>
            <w:r>
              <w:rPr>
                <w:color w:val="000000" w:themeColor="text1"/>
              </w:rPr>
              <w:t>2</w:t>
            </w:r>
          </w:p>
        </w:tc>
        <w:tc>
          <w:tcPr>
            <w:tcW w:w="1870" w:type="dxa"/>
          </w:tcPr>
          <w:p w14:paraId="3DE23364" w14:textId="77777777" w:rsidR="009828D5" w:rsidRDefault="00D13DB8" w:rsidP="004A58EC">
            <w:pPr>
              <w:spacing w:line="480" w:lineRule="auto"/>
              <w:jc w:val="center"/>
            </w:pPr>
            <w:r w:rsidRPr="00B86D22">
              <w:rPr>
                <w:color w:val="000000" w:themeColor="text1"/>
              </w:rPr>
              <w:t>0.0031</w:t>
            </w:r>
          </w:p>
        </w:tc>
      </w:tr>
      <w:tr w:rsidR="009828D5" w14:paraId="7F76E832" w14:textId="77777777" w:rsidTr="00536C78">
        <w:tc>
          <w:tcPr>
            <w:tcW w:w="1165" w:type="dxa"/>
          </w:tcPr>
          <w:p w14:paraId="3632AEF4" w14:textId="77777777" w:rsidR="009828D5" w:rsidRDefault="009828D5" w:rsidP="004A58EC">
            <w:pPr>
              <w:spacing w:line="480" w:lineRule="auto"/>
            </w:pPr>
            <w:r>
              <w:t>2020</w:t>
            </w:r>
          </w:p>
        </w:tc>
        <w:tc>
          <w:tcPr>
            <w:tcW w:w="1870" w:type="dxa"/>
          </w:tcPr>
          <w:p w14:paraId="516E97F0" w14:textId="77777777" w:rsidR="00D13DB8" w:rsidRDefault="00D13DB8" w:rsidP="00336DC4">
            <w:pPr>
              <w:pStyle w:val="NormalWeb"/>
              <w:shd w:val="clear" w:color="auto" w:fill="FFFFFF"/>
              <w:spacing w:line="480" w:lineRule="auto"/>
              <w:jc w:val="center"/>
              <w:rPr>
                <w:color w:val="000000" w:themeColor="text1"/>
              </w:rPr>
            </w:pPr>
            <w:r w:rsidRPr="00B86D22">
              <w:rPr>
                <w:color w:val="000000" w:themeColor="text1"/>
              </w:rPr>
              <w:t>0.82</w:t>
            </w:r>
          </w:p>
          <w:p w14:paraId="1AC7AF1A" w14:textId="77777777" w:rsidR="009828D5" w:rsidRDefault="009828D5" w:rsidP="004A58EC">
            <w:pPr>
              <w:spacing w:line="480" w:lineRule="auto"/>
              <w:jc w:val="center"/>
            </w:pPr>
          </w:p>
        </w:tc>
        <w:tc>
          <w:tcPr>
            <w:tcW w:w="1870" w:type="dxa"/>
          </w:tcPr>
          <w:p w14:paraId="799534E9" w14:textId="77777777" w:rsidR="009828D5" w:rsidRDefault="00D13DB8" w:rsidP="004A58EC">
            <w:pPr>
              <w:spacing w:line="480" w:lineRule="auto"/>
              <w:jc w:val="center"/>
            </w:pPr>
            <w:r w:rsidRPr="00B86D22">
              <w:rPr>
                <w:color w:val="000000" w:themeColor="text1"/>
              </w:rPr>
              <w:t>0.119</w:t>
            </w:r>
          </w:p>
        </w:tc>
        <w:tc>
          <w:tcPr>
            <w:tcW w:w="1870" w:type="dxa"/>
          </w:tcPr>
          <w:p w14:paraId="6C1BBEE2" w14:textId="77777777" w:rsidR="009828D5" w:rsidRDefault="00D13DB8" w:rsidP="004A58EC">
            <w:pPr>
              <w:spacing w:line="480" w:lineRule="auto"/>
              <w:jc w:val="center"/>
            </w:pPr>
            <w:r w:rsidRPr="00B86D22">
              <w:rPr>
                <w:color w:val="000000" w:themeColor="text1"/>
              </w:rPr>
              <w:t>0.0111</w:t>
            </w:r>
          </w:p>
        </w:tc>
      </w:tr>
      <w:tr w:rsidR="009828D5" w14:paraId="23F0356E" w14:textId="77777777" w:rsidTr="00536C78">
        <w:tc>
          <w:tcPr>
            <w:tcW w:w="6775" w:type="dxa"/>
            <w:gridSpan w:val="4"/>
          </w:tcPr>
          <w:p w14:paraId="0FB6CF5C" w14:textId="77777777" w:rsidR="009828D5" w:rsidRPr="00D13DB8" w:rsidRDefault="009828D5" w:rsidP="009828D5">
            <w:pPr>
              <w:spacing w:line="480" w:lineRule="auto"/>
              <w:rPr>
                <w:sz w:val="20"/>
                <w:szCs w:val="20"/>
              </w:rPr>
            </w:pPr>
            <w:r>
              <w:rPr>
                <w:color w:val="212121"/>
                <w:shd w:val="clear" w:color="auto" w:fill="FFFFFF"/>
                <w:vertAlign w:val="superscript"/>
              </w:rPr>
              <w:t>a</w:t>
            </w:r>
            <w:r>
              <w:rPr>
                <w:color w:val="212121"/>
                <w:shd w:val="clear" w:color="auto" w:fill="FFFFFF"/>
              </w:rPr>
              <w:t xml:space="preserve"> </w:t>
            </w:r>
            <w:r w:rsidR="00045054">
              <w:rPr>
                <w:color w:val="212121"/>
                <w:sz w:val="20"/>
                <w:szCs w:val="20"/>
                <w:shd w:val="clear" w:color="auto" w:fill="FFFFFF"/>
              </w:rPr>
              <w:t>Yearly cumulative</w:t>
            </w:r>
            <w:r>
              <w:rPr>
                <w:color w:val="212121"/>
                <w:sz w:val="20"/>
                <w:szCs w:val="20"/>
                <w:shd w:val="clear" w:color="auto" w:fill="FFFFFF"/>
              </w:rPr>
              <w:t xml:space="preserve"> annual bluegrass emergence data and cooling degree days (CDD</w:t>
            </w:r>
            <w:r>
              <w:rPr>
                <w:color w:val="212121"/>
                <w:sz w:val="20"/>
                <w:szCs w:val="20"/>
                <w:shd w:val="clear" w:color="auto" w:fill="FFFFFF"/>
                <w:vertAlign w:val="subscript"/>
              </w:rPr>
              <w:t>21C</w:t>
            </w:r>
            <w:r>
              <w:rPr>
                <w:color w:val="212121"/>
                <w:sz w:val="20"/>
                <w:szCs w:val="20"/>
                <w:shd w:val="clear" w:color="auto" w:fill="FFFFFF"/>
              </w:rPr>
              <w:t xml:space="preserve">) accumulation data were fit to the following ruminal degradation function: </w:t>
            </w:r>
            <w:r w:rsidRPr="00535FDC">
              <w:rPr>
                <w:sz w:val="20"/>
                <w:szCs w:val="20"/>
              </w:rPr>
              <w:t xml:space="preserve">Emergence (%) </w:t>
            </w:r>
            <w:r w:rsidRPr="00D13DB8">
              <w:rPr>
                <w:sz w:val="20"/>
                <w:szCs w:val="20"/>
              </w:rPr>
              <w:t>=</w:t>
            </w:r>
            <w:r w:rsidR="00D13DB8" w:rsidRPr="00D13DB8">
              <w:rPr>
                <w:sz w:val="20"/>
                <w:szCs w:val="20"/>
              </w:rPr>
              <w:t xml:space="preserve"> </w:t>
            </w:r>
            <w:r w:rsidR="00D13DB8" w:rsidRPr="00336DC4">
              <w:rPr>
                <w:sz w:val="20"/>
                <w:szCs w:val="20"/>
              </w:rPr>
              <w:t xml:space="preserve">- 0.01275 + 0.9220 + </w:t>
            </w:r>
            <w:proofErr w:type="gramStart"/>
            <w:r w:rsidR="00D13DB8" w:rsidRPr="00336DC4">
              <w:rPr>
                <w:sz w:val="20"/>
                <w:szCs w:val="20"/>
              </w:rPr>
              <w:t>( 1</w:t>
            </w:r>
            <w:proofErr w:type="gramEnd"/>
            <w:r w:rsidR="00D13DB8" w:rsidRPr="00336DC4">
              <w:rPr>
                <w:sz w:val="20"/>
                <w:szCs w:val="20"/>
              </w:rPr>
              <w:t>-exp( -0.004 x CDD</w:t>
            </w:r>
            <w:r w:rsidR="00D13DB8" w:rsidRPr="00336DC4">
              <w:rPr>
                <w:sz w:val="20"/>
                <w:szCs w:val="20"/>
                <w:vertAlign w:val="subscript"/>
              </w:rPr>
              <w:t>21C</w:t>
            </w:r>
            <w:r w:rsidR="00D13DB8" w:rsidRPr="00336DC4">
              <w:rPr>
                <w:sz w:val="20"/>
                <w:szCs w:val="20"/>
              </w:rPr>
              <w:t xml:space="preserve"> ))</w:t>
            </w:r>
          </w:p>
          <w:p w14:paraId="733DC660" w14:textId="77777777" w:rsidR="009828D5" w:rsidRPr="009131D5" w:rsidRDefault="009828D5" w:rsidP="00336DC4">
            <w:pPr>
              <w:spacing w:line="480" w:lineRule="auto"/>
              <w:rPr>
                <w:color w:val="212121"/>
                <w:shd w:val="clear" w:color="auto" w:fill="FFFFFF"/>
              </w:rPr>
            </w:pPr>
            <w:r>
              <w:rPr>
                <w:sz w:val="20"/>
                <w:szCs w:val="20"/>
                <w:vertAlign w:val="superscript"/>
              </w:rPr>
              <w:t>b</w:t>
            </w:r>
            <w:r>
              <w:rPr>
                <w:sz w:val="20"/>
                <w:szCs w:val="20"/>
              </w:rPr>
              <w:t xml:space="preserve"> Model fit was assessed using coefficient of determination (R</w:t>
            </w:r>
            <w:r>
              <w:rPr>
                <w:sz w:val="20"/>
                <w:szCs w:val="20"/>
                <w:vertAlign w:val="superscript"/>
              </w:rPr>
              <w:t>2</w:t>
            </w:r>
            <w:r>
              <w:rPr>
                <w:sz w:val="20"/>
                <w:szCs w:val="20"/>
              </w:rPr>
              <w:t>), mean absolute error (MAE), and mean squared log error.</w:t>
            </w:r>
          </w:p>
        </w:tc>
      </w:tr>
    </w:tbl>
    <w:p w14:paraId="67D317A9" w14:textId="21E10EA5" w:rsidR="009828D5" w:rsidRDefault="009828D5" w:rsidP="009828D5">
      <w:pPr>
        <w:rPr>
          <w:color w:val="000000" w:themeColor="text1"/>
        </w:rPr>
      </w:pPr>
    </w:p>
    <w:p w14:paraId="51FB8C08" w14:textId="3A3802AC" w:rsidR="00AE31B6" w:rsidRDefault="00AE31B6" w:rsidP="009828D5">
      <w:pPr>
        <w:rPr>
          <w:color w:val="000000" w:themeColor="text1"/>
        </w:rPr>
      </w:pPr>
    </w:p>
    <w:p w14:paraId="11CB4C51" w14:textId="3F3B6C02" w:rsidR="00AE31B6" w:rsidRDefault="00AE31B6" w:rsidP="009828D5">
      <w:pPr>
        <w:rPr>
          <w:color w:val="000000" w:themeColor="text1"/>
        </w:rPr>
      </w:pPr>
    </w:p>
    <w:p w14:paraId="65AB657C" w14:textId="7B61414D" w:rsidR="00AE31B6" w:rsidRDefault="00AE31B6" w:rsidP="009828D5">
      <w:pPr>
        <w:rPr>
          <w:color w:val="000000" w:themeColor="text1"/>
        </w:rPr>
      </w:pPr>
    </w:p>
    <w:p w14:paraId="5D131F75" w14:textId="41AAA857" w:rsidR="00AE31B6" w:rsidRDefault="00AE31B6" w:rsidP="009828D5">
      <w:pPr>
        <w:rPr>
          <w:color w:val="000000" w:themeColor="text1"/>
        </w:rPr>
      </w:pPr>
    </w:p>
    <w:p w14:paraId="4B08ED78" w14:textId="308AE298" w:rsidR="00AE31B6" w:rsidRDefault="00AE31B6" w:rsidP="009828D5">
      <w:pPr>
        <w:rPr>
          <w:color w:val="000000" w:themeColor="text1"/>
        </w:rPr>
      </w:pPr>
    </w:p>
    <w:p w14:paraId="5B23BE6E" w14:textId="054D5A4E" w:rsidR="00AE31B6" w:rsidRDefault="00AE31B6" w:rsidP="009828D5">
      <w:pPr>
        <w:rPr>
          <w:color w:val="000000" w:themeColor="text1"/>
        </w:rPr>
      </w:pPr>
    </w:p>
    <w:p w14:paraId="5FBD43A9" w14:textId="7AD98C2C" w:rsidR="00AE31B6" w:rsidRDefault="00AE31B6" w:rsidP="009828D5">
      <w:pPr>
        <w:rPr>
          <w:color w:val="000000" w:themeColor="text1"/>
        </w:rPr>
      </w:pPr>
    </w:p>
    <w:p w14:paraId="06E375C4" w14:textId="77777777" w:rsidR="00AE31B6" w:rsidRDefault="00AE31B6" w:rsidP="009828D5">
      <w:pPr>
        <w:rPr>
          <w:color w:val="000000" w:themeColor="text1"/>
        </w:rPr>
      </w:pPr>
    </w:p>
    <w:p w14:paraId="60C88031" w14:textId="6C76D961" w:rsidR="00470CBB" w:rsidRPr="00536C78" w:rsidRDefault="00470CBB" w:rsidP="00470CBB">
      <w:pPr>
        <w:rPr>
          <w:color w:val="000000" w:themeColor="text1"/>
          <w:sz w:val="20"/>
          <w:szCs w:val="20"/>
        </w:rPr>
      </w:pPr>
    </w:p>
    <w:p w14:paraId="40C4D6D4" w14:textId="77777777" w:rsidR="00536C78" w:rsidRPr="00240D24" w:rsidRDefault="00736BCC">
      <w:pPr>
        <w:rPr>
          <w:color w:val="000000" w:themeColor="text1"/>
          <w:sz w:val="20"/>
          <w:szCs w:val="20"/>
        </w:rPr>
      </w:pPr>
      <w:r w:rsidRPr="00240D24">
        <w:rPr>
          <w:noProof/>
          <w:color w:val="000000" w:themeColor="text1"/>
          <w:sz w:val="20"/>
          <w:szCs w:val="20"/>
        </w:rPr>
        <w:lastRenderedPageBreak/>
        <mc:AlternateContent>
          <mc:Choice Requires="wpg">
            <w:drawing>
              <wp:anchor distT="0" distB="0" distL="114300" distR="114300" simplePos="0" relativeHeight="251410944" behindDoc="0" locked="0" layoutInCell="1" allowOverlap="1" wp14:anchorId="5E272268" wp14:editId="71F33562">
                <wp:simplePos x="0" y="0"/>
                <wp:positionH relativeFrom="column">
                  <wp:posOffset>3105150</wp:posOffset>
                </wp:positionH>
                <wp:positionV relativeFrom="paragraph">
                  <wp:posOffset>2163445</wp:posOffset>
                </wp:positionV>
                <wp:extent cx="2913380" cy="318135"/>
                <wp:effectExtent l="0" t="0" r="0" b="0"/>
                <wp:wrapNone/>
                <wp:docPr id="46" name="Group 46"/>
                <wp:cNvGraphicFramePr/>
                <a:graphic xmlns:a="http://schemas.openxmlformats.org/drawingml/2006/main">
                  <a:graphicData uri="http://schemas.microsoft.com/office/word/2010/wordprocessingGroup">
                    <wpg:wgp>
                      <wpg:cNvGrpSpPr/>
                      <wpg:grpSpPr>
                        <a:xfrm>
                          <a:off x="0" y="0"/>
                          <a:ext cx="2913380" cy="318135"/>
                          <a:chOff x="0" y="6350"/>
                          <a:chExt cx="2913380" cy="318349"/>
                        </a:xfrm>
                      </wpg:grpSpPr>
                      <wps:wsp>
                        <wps:cNvPr id="20" name="Text Box 20"/>
                        <wps:cNvSpPr txBox="1"/>
                        <wps:spPr>
                          <a:xfrm>
                            <a:off x="0" y="6350"/>
                            <a:ext cx="196850" cy="209550"/>
                          </a:xfrm>
                          <a:prstGeom prst="rect">
                            <a:avLst/>
                          </a:prstGeom>
                          <a:solidFill>
                            <a:schemeClr val="lt1"/>
                          </a:solidFill>
                          <a:ln w="6350">
                            <a:noFill/>
                          </a:ln>
                        </wps:spPr>
                        <wps:txbx>
                          <w:txbxContent>
                            <w:p w14:paraId="3AA93150" w14:textId="77777777" w:rsidR="00513A24" w:rsidRPr="005035F5" w:rsidRDefault="00513A24">
                              <w:pPr>
                                <w:rPr>
                                  <w:sz w:val="10"/>
                                  <w:szCs w:val="10"/>
                                </w:rPr>
                              </w:pPr>
                              <w:r w:rsidRPr="005035F5">
                                <w:rPr>
                                  <w:sz w:val="10"/>
                                  <w:szCs w:val="1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400050" y="6350"/>
                            <a:ext cx="309880" cy="182245"/>
                          </a:xfrm>
                          <a:prstGeom prst="rect">
                            <a:avLst/>
                          </a:prstGeom>
                          <a:solidFill>
                            <a:schemeClr val="lt1"/>
                          </a:solidFill>
                          <a:ln w="6350">
                            <a:noFill/>
                          </a:ln>
                        </wps:spPr>
                        <wps:txbx>
                          <w:txbxContent>
                            <w:p w14:paraId="2BD23183" w14:textId="77777777" w:rsidR="00513A24" w:rsidRPr="005035F5" w:rsidRDefault="00513A24" w:rsidP="005035F5">
                              <w:pPr>
                                <w:rPr>
                                  <w:sz w:val="10"/>
                                  <w:szCs w:val="10"/>
                                </w:rPr>
                              </w:pPr>
                              <w:r>
                                <w:rPr>
                                  <w:sz w:val="10"/>
                                  <w:szCs w:val="1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844550" y="12700"/>
                            <a:ext cx="309880" cy="177800"/>
                          </a:xfrm>
                          <a:prstGeom prst="rect">
                            <a:avLst/>
                          </a:prstGeom>
                          <a:solidFill>
                            <a:schemeClr val="lt1"/>
                          </a:solidFill>
                          <a:ln w="6350">
                            <a:noFill/>
                          </a:ln>
                        </wps:spPr>
                        <wps:txbx>
                          <w:txbxContent>
                            <w:p w14:paraId="6A61F829" w14:textId="77777777" w:rsidR="00513A24" w:rsidRPr="005035F5" w:rsidRDefault="00513A24" w:rsidP="00260884">
                              <w:pPr>
                                <w:rPr>
                                  <w:sz w:val="10"/>
                                  <w:szCs w:val="10"/>
                                </w:rPr>
                              </w:pPr>
                              <w:r>
                                <w:rPr>
                                  <w:sz w:val="10"/>
                                  <w:szCs w:val="10"/>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1289050" y="12700"/>
                            <a:ext cx="309880" cy="213995"/>
                          </a:xfrm>
                          <a:prstGeom prst="rect">
                            <a:avLst/>
                          </a:prstGeom>
                          <a:solidFill>
                            <a:schemeClr val="lt1"/>
                          </a:solidFill>
                          <a:ln w="6350">
                            <a:noFill/>
                          </a:ln>
                        </wps:spPr>
                        <wps:txbx>
                          <w:txbxContent>
                            <w:p w14:paraId="29A0EF9D" w14:textId="77777777" w:rsidR="00513A24" w:rsidRPr="005035F5" w:rsidRDefault="00513A24" w:rsidP="00260884">
                              <w:pPr>
                                <w:rPr>
                                  <w:sz w:val="10"/>
                                  <w:szCs w:val="10"/>
                                </w:rPr>
                              </w:pPr>
                              <w:r>
                                <w:rPr>
                                  <w:sz w:val="10"/>
                                  <w:szCs w:val="10"/>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1720850" y="6350"/>
                            <a:ext cx="309880" cy="182245"/>
                          </a:xfrm>
                          <a:prstGeom prst="rect">
                            <a:avLst/>
                          </a:prstGeom>
                          <a:solidFill>
                            <a:schemeClr val="lt1"/>
                          </a:solidFill>
                          <a:ln w="6350">
                            <a:noFill/>
                          </a:ln>
                        </wps:spPr>
                        <wps:txbx>
                          <w:txbxContent>
                            <w:p w14:paraId="298602D3" w14:textId="77777777" w:rsidR="00513A24" w:rsidRPr="005035F5" w:rsidRDefault="00513A24" w:rsidP="00470CBB">
                              <w:pPr>
                                <w:rPr>
                                  <w:sz w:val="10"/>
                                  <w:szCs w:val="10"/>
                                </w:rPr>
                              </w:pPr>
                              <w:r>
                                <w:rPr>
                                  <w:sz w:val="10"/>
                                  <w:szCs w:val="10"/>
                                </w:rP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2178050" y="12700"/>
                            <a:ext cx="309880" cy="202383"/>
                          </a:xfrm>
                          <a:prstGeom prst="rect">
                            <a:avLst/>
                          </a:prstGeom>
                          <a:solidFill>
                            <a:schemeClr val="lt1"/>
                          </a:solidFill>
                          <a:ln w="6350">
                            <a:noFill/>
                          </a:ln>
                        </wps:spPr>
                        <wps:txbx>
                          <w:txbxContent>
                            <w:p w14:paraId="16E0B5F7" w14:textId="77777777" w:rsidR="00513A24" w:rsidRPr="005035F5" w:rsidRDefault="00513A24" w:rsidP="00470CBB">
                              <w:pPr>
                                <w:rPr>
                                  <w:sz w:val="10"/>
                                  <w:szCs w:val="10"/>
                                </w:rPr>
                              </w:pPr>
                              <w:r>
                                <w:rPr>
                                  <w:sz w:val="10"/>
                                  <w:szCs w:val="10"/>
                                </w:rP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603500" y="12700"/>
                            <a:ext cx="309880" cy="182245"/>
                          </a:xfrm>
                          <a:prstGeom prst="rect">
                            <a:avLst/>
                          </a:prstGeom>
                          <a:solidFill>
                            <a:schemeClr val="lt1"/>
                          </a:solidFill>
                          <a:ln w="6350">
                            <a:noFill/>
                          </a:ln>
                        </wps:spPr>
                        <wps:txbx>
                          <w:txbxContent>
                            <w:p w14:paraId="43F8BF74" w14:textId="77777777" w:rsidR="00513A24" w:rsidRPr="005035F5" w:rsidRDefault="00513A24" w:rsidP="00470CBB">
                              <w:pPr>
                                <w:rPr>
                                  <w:sz w:val="10"/>
                                  <w:szCs w:val="10"/>
                                </w:rPr>
                              </w:pPr>
                              <w:r>
                                <w:rPr>
                                  <w:sz w:val="10"/>
                                  <w:szCs w:val="10"/>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1276350" y="118994"/>
                            <a:ext cx="400050" cy="205705"/>
                          </a:xfrm>
                          <a:prstGeom prst="rect">
                            <a:avLst/>
                          </a:prstGeom>
                          <a:grpFill/>
                          <a:ln w="6350">
                            <a:noFill/>
                          </a:ln>
                        </wps:spPr>
                        <wps:txbx>
                          <w:txbxContent>
                            <w:p w14:paraId="74CE0589" w14:textId="77777777" w:rsidR="00513A24" w:rsidRPr="00AE442C" w:rsidRDefault="00513A24" w:rsidP="00470CBB">
                              <w:pPr>
                                <w:rPr>
                                  <w:sz w:val="10"/>
                                  <w:szCs w:val="10"/>
                                </w:rPr>
                              </w:pPr>
                              <w:r w:rsidRPr="00AE442C">
                                <w:rPr>
                                  <w:sz w:val="10"/>
                                  <w:szCs w:val="10"/>
                                </w:rPr>
                                <w:t>CDD</w:t>
                              </w:r>
                              <w:r w:rsidRPr="00AE442C">
                                <w:rPr>
                                  <w:sz w:val="10"/>
                                  <w:szCs w:val="10"/>
                                  <w:vertAlign w:val="subscript"/>
                                </w:rPr>
                                <w:t>21C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E272268" id="Group 46" o:spid="_x0000_s1061" style="position:absolute;margin-left:244.5pt;margin-top:170.35pt;width:229.4pt;height:25.05pt;z-index:251410944;mso-height-relative:margin" coordorigin=",63" coordsize="29133,31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">
                <v:shape id="Text Box 20" o:spid="_x0000_s1062" type="#_x0000_t202" style="position:absolute;top:63;width:1968;height:20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" fillcolor="white [3201]" stroked="f" strokeweight=".5pt">
                  <v:textbox>
                    <w:txbxContent>
                      <w:p w14:paraId="3AA93150" w14:textId="77777777" w:rsidR="00513A24" w:rsidRPr="005035F5" w:rsidRDefault="00513A24">
                        <w:pPr>
                          <w:rPr>
                            <w:sz w:val="10"/>
                            <w:szCs w:val="10"/>
                          </w:rPr>
                        </w:pPr>
                        <w:r w:rsidRPr="005035F5">
                          <w:rPr>
                            <w:sz w:val="10"/>
                            <w:szCs w:val="10"/>
                          </w:rPr>
                          <w:t>0</w:t>
                        </w:r>
                      </w:p>
                    </w:txbxContent>
                  </v:textbox>
                </v:shape>
                <v:shape id="Text Box 21" o:spid="_x0000_s1063" type="#_x0000_t202" style="position:absolute;left:4000;top:63;width:3099;height:1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" fillcolor="white [3201]" stroked="f" strokeweight=".5pt">
                  <v:textbox>
                    <w:txbxContent>
                      <w:p w14:paraId="2BD23183" w14:textId="77777777" w:rsidR="00513A24" w:rsidRPr="005035F5" w:rsidRDefault="00513A24" w:rsidP="005035F5">
                        <w:pPr>
                          <w:rPr>
                            <w:sz w:val="10"/>
                            <w:szCs w:val="10"/>
                          </w:rPr>
                        </w:pPr>
                        <w:r>
                          <w:rPr>
                            <w:sz w:val="10"/>
                            <w:szCs w:val="10"/>
                          </w:rPr>
                          <w:t>100</w:t>
                        </w:r>
                      </w:p>
                    </w:txbxContent>
                  </v:textbox>
                </v:shape>
                <v:shape id="Text Box 22" o:spid="_x0000_s1064" type="#_x0000_t202" style="position:absolute;left:8445;top:127;width:3099;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" fillcolor="white [3201]" stroked="f" strokeweight=".5pt">
                  <v:textbox>
                    <w:txbxContent>
                      <w:p w14:paraId="6A61F829" w14:textId="77777777" w:rsidR="00513A24" w:rsidRPr="005035F5" w:rsidRDefault="00513A24" w:rsidP="00260884">
                        <w:pPr>
                          <w:rPr>
                            <w:sz w:val="10"/>
                            <w:szCs w:val="10"/>
                          </w:rPr>
                        </w:pPr>
                        <w:r>
                          <w:rPr>
                            <w:sz w:val="10"/>
                            <w:szCs w:val="10"/>
                          </w:rPr>
                          <w:t>200</w:t>
                        </w:r>
                      </w:p>
                    </w:txbxContent>
                  </v:textbox>
                </v:shape>
                <v:shape id="Text Box 23" o:spid="_x0000_s1065" type="#_x0000_t202" style="position:absolute;left:12890;top:127;width:3099;height:21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" fillcolor="white [3201]" stroked="f" strokeweight=".5pt">
                  <v:textbox>
                    <w:txbxContent>
                      <w:p w14:paraId="29A0EF9D" w14:textId="77777777" w:rsidR="00513A24" w:rsidRPr="005035F5" w:rsidRDefault="00513A24" w:rsidP="00260884">
                        <w:pPr>
                          <w:rPr>
                            <w:sz w:val="10"/>
                            <w:szCs w:val="10"/>
                          </w:rPr>
                        </w:pPr>
                        <w:r>
                          <w:rPr>
                            <w:sz w:val="10"/>
                            <w:szCs w:val="10"/>
                          </w:rPr>
                          <w:t>300</w:t>
                        </w:r>
                      </w:p>
                    </w:txbxContent>
                  </v:textbox>
                </v:shape>
                <v:shape id="Text Box 24" o:spid="_x0000_s1066" type="#_x0000_t202" style="position:absolute;left:17208;top:63;width:3099;height:1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" fillcolor="white [3201]" stroked="f" strokeweight=".5pt">
                  <v:textbox>
                    <w:txbxContent>
                      <w:p w14:paraId="298602D3" w14:textId="77777777" w:rsidR="00513A24" w:rsidRPr="005035F5" w:rsidRDefault="00513A24" w:rsidP="00470CBB">
                        <w:pPr>
                          <w:rPr>
                            <w:sz w:val="10"/>
                            <w:szCs w:val="10"/>
                          </w:rPr>
                        </w:pPr>
                        <w:r>
                          <w:rPr>
                            <w:sz w:val="10"/>
                            <w:szCs w:val="10"/>
                          </w:rPr>
                          <w:t>400</w:t>
                        </w:r>
                      </w:p>
                    </w:txbxContent>
                  </v:textbox>
                </v:shape>
                <v:shape id="Text Box 25" o:spid="_x0000_s1067" type="#_x0000_t202" style="position:absolute;left:21780;top:127;width:3099;height:20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" fillcolor="white [3201]" stroked="f" strokeweight=".5pt">
                  <v:textbox>
                    <w:txbxContent>
                      <w:p w14:paraId="16E0B5F7" w14:textId="77777777" w:rsidR="00513A24" w:rsidRPr="005035F5" w:rsidRDefault="00513A24" w:rsidP="00470CBB">
                        <w:pPr>
                          <w:rPr>
                            <w:sz w:val="10"/>
                            <w:szCs w:val="10"/>
                          </w:rPr>
                        </w:pPr>
                        <w:r>
                          <w:rPr>
                            <w:sz w:val="10"/>
                            <w:szCs w:val="10"/>
                          </w:rPr>
                          <w:t>500</w:t>
                        </w:r>
                      </w:p>
                    </w:txbxContent>
                  </v:textbox>
                </v:shape>
                <v:shape id="Text Box 26" o:spid="_x0000_s1068" type="#_x0000_t202" style="position:absolute;left:26035;top:127;width:3098;height:1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" fillcolor="white [3201]" stroked="f" strokeweight=".5pt">
                  <v:textbox>
                    <w:txbxContent>
                      <w:p w14:paraId="43F8BF74" w14:textId="77777777" w:rsidR="00513A24" w:rsidRPr="005035F5" w:rsidRDefault="00513A24" w:rsidP="00470CBB">
                        <w:pPr>
                          <w:rPr>
                            <w:sz w:val="10"/>
                            <w:szCs w:val="10"/>
                          </w:rPr>
                        </w:pPr>
                        <w:r>
                          <w:rPr>
                            <w:sz w:val="10"/>
                            <w:szCs w:val="10"/>
                          </w:rPr>
                          <w:t>600</w:t>
                        </w:r>
                      </w:p>
                    </w:txbxContent>
                  </v:textbox>
                </v:shape>
                <v:shape id="Text Box 36" o:spid="_x0000_s1069" type="#_x0000_t202" style="position:absolute;left:12763;top:1189;width:4001;height:20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" filled="f" stroked="f" strokeweight=".5pt">
                  <v:textbox>
                    <w:txbxContent>
                      <w:p w14:paraId="74CE0589" w14:textId="77777777" w:rsidR="00513A24" w:rsidRPr="00AE442C" w:rsidRDefault="00513A24" w:rsidP="00470CBB">
                        <w:pPr>
                          <w:rPr>
                            <w:sz w:val="10"/>
                            <w:szCs w:val="10"/>
                          </w:rPr>
                        </w:pPr>
                        <w:r w:rsidRPr="00AE442C">
                          <w:rPr>
                            <w:sz w:val="10"/>
                            <w:szCs w:val="10"/>
                          </w:rPr>
                          <w:t>CDD</w:t>
                        </w:r>
                        <w:r w:rsidRPr="00AE442C">
                          <w:rPr>
                            <w:sz w:val="10"/>
                            <w:szCs w:val="10"/>
                            <w:vertAlign w:val="subscript"/>
                          </w:rPr>
                          <w:t>21C</w:t>
                        </w:r>
                      </w:p>
                    </w:txbxContent>
                  </v:textbox>
                </v:shape>
              </v:group>
            </w:pict>
          </mc:Fallback>
        </mc:AlternateContent>
      </w:r>
      <w:r w:rsidR="00C81172" w:rsidRPr="00240D24">
        <w:rPr>
          <w:noProof/>
          <w:color w:val="000000" w:themeColor="text1"/>
          <w:sz w:val="20"/>
          <w:szCs w:val="20"/>
        </w:rPr>
        <mc:AlternateContent>
          <mc:Choice Requires="wpg">
            <w:drawing>
              <wp:anchor distT="0" distB="0" distL="114300" distR="114300" simplePos="0" relativeHeight="251428352" behindDoc="0" locked="0" layoutInCell="1" allowOverlap="1" wp14:anchorId="0F5B143B" wp14:editId="0447CBF6">
                <wp:simplePos x="0" y="0"/>
                <wp:positionH relativeFrom="column">
                  <wp:posOffset>-313055</wp:posOffset>
                </wp:positionH>
                <wp:positionV relativeFrom="paragraph">
                  <wp:posOffset>83820</wp:posOffset>
                </wp:positionV>
                <wp:extent cx="2982595" cy="2389505"/>
                <wp:effectExtent l="0" t="0" r="1905" b="0"/>
                <wp:wrapNone/>
                <wp:docPr id="45" name="Group 45"/>
                <wp:cNvGraphicFramePr/>
                <a:graphic xmlns:a="http://schemas.openxmlformats.org/drawingml/2006/main">
                  <a:graphicData uri="http://schemas.microsoft.com/office/word/2010/wordprocessingGroup">
                    <wpg:wgp>
                      <wpg:cNvGrpSpPr/>
                      <wpg:grpSpPr>
                        <a:xfrm>
                          <a:off x="0" y="0"/>
                          <a:ext cx="2982595" cy="2389505"/>
                          <a:chOff x="0" y="0"/>
                          <a:chExt cx="2983213" cy="2389505"/>
                        </a:xfrm>
                      </wpg:grpSpPr>
                      <wps:wsp>
                        <wps:cNvPr id="27" name="Text Box 27"/>
                        <wps:cNvSpPr txBox="1"/>
                        <wps:spPr>
                          <a:xfrm>
                            <a:off x="2673333" y="2078355"/>
                            <a:ext cx="309880" cy="163195"/>
                          </a:xfrm>
                          <a:prstGeom prst="rect">
                            <a:avLst/>
                          </a:prstGeom>
                          <a:solidFill>
                            <a:schemeClr val="lt1"/>
                          </a:solidFill>
                          <a:ln w="6350">
                            <a:noFill/>
                          </a:ln>
                        </wps:spPr>
                        <wps:txbx>
                          <w:txbxContent>
                            <w:p w14:paraId="2C39B886" w14:textId="77777777" w:rsidR="00513A24" w:rsidRPr="005035F5" w:rsidRDefault="00513A24" w:rsidP="00470CBB">
                              <w:pPr>
                                <w:rPr>
                                  <w:sz w:val="10"/>
                                  <w:szCs w:val="10"/>
                                </w:rPr>
                              </w:pPr>
                              <w:r>
                                <w:rPr>
                                  <w:sz w:val="10"/>
                                  <w:szCs w:val="10"/>
                                </w:rPr>
                                <w:t>800</w:t>
                              </w:r>
                            </w:p>
                            <w:p w14:paraId="3D68B270" w14:textId="77777777" w:rsidR="00513A24" w:rsidRDefault="00513A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108183" y="2076450"/>
                            <a:ext cx="309880" cy="182245"/>
                          </a:xfrm>
                          <a:prstGeom prst="rect">
                            <a:avLst/>
                          </a:prstGeom>
                          <a:solidFill>
                            <a:schemeClr val="lt1"/>
                          </a:solidFill>
                          <a:ln w="6350">
                            <a:noFill/>
                          </a:ln>
                        </wps:spPr>
                        <wps:txbx>
                          <w:txbxContent>
                            <w:p w14:paraId="2C2CC19A" w14:textId="77777777" w:rsidR="00513A24" w:rsidRPr="005035F5" w:rsidRDefault="00513A24" w:rsidP="00470CBB">
                              <w:pPr>
                                <w:rPr>
                                  <w:sz w:val="10"/>
                                  <w:szCs w:val="10"/>
                                </w:rPr>
                              </w:pPr>
                              <w:r>
                                <w:rPr>
                                  <w:sz w:val="10"/>
                                  <w:szCs w:val="10"/>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1536683" y="2082800"/>
                            <a:ext cx="309880" cy="182245"/>
                          </a:xfrm>
                          <a:prstGeom prst="rect">
                            <a:avLst/>
                          </a:prstGeom>
                          <a:solidFill>
                            <a:schemeClr val="lt1"/>
                          </a:solidFill>
                          <a:ln w="6350">
                            <a:noFill/>
                          </a:ln>
                        </wps:spPr>
                        <wps:txbx>
                          <w:txbxContent>
                            <w:p w14:paraId="057F4D43" w14:textId="77777777" w:rsidR="00513A24" w:rsidRPr="005035F5" w:rsidRDefault="00513A24" w:rsidP="00470CBB">
                              <w:pPr>
                                <w:rPr>
                                  <w:sz w:val="10"/>
                                  <w:szCs w:val="10"/>
                                </w:rPr>
                              </w:pPr>
                              <w:r>
                                <w:rPr>
                                  <w:sz w:val="10"/>
                                  <w:szCs w:val="10"/>
                                </w:rP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015983" y="2082800"/>
                            <a:ext cx="309880" cy="158750"/>
                          </a:xfrm>
                          <a:prstGeom prst="rect">
                            <a:avLst/>
                          </a:prstGeom>
                          <a:solidFill>
                            <a:schemeClr val="lt1"/>
                          </a:solidFill>
                          <a:ln w="6350">
                            <a:noFill/>
                          </a:ln>
                        </wps:spPr>
                        <wps:txbx>
                          <w:txbxContent>
                            <w:p w14:paraId="1506A20C" w14:textId="77777777" w:rsidR="00513A24" w:rsidRPr="005035F5" w:rsidRDefault="00513A24" w:rsidP="00470CBB">
                              <w:pPr>
                                <w:rPr>
                                  <w:sz w:val="10"/>
                                  <w:szCs w:val="10"/>
                                </w:rPr>
                              </w:pPr>
                              <w:r>
                                <w:rPr>
                                  <w:sz w:val="10"/>
                                  <w:szCs w:val="10"/>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507983" y="2082800"/>
                            <a:ext cx="196850" cy="167005"/>
                          </a:xfrm>
                          <a:prstGeom prst="rect">
                            <a:avLst/>
                          </a:prstGeom>
                          <a:solidFill>
                            <a:schemeClr val="lt1"/>
                          </a:solidFill>
                          <a:ln w="6350">
                            <a:noFill/>
                          </a:ln>
                        </wps:spPr>
                        <wps:txbx>
                          <w:txbxContent>
                            <w:p w14:paraId="5AD846E6" w14:textId="77777777" w:rsidR="00513A24" w:rsidRPr="005035F5" w:rsidRDefault="00513A24" w:rsidP="00470CBB">
                              <w:pPr>
                                <w:rPr>
                                  <w:sz w:val="10"/>
                                  <w:szCs w:val="10"/>
                                </w:rPr>
                              </w:pPr>
                              <w:r w:rsidRPr="005035F5">
                                <w:rPr>
                                  <w:sz w:val="10"/>
                                  <w:szCs w:val="1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1777983" y="2184400"/>
                            <a:ext cx="361950" cy="205105"/>
                          </a:xfrm>
                          <a:prstGeom prst="rect">
                            <a:avLst/>
                          </a:prstGeom>
                          <a:solidFill>
                            <a:schemeClr val="bg1"/>
                          </a:solidFill>
                          <a:ln w="6350">
                            <a:noFill/>
                          </a:ln>
                        </wps:spPr>
                        <wps:txbx>
                          <w:txbxContent>
                            <w:p w14:paraId="3AEC1612" w14:textId="77777777" w:rsidR="00513A24" w:rsidRPr="00AE442C" w:rsidRDefault="00513A24" w:rsidP="00470CBB">
                              <w:pPr>
                                <w:rPr>
                                  <w:sz w:val="10"/>
                                  <w:szCs w:val="10"/>
                                </w:rPr>
                              </w:pPr>
                              <w:r w:rsidRPr="00AE442C">
                                <w:rPr>
                                  <w:sz w:val="10"/>
                                  <w:szCs w:val="10"/>
                                </w:rPr>
                                <w:t>CDD</w:t>
                              </w:r>
                              <w:r w:rsidRPr="00AE442C">
                                <w:rPr>
                                  <w:sz w:val="10"/>
                                  <w:szCs w:val="10"/>
                                  <w:vertAlign w:val="subscript"/>
                                </w:rPr>
                                <w:t>21C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196833" y="1879600"/>
                            <a:ext cx="279400" cy="198755"/>
                          </a:xfrm>
                          <a:prstGeom prst="rect">
                            <a:avLst/>
                          </a:prstGeom>
                          <a:solidFill>
                            <a:schemeClr val="lt1"/>
                          </a:solidFill>
                          <a:ln w="6350">
                            <a:noFill/>
                          </a:ln>
                        </wps:spPr>
                        <wps:txbx>
                          <w:txbxContent>
                            <w:p w14:paraId="37A6029A" w14:textId="77777777" w:rsidR="00513A24" w:rsidRPr="005035F5" w:rsidRDefault="00513A24" w:rsidP="00470CBB">
                              <w:pPr>
                                <w:rPr>
                                  <w:sz w:val="10"/>
                                  <w:szCs w:val="10"/>
                                </w:rPr>
                              </w:pPr>
                              <w:r w:rsidRPr="005035F5">
                                <w:rPr>
                                  <w:sz w:val="10"/>
                                  <w:szCs w:val="10"/>
                                </w:rPr>
                                <w:t>0</w:t>
                              </w:r>
                              <w:r>
                                <w:rPr>
                                  <w:sz w:val="10"/>
                                  <w:szCs w:val="1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152383" y="1098550"/>
                            <a:ext cx="323850" cy="221615"/>
                          </a:xfrm>
                          <a:prstGeom prst="rect">
                            <a:avLst/>
                          </a:prstGeom>
                          <a:solidFill>
                            <a:schemeClr val="bg1"/>
                          </a:solidFill>
                          <a:ln w="6350">
                            <a:noFill/>
                          </a:ln>
                        </wps:spPr>
                        <wps:txbx>
                          <w:txbxContent>
                            <w:p w14:paraId="0993EE94" w14:textId="77777777" w:rsidR="00513A24" w:rsidRPr="00AE442C" w:rsidRDefault="00513A24" w:rsidP="00470CBB">
                              <w:pPr>
                                <w:rPr>
                                  <w:sz w:val="10"/>
                                  <w:szCs w:val="10"/>
                                </w:rPr>
                              </w:pPr>
                              <w:r>
                                <w:rPr>
                                  <w:sz w:val="10"/>
                                  <w:szCs w:val="10"/>
                                </w:rPr>
                                <w:t>4</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152383" y="1479550"/>
                            <a:ext cx="323850" cy="171420"/>
                          </a:xfrm>
                          <a:prstGeom prst="rect">
                            <a:avLst/>
                          </a:prstGeom>
                          <a:solidFill>
                            <a:schemeClr val="bg1"/>
                          </a:solidFill>
                          <a:ln w="6350">
                            <a:noFill/>
                          </a:ln>
                        </wps:spPr>
                        <wps:txbx>
                          <w:txbxContent>
                            <w:p w14:paraId="7020CCEB" w14:textId="77777777" w:rsidR="00513A24" w:rsidRPr="00AE442C" w:rsidRDefault="00513A24" w:rsidP="00470CBB">
                              <w:pPr>
                                <w:rPr>
                                  <w:sz w:val="10"/>
                                  <w:szCs w:val="10"/>
                                </w:rPr>
                              </w:pPr>
                              <w:r>
                                <w:rPr>
                                  <w:sz w:val="10"/>
                                  <w:szCs w:val="10"/>
                                </w:rPr>
                                <w:t>2</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152383" y="736600"/>
                            <a:ext cx="311150" cy="196215"/>
                          </a:xfrm>
                          <a:prstGeom prst="rect">
                            <a:avLst/>
                          </a:prstGeom>
                          <a:solidFill>
                            <a:schemeClr val="bg1"/>
                          </a:solidFill>
                          <a:ln w="6350">
                            <a:noFill/>
                          </a:ln>
                        </wps:spPr>
                        <wps:txbx>
                          <w:txbxContent>
                            <w:p w14:paraId="1860BDD3" w14:textId="77777777" w:rsidR="00513A24" w:rsidRPr="00AE442C" w:rsidRDefault="00513A24" w:rsidP="00470CBB">
                              <w:pPr>
                                <w:rPr>
                                  <w:sz w:val="10"/>
                                  <w:szCs w:val="10"/>
                                </w:rPr>
                              </w:pPr>
                              <w:r>
                                <w:rPr>
                                  <w:sz w:val="10"/>
                                  <w:szCs w:val="10"/>
                                </w:rPr>
                                <w:t>6</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152383" y="381000"/>
                            <a:ext cx="311150" cy="196215"/>
                          </a:xfrm>
                          <a:prstGeom prst="rect">
                            <a:avLst/>
                          </a:prstGeom>
                          <a:solidFill>
                            <a:schemeClr val="bg1"/>
                          </a:solidFill>
                          <a:ln w="6350">
                            <a:noFill/>
                          </a:ln>
                        </wps:spPr>
                        <wps:txbx>
                          <w:txbxContent>
                            <w:p w14:paraId="2230C304" w14:textId="77777777" w:rsidR="00513A24" w:rsidRPr="00AE442C" w:rsidRDefault="00513A24" w:rsidP="00470CBB">
                              <w:pPr>
                                <w:rPr>
                                  <w:sz w:val="10"/>
                                  <w:szCs w:val="10"/>
                                </w:rPr>
                              </w:pPr>
                              <w:r>
                                <w:rPr>
                                  <w:sz w:val="10"/>
                                  <w:szCs w:val="10"/>
                                </w:rPr>
                                <w:t>8</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20633" y="0"/>
                            <a:ext cx="349250" cy="196215"/>
                          </a:xfrm>
                          <a:prstGeom prst="rect">
                            <a:avLst/>
                          </a:prstGeom>
                          <a:solidFill>
                            <a:schemeClr val="bg1"/>
                          </a:solidFill>
                          <a:ln w="6350">
                            <a:noFill/>
                          </a:ln>
                        </wps:spPr>
                        <wps:txbx>
                          <w:txbxContent>
                            <w:p w14:paraId="3D7ED3C8" w14:textId="77777777" w:rsidR="00513A24" w:rsidRPr="00AE442C" w:rsidRDefault="00513A24" w:rsidP="00470CBB">
                              <w:pPr>
                                <w:rPr>
                                  <w:sz w:val="10"/>
                                  <w:szCs w:val="10"/>
                                </w:rPr>
                              </w:pPr>
                              <w:r>
                                <w:rPr>
                                  <w:sz w:val="10"/>
                                  <w:szCs w:val="10"/>
                                </w:rPr>
                                <w:t>10</w:t>
                              </w:r>
                              <w:r w:rsidRPr="00AE442C">
                                <w:rPr>
                                  <w:sz w:val="10"/>
                                  <w:szCs w:val="10"/>
                                </w:rPr>
                                <w:t>0%</w:t>
                              </w: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120633" y="908050"/>
                            <a:ext cx="311150" cy="196215"/>
                          </a:xfrm>
                          <a:prstGeom prst="rect">
                            <a:avLst/>
                          </a:prstGeom>
                          <a:solidFill>
                            <a:schemeClr val="bg1"/>
                          </a:solidFill>
                          <a:ln w="6350">
                            <a:noFill/>
                          </a:ln>
                        </wps:spPr>
                        <wps:txbx>
                          <w:txbxContent>
                            <w:p w14:paraId="297A4E3D" w14:textId="77777777" w:rsidR="00513A24" w:rsidRPr="00AE442C" w:rsidRDefault="00513A24" w:rsidP="00470CBB">
                              <w:pPr>
                                <w:rPr>
                                  <w:sz w:val="10"/>
                                  <w:szCs w:val="10"/>
                                </w:rPr>
                              </w:pPr>
                              <w:r>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rot="16200000">
                            <a:off x="-139717" y="876300"/>
                            <a:ext cx="476250" cy="196816"/>
                          </a:xfrm>
                          <a:prstGeom prst="rect">
                            <a:avLst/>
                          </a:prstGeom>
                          <a:solidFill>
                            <a:schemeClr val="bg1"/>
                          </a:solidFill>
                          <a:ln w="6350">
                            <a:noFill/>
                          </a:ln>
                        </wps:spPr>
                        <wps:txbx>
                          <w:txbxContent>
                            <w:p w14:paraId="3F22B1CF" w14:textId="77777777" w:rsidR="00513A24" w:rsidRPr="00E44C67" w:rsidRDefault="00513A24" w:rsidP="00470CBB">
                              <w:pPr>
                                <w:rPr>
                                  <w:sz w:val="10"/>
                                  <w:szCs w:val="10"/>
                                </w:rPr>
                              </w:pPr>
                              <w:r w:rsidRPr="00E44C67">
                                <w:rPr>
                                  <w:sz w:val="10"/>
                                  <w:szCs w:val="10"/>
                                </w:rPr>
                                <w:t xml:space="preserve">Emergence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5B143B" id="Group 45" o:spid="_x0000_s1070" style="position:absolute;margin-left:-24.65pt;margin-top:6.6pt;width:234.85pt;height:188.15pt;z-index:251428352" coordsize="29832,238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">
                <v:shape id="Text Box 27" o:spid="_x0000_s1071" type="#_x0000_t202" style="position:absolute;left:26733;top:20783;width:3099;height:16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" fillcolor="white [3201]" stroked="f" strokeweight=".5pt">
                  <v:textbox>
                    <w:txbxContent>
                      <w:p w14:paraId="2C39B886" w14:textId="77777777" w:rsidR="00513A24" w:rsidRPr="005035F5" w:rsidRDefault="00513A24" w:rsidP="00470CBB">
                        <w:pPr>
                          <w:rPr>
                            <w:sz w:val="10"/>
                            <w:szCs w:val="10"/>
                          </w:rPr>
                        </w:pPr>
                        <w:r>
                          <w:rPr>
                            <w:sz w:val="10"/>
                            <w:szCs w:val="10"/>
                          </w:rPr>
                          <w:t>800</w:t>
                        </w:r>
                      </w:p>
                      <w:p w14:paraId="3D68B270" w14:textId="77777777" w:rsidR="00513A24" w:rsidRDefault="00513A24"/>
                    </w:txbxContent>
                  </v:textbox>
                </v:shape>
                <v:shape id="Text Box 28" o:spid="_x0000_s1072" type="#_x0000_t202" style="position:absolute;left:21081;top:20764;width:3099;height:1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" fillcolor="white [3201]" stroked="f" strokeweight=".5pt">
                  <v:textbox>
                    <w:txbxContent>
                      <w:p w14:paraId="2C2CC19A" w14:textId="77777777" w:rsidR="00513A24" w:rsidRPr="005035F5" w:rsidRDefault="00513A24" w:rsidP="00470CBB">
                        <w:pPr>
                          <w:rPr>
                            <w:sz w:val="10"/>
                            <w:szCs w:val="10"/>
                          </w:rPr>
                        </w:pPr>
                        <w:r>
                          <w:rPr>
                            <w:sz w:val="10"/>
                            <w:szCs w:val="10"/>
                          </w:rPr>
                          <w:t>600</w:t>
                        </w:r>
                      </w:p>
                    </w:txbxContent>
                  </v:textbox>
                </v:shape>
                <v:shape id="Text Box 29" o:spid="_x0000_s1073" type="#_x0000_t202" style="position:absolute;left:15366;top:20828;width:3099;height:1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" fillcolor="white [3201]" stroked="f" strokeweight=".5pt">
                  <v:textbox>
                    <w:txbxContent>
                      <w:p w14:paraId="057F4D43" w14:textId="77777777" w:rsidR="00513A24" w:rsidRPr="005035F5" w:rsidRDefault="00513A24" w:rsidP="00470CBB">
                        <w:pPr>
                          <w:rPr>
                            <w:sz w:val="10"/>
                            <w:szCs w:val="10"/>
                          </w:rPr>
                        </w:pPr>
                        <w:r>
                          <w:rPr>
                            <w:sz w:val="10"/>
                            <w:szCs w:val="10"/>
                          </w:rPr>
                          <w:t>400</w:t>
                        </w:r>
                      </w:p>
                    </w:txbxContent>
                  </v:textbox>
                </v:shape>
                <v:shape id="Text Box 30" o:spid="_x0000_s1074" type="#_x0000_t202" style="position:absolute;left:10159;top:20828;width:3099;height:15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" fillcolor="white [3201]" stroked="f" strokeweight=".5pt">
                  <v:textbox>
                    <w:txbxContent>
                      <w:p w14:paraId="1506A20C" w14:textId="77777777" w:rsidR="00513A24" w:rsidRPr="005035F5" w:rsidRDefault="00513A24" w:rsidP="00470CBB">
                        <w:pPr>
                          <w:rPr>
                            <w:sz w:val="10"/>
                            <w:szCs w:val="10"/>
                          </w:rPr>
                        </w:pPr>
                        <w:r>
                          <w:rPr>
                            <w:sz w:val="10"/>
                            <w:szCs w:val="10"/>
                          </w:rPr>
                          <w:t>200</w:t>
                        </w:r>
                      </w:p>
                    </w:txbxContent>
                  </v:textbox>
                </v:shape>
                <v:shape id="Text Box 31" o:spid="_x0000_s1075" type="#_x0000_t202" style="position:absolute;left:5079;top:20828;width:1969;height:16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" fillcolor="white [3201]" stroked="f" strokeweight=".5pt">
                  <v:textbox>
                    <w:txbxContent>
                      <w:p w14:paraId="5AD846E6" w14:textId="77777777" w:rsidR="00513A24" w:rsidRPr="005035F5" w:rsidRDefault="00513A24" w:rsidP="00470CBB">
                        <w:pPr>
                          <w:rPr>
                            <w:sz w:val="10"/>
                            <w:szCs w:val="10"/>
                          </w:rPr>
                        </w:pPr>
                        <w:r w:rsidRPr="005035F5">
                          <w:rPr>
                            <w:sz w:val="10"/>
                            <w:szCs w:val="10"/>
                          </w:rPr>
                          <w:t>0</w:t>
                        </w:r>
                      </w:p>
                    </w:txbxContent>
                  </v:textbox>
                </v:shape>
                <v:shape id="Text Box 34" o:spid="_x0000_s1076" type="#_x0000_t202" style="position:absolute;left:17779;top:21844;width:3620;height:20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" fillcolor="white [3212]" stroked="f" strokeweight=".5pt">
                  <v:textbox>
                    <w:txbxContent>
                      <w:p w14:paraId="3AEC1612" w14:textId="77777777" w:rsidR="00513A24" w:rsidRPr="00AE442C" w:rsidRDefault="00513A24" w:rsidP="00470CBB">
                        <w:pPr>
                          <w:rPr>
                            <w:sz w:val="10"/>
                            <w:szCs w:val="10"/>
                          </w:rPr>
                        </w:pPr>
                        <w:r w:rsidRPr="00AE442C">
                          <w:rPr>
                            <w:sz w:val="10"/>
                            <w:szCs w:val="10"/>
                          </w:rPr>
                          <w:t>CDD</w:t>
                        </w:r>
                        <w:r w:rsidRPr="00AE442C">
                          <w:rPr>
                            <w:sz w:val="10"/>
                            <w:szCs w:val="10"/>
                            <w:vertAlign w:val="subscript"/>
                          </w:rPr>
                          <w:t>21C</w:t>
                        </w:r>
                      </w:p>
                    </w:txbxContent>
                  </v:textbox>
                </v:shape>
                <v:shape id="Text Box 37" o:spid="_x0000_s1077" type="#_x0000_t202" style="position:absolute;left:1968;top:18796;width:2794;height:19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37A6029A" w14:textId="77777777" w:rsidR="00513A24" w:rsidRPr="005035F5" w:rsidRDefault="00513A24" w:rsidP="00470CBB">
                        <w:pPr>
                          <w:rPr>
                            <w:sz w:val="10"/>
                            <w:szCs w:val="10"/>
                          </w:rPr>
                        </w:pPr>
                        <w:r w:rsidRPr="005035F5">
                          <w:rPr>
                            <w:sz w:val="10"/>
                            <w:szCs w:val="10"/>
                          </w:rPr>
                          <w:t>0</w:t>
                        </w:r>
                        <w:r>
                          <w:rPr>
                            <w:sz w:val="10"/>
                            <w:szCs w:val="10"/>
                          </w:rPr>
                          <w:t>%</w:t>
                        </w:r>
                      </w:p>
                    </w:txbxContent>
                  </v:textbox>
                </v:shape>
                <v:shape id="Text Box 38" o:spid="_x0000_s1078" type="#_x0000_t202" style="position:absolute;left:1523;top:10985;width:3239;height:2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" fillcolor="white [3212]" stroked="f" strokeweight=".5pt">
                  <v:textbox>
                    <w:txbxContent>
                      <w:p w14:paraId="0993EE94" w14:textId="77777777" w:rsidR="00513A24" w:rsidRPr="00AE442C" w:rsidRDefault="00513A24" w:rsidP="00470CBB">
                        <w:pPr>
                          <w:rPr>
                            <w:sz w:val="10"/>
                            <w:szCs w:val="10"/>
                          </w:rPr>
                        </w:pPr>
                        <w:r>
                          <w:rPr>
                            <w:sz w:val="10"/>
                            <w:szCs w:val="10"/>
                          </w:rPr>
                          <w:t>4</w:t>
                        </w:r>
                        <w:r w:rsidRPr="00AE442C">
                          <w:rPr>
                            <w:sz w:val="10"/>
                            <w:szCs w:val="10"/>
                          </w:rPr>
                          <w:t>0%</w:t>
                        </w:r>
                        <w:r>
                          <w:rPr>
                            <w:sz w:val="10"/>
                            <w:szCs w:val="10"/>
                          </w:rPr>
                          <w:t xml:space="preserve"> </w:t>
                        </w:r>
                      </w:p>
                    </w:txbxContent>
                  </v:textbox>
                </v:shape>
                <v:shape id="Text Box 39" o:spid="_x0000_s1079" type="#_x0000_t202" style="position:absolute;left:1523;top:14795;width:3239;height:17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" fillcolor="white [3212]" stroked="f" strokeweight=".5pt">
                  <v:textbox>
                    <w:txbxContent>
                      <w:p w14:paraId="7020CCEB" w14:textId="77777777" w:rsidR="00513A24" w:rsidRPr="00AE442C" w:rsidRDefault="00513A24" w:rsidP="00470CBB">
                        <w:pPr>
                          <w:rPr>
                            <w:sz w:val="10"/>
                            <w:szCs w:val="10"/>
                          </w:rPr>
                        </w:pPr>
                        <w:r>
                          <w:rPr>
                            <w:sz w:val="10"/>
                            <w:szCs w:val="10"/>
                          </w:rPr>
                          <w:t>2</w:t>
                        </w:r>
                        <w:r w:rsidRPr="00AE442C">
                          <w:rPr>
                            <w:sz w:val="10"/>
                            <w:szCs w:val="10"/>
                          </w:rPr>
                          <w:t>0%</w:t>
                        </w:r>
                        <w:r>
                          <w:rPr>
                            <w:sz w:val="10"/>
                            <w:szCs w:val="10"/>
                          </w:rPr>
                          <w:t xml:space="preserve"> </w:t>
                        </w:r>
                      </w:p>
                    </w:txbxContent>
                  </v:textbox>
                </v:shape>
                <v:shape id="Text Box 40" o:spid="_x0000_s1080" type="#_x0000_t202" style="position:absolute;left:1523;top:7366;width:3112;height:1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" fillcolor="white [3212]" stroked="f" strokeweight=".5pt">
                  <v:textbox>
                    <w:txbxContent>
                      <w:p w14:paraId="1860BDD3" w14:textId="77777777" w:rsidR="00513A24" w:rsidRPr="00AE442C" w:rsidRDefault="00513A24" w:rsidP="00470CBB">
                        <w:pPr>
                          <w:rPr>
                            <w:sz w:val="10"/>
                            <w:szCs w:val="10"/>
                          </w:rPr>
                        </w:pPr>
                        <w:r>
                          <w:rPr>
                            <w:sz w:val="10"/>
                            <w:szCs w:val="10"/>
                          </w:rPr>
                          <w:t>6</w:t>
                        </w:r>
                        <w:r w:rsidRPr="00AE442C">
                          <w:rPr>
                            <w:sz w:val="10"/>
                            <w:szCs w:val="10"/>
                          </w:rPr>
                          <w:t>0%</w:t>
                        </w:r>
                        <w:r>
                          <w:rPr>
                            <w:sz w:val="10"/>
                            <w:szCs w:val="10"/>
                          </w:rPr>
                          <w:t xml:space="preserve"> </w:t>
                        </w:r>
                      </w:p>
                    </w:txbxContent>
                  </v:textbox>
                </v:shape>
                <v:shape id="Text Box 41" o:spid="_x0000_s1081" type="#_x0000_t202" style="position:absolute;left:1523;top:3810;width:3112;height:1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" fillcolor="white [3212]" stroked="f" strokeweight=".5pt">
                  <v:textbox>
                    <w:txbxContent>
                      <w:p w14:paraId="2230C304" w14:textId="77777777" w:rsidR="00513A24" w:rsidRPr="00AE442C" w:rsidRDefault="00513A24" w:rsidP="00470CBB">
                        <w:pPr>
                          <w:rPr>
                            <w:sz w:val="10"/>
                            <w:szCs w:val="10"/>
                          </w:rPr>
                        </w:pPr>
                        <w:r>
                          <w:rPr>
                            <w:sz w:val="10"/>
                            <w:szCs w:val="10"/>
                          </w:rPr>
                          <w:t>8</w:t>
                        </w:r>
                        <w:r w:rsidRPr="00AE442C">
                          <w:rPr>
                            <w:sz w:val="10"/>
                            <w:szCs w:val="10"/>
                          </w:rPr>
                          <w:t>0%</w:t>
                        </w:r>
                        <w:r>
                          <w:rPr>
                            <w:sz w:val="10"/>
                            <w:szCs w:val="10"/>
                          </w:rPr>
                          <w:t xml:space="preserve"> </w:t>
                        </w:r>
                      </w:p>
                    </w:txbxContent>
                  </v:textbox>
                </v:shape>
                <v:shape id="Text Box 42" o:spid="_x0000_s1082" type="#_x0000_t202" style="position:absolute;left:1206;width:3492;height:1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" fillcolor="white [3212]" stroked="f" strokeweight=".5pt">
                  <v:textbox>
                    <w:txbxContent>
                      <w:p w14:paraId="3D7ED3C8" w14:textId="77777777" w:rsidR="00513A24" w:rsidRPr="00AE442C" w:rsidRDefault="00513A24" w:rsidP="00470CBB">
                        <w:pPr>
                          <w:rPr>
                            <w:sz w:val="10"/>
                            <w:szCs w:val="10"/>
                          </w:rPr>
                        </w:pPr>
                        <w:r>
                          <w:rPr>
                            <w:sz w:val="10"/>
                            <w:szCs w:val="10"/>
                          </w:rPr>
                          <w:t>10</w:t>
                        </w:r>
                        <w:r w:rsidRPr="00AE442C">
                          <w:rPr>
                            <w:sz w:val="10"/>
                            <w:szCs w:val="10"/>
                          </w:rPr>
                          <w:t>0%</w:t>
                        </w:r>
                        <w:r>
                          <w:rPr>
                            <w:sz w:val="10"/>
                            <w:szCs w:val="10"/>
                          </w:rPr>
                          <w:t xml:space="preserve"> </w:t>
                        </w:r>
                      </w:p>
                    </w:txbxContent>
                  </v:textbox>
                </v:shape>
                <v:shape id="Text Box 43" o:spid="_x0000_s1083" type="#_x0000_t202" style="position:absolute;left:1206;top:9080;width:3111;height:1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" fillcolor="white [3212]" stroked="f" strokeweight=".5pt">
                  <v:textbox>
                    <w:txbxContent>
                      <w:p w14:paraId="297A4E3D" w14:textId="77777777" w:rsidR="00513A24" w:rsidRPr="00AE442C" w:rsidRDefault="00513A24" w:rsidP="00470CBB">
                        <w:pPr>
                          <w:rPr>
                            <w:sz w:val="10"/>
                            <w:szCs w:val="10"/>
                          </w:rPr>
                        </w:pPr>
                        <w:r>
                          <w:rPr>
                            <w:sz w:val="10"/>
                            <w:szCs w:val="10"/>
                          </w:rPr>
                          <w:t xml:space="preserve"> </w:t>
                        </w:r>
                      </w:p>
                    </w:txbxContent>
                  </v:textbox>
                </v:shape>
                <v:shape id="Text Box 44" o:spid="_x0000_s1084" type="#_x0000_t202" style="position:absolute;left:-1398;top:8763;width:4763;height:1968;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" fillcolor="white [3212]" stroked="f" strokeweight=".5pt">
                  <v:textbox>
                    <w:txbxContent>
                      <w:p w14:paraId="3F22B1CF" w14:textId="77777777" w:rsidR="00513A24" w:rsidRPr="00E44C67" w:rsidRDefault="00513A24" w:rsidP="00470CBB">
                        <w:pPr>
                          <w:rPr>
                            <w:sz w:val="10"/>
                            <w:szCs w:val="10"/>
                          </w:rPr>
                        </w:pPr>
                        <w:r w:rsidRPr="00E44C67">
                          <w:rPr>
                            <w:sz w:val="10"/>
                            <w:szCs w:val="10"/>
                          </w:rPr>
                          <w:t xml:space="preserve">Emergence </w:t>
                        </w:r>
                      </w:p>
                    </w:txbxContent>
                  </v:textbox>
                </v:shape>
              </v:group>
            </w:pict>
          </mc:Fallback>
        </mc:AlternateContent>
      </w:r>
      <w:r w:rsidR="00F861D2" w:rsidRPr="00240D24">
        <w:rPr>
          <w:noProof/>
          <w:color w:val="000000" w:themeColor="text1"/>
          <w:sz w:val="20"/>
          <w:szCs w:val="20"/>
        </w:rPr>
        <mc:AlternateContent>
          <mc:Choice Requires="wps">
            <w:drawing>
              <wp:anchor distT="0" distB="0" distL="114300" distR="114300" simplePos="0" relativeHeight="251461120" behindDoc="0" locked="0" layoutInCell="1" allowOverlap="1" wp14:anchorId="603BD717" wp14:editId="72B7744E">
                <wp:simplePos x="0" y="0"/>
                <wp:positionH relativeFrom="column">
                  <wp:posOffset>4648200</wp:posOffset>
                </wp:positionH>
                <wp:positionV relativeFrom="paragraph">
                  <wp:posOffset>2233295</wp:posOffset>
                </wp:positionV>
                <wp:extent cx="260350" cy="101600"/>
                <wp:effectExtent l="0" t="0" r="6350" b="0"/>
                <wp:wrapNone/>
                <wp:docPr id="33" name="Text Box 33"/>
                <wp:cNvGraphicFramePr/>
                <a:graphic xmlns:a="http://schemas.openxmlformats.org/drawingml/2006/main">
                  <a:graphicData uri="http://schemas.microsoft.com/office/word/2010/wordprocessingShape">
                    <wps:wsp>
                      <wps:cNvSpPr txBox="1"/>
                      <wps:spPr>
                        <a:xfrm flipH="1">
                          <a:off x="0" y="0"/>
                          <a:ext cx="260350" cy="101600"/>
                        </a:xfrm>
                        <a:prstGeom prst="rect">
                          <a:avLst/>
                        </a:prstGeom>
                        <a:solidFill>
                          <a:schemeClr val="lt1"/>
                        </a:solidFill>
                        <a:ln w="6350">
                          <a:noFill/>
                        </a:ln>
                      </wps:spPr>
                      <wps:txbx>
                        <w:txbxContent>
                          <w:p w14:paraId="79FA0458" w14:textId="77777777" w:rsidR="00513A24" w:rsidRPr="005035F5" w:rsidRDefault="00513A24" w:rsidP="00F861D2">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BD717" id="Text Box 33" o:spid="_x0000_s1085" type="#_x0000_t202" style="position:absolute;margin-left:366pt;margin-top:175.85pt;width:20.5pt;height:8pt;flip:x;z-index:2514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" fillcolor="white [3201]" stroked="f" strokeweight=".5pt">
                <v:textbox>
                  <w:txbxContent>
                    <w:p w14:paraId="79FA0458" w14:textId="77777777" w:rsidR="00513A24" w:rsidRPr="005035F5" w:rsidRDefault="00513A24" w:rsidP="00F861D2">
                      <w:pPr>
                        <w:rPr>
                          <w:sz w:val="10"/>
                          <w:szCs w:val="10"/>
                        </w:rPr>
                      </w:pPr>
                    </w:p>
                  </w:txbxContent>
                </v:textbox>
              </v:shape>
            </w:pict>
          </mc:Fallback>
        </mc:AlternateContent>
      </w:r>
      <w:r w:rsidR="00F861D2" w:rsidRPr="00240D24">
        <w:rPr>
          <w:noProof/>
          <w:color w:val="000000" w:themeColor="text1"/>
          <w:sz w:val="20"/>
          <w:szCs w:val="20"/>
        </w:rPr>
        <mc:AlternateContent>
          <mc:Choice Requires="wps">
            <w:drawing>
              <wp:anchor distT="0" distB="0" distL="114300" distR="114300" simplePos="0" relativeHeight="251444736" behindDoc="0" locked="0" layoutInCell="1" allowOverlap="1" wp14:anchorId="02F5C435" wp14:editId="2974E013">
                <wp:simplePos x="0" y="0"/>
                <wp:positionH relativeFrom="column">
                  <wp:posOffset>4184650</wp:posOffset>
                </wp:positionH>
                <wp:positionV relativeFrom="paragraph">
                  <wp:posOffset>2233295</wp:posOffset>
                </wp:positionV>
                <wp:extent cx="260350" cy="101600"/>
                <wp:effectExtent l="0" t="0" r="6350" b="0"/>
                <wp:wrapNone/>
                <wp:docPr id="32" name="Text Box 32"/>
                <wp:cNvGraphicFramePr/>
                <a:graphic xmlns:a="http://schemas.openxmlformats.org/drawingml/2006/main">
                  <a:graphicData uri="http://schemas.microsoft.com/office/word/2010/wordprocessingShape">
                    <wps:wsp>
                      <wps:cNvSpPr txBox="1"/>
                      <wps:spPr>
                        <a:xfrm flipH="1">
                          <a:off x="0" y="0"/>
                          <a:ext cx="260350" cy="101600"/>
                        </a:xfrm>
                        <a:prstGeom prst="rect">
                          <a:avLst/>
                        </a:prstGeom>
                        <a:solidFill>
                          <a:schemeClr val="lt1"/>
                        </a:solidFill>
                        <a:ln w="6350">
                          <a:noFill/>
                        </a:ln>
                      </wps:spPr>
                      <wps:txbx>
                        <w:txbxContent>
                          <w:p w14:paraId="29F2C099" w14:textId="77777777" w:rsidR="00513A24" w:rsidRPr="005035F5" w:rsidRDefault="00513A24" w:rsidP="00F861D2">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5C435" id="Text Box 32" o:spid="_x0000_s1086" type="#_x0000_t202" style="position:absolute;margin-left:329.5pt;margin-top:175.85pt;width:20.5pt;height:8pt;flip:x;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" fillcolor="white [3201]" stroked="f" strokeweight=".5pt">
                <v:textbox>
                  <w:txbxContent>
                    <w:p w14:paraId="29F2C099" w14:textId="77777777" w:rsidR="00513A24" w:rsidRPr="005035F5" w:rsidRDefault="00513A24" w:rsidP="00F861D2">
                      <w:pPr>
                        <w:rPr>
                          <w:sz w:val="10"/>
                          <w:szCs w:val="10"/>
                        </w:rPr>
                      </w:pPr>
                    </w:p>
                  </w:txbxContent>
                </v:textbox>
              </v:shape>
            </w:pict>
          </mc:Fallback>
        </mc:AlternateContent>
      </w:r>
      <w:r w:rsidR="00F861D2" w:rsidRPr="00240D24">
        <w:rPr>
          <w:noProof/>
          <w:color w:val="000000" w:themeColor="text1"/>
          <w:sz w:val="20"/>
          <w:szCs w:val="20"/>
        </w:rPr>
        <w:drawing>
          <wp:inline distT="0" distB="0" distL="0" distR="0" wp14:anchorId="03C502F0" wp14:editId="380E66FD">
            <wp:extent cx="5943600" cy="2357755"/>
            <wp:effectExtent l="0" t="0" r="0" b="4445"/>
            <wp:docPr id="2" name="Picture 2" descr="A picture containing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ine chart&#10;&#10;Description automatically generated"/>
                    <pic:cNvPicPr/>
                  </pic:nvPicPr>
                  <pic:blipFill>
                    <a:blip r:embed="rId14"/>
                    <a:stretch>
                      <a:fillRect/>
                    </a:stretch>
                  </pic:blipFill>
                  <pic:spPr>
                    <a:xfrm>
                      <a:off x="0" y="0"/>
                      <a:ext cx="5943600" cy="2357755"/>
                    </a:xfrm>
                    <a:prstGeom prst="rect">
                      <a:avLst/>
                    </a:prstGeom>
                  </pic:spPr>
                </pic:pic>
              </a:graphicData>
            </a:graphic>
          </wp:inline>
        </w:drawing>
      </w:r>
    </w:p>
    <w:p w14:paraId="745D35DE" w14:textId="4DA0CAB6" w:rsidR="00A81AFA" w:rsidRPr="00302D5B" w:rsidRDefault="00240D24" w:rsidP="00302D5B">
      <w:pPr>
        <w:pStyle w:val="Caption"/>
        <w:rPr>
          <w:i w:val="0"/>
          <w:iCs w:val="0"/>
          <w:color w:val="000000" w:themeColor="text1"/>
          <w:sz w:val="20"/>
          <w:szCs w:val="20"/>
        </w:rPr>
      </w:pPr>
      <w:r>
        <w:rPr>
          <w:i w:val="0"/>
          <w:iCs w:val="0"/>
          <w:color w:val="000000" w:themeColor="text1"/>
          <w:sz w:val="20"/>
          <w:szCs w:val="20"/>
        </w:rPr>
        <w:br/>
      </w:r>
      <w:bookmarkStart w:id="25" w:name="_Toc67582197"/>
      <w:r w:rsidRPr="00240D24">
        <w:rPr>
          <w:i w:val="0"/>
          <w:iCs w:val="0"/>
          <w:color w:val="000000" w:themeColor="text1"/>
          <w:sz w:val="20"/>
          <w:szCs w:val="20"/>
        </w:rPr>
        <w:t xml:space="preserve">Figure </w:t>
      </w:r>
      <w:r w:rsidRPr="00240D24">
        <w:rPr>
          <w:i w:val="0"/>
          <w:iCs w:val="0"/>
          <w:color w:val="000000" w:themeColor="text1"/>
          <w:sz w:val="20"/>
          <w:szCs w:val="20"/>
        </w:rPr>
        <w:fldChar w:fldCharType="begin"/>
      </w:r>
      <w:r w:rsidRPr="00240D24">
        <w:rPr>
          <w:i w:val="0"/>
          <w:iCs w:val="0"/>
          <w:color w:val="000000" w:themeColor="text1"/>
          <w:sz w:val="20"/>
          <w:szCs w:val="20"/>
        </w:rPr>
        <w:instrText xml:space="preserve"> SEQ Figure \* ARABIC </w:instrText>
      </w:r>
      <w:r w:rsidRPr="00240D24">
        <w:rPr>
          <w:i w:val="0"/>
          <w:iCs w:val="0"/>
          <w:color w:val="000000" w:themeColor="text1"/>
          <w:sz w:val="20"/>
          <w:szCs w:val="20"/>
        </w:rPr>
        <w:fldChar w:fldCharType="separate"/>
      </w:r>
      <w:r w:rsidRPr="00240D24">
        <w:rPr>
          <w:i w:val="0"/>
          <w:iCs w:val="0"/>
          <w:noProof/>
          <w:color w:val="000000" w:themeColor="text1"/>
          <w:sz w:val="20"/>
          <w:szCs w:val="20"/>
        </w:rPr>
        <w:t>3</w:t>
      </w:r>
      <w:r w:rsidRPr="00240D24">
        <w:rPr>
          <w:i w:val="0"/>
          <w:iCs w:val="0"/>
          <w:color w:val="000000" w:themeColor="text1"/>
          <w:sz w:val="20"/>
          <w:szCs w:val="20"/>
        </w:rPr>
        <w:fldChar w:fldCharType="end"/>
      </w:r>
      <w:r w:rsidR="00536C78" w:rsidRPr="00240D24">
        <w:rPr>
          <w:i w:val="0"/>
          <w:iCs w:val="0"/>
          <w:color w:val="000000" w:themeColor="text1"/>
          <w:sz w:val="20"/>
          <w:szCs w:val="20"/>
        </w:rPr>
        <w:t>. Four-parameter ruminal degradation curve to fit yearly cumulative annual bluegrass (</w:t>
      </w:r>
      <w:r w:rsidR="00536C78" w:rsidRPr="007F3322">
        <w:rPr>
          <w:color w:val="000000" w:themeColor="text1"/>
          <w:sz w:val="20"/>
          <w:szCs w:val="20"/>
        </w:rPr>
        <w:t>Poa annua</w:t>
      </w:r>
      <w:r w:rsidR="00536C78" w:rsidRPr="00240D24">
        <w:rPr>
          <w:i w:val="0"/>
          <w:iCs w:val="0"/>
          <w:color w:val="000000" w:themeColor="text1"/>
          <w:sz w:val="20"/>
          <w:szCs w:val="20"/>
        </w:rPr>
        <w:t xml:space="preserve"> L.) emergence data collected at East Tennessee </w:t>
      </w:r>
      <w:proofErr w:type="spellStart"/>
      <w:r w:rsidR="00536C78" w:rsidRPr="00240D24">
        <w:rPr>
          <w:i w:val="0"/>
          <w:iCs w:val="0"/>
          <w:color w:val="000000" w:themeColor="text1"/>
          <w:sz w:val="20"/>
          <w:szCs w:val="20"/>
        </w:rPr>
        <w:t>AgResearch</w:t>
      </w:r>
      <w:proofErr w:type="spellEnd"/>
      <w:r w:rsidR="00536C78" w:rsidRPr="00240D24">
        <w:rPr>
          <w:i w:val="0"/>
          <w:iCs w:val="0"/>
          <w:color w:val="000000" w:themeColor="text1"/>
          <w:sz w:val="20"/>
          <w:szCs w:val="20"/>
        </w:rPr>
        <w:t xml:space="preserve"> and Education Center – Plant Sciences Unit </w:t>
      </w:r>
      <w:r w:rsidR="00536C78" w:rsidRPr="00240D24">
        <w:rPr>
          <w:bCs/>
          <w:i w:val="0"/>
          <w:iCs w:val="0"/>
          <w:color w:val="000000" w:themeColor="text1"/>
          <w:sz w:val="20"/>
          <w:szCs w:val="20"/>
        </w:rPr>
        <w:t xml:space="preserve">(Knoxville, TN) in 2019 and 2020. </w:t>
      </w:r>
      <w:r w:rsidR="00536C78" w:rsidRPr="00240D24">
        <w:rPr>
          <w:i w:val="0"/>
          <w:iCs w:val="0"/>
          <w:color w:val="000000" w:themeColor="text1"/>
          <w:sz w:val="20"/>
          <w:szCs w:val="20"/>
        </w:rPr>
        <w:t>Annual bluegrass emergence was monitored on a weekly basis in plots (1 m</w:t>
      </w:r>
      <w:r w:rsidR="00536C78" w:rsidRPr="00240D24">
        <w:rPr>
          <w:i w:val="0"/>
          <w:iCs w:val="0"/>
          <w:color w:val="000000" w:themeColor="text1"/>
          <w:sz w:val="20"/>
          <w:szCs w:val="20"/>
          <w:vertAlign w:val="superscript"/>
        </w:rPr>
        <w:t>2</w:t>
      </w:r>
      <w:r w:rsidR="00536C78" w:rsidRPr="00240D24">
        <w:rPr>
          <w:i w:val="0"/>
          <w:iCs w:val="0"/>
          <w:color w:val="000000" w:themeColor="text1"/>
          <w:sz w:val="20"/>
          <w:szCs w:val="20"/>
        </w:rPr>
        <w:t>) established as a hybrid bermudagrass (</w:t>
      </w:r>
      <w:r w:rsidR="00536C78" w:rsidRPr="007F3322">
        <w:rPr>
          <w:color w:val="000000" w:themeColor="text1"/>
          <w:sz w:val="20"/>
          <w:szCs w:val="20"/>
        </w:rPr>
        <w:t xml:space="preserve">C. </w:t>
      </w:r>
      <w:proofErr w:type="spellStart"/>
      <w:r w:rsidR="00536C78" w:rsidRPr="007F3322">
        <w:rPr>
          <w:color w:val="000000" w:themeColor="text1"/>
          <w:sz w:val="20"/>
          <w:szCs w:val="20"/>
        </w:rPr>
        <w:t>dactylon</w:t>
      </w:r>
      <w:proofErr w:type="spellEnd"/>
      <w:r w:rsidR="00536C78" w:rsidRPr="00240D24">
        <w:rPr>
          <w:i w:val="0"/>
          <w:iCs w:val="0"/>
          <w:color w:val="000000" w:themeColor="text1"/>
          <w:sz w:val="20"/>
          <w:szCs w:val="20"/>
        </w:rPr>
        <w:t xml:space="preserve"> L. Pers. x </w:t>
      </w:r>
      <w:r w:rsidR="00536C78" w:rsidRPr="007F3322">
        <w:rPr>
          <w:color w:val="000000" w:themeColor="text1"/>
          <w:sz w:val="20"/>
          <w:szCs w:val="20"/>
        </w:rPr>
        <w:t xml:space="preserve">C. </w:t>
      </w:r>
      <w:proofErr w:type="spellStart"/>
      <w:r w:rsidR="00536C78" w:rsidRPr="007F3322">
        <w:rPr>
          <w:color w:val="000000" w:themeColor="text1"/>
          <w:sz w:val="20"/>
          <w:szCs w:val="20"/>
        </w:rPr>
        <w:t>transvaalensis</w:t>
      </w:r>
      <w:proofErr w:type="spellEnd"/>
      <w:r w:rsidR="00536C78" w:rsidRPr="00240D24">
        <w:rPr>
          <w:i w:val="0"/>
          <w:iCs w:val="0"/>
          <w:color w:val="000000" w:themeColor="text1"/>
          <w:sz w:val="20"/>
          <w:szCs w:val="20"/>
        </w:rPr>
        <w:t xml:space="preserve"> Burtt-Davy</w:t>
      </w:r>
      <w:r w:rsidR="00536C78" w:rsidRPr="002C0A39">
        <w:rPr>
          <w:i w:val="0"/>
          <w:iCs w:val="0"/>
          <w:color w:val="000000" w:themeColor="text1"/>
          <w:sz w:val="20"/>
          <w:szCs w:val="20"/>
        </w:rPr>
        <w:t>) fairway and maintained as bare soil. Combined ob</w:t>
      </w:r>
      <w:r w:rsidR="00536C78">
        <w:rPr>
          <w:i w:val="0"/>
          <w:iCs w:val="0"/>
          <w:color w:val="000000" w:themeColor="text1"/>
          <w:sz w:val="20"/>
          <w:szCs w:val="20"/>
        </w:rPr>
        <w:t>s</w:t>
      </w:r>
      <w:r w:rsidR="00536C78" w:rsidRPr="002C0A39">
        <w:rPr>
          <w:i w:val="0"/>
          <w:iCs w:val="0"/>
          <w:color w:val="000000" w:themeColor="text1"/>
          <w:sz w:val="20"/>
          <w:szCs w:val="20"/>
        </w:rPr>
        <w:t>ervations were regressed over cooling degree day accumulation from the summer solstice using a 21</w:t>
      </w:r>
      <w:r w:rsidR="00536C78" w:rsidRPr="002C0A39">
        <w:rPr>
          <w:i w:val="0"/>
          <w:iCs w:val="0"/>
          <w:color w:val="000000" w:themeColor="text1"/>
          <w:sz w:val="20"/>
          <w:szCs w:val="20"/>
        </w:rPr>
        <w:sym w:font="Symbol" w:char="F0B0"/>
      </w:r>
      <w:r w:rsidR="00536C78" w:rsidRPr="002C0A39">
        <w:rPr>
          <w:i w:val="0"/>
          <w:iCs w:val="0"/>
          <w:color w:val="000000" w:themeColor="text1"/>
          <w:sz w:val="20"/>
          <w:szCs w:val="20"/>
        </w:rPr>
        <w:t>C base temperature</w:t>
      </w:r>
      <w:r w:rsidR="00536C78">
        <w:rPr>
          <w:i w:val="0"/>
          <w:iCs w:val="0"/>
          <w:color w:val="000000" w:themeColor="text1"/>
          <w:sz w:val="20"/>
          <w:szCs w:val="20"/>
        </w:rPr>
        <w:t xml:space="preserve"> (CDD</w:t>
      </w:r>
      <w:r w:rsidR="00536C78">
        <w:rPr>
          <w:i w:val="0"/>
          <w:iCs w:val="0"/>
          <w:color w:val="000000" w:themeColor="text1"/>
          <w:sz w:val="20"/>
          <w:szCs w:val="20"/>
          <w:vertAlign w:val="subscript"/>
        </w:rPr>
        <w:t>21C</w:t>
      </w:r>
      <w:r w:rsidR="00536C78">
        <w:rPr>
          <w:i w:val="0"/>
          <w:iCs w:val="0"/>
          <w:color w:val="000000" w:themeColor="text1"/>
          <w:sz w:val="20"/>
          <w:szCs w:val="20"/>
        </w:rPr>
        <w:t>)</w:t>
      </w:r>
      <w:r w:rsidR="00536C78" w:rsidRPr="002C0A39">
        <w:rPr>
          <w:i w:val="0"/>
          <w:iCs w:val="0"/>
          <w:color w:val="000000" w:themeColor="text1"/>
          <w:sz w:val="20"/>
          <w:szCs w:val="20"/>
        </w:rPr>
        <w:t>.  The blue line represents model predictions whereas the green line represents actual observations each year. Measures of model fit for each year are presented in Table 2.</w:t>
      </w:r>
      <w:bookmarkEnd w:id="25"/>
      <w:r w:rsidR="00A81AFA">
        <w:t xml:space="preserve"> </w:t>
      </w:r>
    </w:p>
    <w:p w14:paraId="5004B799" w14:textId="77777777" w:rsidR="00AE31B6" w:rsidRDefault="00AE31B6" w:rsidP="00536C78">
      <w:pPr>
        <w:pStyle w:val="NormalWeb"/>
        <w:shd w:val="clear" w:color="auto" w:fill="FFFFFF"/>
        <w:spacing w:line="480" w:lineRule="auto"/>
        <w:ind w:firstLine="720"/>
        <w:sectPr w:rsidR="00AE31B6" w:rsidSect="00AE31B6">
          <w:pgSz w:w="12240" w:h="15840"/>
          <w:pgMar w:top="1440" w:right="1440" w:bottom="1440" w:left="1440" w:header="720" w:footer="720" w:gutter="0"/>
          <w:cols w:space="720"/>
          <w:docGrid w:linePitch="360"/>
        </w:sectPr>
      </w:pPr>
    </w:p>
    <w:p w14:paraId="36E885B4" w14:textId="5A10C28E" w:rsidR="009772D0" w:rsidRPr="006A7EB7" w:rsidRDefault="00F1547B" w:rsidP="00536C78">
      <w:pPr>
        <w:pStyle w:val="NormalWeb"/>
        <w:shd w:val="clear" w:color="auto" w:fill="FFFFFF"/>
        <w:spacing w:line="480" w:lineRule="auto"/>
        <w:ind w:firstLine="720"/>
        <w:rPr>
          <w:vertAlign w:val="subscript"/>
        </w:rPr>
      </w:pPr>
      <w:r>
        <w:lastRenderedPageBreak/>
        <w:t xml:space="preserve">In 2020, annual bluegrass emergence was </w:t>
      </w:r>
      <w:r w:rsidR="00460DE2">
        <w:t>first documented</w:t>
      </w:r>
      <w:r w:rsidR="008B2292">
        <w:t xml:space="preserve"> at ETREC</w:t>
      </w:r>
      <w:r w:rsidR="00460DE2">
        <w:t xml:space="preserve"> after</w:t>
      </w:r>
      <w:r>
        <w:t xml:space="preserve"> 8 CDD</w:t>
      </w:r>
      <w:r w:rsidRPr="00F647FF">
        <w:rPr>
          <w:vertAlign w:val="subscript"/>
        </w:rPr>
        <w:t>21</w:t>
      </w:r>
      <w:r w:rsidR="00460DE2">
        <w:rPr>
          <w:vertAlign w:val="subscript"/>
        </w:rPr>
        <w:t>C</w:t>
      </w:r>
      <w:r>
        <w:t xml:space="preserve"> accumulated</w:t>
      </w:r>
      <w:r w:rsidR="00460DE2">
        <w:t xml:space="preserve"> on August</w:t>
      </w:r>
      <w:r w:rsidR="00580E24">
        <w:t xml:space="preserve"> 5th</w:t>
      </w:r>
      <w:r w:rsidR="00A83A3C">
        <w:t xml:space="preserve"> and continued throughout autumn.</w:t>
      </w:r>
      <w:r w:rsidR="00F63FE9">
        <w:t xml:space="preserve"> </w:t>
      </w:r>
      <w:r w:rsidR="00BE53D7">
        <w:t xml:space="preserve">Annual bluegrass </w:t>
      </w:r>
      <w:r w:rsidR="00A63CBD">
        <w:t xml:space="preserve">emergence in 2020 </w:t>
      </w:r>
      <w:r w:rsidR="00BE53D7">
        <w:t xml:space="preserve">reached 50% </w:t>
      </w:r>
      <w:r w:rsidR="00A63CBD">
        <w:t xml:space="preserve">and 75% </w:t>
      </w:r>
      <w:r w:rsidR="00BE53D7">
        <w:t>by the time 117 CDD</w:t>
      </w:r>
      <w:r w:rsidR="00BE53D7">
        <w:rPr>
          <w:vertAlign w:val="subscript"/>
        </w:rPr>
        <w:t>21C</w:t>
      </w:r>
      <w:r w:rsidR="001A77F3">
        <w:rPr>
          <w:color w:val="FF0000"/>
        </w:rPr>
        <w:t xml:space="preserve"> </w:t>
      </w:r>
      <w:r w:rsidR="001A77F3">
        <w:rPr>
          <w:color w:val="000000" w:themeColor="text1"/>
        </w:rPr>
        <w:t>(</w:t>
      </w:r>
      <w:r w:rsidR="001A77F3">
        <w:t>October 9)</w:t>
      </w:r>
      <w:r w:rsidR="00BE53D7">
        <w:rPr>
          <w:color w:val="000000" w:themeColor="text1"/>
        </w:rPr>
        <w:t xml:space="preserve"> and</w:t>
      </w:r>
      <w:r w:rsidR="00BE53D7">
        <w:t xml:space="preserve"> </w:t>
      </w:r>
      <w:r w:rsidR="00CB227D">
        <w:t>1</w:t>
      </w:r>
      <w:r w:rsidR="00BE53D7">
        <w:t>88 CDD</w:t>
      </w:r>
      <w:r w:rsidR="00BE53D7" w:rsidRPr="00F647FF">
        <w:rPr>
          <w:vertAlign w:val="subscript"/>
        </w:rPr>
        <w:t>21</w:t>
      </w:r>
      <w:r w:rsidR="00BE53D7">
        <w:rPr>
          <w:vertAlign w:val="subscript"/>
        </w:rPr>
        <w:t>C</w:t>
      </w:r>
      <w:r w:rsidR="00BE53D7">
        <w:t xml:space="preserve"> accumulated </w:t>
      </w:r>
      <w:r w:rsidR="001A77F3">
        <w:t>(October 22</w:t>
      </w:r>
      <w:r w:rsidR="001A77F3" w:rsidRPr="001A77F3">
        <w:rPr>
          <w:vertAlign w:val="superscript"/>
        </w:rPr>
        <w:t>nd</w:t>
      </w:r>
      <w:r w:rsidR="001A77F3">
        <w:t>)</w:t>
      </w:r>
      <w:r w:rsidR="00A63CBD">
        <w:t>, respectively</w:t>
      </w:r>
      <w:r w:rsidR="00BE53D7">
        <w:t>.</w:t>
      </w:r>
      <w:r w:rsidR="00A83A3C">
        <w:t xml:space="preserve"> </w:t>
      </w:r>
      <w:r w:rsidR="0064661E">
        <w:t xml:space="preserve">Peak </w:t>
      </w:r>
      <w:r w:rsidR="00A83A3C">
        <w:t xml:space="preserve">annual bluegrass </w:t>
      </w:r>
      <w:r w:rsidR="00A63CBD">
        <w:t>emergence</w:t>
      </w:r>
      <w:r w:rsidR="0064661E">
        <w:t xml:space="preserve"> (61% of yearly total) occurred</w:t>
      </w:r>
      <w:r w:rsidR="00A63CBD">
        <w:t xml:space="preserve"> </w:t>
      </w:r>
      <w:r w:rsidR="00F92A74">
        <w:rPr>
          <w:color w:val="000000" w:themeColor="text1"/>
        </w:rPr>
        <w:t xml:space="preserve">during </w:t>
      </w:r>
      <w:r w:rsidR="0064661E">
        <w:rPr>
          <w:color w:val="000000" w:themeColor="text1"/>
        </w:rPr>
        <w:t xml:space="preserve">the </w:t>
      </w:r>
      <w:r w:rsidR="00F92A74">
        <w:t>four-week period between September 24 and October 16</w:t>
      </w:r>
      <w:r w:rsidR="00A63CBD">
        <w:t>,</w:t>
      </w:r>
      <w:r w:rsidR="00F92A74">
        <w:t xml:space="preserve"> which corresponded to</w:t>
      </w:r>
      <w:r w:rsidR="00D50B4F" w:rsidRPr="00075245">
        <w:rPr>
          <w:color w:val="000000" w:themeColor="text1"/>
        </w:rPr>
        <w:t xml:space="preserve"> </w:t>
      </w:r>
      <w:r w:rsidR="00E524E7" w:rsidRPr="00075245">
        <w:rPr>
          <w:color w:val="000000" w:themeColor="text1"/>
        </w:rPr>
        <w:t>46</w:t>
      </w:r>
      <w:r w:rsidR="00A83A3C" w:rsidRPr="00075245">
        <w:rPr>
          <w:color w:val="000000" w:themeColor="text1"/>
        </w:rPr>
        <w:t xml:space="preserve"> to </w:t>
      </w:r>
      <w:r w:rsidR="00E524E7" w:rsidRPr="00075245">
        <w:rPr>
          <w:color w:val="000000" w:themeColor="text1"/>
        </w:rPr>
        <w:t>145</w:t>
      </w:r>
      <w:r w:rsidR="00A83A3C" w:rsidRPr="00075245">
        <w:rPr>
          <w:color w:val="000000" w:themeColor="text1"/>
        </w:rPr>
        <w:t xml:space="preserve"> </w:t>
      </w:r>
      <w:r w:rsidR="00A83A3C" w:rsidRPr="00A83A3C">
        <w:t>CDD</w:t>
      </w:r>
      <w:r w:rsidR="00A83A3C">
        <w:rPr>
          <w:vertAlign w:val="subscript"/>
        </w:rPr>
        <w:t>21C</w:t>
      </w:r>
      <w:r w:rsidR="00F92A74">
        <w:t>.</w:t>
      </w:r>
      <w:r w:rsidR="008B33B8">
        <w:t xml:space="preserve"> Average day/night air temperatures during this period were </w:t>
      </w:r>
      <w:r w:rsidR="008B33B8" w:rsidRPr="00D50B4F">
        <w:rPr>
          <w:color w:val="000000" w:themeColor="text1"/>
        </w:rPr>
        <w:t>2</w:t>
      </w:r>
      <w:r w:rsidR="008B33B8">
        <w:rPr>
          <w:color w:val="000000" w:themeColor="text1"/>
        </w:rPr>
        <w:t>2</w:t>
      </w:r>
      <w:r w:rsidR="008B33B8" w:rsidRPr="00D50B4F">
        <w:rPr>
          <w:color w:val="000000" w:themeColor="text1"/>
        </w:rPr>
        <w:t>.</w:t>
      </w:r>
      <w:r w:rsidR="008B33B8">
        <w:rPr>
          <w:color w:val="000000" w:themeColor="text1"/>
        </w:rPr>
        <w:t>7</w:t>
      </w:r>
      <w:r w:rsidR="00627707">
        <w:rPr>
          <w:color w:val="000000" w:themeColor="text1"/>
        </w:rPr>
        <w:t>/</w:t>
      </w:r>
      <w:r w:rsidR="008B33B8">
        <w:rPr>
          <w:color w:val="000000" w:themeColor="text1"/>
        </w:rPr>
        <w:t>11.2</w:t>
      </w:r>
      <w:r w:rsidR="008B33B8">
        <w:sym w:font="Symbol" w:char="F0B0"/>
      </w:r>
      <w:r w:rsidR="008B33B8">
        <w:t xml:space="preserve">C, respectively, whereas soil temperatures averaged </w:t>
      </w:r>
      <w:r w:rsidR="00AE2CD6">
        <w:rPr>
          <w:color w:val="000000" w:themeColor="text1"/>
        </w:rPr>
        <w:t>18.9</w:t>
      </w:r>
      <w:r w:rsidR="008B33B8" w:rsidRPr="00D50B4F">
        <w:rPr>
          <w:color w:val="000000" w:themeColor="text1"/>
        </w:rPr>
        <w:sym w:font="Symbol" w:char="F0B0"/>
      </w:r>
      <w:r w:rsidR="008B33B8" w:rsidRPr="00D50B4F">
        <w:rPr>
          <w:color w:val="000000" w:themeColor="text1"/>
        </w:rPr>
        <w:t>C</w:t>
      </w:r>
      <w:r w:rsidR="008B33B8">
        <w:t xml:space="preserve">. </w:t>
      </w:r>
      <w:r w:rsidR="0064661E">
        <w:t xml:space="preserve">This period of peak emergence at ETREC occurred earlier in 2020 than 2019 and air temperature alone does not explain this difference considering that </w:t>
      </w:r>
      <w:r w:rsidR="000D238A">
        <w:t>day/night air temperature averages during this four</w:t>
      </w:r>
      <w:r w:rsidR="00627707">
        <w:t>-</w:t>
      </w:r>
      <w:r w:rsidR="000D238A">
        <w:t>week period were higher in 2020 than 2019</w:t>
      </w:r>
      <w:r w:rsidR="0064661E">
        <w:t xml:space="preserve">.  </w:t>
      </w:r>
      <w:r w:rsidR="00A83A3C">
        <w:t>Interestingly, there were substantial differences in rainfall between years</w:t>
      </w:r>
      <w:r w:rsidR="0064661E">
        <w:t xml:space="preserve"> that may explain the shift in the period of peak emergence.</w:t>
      </w:r>
      <w:r w:rsidR="00350359">
        <w:t xml:space="preserve"> </w:t>
      </w:r>
      <w:r w:rsidR="0064661E">
        <w:t>I</w:t>
      </w:r>
      <w:r w:rsidR="00350359">
        <w:t>n 2019,</w:t>
      </w:r>
      <w:r w:rsidR="00A83A3C">
        <w:t xml:space="preserve"> </w:t>
      </w:r>
      <w:r w:rsidR="00350359">
        <w:t xml:space="preserve">rainfall totaled </w:t>
      </w:r>
      <w:r w:rsidR="00E53B6C">
        <w:t>139.7</w:t>
      </w:r>
      <w:r w:rsidR="00350359">
        <w:t xml:space="preserve"> </w:t>
      </w:r>
      <w:r w:rsidR="00E53B6C">
        <w:t>mm</w:t>
      </w:r>
      <w:r w:rsidR="00350359">
        <w:t xml:space="preserve"> for </w:t>
      </w:r>
      <w:r w:rsidR="0064661E">
        <w:t xml:space="preserve">the months </w:t>
      </w:r>
      <w:r w:rsidR="00350359">
        <w:t xml:space="preserve">September and October, respectively, compared to </w:t>
      </w:r>
      <w:r w:rsidR="00E53B6C">
        <w:t>2</w:t>
      </w:r>
      <w:r w:rsidR="00255C04">
        <w:t>26.</w:t>
      </w:r>
      <w:r w:rsidR="0064661E">
        <w:t>6</w:t>
      </w:r>
      <w:r w:rsidR="005942C7">
        <w:t xml:space="preserve"> </w:t>
      </w:r>
      <w:r w:rsidR="00E53B6C">
        <w:t xml:space="preserve">mm </w:t>
      </w:r>
      <w:r w:rsidR="00350359">
        <w:t>in 2020.</w:t>
      </w:r>
      <w:r w:rsidR="00A111C2">
        <w:t xml:space="preserve"> </w:t>
      </w:r>
    </w:p>
    <w:p w14:paraId="115E0E34" w14:textId="59FBD217" w:rsidR="00350359" w:rsidRDefault="002A1990" w:rsidP="002A1990">
      <w:pPr>
        <w:pStyle w:val="NormalWeb"/>
        <w:shd w:val="clear" w:color="auto" w:fill="FFFFFF"/>
        <w:spacing w:line="480" w:lineRule="auto"/>
        <w:ind w:firstLine="720"/>
      </w:pPr>
      <w:r>
        <w:t>The y</w:t>
      </w:r>
      <w:r w:rsidR="009772D0">
        <w:t xml:space="preserve">early cumulative emergence </w:t>
      </w:r>
      <w:r>
        <w:t xml:space="preserve">model developed using 2019 data collected at </w:t>
      </w:r>
      <w:r w:rsidR="009772D0">
        <w:t xml:space="preserve">ETREC </w:t>
      </w:r>
      <w:r>
        <w:t xml:space="preserve">underpredicted emergence </w:t>
      </w:r>
      <w:r w:rsidR="009772D0">
        <w:t xml:space="preserve">in 2020 (Figure 3). </w:t>
      </w:r>
      <w:r>
        <w:t>For example, this model suggested that 50% and 75% annual bluegrass emergence would occur at</w:t>
      </w:r>
      <w:r w:rsidR="009772D0">
        <w:t xml:space="preserve"> </w:t>
      </w:r>
      <w:r w:rsidR="00631268">
        <w:t xml:space="preserve">225 </w:t>
      </w:r>
      <w:r>
        <w:t xml:space="preserve">and 445 </w:t>
      </w:r>
      <w:r w:rsidR="009772D0">
        <w:t>CDD</w:t>
      </w:r>
      <w:r w:rsidR="009772D0">
        <w:rPr>
          <w:vertAlign w:val="subscript"/>
        </w:rPr>
        <w:t>21C</w:t>
      </w:r>
      <w:r>
        <w:t>, respectively.</w:t>
      </w:r>
      <w:r w:rsidR="009772D0">
        <w:t xml:space="preserve"> </w:t>
      </w:r>
      <w:r>
        <w:t xml:space="preserve">In 2020, these benchmark targets were met </w:t>
      </w:r>
      <w:r w:rsidR="006E63EB">
        <w:t xml:space="preserve">at </w:t>
      </w:r>
      <w:r>
        <w:t>117 and 181 CDD</w:t>
      </w:r>
      <w:r>
        <w:rPr>
          <w:vertAlign w:val="subscript"/>
        </w:rPr>
        <w:t>21C</w:t>
      </w:r>
      <w:r>
        <w:t xml:space="preserve">, respectively. </w:t>
      </w:r>
      <w:r w:rsidR="00350359">
        <w:t>I</w:t>
      </w:r>
      <w:r w:rsidR="00255C04">
        <w:t>n</w:t>
      </w:r>
      <w:r w:rsidR="00350359">
        <w:t xml:space="preserve">creased soil moisture may have </w:t>
      </w:r>
      <w:r w:rsidR="00F63FE9">
        <w:t xml:space="preserve">influenced </w:t>
      </w:r>
      <w:r w:rsidR="00350359">
        <w:t>annual bluegrass emergence in 2020</w:t>
      </w:r>
      <w:r>
        <w:t>. Although this site received irrigation to supplement rainfall, there was a</w:t>
      </w:r>
      <w:r w:rsidR="008707D8">
        <w:t>n</w:t>
      </w:r>
      <w:r>
        <w:t xml:space="preserve"> 87 mm difference in rainfall accumulation during September-October 2020 compared to 2019</w:t>
      </w:r>
      <w:r w:rsidR="00350359">
        <w:t>.</w:t>
      </w:r>
      <w:r w:rsidR="000C3182">
        <w:t xml:space="preserve"> </w:t>
      </w:r>
      <w:r w:rsidR="00350359">
        <w:t>Further, CDD</w:t>
      </w:r>
      <w:r w:rsidR="00350359">
        <w:rPr>
          <w:vertAlign w:val="subscript"/>
        </w:rPr>
        <w:t xml:space="preserve">21C </w:t>
      </w:r>
      <w:r w:rsidR="00350359">
        <w:t>only accounted for 82% of the variability in emergence data collected in 2020 compared to 95% in 2019</w:t>
      </w:r>
      <w:r w:rsidR="00A63CBD">
        <w:t xml:space="preserve"> (Table 2)</w:t>
      </w:r>
      <w:r w:rsidR="00350359">
        <w:t>. This difference in rainfall over years may explain this change and suggests that future models incorporate both parameters</w:t>
      </w:r>
      <w:r w:rsidR="00EB7EF4">
        <w:t>.</w:t>
      </w:r>
      <w:r w:rsidR="00350359">
        <w:t xml:space="preserve"> </w:t>
      </w:r>
    </w:p>
    <w:p w14:paraId="6053A320" w14:textId="2E2D6BFA" w:rsidR="00B86D22" w:rsidRPr="00B86D22" w:rsidRDefault="00350359" w:rsidP="00244FD7">
      <w:pPr>
        <w:pStyle w:val="NormalWeb"/>
        <w:spacing w:line="480" w:lineRule="auto"/>
        <w:ind w:firstLine="720"/>
      </w:pPr>
      <w:r>
        <w:rPr>
          <w:color w:val="000000" w:themeColor="text1"/>
        </w:rPr>
        <w:lastRenderedPageBreak/>
        <w:t xml:space="preserve">Overall annual bluegrass </w:t>
      </w:r>
      <w:r w:rsidR="00E069A0">
        <w:rPr>
          <w:color w:val="000000" w:themeColor="text1"/>
        </w:rPr>
        <w:t>emergence</w:t>
      </w:r>
      <w:r w:rsidR="008707D8">
        <w:rPr>
          <w:color w:val="000000" w:themeColor="text1"/>
        </w:rPr>
        <w:t xml:space="preserve"> at ETREC</w:t>
      </w:r>
      <w:r>
        <w:rPr>
          <w:color w:val="000000" w:themeColor="text1"/>
        </w:rPr>
        <w:t xml:space="preserve"> in</w:t>
      </w:r>
      <w:r w:rsidR="00F42CC6">
        <w:rPr>
          <w:color w:val="000000" w:themeColor="text1"/>
        </w:rPr>
        <w:t xml:space="preserve"> 2020 </w:t>
      </w:r>
      <w:r w:rsidR="00E069A0">
        <w:rPr>
          <w:color w:val="000000" w:themeColor="text1"/>
        </w:rPr>
        <w:t>was</w:t>
      </w:r>
      <w:r>
        <w:rPr>
          <w:color w:val="000000" w:themeColor="text1"/>
        </w:rPr>
        <w:t xml:space="preserve"> less than 2019, suggesting that the seedbank in experimental plots may have been depleted by physically removing emerged seedlings with tweezers after counting. </w:t>
      </w:r>
      <w:r w:rsidR="00F42CC6">
        <w:rPr>
          <w:color w:val="000000" w:themeColor="text1"/>
        </w:rPr>
        <w:t xml:space="preserve"> </w:t>
      </w:r>
      <w:r>
        <w:rPr>
          <w:color w:val="000000" w:themeColor="text1"/>
        </w:rPr>
        <w:t xml:space="preserve">When summing over plots at ETREC monitored over two-years, </w:t>
      </w:r>
      <w:r w:rsidR="00540F2D">
        <w:rPr>
          <w:color w:val="000000" w:themeColor="text1"/>
        </w:rPr>
        <w:t>2</w:t>
      </w:r>
      <w:r w:rsidR="00736BCC">
        <w:rPr>
          <w:color w:val="000000" w:themeColor="text1"/>
        </w:rPr>
        <w:t>,</w:t>
      </w:r>
      <w:r w:rsidR="00540F2D">
        <w:rPr>
          <w:color w:val="000000" w:themeColor="text1"/>
        </w:rPr>
        <w:t>050</w:t>
      </w:r>
      <w:r w:rsidR="00F42CC6">
        <w:rPr>
          <w:color w:val="000000" w:themeColor="text1"/>
        </w:rPr>
        <w:t xml:space="preserve"> </w:t>
      </w:r>
      <w:r>
        <w:rPr>
          <w:color w:val="000000" w:themeColor="text1"/>
        </w:rPr>
        <w:t>an</w:t>
      </w:r>
      <w:r w:rsidRPr="00B86E6D">
        <w:rPr>
          <w:color w:val="000000" w:themeColor="text1"/>
        </w:rPr>
        <w:t>nual bluegrass seedlings emerged in 2019 compared to 1</w:t>
      </w:r>
      <w:r w:rsidR="00736BCC">
        <w:rPr>
          <w:color w:val="000000" w:themeColor="text1"/>
        </w:rPr>
        <w:t>,</w:t>
      </w:r>
      <w:r w:rsidRPr="00B86E6D">
        <w:rPr>
          <w:color w:val="000000" w:themeColor="text1"/>
        </w:rPr>
        <w:t>334 in 2020.</w:t>
      </w:r>
      <w:r w:rsidR="00EF02F8" w:rsidRPr="00B86E6D">
        <w:rPr>
          <w:color w:val="000000" w:themeColor="text1"/>
        </w:rPr>
        <w:t xml:space="preserve"> Interestingly, minimal emergence (&lt;</w:t>
      </w:r>
      <w:r w:rsidR="00D71956">
        <w:rPr>
          <w:color w:val="000000" w:themeColor="text1"/>
        </w:rPr>
        <w:t xml:space="preserve"> 10</w:t>
      </w:r>
      <w:r w:rsidR="00EF02F8" w:rsidRPr="00B86E6D">
        <w:rPr>
          <w:color w:val="000000" w:themeColor="text1"/>
        </w:rPr>
        <w:t>%) was noted in spring of either year.</w:t>
      </w:r>
      <w:r w:rsidR="00C74D0B" w:rsidRPr="00B86E6D">
        <w:t xml:space="preserve"> </w:t>
      </w:r>
      <w:r w:rsidR="00165CB6" w:rsidRPr="00B86E6D">
        <w:t xml:space="preserve">A reduction of viable seed is a key component </w:t>
      </w:r>
      <w:r w:rsidR="00976533">
        <w:t>to</w:t>
      </w:r>
      <w:r w:rsidR="00976533" w:rsidRPr="00B86E6D">
        <w:t xml:space="preserve"> </w:t>
      </w:r>
      <w:r w:rsidR="00165CB6" w:rsidRPr="00B86E6D">
        <w:t xml:space="preserve">any weed management program. According to </w:t>
      </w:r>
      <w:proofErr w:type="spellStart"/>
      <w:r w:rsidR="00165CB6" w:rsidRPr="00B86E6D">
        <w:t>Norsworthy</w:t>
      </w:r>
      <w:proofErr w:type="spellEnd"/>
      <w:r w:rsidR="00165CB6" w:rsidRPr="00B86E6D">
        <w:t xml:space="preserve"> et al. </w:t>
      </w:r>
      <w:r w:rsidR="00D71956">
        <w:t>(</w:t>
      </w:r>
      <w:r w:rsidR="00165CB6" w:rsidRPr="00B86E6D">
        <w:t>2012</w:t>
      </w:r>
      <w:r w:rsidR="00D71956">
        <w:t>)</w:t>
      </w:r>
      <w:r w:rsidR="00976533">
        <w:t>,</w:t>
      </w:r>
      <w:r w:rsidR="00165CB6" w:rsidRPr="00B86E6D">
        <w:rPr>
          <w:color w:val="000000" w:themeColor="text1"/>
        </w:rPr>
        <w:t xml:space="preserve"> s</w:t>
      </w:r>
      <w:r w:rsidR="00C74D0B" w:rsidRPr="00B86E6D">
        <w:t>oil seedbank management is a best management practice for resistance</w:t>
      </w:r>
      <w:r w:rsidR="00976533">
        <w:t xml:space="preserve"> that</w:t>
      </w:r>
      <w:r w:rsidR="00165CB6" w:rsidRPr="00B86E6D">
        <w:t xml:space="preserve"> can be accomplished </w:t>
      </w:r>
      <w:r w:rsidR="00976533">
        <w:t>via both</w:t>
      </w:r>
      <w:r w:rsidR="00D71956">
        <w:t xml:space="preserve"> </w:t>
      </w:r>
      <w:r w:rsidR="00165CB6" w:rsidRPr="00B86E6D">
        <w:t xml:space="preserve">physical </w:t>
      </w:r>
      <w:r w:rsidR="00D71956">
        <w:t xml:space="preserve">and chemical </w:t>
      </w:r>
      <w:r w:rsidR="00165CB6" w:rsidRPr="00B86E6D">
        <w:t xml:space="preserve">control. </w:t>
      </w:r>
      <w:proofErr w:type="spellStart"/>
      <w:r w:rsidR="004B49D6" w:rsidRPr="00B86E6D">
        <w:t>Brosnan</w:t>
      </w:r>
      <w:proofErr w:type="spellEnd"/>
      <w:r w:rsidR="004B49D6" w:rsidRPr="00B86E6D">
        <w:t xml:space="preserve"> et al. (2020) </w:t>
      </w:r>
      <w:r w:rsidR="00306B4C" w:rsidRPr="00B86E6D">
        <w:t xml:space="preserve">evaluated physical </w:t>
      </w:r>
      <w:r w:rsidR="00853E35" w:rsidRPr="00B86E6D">
        <w:t xml:space="preserve">weed control of annual bluegrass in </w:t>
      </w:r>
      <w:proofErr w:type="spellStart"/>
      <w:r w:rsidR="00D71956">
        <w:t>z</w:t>
      </w:r>
      <w:r w:rsidR="00853E35" w:rsidRPr="00B86E6D">
        <w:t>oysiagrass</w:t>
      </w:r>
      <w:proofErr w:type="spellEnd"/>
      <w:r w:rsidR="00306B4C" w:rsidRPr="00B86E6D">
        <w:t xml:space="preserve"> (</w:t>
      </w:r>
      <w:r w:rsidR="00306B4C" w:rsidRPr="00B86E6D">
        <w:rPr>
          <w:i/>
          <w:iCs/>
        </w:rPr>
        <w:t>Zoysia</w:t>
      </w:r>
      <w:r w:rsidR="00D71956">
        <w:rPr>
          <w:i/>
          <w:iCs/>
        </w:rPr>
        <w:t xml:space="preserve"> </w:t>
      </w:r>
      <w:r w:rsidR="00306B4C" w:rsidRPr="00B86E6D">
        <w:t xml:space="preserve">spp. (L.) </w:t>
      </w:r>
      <w:proofErr w:type="spellStart"/>
      <w:r w:rsidR="00306B4C" w:rsidRPr="00B86E6D">
        <w:t>Merr</w:t>
      </w:r>
      <w:proofErr w:type="spellEnd"/>
      <w:r w:rsidR="00306B4C" w:rsidRPr="00B86E6D">
        <w:t>.)</w:t>
      </w:r>
      <w:r w:rsidR="00853E35" w:rsidRPr="00B86E6D">
        <w:t xml:space="preserve"> </w:t>
      </w:r>
      <w:r w:rsidR="00306B4C" w:rsidRPr="00B86E6D">
        <w:t xml:space="preserve">by </w:t>
      </w:r>
      <w:r w:rsidR="00306B4C" w:rsidRPr="00B86E6D">
        <w:rPr>
          <w:color w:val="000000" w:themeColor="text1"/>
        </w:rPr>
        <w:t>fraise mowing</w:t>
      </w:r>
      <w:r w:rsidR="00306B4C" w:rsidRPr="00B86E6D">
        <w:t xml:space="preserve">. Researchers reported </w:t>
      </w:r>
      <w:r w:rsidR="00306B4C" w:rsidRPr="00B86E6D">
        <w:rPr>
          <w:color w:val="000000" w:themeColor="text1"/>
        </w:rPr>
        <w:t xml:space="preserve">fraise mowing removal resulted in </w:t>
      </w:r>
      <w:r w:rsidR="00853E35" w:rsidRPr="00B86E6D">
        <w:rPr>
          <w:color w:val="000000" w:themeColor="text1"/>
        </w:rPr>
        <w:t>a</w:t>
      </w:r>
      <w:r w:rsidR="00853E35" w:rsidRPr="00B86E6D">
        <w:rPr>
          <w:color w:val="FF0000"/>
        </w:rPr>
        <w:t xml:space="preserve"> </w:t>
      </w:r>
      <w:r w:rsidR="00853E35" w:rsidRPr="00B86E6D">
        <w:t xml:space="preserve">24% reduction in annual bluegrass cover </w:t>
      </w:r>
      <w:r w:rsidR="00306B4C" w:rsidRPr="00B86E6D">
        <w:t>the following spring</w:t>
      </w:r>
      <w:r w:rsidR="008707D8">
        <w:t xml:space="preserve"> but did not observe a difference in the quantity of annual bluegrass seed in the seedbanks of fraise-mowed and non-treated plots</w:t>
      </w:r>
      <w:r w:rsidR="00306B4C" w:rsidRPr="00B86E6D">
        <w:t xml:space="preserve">. </w:t>
      </w:r>
      <w:r w:rsidR="00D71956">
        <w:t>Preemergence herbicides from several groups (</w:t>
      </w:r>
      <w:r w:rsidR="008B2292">
        <w:t xml:space="preserve">e.g., </w:t>
      </w:r>
      <w:r w:rsidR="00D71956">
        <w:t>Group 3, 14, 29) can be used to effectively control annual bluegrass by acting within the soil seedbank. Coupling mechanical techniques with optimally timed chemical control options could offer an integrated strategy for depleting the annual bluegrass seedbank in soil.</w:t>
      </w:r>
    </w:p>
    <w:p w14:paraId="0BA46CF9" w14:textId="77777777" w:rsidR="000538C4" w:rsidRDefault="000538C4" w:rsidP="00302D5B">
      <w:pPr>
        <w:pStyle w:val="Heading1"/>
        <w:jc w:val="left"/>
      </w:pPr>
    </w:p>
    <w:p w14:paraId="3DF539B7" w14:textId="77777777" w:rsidR="000538C4" w:rsidRDefault="000538C4" w:rsidP="00635D22">
      <w:pPr>
        <w:pStyle w:val="Heading1"/>
      </w:pPr>
    </w:p>
    <w:p w14:paraId="5B6C7DDA" w14:textId="36316B5C" w:rsidR="00536C78" w:rsidRDefault="00536C78" w:rsidP="00536C78">
      <w:pPr>
        <w:pStyle w:val="Heading1"/>
        <w:jc w:val="left"/>
      </w:pPr>
    </w:p>
    <w:p w14:paraId="600E3EEF" w14:textId="77777777" w:rsidR="00302D5B" w:rsidRDefault="00302D5B" w:rsidP="00536C78">
      <w:pPr>
        <w:pStyle w:val="Heading1"/>
      </w:pPr>
      <w:r>
        <w:br w:type="page"/>
      </w:r>
    </w:p>
    <w:p w14:paraId="402929C4" w14:textId="76D58EFB" w:rsidR="003F424B" w:rsidRPr="00E707EC" w:rsidRDefault="00AE31B6" w:rsidP="00AE31B6">
      <w:pPr>
        <w:pStyle w:val="Heading1"/>
      </w:pPr>
      <w:bookmarkStart w:id="26" w:name="_Toc68866178"/>
      <w:r>
        <w:lastRenderedPageBreak/>
        <w:t>Section IV</w:t>
      </w:r>
      <w:r>
        <w:br/>
      </w:r>
      <w:r w:rsidR="00C96650" w:rsidRPr="008D383C">
        <w:t>Conclusion</w:t>
      </w:r>
      <w:bookmarkEnd w:id="26"/>
    </w:p>
    <w:p w14:paraId="06341C8C" w14:textId="0AA8999A" w:rsidR="00B632AC" w:rsidRPr="00A37930" w:rsidRDefault="003F424B" w:rsidP="00244FD7">
      <w:pPr>
        <w:pStyle w:val="NormalWeb"/>
        <w:spacing w:line="480" w:lineRule="auto"/>
        <w:ind w:firstLine="720"/>
        <w:rPr>
          <w:color w:val="000000" w:themeColor="text1"/>
        </w:rPr>
      </w:pPr>
      <w:r w:rsidRPr="003F424B">
        <w:t xml:space="preserve">Results of </w:t>
      </w:r>
      <w:r>
        <w:t xml:space="preserve">this </w:t>
      </w:r>
      <w:r w:rsidR="00E069A0">
        <w:t>two</w:t>
      </w:r>
      <w:r w:rsidR="003816D5">
        <w:t>-year</w:t>
      </w:r>
      <w:r>
        <w:t xml:space="preserve"> study</w:t>
      </w:r>
      <w:r w:rsidRPr="003F424B">
        <w:t xml:space="preserve"> facilitate</w:t>
      </w:r>
      <w:r w:rsidR="00413B06">
        <w:t>d</w:t>
      </w:r>
      <w:r w:rsidRPr="003F424B">
        <w:t xml:space="preserve"> a better understanding of environmental factors affecting annual bluegrass emergence from soil.</w:t>
      </w:r>
      <w:r w:rsidR="00413B06">
        <w:t xml:space="preserve"> Overall, fluctuations</w:t>
      </w:r>
      <w:r w:rsidR="00736BCC">
        <w:t xml:space="preserve"> in</w:t>
      </w:r>
      <w:r w:rsidR="00413B06">
        <w:t xml:space="preserve"> CDD</w:t>
      </w:r>
      <w:r w:rsidR="00413B06">
        <w:rPr>
          <w:vertAlign w:val="subscript"/>
        </w:rPr>
        <w:t xml:space="preserve">21C </w:t>
      </w:r>
      <w:r w:rsidR="00413B06">
        <w:t xml:space="preserve">accounted for ≥ 82% of the variance in yearly </w:t>
      </w:r>
      <w:r w:rsidR="00D71956">
        <w:t xml:space="preserve">cumulative </w:t>
      </w:r>
      <w:r w:rsidR="00413B06">
        <w:t>annual bluegrass emergence data in an irrigated hybrid bermudagrass fairway at ETREC.</w:t>
      </w:r>
      <w:r w:rsidRPr="003F424B">
        <w:t xml:space="preserve"> </w:t>
      </w:r>
      <w:r w:rsidR="00E1592D">
        <w:t xml:space="preserve">While non-linear models were able to fit </w:t>
      </w:r>
      <w:r w:rsidR="00413B06">
        <w:t>both early-season and yearly</w:t>
      </w:r>
      <w:r w:rsidR="00E1592D">
        <w:t xml:space="preserve"> </w:t>
      </w:r>
      <w:r w:rsidR="00D71956">
        <w:t xml:space="preserve">cumulative </w:t>
      </w:r>
      <w:r w:rsidR="00E1592D">
        <w:t>annual bluegrass emergence data post-hoc</w:t>
      </w:r>
      <w:r w:rsidR="00413B06">
        <w:t xml:space="preserve"> in 2019</w:t>
      </w:r>
      <w:r w:rsidR="00E1592D">
        <w:t xml:space="preserve">, they were not able to accurately predict the same phenomenon in 2020. </w:t>
      </w:r>
      <w:r w:rsidR="00413B06">
        <w:t>Although annual bluegrass emergence was first noted at a similar CDD</w:t>
      </w:r>
      <w:r w:rsidR="00413B06">
        <w:rPr>
          <w:vertAlign w:val="subscript"/>
        </w:rPr>
        <w:t xml:space="preserve">21C </w:t>
      </w:r>
      <w:r w:rsidR="00413B06">
        <w:t>benchmark each year (12 CDD</w:t>
      </w:r>
      <w:r w:rsidR="00413B06">
        <w:rPr>
          <w:vertAlign w:val="subscript"/>
        </w:rPr>
        <w:t xml:space="preserve">21C </w:t>
      </w:r>
      <w:r w:rsidR="00413B06">
        <w:t>in 2019 and 8 CDD</w:t>
      </w:r>
      <w:r w:rsidR="00413B06">
        <w:rPr>
          <w:vertAlign w:val="subscript"/>
        </w:rPr>
        <w:t xml:space="preserve">21C </w:t>
      </w:r>
      <w:r w:rsidR="00413B06">
        <w:t xml:space="preserve">in 2020), </w:t>
      </w:r>
      <w:r w:rsidR="002A1990">
        <w:t xml:space="preserve">the yearly cumulative emergence </w:t>
      </w:r>
      <w:r w:rsidR="00413B06">
        <w:t>m</w:t>
      </w:r>
      <w:r w:rsidR="00E1592D">
        <w:t xml:space="preserve">odel </w:t>
      </w:r>
      <w:r w:rsidR="00270A9D">
        <w:t xml:space="preserve">did not accurately predict when </w:t>
      </w:r>
      <w:r w:rsidR="00631268">
        <w:t xml:space="preserve">50 and </w:t>
      </w:r>
      <w:r w:rsidR="006A7EB7">
        <w:t>75%</w:t>
      </w:r>
      <w:r w:rsidR="00E1592D">
        <w:t xml:space="preserve"> </w:t>
      </w:r>
      <w:r w:rsidR="00270A9D">
        <w:t>emergence benchmarks</w:t>
      </w:r>
      <w:r w:rsidR="006A7EB7">
        <w:t xml:space="preserve"> </w:t>
      </w:r>
      <w:r w:rsidR="00270A9D">
        <w:t xml:space="preserve">would occur in </w:t>
      </w:r>
      <w:r w:rsidR="00E1592D">
        <w:t xml:space="preserve">2020. </w:t>
      </w:r>
      <w:r w:rsidR="00994499">
        <w:t xml:space="preserve"> </w:t>
      </w:r>
      <w:r w:rsidR="00994499">
        <w:rPr>
          <w:color w:val="000000" w:themeColor="text1"/>
        </w:rPr>
        <w:t>Additional research is needed to better understand environmental benchmarks associated with 50% yearly cumulative emergence considering that it represents an optimal time to apply a mixture of pre- and postemergence herbicide to control annual bluegrass, which can mitigate the evolution of resistance (</w:t>
      </w:r>
      <w:proofErr w:type="spellStart"/>
      <w:r w:rsidR="00361099" w:rsidRPr="00361099">
        <w:rPr>
          <w:color w:val="000000" w:themeColor="text1"/>
        </w:rPr>
        <w:t>Busi</w:t>
      </w:r>
      <w:proofErr w:type="spellEnd"/>
      <w:r w:rsidR="00361099" w:rsidRPr="00361099">
        <w:rPr>
          <w:color w:val="000000" w:themeColor="text1"/>
        </w:rPr>
        <w:t xml:space="preserve"> </w:t>
      </w:r>
      <w:r w:rsidR="00361099">
        <w:rPr>
          <w:color w:val="000000" w:themeColor="text1"/>
        </w:rPr>
        <w:t>et al. 2020</w:t>
      </w:r>
      <w:r w:rsidR="00994499">
        <w:rPr>
          <w:color w:val="000000" w:themeColor="text1"/>
        </w:rPr>
        <w:t xml:space="preserve">). </w:t>
      </w:r>
      <w:r w:rsidR="00E069A0">
        <w:t xml:space="preserve">Future research should </w:t>
      </w:r>
      <w:r w:rsidR="00994499">
        <w:t xml:space="preserve">also </w:t>
      </w:r>
      <w:r w:rsidR="00E069A0">
        <w:t>be conducted using the 24-month dataset generated in this research to develop new annual bluegrass emergence models for validation over a wide geographic range. An iterative process of model development and validation could lead to turfgrass managers having a reliable tool to assist with timing measures for annual bluegrass control.</w:t>
      </w:r>
      <w:r w:rsidR="0065124A">
        <w:t xml:space="preserve"> </w:t>
      </w:r>
    </w:p>
    <w:p w14:paraId="35F4646C" w14:textId="77777777" w:rsidR="00536C78" w:rsidRDefault="00536C78" w:rsidP="00536C78">
      <w:pPr>
        <w:rPr>
          <w:b/>
          <w:bCs/>
          <w:sz w:val="40"/>
          <w:szCs w:val="40"/>
        </w:rPr>
      </w:pPr>
      <w:r>
        <w:rPr>
          <w:b/>
          <w:bCs/>
          <w:sz w:val="40"/>
          <w:szCs w:val="40"/>
        </w:rPr>
        <w:br w:type="page"/>
      </w:r>
    </w:p>
    <w:p w14:paraId="32A2FCB3" w14:textId="32CB226C" w:rsidR="000D09E2" w:rsidRDefault="00C80E54" w:rsidP="00BA6F0D">
      <w:pPr>
        <w:pStyle w:val="Heading1"/>
        <w:rPr>
          <w:b w:val="0"/>
          <w:bCs/>
          <w:szCs w:val="40"/>
        </w:rPr>
      </w:pPr>
      <w:bookmarkStart w:id="27" w:name="_Toc68866179"/>
      <w:r w:rsidRPr="00F63215">
        <w:rPr>
          <w:bCs/>
          <w:szCs w:val="40"/>
        </w:rPr>
        <w:lastRenderedPageBreak/>
        <w:t xml:space="preserve">Literature </w:t>
      </w:r>
      <w:r w:rsidR="006725F7" w:rsidRPr="00F63215">
        <w:rPr>
          <w:bCs/>
          <w:szCs w:val="40"/>
        </w:rPr>
        <w:t>C</w:t>
      </w:r>
      <w:r w:rsidRPr="00F63215">
        <w:rPr>
          <w:bCs/>
          <w:szCs w:val="40"/>
        </w:rPr>
        <w:t>ited</w:t>
      </w:r>
      <w:bookmarkEnd w:id="27"/>
    </w:p>
    <w:p w14:paraId="20BF6C51" w14:textId="6AAB123A" w:rsidR="00976533" w:rsidRPr="0044391F" w:rsidRDefault="00E707EC" w:rsidP="00E707EC">
      <w:pPr>
        <w:jc w:val="center"/>
        <w:rPr>
          <w:b/>
          <w:bCs/>
          <w:sz w:val="40"/>
          <w:szCs w:val="40"/>
        </w:rPr>
      </w:pPr>
      <w:r>
        <w:rPr>
          <w:b/>
          <w:bCs/>
          <w:sz w:val="40"/>
          <w:szCs w:val="40"/>
        </w:rPr>
        <w:br w:type="page"/>
      </w:r>
    </w:p>
    <w:p w14:paraId="73466F4C" w14:textId="77777777" w:rsidR="00CA0B3D" w:rsidRPr="00FA003A" w:rsidRDefault="00CA0B3D" w:rsidP="00FA003A">
      <w:pPr>
        <w:spacing w:line="480" w:lineRule="auto"/>
        <w:rPr>
          <w:color w:val="000000" w:themeColor="text1"/>
          <w:shd w:val="clear" w:color="auto" w:fill="FFFFFF"/>
        </w:rPr>
      </w:pPr>
      <w:proofErr w:type="spellStart"/>
      <w:r w:rsidRPr="00FA003A">
        <w:rPr>
          <w:color w:val="000000" w:themeColor="text1"/>
          <w:shd w:val="clear" w:color="auto" w:fill="FFFFFF"/>
        </w:rPr>
        <w:lastRenderedPageBreak/>
        <w:t>Akyuz</w:t>
      </w:r>
      <w:proofErr w:type="spellEnd"/>
      <w:r w:rsidRPr="00FA003A">
        <w:rPr>
          <w:color w:val="000000" w:themeColor="text1"/>
          <w:shd w:val="clear" w:color="auto" w:fill="FFFFFF"/>
        </w:rPr>
        <w:t xml:space="preserve"> </w:t>
      </w:r>
      <w:r w:rsidR="003223FF" w:rsidRPr="00FA003A">
        <w:rPr>
          <w:color w:val="000000" w:themeColor="text1"/>
          <w:shd w:val="clear" w:color="auto" w:fill="FFFFFF"/>
        </w:rPr>
        <w:t>A</w:t>
      </w:r>
      <w:r w:rsidRPr="00FA003A">
        <w:rPr>
          <w:color w:val="000000" w:themeColor="text1"/>
          <w:shd w:val="clear" w:color="auto" w:fill="FFFFFF"/>
        </w:rPr>
        <w:t>, Kandel</w:t>
      </w:r>
      <w:r w:rsidR="003223FF" w:rsidRPr="00FA003A">
        <w:rPr>
          <w:color w:val="000000" w:themeColor="text1"/>
          <w:shd w:val="clear" w:color="auto" w:fill="FFFFFF"/>
        </w:rPr>
        <w:t xml:space="preserve"> H</w:t>
      </w:r>
      <w:r w:rsidRPr="00FA003A">
        <w:rPr>
          <w:color w:val="000000" w:themeColor="text1"/>
          <w:shd w:val="clear" w:color="auto" w:fill="FFFFFF"/>
        </w:rPr>
        <w:t xml:space="preserve">, </w:t>
      </w:r>
      <w:r w:rsidR="00CE0D19" w:rsidRPr="00FA003A">
        <w:rPr>
          <w:color w:val="000000" w:themeColor="text1"/>
          <w:shd w:val="clear" w:color="auto" w:fill="FFFFFF"/>
        </w:rPr>
        <w:t>&amp;</w:t>
      </w:r>
      <w:r w:rsidRPr="00FA003A">
        <w:rPr>
          <w:color w:val="000000" w:themeColor="text1"/>
          <w:shd w:val="clear" w:color="auto" w:fill="FFFFFF"/>
        </w:rPr>
        <w:t xml:space="preserve"> Morlock</w:t>
      </w:r>
      <w:r w:rsidR="003223FF" w:rsidRPr="00FA003A">
        <w:rPr>
          <w:color w:val="000000" w:themeColor="text1"/>
          <w:shd w:val="clear" w:color="auto" w:fill="FFFFFF"/>
        </w:rPr>
        <w:t xml:space="preserve"> D</w:t>
      </w:r>
      <w:r w:rsidR="00B2767D" w:rsidRPr="00FA003A">
        <w:rPr>
          <w:color w:val="000000" w:themeColor="text1"/>
          <w:shd w:val="clear" w:color="auto" w:fill="FFFFFF"/>
        </w:rPr>
        <w:t xml:space="preserve"> (</w:t>
      </w:r>
      <w:r w:rsidR="003223FF" w:rsidRPr="00FA003A">
        <w:rPr>
          <w:color w:val="000000" w:themeColor="text1"/>
          <w:shd w:val="clear" w:color="auto" w:fill="FFFFFF"/>
        </w:rPr>
        <w:t>2017</w:t>
      </w:r>
      <w:r w:rsidR="00B2767D" w:rsidRPr="00FA003A">
        <w:rPr>
          <w:color w:val="000000" w:themeColor="text1"/>
          <w:shd w:val="clear" w:color="auto" w:fill="FFFFFF"/>
        </w:rPr>
        <w:t>)</w:t>
      </w:r>
      <w:r w:rsidRPr="00FA003A">
        <w:rPr>
          <w:color w:val="000000" w:themeColor="text1"/>
          <w:shd w:val="clear" w:color="auto" w:fill="FFFFFF"/>
        </w:rPr>
        <w:t xml:space="preserve"> Developing </w:t>
      </w:r>
      <w:r w:rsidR="00975F22" w:rsidRPr="00FA003A">
        <w:rPr>
          <w:color w:val="000000" w:themeColor="text1"/>
          <w:shd w:val="clear" w:color="auto" w:fill="FFFFFF"/>
        </w:rPr>
        <w:t xml:space="preserve">a growing degree day model for </w:t>
      </w:r>
      <w:r w:rsidR="008B490D" w:rsidRPr="00FA003A">
        <w:rPr>
          <w:color w:val="000000" w:themeColor="text1"/>
          <w:shd w:val="clear" w:color="auto" w:fill="FFFFFF"/>
        </w:rPr>
        <w:t>N</w:t>
      </w:r>
      <w:r w:rsidR="00975F22" w:rsidRPr="00FA003A">
        <w:rPr>
          <w:color w:val="000000" w:themeColor="text1"/>
          <w:shd w:val="clear" w:color="auto" w:fill="FFFFFF"/>
        </w:rPr>
        <w:t xml:space="preserve">orth </w:t>
      </w:r>
      <w:r w:rsidR="008B490D" w:rsidRPr="00FA003A">
        <w:rPr>
          <w:color w:val="000000" w:themeColor="text1"/>
          <w:shd w:val="clear" w:color="auto" w:fill="FFFFFF"/>
        </w:rPr>
        <w:t>D</w:t>
      </w:r>
      <w:r w:rsidR="00975F22" w:rsidRPr="00FA003A">
        <w:rPr>
          <w:color w:val="000000" w:themeColor="text1"/>
          <w:shd w:val="clear" w:color="auto" w:fill="FFFFFF"/>
        </w:rPr>
        <w:t xml:space="preserve">akota and northern </w:t>
      </w:r>
      <w:r w:rsidR="008B490D" w:rsidRPr="00FA003A">
        <w:rPr>
          <w:color w:val="000000" w:themeColor="text1"/>
          <w:shd w:val="clear" w:color="auto" w:fill="FFFFFF"/>
        </w:rPr>
        <w:t>M</w:t>
      </w:r>
      <w:r w:rsidR="00975F22" w:rsidRPr="00FA003A">
        <w:rPr>
          <w:color w:val="000000" w:themeColor="text1"/>
          <w:shd w:val="clear" w:color="auto" w:fill="FFFFFF"/>
        </w:rPr>
        <w:t>innesota soybean.</w:t>
      </w:r>
      <w:r w:rsidRPr="00FA003A">
        <w:rPr>
          <w:rStyle w:val="apple-converted-space"/>
          <w:color w:val="000000" w:themeColor="text1"/>
          <w:shd w:val="clear" w:color="auto" w:fill="FFFFFF"/>
        </w:rPr>
        <w:t> </w:t>
      </w:r>
      <w:r w:rsidR="00243BD6" w:rsidRPr="00FA003A">
        <w:rPr>
          <w:color w:val="000000" w:themeColor="text1"/>
          <w:shd w:val="clear" w:color="auto" w:fill="FFFFFF"/>
        </w:rPr>
        <w:t xml:space="preserve">Agric For </w:t>
      </w:r>
      <w:proofErr w:type="spellStart"/>
      <w:r w:rsidR="00243BD6" w:rsidRPr="00FA003A">
        <w:rPr>
          <w:color w:val="000000" w:themeColor="text1"/>
          <w:shd w:val="clear" w:color="auto" w:fill="FFFFFF"/>
        </w:rPr>
        <w:t>Meteorol</w:t>
      </w:r>
      <w:proofErr w:type="spellEnd"/>
      <w:r w:rsidR="00243BD6" w:rsidRPr="00FA003A">
        <w:rPr>
          <w:rStyle w:val="apple-converted-space"/>
          <w:color w:val="000000" w:themeColor="text1"/>
          <w:shd w:val="clear" w:color="auto" w:fill="FFFFFF"/>
        </w:rPr>
        <w:t xml:space="preserve"> </w:t>
      </w:r>
      <w:r w:rsidRPr="00FA003A">
        <w:rPr>
          <w:color w:val="000000" w:themeColor="text1"/>
          <w:shd w:val="clear" w:color="auto" w:fill="FFFFFF"/>
        </w:rPr>
        <w:t>239:134–140</w:t>
      </w:r>
    </w:p>
    <w:p w14:paraId="70289F0F" w14:textId="77777777" w:rsidR="00CA0B3D" w:rsidRPr="00FA003A" w:rsidRDefault="00CA0B3D" w:rsidP="00FA003A">
      <w:pPr>
        <w:spacing w:line="480" w:lineRule="auto"/>
        <w:rPr>
          <w:color w:val="000000" w:themeColor="text1"/>
        </w:rPr>
      </w:pPr>
    </w:p>
    <w:p w14:paraId="616AE461" w14:textId="77777777" w:rsidR="00E07B22" w:rsidRDefault="00E07B22" w:rsidP="00FA003A">
      <w:pPr>
        <w:spacing w:line="480" w:lineRule="auto"/>
        <w:rPr>
          <w:color w:val="000000" w:themeColor="text1"/>
        </w:rPr>
      </w:pPr>
      <w:proofErr w:type="spellStart"/>
      <w:r w:rsidRPr="00FA003A">
        <w:rPr>
          <w:color w:val="000000" w:themeColor="text1"/>
        </w:rPr>
        <w:t>Bagavathiannan</w:t>
      </w:r>
      <w:proofErr w:type="spellEnd"/>
      <w:r w:rsidRPr="00FA003A">
        <w:rPr>
          <w:color w:val="000000" w:themeColor="text1"/>
        </w:rPr>
        <w:t xml:space="preserve"> M, </w:t>
      </w:r>
      <w:proofErr w:type="spellStart"/>
      <w:r w:rsidRPr="00FA003A">
        <w:rPr>
          <w:color w:val="000000" w:themeColor="text1"/>
        </w:rPr>
        <w:t>Norsworthy</w:t>
      </w:r>
      <w:proofErr w:type="spellEnd"/>
      <w:r w:rsidRPr="00FA003A">
        <w:rPr>
          <w:color w:val="000000" w:themeColor="text1"/>
        </w:rPr>
        <w:t xml:space="preserve"> J, Smith K, &amp; Burgos</w:t>
      </w:r>
      <w:r w:rsidR="00243BD6" w:rsidRPr="00FA003A">
        <w:rPr>
          <w:color w:val="000000" w:themeColor="text1"/>
        </w:rPr>
        <w:t xml:space="preserve"> </w:t>
      </w:r>
      <w:r w:rsidRPr="00FA003A">
        <w:rPr>
          <w:color w:val="000000" w:themeColor="text1"/>
        </w:rPr>
        <w:t>N</w:t>
      </w:r>
      <w:r w:rsidR="00B2767D" w:rsidRPr="00FA003A">
        <w:rPr>
          <w:color w:val="000000" w:themeColor="text1"/>
        </w:rPr>
        <w:t xml:space="preserve"> (</w:t>
      </w:r>
      <w:r w:rsidRPr="00FA003A">
        <w:rPr>
          <w:color w:val="000000" w:themeColor="text1"/>
        </w:rPr>
        <w:t>2011</w:t>
      </w:r>
      <w:r w:rsidR="00B2767D" w:rsidRPr="00FA003A">
        <w:rPr>
          <w:color w:val="000000" w:themeColor="text1"/>
        </w:rPr>
        <w:t>)</w:t>
      </w:r>
      <w:r w:rsidRPr="00FA003A">
        <w:rPr>
          <w:color w:val="000000" w:themeColor="text1"/>
        </w:rPr>
        <w:t xml:space="preserve"> </w:t>
      </w:r>
      <w:r w:rsidR="00DB6957" w:rsidRPr="00FA003A">
        <w:rPr>
          <w:color w:val="000000" w:themeColor="text1"/>
        </w:rPr>
        <w:t>S</w:t>
      </w:r>
      <w:r w:rsidRPr="00FA003A">
        <w:rPr>
          <w:color w:val="000000" w:themeColor="text1"/>
        </w:rPr>
        <w:t xml:space="preserve">eedbank size and emergence pattern of </w:t>
      </w:r>
      <w:proofErr w:type="spellStart"/>
      <w:r w:rsidRPr="00FA003A">
        <w:rPr>
          <w:color w:val="000000" w:themeColor="text1"/>
        </w:rPr>
        <w:t>barnyardgrass</w:t>
      </w:r>
      <w:proofErr w:type="spellEnd"/>
      <w:r w:rsidRPr="00FA003A">
        <w:rPr>
          <w:color w:val="000000" w:themeColor="text1"/>
        </w:rPr>
        <w:t xml:space="preserve"> (</w:t>
      </w:r>
      <w:proofErr w:type="spellStart"/>
      <w:r w:rsidRPr="00FA003A">
        <w:rPr>
          <w:i/>
          <w:color w:val="000000" w:themeColor="text1"/>
        </w:rPr>
        <w:t>Echinochloa</w:t>
      </w:r>
      <w:proofErr w:type="spellEnd"/>
      <w:r w:rsidRPr="00FA003A">
        <w:rPr>
          <w:i/>
          <w:color w:val="000000" w:themeColor="text1"/>
        </w:rPr>
        <w:t xml:space="preserve"> crus-</w:t>
      </w:r>
      <w:proofErr w:type="spellStart"/>
      <w:r w:rsidRPr="00FA003A">
        <w:rPr>
          <w:i/>
          <w:color w:val="000000" w:themeColor="text1"/>
        </w:rPr>
        <w:t>galli</w:t>
      </w:r>
      <w:proofErr w:type="spellEnd"/>
      <w:r w:rsidRPr="00FA003A">
        <w:rPr>
          <w:color w:val="000000" w:themeColor="text1"/>
        </w:rPr>
        <w:t>) in Arkansas. </w:t>
      </w:r>
      <w:r w:rsidRPr="00FA003A">
        <w:rPr>
          <w:iCs/>
          <w:color w:val="000000" w:themeColor="text1"/>
        </w:rPr>
        <w:t>Weed Sci</w:t>
      </w:r>
      <w:r w:rsidRPr="00FA003A">
        <w:rPr>
          <w:color w:val="000000" w:themeColor="text1"/>
        </w:rPr>
        <w:t> </w:t>
      </w:r>
      <w:r w:rsidRPr="00FA003A">
        <w:rPr>
          <w:iCs/>
          <w:color w:val="000000" w:themeColor="text1"/>
        </w:rPr>
        <w:t>59</w:t>
      </w:r>
      <w:r w:rsidRPr="00FA003A">
        <w:rPr>
          <w:color w:val="000000" w:themeColor="text1"/>
        </w:rPr>
        <w:t>(3)</w:t>
      </w:r>
      <w:r w:rsidR="003223FF" w:rsidRPr="00FA003A">
        <w:rPr>
          <w:color w:val="000000" w:themeColor="text1"/>
        </w:rPr>
        <w:t xml:space="preserve">: </w:t>
      </w:r>
      <w:r w:rsidRPr="00FA003A">
        <w:rPr>
          <w:color w:val="000000" w:themeColor="text1"/>
        </w:rPr>
        <w:t>359-365</w:t>
      </w:r>
    </w:p>
    <w:p w14:paraId="5CC846A9" w14:textId="77777777" w:rsidR="00E07B22" w:rsidRPr="00FA003A" w:rsidRDefault="00E07B22" w:rsidP="00FA003A">
      <w:pPr>
        <w:spacing w:line="480" w:lineRule="auto"/>
        <w:rPr>
          <w:color w:val="000000" w:themeColor="text1"/>
        </w:rPr>
      </w:pPr>
    </w:p>
    <w:p w14:paraId="0A4BB10B" w14:textId="77777777" w:rsidR="00E07B22" w:rsidRPr="00FA003A" w:rsidRDefault="00E07B22" w:rsidP="00FA003A">
      <w:pPr>
        <w:spacing w:line="480" w:lineRule="auto"/>
        <w:rPr>
          <w:color w:val="000000" w:themeColor="text1"/>
        </w:rPr>
      </w:pPr>
      <w:r w:rsidRPr="00FA003A">
        <w:rPr>
          <w:color w:val="000000" w:themeColor="text1"/>
        </w:rPr>
        <w:t xml:space="preserve">Breeden S, </w:t>
      </w:r>
      <w:proofErr w:type="spellStart"/>
      <w:r w:rsidRPr="00FA003A">
        <w:rPr>
          <w:color w:val="000000" w:themeColor="text1"/>
        </w:rPr>
        <w:t>Brosnan</w:t>
      </w:r>
      <w:proofErr w:type="spellEnd"/>
      <w:r w:rsidR="00243BD6" w:rsidRPr="00FA003A">
        <w:rPr>
          <w:color w:val="000000" w:themeColor="text1"/>
        </w:rPr>
        <w:t xml:space="preserve"> </w:t>
      </w:r>
      <w:r w:rsidRPr="00FA003A">
        <w:rPr>
          <w:color w:val="000000" w:themeColor="text1"/>
        </w:rPr>
        <w:t xml:space="preserve">J, Mueller </w:t>
      </w:r>
      <w:r w:rsidR="00791765" w:rsidRPr="00FA003A">
        <w:rPr>
          <w:color w:val="000000" w:themeColor="text1"/>
        </w:rPr>
        <w:t>T</w:t>
      </w:r>
      <w:r w:rsidRPr="00FA003A">
        <w:rPr>
          <w:color w:val="000000" w:themeColor="text1"/>
        </w:rPr>
        <w:t xml:space="preserve">, Breeden G, Horvath B, &amp; </w:t>
      </w:r>
      <w:proofErr w:type="spellStart"/>
      <w:r w:rsidRPr="00FA003A">
        <w:rPr>
          <w:color w:val="000000" w:themeColor="text1"/>
        </w:rPr>
        <w:t>Senseman</w:t>
      </w:r>
      <w:proofErr w:type="spellEnd"/>
      <w:r w:rsidRPr="00FA003A">
        <w:rPr>
          <w:color w:val="000000" w:themeColor="text1"/>
        </w:rPr>
        <w:t xml:space="preserve"> S </w:t>
      </w:r>
      <w:r w:rsidR="00B2767D" w:rsidRPr="00FA003A">
        <w:rPr>
          <w:color w:val="000000" w:themeColor="text1"/>
        </w:rPr>
        <w:t>(</w:t>
      </w:r>
      <w:r w:rsidRPr="00FA003A">
        <w:rPr>
          <w:color w:val="000000" w:themeColor="text1"/>
        </w:rPr>
        <w:t>2017</w:t>
      </w:r>
      <w:r w:rsidR="00B2767D" w:rsidRPr="00FA003A">
        <w:rPr>
          <w:color w:val="000000" w:themeColor="text1"/>
        </w:rPr>
        <w:t xml:space="preserve">) </w:t>
      </w:r>
      <w:r w:rsidR="00975F22" w:rsidRPr="00FA003A">
        <w:rPr>
          <w:color w:val="000000" w:themeColor="text1"/>
        </w:rPr>
        <w:t>C</w:t>
      </w:r>
      <w:r w:rsidRPr="00FA003A">
        <w:rPr>
          <w:color w:val="000000" w:themeColor="text1"/>
        </w:rPr>
        <w:t>onfirmation and control of annual bluegrass (</w:t>
      </w:r>
      <w:r w:rsidRPr="00FA003A">
        <w:rPr>
          <w:i/>
          <w:color w:val="000000" w:themeColor="text1"/>
        </w:rPr>
        <w:t>Poa annua</w:t>
      </w:r>
      <w:r w:rsidRPr="00FA003A">
        <w:rPr>
          <w:color w:val="000000" w:themeColor="text1"/>
        </w:rPr>
        <w:t xml:space="preserve">) with resistance to </w:t>
      </w:r>
      <w:proofErr w:type="spellStart"/>
      <w:r w:rsidRPr="00FA003A">
        <w:rPr>
          <w:color w:val="000000" w:themeColor="text1"/>
        </w:rPr>
        <w:t>prodiamine</w:t>
      </w:r>
      <w:proofErr w:type="spellEnd"/>
      <w:r w:rsidRPr="00FA003A">
        <w:rPr>
          <w:color w:val="000000" w:themeColor="text1"/>
        </w:rPr>
        <w:t xml:space="preserve"> and glyphosate. </w:t>
      </w:r>
      <w:r w:rsidRPr="00FA003A">
        <w:rPr>
          <w:iCs/>
          <w:color w:val="000000" w:themeColor="text1"/>
        </w:rPr>
        <w:t>Weed Technol</w:t>
      </w:r>
      <w:r w:rsidRPr="00FA003A">
        <w:rPr>
          <w:color w:val="000000" w:themeColor="text1"/>
        </w:rPr>
        <w:t> </w:t>
      </w:r>
      <w:r w:rsidRPr="00FA003A">
        <w:rPr>
          <w:iCs/>
          <w:color w:val="000000" w:themeColor="text1"/>
        </w:rPr>
        <w:t>31</w:t>
      </w:r>
      <w:r w:rsidRPr="00FA003A">
        <w:rPr>
          <w:color w:val="000000" w:themeColor="text1"/>
        </w:rPr>
        <w:t>(1)</w:t>
      </w:r>
      <w:r w:rsidR="003223FF" w:rsidRPr="00FA003A">
        <w:rPr>
          <w:color w:val="000000" w:themeColor="text1"/>
        </w:rPr>
        <w:t xml:space="preserve">: </w:t>
      </w:r>
      <w:r w:rsidRPr="00FA003A">
        <w:rPr>
          <w:color w:val="000000" w:themeColor="text1"/>
        </w:rPr>
        <w:t>111-119</w:t>
      </w:r>
    </w:p>
    <w:p w14:paraId="14D398D6" w14:textId="77777777" w:rsidR="00E07B22" w:rsidRPr="00FA003A" w:rsidRDefault="00E07B22" w:rsidP="00FA003A">
      <w:pPr>
        <w:spacing w:line="480" w:lineRule="auto"/>
        <w:rPr>
          <w:color w:val="000000" w:themeColor="text1"/>
        </w:rPr>
      </w:pPr>
    </w:p>
    <w:p w14:paraId="149B192B" w14:textId="77777777" w:rsidR="00E07B22" w:rsidRDefault="00E07B22" w:rsidP="00FA003A">
      <w:pPr>
        <w:spacing w:line="480" w:lineRule="auto"/>
        <w:rPr>
          <w:color w:val="000000" w:themeColor="text1"/>
        </w:rPr>
      </w:pPr>
      <w:proofErr w:type="spellStart"/>
      <w:r w:rsidRPr="00FA003A">
        <w:rPr>
          <w:color w:val="000000" w:themeColor="text1"/>
        </w:rPr>
        <w:t>Brosnan</w:t>
      </w:r>
      <w:proofErr w:type="spellEnd"/>
      <w:r w:rsidRPr="00FA003A">
        <w:rPr>
          <w:color w:val="000000" w:themeColor="text1"/>
        </w:rPr>
        <w:t xml:space="preserve"> J, Breeden G, Vargas J, &amp; Grier L </w:t>
      </w:r>
      <w:r w:rsidR="00B2767D" w:rsidRPr="00FA003A">
        <w:rPr>
          <w:color w:val="000000" w:themeColor="text1"/>
        </w:rPr>
        <w:t>(</w:t>
      </w:r>
      <w:r w:rsidRPr="00FA003A">
        <w:rPr>
          <w:color w:val="000000" w:themeColor="text1"/>
        </w:rPr>
        <w:t>2015</w:t>
      </w:r>
      <w:r w:rsidR="00B2767D" w:rsidRPr="00FA003A">
        <w:rPr>
          <w:color w:val="000000" w:themeColor="text1"/>
        </w:rPr>
        <w:t xml:space="preserve">) </w:t>
      </w:r>
      <w:r w:rsidRPr="00FA003A">
        <w:rPr>
          <w:color w:val="000000" w:themeColor="text1"/>
        </w:rPr>
        <w:t xml:space="preserve">A </w:t>
      </w:r>
      <w:r w:rsidR="00CE0D19" w:rsidRPr="00FA003A">
        <w:rPr>
          <w:color w:val="000000" w:themeColor="text1"/>
        </w:rPr>
        <w:t>b</w:t>
      </w:r>
      <w:r w:rsidRPr="00FA003A">
        <w:rPr>
          <w:color w:val="000000" w:themeColor="text1"/>
        </w:rPr>
        <w:t xml:space="preserve">iotype of </w:t>
      </w:r>
      <w:r w:rsidR="00CE0D19" w:rsidRPr="00FA003A">
        <w:rPr>
          <w:color w:val="000000" w:themeColor="text1"/>
        </w:rPr>
        <w:t>a</w:t>
      </w:r>
      <w:r w:rsidRPr="00FA003A">
        <w:rPr>
          <w:color w:val="000000" w:themeColor="text1"/>
        </w:rPr>
        <w:t xml:space="preserve">nnual </w:t>
      </w:r>
      <w:r w:rsidR="00CE0D19" w:rsidRPr="00FA003A">
        <w:rPr>
          <w:color w:val="000000" w:themeColor="text1"/>
        </w:rPr>
        <w:t>b</w:t>
      </w:r>
      <w:r w:rsidRPr="00FA003A">
        <w:rPr>
          <w:color w:val="000000" w:themeColor="text1"/>
        </w:rPr>
        <w:t>luegrass (</w:t>
      </w:r>
      <w:r w:rsidRPr="00FA003A">
        <w:rPr>
          <w:i/>
          <w:color w:val="000000" w:themeColor="text1"/>
        </w:rPr>
        <w:t>Poa annua</w:t>
      </w:r>
      <w:r w:rsidRPr="00FA003A">
        <w:rPr>
          <w:color w:val="000000" w:themeColor="text1"/>
        </w:rPr>
        <w:t xml:space="preserve">) in Tennessee is </w:t>
      </w:r>
      <w:r w:rsidR="00CE0D19" w:rsidRPr="00FA003A">
        <w:rPr>
          <w:color w:val="000000" w:themeColor="text1"/>
        </w:rPr>
        <w:t>r</w:t>
      </w:r>
      <w:r w:rsidRPr="00FA003A">
        <w:rPr>
          <w:color w:val="000000" w:themeColor="text1"/>
        </w:rPr>
        <w:t xml:space="preserve">esistant to </w:t>
      </w:r>
      <w:r w:rsidR="00CE0D19" w:rsidRPr="00FA003A">
        <w:rPr>
          <w:color w:val="000000" w:themeColor="text1"/>
        </w:rPr>
        <w:t>i</w:t>
      </w:r>
      <w:r w:rsidRPr="00FA003A">
        <w:rPr>
          <w:color w:val="000000" w:themeColor="text1"/>
        </w:rPr>
        <w:t xml:space="preserve">nhibitors of </w:t>
      </w:r>
      <w:r w:rsidR="003223FF" w:rsidRPr="00FA003A">
        <w:rPr>
          <w:color w:val="000000" w:themeColor="text1"/>
        </w:rPr>
        <w:t>ALS</w:t>
      </w:r>
      <w:r w:rsidRPr="00FA003A">
        <w:rPr>
          <w:color w:val="000000" w:themeColor="text1"/>
        </w:rPr>
        <w:t xml:space="preserve"> and </w:t>
      </w:r>
      <w:r w:rsidR="00CE0D19" w:rsidRPr="00FA003A">
        <w:rPr>
          <w:color w:val="000000" w:themeColor="text1"/>
        </w:rPr>
        <w:t>p</w:t>
      </w:r>
      <w:r w:rsidRPr="00FA003A">
        <w:rPr>
          <w:color w:val="000000" w:themeColor="text1"/>
        </w:rPr>
        <w:t>hotosystem II. Weed Sci</w:t>
      </w:r>
      <w:r w:rsidR="008B490D" w:rsidRPr="00FA003A">
        <w:rPr>
          <w:color w:val="000000" w:themeColor="text1"/>
        </w:rPr>
        <w:t xml:space="preserve"> </w:t>
      </w:r>
      <w:r w:rsidRPr="00FA003A">
        <w:rPr>
          <w:color w:val="000000" w:themeColor="text1"/>
        </w:rPr>
        <w:t>63(1)</w:t>
      </w:r>
      <w:r w:rsidR="003223FF" w:rsidRPr="00FA003A">
        <w:rPr>
          <w:color w:val="000000" w:themeColor="text1"/>
        </w:rPr>
        <w:t xml:space="preserve">: </w:t>
      </w:r>
      <w:r w:rsidRPr="00FA003A">
        <w:rPr>
          <w:color w:val="000000" w:themeColor="text1"/>
        </w:rPr>
        <w:t>321-328</w:t>
      </w:r>
    </w:p>
    <w:p w14:paraId="1D214EC8" w14:textId="77777777" w:rsidR="00E07B22" w:rsidRPr="00FA003A" w:rsidRDefault="00E07B22" w:rsidP="00FA003A">
      <w:pPr>
        <w:spacing w:line="480" w:lineRule="auto"/>
        <w:rPr>
          <w:color w:val="000000" w:themeColor="text1"/>
        </w:rPr>
      </w:pPr>
    </w:p>
    <w:p w14:paraId="21D7FF10" w14:textId="77777777" w:rsidR="00E07B22" w:rsidRDefault="00E07B22" w:rsidP="00FA003A">
      <w:pPr>
        <w:spacing w:line="480" w:lineRule="auto"/>
        <w:rPr>
          <w:color w:val="000000" w:themeColor="text1"/>
        </w:rPr>
      </w:pPr>
      <w:proofErr w:type="spellStart"/>
      <w:r w:rsidRPr="00FA003A">
        <w:rPr>
          <w:color w:val="000000" w:themeColor="text1"/>
        </w:rPr>
        <w:t>Brosnan</w:t>
      </w:r>
      <w:proofErr w:type="spellEnd"/>
      <w:r w:rsidRPr="00FA003A">
        <w:rPr>
          <w:color w:val="000000" w:themeColor="text1"/>
        </w:rPr>
        <w:t xml:space="preserve"> J, Breeden G, &amp; Mueller</w:t>
      </w:r>
      <w:r w:rsidR="00243BD6" w:rsidRPr="00FA003A">
        <w:rPr>
          <w:color w:val="000000" w:themeColor="text1"/>
        </w:rPr>
        <w:t xml:space="preserve"> </w:t>
      </w:r>
      <w:r w:rsidRPr="00FA003A">
        <w:rPr>
          <w:color w:val="000000" w:themeColor="text1"/>
        </w:rPr>
        <w:t>T</w:t>
      </w:r>
      <w:r w:rsidR="00791765" w:rsidRPr="00FA003A">
        <w:rPr>
          <w:color w:val="000000" w:themeColor="text1"/>
        </w:rPr>
        <w:t xml:space="preserve"> (</w:t>
      </w:r>
      <w:r w:rsidRPr="00FA003A">
        <w:rPr>
          <w:color w:val="000000" w:themeColor="text1"/>
        </w:rPr>
        <w:t>2012</w:t>
      </w:r>
      <w:r w:rsidR="00791765" w:rsidRPr="00FA003A">
        <w:rPr>
          <w:color w:val="000000" w:themeColor="text1"/>
        </w:rPr>
        <w:t xml:space="preserve">) </w:t>
      </w:r>
      <w:r w:rsidR="00612E8C" w:rsidRPr="00FA003A">
        <w:rPr>
          <w:color w:val="000000" w:themeColor="text1"/>
        </w:rPr>
        <w:t xml:space="preserve">A glyphosate-resistant biotype of annual bluegrass in </w:t>
      </w:r>
      <w:r w:rsidR="008B490D" w:rsidRPr="00FA003A">
        <w:rPr>
          <w:color w:val="000000" w:themeColor="text1"/>
        </w:rPr>
        <w:t>T</w:t>
      </w:r>
      <w:r w:rsidR="00612E8C" w:rsidRPr="00FA003A">
        <w:rPr>
          <w:color w:val="000000" w:themeColor="text1"/>
        </w:rPr>
        <w:t xml:space="preserve">ennessee. </w:t>
      </w:r>
      <w:r w:rsidR="00612E8C" w:rsidRPr="00FA003A">
        <w:rPr>
          <w:iCs/>
          <w:color w:val="000000" w:themeColor="text1"/>
        </w:rPr>
        <w:t>Weed Sci</w:t>
      </w:r>
      <w:r w:rsidRPr="00FA003A">
        <w:rPr>
          <w:color w:val="000000" w:themeColor="text1"/>
        </w:rPr>
        <w:t xml:space="preserve"> </w:t>
      </w:r>
      <w:r w:rsidRPr="00FA003A">
        <w:rPr>
          <w:iCs/>
          <w:color w:val="000000" w:themeColor="text1"/>
        </w:rPr>
        <w:t>60</w:t>
      </w:r>
      <w:r w:rsidRPr="00FA003A">
        <w:rPr>
          <w:color w:val="000000" w:themeColor="text1"/>
        </w:rPr>
        <w:t>(1)</w:t>
      </w:r>
      <w:r w:rsidR="003223FF" w:rsidRPr="00FA003A">
        <w:rPr>
          <w:color w:val="000000" w:themeColor="text1"/>
        </w:rPr>
        <w:t xml:space="preserve">: </w:t>
      </w:r>
      <w:r w:rsidRPr="00FA003A">
        <w:rPr>
          <w:color w:val="000000" w:themeColor="text1"/>
        </w:rPr>
        <w:t>97-100</w:t>
      </w:r>
    </w:p>
    <w:p w14:paraId="7660C953" w14:textId="77777777" w:rsidR="00115DCE" w:rsidRPr="004B49D6" w:rsidRDefault="00115DCE" w:rsidP="00FA003A">
      <w:pPr>
        <w:spacing w:line="480" w:lineRule="auto"/>
        <w:rPr>
          <w:color w:val="000000" w:themeColor="text1"/>
        </w:rPr>
      </w:pPr>
    </w:p>
    <w:p w14:paraId="7A185E0C" w14:textId="77777777" w:rsidR="00115DCE" w:rsidRPr="004B49D6" w:rsidRDefault="00115DCE" w:rsidP="004B49D6">
      <w:pPr>
        <w:spacing w:line="480" w:lineRule="auto"/>
        <w:rPr>
          <w:color w:val="000000" w:themeColor="text1"/>
        </w:rPr>
      </w:pPr>
      <w:proofErr w:type="spellStart"/>
      <w:r w:rsidRPr="004B49D6">
        <w:rPr>
          <w:color w:val="000000" w:themeColor="text1"/>
          <w:shd w:val="clear" w:color="auto" w:fill="FFFFFF"/>
        </w:rPr>
        <w:t>Brosnan</w:t>
      </w:r>
      <w:proofErr w:type="spellEnd"/>
      <w:r w:rsidRPr="004B49D6">
        <w:rPr>
          <w:color w:val="000000" w:themeColor="text1"/>
          <w:shd w:val="clear" w:color="auto" w:fill="FFFFFF"/>
        </w:rPr>
        <w:t xml:space="preserve"> J, Breeden G, Zobel J, Patton A, </w:t>
      </w:r>
      <w:r w:rsidR="00E96EF2">
        <w:rPr>
          <w:color w:val="000000" w:themeColor="text1"/>
          <w:shd w:val="clear" w:color="auto" w:fill="FFFFFF"/>
        </w:rPr>
        <w:t xml:space="preserve">&amp; </w:t>
      </w:r>
      <w:r w:rsidRPr="004B49D6">
        <w:rPr>
          <w:color w:val="000000" w:themeColor="text1"/>
          <w:shd w:val="clear" w:color="auto" w:fill="FFFFFF"/>
        </w:rPr>
        <w:t>Law</w:t>
      </w:r>
      <w:r w:rsidR="004B49D6" w:rsidRPr="004B49D6">
        <w:rPr>
          <w:color w:val="000000" w:themeColor="text1"/>
          <w:shd w:val="clear" w:color="auto" w:fill="FFFFFF"/>
        </w:rPr>
        <w:t xml:space="preserve"> Q (2020)</w:t>
      </w:r>
      <w:r w:rsidRPr="004B49D6">
        <w:rPr>
          <w:color w:val="000000" w:themeColor="text1"/>
          <w:shd w:val="clear" w:color="auto" w:fill="FFFFFF"/>
        </w:rPr>
        <w:t xml:space="preserve"> Nonchemical annual bluegrass (</w:t>
      </w:r>
      <w:r w:rsidRPr="004B49D6">
        <w:rPr>
          <w:i/>
          <w:iCs/>
          <w:color w:val="000000" w:themeColor="text1"/>
          <w:shd w:val="clear" w:color="auto" w:fill="FFFFFF"/>
        </w:rPr>
        <w:t>Poa annua</w:t>
      </w:r>
      <w:r w:rsidRPr="004B49D6">
        <w:rPr>
          <w:color w:val="000000" w:themeColor="text1"/>
          <w:shd w:val="clear" w:color="auto" w:fill="FFFFFF"/>
        </w:rPr>
        <w:t xml:space="preserve">) management in </w:t>
      </w:r>
      <w:proofErr w:type="spellStart"/>
      <w:r w:rsidR="004B49D6">
        <w:rPr>
          <w:color w:val="000000" w:themeColor="text1"/>
          <w:shd w:val="clear" w:color="auto" w:fill="FFFFFF"/>
        </w:rPr>
        <w:t>Z</w:t>
      </w:r>
      <w:r w:rsidRPr="004B49D6">
        <w:rPr>
          <w:color w:val="000000" w:themeColor="text1"/>
          <w:shd w:val="clear" w:color="auto" w:fill="FFFFFF"/>
        </w:rPr>
        <w:t>oysiagrass</w:t>
      </w:r>
      <w:proofErr w:type="spellEnd"/>
      <w:r w:rsidRPr="004B49D6">
        <w:rPr>
          <w:color w:val="000000" w:themeColor="text1"/>
          <w:shd w:val="clear" w:color="auto" w:fill="FFFFFF"/>
        </w:rPr>
        <w:t xml:space="preserve"> via fraise mowing</w:t>
      </w:r>
      <w:r w:rsidR="004B49D6" w:rsidRPr="004B49D6">
        <w:rPr>
          <w:color w:val="000000" w:themeColor="text1"/>
          <w:shd w:val="clear" w:color="auto" w:fill="FFFFFF"/>
        </w:rPr>
        <w:t>.</w:t>
      </w:r>
      <w:r w:rsidRPr="004B49D6">
        <w:rPr>
          <w:color w:val="000000" w:themeColor="text1"/>
          <w:shd w:val="clear" w:color="auto" w:fill="FFFFFF"/>
        </w:rPr>
        <w:t xml:space="preserve"> Weed Technol 34(4)</w:t>
      </w:r>
      <w:r w:rsidR="004B49D6" w:rsidRPr="004B49D6">
        <w:rPr>
          <w:color w:val="000000" w:themeColor="text1"/>
          <w:shd w:val="clear" w:color="auto" w:fill="FFFFFF"/>
        </w:rPr>
        <w:t>:</w:t>
      </w:r>
      <w:r w:rsidRPr="004B49D6">
        <w:rPr>
          <w:color w:val="000000" w:themeColor="text1"/>
          <w:shd w:val="clear" w:color="auto" w:fill="FFFFFF"/>
        </w:rPr>
        <w:t xml:space="preserve"> 482-488 </w:t>
      </w:r>
    </w:p>
    <w:p w14:paraId="13DCFDF4" w14:textId="77777777" w:rsidR="00E07B22" w:rsidRDefault="00E07B22" w:rsidP="00FA003A">
      <w:pPr>
        <w:spacing w:line="480" w:lineRule="auto"/>
        <w:rPr>
          <w:color w:val="000000" w:themeColor="text1"/>
        </w:rPr>
      </w:pPr>
    </w:p>
    <w:p w14:paraId="20073C67" w14:textId="77777777" w:rsidR="00361099" w:rsidRPr="00361099" w:rsidRDefault="00361099" w:rsidP="00361099">
      <w:pPr>
        <w:spacing w:line="480" w:lineRule="auto"/>
        <w:rPr>
          <w:color w:val="000000" w:themeColor="text1"/>
        </w:rPr>
      </w:pPr>
      <w:proofErr w:type="spellStart"/>
      <w:r w:rsidRPr="00361099">
        <w:rPr>
          <w:color w:val="000000" w:themeColor="text1"/>
        </w:rPr>
        <w:t>Busi</w:t>
      </w:r>
      <w:proofErr w:type="spellEnd"/>
      <w:r w:rsidRPr="00361099">
        <w:rPr>
          <w:color w:val="000000" w:themeColor="text1"/>
        </w:rPr>
        <w:t xml:space="preserve"> R, Powles S, Beckie H, &amp; Renton M (2020). Rotations and mixtures of soil‐applied herbicides delay resistance. Pest Management Sci </w:t>
      </w:r>
      <w:r w:rsidRPr="00361099">
        <w:rPr>
          <w:i/>
          <w:iCs/>
          <w:color w:val="000000" w:themeColor="text1"/>
        </w:rPr>
        <w:t>76</w:t>
      </w:r>
      <w:r w:rsidRPr="00361099">
        <w:rPr>
          <w:color w:val="000000" w:themeColor="text1"/>
        </w:rPr>
        <w:t>(2)</w:t>
      </w:r>
      <w:r>
        <w:rPr>
          <w:color w:val="000000" w:themeColor="text1"/>
        </w:rPr>
        <w:t>:</w:t>
      </w:r>
      <w:r w:rsidRPr="00361099">
        <w:rPr>
          <w:color w:val="000000" w:themeColor="text1"/>
        </w:rPr>
        <w:t xml:space="preserve"> 487–496</w:t>
      </w:r>
      <w:r>
        <w:rPr>
          <w:color w:val="000000" w:themeColor="text1"/>
        </w:rPr>
        <w:t xml:space="preserve"> </w:t>
      </w:r>
    </w:p>
    <w:p w14:paraId="50A50F30" w14:textId="77777777" w:rsidR="00361099" w:rsidRPr="00FA003A" w:rsidRDefault="00361099" w:rsidP="00FA003A">
      <w:pPr>
        <w:spacing w:line="480" w:lineRule="auto"/>
        <w:rPr>
          <w:color w:val="000000" w:themeColor="text1"/>
        </w:rPr>
      </w:pPr>
    </w:p>
    <w:p w14:paraId="6744811F" w14:textId="77777777" w:rsidR="00E07B22" w:rsidRPr="00FA003A" w:rsidRDefault="00E07B22" w:rsidP="00FA003A">
      <w:pPr>
        <w:spacing w:line="480" w:lineRule="auto"/>
        <w:rPr>
          <w:color w:val="000000" w:themeColor="text1"/>
        </w:rPr>
      </w:pPr>
      <w:r w:rsidRPr="00FA003A">
        <w:rPr>
          <w:color w:val="000000" w:themeColor="text1"/>
        </w:rPr>
        <w:lastRenderedPageBreak/>
        <w:t>Callahan L &amp; McDonald</w:t>
      </w:r>
      <w:r w:rsidR="00243BD6" w:rsidRPr="00FA003A">
        <w:rPr>
          <w:color w:val="000000" w:themeColor="text1"/>
        </w:rPr>
        <w:t xml:space="preserve"> </w:t>
      </w:r>
      <w:r w:rsidRPr="00FA003A">
        <w:rPr>
          <w:color w:val="000000" w:themeColor="text1"/>
        </w:rPr>
        <w:t xml:space="preserve">E </w:t>
      </w:r>
      <w:r w:rsidR="00791765" w:rsidRPr="00FA003A">
        <w:rPr>
          <w:color w:val="000000" w:themeColor="text1"/>
        </w:rPr>
        <w:t>(</w:t>
      </w:r>
      <w:r w:rsidRPr="00FA003A">
        <w:rPr>
          <w:color w:val="000000" w:themeColor="text1"/>
        </w:rPr>
        <w:t>1992</w:t>
      </w:r>
      <w:r w:rsidR="00791765" w:rsidRPr="00FA003A">
        <w:rPr>
          <w:color w:val="000000" w:themeColor="text1"/>
        </w:rPr>
        <w:t>)</w:t>
      </w:r>
      <w:r w:rsidRPr="00FA003A">
        <w:rPr>
          <w:color w:val="000000" w:themeColor="text1"/>
        </w:rPr>
        <w:t xml:space="preserve"> Effectiveness </w:t>
      </w:r>
      <w:r w:rsidR="003223FF" w:rsidRPr="00FA003A">
        <w:rPr>
          <w:color w:val="000000" w:themeColor="text1"/>
        </w:rPr>
        <w:t xml:space="preserve">of </w:t>
      </w:r>
      <w:proofErr w:type="spellStart"/>
      <w:r w:rsidR="00B07FEC" w:rsidRPr="00FA003A">
        <w:rPr>
          <w:color w:val="000000" w:themeColor="text1"/>
        </w:rPr>
        <w:t>b</w:t>
      </w:r>
      <w:r w:rsidR="003223FF" w:rsidRPr="00FA003A">
        <w:rPr>
          <w:color w:val="000000" w:themeColor="text1"/>
        </w:rPr>
        <w:t>ensulide</w:t>
      </w:r>
      <w:proofErr w:type="spellEnd"/>
      <w:r w:rsidR="003223FF" w:rsidRPr="00FA003A">
        <w:rPr>
          <w:color w:val="000000" w:themeColor="text1"/>
        </w:rPr>
        <w:t xml:space="preserve"> </w:t>
      </w:r>
      <w:r w:rsidR="00B07FEC" w:rsidRPr="00FA003A">
        <w:rPr>
          <w:color w:val="000000" w:themeColor="text1"/>
        </w:rPr>
        <w:t>i</w:t>
      </w:r>
      <w:r w:rsidR="003223FF" w:rsidRPr="00FA003A">
        <w:rPr>
          <w:color w:val="000000" w:themeColor="text1"/>
        </w:rPr>
        <w:t xml:space="preserve">n </w:t>
      </w:r>
      <w:r w:rsidR="00B07FEC" w:rsidRPr="00FA003A">
        <w:rPr>
          <w:color w:val="000000" w:themeColor="text1"/>
        </w:rPr>
        <w:t>c</w:t>
      </w:r>
      <w:r w:rsidR="003223FF" w:rsidRPr="00FA003A">
        <w:rPr>
          <w:color w:val="000000" w:themeColor="text1"/>
        </w:rPr>
        <w:t xml:space="preserve">ontrolling </w:t>
      </w:r>
      <w:r w:rsidR="00B07FEC" w:rsidRPr="00FA003A">
        <w:rPr>
          <w:color w:val="000000" w:themeColor="text1"/>
        </w:rPr>
        <w:t>t</w:t>
      </w:r>
      <w:r w:rsidR="003223FF" w:rsidRPr="00FA003A">
        <w:rPr>
          <w:color w:val="000000" w:themeColor="text1"/>
        </w:rPr>
        <w:t xml:space="preserve">wo </w:t>
      </w:r>
      <w:r w:rsidR="00B07FEC" w:rsidRPr="00FA003A">
        <w:rPr>
          <w:color w:val="000000" w:themeColor="text1"/>
        </w:rPr>
        <w:t>a</w:t>
      </w:r>
      <w:r w:rsidR="003223FF" w:rsidRPr="00FA003A">
        <w:rPr>
          <w:color w:val="000000" w:themeColor="text1"/>
        </w:rPr>
        <w:t xml:space="preserve">nnual </w:t>
      </w:r>
      <w:r w:rsidR="00B07FEC" w:rsidRPr="00FA003A">
        <w:rPr>
          <w:color w:val="000000" w:themeColor="text1"/>
        </w:rPr>
        <w:t>b</w:t>
      </w:r>
      <w:r w:rsidR="003223FF" w:rsidRPr="00FA003A">
        <w:rPr>
          <w:color w:val="000000" w:themeColor="text1"/>
        </w:rPr>
        <w:t>luegrass (</w:t>
      </w:r>
      <w:r w:rsidRPr="00FA003A">
        <w:rPr>
          <w:i/>
          <w:color w:val="000000" w:themeColor="text1"/>
        </w:rPr>
        <w:t xml:space="preserve">Poa </w:t>
      </w:r>
      <w:r w:rsidR="003223FF" w:rsidRPr="00FA003A">
        <w:rPr>
          <w:i/>
          <w:color w:val="000000" w:themeColor="text1"/>
        </w:rPr>
        <w:t>annua</w:t>
      </w:r>
      <w:r w:rsidR="003223FF" w:rsidRPr="00FA003A">
        <w:rPr>
          <w:color w:val="000000" w:themeColor="text1"/>
        </w:rPr>
        <w:t xml:space="preserve"> </w:t>
      </w:r>
      <w:r w:rsidRPr="00FA003A">
        <w:rPr>
          <w:color w:val="000000" w:themeColor="text1"/>
        </w:rPr>
        <w:t>L</w:t>
      </w:r>
      <w:r w:rsidR="003223FF" w:rsidRPr="00FA003A">
        <w:rPr>
          <w:color w:val="000000" w:themeColor="text1"/>
        </w:rPr>
        <w:t xml:space="preserve">.) </w:t>
      </w:r>
      <w:r w:rsidR="00B07FEC" w:rsidRPr="00FA003A">
        <w:rPr>
          <w:color w:val="000000" w:themeColor="text1"/>
        </w:rPr>
        <w:t>s</w:t>
      </w:r>
      <w:r w:rsidR="003223FF" w:rsidRPr="00FA003A">
        <w:rPr>
          <w:color w:val="000000" w:themeColor="text1"/>
        </w:rPr>
        <w:t>ubspecies</w:t>
      </w:r>
      <w:r w:rsidRPr="00FA003A">
        <w:rPr>
          <w:color w:val="000000" w:themeColor="text1"/>
        </w:rPr>
        <w:t>. Weed Technol 6:</w:t>
      </w:r>
      <w:r w:rsidR="003223FF" w:rsidRPr="00FA003A">
        <w:rPr>
          <w:color w:val="000000" w:themeColor="text1"/>
        </w:rPr>
        <w:t xml:space="preserve"> </w:t>
      </w:r>
      <w:r w:rsidRPr="00FA003A">
        <w:rPr>
          <w:color w:val="000000" w:themeColor="text1"/>
        </w:rPr>
        <w:t>97-103</w:t>
      </w:r>
    </w:p>
    <w:p w14:paraId="4A1A768D" w14:textId="77777777" w:rsidR="00EA6DBE" w:rsidRPr="00FA003A" w:rsidRDefault="00EA6DBE" w:rsidP="00FA003A">
      <w:pPr>
        <w:spacing w:line="480" w:lineRule="auto"/>
        <w:rPr>
          <w:color w:val="000000" w:themeColor="text1"/>
        </w:rPr>
      </w:pPr>
    </w:p>
    <w:p w14:paraId="7442D576" w14:textId="77777777" w:rsidR="00EA6DBE" w:rsidRPr="00FA003A" w:rsidRDefault="00EA6DBE" w:rsidP="00FA003A">
      <w:pPr>
        <w:spacing w:line="480" w:lineRule="auto"/>
      </w:pPr>
      <w:proofErr w:type="spellStart"/>
      <w:r w:rsidRPr="00FA003A">
        <w:rPr>
          <w:color w:val="000000" w:themeColor="text1"/>
          <w:shd w:val="clear" w:color="auto" w:fill="FFFFFF"/>
        </w:rPr>
        <w:t>Chantre</w:t>
      </w:r>
      <w:proofErr w:type="spellEnd"/>
      <w:r w:rsidRPr="00FA003A">
        <w:rPr>
          <w:color w:val="000000" w:themeColor="text1"/>
          <w:shd w:val="clear" w:color="auto" w:fill="FFFFFF"/>
        </w:rPr>
        <w:t xml:space="preserve"> G, Blanco</w:t>
      </w:r>
      <w:r w:rsidR="003223FF" w:rsidRPr="00FA003A">
        <w:rPr>
          <w:color w:val="000000" w:themeColor="text1"/>
          <w:shd w:val="clear" w:color="auto" w:fill="FFFFFF"/>
        </w:rPr>
        <w:t xml:space="preserve"> A</w:t>
      </w:r>
      <w:r w:rsidRPr="00FA003A">
        <w:rPr>
          <w:color w:val="000000" w:themeColor="text1"/>
          <w:shd w:val="clear" w:color="auto" w:fill="FFFFFF"/>
        </w:rPr>
        <w:t xml:space="preserve">, </w:t>
      </w:r>
      <w:proofErr w:type="spellStart"/>
      <w:r w:rsidRPr="00FA003A">
        <w:rPr>
          <w:color w:val="000000" w:themeColor="text1"/>
          <w:shd w:val="clear" w:color="auto" w:fill="FFFFFF"/>
        </w:rPr>
        <w:t>Lodovichi</w:t>
      </w:r>
      <w:proofErr w:type="spellEnd"/>
      <w:r w:rsidR="003223FF" w:rsidRPr="00FA003A">
        <w:rPr>
          <w:color w:val="000000" w:themeColor="text1"/>
          <w:shd w:val="clear" w:color="auto" w:fill="FFFFFF"/>
        </w:rPr>
        <w:t xml:space="preserve"> M</w:t>
      </w:r>
      <w:r w:rsidRPr="00FA003A">
        <w:rPr>
          <w:color w:val="000000" w:themeColor="text1"/>
          <w:shd w:val="clear" w:color="auto" w:fill="FFFFFF"/>
        </w:rPr>
        <w:t xml:space="preserve">, </w:t>
      </w:r>
      <w:proofErr w:type="spellStart"/>
      <w:r w:rsidRPr="00FA003A">
        <w:rPr>
          <w:color w:val="000000" w:themeColor="text1"/>
          <w:shd w:val="clear" w:color="auto" w:fill="FFFFFF"/>
        </w:rPr>
        <w:t>Bandoni</w:t>
      </w:r>
      <w:proofErr w:type="spellEnd"/>
      <w:r w:rsidR="003223FF" w:rsidRPr="00FA003A">
        <w:rPr>
          <w:color w:val="000000" w:themeColor="text1"/>
          <w:shd w:val="clear" w:color="auto" w:fill="FFFFFF"/>
        </w:rPr>
        <w:t xml:space="preserve"> A</w:t>
      </w:r>
      <w:r w:rsidRPr="00FA003A">
        <w:rPr>
          <w:color w:val="000000" w:themeColor="text1"/>
          <w:shd w:val="clear" w:color="auto" w:fill="FFFFFF"/>
        </w:rPr>
        <w:t xml:space="preserve">, </w:t>
      </w:r>
      <w:proofErr w:type="spellStart"/>
      <w:r w:rsidRPr="00FA003A">
        <w:rPr>
          <w:color w:val="000000" w:themeColor="text1"/>
          <w:shd w:val="clear" w:color="auto" w:fill="FFFFFF"/>
        </w:rPr>
        <w:t>Sabbatini</w:t>
      </w:r>
      <w:proofErr w:type="spellEnd"/>
      <w:r w:rsidR="003223FF" w:rsidRPr="00FA003A">
        <w:rPr>
          <w:color w:val="000000" w:themeColor="text1"/>
          <w:shd w:val="clear" w:color="auto" w:fill="FFFFFF"/>
        </w:rPr>
        <w:t xml:space="preserve"> M</w:t>
      </w:r>
      <w:r w:rsidRPr="00FA003A">
        <w:rPr>
          <w:color w:val="000000" w:themeColor="text1"/>
          <w:shd w:val="clear" w:color="auto" w:fill="FFFFFF"/>
        </w:rPr>
        <w:t>, López</w:t>
      </w:r>
      <w:r w:rsidR="003223FF" w:rsidRPr="00FA003A">
        <w:rPr>
          <w:color w:val="000000" w:themeColor="text1"/>
          <w:shd w:val="clear" w:color="auto" w:fill="FFFFFF"/>
        </w:rPr>
        <w:t xml:space="preserve"> R</w:t>
      </w:r>
      <w:r w:rsidRPr="00FA003A">
        <w:rPr>
          <w:color w:val="000000" w:themeColor="text1"/>
          <w:shd w:val="clear" w:color="auto" w:fill="FFFFFF"/>
        </w:rPr>
        <w:t>, Vigna</w:t>
      </w:r>
      <w:r w:rsidR="003223FF" w:rsidRPr="00FA003A">
        <w:rPr>
          <w:color w:val="000000" w:themeColor="text1"/>
          <w:shd w:val="clear" w:color="auto" w:fill="FFFFFF"/>
        </w:rPr>
        <w:t xml:space="preserve"> M</w:t>
      </w:r>
      <w:r w:rsidRPr="00FA003A">
        <w:rPr>
          <w:color w:val="000000" w:themeColor="text1"/>
          <w:shd w:val="clear" w:color="auto" w:fill="FFFFFF"/>
        </w:rPr>
        <w:t xml:space="preserve">, &amp; </w:t>
      </w:r>
      <w:proofErr w:type="spellStart"/>
      <w:r w:rsidRPr="00FA003A">
        <w:rPr>
          <w:color w:val="000000" w:themeColor="text1"/>
          <w:shd w:val="clear" w:color="auto" w:fill="FFFFFF"/>
        </w:rPr>
        <w:t>Gigón</w:t>
      </w:r>
      <w:proofErr w:type="spellEnd"/>
      <w:r w:rsidR="003223FF" w:rsidRPr="00FA003A">
        <w:rPr>
          <w:color w:val="000000" w:themeColor="text1"/>
          <w:shd w:val="clear" w:color="auto" w:fill="FFFFFF"/>
        </w:rPr>
        <w:t xml:space="preserve"> R</w:t>
      </w:r>
      <w:r w:rsidR="00791765" w:rsidRPr="00FA003A">
        <w:rPr>
          <w:color w:val="000000" w:themeColor="text1"/>
          <w:shd w:val="clear" w:color="auto" w:fill="FFFFFF"/>
        </w:rPr>
        <w:t xml:space="preserve"> (</w:t>
      </w:r>
      <w:r w:rsidR="003223FF" w:rsidRPr="00FA003A">
        <w:rPr>
          <w:color w:val="000000" w:themeColor="text1"/>
          <w:shd w:val="clear" w:color="auto" w:fill="FFFFFF"/>
        </w:rPr>
        <w:t>2012</w:t>
      </w:r>
      <w:r w:rsidR="00791765" w:rsidRPr="00FA003A">
        <w:rPr>
          <w:color w:val="000000" w:themeColor="text1"/>
          <w:shd w:val="clear" w:color="auto" w:fill="FFFFFF"/>
        </w:rPr>
        <w:t>)</w:t>
      </w:r>
      <w:r w:rsidRPr="00FA003A">
        <w:rPr>
          <w:color w:val="000000" w:themeColor="text1"/>
          <w:shd w:val="clear" w:color="auto" w:fill="FFFFFF"/>
        </w:rPr>
        <w:t xml:space="preserve"> </w:t>
      </w:r>
      <w:bookmarkStart w:id="28" w:name="OLE_LINK1"/>
      <w:bookmarkStart w:id="29" w:name="OLE_LINK2"/>
      <w:r w:rsidRPr="00FA003A">
        <w:rPr>
          <w:color w:val="000000" w:themeColor="text1"/>
          <w:shd w:val="clear" w:color="auto" w:fill="FFFFFF"/>
        </w:rPr>
        <w:t xml:space="preserve">Modeling </w:t>
      </w:r>
      <w:proofErr w:type="spellStart"/>
      <w:r w:rsidRPr="00FA003A">
        <w:rPr>
          <w:i/>
          <w:iCs/>
          <w:color w:val="000000" w:themeColor="text1"/>
          <w:shd w:val="clear" w:color="auto" w:fill="FFFFFF"/>
        </w:rPr>
        <w:t>Avena</w:t>
      </w:r>
      <w:proofErr w:type="spellEnd"/>
      <w:r w:rsidRPr="00FA003A">
        <w:rPr>
          <w:i/>
          <w:iCs/>
          <w:color w:val="000000" w:themeColor="text1"/>
          <w:shd w:val="clear" w:color="auto" w:fill="FFFFFF"/>
        </w:rPr>
        <w:t xml:space="preserve"> </w:t>
      </w:r>
      <w:proofErr w:type="spellStart"/>
      <w:r w:rsidR="00612E8C" w:rsidRPr="00FA003A">
        <w:rPr>
          <w:i/>
          <w:iCs/>
          <w:color w:val="000000" w:themeColor="text1"/>
          <w:shd w:val="clear" w:color="auto" w:fill="FFFFFF"/>
        </w:rPr>
        <w:t>f</w:t>
      </w:r>
      <w:r w:rsidRPr="00FA003A">
        <w:rPr>
          <w:i/>
          <w:iCs/>
          <w:color w:val="000000" w:themeColor="text1"/>
          <w:shd w:val="clear" w:color="auto" w:fill="FFFFFF"/>
        </w:rPr>
        <w:t>atua</w:t>
      </w:r>
      <w:proofErr w:type="spellEnd"/>
      <w:r w:rsidRPr="00FA003A">
        <w:rPr>
          <w:color w:val="000000" w:themeColor="text1"/>
          <w:shd w:val="clear" w:color="auto" w:fill="FFFFFF"/>
        </w:rPr>
        <w:t xml:space="preserve"> </w:t>
      </w:r>
      <w:r w:rsidR="00612E8C" w:rsidRPr="00FA003A">
        <w:rPr>
          <w:color w:val="000000" w:themeColor="text1"/>
          <w:shd w:val="clear" w:color="auto" w:fill="FFFFFF"/>
        </w:rPr>
        <w:t>seedling emergence dynamics: an artificial neural network approach.</w:t>
      </w:r>
      <w:r w:rsidR="00612E8C" w:rsidRPr="00FA003A">
        <w:rPr>
          <w:rStyle w:val="apple-converted-space"/>
          <w:color w:val="000000" w:themeColor="text1"/>
          <w:shd w:val="clear" w:color="auto" w:fill="FFFFFF"/>
        </w:rPr>
        <w:t> </w:t>
      </w:r>
      <w:bookmarkEnd w:id="28"/>
      <w:bookmarkEnd w:id="29"/>
      <w:proofErr w:type="spellStart"/>
      <w:r w:rsidR="00243BD6" w:rsidRPr="00FA003A">
        <w:rPr>
          <w:color w:val="222222"/>
        </w:rPr>
        <w:t>Comput</w:t>
      </w:r>
      <w:proofErr w:type="spellEnd"/>
      <w:r w:rsidR="00243BD6" w:rsidRPr="00FA003A">
        <w:rPr>
          <w:color w:val="222222"/>
        </w:rPr>
        <w:t xml:space="preserve"> Electron Agric</w:t>
      </w:r>
      <w:r w:rsidR="00243BD6" w:rsidRPr="00FA003A">
        <w:t xml:space="preserve"> </w:t>
      </w:r>
      <w:r w:rsidRPr="00FA003A">
        <w:rPr>
          <w:color w:val="000000" w:themeColor="text1"/>
          <w:shd w:val="clear" w:color="auto" w:fill="FFFFFF"/>
        </w:rPr>
        <w:t>88</w:t>
      </w:r>
      <w:r w:rsidR="003223FF" w:rsidRPr="00FA003A">
        <w:rPr>
          <w:color w:val="000000" w:themeColor="text1"/>
          <w:shd w:val="clear" w:color="auto" w:fill="FFFFFF"/>
        </w:rPr>
        <w:t xml:space="preserve">: </w:t>
      </w:r>
      <w:r w:rsidRPr="00FA003A">
        <w:rPr>
          <w:color w:val="000000" w:themeColor="text1"/>
          <w:shd w:val="clear" w:color="auto" w:fill="FFFFFF"/>
        </w:rPr>
        <w:t>95–102</w:t>
      </w:r>
    </w:p>
    <w:p w14:paraId="430412B1" w14:textId="77777777" w:rsidR="00062142" w:rsidRPr="00FA003A" w:rsidRDefault="00062142" w:rsidP="00FA003A">
      <w:pPr>
        <w:spacing w:line="480" w:lineRule="auto"/>
        <w:rPr>
          <w:color w:val="000000" w:themeColor="text1"/>
        </w:rPr>
      </w:pPr>
    </w:p>
    <w:p w14:paraId="0E4DEFD6" w14:textId="77777777" w:rsidR="006E0C99" w:rsidRPr="00FA003A" w:rsidRDefault="006E0C99" w:rsidP="00FA003A">
      <w:pPr>
        <w:spacing w:line="480" w:lineRule="auto"/>
        <w:rPr>
          <w:color w:val="000000" w:themeColor="text1"/>
          <w:shd w:val="clear" w:color="auto" w:fill="FCFCFC"/>
        </w:rPr>
      </w:pPr>
      <w:proofErr w:type="spellStart"/>
      <w:r w:rsidRPr="00FA003A">
        <w:rPr>
          <w:color w:val="000000" w:themeColor="text1"/>
          <w:shd w:val="clear" w:color="auto" w:fill="FCFCFC"/>
        </w:rPr>
        <w:t>Chwedorzewska</w:t>
      </w:r>
      <w:proofErr w:type="spellEnd"/>
      <w:r w:rsidRPr="00FA003A">
        <w:rPr>
          <w:color w:val="000000" w:themeColor="text1"/>
          <w:shd w:val="clear" w:color="auto" w:fill="FCFCFC"/>
        </w:rPr>
        <w:t xml:space="preserve"> J</w:t>
      </w:r>
      <w:r w:rsidRPr="00FA003A">
        <w:rPr>
          <w:rStyle w:val="apple-converted-space"/>
          <w:color w:val="000000" w:themeColor="text1"/>
          <w:shd w:val="clear" w:color="auto" w:fill="FCFCFC"/>
        </w:rPr>
        <w:t> </w:t>
      </w:r>
      <w:r w:rsidR="00791765" w:rsidRPr="00FA003A">
        <w:rPr>
          <w:rStyle w:val="apple-converted-space"/>
          <w:color w:val="000000" w:themeColor="text1"/>
          <w:shd w:val="clear" w:color="auto" w:fill="FCFCFC"/>
        </w:rPr>
        <w:t>(2008)</w:t>
      </w:r>
      <w:r w:rsidR="00122FF1" w:rsidRPr="00FA003A">
        <w:rPr>
          <w:rStyle w:val="apple-converted-space"/>
          <w:color w:val="000000" w:themeColor="text1"/>
          <w:shd w:val="clear" w:color="auto" w:fill="FCFCFC"/>
        </w:rPr>
        <w:t xml:space="preserve"> </w:t>
      </w:r>
      <w:r w:rsidRPr="00FA003A">
        <w:rPr>
          <w:i/>
          <w:iCs/>
          <w:color w:val="000000" w:themeColor="text1"/>
        </w:rPr>
        <w:t>Poa annua</w:t>
      </w:r>
      <w:r w:rsidRPr="00FA003A">
        <w:rPr>
          <w:rStyle w:val="apple-converted-space"/>
          <w:color w:val="000000" w:themeColor="text1"/>
          <w:shd w:val="clear" w:color="auto" w:fill="FCFCFC"/>
        </w:rPr>
        <w:t> </w:t>
      </w:r>
      <w:r w:rsidRPr="00FA003A">
        <w:rPr>
          <w:color w:val="000000" w:themeColor="text1"/>
          <w:shd w:val="clear" w:color="auto" w:fill="FCFCFC"/>
        </w:rPr>
        <w:t>L. in Antarctic: searching for the source of introduction.</w:t>
      </w:r>
      <w:r w:rsidRPr="00FA003A">
        <w:rPr>
          <w:rStyle w:val="apple-converted-space"/>
          <w:color w:val="000000" w:themeColor="text1"/>
          <w:shd w:val="clear" w:color="auto" w:fill="FCFCFC"/>
        </w:rPr>
        <w:t> </w:t>
      </w:r>
      <w:r w:rsidRPr="00FA003A">
        <w:rPr>
          <w:color w:val="000000" w:themeColor="text1"/>
        </w:rPr>
        <w:t xml:space="preserve">Polar </w:t>
      </w:r>
      <w:r w:rsidR="00975F22" w:rsidRPr="00FA003A">
        <w:rPr>
          <w:color w:val="000000" w:themeColor="text1"/>
        </w:rPr>
        <w:t>Biol</w:t>
      </w:r>
      <w:r w:rsidR="009B5D9B" w:rsidRPr="00FA003A">
        <w:rPr>
          <w:color w:val="000000" w:themeColor="text1"/>
        </w:rPr>
        <w:t xml:space="preserve"> </w:t>
      </w:r>
      <w:r w:rsidR="00975F22" w:rsidRPr="00FA003A">
        <w:rPr>
          <w:rStyle w:val="apple-converted-space"/>
          <w:color w:val="000000" w:themeColor="text1"/>
          <w:shd w:val="clear" w:color="auto" w:fill="FCFCFC"/>
        </w:rPr>
        <w:t>31</w:t>
      </w:r>
      <w:r w:rsidR="00975F22" w:rsidRPr="00FA003A">
        <w:rPr>
          <w:color w:val="000000" w:themeColor="text1"/>
        </w:rPr>
        <w:t>:</w:t>
      </w:r>
      <w:r w:rsidRPr="00FA003A">
        <w:rPr>
          <w:rStyle w:val="apple-converted-space"/>
          <w:color w:val="000000" w:themeColor="text1"/>
        </w:rPr>
        <w:t> </w:t>
      </w:r>
      <w:r w:rsidRPr="00FA003A">
        <w:rPr>
          <w:color w:val="000000" w:themeColor="text1"/>
          <w:shd w:val="clear" w:color="auto" w:fill="FCFCFC"/>
        </w:rPr>
        <w:t>263–268</w:t>
      </w:r>
      <w:r w:rsidR="00612E8C" w:rsidRPr="00FA003A">
        <w:rPr>
          <w:color w:val="000000" w:themeColor="text1"/>
          <w:shd w:val="clear" w:color="auto" w:fill="FCFCFC"/>
        </w:rPr>
        <w:t>.</w:t>
      </w:r>
    </w:p>
    <w:p w14:paraId="5EF6AEEB" w14:textId="77777777" w:rsidR="00546435" w:rsidRPr="00FA003A" w:rsidRDefault="00546435" w:rsidP="00FA003A">
      <w:pPr>
        <w:spacing w:line="480" w:lineRule="auto"/>
        <w:rPr>
          <w:color w:val="000000" w:themeColor="text1"/>
          <w:shd w:val="clear" w:color="auto" w:fill="FFFFFF"/>
        </w:rPr>
      </w:pPr>
    </w:p>
    <w:p w14:paraId="38A166D5" w14:textId="77777777" w:rsidR="00F428AA" w:rsidRPr="00FA003A" w:rsidRDefault="00F428AA" w:rsidP="00FA003A">
      <w:pPr>
        <w:spacing w:line="480" w:lineRule="auto"/>
        <w:rPr>
          <w:color w:val="000000" w:themeColor="text1"/>
          <w:shd w:val="clear" w:color="auto" w:fill="FFFFFF"/>
        </w:rPr>
      </w:pPr>
      <w:proofErr w:type="spellStart"/>
      <w:r w:rsidRPr="00FA003A">
        <w:rPr>
          <w:color w:val="000000" w:themeColor="text1"/>
          <w:shd w:val="clear" w:color="auto" w:fill="FFFFFF"/>
        </w:rPr>
        <w:t>Danneberger</w:t>
      </w:r>
      <w:proofErr w:type="spellEnd"/>
      <w:r w:rsidRPr="00FA003A">
        <w:rPr>
          <w:color w:val="000000" w:themeColor="text1"/>
          <w:shd w:val="clear" w:color="auto" w:fill="FFFFFF"/>
        </w:rPr>
        <w:t xml:space="preserve"> K, Branham</w:t>
      </w:r>
      <w:r w:rsidR="009B5D9B" w:rsidRPr="00FA003A">
        <w:rPr>
          <w:color w:val="000000" w:themeColor="text1"/>
          <w:shd w:val="clear" w:color="auto" w:fill="FFFFFF"/>
        </w:rPr>
        <w:t xml:space="preserve"> </w:t>
      </w:r>
      <w:r w:rsidR="00122FF1" w:rsidRPr="00FA003A">
        <w:rPr>
          <w:color w:val="000000" w:themeColor="text1"/>
          <w:shd w:val="clear" w:color="auto" w:fill="FFFFFF"/>
        </w:rPr>
        <w:t>B,</w:t>
      </w:r>
      <w:r w:rsidRPr="00FA003A">
        <w:rPr>
          <w:color w:val="000000" w:themeColor="text1"/>
          <w:shd w:val="clear" w:color="auto" w:fill="FFFFFF"/>
        </w:rPr>
        <w:t xml:space="preserve"> </w:t>
      </w:r>
      <w:r w:rsidR="00122FF1" w:rsidRPr="00FA003A">
        <w:rPr>
          <w:color w:val="000000" w:themeColor="text1"/>
          <w:shd w:val="clear" w:color="auto" w:fill="FFFFFF"/>
        </w:rPr>
        <w:t xml:space="preserve">&amp; </w:t>
      </w:r>
      <w:r w:rsidRPr="00FA003A">
        <w:rPr>
          <w:color w:val="000000" w:themeColor="text1"/>
          <w:shd w:val="clear" w:color="auto" w:fill="FFFFFF"/>
        </w:rPr>
        <w:t>Vargas</w:t>
      </w:r>
      <w:r w:rsidR="00122FF1" w:rsidRPr="00FA003A">
        <w:rPr>
          <w:color w:val="000000" w:themeColor="text1"/>
          <w:shd w:val="clear" w:color="auto" w:fill="FFFFFF"/>
        </w:rPr>
        <w:t xml:space="preserve"> M</w:t>
      </w:r>
      <w:r w:rsidRPr="00FA003A">
        <w:rPr>
          <w:color w:val="000000" w:themeColor="text1"/>
          <w:shd w:val="clear" w:color="auto" w:fill="FFFFFF"/>
        </w:rPr>
        <w:t xml:space="preserve"> </w:t>
      </w:r>
      <w:r w:rsidR="00791765" w:rsidRPr="00FA003A">
        <w:rPr>
          <w:color w:val="000000" w:themeColor="text1"/>
          <w:shd w:val="clear" w:color="auto" w:fill="FFFFFF"/>
        </w:rPr>
        <w:t>(</w:t>
      </w:r>
      <w:r w:rsidR="00122FF1" w:rsidRPr="00FA003A">
        <w:rPr>
          <w:color w:val="000000" w:themeColor="text1"/>
          <w:shd w:val="clear" w:color="auto" w:fill="FFFFFF"/>
        </w:rPr>
        <w:t>1987</w:t>
      </w:r>
      <w:r w:rsidR="00791765" w:rsidRPr="00FA003A">
        <w:rPr>
          <w:color w:val="000000" w:themeColor="text1"/>
          <w:shd w:val="clear" w:color="auto" w:fill="FFFFFF"/>
        </w:rPr>
        <w:t>)</w:t>
      </w:r>
      <w:r w:rsidR="00122FF1" w:rsidRPr="00FA003A">
        <w:rPr>
          <w:color w:val="000000" w:themeColor="text1"/>
          <w:shd w:val="clear" w:color="auto" w:fill="FFFFFF"/>
        </w:rPr>
        <w:t xml:space="preserve"> </w:t>
      </w:r>
      <w:proofErr w:type="spellStart"/>
      <w:r w:rsidRPr="00FA003A">
        <w:rPr>
          <w:color w:val="000000" w:themeColor="text1"/>
          <w:shd w:val="clear" w:color="auto" w:fill="FFFFFF"/>
        </w:rPr>
        <w:t>Mefluidide</w:t>
      </w:r>
      <w:proofErr w:type="spellEnd"/>
      <w:r w:rsidRPr="00FA003A">
        <w:rPr>
          <w:color w:val="000000" w:themeColor="text1"/>
          <w:shd w:val="clear" w:color="auto" w:fill="FFFFFF"/>
        </w:rPr>
        <w:t xml:space="preserve"> </w:t>
      </w:r>
      <w:r w:rsidR="00612E8C" w:rsidRPr="00FA003A">
        <w:rPr>
          <w:color w:val="000000" w:themeColor="text1"/>
          <w:shd w:val="clear" w:color="auto" w:fill="FFFFFF"/>
        </w:rPr>
        <w:t xml:space="preserve">applications for annual bluegrass </w:t>
      </w:r>
      <w:proofErr w:type="spellStart"/>
      <w:r w:rsidR="00612E8C" w:rsidRPr="00FA003A">
        <w:rPr>
          <w:color w:val="000000" w:themeColor="text1"/>
          <w:shd w:val="clear" w:color="auto" w:fill="FFFFFF"/>
        </w:rPr>
        <w:t>seedhead</w:t>
      </w:r>
      <w:proofErr w:type="spellEnd"/>
      <w:r w:rsidR="00612E8C" w:rsidRPr="00FA003A">
        <w:rPr>
          <w:color w:val="000000" w:themeColor="text1"/>
          <w:shd w:val="clear" w:color="auto" w:fill="FFFFFF"/>
        </w:rPr>
        <w:t xml:space="preserve"> suppression based on degree-day accumulation</w:t>
      </w:r>
      <w:r w:rsidRPr="00FA003A">
        <w:rPr>
          <w:color w:val="000000" w:themeColor="text1"/>
          <w:shd w:val="clear" w:color="auto" w:fill="FFFFFF"/>
        </w:rPr>
        <w:t>.</w:t>
      </w:r>
      <w:r w:rsidRPr="00FA003A">
        <w:rPr>
          <w:rStyle w:val="apple-converted-space"/>
          <w:color w:val="000000" w:themeColor="text1"/>
          <w:shd w:val="clear" w:color="auto" w:fill="FFFFFF"/>
        </w:rPr>
        <w:t> </w:t>
      </w:r>
      <w:proofErr w:type="spellStart"/>
      <w:r w:rsidR="009B5D9B" w:rsidRPr="00FA003A">
        <w:rPr>
          <w:color w:val="000000" w:themeColor="text1"/>
          <w:shd w:val="clear" w:color="auto" w:fill="FFFFFF"/>
        </w:rPr>
        <w:t>Agron</w:t>
      </w:r>
      <w:proofErr w:type="spellEnd"/>
      <w:r w:rsidR="009B5D9B" w:rsidRPr="00FA003A">
        <w:rPr>
          <w:color w:val="000000" w:themeColor="text1"/>
          <w:shd w:val="clear" w:color="auto" w:fill="FFFFFF"/>
        </w:rPr>
        <w:t xml:space="preserve"> J </w:t>
      </w:r>
      <w:r w:rsidRPr="00FA003A">
        <w:rPr>
          <w:color w:val="000000" w:themeColor="text1"/>
          <w:shd w:val="clear" w:color="auto" w:fill="FFFFFF"/>
        </w:rPr>
        <w:t>1: 69–7</w:t>
      </w:r>
      <w:r w:rsidR="00612E8C" w:rsidRPr="00FA003A">
        <w:rPr>
          <w:color w:val="000000" w:themeColor="text1"/>
          <w:shd w:val="clear" w:color="auto" w:fill="FFFFFF"/>
        </w:rPr>
        <w:t>1</w:t>
      </w:r>
    </w:p>
    <w:p w14:paraId="22F2BDB7" w14:textId="77777777" w:rsidR="0092551E" w:rsidRPr="00FA003A" w:rsidRDefault="0092551E" w:rsidP="00FA003A">
      <w:pPr>
        <w:spacing w:line="480" w:lineRule="auto"/>
        <w:rPr>
          <w:color w:val="000000" w:themeColor="text1"/>
          <w:shd w:val="clear" w:color="auto" w:fill="FFFFFF"/>
        </w:rPr>
      </w:pPr>
    </w:p>
    <w:p w14:paraId="5564E222" w14:textId="77777777" w:rsidR="0092551E" w:rsidRPr="00FA003A" w:rsidRDefault="0092551E" w:rsidP="00FA003A">
      <w:pPr>
        <w:spacing w:line="480" w:lineRule="auto"/>
        <w:rPr>
          <w:color w:val="000000" w:themeColor="text1"/>
        </w:rPr>
      </w:pPr>
      <w:proofErr w:type="spellStart"/>
      <w:r w:rsidRPr="00FA003A">
        <w:rPr>
          <w:color w:val="000000" w:themeColor="text1"/>
          <w:shd w:val="clear" w:color="auto" w:fill="FFFFFF"/>
        </w:rPr>
        <w:t>Danneberger</w:t>
      </w:r>
      <w:proofErr w:type="spellEnd"/>
      <w:r w:rsidRPr="00FA003A">
        <w:rPr>
          <w:color w:val="000000" w:themeColor="text1"/>
          <w:shd w:val="clear" w:color="auto" w:fill="FFFFFF"/>
        </w:rPr>
        <w:t xml:space="preserve"> T </w:t>
      </w:r>
      <w:r w:rsidR="00122FF1" w:rsidRPr="00FA003A">
        <w:rPr>
          <w:color w:val="000000" w:themeColor="text1"/>
          <w:shd w:val="clear" w:color="auto" w:fill="FFFFFF"/>
        </w:rPr>
        <w:t>&amp;</w:t>
      </w:r>
      <w:r w:rsidRPr="00FA003A">
        <w:rPr>
          <w:color w:val="000000" w:themeColor="text1"/>
          <w:shd w:val="clear" w:color="auto" w:fill="FFFFFF"/>
        </w:rPr>
        <w:t xml:space="preserve"> Vargas</w:t>
      </w:r>
      <w:r w:rsidR="00122FF1" w:rsidRPr="00FA003A">
        <w:rPr>
          <w:color w:val="000000" w:themeColor="text1"/>
          <w:shd w:val="clear" w:color="auto" w:fill="FFFFFF"/>
        </w:rPr>
        <w:t xml:space="preserve"> M </w:t>
      </w:r>
      <w:r w:rsidR="00791765" w:rsidRPr="00FA003A">
        <w:rPr>
          <w:color w:val="000000" w:themeColor="text1"/>
          <w:shd w:val="clear" w:color="auto" w:fill="FFFFFF"/>
        </w:rPr>
        <w:t>(</w:t>
      </w:r>
      <w:r w:rsidR="00122FF1" w:rsidRPr="00FA003A">
        <w:rPr>
          <w:color w:val="000000" w:themeColor="text1"/>
          <w:shd w:val="clear" w:color="auto" w:fill="FFFFFF"/>
        </w:rPr>
        <w:t>1984</w:t>
      </w:r>
      <w:r w:rsidR="00791765" w:rsidRPr="00FA003A">
        <w:rPr>
          <w:color w:val="000000" w:themeColor="text1"/>
          <w:shd w:val="clear" w:color="auto" w:fill="FFFFFF"/>
        </w:rPr>
        <w:t>)</w:t>
      </w:r>
      <w:r w:rsidR="00122FF1" w:rsidRPr="00FA003A">
        <w:rPr>
          <w:color w:val="000000" w:themeColor="text1"/>
          <w:shd w:val="clear" w:color="auto" w:fill="FFFFFF"/>
        </w:rPr>
        <w:t xml:space="preserve"> </w:t>
      </w:r>
      <w:r w:rsidRPr="00FA003A">
        <w:rPr>
          <w:color w:val="000000" w:themeColor="text1"/>
          <w:shd w:val="clear" w:color="auto" w:fill="FFFFFF"/>
        </w:rPr>
        <w:t xml:space="preserve">Annual </w:t>
      </w:r>
      <w:r w:rsidR="00B07FEC" w:rsidRPr="00FA003A">
        <w:rPr>
          <w:color w:val="000000" w:themeColor="text1"/>
          <w:shd w:val="clear" w:color="auto" w:fill="FFFFFF"/>
        </w:rPr>
        <w:t>b</w:t>
      </w:r>
      <w:r w:rsidRPr="00FA003A">
        <w:rPr>
          <w:color w:val="000000" w:themeColor="text1"/>
          <w:shd w:val="clear" w:color="auto" w:fill="FFFFFF"/>
        </w:rPr>
        <w:t xml:space="preserve">luegrass </w:t>
      </w:r>
      <w:proofErr w:type="spellStart"/>
      <w:r w:rsidR="00B07FEC" w:rsidRPr="00FA003A">
        <w:rPr>
          <w:color w:val="000000" w:themeColor="text1"/>
          <w:shd w:val="clear" w:color="auto" w:fill="FFFFFF"/>
        </w:rPr>
        <w:t>s</w:t>
      </w:r>
      <w:r w:rsidRPr="00FA003A">
        <w:rPr>
          <w:color w:val="000000" w:themeColor="text1"/>
          <w:shd w:val="clear" w:color="auto" w:fill="FFFFFF"/>
        </w:rPr>
        <w:t>eedhead</w:t>
      </w:r>
      <w:proofErr w:type="spellEnd"/>
      <w:r w:rsidRPr="00FA003A">
        <w:rPr>
          <w:color w:val="000000" w:themeColor="text1"/>
          <w:shd w:val="clear" w:color="auto" w:fill="FFFFFF"/>
        </w:rPr>
        <w:t xml:space="preserve"> </w:t>
      </w:r>
      <w:r w:rsidR="00B07FEC" w:rsidRPr="00FA003A">
        <w:rPr>
          <w:color w:val="000000" w:themeColor="text1"/>
          <w:shd w:val="clear" w:color="auto" w:fill="FFFFFF"/>
        </w:rPr>
        <w:t>e</w:t>
      </w:r>
      <w:r w:rsidRPr="00FA003A">
        <w:rPr>
          <w:color w:val="000000" w:themeColor="text1"/>
          <w:shd w:val="clear" w:color="auto" w:fill="FFFFFF"/>
        </w:rPr>
        <w:t xml:space="preserve">mergence as </w:t>
      </w:r>
      <w:r w:rsidR="00B07FEC" w:rsidRPr="00FA003A">
        <w:rPr>
          <w:color w:val="000000" w:themeColor="text1"/>
          <w:shd w:val="clear" w:color="auto" w:fill="FFFFFF"/>
        </w:rPr>
        <w:t>p</w:t>
      </w:r>
      <w:r w:rsidRPr="00FA003A">
        <w:rPr>
          <w:color w:val="000000" w:themeColor="text1"/>
          <w:shd w:val="clear" w:color="auto" w:fill="FFFFFF"/>
        </w:rPr>
        <w:t xml:space="preserve">redicted by </w:t>
      </w:r>
      <w:r w:rsidR="00B07FEC" w:rsidRPr="00FA003A">
        <w:rPr>
          <w:color w:val="000000" w:themeColor="text1"/>
          <w:shd w:val="clear" w:color="auto" w:fill="FFFFFF"/>
        </w:rPr>
        <w:t>d</w:t>
      </w:r>
      <w:r w:rsidRPr="00FA003A">
        <w:rPr>
          <w:color w:val="000000" w:themeColor="text1"/>
          <w:shd w:val="clear" w:color="auto" w:fill="FFFFFF"/>
        </w:rPr>
        <w:t>egree-</w:t>
      </w:r>
      <w:r w:rsidR="00B07FEC" w:rsidRPr="00FA003A">
        <w:rPr>
          <w:color w:val="000000" w:themeColor="text1"/>
          <w:shd w:val="clear" w:color="auto" w:fill="FFFFFF"/>
        </w:rPr>
        <w:t>d</w:t>
      </w:r>
      <w:r w:rsidRPr="00FA003A">
        <w:rPr>
          <w:color w:val="000000" w:themeColor="text1"/>
          <w:shd w:val="clear" w:color="auto" w:fill="FFFFFF"/>
        </w:rPr>
        <w:t xml:space="preserve">ay </w:t>
      </w:r>
      <w:r w:rsidR="00B07FEC" w:rsidRPr="00FA003A">
        <w:rPr>
          <w:color w:val="000000" w:themeColor="text1"/>
          <w:shd w:val="clear" w:color="auto" w:fill="FFFFFF"/>
        </w:rPr>
        <w:t>a</w:t>
      </w:r>
      <w:r w:rsidRPr="00FA003A">
        <w:rPr>
          <w:color w:val="000000" w:themeColor="text1"/>
          <w:shd w:val="clear" w:color="auto" w:fill="FFFFFF"/>
        </w:rPr>
        <w:t>ccumulation.</w:t>
      </w:r>
      <w:r w:rsidRPr="00FA003A">
        <w:rPr>
          <w:rStyle w:val="apple-converted-space"/>
          <w:color w:val="000000" w:themeColor="text1"/>
          <w:shd w:val="clear" w:color="auto" w:fill="FFFFFF"/>
        </w:rPr>
        <w:t> </w:t>
      </w:r>
      <w:proofErr w:type="spellStart"/>
      <w:r w:rsidR="009B5D9B" w:rsidRPr="00FA003A">
        <w:rPr>
          <w:color w:val="000000" w:themeColor="text1"/>
          <w:shd w:val="clear" w:color="auto" w:fill="FFFFFF"/>
        </w:rPr>
        <w:t>Agron</w:t>
      </w:r>
      <w:proofErr w:type="spellEnd"/>
      <w:r w:rsidR="009B5D9B" w:rsidRPr="00FA003A">
        <w:rPr>
          <w:color w:val="000000" w:themeColor="text1"/>
          <w:shd w:val="clear" w:color="auto" w:fill="FFFFFF"/>
        </w:rPr>
        <w:t xml:space="preserve"> J</w:t>
      </w:r>
      <w:r w:rsidRPr="00FA003A">
        <w:rPr>
          <w:color w:val="000000" w:themeColor="text1"/>
          <w:shd w:val="clear" w:color="auto" w:fill="FFFFFF"/>
        </w:rPr>
        <w:t xml:space="preserve"> 5: 756–758</w:t>
      </w:r>
    </w:p>
    <w:p w14:paraId="7F3EE766" w14:textId="77777777" w:rsidR="007F0BCE" w:rsidRDefault="007F0BCE" w:rsidP="007F0BCE">
      <w:pPr>
        <w:spacing w:line="480" w:lineRule="auto"/>
        <w:rPr>
          <w:rFonts w:ascii="Helvetica" w:hAnsi="Helvetica"/>
          <w:color w:val="595959"/>
          <w:shd w:val="clear" w:color="auto" w:fill="FFFFFF"/>
        </w:rPr>
      </w:pPr>
    </w:p>
    <w:p w14:paraId="520F597F" w14:textId="7E00654F" w:rsidR="007F0BCE" w:rsidRPr="007F0BCE" w:rsidRDefault="007F0BCE" w:rsidP="007F0BCE">
      <w:pPr>
        <w:spacing w:line="480" w:lineRule="auto"/>
        <w:rPr>
          <w:color w:val="000000" w:themeColor="text1"/>
        </w:rPr>
      </w:pPr>
      <w:r w:rsidRPr="007F0BCE">
        <w:rPr>
          <w:color w:val="000000" w:themeColor="text1"/>
          <w:shd w:val="clear" w:color="auto" w:fill="FFFFFF"/>
        </w:rPr>
        <w:t xml:space="preserve">Elmore M, Tuck D, </w:t>
      </w:r>
      <w:r w:rsidR="0099394D">
        <w:rPr>
          <w:color w:val="000000" w:themeColor="text1"/>
          <w:shd w:val="clear" w:color="auto" w:fill="FFFFFF"/>
        </w:rPr>
        <w:t xml:space="preserve">&amp; </w:t>
      </w:r>
      <w:r w:rsidRPr="007F0BCE">
        <w:rPr>
          <w:color w:val="000000" w:themeColor="text1"/>
          <w:shd w:val="clear" w:color="auto" w:fill="FFFFFF"/>
        </w:rPr>
        <w:t>Diehl K (2018) Seasonal goosegrass (</w:t>
      </w:r>
      <w:r w:rsidRPr="007F0BCE">
        <w:rPr>
          <w:i/>
          <w:iCs/>
          <w:color w:val="000000" w:themeColor="text1"/>
          <w:bdr w:val="none" w:sz="0" w:space="0" w:color="auto" w:frame="1"/>
        </w:rPr>
        <w:t>Eleusine indica</w:t>
      </w:r>
      <w:r w:rsidRPr="007F0BCE">
        <w:rPr>
          <w:color w:val="000000" w:themeColor="text1"/>
          <w:shd w:val="clear" w:color="auto" w:fill="FFFFFF"/>
        </w:rPr>
        <w:t xml:space="preserve">) emergence in turfgrass. 174-3: </w:t>
      </w:r>
      <w:r w:rsidR="00154557">
        <w:rPr>
          <w:color w:val="000000" w:themeColor="text1"/>
          <w:bdr w:val="none" w:sz="0" w:space="0" w:color="auto" w:frame="1"/>
        </w:rPr>
        <w:t>I</w:t>
      </w:r>
      <w:r w:rsidRPr="007F0BCE">
        <w:rPr>
          <w:color w:val="000000" w:themeColor="text1"/>
          <w:bdr w:val="none" w:sz="0" w:space="0" w:color="auto" w:frame="1"/>
        </w:rPr>
        <w:t xml:space="preserve">n </w:t>
      </w:r>
      <w:r w:rsidRPr="007F0BCE">
        <w:rPr>
          <w:color w:val="000000" w:themeColor="text1"/>
          <w:shd w:val="clear" w:color="auto" w:fill="FFFFFF"/>
        </w:rPr>
        <w:t xml:space="preserve">Proceedings of the </w:t>
      </w:r>
      <w:r w:rsidRPr="007F0BCE">
        <w:rPr>
          <w:color w:val="000000" w:themeColor="text1"/>
          <w:bdr w:val="none" w:sz="0" w:space="0" w:color="auto" w:frame="1"/>
        </w:rPr>
        <w:t>Turfgrass Pest Management: Weed Science and Plant Pathology</w:t>
      </w:r>
      <w:r w:rsidRPr="007F0BCE">
        <w:rPr>
          <w:color w:val="000000" w:themeColor="text1"/>
        </w:rPr>
        <w:t>. Baltimore, MD: ASA and CSSA</w:t>
      </w:r>
    </w:p>
    <w:p w14:paraId="1A44053A" w14:textId="77777777" w:rsidR="00546435" w:rsidRPr="007F0BCE" w:rsidRDefault="00546435" w:rsidP="00FA003A">
      <w:pPr>
        <w:spacing w:line="480" w:lineRule="auto"/>
        <w:rPr>
          <w:color w:val="000000" w:themeColor="text1"/>
          <w:shd w:val="clear" w:color="auto" w:fill="FFFFFF"/>
        </w:rPr>
      </w:pPr>
    </w:p>
    <w:p w14:paraId="40FBBC63" w14:textId="429A0853" w:rsidR="00EC246C" w:rsidRDefault="00546435" w:rsidP="00FA003A">
      <w:pPr>
        <w:spacing w:line="480" w:lineRule="auto"/>
        <w:rPr>
          <w:color w:val="000000" w:themeColor="text1"/>
        </w:rPr>
      </w:pPr>
      <w:r w:rsidRPr="00336DC4">
        <w:rPr>
          <w:color w:val="000000" w:themeColor="text1"/>
          <w:shd w:val="clear" w:color="auto" w:fill="FFFFFF"/>
        </w:rPr>
        <w:t xml:space="preserve">Fidanza M, </w:t>
      </w:r>
      <w:proofErr w:type="spellStart"/>
      <w:r w:rsidRPr="00336DC4">
        <w:rPr>
          <w:color w:val="000000" w:themeColor="text1"/>
          <w:shd w:val="clear" w:color="auto" w:fill="FFFFFF"/>
        </w:rPr>
        <w:t>Dernoeden</w:t>
      </w:r>
      <w:proofErr w:type="spellEnd"/>
      <w:r w:rsidRPr="00336DC4">
        <w:rPr>
          <w:color w:val="000000" w:themeColor="text1"/>
          <w:shd w:val="clear" w:color="auto" w:fill="FFFFFF"/>
        </w:rPr>
        <w:t xml:space="preserve"> </w:t>
      </w:r>
      <w:r w:rsidR="00122FF1" w:rsidRPr="00336DC4">
        <w:rPr>
          <w:color w:val="000000" w:themeColor="text1"/>
          <w:shd w:val="clear" w:color="auto" w:fill="FFFFFF"/>
        </w:rPr>
        <w:t>P, &amp;</w:t>
      </w:r>
      <w:r w:rsidRPr="00336DC4">
        <w:rPr>
          <w:color w:val="000000" w:themeColor="text1"/>
          <w:shd w:val="clear" w:color="auto" w:fill="FFFFFF"/>
        </w:rPr>
        <w:t xml:space="preserve"> Zhang</w:t>
      </w:r>
      <w:r w:rsidR="00122FF1" w:rsidRPr="00336DC4">
        <w:rPr>
          <w:color w:val="000000" w:themeColor="text1"/>
          <w:shd w:val="clear" w:color="auto" w:fill="FFFFFF"/>
        </w:rPr>
        <w:t>, M</w:t>
      </w:r>
      <w:r w:rsidR="00791765" w:rsidRPr="00336DC4">
        <w:rPr>
          <w:color w:val="000000" w:themeColor="text1"/>
          <w:shd w:val="clear" w:color="auto" w:fill="FFFFFF"/>
        </w:rPr>
        <w:t xml:space="preserve"> (</w:t>
      </w:r>
      <w:r w:rsidR="00122FF1" w:rsidRPr="00336DC4">
        <w:rPr>
          <w:color w:val="000000" w:themeColor="text1"/>
          <w:shd w:val="clear" w:color="auto" w:fill="FFFFFF"/>
        </w:rPr>
        <w:t>1996</w:t>
      </w:r>
      <w:r w:rsidR="00791765" w:rsidRPr="00336DC4">
        <w:rPr>
          <w:color w:val="000000" w:themeColor="text1"/>
          <w:shd w:val="clear" w:color="auto" w:fill="FFFFFF"/>
        </w:rPr>
        <w:t>)</w:t>
      </w:r>
      <w:r w:rsidR="00122FF1" w:rsidRPr="00336DC4">
        <w:rPr>
          <w:color w:val="000000" w:themeColor="text1"/>
          <w:shd w:val="clear" w:color="auto" w:fill="FFFFFF"/>
        </w:rPr>
        <w:t xml:space="preserve"> </w:t>
      </w:r>
      <w:r w:rsidRPr="00FA003A">
        <w:rPr>
          <w:color w:val="000000" w:themeColor="text1"/>
          <w:shd w:val="clear" w:color="auto" w:fill="FFFFFF"/>
        </w:rPr>
        <w:t>Degree-</w:t>
      </w:r>
      <w:r w:rsidR="00612E8C" w:rsidRPr="00FA003A">
        <w:rPr>
          <w:color w:val="000000" w:themeColor="text1"/>
          <w:shd w:val="clear" w:color="auto" w:fill="FFFFFF"/>
        </w:rPr>
        <w:t>days for predicting smooth crabgrass emergence in cool-season turfgrasse</w:t>
      </w:r>
      <w:r w:rsidRPr="00FA003A">
        <w:rPr>
          <w:color w:val="000000" w:themeColor="text1"/>
          <w:shd w:val="clear" w:color="auto" w:fill="FFFFFF"/>
        </w:rPr>
        <w:t>s. </w:t>
      </w:r>
      <w:r w:rsidRPr="00FA003A">
        <w:rPr>
          <w:color w:val="000000" w:themeColor="text1"/>
        </w:rPr>
        <w:t xml:space="preserve">Crop </w:t>
      </w:r>
      <w:r w:rsidR="00612E8C" w:rsidRPr="00FA003A">
        <w:rPr>
          <w:color w:val="000000" w:themeColor="text1"/>
        </w:rPr>
        <w:t>S</w:t>
      </w:r>
      <w:r w:rsidRPr="00FA003A">
        <w:rPr>
          <w:color w:val="000000" w:themeColor="text1"/>
        </w:rPr>
        <w:t>ci</w:t>
      </w:r>
      <w:r w:rsidRPr="00FA003A">
        <w:rPr>
          <w:color w:val="000000" w:themeColor="text1"/>
          <w:shd w:val="clear" w:color="auto" w:fill="FFFFFF"/>
        </w:rPr>
        <w:t> 4: 990–996</w:t>
      </w:r>
    </w:p>
    <w:p w14:paraId="2A3E28DA" w14:textId="77777777" w:rsidR="00736BCC" w:rsidRPr="00FA003A" w:rsidRDefault="00736BCC" w:rsidP="00FA003A">
      <w:pPr>
        <w:spacing w:line="480" w:lineRule="auto"/>
        <w:rPr>
          <w:color w:val="000000" w:themeColor="text1"/>
        </w:rPr>
      </w:pPr>
    </w:p>
    <w:p w14:paraId="1476EC12" w14:textId="77777777" w:rsidR="00E07B22" w:rsidRPr="00FA003A" w:rsidRDefault="00E07B22" w:rsidP="00FA003A">
      <w:pPr>
        <w:spacing w:line="480" w:lineRule="auto"/>
        <w:rPr>
          <w:color w:val="000000" w:themeColor="text1"/>
        </w:rPr>
      </w:pPr>
      <w:proofErr w:type="spellStart"/>
      <w:r w:rsidRPr="00FA003A">
        <w:rPr>
          <w:color w:val="000000" w:themeColor="text1"/>
        </w:rPr>
        <w:lastRenderedPageBreak/>
        <w:t>Gibeault</w:t>
      </w:r>
      <w:proofErr w:type="spellEnd"/>
      <w:r w:rsidR="009B5D9B" w:rsidRPr="00FA003A">
        <w:rPr>
          <w:color w:val="000000" w:themeColor="text1"/>
        </w:rPr>
        <w:t xml:space="preserve"> </w:t>
      </w:r>
      <w:r w:rsidR="00791765" w:rsidRPr="00FA003A">
        <w:rPr>
          <w:color w:val="000000" w:themeColor="text1"/>
        </w:rPr>
        <w:t>V</w:t>
      </w:r>
      <w:r w:rsidRPr="00FA003A">
        <w:rPr>
          <w:color w:val="000000" w:themeColor="text1"/>
        </w:rPr>
        <w:t xml:space="preserve"> &amp; </w:t>
      </w:r>
      <w:proofErr w:type="spellStart"/>
      <w:r w:rsidRPr="00FA003A">
        <w:rPr>
          <w:color w:val="000000" w:themeColor="text1"/>
        </w:rPr>
        <w:t>Goetez</w:t>
      </w:r>
      <w:proofErr w:type="spellEnd"/>
      <w:r w:rsidRPr="00FA003A">
        <w:rPr>
          <w:color w:val="000000" w:themeColor="text1"/>
        </w:rPr>
        <w:t xml:space="preserve"> N</w:t>
      </w:r>
      <w:r w:rsidR="00791765" w:rsidRPr="00FA003A">
        <w:rPr>
          <w:color w:val="000000" w:themeColor="text1"/>
        </w:rPr>
        <w:t xml:space="preserve"> (</w:t>
      </w:r>
      <w:r w:rsidRPr="00FA003A">
        <w:rPr>
          <w:color w:val="000000" w:themeColor="text1"/>
        </w:rPr>
        <w:t>1973</w:t>
      </w:r>
      <w:r w:rsidR="00791765" w:rsidRPr="00FA003A">
        <w:rPr>
          <w:color w:val="000000" w:themeColor="text1"/>
        </w:rPr>
        <w:t xml:space="preserve">) </w:t>
      </w:r>
      <w:r w:rsidRPr="00FA003A">
        <w:rPr>
          <w:color w:val="000000" w:themeColor="text1"/>
        </w:rPr>
        <w:t xml:space="preserve">Annual meadow-grass. </w:t>
      </w:r>
      <w:r w:rsidR="009B5D9B" w:rsidRPr="00FA003A">
        <w:rPr>
          <w:color w:val="000000" w:themeColor="text1"/>
        </w:rPr>
        <w:t xml:space="preserve">J Sports Turf R Inst </w:t>
      </w:r>
      <w:r w:rsidRPr="00FA003A">
        <w:rPr>
          <w:color w:val="000000" w:themeColor="text1"/>
        </w:rPr>
        <w:t>48: 9-19</w:t>
      </w:r>
    </w:p>
    <w:p w14:paraId="314B3AAB" w14:textId="77777777" w:rsidR="00E07B22" w:rsidRPr="00FA003A" w:rsidRDefault="00E07B22" w:rsidP="00FA003A">
      <w:pPr>
        <w:spacing w:line="480" w:lineRule="auto"/>
        <w:rPr>
          <w:color w:val="000000" w:themeColor="text1"/>
        </w:rPr>
      </w:pPr>
    </w:p>
    <w:p w14:paraId="2E167A94" w14:textId="77777777" w:rsidR="00E07B22" w:rsidRPr="00FA003A" w:rsidRDefault="00E07B22" w:rsidP="00FA003A">
      <w:pPr>
        <w:spacing w:line="480" w:lineRule="auto"/>
        <w:rPr>
          <w:color w:val="000000" w:themeColor="text1"/>
        </w:rPr>
      </w:pPr>
      <w:proofErr w:type="spellStart"/>
      <w:r w:rsidRPr="00FA003A">
        <w:rPr>
          <w:color w:val="000000" w:themeColor="text1"/>
        </w:rPr>
        <w:t>Gibeault</w:t>
      </w:r>
      <w:proofErr w:type="spellEnd"/>
      <w:r w:rsidRPr="00FA003A">
        <w:rPr>
          <w:color w:val="000000" w:themeColor="text1"/>
        </w:rPr>
        <w:t xml:space="preserve"> V</w:t>
      </w:r>
      <w:r w:rsidR="009B5D9B" w:rsidRPr="00FA003A">
        <w:rPr>
          <w:color w:val="000000" w:themeColor="text1"/>
        </w:rPr>
        <w:t xml:space="preserve"> (</w:t>
      </w:r>
      <w:r w:rsidRPr="00FA003A">
        <w:rPr>
          <w:color w:val="000000" w:themeColor="text1"/>
        </w:rPr>
        <w:t>1971</w:t>
      </w:r>
      <w:r w:rsidR="009B5D9B" w:rsidRPr="00FA003A">
        <w:rPr>
          <w:color w:val="000000" w:themeColor="text1"/>
        </w:rPr>
        <w:t>)</w:t>
      </w:r>
      <w:r w:rsidRPr="00FA003A">
        <w:rPr>
          <w:color w:val="000000" w:themeColor="text1"/>
        </w:rPr>
        <w:t xml:space="preserve"> </w:t>
      </w:r>
      <w:proofErr w:type="spellStart"/>
      <w:r w:rsidRPr="00FA003A">
        <w:rPr>
          <w:color w:val="000000" w:themeColor="text1"/>
        </w:rPr>
        <w:t>Perenniality</w:t>
      </w:r>
      <w:proofErr w:type="spellEnd"/>
      <w:r w:rsidRPr="00FA003A">
        <w:rPr>
          <w:color w:val="000000" w:themeColor="text1"/>
        </w:rPr>
        <w:t xml:space="preserve"> in </w:t>
      </w:r>
      <w:r w:rsidRPr="00FA003A">
        <w:rPr>
          <w:i/>
          <w:color w:val="000000" w:themeColor="text1"/>
        </w:rPr>
        <w:t>Poa annua</w:t>
      </w:r>
      <w:r w:rsidRPr="00FA003A">
        <w:rPr>
          <w:color w:val="000000" w:themeColor="text1"/>
        </w:rPr>
        <w:t xml:space="preserve"> L. P</w:t>
      </w:r>
      <w:r w:rsidR="00975F22" w:rsidRPr="00FA003A">
        <w:rPr>
          <w:color w:val="000000" w:themeColor="text1"/>
        </w:rPr>
        <w:t>h</w:t>
      </w:r>
      <w:r w:rsidRPr="00FA003A">
        <w:rPr>
          <w:color w:val="000000" w:themeColor="text1"/>
        </w:rPr>
        <w:t>. D Dissertation. Oregon State University. Corvallis, OR</w:t>
      </w:r>
    </w:p>
    <w:p w14:paraId="2F694C0B" w14:textId="77777777" w:rsidR="00E07B22" w:rsidRPr="00FA003A" w:rsidRDefault="00E07B22" w:rsidP="00FA003A">
      <w:pPr>
        <w:spacing w:line="480" w:lineRule="auto"/>
        <w:rPr>
          <w:color w:val="000000" w:themeColor="text1"/>
        </w:rPr>
      </w:pPr>
    </w:p>
    <w:p w14:paraId="75971863" w14:textId="52E21662" w:rsidR="00E07B22" w:rsidRPr="00FA003A" w:rsidRDefault="00E07B22" w:rsidP="00C40751">
      <w:pPr>
        <w:spacing w:line="480" w:lineRule="auto"/>
        <w:ind w:left="630" w:hanging="630"/>
        <w:rPr>
          <w:color w:val="000000" w:themeColor="text1"/>
        </w:rPr>
      </w:pPr>
      <w:r w:rsidRPr="00FA003A">
        <w:rPr>
          <w:color w:val="000000" w:themeColor="text1"/>
        </w:rPr>
        <w:t>Heap, I. 20</w:t>
      </w:r>
      <w:r w:rsidR="00EC246C">
        <w:rPr>
          <w:color w:val="000000" w:themeColor="text1"/>
        </w:rPr>
        <w:t>20</w:t>
      </w:r>
      <w:r w:rsidRPr="00FA003A">
        <w:rPr>
          <w:color w:val="000000" w:themeColor="text1"/>
        </w:rPr>
        <w:t xml:space="preserve">. International survey of herbicide resistant weeds. </w:t>
      </w:r>
      <w:r w:rsidR="00C40751">
        <w:rPr>
          <w:color w:val="000000" w:themeColor="text1"/>
        </w:rPr>
        <w:t>URL</w:t>
      </w:r>
      <w:r w:rsidR="00C40751" w:rsidRPr="00C40751">
        <w:rPr>
          <w:color w:val="000000" w:themeColor="text1"/>
        </w:rPr>
        <w:t xml:space="preserve"> </w:t>
      </w:r>
      <w:r w:rsidR="00C40751" w:rsidRPr="00FA003A">
        <w:rPr>
          <w:color w:val="000000" w:themeColor="text1"/>
        </w:rPr>
        <w:t>http</w:t>
      </w:r>
      <w:r w:rsidRPr="00FA003A">
        <w:rPr>
          <w:color w:val="000000" w:themeColor="text1"/>
        </w:rPr>
        <w:t xml:space="preserve">. </w:t>
      </w:r>
    </w:p>
    <w:p w14:paraId="408F785D" w14:textId="22BE36DA" w:rsidR="00E07B22" w:rsidRDefault="00C40751" w:rsidP="00FA003A">
      <w:pPr>
        <w:spacing w:line="480" w:lineRule="auto"/>
        <w:rPr>
          <w:color w:val="000000" w:themeColor="text1"/>
        </w:rPr>
      </w:pPr>
      <w:r w:rsidRPr="00C40751">
        <w:rPr>
          <w:color w:val="000000" w:themeColor="text1"/>
        </w:rPr>
        <w:t>http://www.weedscience.org</w:t>
      </w:r>
    </w:p>
    <w:p w14:paraId="22C11F95" w14:textId="77777777" w:rsidR="00C40751" w:rsidRPr="00FA003A" w:rsidRDefault="00C40751" w:rsidP="00FA003A">
      <w:pPr>
        <w:spacing w:line="480" w:lineRule="auto"/>
        <w:rPr>
          <w:color w:val="000000" w:themeColor="text1"/>
        </w:rPr>
      </w:pPr>
    </w:p>
    <w:p w14:paraId="5B095EED" w14:textId="77777777" w:rsidR="00E07B22" w:rsidRPr="00FA003A" w:rsidRDefault="00E07B22" w:rsidP="00FA003A">
      <w:pPr>
        <w:spacing w:line="480" w:lineRule="auto"/>
        <w:rPr>
          <w:color w:val="000000" w:themeColor="text1"/>
        </w:rPr>
      </w:pPr>
      <w:r w:rsidRPr="00FA003A">
        <w:rPr>
          <w:color w:val="000000" w:themeColor="text1"/>
        </w:rPr>
        <w:t xml:space="preserve">Hutto K, Coats G, &amp; Taylor J </w:t>
      </w:r>
      <w:r w:rsidR="009B5D9B" w:rsidRPr="00FA003A">
        <w:rPr>
          <w:color w:val="000000" w:themeColor="text1"/>
        </w:rPr>
        <w:t>(</w:t>
      </w:r>
      <w:r w:rsidRPr="00FA003A">
        <w:rPr>
          <w:color w:val="000000" w:themeColor="text1"/>
        </w:rPr>
        <w:t>2004</w:t>
      </w:r>
      <w:r w:rsidR="009B5D9B" w:rsidRPr="00FA003A">
        <w:rPr>
          <w:color w:val="000000" w:themeColor="text1"/>
        </w:rPr>
        <w:t>)</w:t>
      </w:r>
      <w:r w:rsidRPr="00FA003A">
        <w:rPr>
          <w:color w:val="000000" w:themeColor="text1"/>
        </w:rPr>
        <w:t xml:space="preserve"> Annual bluegrass (</w:t>
      </w:r>
      <w:r w:rsidRPr="00FA003A">
        <w:rPr>
          <w:i/>
          <w:color w:val="000000" w:themeColor="text1"/>
        </w:rPr>
        <w:t>Poa annua</w:t>
      </w:r>
      <w:r w:rsidRPr="00FA003A">
        <w:rPr>
          <w:color w:val="000000" w:themeColor="text1"/>
        </w:rPr>
        <w:t xml:space="preserve">) resistance to simazine in Mississippi. </w:t>
      </w:r>
      <w:r w:rsidRPr="00FA003A">
        <w:rPr>
          <w:iCs/>
          <w:color w:val="000000" w:themeColor="text1"/>
        </w:rPr>
        <w:t>Weed Technol</w:t>
      </w:r>
      <w:r w:rsidRPr="00FA003A">
        <w:rPr>
          <w:color w:val="000000" w:themeColor="text1"/>
        </w:rPr>
        <w:t xml:space="preserve"> </w:t>
      </w:r>
      <w:r w:rsidRPr="00FA003A">
        <w:rPr>
          <w:iCs/>
          <w:color w:val="000000" w:themeColor="text1"/>
        </w:rPr>
        <w:t>18</w:t>
      </w:r>
      <w:r w:rsidRPr="00FA003A">
        <w:rPr>
          <w:color w:val="000000" w:themeColor="text1"/>
        </w:rPr>
        <w:t>(3)</w:t>
      </w:r>
      <w:r w:rsidR="00612E8C" w:rsidRPr="00FA003A">
        <w:rPr>
          <w:color w:val="000000" w:themeColor="text1"/>
        </w:rPr>
        <w:t xml:space="preserve">: </w:t>
      </w:r>
      <w:r w:rsidRPr="00FA003A">
        <w:rPr>
          <w:color w:val="000000" w:themeColor="text1"/>
        </w:rPr>
        <w:t>846-849</w:t>
      </w:r>
    </w:p>
    <w:p w14:paraId="118B8D75" w14:textId="77777777" w:rsidR="00E07B22" w:rsidRPr="00FA003A" w:rsidRDefault="00E07B22" w:rsidP="00FA003A">
      <w:pPr>
        <w:spacing w:line="480" w:lineRule="auto"/>
        <w:rPr>
          <w:color w:val="000000" w:themeColor="text1"/>
        </w:rPr>
      </w:pPr>
    </w:p>
    <w:p w14:paraId="31BE6F70" w14:textId="77777777" w:rsidR="00E07B22" w:rsidRPr="00FA003A" w:rsidRDefault="00E07B22" w:rsidP="00FA003A">
      <w:pPr>
        <w:spacing w:line="480" w:lineRule="auto"/>
        <w:rPr>
          <w:color w:val="000000" w:themeColor="text1"/>
        </w:rPr>
      </w:pPr>
      <w:proofErr w:type="spellStart"/>
      <w:r w:rsidRPr="00FA003A">
        <w:rPr>
          <w:color w:val="000000" w:themeColor="text1"/>
        </w:rPr>
        <w:t>Isgrigg</w:t>
      </w:r>
      <w:proofErr w:type="spellEnd"/>
      <w:r w:rsidRPr="00FA003A">
        <w:rPr>
          <w:color w:val="000000" w:themeColor="text1"/>
        </w:rPr>
        <w:t xml:space="preserve"> J, Yelverton F, Brownie C, &amp; Warren L </w:t>
      </w:r>
      <w:r w:rsidR="009B5D9B" w:rsidRPr="00FA003A">
        <w:rPr>
          <w:color w:val="000000" w:themeColor="text1"/>
        </w:rPr>
        <w:t>(</w:t>
      </w:r>
      <w:r w:rsidRPr="00FA003A">
        <w:rPr>
          <w:color w:val="000000" w:themeColor="text1"/>
        </w:rPr>
        <w:t>2002</w:t>
      </w:r>
      <w:r w:rsidR="009B5D9B" w:rsidRPr="00FA003A">
        <w:rPr>
          <w:color w:val="000000" w:themeColor="text1"/>
        </w:rPr>
        <w:t>)</w:t>
      </w:r>
      <w:r w:rsidRPr="00FA003A">
        <w:rPr>
          <w:color w:val="000000" w:themeColor="text1"/>
        </w:rPr>
        <w:t xml:space="preserve"> Dinitroaniline resistant annual bluegrass in North Carolina. </w:t>
      </w:r>
      <w:r w:rsidRPr="00FA003A">
        <w:rPr>
          <w:iCs/>
          <w:color w:val="000000" w:themeColor="text1"/>
        </w:rPr>
        <w:t>Weed Sci</w:t>
      </w:r>
      <w:r w:rsidR="009B5D9B" w:rsidRPr="00FA003A">
        <w:rPr>
          <w:iCs/>
          <w:color w:val="000000" w:themeColor="text1"/>
        </w:rPr>
        <w:t xml:space="preserve"> </w:t>
      </w:r>
      <w:r w:rsidRPr="00FA003A">
        <w:rPr>
          <w:iCs/>
          <w:color w:val="000000" w:themeColor="text1"/>
        </w:rPr>
        <w:t>50</w:t>
      </w:r>
      <w:r w:rsidRPr="00FA003A">
        <w:rPr>
          <w:color w:val="000000" w:themeColor="text1"/>
        </w:rPr>
        <w:t>(1)</w:t>
      </w:r>
      <w:r w:rsidR="00612E8C" w:rsidRPr="00FA003A">
        <w:rPr>
          <w:color w:val="000000" w:themeColor="text1"/>
        </w:rPr>
        <w:t>:</w:t>
      </w:r>
      <w:r w:rsidRPr="00FA003A">
        <w:rPr>
          <w:color w:val="000000" w:themeColor="text1"/>
        </w:rPr>
        <w:t xml:space="preserve"> 86-90</w:t>
      </w:r>
    </w:p>
    <w:p w14:paraId="71C5DC6C" w14:textId="77777777" w:rsidR="00E07B22" w:rsidRPr="00FA003A" w:rsidRDefault="00E07B22" w:rsidP="00FA003A">
      <w:pPr>
        <w:spacing w:line="480" w:lineRule="auto"/>
        <w:rPr>
          <w:color w:val="000000" w:themeColor="text1"/>
        </w:rPr>
      </w:pPr>
    </w:p>
    <w:p w14:paraId="4EA6190A" w14:textId="223DA8DC" w:rsidR="00E07B22" w:rsidRPr="00FA003A" w:rsidRDefault="00E07B22" w:rsidP="00FA003A">
      <w:pPr>
        <w:spacing w:line="480" w:lineRule="auto"/>
        <w:rPr>
          <w:color w:val="000000" w:themeColor="text1"/>
        </w:rPr>
      </w:pPr>
      <w:r w:rsidRPr="00FA003A">
        <w:rPr>
          <w:color w:val="000000" w:themeColor="text1"/>
        </w:rPr>
        <w:t>Itoh M, Kobayashi</w:t>
      </w:r>
      <w:r w:rsidR="00122FF1" w:rsidRPr="00FA003A">
        <w:rPr>
          <w:color w:val="000000" w:themeColor="text1"/>
        </w:rPr>
        <w:t xml:space="preserve"> H,</w:t>
      </w:r>
      <w:r w:rsidRPr="00FA003A">
        <w:rPr>
          <w:color w:val="000000" w:themeColor="text1"/>
        </w:rPr>
        <w:t xml:space="preserve"> &amp; Ueki </w:t>
      </w:r>
      <w:r w:rsidR="00122FF1" w:rsidRPr="00FA003A">
        <w:rPr>
          <w:color w:val="000000" w:themeColor="text1"/>
        </w:rPr>
        <w:t xml:space="preserve">K </w:t>
      </w:r>
      <w:r w:rsidR="009B5D9B" w:rsidRPr="00FA003A">
        <w:rPr>
          <w:color w:val="000000" w:themeColor="text1"/>
        </w:rPr>
        <w:t>(</w:t>
      </w:r>
      <w:r w:rsidRPr="00FA003A">
        <w:rPr>
          <w:color w:val="000000" w:themeColor="text1"/>
        </w:rPr>
        <w:t>1997</w:t>
      </w:r>
      <w:r w:rsidR="009B5D9B" w:rsidRPr="00FA003A">
        <w:rPr>
          <w:color w:val="000000" w:themeColor="text1"/>
        </w:rPr>
        <w:t>)</w:t>
      </w:r>
      <w:r w:rsidRPr="00FA003A">
        <w:rPr>
          <w:color w:val="000000" w:themeColor="text1"/>
        </w:rPr>
        <w:t xml:space="preserve"> Variation i</w:t>
      </w:r>
      <w:r w:rsidR="00736BCC">
        <w:rPr>
          <w:color w:val="000000" w:themeColor="text1"/>
        </w:rPr>
        <w:t>n</w:t>
      </w:r>
      <w:r w:rsidRPr="00FA003A">
        <w:rPr>
          <w:color w:val="000000" w:themeColor="text1"/>
        </w:rPr>
        <w:t xml:space="preserve"> seed germination and dormancy of </w:t>
      </w:r>
      <w:r w:rsidRPr="00FA003A">
        <w:rPr>
          <w:i/>
          <w:color w:val="000000" w:themeColor="text1"/>
        </w:rPr>
        <w:t xml:space="preserve">Poa annua </w:t>
      </w:r>
      <w:r w:rsidRPr="00FA003A">
        <w:rPr>
          <w:color w:val="000000" w:themeColor="text1"/>
        </w:rPr>
        <w:t>L. in golf courses. Grassland Sci 42:299-30</w:t>
      </w:r>
      <w:r w:rsidR="00B2767D" w:rsidRPr="00FA003A">
        <w:rPr>
          <w:color w:val="000000" w:themeColor="text1"/>
        </w:rPr>
        <w:t>6</w:t>
      </w:r>
    </w:p>
    <w:p w14:paraId="551B6D92" w14:textId="77777777" w:rsidR="00E07B22" w:rsidRPr="00FA003A" w:rsidRDefault="00E07B22" w:rsidP="00FA003A">
      <w:pPr>
        <w:spacing w:line="480" w:lineRule="auto"/>
        <w:rPr>
          <w:color w:val="000000" w:themeColor="text1"/>
        </w:rPr>
      </w:pPr>
    </w:p>
    <w:p w14:paraId="18476B2F" w14:textId="77777777" w:rsidR="00E07B22" w:rsidRPr="00FA003A" w:rsidRDefault="00E07B22" w:rsidP="00FA003A">
      <w:pPr>
        <w:spacing w:line="480" w:lineRule="auto"/>
        <w:rPr>
          <w:color w:val="000000" w:themeColor="text1"/>
        </w:rPr>
      </w:pPr>
      <w:r w:rsidRPr="00FA003A">
        <w:rPr>
          <w:color w:val="000000" w:themeColor="text1"/>
        </w:rPr>
        <w:t>Johnson P &amp; White D</w:t>
      </w:r>
      <w:r w:rsidR="009B5D9B" w:rsidRPr="00FA003A">
        <w:rPr>
          <w:color w:val="000000" w:themeColor="text1"/>
        </w:rPr>
        <w:t xml:space="preserve"> (</w:t>
      </w:r>
      <w:r w:rsidRPr="00FA003A">
        <w:rPr>
          <w:color w:val="000000" w:themeColor="text1"/>
        </w:rPr>
        <w:t>1997a</w:t>
      </w:r>
      <w:r w:rsidR="009B5D9B" w:rsidRPr="00FA003A">
        <w:rPr>
          <w:color w:val="000000" w:themeColor="text1"/>
        </w:rPr>
        <w:t xml:space="preserve">) </w:t>
      </w:r>
      <w:r w:rsidRPr="00FA003A">
        <w:rPr>
          <w:color w:val="000000" w:themeColor="text1"/>
        </w:rPr>
        <w:t xml:space="preserve">Vernalization requirements among selected genotypes of annual bluegrass </w:t>
      </w:r>
      <w:r w:rsidRPr="00FA003A">
        <w:rPr>
          <w:i/>
          <w:color w:val="000000" w:themeColor="text1"/>
        </w:rPr>
        <w:t>(Poa Annua.</w:t>
      </w:r>
      <w:r w:rsidRPr="00FA003A">
        <w:rPr>
          <w:color w:val="000000" w:themeColor="text1"/>
        </w:rPr>
        <w:t xml:space="preserve"> L.)</w:t>
      </w:r>
      <w:r w:rsidR="00061681" w:rsidRPr="00FA003A">
        <w:rPr>
          <w:color w:val="000000" w:themeColor="text1"/>
        </w:rPr>
        <w:t xml:space="preserve">. </w:t>
      </w:r>
      <w:r w:rsidRPr="00FA003A">
        <w:rPr>
          <w:color w:val="000000" w:themeColor="text1"/>
        </w:rPr>
        <w:t>Crop Sci</w:t>
      </w:r>
      <w:r w:rsidR="009B5D9B" w:rsidRPr="00FA003A">
        <w:rPr>
          <w:i/>
          <w:iCs/>
          <w:color w:val="000000" w:themeColor="text1"/>
        </w:rPr>
        <w:t xml:space="preserve"> </w:t>
      </w:r>
      <w:r w:rsidRPr="00FA003A">
        <w:rPr>
          <w:color w:val="000000" w:themeColor="text1"/>
        </w:rPr>
        <w:t>37: 1538-1542</w:t>
      </w:r>
    </w:p>
    <w:p w14:paraId="06E7A832" w14:textId="77777777" w:rsidR="00E07B22" w:rsidRPr="00FA003A" w:rsidRDefault="00E07B22" w:rsidP="00FA003A">
      <w:pPr>
        <w:spacing w:line="480" w:lineRule="auto"/>
        <w:rPr>
          <w:color w:val="000000" w:themeColor="text1"/>
        </w:rPr>
      </w:pPr>
    </w:p>
    <w:p w14:paraId="002C2989" w14:textId="77777777" w:rsidR="00E07B22" w:rsidRPr="00FA003A" w:rsidRDefault="00E07B22" w:rsidP="00FA003A">
      <w:pPr>
        <w:widowControl w:val="0"/>
        <w:autoSpaceDE w:val="0"/>
        <w:autoSpaceDN w:val="0"/>
        <w:adjustRightInd w:val="0"/>
        <w:spacing w:line="480" w:lineRule="auto"/>
        <w:rPr>
          <w:color w:val="000000" w:themeColor="text1"/>
        </w:rPr>
      </w:pPr>
      <w:r w:rsidRPr="00FA003A">
        <w:rPr>
          <w:color w:val="000000" w:themeColor="text1"/>
        </w:rPr>
        <w:t xml:space="preserve">Johnson P &amp; White D </w:t>
      </w:r>
      <w:r w:rsidR="009B5D9B" w:rsidRPr="00FA003A">
        <w:rPr>
          <w:color w:val="000000" w:themeColor="text1"/>
        </w:rPr>
        <w:t>(</w:t>
      </w:r>
      <w:r w:rsidRPr="00FA003A">
        <w:rPr>
          <w:color w:val="000000" w:themeColor="text1"/>
        </w:rPr>
        <w:t>1997b</w:t>
      </w:r>
      <w:r w:rsidR="009B5D9B" w:rsidRPr="00FA003A">
        <w:rPr>
          <w:color w:val="000000" w:themeColor="text1"/>
        </w:rPr>
        <w:t>)</w:t>
      </w:r>
      <w:r w:rsidRPr="00FA003A">
        <w:rPr>
          <w:color w:val="000000" w:themeColor="text1"/>
        </w:rPr>
        <w:t xml:space="preserve"> Flowering responses of selected annual bluegrass genotypes under different photoperiod and cold treatments. Crop Sci</w:t>
      </w:r>
      <w:r w:rsidR="009B5D9B" w:rsidRPr="00FA003A">
        <w:rPr>
          <w:i/>
          <w:iCs/>
          <w:color w:val="000000" w:themeColor="text1"/>
        </w:rPr>
        <w:t xml:space="preserve"> </w:t>
      </w:r>
      <w:r w:rsidRPr="00FA003A">
        <w:rPr>
          <w:color w:val="000000" w:themeColor="text1"/>
        </w:rPr>
        <w:t>37:1543–1547</w:t>
      </w:r>
    </w:p>
    <w:p w14:paraId="3942160E" w14:textId="77777777" w:rsidR="00E07B22" w:rsidRPr="00FA003A" w:rsidRDefault="00E07B22" w:rsidP="00FA003A">
      <w:pPr>
        <w:widowControl w:val="0"/>
        <w:autoSpaceDE w:val="0"/>
        <w:autoSpaceDN w:val="0"/>
        <w:adjustRightInd w:val="0"/>
        <w:spacing w:line="480" w:lineRule="auto"/>
        <w:rPr>
          <w:color w:val="000000" w:themeColor="text1"/>
        </w:rPr>
      </w:pPr>
    </w:p>
    <w:p w14:paraId="3754F426" w14:textId="77777777" w:rsidR="00E07B22" w:rsidRPr="00FA003A" w:rsidRDefault="00E07B22" w:rsidP="00FA003A">
      <w:pPr>
        <w:spacing w:line="480" w:lineRule="auto"/>
        <w:rPr>
          <w:color w:val="000000" w:themeColor="text1"/>
        </w:rPr>
      </w:pPr>
      <w:r w:rsidRPr="00FA003A">
        <w:rPr>
          <w:color w:val="000000" w:themeColor="text1"/>
        </w:rPr>
        <w:lastRenderedPageBreak/>
        <w:t xml:space="preserve">Kaminski J &amp; </w:t>
      </w:r>
      <w:proofErr w:type="spellStart"/>
      <w:r w:rsidRPr="00FA003A">
        <w:rPr>
          <w:color w:val="000000" w:themeColor="text1"/>
        </w:rPr>
        <w:t>Dernoeden</w:t>
      </w:r>
      <w:proofErr w:type="spellEnd"/>
      <w:r w:rsidR="009B5D9B" w:rsidRPr="00FA003A">
        <w:rPr>
          <w:color w:val="000000" w:themeColor="text1"/>
        </w:rPr>
        <w:t xml:space="preserve"> </w:t>
      </w:r>
      <w:r w:rsidRPr="00FA003A">
        <w:rPr>
          <w:color w:val="000000" w:themeColor="text1"/>
        </w:rPr>
        <w:t xml:space="preserve">P </w:t>
      </w:r>
      <w:r w:rsidR="009B5D9B" w:rsidRPr="00FA003A">
        <w:rPr>
          <w:color w:val="000000" w:themeColor="text1"/>
        </w:rPr>
        <w:t>(</w:t>
      </w:r>
      <w:r w:rsidRPr="00FA003A">
        <w:rPr>
          <w:color w:val="000000" w:themeColor="text1"/>
        </w:rPr>
        <w:t>2007</w:t>
      </w:r>
      <w:r w:rsidR="009B5D9B" w:rsidRPr="00FA003A">
        <w:rPr>
          <w:color w:val="000000" w:themeColor="text1"/>
        </w:rPr>
        <w:t xml:space="preserve">) </w:t>
      </w:r>
      <w:r w:rsidRPr="00FA003A">
        <w:rPr>
          <w:color w:val="000000" w:themeColor="text1"/>
        </w:rPr>
        <w:t xml:space="preserve">Seasonal </w:t>
      </w:r>
      <w:r w:rsidRPr="00FA003A">
        <w:rPr>
          <w:i/>
          <w:color w:val="000000" w:themeColor="text1"/>
        </w:rPr>
        <w:t>Poa annua</w:t>
      </w:r>
      <w:r w:rsidRPr="00FA003A">
        <w:rPr>
          <w:color w:val="000000" w:themeColor="text1"/>
        </w:rPr>
        <w:t xml:space="preserve"> L. </w:t>
      </w:r>
      <w:r w:rsidR="00B07FEC" w:rsidRPr="00FA003A">
        <w:rPr>
          <w:color w:val="000000" w:themeColor="text1"/>
        </w:rPr>
        <w:t>s</w:t>
      </w:r>
      <w:r w:rsidRPr="00FA003A">
        <w:rPr>
          <w:color w:val="000000" w:themeColor="text1"/>
        </w:rPr>
        <w:t>eedling emergence patterns in Maryland. Crop Sci 47:</w:t>
      </w:r>
      <w:r w:rsidR="00612E8C" w:rsidRPr="00FA003A">
        <w:rPr>
          <w:color w:val="000000" w:themeColor="text1"/>
        </w:rPr>
        <w:t xml:space="preserve"> </w:t>
      </w:r>
      <w:r w:rsidRPr="00FA003A">
        <w:rPr>
          <w:color w:val="000000" w:themeColor="text1"/>
        </w:rPr>
        <w:t>775-779</w:t>
      </w:r>
    </w:p>
    <w:p w14:paraId="51272E98" w14:textId="77777777" w:rsidR="00707F01" w:rsidRPr="00FA003A" w:rsidRDefault="00707F01" w:rsidP="00FA003A">
      <w:pPr>
        <w:spacing w:line="480" w:lineRule="auto"/>
        <w:rPr>
          <w:color w:val="000000" w:themeColor="text1"/>
        </w:rPr>
      </w:pPr>
    </w:p>
    <w:p w14:paraId="6733606C" w14:textId="77777777" w:rsidR="00707F01" w:rsidRPr="00FA003A" w:rsidRDefault="00707F01" w:rsidP="00FA003A">
      <w:pPr>
        <w:spacing w:line="480" w:lineRule="auto"/>
        <w:rPr>
          <w:color w:val="000000" w:themeColor="text1"/>
        </w:rPr>
      </w:pPr>
      <w:r w:rsidRPr="00FA003A">
        <w:rPr>
          <w:color w:val="000000" w:themeColor="text1"/>
        </w:rPr>
        <w:t xml:space="preserve"> Kirk-Davidoff D, Goody</w:t>
      </w:r>
      <w:r w:rsidR="00122FF1" w:rsidRPr="00FA003A">
        <w:rPr>
          <w:color w:val="000000" w:themeColor="text1"/>
        </w:rPr>
        <w:t xml:space="preserve"> R,</w:t>
      </w:r>
      <w:r w:rsidRPr="00FA003A">
        <w:rPr>
          <w:color w:val="000000" w:themeColor="text1"/>
        </w:rPr>
        <w:t xml:space="preserve"> </w:t>
      </w:r>
      <w:r w:rsidR="00122FF1" w:rsidRPr="00FA003A">
        <w:rPr>
          <w:color w:val="000000" w:themeColor="text1"/>
        </w:rPr>
        <w:t xml:space="preserve">&amp; </w:t>
      </w:r>
      <w:r w:rsidRPr="00FA003A">
        <w:rPr>
          <w:color w:val="000000" w:themeColor="text1"/>
        </w:rPr>
        <w:t>Anderson</w:t>
      </w:r>
      <w:r w:rsidR="00122FF1" w:rsidRPr="00FA003A">
        <w:rPr>
          <w:color w:val="000000" w:themeColor="text1"/>
        </w:rPr>
        <w:t xml:space="preserve"> J </w:t>
      </w:r>
      <w:r w:rsidR="009B5D9B" w:rsidRPr="00FA003A">
        <w:rPr>
          <w:color w:val="000000" w:themeColor="text1"/>
        </w:rPr>
        <w:t>(</w:t>
      </w:r>
      <w:r w:rsidR="00122FF1" w:rsidRPr="00FA003A">
        <w:rPr>
          <w:color w:val="000000" w:themeColor="text1"/>
        </w:rPr>
        <w:t>200</w:t>
      </w:r>
      <w:r w:rsidR="009B5D9B" w:rsidRPr="00FA003A">
        <w:rPr>
          <w:color w:val="000000" w:themeColor="text1"/>
        </w:rPr>
        <w:t>5)</w:t>
      </w:r>
      <w:r w:rsidR="00122FF1" w:rsidRPr="00FA003A">
        <w:rPr>
          <w:color w:val="000000" w:themeColor="text1"/>
        </w:rPr>
        <w:t xml:space="preserve"> </w:t>
      </w:r>
      <w:r w:rsidRPr="00FA003A">
        <w:rPr>
          <w:color w:val="000000" w:themeColor="text1"/>
        </w:rPr>
        <w:t xml:space="preserve">Analysis </w:t>
      </w:r>
      <w:r w:rsidR="00612E8C" w:rsidRPr="00FA003A">
        <w:rPr>
          <w:color w:val="000000" w:themeColor="text1"/>
        </w:rPr>
        <w:t>of sampling errors for climate monitoring satellite</w:t>
      </w:r>
      <w:r w:rsidRPr="00FA003A">
        <w:rPr>
          <w:color w:val="000000" w:themeColor="text1"/>
        </w:rPr>
        <w:t>s.</w:t>
      </w:r>
      <w:r w:rsidR="00122FF1" w:rsidRPr="00FA003A">
        <w:rPr>
          <w:color w:val="000000" w:themeColor="text1"/>
        </w:rPr>
        <w:t xml:space="preserve"> </w:t>
      </w:r>
      <w:r w:rsidRPr="00FA003A">
        <w:rPr>
          <w:color w:val="000000" w:themeColor="text1"/>
        </w:rPr>
        <w:t xml:space="preserve">J </w:t>
      </w:r>
      <w:proofErr w:type="spellStart"/>
      <w:r w:rsidRPr="00FA003A">
        <w:rPr>
          <w:color w:val="000000" w:themeColor="text1"/>
        </w:rPr>
        <w:t>Cli</w:t>
      </w:r>
      <w:r w:rsidR="007F3D81" w:rsidRPr="00FA003A">
        <w:rPr>
          <w:color w:val="000000" w:themeColor="text1"/>
        </w:rPr>
        <w:t>m</w:t>
      </w:r>
      <w:proofErr w:type="spellEnd"/>
      <w:r w:rsidRPr="00FA003A">
        <w:rPr>
          <w:color w:val="000000" w:themeColor="text1"/>
        </w:rPr>
        <w:t xml:space="preserve"> 18.6: 810–822</w:t>
      </w:r>
    </w:p>
    <w:p w14:paraId="3906FBF5" w14:textId="77777777" w:rsidR="00C11BFE" w:rsidRPr="00FA003A" w:rsidRDefault="00C11BFE" w:rsidP="00FA003A">
      <w:pPr>
        <w:spacing w:line="480" w:lineRule="auto"/>
        <w:rPr>
          <w:color w:val="000000" w:themeColor="text1"/>
        </w:rPr>
      </w:pPr>
    </w:p>
    <w:p w14:paraId="5BFCAEFC" w14:textId="77777777" w:rsidR="00E07B22" w:rsidRPr="00FA003A" w:rsidRDefault="00C11BFE" w:rsidP="00FA003A">
      <w:pPr>
        <w:spacing w:line="480" w:lineRule="auto"/>
        <w:rPr>
          <w:color w:val="000000" w:themeColor="text1"/>
        </w:rPr>
      </w:pPr>
      <w:proofErr w:type="spellStart"/>
      <w:r w:rsidRPr="00FA003A">
        <w:rPr>
          <w:color w:val="000000" w:themeColor="text1"/>
          <w:shd w:val="clear" w:color="auto" w:fill="FFFFFF"/>
        </w:rPr>
        <w:t>Kreuser</w:t>
      </w:r>
      <w:proofErr w:type="spellEnd"/>
      <w:r w:rsidRPr="00FA003A">
        <w:rPr>
          <w:color w:val="000000" w:themeColor="text1"/>
          <w:shd w:val="clear" w:color="auto" w:fill="FFFFFF"/>
        </w:rPr>
        <w:t xml:space="preserve"> W</w:t>
      </w:r>
      <w:r w:rsidR="00122FF1" w:rsidRPr="00FA003A">
        <w:rPr>
          <w:color w:val="000000" w:themeColor="text1"/>
          <w:shd w:val="clear" w:color="auto" w:fill="FFFFFF"/>
        </w:rPr>
        <w:t xml:space="preserve"> &amp;</w:t>
      </w:r>
      <w:r w:rsidRPr="00FA003A">
        <w:rPr>
          <w:color w:val="000000" w:themeColor="text1"/>
          <w:shd w:val="clear" w:color="auto" w:fill="FFFFFF"/>
        </w:rPr>
        <w:t xml:space="preserve"> </w:t>
      </w:r>
      <w:proofErr w:type="spellStart"/>
      <w:r w:rsidRPr="00FA003A">
        <w:rPr>
          <w:color w:val="000000" w:themeColor="text1"/>
          <w:shd w:val="clear" w:color="auto" w:fill="FFFFFF"/>
        </w:rPr>
        <w:t>Soldat</w:t>
      </w:r>
      <w:proofErr w:type="spellEnd"/>
      <w:r w:rsidR="00122FF1" w:rsidRPr="00FA003A">
        <w:rPr>
          <w:color w:val="000000" w:themeColor="text1"/>
          <w:shd w:val="clear" w:color="auto" w:fill="FFFFFF"/>
        </w:rPr>
        <w:t xml:space="preserve"> D</w:t>
      </w:r>
      <w:r w:rsidRPr="00FA003A">
        <w:rPr>
          <w:color w:val="000000" w:themeColor="text1"/>
          <w:shd w:val="clear" w:color="auto" w:fill="FFFFFF"/>
        </w:rPr>
        <w:t xml:space="preserve"> </w:t>
      </w:r>
      <w:r w:rsidR="004558DB" w:rsidRPr="00FA003A">
        <w:rPr>
          <w:color w:val="000000" w:themeColor="text1"/>
          <w:shd w:val="clear" w:color="auto" w:fill="FFFFFF"/>
        </w:rPr>
        <w:t>(</w:t>
      </w:r>
      <w:r w:rsidR="00122FF1" w:rsidRPr="00FA003A">
        <w:rPr>
          <w:color w:val="000000" w:themeColor="text1"/>
          <w:shd w:val="clear" w:color="auto" w:fill="FFFFFF"/>
        </w:rPr>
        <w:t>2011</w:t>
      </w:r>
      <w:r w:rsidR="004558DB" w:rsidRPr="00FA003A">
        <w:rPr>
          <w:color w:val="000000" w:themeColor="text1"/>
          <w:shd w:val="clear" w:color="auto" w:fill="FFFFFF"/>
        </w:rPr>
        <w:t>)</w:t>
      </w:r>
      <w:r w:rsidR="00122FF1" w:rsidRPr="00FA003A">
        <w:rPr>
          <w:color w:val="000000" w:themeColor="text1"/>
          <w:shd w:val="clear" w:color="auto" w:fill="FFFFFF"/>
        </w:rPr>
        <w:t xml:space="preserve"> </w:t>
      </w:r>
      <w:r w:rsidRPr="00FA003A">
        <w:rPr>
          <w:color w:val="000000" w:themeColor="text1"/>
          <w:shd w:val="clear" w:color="auto" w:fill="FFFFFF"/>
        </w:rPr>
        <w:t xml:space="preserve">A </w:t>
      </w:r>
      <w:r w:rsidR="00612E8C" w:rsidRPr="00FA003A">
        <w:rPr>
          <w:color w:val="000000" w:themeColor="text1"/>
          <w:shd w:val="clear" w:color="auto" w:fill="FFFFFF"/>
        </w:rPr>
        <w:t xml:space="preserve">growing degree day model to schedule </w:t>
      </w:r>
      <w:proofErr w:type="spellStart"/>
      <w:r w:rsidR="00612E8C" w:rsidRPr="00FA003A">
        <w:rPr>
          <w:color w:val="000000" w:themeColor="text1"/>
          <w:shd w:val="clear" w:color="auto" w:fill="FFFFFF"/>
        </w:rPr>
        <w:t>trinexapac</w:t>
      </w:r>
      <w:proofErr w:type="spellEnd"/>
      <w:r w:rsidR="00612E8C" w:rsidRPr="00FA003A">
        <w:rPr>
          <w:color w:val="000000" w:themeColor="text1"/>
          <w:shd w:val="clear" w:color="auto" w:fill="FFFFFF"/>
        </w:rPr>
        <w:t xml:space="preserve">‐ethyl applications on </w:t>
      </w:r>
      <w:r w:rsidR="00B07FEC" w:rsidRPr="00FA003A">
        <w:rPr>
          <w:i/>
          <w:iCs/>
          <w:color w:val="000000" w:themeColor="text1"/>
          <w:shd w:val="clear" w:color="auto" w:fill="FFFFFF"/>
        </w:rPr>
        <w:t>A</w:t>
      </w:r>
      <w:r w:rsidR="00612E8C" w:rsidRPr="00FA003A">
        <w:rPr>
          <w:i/>
          <w:iCs/>
          <w:color w:val="000000" w:themeColor="text1"/>
          <w:shd w:val="clear" w:color="auto" w:fill="FFFFFF"/>
        </w:rPr>
        <w:t>grostis stolonifera</w:t>
      </w:r>
      <w:r w:rsidR="00612E8C" w:rsidRPr="00FA003A">
        <w:rPr>
          <w:color w:val="000000" w:themeColor="text1"/>
          <w:shd w:val="clear" w:color="auto" w:fill="FFFFFF"/>
        </w:rPr>
        <w:t xml:space="preserve"> golf putting greens</w:t>
      </w:r>
      <w:r w:rsidRPr="00FA003A">
        <w:rPr>
          <w:color w:val="000000" w:themeColor="text1"/>
          <w:shd w:val="clear" w:color="auto" w:fill="FFFFFF"/>
        </w:rPr>
        <w:t>.</w:t>
      </w:r>
      <w:r w:rsidRPr="00FA003A">
        <w:rPr>
          <w:rStyle w:val="apple-converted-space"/>
          <w:color w:val="000000" w:themeColor="text1"/>
          <w:shd w:val="clear" w:color="auto" w:fill="FFFFFF"/>
        </w:rPr>
        <w:t> </w:t>
      </w:r>
      <w:r w:rsidRPr="00FA003A">
        <w:rPr>
          <w:color w:val="000000" w:themeColor="text1"/>
        </w:rPr>
        <w:t>Crop Sci</w:t>
      </w:r>
      <w:r w:rsidR="007F3D81" w:rsidRPr="00FA003A">
        <w:rPr>
          <w:color w:val="000000" w:themeColor="text1"/>
        </w:rPr>
        <w:t xml:space="preserve"> </w:t>
      </w:r>
      <w:r w:rsidRPr="00FA003A">
        <w:rPr>
          <w:color w:val="000000" w:themeColor="text1"/>
          <w:shd w:val="clear" w:color="auto" w:fill="FFFFFF"/>
        </w:rPr>
        <w:t>51.5: 2228–2236</w:t>
      </w:r>
      <w:r w:rsidR="00E07B22" w:rsidRPr="00FA003A">
        <w:rPr>
          <w:color w:val="000000" w:themeColor="text1"/>
        </w:rPr>
        <w:br/>
      </w:r>
    </w:p>
    <w:p w14:paraId="07D1D03E" w14:textId="77777777" w:rsidR="00E07B22" w:rsidRPr="00FA003A" w:rsidRDefault="00E07B22" w:rsidP="00FA003A">
      <w:pPr>
        <w:spacing w:line="480" w:lineRule="auto"/>
        <w:rPr>
          <w:color w:val="000000" w:themeColor="text1"/>
        </w:rPr>
      </w:pPr>
      <w:r w:rsidRPr="00FA003A">
        <w:rPr>
          <w:color w:val="000000" w:themeColor="text1"/>
        </w:rPr>
        <w:t>Lush</w:t>
      </w:r>
      <w:r w:rsidR="007F3D81" w:rsidRPr="00FA003A">
        <w:rPr>
          <w:color w:val="000000" w:themeColor="text1"/>
        </w:rPr>
        <w:t xml:space="preserve"> </w:t>
      </w:r>
      <w:r w:rsidRPr="00FA003A">
        <w:rPr>
          <w:color w:val="000000" w:themeColor="text1"/>
        </w:rPr>
        <w:t xml:space="preserve">W </w:t>
      </w:r>
      <w:r w:rsidR="007F3D81" w:rsidRPr="00FA003A">
        <w:rPr>
          <w:color w:val="000000" w:themeColor="text1"/>
        </w:rPr>
        <w:t>(</w:t>
      </w:r>
      <w:r w:rsidRPr="00FA003A">
        <w:rPr>
          <w:color w:val="000000" w:themeColor="text1"/>
        </w:rPr>
        <w:t>1989</w:t>
      </w:r>
      <w:r w:rsidR="007F3D81" w:rsidRPr="00FA003A">
        <w:rPr>
          <w:color w:val="000000" w:themeColor="text1"/>
        </w:rPr>
        <w:t>)</w:t>
      </w:r>
      <w:r w:rsidRPr="00FA003A">
        <w:rPr>
          <w:color w:val="000000" w:themeColor="text1"/>
        </w:rPr>
        <w:t xml:space="preserve"> Adaptation and differentiation of golf course populations of annual bluegrass (</w:t>
      </w:r>
      <w:r w:rsidRPr="00FA003A">
        <w:rPr>
          <w:i/>
          <w:iCs/>
          <w:color w:val="000000" w:themeColor="text1"/>
        </w:rPr>
        <w:t xml:space="preserve">Poa annua </w:t>
      </w:r>
      <w:r w:rsidRPr="00FA003A">
        <w:rPr>
          <w:color w:val="000000" w:themeColor="text1"/>
        </w:rPr>
        <w:t>L</w:t>
      </w:r>
      <w:r w:rsidRPr="00FA003A">
        <w:rPr>
          <w:i/>
          <w:iCs/>
          <w:color w:val="000000" w:themeColor="text1"/>
        </w:rPr>
        <w:t>.).</w:t>
      </w:r>
      <w:r w:rsidRPr="00FA003A">
        <w:rPr>
          <w:color w:val="000000" w:themeColor="text1"/>
        </w:rPr>
        <w:t xml:space="preserve"> Weed </w:t>
      </w:r>
      <w:r w:rsidR="00835948" w:rsidRPr="00FA003A">
        <w:rPr>
          <w:color w:val="000000" w:themeColor="text1"/>
        </w:rPr>
        <w:t>Sci</w:t>
      </w:r>
      <w:r w:rsidRPr="00FA003A">
        <w:rPr>
          <w:color w:val="000000" w:themeColor="text1"/>
        </w:rPr>
        <w:t xml:space="preserve"> 37:</w:t>
      </w:r>
      <w:r w:rsidR="00835948" w:rsidRPr="00FA003A">
        <w:rPr>
          <w:color w:val="000000" w:themeColor="text1"/>
        </w:rPr>
        <w:t xml:space="preserve"> </w:t>
      </w:r>
      <w:r w:rsidRPr="00FA003A">
        <w:rPr>
          <w:color w:val="000000" w:themeColor="text1"/>
        </w:rPr>
        <w:t>54–59</w:t>
      </w:r>
    </w:p>
    <w:p w14:paraId="172E9412" w14:textId="77777777" w:rsidR="00E07B22" w:rsidRPr="00FA003A" w:rsidRDefault="00E07B22" w:rsidP="00FA003A">
      <w:pPr>
        <w:widowControl w:val="0"/>
        <w:autoSpaceDE w:val="0"/>
        <w:autoSpaceDN w:val="0"/>
        <w:adjustRightInd w:val="0"/>
        <w:spacing w:line="480" w:lineRule="auto"/>
        <w:rPr>
          <w:color w:val="000000" w:themeColor="text1"/>
        </w:rPr>
      </w:pPr>
    </w:p>
    <w:p w14:paraId="70F33D32" w14:textId="77777777" w:rsidR="00550675" w:rsidRPr="00FA003A" w:rsidRDefault="00E07B22" w:rsidP="00FA003A">
      <w:pPr>
        <w:spacing w:line="480" w:lineRule="auto"/>
        <w:rPr>
          <w:color w:val="000000" w:themeColor="text1"/>
        </w:rPr>
      </w:pPr>
      <w:proofErr w:type="spellStart"/>
      <w:r w:rsidRPr="00FA003A">
        <w:rPr>
          <w:color w:val="000000" w:themeColor="text1"/>
        </w:rPr>
        <w:t>Masin</w:t>
      </w:r>
      <w:proofErr w:type="spellEnd"/>
      <w:r w:rsidRPr="00FA003A">
        <w:rPr>
          <w:color w:val="000000" w:themeColor="text1"/>
        </w:rPr>
        <w:t xml:space="preserve"> R</w:t>
      </w:r>
      <w:r w:rsidR="00122FF1" w:rsidRPr="00FA003A">
        <w:rPr>
          <w:color w:val="000000" w:themeColor="text1"/>
        </w:rPr>
        <w:t xml:space="preserve"> </w:t>
      </w:r>
      <w:r w:rsidRPr="00FA003A">
        <w:rPr>
          <w:color w:val="000000" w:themeColor="text1"/>
        </w:rPr>
        <w:t xml:space="preserve">&amp; </w:t>
      </w:r>
      <w:proofErr w:type="spellStart"/>
      <w:r w:rsidRPr="00FA003A">
        <w:rPr>
          <w:color w:val="000000" w:themeColor="text1"/>
        </w:rPr>
        <w:t>Macolino</w:t>
      </w:r>
      <w:proofErr w:type="spellEnd"/>
      <w:r w:rsidRPr="00FA003A">
        <w:rPr>
          <w:color w:val="000000" w:themeColor="text1"/>
        </w:rPr>
        <w:t xml:space="preserve"> S </w:t>
      </w:r>
      <w:r w:rsidR="007F3D81" w:rsidRPr="00FA003A">
        <w:rPr>
          <w:color w:val="000000" w:themeColor="text1"/>
        </w:rPr>
        <w:t>(</w:t>
      </w:r>
      <w:r w:rsidRPr="00FA003A">
        <w:rPr>
          <w:color w:val="000000" w:themeColor="text1"/>
        </w:rPr>
        <w:t>2016</w:t>
      </w:r>
      <w:r w:rsidR="007F3D81" w:rsidRPr="00FA003A">
        <w:rPr>
          <w:color w:val="000000" w:themeColor="text1"/>
        </w:rPr>
        <w:t>)</w:t>
      </w:r>
      <w:r w:rsidRPr="00FA003A">
        <w:rPr>
          <w:color w:val="000000" w:themeColor="text1"/>
        </w:rPr>
        <w:t xml:space="preserve"> Seedling emergence and establishment of annual bluegrass (</w:t>
      </w:r>
      <w:r w:rsidRPr="00FA003A">
        <w:rPr>
          <w:i/>
          <w:color w:val="000000" w:themeColor="text1"/>
        </w:rPr>
        <w:t>Poa annua</w:t>
      </w:r>
      <w:r w:rsidRPr="00FA003A">
        <w:rPr>
          <w:color w:val="000000" w:themeColor="text1"/>
        </w:rPr>
        <w:t>) in turfgrasses of traditional and creeping perennial ryegrass cultivars. Weed Sci</w:t>
      </w:r>
      <w:r w:rsidR="00496CE9" w:rsidRPr="00FA003A">
        <w:rPr>
          <w:color w:val="000000" w:themeColor="text1"/>
        </w:rPr>
        <w:t xml:space="preserve"> 30(1): 238–245</w:t>
      </w:r>
    </w:p>
    <w:p w14:paraId="3E7F8C05" w14:textId="77777777" w:rsidR="00E07B22" w:rsidRPr="00FA003A" w:rsidRDefault="00E07B22" w:rsidP="00FA003A">
      <w:pPr>
        <w:spacing w:line="480" w:lineRule="auto"/>
        <w:rPr>
          <w:color w:val="000000" w:themeColor="text1"/>
        </w:rPr>
      </w:pPr>
    </w:p>
    <w:p w14:paraId="3E2B622D" w14:textId="01ED9D13" w:rsidR="00E07B22" w:rsidRPr="00FA003A" w:rsidRDefault="00E07B22" w:rsidP="00FA003A">
      <w:pPr>
        <w:spacing w:line="480" w:lineRule="auto"/>
        <w:rPr>
          <w:color w:val="000000" w:themeColor="text1"/>
        </w:rPr>
      </w:pPr>
      <w:r w:rsidRPr="00FA003A">
        <w:rPr>
          <w:color w:val="000000" w:themeColor="text1"/>
        </w:rPr>
        <w:t xml:space="preserve">McElroy J, Flessner M, Wang Z, Dane F, Walker R, &amp; </w:t>
      </w:r>
      <w:proofErr w:type="spellStart"/>
      <w:r w:rsidRPr="00FA003A">
        <w:rPr>
          <w:color w:val="000000" w:themeColor="text1"/>
        </w:rPr>
        <w:t>Wehtje</w:t>
      </w:r>
      <w:proofErr w:type="spellEnd"/>
      <w:r w:rsidR="007F3D81" w:rsidRPr="00FA003A">
        <w:rPr>
          <w:color w:val="000000" w:themeColor="text1"/>
        </w:rPr>
        <w:t xml:space="preserve"> </w:t>
      </w:r>
      <w:r w:rsidRPr="00FA003A">
        <w:rPr>
          <w:color w:val="000000" w:themeColor="text1"/>
        </w:rPr>
        <w:t xml:space="preserve">G </w:t>
      </w:r>
      <w:r w:rsidR="007F3D81" w:rsidRPr="00FA003A">
        <w:rPr>
          <w:color w:val="000000" w:themeColor="text1"/>
        </w:rPr>
        <w:t>(</w:t>
      </w:r>
      <w:r w:rsidRPr="00FA003A">
        <w:rPr>
          <w:color w:val="000000" w:themeColor="text1"/>
        </w:rPr>
        <w:t>2013</w:t>
      </w:r>
      <w:r w:rsidR="007F3D81" w:rsidRPr="00FA003A">
        <w:rPr>
          <w:color w:val="000000" w:themeColor="text1"/>
        </w:rPr>
        <w:t>)</w:t>
      </w:r>
      <w:r w:rsidRPr="00FA003A">
        <w:rPr>
          <w:color w:val="000000" w:themeColor="text1"/>
        </w:rPr>
        <w:t xml:space="preserve"> A Trp574 to Leu amino acid substitution in the ALS gene of annual bluegrass (</w:t>
      </w:r>
      <w:r w:rsidRPr="00FA003A">
        <w:rPr>
          <w:i/>
          <w:color w:val="000000" w:themeColor="text1"/>
        </w:rPr>
        <w:t>Poa annua</w:t>
      </w:r>
      <w:r w:rsidRPr="00FA003A">
        <w:rPr>
          <w:color w:val="000000" w:themeColor="text1"/>
        </w:rPr>
        <w:t xml:space="preserve">) is associated with resistance to ALS-inhibiting </w:t>
      </w:r>
      <w:r w:rsidR="00736BCC">
        <w:rPr>
          <w:color w:val="000000" w:themeColor="text1"/>
        </w:rPr>
        <w:t>h</w:t>
      </w:r>
      <w:r w:rsidRPr="00FA003A">
        <w:rPr>
          <w:color w:val="000000" w:themeColor="text1"/>
        </w:rPr>
        <w:t xml:space="preserve">erbicides. </w:t>
      </w:r>
      <w:r w:rsidRPr="00FA003A">
        <w:rPr>
          <w:iCs/>
          <w:color w:val="000000" w:themeColor="text1"/>
        </w:rPr>
        <w:t>Weed Sc</w:t>
      </w:r>
      <w:r w:rsidR="007F3D81" w:rsidRPr="00FA003A">
        <w:rPr>
          <w:iCs/>
          <w:color w:val="000000" w:themeColor="text1"/>
        </w:rPr>
        <w:t>i</w:t>
      </w:r>
      <w:r w:rsidRPr="00FA003A">
        <w:rPr>
          <w:color w:val="000000" w:themeColor="text1"/>
        </w:rPr>
        <w:t xml:space="preserve"> </w:t>
      </w:r>
      <w:r w:rsidRPr="00FA003A">
        <w:rPr>
          <w:iCs/>
          <w:color w:val="000000" w:themeColor="text1"/>
        </w:rPr>
        <w:t>61</w:t>
      </w:r>
      <w:r w:rsidRPr="00FA003A">
        <w:rPr>
          <w:color w:val="000000" w:themeColor="text1"/>
        </w:rPr>
        <w:t>(1)</w:t>
      </w:r>
      <w:r w:rsidR="00835948" w:rsidRPr="00FA003A">
        <w:rPr>
          <w:color w:val="000000" w:themeColor="text1"/>
        </w:rPr>
        <w:t>:</w:t>
      </w:r>
      <w:r w:rsidRPr="00FA003A">
        <w:rPr>
          <w:color w:val="000000" w:themeColor="text1"/>
        </w:rPr>
        <w:t xml:space="preserve"> 21-25</w:t>
      </w:r>
    </w:p>
    <w:p w14:paraId="21622154" w14:textId="77777777" w:rsidR="00E07B22" w:rsidRPr="00FA003A" w:rsidRDefault="00E07B22" w:rsidP="00FA003A">
      <w:pPr>
        <w:spacing w:line="480" w:lineRule="auto"/>
        <w:rPr>
          <w:color w:val="000000" w:themeColor="text1"/>
        </w:rPr>
      </w:pPr>
    </w:p>
    <w:p w14:paraId="4CA56A35" w14:textId="77777777" w:rsidR="00E07B22" w:rsidRPr="00FA003A" w:rsidRDefault="00E07B22" w:rsidP="00FA003A">
      <w:pPr>
        <w:spacing w:line="480" w:lineRule="auto"/>
        <w:rPr>
          <w:iCs/>
          <w:color w:val="000000" w:themeColor="text1"/>
        </w:rPr>
      </w:pPr>
      <w:r w:rsidRPr="00FA003A">
        <w:rPr>
          <w:color w:val="000000" w:themeColor="text1"/>
        </w:rPr>
        <w:t xml:space="preserve">McElroy J, Walker R, &amp; </w:t>
      </w:r>
      <w:proofErr w:type="spellStart"/>
      <w:r w:rsidRPr="00FA003A">
        <w:rPr>
          <w:color w:val="000000" w:themeColor="text1"/>
        </w:rPr>
        <w:t>Wehtje</w:t>
      </w:r>
      <w:proofErr w:type="spellEnd"/>
      <w:r w:rsidRPr="00FA003A">
        <w:rPr>
          <w:color w:val="000000" w:themeColor="text1"/>
        </w:rPr>
        <w:t xml:space="preserve"> G </w:t>
      </w:r>
      <w:r w:rsidR="007F3D81" w:rsidRPr="00FA003A">
        <w:rPr>
          <w:color w:val="000000" w:themeColor="text1"/>
        </w:rPr>
        <w:t>(</w:t>
      </w:r>
      <w:r w:rsidRPr="00FA003A">
        <w:rPr>
          <w:color w:val="000000" w:themeColor="text1"/>
        </w:rPr>
        <w:t>2004</w:t>
      </w:r>
      <w:r w:rsidR="007F3D81" w:rsidRPr="00FA003A">
        <w:rPr>
          <w:color w:val="000000" w:themeColor="text1"/>
        </w:rPr>
        <w:t>)</w:t>
      </w:r>
      <w:r w:rsidRPr="00FA003A">
        <w:rPr>
          <w:color w:val="000000" w:themeColor="text1"/>
        </w:rPr>
        <w:t xml:space="preserve"> Annual bluegrass (</w:t>
      </w:r>
      <w:r w:rsidRPr="00FA003A">
        <w:rPr>
          <w:i/>
          <w:color w:val="000000" w:themeColor="text1"/>
        </w:rPr>
        <w:t>Poa annua</w:t>
      </w:r>
      <w:r w:rsidRPr="00FA003A">
        <w:rPr>
          <w:color w:val="000000" w:themeColor="text1"/>
        </w:rPr>
        <w:t xml:space="preserve">) populations exhibit variation in germination response to temperature, photoperiod, and fenarimol. </w:t>
      </w:r>
      <w:r w:rsidRPr="00FA003A">
        <w:rPr>
          <w:iCs/>
          <w:color w:val="000000" w:themeColor="text1"/>
        </w:rPr>
        <w:t>Weed Sc</w:t>
      </w:r>
      <w:r w:rsidR="007F3D81" w:rsidRPr="00FA003A">
        <w:rPr>
          <w:iCs/>
          <w:color w:val="000000" w:themeColor="text1"/>
        </w:rPr>
        <w:t>i</w:t>
      </w:r>
      <w:r w:rsidR="007F3D81" w:rsidRPr="00FA003A">
        <w:rPr>
          <w:i/>
          <w:color w:val="000000" w:themeColor="text1"/>
        </w:rPr>
        <w:t xml:space="preserve"> </w:t>
      </w:r>
      <w:r w:rsidRPr="00FA003A">
        <w:rPr>
          <w:iCs/>
          <w:color w:val="000000" w:themeColor="text1"/>
        </w:rPr>
        <w:t>52:47-52</w:t>
      </w:r>
    </w:p>
    <w:p w14:paraId="00E8532B" w14:textId="77777777" w:rsidR="00E07B22" w:rsidRPr="00FA003A" w:rsidRDefault="00E07B22" w:rsidP="00FA003A">
      <w:pPr>
        <w:spacing w:line="480" w:lineRule="auto"/>
        <w:rPr>
          <w:iCs/>
          <w:color w:val="000000" w:themeColor="text1"/>
        </w:rPr>
      </w:pPr>
    </w:p>
    <w:p w14:paraId="6BCB38EA" w14:textId="77777777" w:rsidR="00E07B22" w:rsidRPr="00FA003A" w:rsidRDefault="00E07B22" w:rsidP="00FA003A">
      <w:pPr>
        <w:spacing w:line="480" w:lineRule="auto"/>
        <w:rPr>
          <w:iCs/>
          <w:color w:val="000000" w:themeColor="text1"/>
        </w:rPr>
      </w:pPr>
      <w:r w:rsidRPr="00FA003A">
        <w:rPr>
          <w:iCs/>
          <w:color w:val="000000" w:themeColor="text1"/>
        </w:rPr>
        <w:t xml:space="preserve">McElroy J, Walker R, &amp; </w:t>
      </w:r>
      <w:r w:rsidR="007F3D81" w:rsidRPr="00FA003A">
        <w:rPr>
          <w:iCs/>
          <w:color w:val="000000" w:themeColor="text1"/>
        </w:rPr>
        <w:t>V</w:t>
      </w:r>
      <w:r w:rsidRPr="00FA003A">
        <w:rPr>
          <w:iCs/>
          <w:color w:val="000000" w:themeColor="text1"/>
        </w:rPr>
        <w:t>an Santen</w:t>
      </w:r>
      <w:r w:rsidR="007F3D81" w:rsidRPr="00FA003A">
        <w:rPr>
          <w:iCs/>
          <w:color w:val="000000" w:themeColor="text1"/>
        </w:rPr>
        <w:t xml:space="preserve"> E</w:t>
      </w:r>
      <w:r w:rsidRPr="00FA003A">
        <w:rPr>
          <w:iCs/>
          <w:color w:val="000000" w:themeColor="text1"/>
        </w:rPr>
        <w:t xml:space="preserve"> </w:t>
      </w:r>
      <w:r w:rsidR="007F3D81" w:rsidRPr="00FA003A">
        <w:rPr>
          <w:iCs/>
          <w:color w:val="000000" w:themeColor="text1"/>
        </w:rPr>
        <w:t>(</w:t>
      </w:r>
      <w:r w:rsidRPr="00FA003A">
        <w:rPr>
          <w:iCs/>
          <w:color w:val="000000" w:themeColor="text1"/>
        </w:rPr>
        <w:t>2002</w:t>
      </w:r>
      <w:r w:rsidR="007F3D81" w:rsidRPr="00FA003A">
        <w:rPr>
          <w:iCs/>
          <w:color w:val="000000" w:themeColor="text1"/>
        </w:rPr>
        <w:t>)</w:t>
      </w:r>
      <w:r w:rsidRPr="00FA003A">
        <w:rPr>
          <w:iCs/>
          <w:color w:val="000000" w:themeColor="text1"/>
        </w:rPr>
        <w:t xml:space="preserve"> Patterns of variation of </w:t>
      </w:r>
      <w:r w:rsidRPr="00FA003A">
        <w:rPr>
          <w:i/>
          <w:color w:val="000000" w:themeColor="text1"/>
        </w:rPr>
        <w:t>Poa annua</w:t>
      </w:r>
      <w:r w:rsidRPr="00FA003A">
        <w:rPr>
          <w:iCs/>
          <w:color w:val="000000" w:themeColor="text1"/>
        </w:rPr>
        <w:t xml:space="preserve"> populations as revealed by canonical discriminant analysis of life history traits. Crop Sci 42:513–517</w:t>
      </w:r>
    </w:p>
    <w:p w14:paraId="6E534DDC" w14:textId="77777777" w:rsidR="00E07B22" w:rsidRPr="00FA003A" w:rsidRDefault="00E07B22" w:rsidP="00FA003A">
      <w:pPr>
        <w:spacing w:line="480" w:lineRule="auto"/>
        <w:rPr>
          <w:bCs/>
          <w:color w:val="000000" w:themeColor="text1"/>
        </w:rPr>
      </w:pPr>
    </w:p>
    <w:p w14:paraId="0CDEE909" w14:textId="77777777" w:rsidR="00E07B22" w:rsidRPr="00FA003A" w:rsidRDefault="00E07B22" w:rsidP="00FA003A">
      <w:pPr>
        <w:spacing w:line="480" w:lineRule="auto"/>
        <w:rPr>
          <w:color w:val="000000" w:themeColor="text1"/>
        </w:rPr>
      </w:pPr>
      <w:proofErr w:type="spellStart"/>
      <w:r w:rsidRPr="00FA003A">
        <w:rPr>
          <w:color w:val="000000" w:themeColor="text1"/>
        </w:rPr>
        <w:t>Norsworthy</w:t>
      </w:r>
      <w:proofErr w:type="spellEnd"/>
      <w:r w:rsidRPr="00FA003A">
        <w:rPr>
          <w:color w:val="000000" w:themeColor="text1"/>
        </w:rPr>
        <w:t xml:space="preserve"> J, Ward S, Shaw</w:t>
      </w:r>
      <w:r w:rsidR="007F3D81" w:rsidRPr="00FA003A">
        <w:rPr>
          <w:color w:val="000000" w:themeColor="text1"/>
        </w:rPr>
        <w:t xml:space="preserve"> </w:t>
      </w:r>
      <w:r w:rsidRPr="00FA003A">
        <w:rPr>
          <w:color w:val="000000" w:themeColor="text1"/>
        </w:rPr>
        <w:t xml:space="preserve">D, Llewellyn R, Nichols R, Webster T, Bradley K, </w:t>
      </w:r>
      <w:proofErr w:type="spellStart"/>
      <w:r w:rsidRPr="00FA003A">
        <w:rPr>
          <w:color w:val="000000" w:themeColor="text1"/>
        </w:rPr>
        <w:t>Frisvold</w:t>
      </w:r>
      <w:proofErr w:type="spellEnd"/>
      <w:r w:rsidRPr="00FA003A">
        <w:rPr>
          <w:color w:val="000000" w:themeColor="text1"/>
        </w:rPr>
        <w:t xml:space="preserve"> G, Powles S, Burgos N, Witt W, &amp; Barrett M </w:t>
      </w:r>
      <w:r w:rsidR="007F3D81" w:rsidRPr="00FA003A">
        <w:rPr>
          <w:color w:val="000000" w:themeColor="text1"/>
        </w:rPr>
        <w:t>(</w:t>
      </w:r>
      <w:r w:rsidRPr="00FA003A">
        <w:rPr>
          <w:color w:val="000000" w:themeColor="text1"/>
        </w:rPr>
        <w:t>2012</w:t>
      </w:r>
      <w:r w:rsidR="007F3D81" w:rsidRPr="00FA003A">
        <w:rPr>
          <w:color w:val="000000" w:themeColor="text1"/>
        </w:rPr>
        <w:t>)</w:t>
      </w:r>
      <w:r w:rsidRPr="00FA003A">
        <w:rPr>
          <w:color w:val="000000" w:themeColor="text1"/>
        </w:rPr>
        <w:t xml:space="preserve"> Reducing the </w:t>
      </w:r>
      <w:r w:rsidR="00B07FEC" w:rsidRPr="00FA003A">
        <w:rPr>
          <w:color w:val="000000" w:themeColor="text1"/>
        </w:rPr>
        <w:t>r</w:t>
      </w:r>
      <w:r w:rsidRPr="00FA003A">
        <w:rPr>
          <w:color w:val="000000" w:themeColor="text1"/>
        </w:rPr>
        <w:t xml:space="preserve">isks of </w:t>
      </w:r>
      <w:r w:rsidR="00B07FEC" w:rsidRPr="00FA003A">
        <w:rPr>
          <w:color w:val="000000" w:themeColor="text1"/>
        </w:rPr>
        <w:t>h</w:t>
      </w:r>
      <w:r w:rsidRPr="00FA003A">
        <w:rPr>
          <w:color w:val="000000" w:themeColor="text1"/>
        </w:rPr>
        <w:t xml:space="preserve">erbicide </w:t>
      </w:r>
      <w:r w:rsidR="00B07FEC" w:rsidRPr="00FA003A">
        <w:rPr>
          <w:color w:val="000000" w:themeColor="text1"/>
        </w:rPr>
        <w:t>r</w:t>
      </w:r>
      <w:r w:rsidRPr="00FA003A">
        <w:rPr>
          <w:color w:val="000000" w:themeColor="text1"/>
        </w:rPr>
        <w:t xml:space="preserve">esistance: </w:t>
      </w:r>
      <w:r w:rsidR="00B07FEC" w:rsidRPr="00FA003A">
        <w:rPr>
          <w:color w:val="000000" w:themeColor="text1"/>
        </w:rPr>
        <w:t>b</w:t>
      </w:r>
      <w:r w:rsidRPr="00FA003A">
        <w:rPr>
          <w:color w:val="000000" w:themeColor="text1"/>
        </w:rPr>
        <w:t xml:space="preserve">est </w:t>
      </w:r>
      <w:r w:rsidR="00B07FEC" w:rsidRPr="00FA003A">
        <w:rPr>
          <w:color w:val="000000" w:themeColor="text1"/>
        </w:rPr>
        <w:t>m</w:t>
      </w:r>
      <w:r w:rsidRPr="00FA003A">
        <w:rPr>
          <w:color w:val="000000" w:themeColor="text1"/>
        </w:rPr>
        <w:t xml:space="preserve">anagement </w:t>
      </w:r>
      <w:r w:rsidR="000140EE" w:rsidRPr="00FA003A">
        <w:rPr>
          <w:color w:val="000000" w:themeColor="text1"/>
        </w:rPr>
        <w:t>p</w:t>
      </w:r>
      <w:r w:rsidRPr="00FA003A">
        <w:rPr>
          <w:color w:val="000000" w:themeColor="text1"/>
        </w:rPr>
        <w:t xml:space="preserve">ractices and </w:t>
      </w:r>
      <w:r w:rsidR="000140EE" w:rsidRPr="00FA003A">
        <w:rPr>
          <w:color w:val="000000" w:themeColor="text1"/>
        </w:rPr>
        <w:t>r</w:t>
      </w:r>
      <w:r w:rsidRPr="00FA003A">
        <w:rPr>
          <w:color w:val="000000" w:themeColor="text1"/>
        </w:rPr>
        <w:t>ecommendations</w:t>
      </w:r>
      <w:r w:rsidR="00792A8B" w:rsidRPr="00FA003A">
        <w:rPr>
          <w:iCs/>
          <w:color w:val="000000" w:themeColor="text1"/>
        </w:rPr>
        <w:t>.</w:t>
      </w:r>
      <w:r w:rsidR="00902A9F" w:rsidRPr="00FA003A">
        <w:rPr>
          <w:iCs/>
          <w:color w:val="000000" w:themeColor="text1"/>
        </w:rPr>
        <w:t xml:space="preserve"> </w:t>
      </w:r>
      <w:r w:rsidR="00902A9F" w:rsidRPr="00FA003A">
        <w:rPr>
          <w:color w:val="000000" w:themeColor="text1"/>
        </w:rPr>
        <w:t>Weed Sci</w:t>
      </w:r>
      <w:r w:rsidR="00792A8B" w:rsidRPr="00FA003A">
        <w:rPr>
          <w:iCs/>
          <w:color w:val="000000" w:themeColor="text1"/>
        </w:rPr>
        <w:t xml:space="preserve"> </w:t>
      </w:r>
      <w:r w:rsidRPr="00FA003A">
        <w:rPr>
          <w:iCs/>
          <w:color w:val="000000" w:themeColor="text1"/>
        </w:rPr>
        <w:t>60</w:t>
      </w:r>
      <w:r w:rsidRPr="00FA003A">
        <w:rPr>
          <w:color w:val="000000" w:themeColor="text1"/>
        </w:rPr>
        <w:t>(SP1)</w:t>
      </w:r>
      <w:r w:rsidR="00792A8B" w:rsidRPr="00FA003A">
        <w:rPr>
          <w:color w:val="000000" w:themeColor="text1"/>
        </w:rPr>
        <w:t xml:space="preserve">: </w:t>
      </w:r>
      <w:r w:rsidRPr="00FA003A">
        <w:rPr>
          <w:color w:val="000000" w:themeColor="text1"/>
        </w:rPr>
        <w:t>31-62</w:t>
      </w:r>
    </w:p>
    <w:p w14:paraId="5E9EB856" w14:textId="77777777" w:rsidR="000140EE" w:rsidRPr="00FA003A" w:rsidRDefault="000140EE" w:rsidP="00FA003A">
      <w:pPr>
        <w:spacing w:line="480" w:lineRule="auto"/>
        <w:rPr>
          <w:color w:val="000000" w:themeColor="text1"/>
        </w:rPr>
      </w:pPr>
    </w:p>
    <w:p w14:paraId="0A12B2AE" w14:textId="77777777" w:rsidR="00904D07" w:rsidRDefault="00904D07" w:rsidP="00FA003A">
      <w:pPr>
        <w:spacing w:line="480" w:lineRule="auto"/>
        <w:rPr>
          <w:color w:val="000000" w:themeColor="text1"/>
        </w:rPr>
      </w:pPr>
      <w:proofErr w:type="spellStart"/>
      <w:r w:rsidRPr="00FA003A">
        <w:rPr>
          <w:color w:val="000000" w:themeColor="text1"/>
        </w:rPr>
        <w:t>Olech</w:t>
      </w:r>
      <w:proofErr w:type="spellEnd"/>
      <w:r w:rsidRPr="00FA003A">
        <w:rPr>
          <w:color w:val="000000" w:themeColor="text1"/>
        </w:rPr>
        <w:t xml:space="preserve"> M </w:t>
      </w:r>
      <w:r w:rsidR="007F3D81" w:rsidRPr="00FA003A">
        <w:rPr>
          <w:color w:val="000000" w:themeColor="text1"/>
        </w:rPr>
        <w:t>(</w:t>
      </w:r>
      <w:r w:rsidRPr="00FA003A">
        <w:rPr>
          <w:color w:val="000000" w:themeColor="text1"/>
        </w:rPr>
        <w:t>1996</w:t>
      </w:r>
      <w:r w:rsidR="007F3D81" w:rsidRPr="00FA003A">
        <w:rPr>
          <w:color w:val="000000" w:themeColor="text1"/>
        </w:rPr>
        <w:t>)</w:t>
      </w:r>
      <w:r w:rsidRPr="00FA003A">
        <w:rPr>
          <w:color w:val="000000" w:themeColor="text1"/>
        </w:rPr>
        <w:t xml:space="preserve"> Human impact on terrestrial ecosystems in west Antarctica. Polar Biol</w:t>
      </w:r>
      <w:r w:rsidR="007F3D81" w:rsidRPr="00FA003A">
        <w:rPr>
          <w:i/>
          <w:iCs/>
          <w:color w:val="000000" w:themeColor="text1"/>
        </w:rPr>
        <w:t xml:space="preserve"> </w:t>
      </w:r>
      <w:r w:rsidRPr="00FA003A">
        <w:rPr>
          <w:color w:val="000000" w:themeColor="text1"/>
        </w:rPr>
        <w:t>9:299–306</w:t>
      </w:r>
    </w:p>
    <w:p w14:paraId="0A5D8538" w14:textId="77777777" w:rsidR="00734C24" w:rsidRDefault="00734C24" w:rsidP="00FA003A">
      <w:pPr>
        <w:spacing w:line="480" w:lineRule="auto"/>
        <w:rPr>
          <w:color w:val="000000" w:themeColor="text1"/>
        </w:rPr>
      </w:pPr>
    </w:p>
    <w:p w14:paraId="40CC7E2D" w14:textId="77777777" w:rsidR="00734C24" w:rsidRPr="00FA003A" w:rsidRDefault="00734C24" w:rsidP="00FA003A">
      <w:pPr>
        <w:spacing w:line="480" w:lineRule="auto"/>
        <w:rPr>
          <w:color w:val="000000" w:themeColor="text1"/>
        </w:rPr>
      </w:pPr>
      <w:r w:rsidRPr="00734C24">
        <w:rPr>
          <w:color w:val="000000" w:themeColor="text1"/>
        </w:rPr>
        <w:t>Peachey</w:t>
      </w:r>
      <w:r>
        <w:rPr>
          <w:color w:val="000000" w:themeColor="text1"/>
        </w:rPr>
        <w:t xml:space="preserve"> </w:t>
      </w:r>
      <w:r w:rsidRPr="00734C24">
        <w:rPr>
          <w:color w:val="000000" w:themeColor="text1"/>
        </w:rPr>
        <w:t>P (2001)</w:t>
      </w:r>
      <w:r>
        <w:rPr>
          <w:color w:val="000000" w:themeColor="text1"/>
        </w:rPr>
        <w:t xml:space="preserve"> </w:t>
      </w:r>
      <w:r w:rsidRPr="00734C24">
        <w:rPr>
          <w:color w:val="000000" w:themeColor="text1"/>
        </w:rPr>
        <w:t xml:space="preserve">Effect of soil solarization, cover crops, and </w:t>
      </w:r>
      <w:proofErr w:type="spellStart"/>
      <w:r w:rsidRPr="00734C24">
        <w:rPr>
          <w:color w:val="000000" w:themeColor="text1"/>
        </w:rPr>
        <w:t>metham</w:t>
      </w:r>
      <w:proofErr w:type="spellEnd"/>
      <w:r w:rsidRPr="00734C24">
        <w:rPr>
          <w:color w:val="000000" w:themeColor="text1"/>
        </w:rPr>
        <w:t xml:space="preserve"> on field emergence and survival of buried annual bluegrass (</w:t>
      </w:r>
      <w:r w:rsidR="00837B72" w:rsidRPr="00837B72">
        <w:rPr>
          <w:i/>
          <w:iCs/>
          <w:color w:val="000000" w:themeColor="text1"/>
        </w:rPr>
        <w:t>P</w:t>
      </w:r>
      <w:r w:rsidRPr="00837B72">
        <w:rPr>
          <w:i/>
          <w:iCs/>
          <w:color w:val="000000" w:themeColor="text1"/>
        </w:rPr>
        <w:t>oa annua</w:t>
      </w:r>
      <w:r w:rsidRPr="00734C24">
        <w:rPr>
          <w:color w:val="000000" w:themeColor="text1"/>
        </w:rPr>
        <w:t>) seeds. Weed Technology</w:t>
      </w:r>
      <w:r>
        <w:rPr>
          <w:color w:val="000000" w:themeColor="text1"/>
        </w:rPr>
        <w:t xml:space="preserve"> </w:t>
      </w:r>
      <w:r w:rsidRPr="00734C24">
        <w:rPr>
          <w:color w:val="000000" w:themeColor="text1"/>
        </w:rPr>
        <w:t>15(1)</w:t>
      </w:r>
      <w:r>
        <w:rPr>
          <w:color w:val="000000" w:themeColor="text1"/>
        </w:rPr>
        <w:t xml:space="preserve">: </w:t>
      </w:r>
      <w:r w:rsidRPr="00734C24">
        <w:rPr>
          <w:color w:val="000000" w:themeColor="text1"/>
        </w:rPr>
        <w:t>81–88</w:t>
      </w:r>
    </w:p>
    <w:p w14:paraId="00114D1B" w14:textId="77777777" w:rsidR="00E07B22" w:rsidRPr="00FA003A" w:rsidRDefault="00E07B22" w:rsidP="00FA003A">
      <w:pPr>
        <w:spacing w:line="480" w:lineRule="auto"/>
        <w:rPr>
          <w:color w:val="000000" w:themeColor="text1"/>
        </w:rPr>
      </w:pPr>
    </w:p>
    <w:p w14:paraId="32C7C699" w14:textId="77777777" w:rsidR="006A6A34" w:rsidRPr="00FA003A" w:rsidRDefault="00C11BFE" w:rsidP="00FA003A">
      <w:pPr>
        <w:spacing w:line="480" w:lineRule="auto"/>
        <w:rPr>
          <w:color w:val="000000" w:themeColor="text1"/>
        </w:rPr>
      </w:pPr>
      <w:proofErr w:type="spellStart"/>
      <w:r w:rsidRPr="00FA003A">
        <w:rPr>
          <w:color w:val="000000" w:themeColor="text1"/>
          <w:shd w:val="clear" w:color="auto" w:fill="FFFFFF"/>
        </w:rPr>
        <w:t>Reasor</w:t>
      </w:r>
      <w:proofErr w:type="spellEnd"/>
      <w:r w:rsidRPr="00FA003A">
        <w:rPr>
          <w:color w:val="000000" w:themeColor="text1"/>
          <w:shd w:val="clear" w:color="auto" w:fill="FFFFFF"/>
        </w:rPr>
        <w:t xml:space="preserve"> E, </w:t>
      </w:r>
      <w:proofErr w:type="spellStart"/>
      <w:r w:rsidRPr="00FA003A">
        <w:rPr>
          <w:color w:val="000000" w:themeColor="text1"/>
          <w:shd w:val="clear" w:color="auto" w:fill="FFFFFF"/>
        </w:rPr>
        <w:t>Brosnan</w:t>
      </w:r>
      <w:proofErr w:type="spellEnd"/>
      <w:r w:rsidRPr="00FA003A">
        <w:rPr>
          <w:color w:val="000000" w:themeColor="text1"/>
          <w:shd w:val="clear" w:color="auto" w:fill="FFFFFF"/>
        </w:rPr>
        <w:t xml:space="preserve"> J, Kerns J, Hutchens W, Taylor D, </w:t>
      </w:r>
      <w:proofErr w:type="spellStart"/>
      <w:r w:rsidRPr="00FA003A">
        <w:rPr>
          <w:color w:val="000000" w:themeColor="text1"/>
          <w:shd w:val="clear" w:color="auto" w:fill="FFFFFF"/>
        </w:rPr>
        <w:t>Mccurdy</w:t>
      </w:r>
      <w:proofErr w:type="spellEnd"/>
      <w:r w:rsidRPr="00FA003A">
        <w:rPr>
          <w:color w:val="000000" w:themeColor="text1"/>
          <w:shd w:val="clear" w:color="auto" w:fill="FFFFFF"/>
        </w:rPr>
        <w:t xml:space="preserve"> J</w:t>
      </w:r>
      <w:r w:rsidR="000E5115" w:rsidRPr="00FA003A">
        <w:rPr>
          <w:color w:val="000000" w:themeColor="text1"/>
          <w:shd w:val="clear" w:color="auto" w:fill="FFFFFF"/>
        </w:rPr>
        <w:t>,</w:t>
      </w:r>
      <w:r w:rsidR="006A6A34" w:rsidRPr="00FA003A">
        <w:rPr>
          <w:color w:val="000000" w:themeColor="text1"/>
          <w:shd w:val="clear" w:color="auto" w:fill="FFFFFF"/>
        </w:rPr>
        <w:t xml:space="preserve"> </w:t>
      </w:r>
      <w:proofErr w:type="spellStart"/>
      <w:r w:rsidR="006A6A34" w:rsidRPr="00FA003A">
        <w:rPr>
          <w:color w:val="000000" w:themeColor="text1"/>
          <w:shd w:val="clear" w:color="auto" w:fill="FFFFFF"/>
        </w:rPr>
        <w:t>Soldat</w:t>
      </w:r>
      <w:proofErr w:type="spellEnd"/>
      <w:r w:rsidR="000E5115" w:rsidRPr="00FA003A">
        <w:rPr>
          <w:color w:val="000000" w:themeColor="text1"/>
          <w:shd w:val="clear" w:color="auto" w:fill="FFFFFF"/>
        </w:rPr>
        <w:t xml:space="preserve"> D,</w:t>
      </w:r>
    </w:p>
    <w:p w14:paraId="351AA17E" w14:textId="77777777" w:rsidR="00792A8B" w:rsidRDefault="006A6A34" w:rsidP="00E21DD3">
      <w:pPr>
        <w:spacing w:line="480" w:lineRule="auto"/>
        <w:rPr>
          <w:color w:val="000000" w:themeColor="text1"/>
          <w:shd w:val="clear" w:color="auto" w:fill="FFFFFF"/>
        </w:rPr>
      </w:pPr>
      <w:r w:rsidRPr="00FA003A">
        <w:rPr>
          <w:color w:val="000000" w:themeColor="text1"/>
          <w:shd w:val="clear" w:color="auto" w:fill="FFFFFF"/>
        </w:rPr>
        <w:t xml:space="preserve"> </w:t>
      </w:r>
      <w:r w:rsidR="00CE0D19" w:rsidRPr="00FA003A">
        <w:rPr>
          <w:color w:val="000000" w:themeColor="text1"/>
          <w:shd w:val="clear" w:color="auto" w:fill="FFFFFF"/>
        </w:rPr>
        <w:t>&amp;</w:t>
      </w:r>
      <w:r w:rsidRPr="00FA003A">
        <w:rPr>
          <w:color w:val="000000" w:themeColor="text1"/>
          <w:shd w:val="clear" w:color="auto" w:fill="FFFFFF"/>
        </w:rPr>
        <w:t xml:space="preserve"> </w:t>
      </w:r>
      <w:proofErr w:type="spellStart"/>
      <w:r w:rsidR="00C11BFE" w:rsidRPr="00FA003A">
        <w:rPr>
          <w:color w:val="000000" w:themeColor="text1"/>
          <w:shd w:val="clear" w:color="auto" w:fill="FFFFFF"/>
        </w:rPr>
        <w:t>Kreuser</w:t>
      </w:r>
      <w:proofErr w:type="spellEnd"/>
      <w:r w:rsidR="000E5115" w:rsidRPr="00FA003A">
        <w:rPr>
          <w:color w:val="000000" w:themeColor="text1"/>
          <w:shd w:val="clear" w:color="auto" w:fill="FFFFFF"/>
        </w:rPr>
        <w:t xml:space="preserve"> </w:t>
      </w:r>
      <w:r w:rsidR="00C11BFE" w:rsidRPr="00FA003A">
        <w:rPr>
          <w:color w:val="000000" w:themeColor="text1"/>
          <w:shd w:val="clear" w:color="auto" w:fill="FFFFFF"/>
        </w:rPr>
        <w:t>W</w:t>
      </w:r>
      <w:r w:rsidR="00122FF1" w:rsidRPr="00FA003A">
        <w:rPr>
          <w:color w:val="000000" w:themeColor="text1"/>
          <w:shd w:val="clear" w:color="auto" w:fill="FFFFFF"/>
        </w:rPr>
        <w:t xml:space="preserve"> </w:t>
      </w:r>
      <w:r w:rsidR="000E5115" w:rsidRPr="00FA003A">
        <w:rPr>
          <w:color w:val="000000" w:themeColor="text1"/>
          <w:shd w:val="clear" w:color="auto" w:fill="FFFFFF"/>
        </w:rPr>
        <w:t>(</w:t>
      </w:r>
      <w:r w:rsidR="00122FF1" w:rsidRPr="00FA003A">
        <w:rPr>
          <w:color w:val="000000" w:themeColor="text1"/>
          <w:shd w:val="clear" w:color="auto" w:fill="FFFFFF"/>
        </w:rPr>
        <w:t>2018</w:t>
      </w:r>
      <w:r w:rsidR="000E5115" w:rsidRPr="00FA003A">
        <w:rPr>
          <w:color w:val="000000" w:themeColor="text1"/>
          <w:shd w:val="clear" w:color="auto" w:fill="FFFFFF"/>
        </w:rPr>
        <w:t>)</w:t>
      </w:r>
      <w:r w:rsidR="00122FF1" w:rsidRPr="00FA003A">
        <w:rPr>
          <w:color w:val="000000" w:themeColor="text1"/>
          <w:shd w:val="clear" w:color="auto" w:fill="FFFFFF"/>
        </w:rPr>
        <w:t xml:space="preserve"> </w:t>
      </w:r>
      <w:r w:rsidR="00C11BFE" w:rsidRPr="00FA003A">
        <w:rPr>
          <w:color w:val="000000" w:themeColor="text1"/>
          <w:shd w:val="clear" w:color="auto" w:fill="FFFFFF"/>
        </w:rPr>
        <w:t xml:space="preserve">Growing </w:t>
      </w:r>
      <w:r w:rsidR="00902A9F" w:rsidRPr="00FA003A">
        <w:rPr>
          <w:color w:val="000000" w:themeColor="text1"/>
          <w:shd w:val="clear" w:color="auto" w:fill="FFFFFF"/>
        </w:rPr>
        <w:t>d</w:t>
      </w:r>
      <w:r w:rsidR="00C11BFE" w:rsidRPr="00FA003A">
        <w:rPr>
          <w:color w:val="000000" w:themeColor="text1"/>
          <w:shd w:val="clear" w:color="auto" w:fill="FFFFFF"/>
        </w:rPr>
        <w:t xml:space="preserve">egree </w:t>
      </w:r>
      <w:r w:rsidR="00902A9F" w:rsidRPr="00FA003A">
        <w:rPr>
          <w:color w:val="000000" w:themeColor="text1"/>
          <w:shd w:val="clear" w:color="auto" w:fill="FFFFFF"/>
        </w:rPr>
        <w:t>d</w:t>
      </w:r>
      <w:r w:rsidR="00C11BFE" w:rsidRPr="00FA003A">
        <w:rPr>
          <w:color w:val="000000" w:themeColor="text1"/>
          <w:shd w:val="clear" w:color="auto" w:fill="FFFFFF"/>
        </w:rPr>
        <w:t xml:space="preserve">ay </w:t>
      </w:r>
      <w:r w:rsidR="00902A9F" w:rsidRPr="00FA003A">
        <w:rPr>
          <w:color w:val="000000" w:themeColor="text1"/>
          <w:shd w:val="clear" w:color="auto" w:fill="FFFFFF"/>
        </w:rPr>
        <w:t>m</w:t>
      </w:r>
      <w:r w:rsidR="00C11BFE" w:rsidRPr="00FA003A">
        <w:rPr>
          <w:color w:val="000000" w:themeColor="text1"/>
          <w:shd w:val="clear" w:color="auto" w:fill="FFFFFF"/>
        </w:rPr>
        <w:t xml:space="preserve">odels for </w:t>
      </w:r>
      <w:r w:rsidR="00902A9F" w:rsidRPr="00FA003A">
        <w:rPr>
          <w:color w:val="000000" w:themeColor="text1"/>
          <w:shd w:val="clear" w:color="auto" w:fill="FFFFFF"/>
        </w:rPr>
        <w:t>p</w:t>
      </w:r>
      <w:r w:rsidR="00C11BFE" w:rsidRPr="00FA003A">
        <w:rPr>
          <w:color w:val="000000" w:themeColor="text1"/>
          <w:shd w:val="clear" w:color="auto" w:fill="FFFFFF"/>
        </w:rPr>
        <w:t xml:space="preserve">lant </w:t>
      </w:r>
      <w:r w:rsidR="00902A9F" w:rsidRPr="00FA003A">
        <w:rPr>
          <w:color w:val="000000" w:themeColor="text1"/>
          <w:shd w:val="clear" w:color="auto" w:fill="FFFFFF"/>
        </w:rPr>
        <w:t>g</w:t>
      </w:r>
      <w:r w:rsidR="00C11BFE" w:rsidRPr="00FA003A">
        <w:rPr>
          <w:color w:val="000000" w:themeColor="text1"/>
          <w:shd w:val="clear" w:color="auto" w:fill="FFFFFF"/>
        </w:rPr>
        <w:t xml:space="preserve">rowth </w:t>
      </w:r>
      <w:r w:rsidR="00902A9F" w:rsidRPr="00FA003A">
        <w:rPr>
          <w:color w:val="000000" w:themeColor="text1"/>
          <w:shd w:val="clear" w:color="auto" w:fill="FFFFFF"/>
        </w:rPr>
        <w:t>r</w:t>
      </w:r>
      <w:r w:rsidR="00C11BFE" w:rsidRPr="00FA003A">
        <w:rPr>
          <w:color w:val="000000" w:themeColor="text1"/>
          <w:shd w:val="clear" w:color="auto" w:fill="FFFFFF"/>
        </w:rPr>
        <w:t xml:space="preserve">egulator </w:t>
      </w:r>
      <w:r w:rsidR="00902A9F" w:rsidRPr="00FA003A">
        <w:rPr>
          <w:color w:val="000000" w:themeColor="text1"/>
          <w:shd w:val="clear" w:color="auto" w:fill="FFFFFF"/>
        </w:rPr>
        <w:t>a</w:t>
      </w:r>
      <w:r w:rsidR="00C11BFE" w:rsidRPr="00FA003A">
        <w:rPr>
          <w:color w:val="000000" w:themeColor="text1"/>
          <w:shd w:val="clear" w:color="auto" w:fill="FFFFFF"/>
        </w:rPr>
        <w:t xml:space="preserve">pplications on </w:t>
      </w:r>
      <w:proofErr w:type="spellStart"/>
      <w:r w:rsidR="00902A9F" w:rsidRPr="00FA003A">
        <w:rPr>
          <w:color w:val="000000" w:themeColor="text1"/>
          <w:shd w:val="clear" w:color="auto" w:fill="FFFFFF"/>
        </w:rPr>
        <w:t>u</w:t>
      </w:r>
      <w:r w:rsidR="00C11BFE" w:rsidRPr="00FA003A">
        <w:rPr>
          <w:color w:val="000000" w:themeColor="text1"/>
          <w:shd w:val="clear" w:color="auto" w:fill="FFFFFF"/>
        </w:rPr>
        <w:t>ltradwarf</w:t>
      </w:r>
      <w:proofErr w:type="spellEnd"/>
      <w:r w:rsidR="00C11BFE" w:rsidRPr="00FA003A">
        <w:rPr>
          <w:color w:val="000000" w:themeColor="text1"/>
          <w:shd w:val="clear" w:color="auto" w:fill="FFFFFF"/>
        </w:rPr>
        <w:t xml:space="preserve"> </w:t>
      </w:r>
      <w:r w:rsidR="00902A9F" w:rsidRPr="00FA003A">
        <w:rPr>
          <w:color w:val="000000" w:themeColor="text1"/>
          <w:shd w:val="clear" w:color="auto" w:fill="FFFFFF"/>
        </w:rPr>
        <w:t>h</w:t>
      </w:r>
      <w:r w:rsidR="00C11BFE" w:rsidRPr="00FA003A">
        <w:rPr>
          <w:color w:val="000000" w:themeColor="text1"/>
          <w:shd w:val="clear" w:color="auto" w:fill="FFFFFF"/>
        </w:rPr>
        <w:t xml:space="preserve">ybrid </w:t>
      </w:r>
      <w:r w:rsidR="00902A9F" w:rsidRPr="00FA003A">
        <w:rPr>
          <w:color w:val="000000" w:themeColor="text1"/>
          <w:shd w:val="clear" w:color="auto" w:fill="FFFFFF"/>
        </w:rPr>
        <w:t>b</w:t>
      </w:r>
      <w:r w:rsidR="00C11BFE" w:rsidRPr="00FA003A">
        <w:rPr>
          <w:color w:val="000000" w:themeColor="text1"/>
          <w:shd w:val="clear" w:color="auto" w:fill="FFFFFF"/>
        </w:rPr>
        <w:t xml:space="preserve">ermudagrass </w:t>
      </w:r>
      <w:r w:rsidR="00902A9F" w:rsidRPr="00FA003A">
        <w:rPr>
          <w:color w:val="000000" w:themeColor="text1"/>
          <w:shd w:val="clear" w:color="auto" w:fill="FFFFFF"/>
        </w:rPr>
        <w:t>p</w:t>
      </w:r>
      <w:r w:rsidR="00C11BFE" w:rsidRPr="00FA003A">
        <w:rPr>
          <w:color w:val="000000" w:themeColor="text1"/>
          <w:shd w:val="clear" w:color="auto" w:fill="FFFFFF"/>
        </w:rPr>
        <w:t xml:space="preserve">utting </w:t>
      </w:r>
      <w:r w:rsidR="00902A9F" w:rsidRPr="00FA003A">
        <w:rPr>
          <w:color w:val="000000" w:themeColor="text1"/>
          <w:shd w:val="clear" w:color="auto" w:fill="FFFFFF"/>
        </w:rPr>
        <w:t>g</w:t>
      </w:r>
      <w:r w:rsidR="00C11BFE" w:rsidRPr="00FA003A">
        <w:rPr>
          <w:color w:val="000000" w:themeColor="text1"/>
          <w:shd w:val="clear" w:color="auto" w:fill="FFFFFF"/>
        </w:rPr>
        <w:t>reens.</w:t>
      </w:r>
      <w:r w:rsidR="00C11BFE" w:rsidRPr="00FA003A">
        <w:rPr>
          <w:rStyle w:val="apple-converted-space"/>
          <w:color w:val="000000" w:themeColor="text1"/>
          <w:shd w:val="clear" w:color="auto" w:fill="FFFFFF"/>
        </w:rPr>
        <w:t> </w:t>
      </w:r>
      <w:r w:rsidR="00C11BFE" w:rsidRPr="00FA003A">
        <w:rPr>
          <w:color w:val="000000" w:themeColor="text1"/>
        </w:rPr>
        <w:t>Crop Sci</w:t>
      </w:r>
      <w:r w:rsidR="000E5115" w:rsidRPr="00FA003A">
        <w:rPr>
          <w:i/>
          <w:iCs/>
          <w:color w:val="000000" w:themeColor="text1"/>
        </w:rPr>
        <w:t xml:space="preserve"> </w:t>
      </w:r>
      <w:proofErr w:type="gramStart"/>
      <w:r w:rsidR="00C11BFE" w:rsidRPr="00FA003A">
        <w:rPr>
          <w:color w:val="000000" w:themeColor="text1"/>
          <w:shd w:val="clear" w:color="auto" w:fill="FFFFFF"/>
        </w:rPr>
        <w:t>58.4 :</w:t>
      </w:r>
      <w:proofErr w:type="gramEnd"/>
      <w:r w:rsidR="00C11BFE" w:rsidRPr="00FA003A">
        <w:rPr>
          <w:color w:val="000000" w:themeColor="text1"/>
          <w:shd w:val="clear" w:color="auto" w:fill="FFFFFF"/>
        </w:rPr>
        <w:t xml:space="preserve"> 1801–1807 </w:t>
      </w:r>
    </w:p>
    <w:p w14:paraId="59B231F1" w14:textId="77777777" w:rsidR="00DA0D78" w:rsidRDefault="00DA0D78" w:rsidP="00E21DD3">
      <w:pPr>
        <w:spacing w:line="480" w:lineRule="auto"/>
        <w:rPr>
          <w:color w:val="000000" w:themeColor="text1"/>
          <w:shd w:val="clear" w:color="auto" w:fill="FFFFFF"/>
        </w:rPr>
      </w:pPr>
    </w:p>
    <w:p w14:paraId="2432DC38" w14:textId="19CB3581" w:rsidR="00DA0D78" w:rsidRDefault="00DA0D78" w:rsidP="00E21DD3">
      <w:pPr>
        <w:spacing w:line="480" w:lineRule="auto"/>
        <w:rPr>
          <w:color w:val="000000" w:themeColor="text1"/>
          <w:spacing w:val="4"/>
        </w:rPr>
      </w:pPr>
      <w:proofErr w:type="spellStart"/>
      <w:r w:rsidRPr="009772D0">
        <w:rPr>
          <w:color w:val="000000" w:themeColor="text1"/>
          <w:spacing w:val="4"/>
        </w:rPr>
        <w:t>Sammut</w:t>
      </w:r>
      <w:proofErr w:type="spellEnd"/>
      <w:r w:rsidRPr="009772D0">
        <w:rPr>
          <w:color w:val="000000" w:themeColor="text1"/>
          <w:spacing w:val="4"/>
        </w:rPr>
        <w:t xml:space="preserve"> C </w:t>
      </w:r>
      <w:r>
        <w:rPr>
          <w:color w:val="000000" w:themeColor="text1"/>
          <w:spacing w:val="4"/>
        </w:rPr>
        <w:t>(2011</w:t>
      </w:r>
      <w:r w:rsidR="00BA499A">
        <w:rPr>
          <w:color w:val="000000" w:themeColor="text1"/>
          <w:spacing w:val="4"/>
        </w:rPr>
        <w:t>a</w:t>
      </w:r>
      <w:r>
        <w:rPr>
          <w:color w:val="000000" w:themeColor="text1"/>
          <w:spacing w:val="4"/>
        </w:rPr>
        <w:t xml:space="preserve">) </w:t>
      </w:r>
      <w:r w:rsidRPr="009772D0">
        <w:rPr>
          <w:color w:val="000000" w:themeColor="text1"/>
        </w:rPr>
        <w:t xml:space="preserve">Mean absolute error. </w:t>
      </w:r>
      <w:r w:rsidRPr="009772D0">
        <w:rPr>
          <w:color w:val="000000" w:themeColor="text1"/>
          <w:spacing w:val="4"/>
        </w:rPr>
        <w:t>In: Webb G.I. (eds) Encyclopedia of Machine Learning. Springer, Boston, MA</w:t>
      </w:r>
      <w:r>
        <w:rPr>
          <w:color w:val="000000" w:themeColor="text1"/>
          <w:spacing w:val="4"/>
        </w:rPr>
        <w:t xml:space="preserve">. </w:t>
      </w:r>
    </w:p>
    <w:p w14:paraId="4E3718E0" w14:textId="77777777" w:rsidR="00DA0D78" w:rsidRDefault="00DA0D78" w:rsidP="00E21DD3">
      <w:pPr>
        <w:spacing w:line="480" w:lineRule="auto"/>
        <w:rPr>
          <w:color w:val="000000" w:themeColor="text1"/>
        </w:rPr>
      </w:pPr>
      <w:r w:rsidRPr="009772D0">
        <w:rPr>
          <w:color w:val="000000" w:themeColor="text1"/>
        </w:rPr>
        <w:t xml:space="preserve"> </w:t>
      </w:r>
    </w:p>
    <w:p w14:paraId="32C21C9F" w14:textId="504D41F3" w:rsidR="00DA0D78" w:rsidRPr="00DA0D78" w:rsidRDefault="00DA0D78" w:rsidP="00E21DD3">
      <w:pPr>
        <w:spacing w:line="480" w:lineRule="auto"/>
        <w:rPr>
          <w:color w:val="000000" w:themeColor="text1"/>
          <w:spacing w:val="4"/>
        </w:rPr>
      </w:pPr>
      <w:proofErr w:type="spellStart"/>
      <w:r w:rsidRPr="009772D0">
        <w:rPr>
          <w:color w:val="000000" w:themeColor="text1"/>
          <w:spacing w:val="4"/>
        </w:rPr>
        <w:t>Sammut</w:t>
      </w:r>
      <w:proofErr w:type="spellEnd"/>
      <w:r w:rsidRPr="009772D0">
        <w:rPr>
          <w:color w:val="000000" w:themeColor="text1"/>
          <w:spacing w:val="4"/>
        </w:rPr>
        <w:t xml:space="preserve"> C </w:t>
      </w:r>
      <w:r>
        <w:rPr>
          <w:color w:val="000000" w:themeColor="text1"/>
          <w:spacing w:val="4"/>
        </w:rPr>
        <w:t>(2011</w:t>
      </w:r>
      <w:r w:rsidR="00BA499A">
        <w:rPr>
          <w:color w:val="000000" w:themeColor="text1"/>
          <w:spacing w:val="4"/>
        </w:rPr>
        <w:t>b</w:t>
      </w:r>
      <w:r>
        <w:rPr>
          <w:color w:val="000000" w:themeColor="text1"/>
          <w:spacing w:val="4"/>
        </w:rPr>
        <w:t xml:space="preserve">) </w:t>
      </w:r>
      <w:r w:rsidRPr="009772D0">
        <w:rPr>
          <w:color w:val="000000" w:themeColor="text1"/>
          <w:spacing w:val="4"/>
        </w:rPr>
        <w:t>Mean Squared Error.</w:t>
      </w:r>
      <w:r>
        <w:rPr>
          <w:color w:val="000000" w:themeColor="text1"/>
          <w:spacing w:val="4"/>
        </w:rPr>
        <w:t xml:space="preserve"> </w:t>
      </w:r>
      <w:r w:rsidR="00F23C32" w:rsidRPr="009772D0">
        <w:rPr>
          <w:color w:val="000000" w:themeColor="text1"/>
          <w:spacing w:val="4"/>
        </w:rPr>
        <w:t>In:</w:t>
      </w:r>
      <w:r w:rsidR="00F23C32">
        <w:rPr>
          <w:color w:val="000000" w:themeColor="text1"/>
          <w:spacing w:val="4"/>
        </w:rPr>
        <w:t xml:space="preserve"> </w:t>
      </w:r>
      <w:r w:rsidRPr="009772D0">
        <w:rPr>
          <w:color w:val="000000" w:themeColor="text1"/>
          <w:spacing w:val="4"/>
        </w:rPr>
        <w:t xml:space="preserve">Webb G.I. (eds) Encyclopedia of Machine Learning. Springer, Boston, MA. </w:t>
      </w:r>
    </w:p>
    <w:p w14:paraId="5BD0D208" w14:textId="77777777" w:rsidR="00A20EA9" w:rsidRPr="00FA003A" w:rsidRDefault="00A20EA9" w:rsidP="00FA003A">
      <w:pPr>
        <w:spacing w:line="480" w:lineRule="auto"/>
        <w:rPr>
          <w:color w:val="000000" w:themeColor="text1"/>
          <w:shd w:val="clear" w:color="auto" w:fill="FFFFFF"/>
        </w:rPr>
      </w:pPr>
    </w:p>
    <w:p w14:paraId="751667AD" w14:textId="77777777" w:rsidR="000D09E2" w:rsidRPr="00FA003A" w:rsidRDefault="00122FF1" w:rsidP="00FA003A">
      <w:pPr>
        <w:spacing w:line="480" w:lineRule="auto"/>
        <w:rPr>
          <w:color w:val="000000" w:themeColor="text1"/>
        </w:rPr>
      </w:pPr>
      <w:r w:rsidRPr="00FA003A">
        <w:rPr>
          <w:color w:val="000000" w:themeColor="text1"/>
          <w:shd w:val="clear" w:color="auto" w:fill="FFFFFF"/>
        </w:rPr>
        <w:t>Smith D, Kerns J, Walker N, Payne A, Horvath</w:t>
      </w:r>
      <w:r w:rsidR="000E5115" w:rsidRPr="00FA003A">
        <w:rPr>
          <w:color w:val="000000" w:themeColor="text1"/>
          <w:shd w:val="clear" w:color="auto" w:fill="FFFFFF"/>
        </w:rPr>
        <w:t xml:space="preserve"> </w:t>
      </w:r>
      <w:r w:rsidRPr="00FA003A">
        <w:rPr>
          <w:color w:val="000000" w:themeColor="text1"/>
          <w:shd w:val="clear" w:color="auto" w:fill="FFFFFF"/>
        </w:rPr>
        <w:t xml:space="preserve">B, </w:t>
      </w:r>
      <w:proofErr w:type="spellStart"/>
      <w:r w:rsidRPr="00FA003A">
        <w:rPr>
          <w:color w:val="000000" w:themeColor="text1"/>
          <w:shd w:val="clear" w:color="auto" w:fill="FFFFFF"/>
        </w:rPr>
        <w:t>Inguagiato</w:t>
      </w:r>
      <w:proofErr w:type="spellEnd"/>
      <w:r w:rsidRPr="00FA003A">
        <w:rPr>
          <w:color w:val="000000" w:themeColor="text1"/>
          <w:shd w:val="clear" w:color="auto" w:fill="FFFFFF"/>
        </w:rPr>
        <w:t xml:space="preserve"> </w:t>
      </w:r>
      <w:proofErr w:type="gramStart"/>
      <w:r w:rsidRPr="00FA003A">
        <w:rPr>
          <w:color w:val="000000" w:themeColor="text1"/>
          <w:shd w:val="clear" w:color="auto" w:fill="FFFFFF"/>
        </w:rPr>
        <w:t>J,  Kaminski</w:t>
      </w:r>
      <w:proofErr w:type="gramEnd"/>
      <w:r w:rsidRPr="00FA003A">
        <w:rPr>
          <w:color w:val="000000" w:themeColor="text1"/>
          <w:shd w:val="clear" w:color="auto" w:fill="FFFFFF"/>
        </w:rPr>
        <w:t xml:space="preserve"> J, Tomaso-Peterson</w:t>
      </w:r>
      <w:r w:rsidR="000E5115" w:rsidRPr="00FA003A">
        <w:rPr>
          <w:color w:val="000000" w:themeColor="text1"/>
          <w:shd w:val="clear" w:color="auto" w:fill="FFFFFF"/>
        </w:rPr>
        <w:t xml:space="preserve"> </w:t>
      </w:r>
      <w:r w:rsidRPr="00FA003A">
        <w:rPr>
          <w:color w:val="000000" w:themeColor="text1"/>
          <w:shd w:val="clear" w:color="auto" w:fill="FFFFFF"/>
        </w:rPr>
        <w:t>M, &amp; Koch P</w:t>
      </w:r>
      <w:r w:rsidR="000E5115" w:rsidRPr="00FA003A">
        <w:rPr>
          <w:color w:val="000000" w:themeColor="text1"/>
          <w:shd w:val="clear" w:color="auto" w:fill="FFFFFF"/>
        </w:rPr>
        <w:t xml:space="preserve"> (</w:t>
      </w:r>
      <w:r w:rsidRPr="00FA003A">
        <w:rPr>
          <w:color w:val="000000" w:themeColor="text1"/>
          <w:shd w:val="clear" w:color="auto" w:fill="FFFFFF"/>
        </w:rPr>
        <w:t>2018</w:t>
      </w:r>
      <w:r w:rsidR="000E5115" w:rsidRPr="00FA003A">
        <w:rPr>
          <w:color w:val="000000" w:themeColor="text1"/>
          <w:shd w:val="clear" w:color="auto" w:fill="FFFFFF"/>
        </w:rPr>
        <w:t>)</w:t>
      </w:r>
      <w:r w:rsidRPr="00FA003A">
        <w:rPr>
          <w:color w:val="000000" w:themeColor="text1"/>
          <w:shd w:val="clear" w:color="auto" w:fill="FFFFFF"/>
        </w:rPr>
        <w:t xml:space="preserve"> Development and </w:t>
      </w:r>
      <w:r w:rsidR="00792A8B" w:rsidRPr="00FA003A">
        <w:rPr>
          <w:color w:val="000000" w:themeColor="text1"/>
          <w:shd w:val="clear" w:color="auto" w:fill="FFFFFF"/>
        </w:rPr>
        <w:t>validation of a weather-based warning system to advise fungicide applications to control dollar spot on turfgrass</w:t>
      </w:r>
      <w:r w:rsidRPr="00FA003A">
        <w:rPr>
          <w:color w:val="000000" w:themeColor="text1"/>
          <w:shd w:val="clear" w:color="auto" w:fill="FFFFFF"/>
        </w:rPr>
        <w:t>. </w:t>
      </w:r>
      <w:proofErr w:type="spellStart"/>
      <w:r w:rsidRPr="00FA003A">
        <w:rPr>
          <w:color w:val="000000" w:themeColor="text1"/>
        </w:rPr>
        <w:t>PloS</w:t>
      </w:r>
      <w:proofErr w:type="spellEnd"/>
      <w:r w:rsidRPr="00FA003A">
        <w:rPr>
          <w:color w:val="000000" w:themeColor="text1"/>
        </w:rPr>
        <w:t xml:space="preserve"> </w:t>
      </w:r>
      <w:r w:rsidR="000E5115" w:rsidRPr="00FA003A">
        <w:rPr>
          <w:color w:val="000000" w:themeColor="text1"/>
        </w:rPr>
        <w:t>O</w:t>
      </w:r>
      <w:r w:rsidRPr="00FA003A">
        <w:rPr>
          <w:color w:val="000000" w:themeColor="text1"/>
        </w:rPr>
        <w:t>n</w:t>
      </w:r>
      <w:r w:rsidR="000E5115" w:rsidRPr="00FA003A">
        <w:rPr>
          <w:color w:val="000000" w:themeColor="text1"/>
        </w:rPr>
        <w:t>e</w:t>
      </w:r>
      <w:r w:rsidRPr="00FA003A">
        <w:rPr>
          <w:color w:val="000000" w:themeColor="text1"/>
          <w:shd w:val="clear" w:color="auto" w:fill="FFFFFF"/>
        </w:rPr>
        <w:t> 13</w:t>
      </w:r>
      <w:r w:rsidR="00061681" w:rsidRPr="00FA003A">
        <w:rPr>
          <w:color w:val="000000" w:themeColor="text1"/>
          <w:shd w:val="clear" w:color="auto" w:fill="FFFFFF"/>
        </w:rPr>
        <w:t>.</w:t>
      </w:r>
      <w:r w:rsidRPr="00FA003A">
        <w:rPr>
          <w:color w:val="000000" w:themeColor="text1"/>
          <w:shd w:val="clear" w:color="auto" w:fill="FFFFFF"/>
        </w:rPr>
        <w:t>3:</w:t>
      </w:r>
      <w:r w:rsidR="000D09E2" w:rsidRPr="00FA003A">
        <w:rPr>
          <w:color w:val="000000" w:themeColor="text1"/>
          <w:shd w:val="clear" w:color="auto" w:fill="FFFFFF"/>
        </w:rPr>
        <w:t xml:space="preserve"> e0194216–e0194216.</w:t>
      </w:r>
    </w:p>
    <w:p w14:paraId="779451D4" w14:textId="77777777" w:rsidR="00C11BFE" w:rsidRPr="00FA003A" w:rsidRDefault="00C11BFE" w:rsidP="00FA003A">
      <w:pPr>
        <w:spacing w:line="480" w:lineRule="auto"/>
        <w:rPr>
          <w:color w:val="000000" w:themeColor="text1"/>
        </w:rPr>
      </w:pPr>
    </w:p>
    <w:p w14:paraId="10142722" w14:textId="0553D77D" w:rsidR="00E07B22" w:rsidRPr="00FA003A" w:rsidRDefault="00E07B22" w:rsidP="00FA003A">
      <w:pPr>
        <w:spacing w:line="480" w:lineRule="auto"/>
        <w:rPr>
          <w:color w:val="000000" w:themeColor="text1"/>
        </w:rPr>
      </w:pPr>
      <w:r w:rsidRPr="00FA003A">
        <w:rPr>
          <w:color w:val="000000" w:themeColor="text1"/>
        </w:rPr>
        <w:t>Southeast Regional Climate Center</w:t>
      </w:r>
      <w:r w:rsidR="002C514E" w:rsidRPr="00FA003A">
        <w:rPr>
          <w:color w:val="000000" w:themeColor="text1"/>
        </w:rPr>
        <w:t xml:space="preserve">- </w:t>
      </w:r>
      <w:r w:rsidRPr="00FA003A">
        <w:rPr>
          <w:color w:val="000000" w:themeColor="text1"/>
        </w:rPr>
        <w:t>K</w:t>
      </w:r>
      <w:r w:rsidR="002C514E" w:rsidRPr="00FA003A">
        <w:rPr>
          <w:color w:val="000000" w:themeColor="text1"/>
        </w:rPr>
        <w:t xml:space="preserve">noxville </w:t>
      </w:r>
      <w:r w:rsidRPr="00FA003A">
        <w:rPr>
          <w:color w:val="000000" w:themeColor="text1"/>
        </w:rPr>
        <w:t>U</w:t>
      </w:r>
      <w:r w:rsidR="002C514E" w:rsidRPr="00FA003A">
        <w:rPr>
          <w:color w:val="000000" w:themeColor="text1"/>
        </w:rPr>
        <w:t>niv</w:t>
      </w:r>
      <w:r w:rsidRPr="00FA003A">
        <w:rPr>
          <w:color w:val="000000" w:themeColor="text1"/>
        </w:rPr>
        <w:t xml:space="preserve"> </w:t>
      </w:r>
      <w:r w:rsidR="00F23C32">
        <w:rPr>
          <w:color w:val="000000" w:themeColor="text1"/>
        </w:rPr>
        <w:t>of</w:t>
      </w:r>
      <w:r w:rsidRPr="00FA003A">
        <w:rPr>
          <w:color w:val="000000" w:themeColor="text1"/>
        </w:rPr>
        <w:t xml:space="preserve"> TN, T</w:t>
      </w:r>
      <w:r w:rsidR="002C514E" w:rsidRPr="00FA003A">
        <w:rPr>
          <w:color w:val="000000" w:themeColor="text1"/>
        </w:rPr>
        <w:t>ennessee</w:t>
      </w:r>
      <w:r w:rsidRPr="00FA003A">
        <w:rPr>
          <w:color w:val="000000" w:themeColor="text1"/>
        </w:rPr>
        <w:t xml:space="preserve"> (404955) period of record monthly climate summary period of record: 04/01/1981 to 08/31/2010</w:t>
      </w:r>
      <w:r w:rsidR="002C514E" w:rsidRPr="00FA003A">
        <w:rPr>
          <w:color w:val="000000" w:themeColor="text1"/>
        </w:rPr>
        <w:t>.</w:t>
      </w:r>
      <w:r w:rsidRPr="00FA003A">
        <w:rPr>
          <w:color w:val="000000" w:themeColor="text1"/>
        </w:rPr>
        <w:t xml:space="preserve"> </w:t>
      </w:r>
      <w:r w:rsidR="002C514E" w:rsidRPr="00FA003A">
        <w:rPr>
          <w:color w:val="000000" w:themeColor="text1"/>
        </w:rPr>
        <w:t>URL</w:t>
      </w:r>
      <w:r w:rsidRPr="00FA003A">
        <w:rPr>
          <w:color w:val="000000" w:themeColor="text1"/>
        </w:rPr>
        <w:t xml:space="preserve"> </w:t>
      </w:r>
      <w:hyperlink r:id="rId15" w:history="1">
        <w:r w:rsidR="00A77B55" w:rsidRPr="00FA003A">
          <w:rPr>
            <w:rStyle w:val="Hyperlink"/>
            <w:color w:val="000000" w:themeColor="text1"/>
          </w:rPr>
          <w:t>https://wrcc.dri.edu/cgi-bin/cliMAIN.pl?tn4955</w:t>
        </w:r>
      </w:hyperlink>
    </w:p>
    <w:p w14:paraId="702DF33A" w14:textId="77777777" w:rsidR="00E07B22" w:rsidRPr="00FA003A" w:rsidRDefault="00E07B22" w:rsidP="00FA003A">
      <w:pPr>
        <w:spacing w:line="480" w:lineRule="auto"/>
        <w:rPr>
          <w:color w:val="000000" w:themeColor="text1"/>
        </w:rPr>
      </w:pPr>
    </w:p>
    <w:p w14:paraId="2DD8FAE6" w14:textId="77777777" w:rsidR="00E07B22" w:rsidRPr="00FA003A" w:rsidRDefault="00E07B22" w:rsidP="00FA003A">
      <w:pPr>
        <w:spacing w:line="480" w:lineRule="auto"/>
        <w:rPr>
          <w:iCs/>
          <w:color w:val="000000" w:themeColor="text1"/>
        </w:rPr>
      </w:pPr>
      <w:r w:rsidRPr="00064995">
        <w:rPr>
          <w:iCs/>
          <w:color w:val="000000" w:themeColor="text1"/>
        </w:rPr>
        <w:t>Till-</w:t>
      </w:r>
      <w:proofErr w:type="spellStart"/>
      <w:r w:rsidRPr="00064995">
        <w:rPr>
          <w:iCs/>
          <w:color w:val="000000" w:themeColor="text1"/>
        </w:rPr>
        <w:t>Bottraud</w:t>
      </w:r>
      <w:proofErr w:type="spellEnd"/>
      <w:r w:rsidRPr="00064995">
        <w:rPr>
          <w:iCs/>
          <w:color w:val="000000" w:themeColor="text1"/>
        </w:rPr>
        <w:t xml:space="preserve"> </w:t>
      </w:r>
      <w:proofErr w:type="gramStart"/>
      <w:r w:rsidRPr="00064995">
        <w:rPr>
          <w:iCs/>
          <w:color w:val="000000" w:themeColor="text1"/>
        </w:rPr>
        <w:t>I,  Wu</w:t>
      </w:r>
      <w:proofErr w:type="gramEnd"/>
      <w:r w:rsidRPr="00064995">
        <w:rPr>
          <w:iCs/>
          <w:color w:val="000000" w:themeColor="text1"/>
        </w:rPr>
        <w:t xml:space="preserve"> L, &amp;  Harding J </w:t>
      </w:r>
      <w:r w:rsidR="000E5115" w:rsidRPr="00064995">
        <w:rPr>
          <w:iCs/>
          <w:color w:val="000000" w:themeColor="text1"/>
        </w:rPr>
        <w:t>(</w:t>
      </w:r>
      <w:r w:rsidRPr="00064995">
        <w:rPr>
          <w:iCs/>
          <w:color w:val="000000" w:themeColor="text1"/>
        </w:rPr>
        <w:t>1990</w:t>
      </w:r>
      <w:r w:rsidR="000E5115" w:rsidRPr="00064995">
        <w:rPr>
          <w:iCs/>
          <w:color w:val="000000" w:themeColor="text1"/>
        </w:rPr>
        <w:t>)</w:t>
      </w:r>
      <w:r w:rsidRPr="00064995">
        <w:rPr>
          <w:iCs/>
          <w:color w:val="000000" w:themeColor="text1"/>
        </w:rPr>
        <w:t xml:space="preserve"> </w:t>
      </w:r>
      <w:r w:rsidRPr="00FA003A">
        <w:rPr>
          <w:iCs/>
          <w:color w:val="000000" w:themeColor="text1"/>
        </w:rPr>
        <w:t xml:space="preserve">Rapid evolution of history traits in populations of </w:t>
      </w:r>
      <w:r w:rsidRPr="00FA003A">
        <w:rPr>
          <w:i/>
          <w:iCs/>
          <w:color w:val="000000" w:themeColor="text1"/>
        </w:rPr>
        <w:t>Poa annua</w:t>
      </w:r>
      <w:r w:rsidRPr="00FA003A">
        <w:rPr>
          <w:iCs/>
          <w:color w:val="000000" w:themeColor="text1"/>
        </w:rPr>
        <w:t xml:space="preserve"> L. J. </w:t>
      </w:r>
      <w:proofErr w:type="spellStart"/>
      <w:r w:rsidRPr="00FA003A">
        <w:rPr>
          <w:iCs/>
          <w:color w:val="000000" w:themeColor="text1"/>
        </w:rPr>
        <w:t>Evol</w:t>
      </w:r>
      <w:proofErr w:type="spellEnd"/>
      <w:r w:rsidRPr="00FA003A">
        <w:rPr>
          <w:iCs/>
          <w:color w:val="000000" w:themeColor="text1"/>
        </w:rPr>
        <w:t xml:space="preserve"> Biol</w:t>
      </w:r>
      <w:r w:rsidR="000E5115" w:rsidRPr="00FA003A">
        <w:rPr>
          <w:i/>
          <w:color w:val="000000" w:themeColor="text1"/>
        </w:rPr>
        <w:t xml:space="preserve"> </w:t>
      </w:r>
      <w:r w:rsidRPr="00FA003A">
        <w:rPr>
          <w:iCs/>
          <w:color w:val="000000" w:themeColor="text1"/>
        </w:rPr>
        <w:t xml:space="preserve">3:205–224 </w:t>
      </w:r>
    </w:p>
    <w:p w14:paraId="781E02B9" w14:textId="77777777" w:rsidR="00FA003A" w:rsidRPr="00FA003A" w:rsidRDefault="00FA003A" w:rsidP="00FA003A">
      <w:pPr>
        <w:spacing w:line="480" w:lineRule="auto"/>
        <w:rPr>
          <w:color w:val="FF0000"/>
        </w:rPr>
      </w:pPr>
    </w:p>
    <w:p w14:paraId="325B63C0" w14:textId="77777777" w:rsidR="00BA5232" w:rsidRDefault="00E07B22" w:rsidP="00BA5232">
      <w:pPr>
        <w:spacing w:line="480" w:lineRule="auto"/>
      </w:pPr>
      <w:r w:rsidRPr="00FA003A">
        <w:rPr>
          <w:iCs/>
          <w:color w:val="000000" w:themeColor="text1"/>
        </w:rPr>
        <w:t>Warwick S</w:t>
      </w:r>
      <w:r w:rsidR="000E5115" w:rsidRPr="00FA003A">
        <w:rPr>
          <w:iCs/>
          <w:color w:val="000000" w:themeColor="text1"/>
        </w:rPr>
        <w:t>,</w:t>
      </w:r>
      <w:r w:rsidRPr="00FA003A">
        <w:rPr>
          <w:iCs/>
          <w:color w:val="000000" w:themeColor="text1"/>
        </w:rPr>
        <w:t xml:space="preserve"> &amp; Briggs D </w:t>
      </w:r>
      <w:r w:rsidR="000E5115" w:rsidRPr="00FA003A">
        <w:rPr>
          <w:iCs/>
          <w:color w:val="000000" w:themeColor="text1"/>
        </w:rPr>
        <w:t>(</w:t>
      </w:r>
      <w:r w:rsidRPr="00FA003A">
        <w:rPr>
          <w:iCs/>
          <w:color w:val="000000" w:themeColor="text1"/>
        </w:rPr>
        <w:t>1978</w:t>
      </w:r>
      <w:r w:rsidR="000E5115" w:rsidRPr="00FA003A">
        <w:rPr>
          <w:iCs/>
          <w:color w:val="000000" w:themeColor="text1"/>
        </w:rPr>
        <w:t>)</w:t>
      </w:r>
      <w:r w:rsidRPr="00FA003A">
        <w:rPr>
          <w:iCs/>
          <w:color w:val="000000" w:themeColor="text1"/>
        </w:rPr>
        <w:t xml:space="preserve"> The genecology of lawn weeds. II. Evidence for disruptive selection in </w:t>
      </w:r>
      <w:r w:rsidRPr="00FA003A">
        <w:rPr>
          <w:i/>
          <w:color w:val="000000" w:themeColor="text1"/>
        </w:rPr>
        <w:t>Poa annua</w:t>
      </w:r>
      <w:r w:rsidRPr="00FA003A">
        <w:rPr>
          <w:iCs/>
          <w:color w:val="000000" w:themeColor="text1"/>
        </w:rPr>
        <w:t xml:space="preserve"> L. in a mosaic environment of bowling green lawns and flower beds. New Phytol 81: 725–737</w:t>
      </w:r>
    </w:p>
    <w:p w14:paraId="770E8FFE" w14:textId="77777777" w:rsidR="00BA5232" w:rsidRDefault="00BA5232" w:rsidP="00C85A8B">
      <w:pPr>
        <w:pStyle w:val="Heading1"/>
      </w:pPr>
    </w:p>
    <w:p w14:paraId="04B6FBE9" w14:textId="77777777" w:rsidR="00E07B22" w:rsidRDefault="00E07B22" w:rsidP="00EC246C"/>
    <w:p w14:paraId="7AEADE33" w14:textId="77777777" w:rsidR="00EC246C" w:rsidRDefault="00EC246C" w:rsidP="00EC246C"/>
    <w:p w14:paraId="1F5B5273" w14:textId="77777777" w:rsidR="00EC246C" w:rsidRDefault="00EC246C" w:rsidP="00EC246C"/>
    <w:p w14:paraId="0D76CC70" w14:textId="77777777" w:rsidR="00EC246C" w:rsidRDefault="00EC246C" w:rsidP="00EC246C"/>
    <w:p w14:paraId="218DA32E" w14:textId="77777777" w:rsidR="00EC246C" w:rsidRPr="00EC246C" w:rsidRDefault="00EC246C" w:rsidP="00EC246C">
      <w:pPr>
        <w:rPr>
          <w:rFonts w:eastAsiaTheme="majorEastAsia" w:cstheme="majorBidi"/>
          <w:b/>
          <w:color w:val="000000" w:themeColor="text1"/>
          <w:sz w:val="40"/>
          <w:szCs w:val="32"/>
        </w:rPr>
      </w:pPr>
    </w:p>
    <w:p w14:paraId="51B9E1EB" w14:textId="77777777" w:rsidR="00E1592D" w:rsidRDefault="00C80E54">
      <w:r>
        <w:t xml:space="preserve"> </w:t>
      </w:r>
    </w:p>
    <w:p w14:paraId="631CD5C7" w14:textId="77777777" w:rsidR="00EC246C" w:rsidRDefault="00EC246C" w:rsidP="00336DC4">
      <w:pPr>
        <w:pStyle w:val="Heading1"/>
        <w:rPr>
          <w:rFonts w:cs="Times New Roman"/>
        </w:rPr>
      </w:pPr>
    </w:p>
    <w:p w14:paraId="6442123A" w14:textId="77777777" w:rsidR="00976533" w:rsidRDefault="00976533">
      <w:pPr>
        <w:rPr>
          <w:rFonts w:eastAsiaTheme="majorEastAsia"/>
          <w:b/>
          <w:color w:val="000000" w:themeColor="text1"/>
          <w:sz w:val="40"/>
          <w:szCs w:val="32"/>
        </w:rPr>
      </w:pPr>
      <w:r>
        <w:br w:type="page"/>
      </w:r>
    </w:p>
    <w:p w14:paraId="55C21A3A" w14:textId="4C629D20" w:rsidR="00E1592D" w:rsidRPr="00623918" w:rsidRDefault="00E1592D" w:rsidP="00623918">
      <w:pPr>
        <w:pStyle w:val="Heading1"/>
        <w:rPr>
          <w:szCs w:val="40"/>
        </w:rPr>
      </w:pPr>
      <w:bookmarkStart w:id="30" w:name="_Toc68866180"/>
      <w:r w:rsidRPr="00623918">
        <w:rPr>
          <w:rFonts w:cs="Times New Roman"/>
          <w:szCs w:val="40"/>
        </w:rPr>
        <w:lastRenderedPageBreak/>
        <w:t>Appendix</w:t>
      </w:r>
      <w:bookmarkEnd w:id="30"/>
    </w:p>
    <w:p w14:paraId="43801CCE" w14:textId="3F9847DD" w:rsidR="00F23C32" w:rsidRDefault="00144016" w:rsidP="00F23C32">
      <w:r>
        <w:br w:type="page"/>
      </w:r>
    </w:p>
    <w:p w14:paraId="31055B0E" w14:textId="5009B8B5" w:rsidR="001A59A3" w:rsidRDefault="00F23C32" w:rsidP="00144016">
      <w:pPr>
        <w:spacing w:line="480" w:lineRule="auto"/>
        <w:ind w:firstLine="720"/>
      </w:pPr>
      <w:r w:rsidRPr="00F23C32">
        <w:lastRenderedPageBreak/>
        <w:t>Annual bluegrass emergence data collected during the 24-month period of January 2019 through December 2020 were used to generate a non-linear model to predict yearly annual bluegrass emergence patterns in bermudagrass (</w:t>
      </w:r>
      <w:proofErr w:type="spellStart"/>
      <w:r w:rsidRPr="00F23C32">
        <w:rPr>
          <w:i/>
          <w:iCs/>
        </w:rPr>
        <w:t>Cynodon</w:t>
      </w:r>
      <w:proofErr w:type="spellEnd"/>
      <w:r w:rsidRPr="00F23C32">
        <w:t xml:space="preserve"> spp.) This new model was then fit to the 2019 and 2020 data sets generated in this research using previously described statistical procedures. Results are presented below to demonstrate improvements in model fit in each year.</w:t>
      </w:r>
    </w:p>
    <w:p w14:paraId="3582EA8C" w14:textId="77777777" w:rsidR="00E1592D" w:rsidRDefault="00E1592D" w:rsidP="00623918">
      <w:pPr>
        <w:spacing w:line="480" w:lineRule="auto"/>
      </w:pPr>
      <w:r>
        <w:t>A four</w:t>
      </w:r>
      <w:r w:rsidRPr="00554BBA">
        <w:t xml:space="preserve">-parameter exponential function </w:t>
      </w:r>
      <w:r w:rsidR="0064333B">
        <w:t xml:space="preserve">to predict </w:t>
      </w:r>
      <w:r w:rsidR="00AE6036">
        <w:t>yearly cumulative</w:t>
      </w:r>
      <w:r w:rsidRPr="00554BBA">
        <w:t xml:space="preserve"> annual bluegrass emergence </w:t>
      </w:r>
      <w:r w:rsidR="00764D16">
        <w:t xml:space="preserve">using </w:t>
      </w:r>
      <w:r w:rsidR="0064333B">
        <w:t xml:space="preserve">a </w:t>
      </w:r>
      <w:r w:rsidR="00764D16">
        <w:t>24-month data</w:t>
      </w:r>
      <w:r w:rsidR="0064333B">
        <w:t>set</w:t>
      </w:r>
      <w:r w:rsidR="00764D16">
        <w:t xml:space="preserve"> and presented below in Equation </w:t>
      </w:r>
      <w:r w:rsidR="00BA499A">
        <w:t>3</w:t>
      </w:r>
      <w:r w:rsidRPr="00554BBA">
        <w:t xml:space="preserve">. </w:t>
      </w:r>
    </w:p>
    <w:p w14:paraId="7A6CDB1E" w14:textId="77777777" w:rsidR="00764D16" w:rsidRDefault="00764D16" w:rsidP="00F23C32">
      <w:pPr>
        <w:rPr>
          <w:color w:val="000000" w:themeColor="text1"/>
        </w:rPr>
      </w:pPr>
    </w:p>
    <w:p w14:paraId="43F7C285" w14:textId="763C0EC1" w:rsidR="0099394D" w:rsidRDefault="00764D16" w:rsidP="00144016">
      <w:pPr>
        <w:jc w:val="center"/>
        <w:rPr>
          <w:color w:val="000000" w:themeColor="text1"/>
          <w:shd w:val="clear" w:color="auto" w:fill="FFFFFF"/>
        </w:rPr>
      </w:pPr>
      <w:r>
        <w:rPr>
          <w:color w:val="000000" w:themeColor="text1"/>
          <w:shd w:val="clear" w:color="auto" w:fill="FFFFFF"/>
        </w:rPr>
        <w:t>Emergence (%) =</w:t>
      </w:r>
      <w:r w:rsidR="00E1592D" w:rsidRPr="007D4133">
        <w:rPr>
          <w:color w:val="000000" w:themeColor="text1"/>
          <w:shd w:val="clear" w:color="auto" w:fill="FFFFFF"/>
        </w:rPr>
        <w:t xml:space="preserve"> 0.939 * </w:t>
      </w:r>
      <w:proofErr w:type="gramStart"/>
      <w:r w:rsidR="00E1592D" w:rsidRPr="007D4133">
        <w:rPr>
          <w:color w:val="000000" w:themeColor="text1"/>
          <w:shd w:val="clear" w:color="auto" w:fill="FFFFFF"/>
        </w:rPr>
        <w:t>exp(</w:t>
      </w:r>
      <w:proofErr w:type="gramEnd"/>
      <w:r w:rsidR="00E1592D" w:rsidRPr="007D4133">
        <w:rPr>
          <w:color w:val="000000" w:themeColor="text1"/>
          <w:shd w:val="clear" w:color="auto" w:fill="FFFFFF"/>
        </w:rPr>
        <w:t>-4.65</w:t>
      </w:r>
      <w:r>
        <w:rPr>
          <w:color w:val="000000" w:themeColor="text1"/>
          <w:shd w:val="clear" w:color="auto" w:fill="FFFFFF"/>
        </w:rPr>
        <w:t>5</w:t>
      </w:r>
      <w:r w:rsidR="00E1592D" w:rsidRPr="007D4133">
        <w:rPr>
          <w:color w:val="000000" w:themeColor="text1"/>
          <w:shd w:val="clear" w:color="auto" w:fill="FFFFFF"/>
        </w:rPr>
        <w:t>* exp(-0.012</w:t>
      </w:r>
      <w:r>
        <w:rPr>
          <w:color w:val="000000" w:themeColor="text1"/>
          <w:shd w:val="clear" w:color="auto" w:fill="FFFFFF"/>
        </w:rPr>
        <w:t>5</w:t>
      </w:r>
      <w:r w:rsidR="00E1592D" w:rsidRPr="007D4133">
        <w:rPr>
          <w:color w:val="000000" w:themeColor="text1"/>
          <w:shd w:val="clear" w:color="auto" w:fill="FFFFFF"/>
        </w:rPr>
        <w:t xml:space="preserve"> * CDD</w:t>
      </w:r>
      <w:r w:rsidR="00E1592D" w:rsidRPr="00336DC4">
        <w:rPr>
          <w:color w:val="000000" w:themeColor="text1"/>
          <w:shd w:val="clear" w:color="auto" w:fill="FFFFFF"/>
          <w:vertAlign w:val="subscript"/>
        </w:rPr>
        <w:t>21</w:t>
      </w:r>
      <w:r w:rsidRPr="00336DC4">
        <w:rPr>
          <w:color w:val="000000" w:themeColor="text1"/>
          <w:shd w:val="clear" w:color="auto" w:fill="FFFFFF"/>
          <w:vertAlign w:val="subscript"/>
        </w:rPr>
        <w:t>C</w:t>
      </w:r>
      <w:r w:rsidR="00E1592D" w:rsidRPr="007D4133">
        <w:rPr>
          <w:color w:val="000000" w:themeColor="text1"/>
          <w:shd w:val="clear" w:color="auto" w:fill="FFFFFF"/>
        </w:rPr>
        <w:t>))</w:t>
      </w:r>
      <w:r>
        <w:rPr>
          <w:color w:val="000000" w:themeColor="text1"/>
          <w:shd w:val="clear" w:color="auto" w:fill="FFFFFF"/>
        </w:rPr>
        <w:tab/>
      </w:r>
      <w:r>
        <w:rPr>
          <w:color w:val="000000" w:themeColor="text1"/>
          <w:shd w:val="clear" w:color="auto" w:fill="FFFFFF"/>
        </w:rPr>
        <w:tab/>
        <w:t>[</w:t>
      </w:r>
      <w:r w:rsidR="00BA499A">
        <w:rPr>
          <w:color w:val="000000" w:themeColor="text1"/>
          <w:shd w:val="clear" w:color="auto" w:fill="FFFFFF"/>
        </w:rPr>
        <w:t>3</w:t>
      </w:r>
      <w:r>
        <w:rPr>
          <w:color w:val="000000" w:themeColor="text1"/>
          <w:shd w:val="clear" w:color="auto" w:fill="FFFFFF"/>
        </w:rPr>
        <w:t>]</w:t>
      </w:r>
    </w:p>
    <w:p w14:paraId="05955C83" w14:textId="77777777" w:rsidR="00AE31B6" w:rsidRDefault="00AE31B6" w:rsidP="00AE31B6">
      <w:pPr>
        <w:sectPr w:rsidR="00AE31B6" w:rsidSect="00AE31B6">
          <w:pgSz w:w="12240" w:h="15840"/>
          <w:pgMar w:top="1440" w:right="1440" w:bottom="1440" w:left="1440" w:header="720" w:footer="720" w:gutter="0"/>
          <w:cols w:space="720"/>
          <w:docGrid w:linePitch="360"/>
        </w:sectPr>
      </w:pPr>
      <w:bookmarkStart w:id="31" w:name="_Toc67072047"/>
    </w:p>
    <w:p w14:paraId="587E8C0E" w14:textId="09CFD7C5" w:rsidR="00AE31B6" w:rsidRPr="00AE31B6" w:rsidRDefault="00AE31B6" w:rsidP="00AE31B6"/>
    <w:p w14:paraId="224D9036" w14:textId="04E80D8D" w:rsidR="00E1592D" w:rsidRPr="00E707EC" w:rsidRDefault="00E707EC" w:rsidP="00E707EC">
      <w:pPr>
        <w:pStyle w:val="Caption"/>
        <w:keepNext/>
        <w:rPr>
          <w:color w:val="000000" w:themeColor="text1"/>
          <w:sz w:val="20"/>
          <w:szCs w:val="20"/>
        </w:rPr>
      </w:pPr>
      <w:r w:rsidRPr="0099394D">
        <w:rPr>
          <w:i w:val="0"/>
          <w:iCs w:val="0"/>
          <w:color w:val="000000" w:themeColor="text1"/>
          <w:sz w:val="20"/>
          <w:szCs w:val="20"/>
        </w:rPr>
        <w:t xml:space="preserve">Table </w:t>
      </w:r>
      <w:r>
        <w:rPr>
          <w:i w:val="0"/>
          <w:iCs w:val="0"/>
          <w:color w:val="000000" w:themeColor="text1"/>
          <w:sz w:val="20"/>
          <w:szCs w:val="20"/>
        </w:rPr>
        <w:t>A1</w:t>
      </w:r>
      <w:r w:rsidRPr="0099394D">
        <w:rPr>
          <w:color w:val="000000" w:themeColor="text1"/>
          <w:sz w:val="20"/>
          <w:szCs w:val="20"/>
        </w:rPr>
        <w:t xml:space="preserve">. </w:t>
      </w:r>
      <w:r w:rsidRPr="0099394D">
        <w:rPr>
          <w:i w:val="0"/>
          <w:iCs w:val="0"/>
          <w:color w:val="000000" w:themeColor="text1"/>
          <w:sz w:val="20"/>
          <w:szCs w:val="20"/>
        </w:rPr>
        <w:t>Improvements in model fit when using a ruminal degradation curve generated using a 24-month dataset to describe annual bluegrass (</w:t>
      </w:r>
      <w:r w:rsidRPr="0099394D">
        <w:rPr>
          <w:color w:val="000000" w:themeColor="text1"/>
          <w:sz w:val="20"/>
          <w:szCs w:val="20"/>
        </w:rPr>
        <w:t>Poa annua</w:t>
      </w:r>
      <w:r w:rsidRPr="0099394D">
        <w:rPr>
          <w:i w:val="0"/>
          <w:iCs w:val="0"/>
          <w:color w:val="000000" w:themeColor="text1"/>
          <w:sz w:val="20"/>
          <w:szCs w:val="20"/>
        </w:rPr>
        <w:t xml:space="preserve"> L.) emergence in a hybrid bermudagrass (</w:t>
      </w:r>
      <w:r w:rsidRPr="0099394D">
        <w:rPr>
          <w:color w:val="000000" w:themeColor="text1"/>
          <w:sz w:val="20"/>
          <w:szCs w:val="20"/>
        </w:rPr>
        <w:t xml:space="preserve">C. </w:t>
      </w:r>
      <w:proofErr w:type="spellStart"/>
      <w:r w:rsidRPr="0099394D">
        <w:rPr>
          <w:color w:val="000000" w:themeColor="text1"/>
          <w:sz w:val="20"/>
          <w:szCs w:val="20"/>
        </w:rPr>
        <w:t>dactylon</w:t>
      </w:r>
      <w:proofErr w:type="spellEnd"/>
      <w:r>
        <w:rPr>
          <w:color w:val="000000" w:themeColor="text1"/>
          <w:sz w:val="20"/>
          <w:szCs w:val="20"/>
        </w:rPr>
        <w:t xml:space="preserve"> </w:t>
      </w:r>
      <w:r w:rsidRPr="00513A24">
        <w:rPr>
          <w:i w:val="0"/>
          <w:iCs w:val="0"/>
          <w:color w:val="000000" w:themeColor="text1"/>
          <w:sz w:val="20"/>
          <w:szCs w:val="20"/>
        </w:rPr>
        <w:t>L. Pers</w:t>
      </w:r>
      <w:r>
        <w:rPr>
          <w:color w:val="000000" w:themeColor="text1"/>
          <w:sz w:val="20"/>
          <w:szCs w:val="20"/>
        </w:rPr>
        <w:t>.</w:t>
      </w:r>
      <w:r w:rsidRPr="0099394D">
        <w:rPr>
          <w:color w:val="000000" w:themeColor="text1"/>
          <w:sz w:val="20"/>
          <w:szCs w:val="20"/>
        </w:rPr>
        <w:t xml:space="preserve"> x C. </w:t>
      </w:r>
      <w:proofErr w:type="spellStart"/>
      <w:r w:rsidRPr="0099394D">
        <w:rPr>
          <w:color w:val="000000" w:themeColor="text1"/>
          <w:sz w:val="20"/>
          <w:szCs w:val="20"/>
        </w:rPr>
        <w:t>transvaalensis</w:t>
      </w:r>
      <w:proofErr w:type="spellEnd"/>
      <w:r w:rsidRPr="0099394D">
        <w:rPr>
          <w:i w:val="0"/>
          <w:iCs w:val="0"/>
          <w:color w:val="000000" w:themeColor="text1"/>
          <w:sz w:val="20"/>
          <w:szCs w:val="20"/>
        </w:rPr>
        <w:t xml:space="preserve"> Burtt-Davy) golf course fairway at the East Tennessee </w:t>
      </w:r>
      <w:proofErr w:type="spellStart"/>
      <w:r w:rsidRPr="0099394D">
        <w:rPr>
          <w:i w:val="0"/>
          <w:iCs w:val="0"/>
          <w:color w:val="000000" w:themeColor="text1"/>
          <w:sz w:val="20"/>
          <w:szCs w:val="20"/>
        </w:rPr>
        <w:t>AgResearch</w:t>
      </w:r>
      <w:proofErr w:type="spellEnd"/>
      <w:r w:rsidRPr="0099394D">
        <w:rPr>
          <w:i w:val="0"/>
          <w:iCs w:val="0"/>
          <w:color w:val="000000" w:themeColor="text1"/>
          <w:sz w:val="20"/>
          <w:szCs w:val="20"/>
        </w:rPr>
        <w:t xml:space="preserve"> and Education Center-Plant Sciences Unit in Knoxville, TN during 2019 and 2020.</w:t>
      </w:r>
      <w:bookmarkEnd w:id="31"/>
    </w:p>
    <w:tbl>
      <w:tblPr>
        <w:tblStyle w:val="TableGrid"/>
        <w:tblW w:w="0" w:type="auto"/>
        <w:tblLook w:val="04A0" w:firstRow="1" w:lastRow="0" w:firstColumn="1" w:lastColumn="0" w:noHBand="0" w:noVBand="1"/>
      </w:tblPr>
      <w:tblGrid>
        <w:gridCol w:w="1180"/>
        <w:gridCol w:w="1395"/>
        <w:gridCol w:w="1170"/>
        <w:gridCol w:w="1145"/>
        <w:gridCol w:w="1059"/>
        <w:gridCol w:w="1056"/>
        <w:gridCol w:w="941"/>
      </w:tblGrid>
      <w:tr w:rsidR="00764D16" w14:paraId="1C403DC4" w14:textId="77777777" w:rsidTr="009E2BCF">
        <w:tc>
          <w:tcPr>
            <w:tcW w:w="1180" w:type="dxa"/>
          </w:tcPr>
          <w:p w14:paraId="14A22476" w14:textId="77777777" w:rsidR="00764D16" w:rsidRDefault="00764D16" w:rsidP="009E2BCF">
            <w:pPr>
              <w:spacing w:line="480" w:lineRule="auto"/>
              <w:jc w:val="both"/>
              <w:rPr>
                <w:color w:val="000000" w:themeColor="text1"/>
                <w:shd w:val="clear" w:color="auto" w:fill="FFFFFF"/>
              </w:rPr>
            </w:pPr>
            <w:r>
              <w:rPr>
                <w:color w:val="000000" w:themeColor="text1"/>
                <w:shd w:val="clear" w:color="auto" w:fill="FFFFFF"/>
              </w:rPr>
              <w:t>Year</w:t>
            </w:r>
          </w:p>
        </w:tc>
        <w:tc>
          <w:tcPr>
            <w:tcW w:w="1395" w:type="dxa"/>
          </w:tcPr>
          <w:p w14:paraId="2B5D893A" w14:textId="77777777" w:rsidR="00764D16" w:rsidRDefault="00764D16" w:rsidP="009E2BCF">
            <w:pPr>
              <w:spacing w:line="480" w:lineRule="auto"/>
              <w:jc w:val="center"/>
              <w:rPr>
                <w:color w:val="000000" w:themeColor="text1"/>
                <w:shd w:val="clear" w:color="auto" w:fill="FFFFFF"/>
              </w:rPr>
            </w:pPr>
            <w:r>
              <w:rPr>
                <w:color w:val="000000" w:themeColor="text1"/>
                <w:shd w:val="clear" w:color="auto" w:fill="FFFFFF"/>
              </w:rPr>
              <w:t>Previous R</w:t>
            </w:r>
            <w:r w:rsidRPr="00417ACA">
              <w:rPr>
                <w:color w:val="000000" w:themeColor="text1"/>
                <w:shd w:val="clear" w:color="auto" w:fill="FFFFFF"/>
                <w:vertAlign w:val="superscript"/>
              </w:rPr>
              <w:t>2</w:t>
            </w:r>
          </w:p>
        </w:tc>
        <w:tc>
          <w:tcPr>
            <w:tcW w:w="1170" w:type="dxa"/>
          </w:tcPr>
          <w:p w14:paraId="3E663F0D" w14:textId="77777777" w:rsidR="00764D16" w:rsidRDefault="00764D16" w:rsidP="009E2BCF">
            <w:pPr>
              <w:spacing w:line="480" w:lineRule="auto"/>
              <w:jc w:val="center"/>
              <w:rPr>
                <w:color w:val="000000" w:themeColor="text1"/>
                <w:shd w:val="clear" w:color="auto" w:fill="FFFFFF"/>
              </w:rPr>
            </w:pPr>
            <w:r>
              <w:rPr>
                <w:color w:val="000000" w:themeColor="text1"/>
                <w:shd w:val="clear" w:color="auto" w:fill="FFFFFF"/>
              </w:rPr>
              <w:t>New R</w:t>
            </w:r>
            <w:r w:rsidRPr="00417ACA">
              <w:rPr>
                <w:color w:val="000000" w:themeColor="text1"/>
                <w:shd w:val="clear" w:color="auto" w:fill="FFFFFF"/>
                <w:vertAlign w:val="superscript"/>
              </w:rPr>
              <w:t>2</w:t>
            </w:r>
          </w:p>
        </w:tc>
        <w:tc>
          <w:tcPr>
            <w:tcW w:w="1145" w:type="dxa"/>
          </w:tcPr>
          <w:p w14:paraId="738DAC69" w14:textId="77777777" w:rsidR="00764D16" w:rsidRDefault="00764D16" w:rsidP="009E2BCF">
            <w:pPr>
              <w:spacing w:line="480" w:lineRule="auto"/>
              <w:jc w:val="center"/>
              <w:rPr>
                <w:color w:val="000000" w:themeColor="text1"/>
                <w:shd w:val="clear" w:color="auto" w:fill="FFFFFF"/>
              </w:rPr>
            </w:pPr>
            <w:r>
              <w:rPr>
                <w:color w:val="000000" w:themeColor="text1"/>
                <w:shd w:val="clear" w:color="auto" w:fill="FFFFFF"/>
              </w:rPr>
              <w:t>Previous MAE</w:t>
            </w:r>
          </w:p>
        </w:tc>
        <w:tc>
          <w:tcPr>
            <w:tcW w:w="1059" w:type="dxa"/>
          </w:tcPr>
          <w:p w14:paraId="1D1C3E6B" w14:textId="77777777" w:rsidR="00764D16" w:rsidRDefault="00764D16" w:rsidP="009E2BCF">
            <w:pPr>
              <w:spacing w:line="480" w:lineRule="auto"/>
              <w:jc w:val="center"/>
              <w:rPr>
                <w:color w:val="000000" w:themeColor="text1"/>
                <w:shd w:val="clear" w:color="auto" w:fill="FFFFFF"/>
              </w:rPr>
            </w:pPr>
            <w:r>
              <w:rPr>
                <w:color w:val="000000" w:themeColor="text1"/>
                <w:shd w:val="clear" w:color="auto" w:fill="FFFFFF"/>
              </w:rPr>
              <w:t>New MAE</w:t>
            </w:r>
          </w:p>
        </w:tc>
        <w:tc>
          <w:tcPr>
            <w:tcW w:w="1056" w:type="dxa"/>
          </w:tcPr>
          <w:p w14:paraId="5F935587" w14:textId="77777777" w:rsidR="00764D16" w:rsidRDefault="00764D16" w:rsidP="009E2BCF">
            <w:pPr>
              <w:spacing w:line="480" w:lineRule="auto"/>
              <w:jc w:val="center"/>
              <w:rPr>
                <w:color w:val="000000" w:themeColor="text1"/>
                <w:shd w:val="clear" w:color="auto" w:fill="FFFFFF"/>
              </w:rPr>
            </w:pPr>
            <w:r>
              <w:rPr>
                <w:color w:val="000000" w:themeColor="text1"/>
                <w:shd w:val="clear" w:color="auto" w:fill="FFFFFF"/>
              </w:rPr>
              <w:t>Previous MSLE</w:t>
            </w:r>
          </w:p>
        </w:tc>
        <w:tc>
          <w:tcPr>
            <w:tcW w:w="941" w:type="dxa"/>
          </w:tcPr>
          <w:p w14:paraId="324500E6" w14:textId="77777777" w:rsidR="00764D16" w:rsidRDefault="00764D16" w:rsidP="009E2BCF">
            <w:pPr>
              <w:spacing w:line="480" w:lineRule="auto"/>
              <w:jc w:val="center"/>
              <w:rPr>
                <w:color w:val="000000" w:themeColor="text1"/>
                <w:shd w:val="clear" w:color="auto" w:fill="FFFFFF"/>
              </w:rPr>
            </w:pPr>
            <w:r>
              <w:rPr>
                <w:color w:val="000000" w:themeColor="text1"/>
                <w:shd w:val="clear" w:color="auto" w:fill="FFFFFF"/>
              </w:rPr>
              <w:t>New MSLE</w:t>
            </w:r>
          </w:p>
        </w:tc>
      </w:tr>
      <w:tr w:rsidR="004F6A37" w14:paraId="0F34FE11" w14:textId="77777777" w:rsidTr="009E2BCF">
        <w:tc>
          <w:tcPr>
            <w:tcW w:w="1180" w:type="dxa"/>
          </w:tcPr>
          <w:p w14:paraId="678E433F" w14:textId="77777777" w:rsidR="004F6A37" w:rsidRDefault="004F6A37" w:rsidP="004F6A37">
            <w:pPr>
              <w:spacing w:line="480" w:lineRule="auto"/>
              <w:jc w:val="both"/>
              <w:rPr>
                <w:color w:val="000000" w:themeColor="text1"/>
                <w:shd w:val="clear" w:color="auto" w:fill="FFFFFF"/>
              </w:rPr>
            </w:pPr>
            <w:r>
              <w:rPr>
                <w:color w:val="000000" w:themeColor="text1"/>
                <w:shd w:val="clear" w:color="auto" w:fill="FFFFFF"/>
              </w:rPr>
              <w:t>2019</w:t>
            </w:r>
          </w:p>
        </w:tc>
        <w:tc>
          <w:tcPr>
            <w:tcW w:w="1395" w:type="dxa"/>
          </w:tcPr>
          <w:p w14:paraId="57B6A6D2" w14:textId="77777777" w:rsidR="004F6A37" w:rsidRDefault="004F6A37" w:rsidP="00336DC4">
            <w:pPr>
              <w:spacing w:line="480" w:lineRule="auto"/>
              <w:jc w:val="center"/>
              <w:rPr>
                <w:color w:val="000000" w:themeColor="text1"/>
                <w:shd w:val="clear" w:color="auto" w:fill="FFFFFF"/>
              </w:rPr>
            </w:pPr>
            <w:r w:rsidRPr="00B86D22">
              <w:rPr>
                <w:color w:val="000000" w:themeColor="text1"/>
              </w:rPr>
              <w:t>0.95</w:t>
            </w:r>
            <w:r w:rsidRPr="00B86D22">
              <w:rPr>
                <w:color w:val="000000" w:themeColor="text1"/>
              </w:rPr>
              <w:br/>
            </w:r>
          </w:p>
        </w:tc>
        <w:tc>
          <w:tcPr>
            <w:tcW w:w="1170" w:type="dxa"/>
          </w:tcPr>
          <w:p w14:paraId="152AA573" w14:textId="77777777" w:rsidR="004F6A37" w:rsidRDefault="004F6A37" w:rsidP="00336DC4">
            <w:pPr>
              <w:spacing w:line="480" w:lineRule="auto"/>
              <w:jc w:val="center"/>
              <w:rPr>
                <w:color w:val="000000" w:themeColor="text1"/>
                <w:shd w:val="clear" w:color="auto" w:fill="FFFFFF"/>
              </w:rPr>
            </w:pPr>
            <w:r>
              <w:rPr>
                <w:color w:val="000000" w:themeColor="text1"/>
                <w:shd w:val="clear" w:color="auto" w:fill="FFFFFF"/>
              </w:rPr>
              <w:t>0.97</w:t>
            </w:r>
          </w:p>
        </w:tc>
        <w:tc>
          <w:tcPr>
            <w:tcW w:w="1145" w:type="dxa"/>
          </w:tcPr>
          <w:p w14:paraId="2019FA7B" w14:textId="77777777" w:rsidR="004F6A37" w:rsidRDefault="004F6A37" w:rsidP="00336DC4">
            <w:pPr>
              <w:spacing w:line="480" w:lineRule="auto"/>
              <w:jc w:val="center"/>
              <w:rPr>
                <w:color w:val="000000" w:themeColor="text1"/>
                <w:shd w:val="clear" w:color="auto" w:fill="FFFFFF"/>
              </w:rPr>
            </w:pPr>
            <w:r w:rsidRPr="00B86D22">
              <w:rPr>
                <w:color w:val="000000" w:themeColor="text1"/>
              </w:rPr>
              <w:t>0.06</w:t>
            </w:r>
            <w:r>
              <w:rPr>
                <w:color w:val="000000" w:themeColor="text1"/>
              </w:rPr>
              <w:t>2</w:t>
            </w:r>
          </w:p>
        </w:tc>
        <w:tc>
          <w:tcPr>
            <w:tcW w:w="1059" w:type="dxa"/>
          </w:tcPr>
          <w:p w14:paraId="1FAB0206" w14:textId="77777777" w:rsidR="004F6A37" w:rsidRDefault="004F6A37" w:rsidP="00336DC4">
            <w:pPr>
              <w:spacing w:line="480" w:lineRule="auto"/>
              <w:jc w:val="center"/>
              <w:rPr>
                <w:color w:val="000000" w:themeColor="text1"/>
                <w:shd w:val="clear" w:color="auto" w:fill="FFFFFF"/>
              </w:rPr>
            </w:pPr>
            <w:r>
              <w:rPr>
                <w:color w:val="000000" w:themeColor="text1"/>
                <w:shd w:val="clear" w:color="auto" w:fill="FFFFFF"/>
              </w:rPr>
              <w:t>0.045</w:t>
            </w:r>
          </w:p>
        </w:tc>
        <w:tc>
          <w:tcPr>
            <w:tcW w:w="1056" w:type="dxa"/>
          </w:tcPr>
          <w:p w14:paraId="7E7962A3" w14:textId="77777777" w:rsidR="004F6A37" w:rsidRDefault="004F6A37" w:rsidP="00336DC4">
            <w:pPr>
              <w:spacing w:line="480" w:lineRule="auto"/>
              <w:jc w:val="center"/>
              <w:rPr>
                <w:color w:val="000000" w:themeColor="text1"/>
                <w:shd w:val="clear" w:color="auto" w:fill="FFFFFF"/>
              </w:rPr>
            </w:pPr>
            <w:r w:rsidRPr="00B86D22">
              <w:rPr>
                <w:color w:val="000000" w:themeColor="text1"/>
              </w:rPr>
              <w:t>0.0031</w:t>
            </w:r>
          </w:p>
        </w:tc>
        <w:tc>
          <w:tcPr>
            <w:tcW w:w="941" w:type="dxa"/>
          </w:tcPr>
          <w:p w14:paraId="11CA0BD7" w14:textId="77777777" w:rsidR="004F6A37" w:rsidRDefault="004F6A37" w:rsidP="004F6A37">
            <w:pPr>
              <w:spacing w:line="480" w:lineRule="auto"/>
              <w:rPr>
                <w:color w:val="000000" w:themeColor="text1"/>
                <w:shd w:val="clear" w:color="auto" w:fill="FFFFFF"/>
              </w:rPr>
            </w:pPr>
            <w:r>
              <w:rPr>
                <w:color w:val="000000" w:themeColor="text1"/>
                <w:shd w:val="clear" w:color="auto" w:fill="FFFFFF"/>
              </w:rPr>
              <w:t>0.0026</w:t>
            </w:r>
          </w:p>
        </w:tc>
      </w:tr>
      <w:tr w:rsidR="004F6A37" w14:paraId="1DB4C331" w14:textId="77777777" w:rsidTr="009E2BCF">
        <w:tc>
          <w:tcPr>
            <w:tcW w:w="1180" w:type="dxa"/>
          </w:tcPr>
          <w:p w14:paraId="7F03862C" w14:textId="77777777" w:rsidR="004F6A37" w:rsidRDefault="004F6A37" w:rsidP="004F6A37">
            <w:pPr>
              <w:spacing w:line="480" w:lineRule="auto"/>
              <w:jc w:val="both"/>
              <w:rPr>
                <w:color w:val="000000" w:themeColor="text1"/>
                <w:shd w:val="clear" w:color="auto" w:fill="FFFFFF"/>
              </w:rPr>
            </w:pPr>
            <w:r>
              <w:rPr>
                <w:color w:val="000000" w:themeColor="text1"/>
                <w:shd w:val="clear" w:color="auto" w:fill="FFFFFF"/>
              </w:rPr>
              <w:t>2020</w:t>
            </w:r>
          </w:p>
        </w:tc>
        <w:tc>
          <w:tcPr>
            <w:tcW w:w="1395" w:type="dxa"/>
          </w:tcPr>
          <w:p w14:paraId="453F486F" w14:textId="77777777" w:rsidR="004F6A37" w:rsidRDefault="004F6A37" w:rsidP="004F6A37">
            <w:pPr>
              <w:pStyle w:val="NormalWeb"/>
              <w:shd w:val="clear" w:color="auto" w:fill="FFFFFF"/>
              <w:spacing w:line="480" w:lineRule="auto"/>
              <w:jc w:val="center"/>
              <w:rPr>
                <w:color w:val="000000" w:themeColor="text1"/>
              </w:rPr>
            </w:pPr>
            <w:r w:rsidRPr="00B86D22">
              <w:rPr>
                <w:color w:val="000000" w:themeColor="text1"/>
              </w:rPr>
              <w:t>0.82</w:t>
            </w:r>
          </w:p>
          <w:p w14:paraId="27CAAD4E" w14:textId="77777777" w:rsidR="004F6A37" w:rsidRDefault="004F6A37" w:rsidP="00336DC4">
            <w:pPr>
              <w:spacing w:line="480" w:lineRule="auto"/>
              <w:jc w:val="center"/>
              <w:rPr>
                <w:color w:val="000000" w:themeColor="text1"/>
                <w:shd w:val="clear" w:color="auto" w:fill="FFFFFF"/>
              </w:rPr>
            </w:pPr>
          </w:p>
        </w:tc>
        <w:tc>
          <w:tcPr>
            <w:tcW w:w="1170" w:type="dxa"/>
          </w:tcPr>
          <w:p w14:paraId="25676127" w14:textId="77777777" w:rsidR="004F6A37" w:rsidRDefault="004F6A37" w:rsidP="00336DC4">
            <w:pPr>
              <w:spacing w:line="480" w:lineRule="auto"/>
              <w:jc w:val="center"/>
              <w:rPr>
                <w:color w:val="000000" w:themeColor="text1"/>
                <w:shd w:val="clear" w:color="auto" w:fill="FFFFFF"/>
              </w:rPr>
            </w:pPr>
            <w:r>
              <w:rPr>
                <w:color w:val="000000" w:themeColor="text1"/>
                <w:shd w:val="clear" w:color="auto" w:fill="FFFFFF"/>
              </w:rPr>
              <w:t>0.</w:t>
            </w:r>
            <w:r w:rsidR="008E792D">
              <w:rPr>
                <w:color w:val="000000" w:themeColor="text1"/>
                <w:shd w:val="clear" w:color="auto" w:fill="FFFFFF"/>
              </w:rPr>
              <w:t>92</w:t>
            </w:r>
          </w:p>
        </w:tc>
        <w:tc>
          <w:tcPr>
            <w:tcW w:w="1145" w:type="dxa"/>
          </w:tcPr>
          <w:p w14:paraId="0A06EA84" w14:textId="77777777" w:rsidR="004F6A37" w:rsidRDefault="004F6A37" w:rsidP="00336DC4">
            <w:pPr>
              <w:spacing w:line="480" w:lineRule="auto"/>
              <w:jc w:val="center"/>
              <w:rPr>
                <w:color w:val="000000" w:themeColor="text1"/>
                <w:shd w:val="clear" w:color="auto" w:fill="FFFFFF"/>
              </w:rPr>
            </w:pPr>
            <w:r w:rsidRPr="00B86D22">
              <w:rPr>
                <w:color w:val="000000" w:themeColor="text1"/>
              </w:rPr>
              <w:t>0.119</w:t>
            </w:r>
          </w:p>
        </w:tc>
        <w:tc>
          <w:tcPr>
            <w:tcW w:w="1059" w:type="dxa"/>
          </w:tcPr>
          <w:p w14:paraId="465F7928" w14:textId="77777777" w:rsidR="004F6A37" w:rsidRDefault="004F6A37" w:rsidP="00336DC4">
            <w:pPr>
              <w:spacing w:line="480" w:lineRule="auto"/>
              <w:jc w:val="center"/>
              <w:rPr>
                <w:color w:val="000000" w:themeColor="text1"/>
                <w:shd w:val="clear" w:color="auto" w:fill="FFFFFF"/>
              </w:rPr>
            </w:pPr>
            <w:r>
              <w:rPr>
                <w:color w:val="000000" w:themeColor="text1"/>
                <w:shd w:val="clear" w:color="auto" w:fill="FFFFFF"/>
              </w:rPr>
              <w:t>0.</w:t>
            </w:r>
            <w:r w:rsidR="008E792D">
              <w:rPr>
                <w:color w:val="000000" w:themeColor="text1"/>
                <w:shd w:val="clear" w:color="auto" w:fill="FFFFFF"/>
              </w:rPr>
              <w:t>072</w:t>
            </w:r>
          </w:p>
        </w:tc>
        <w:tc>
          <w:tcPr>
            <w:tcW w:w="1056" w:type="dxa"/>
          </w:tcPr>
          <w:p w14:paraId="57B7DE01" w14:textId="77777777" w:rsidR="004F6A37" w:rsidRDefault="004F6A37" w:rsidP="00336DC4">
            <w:pPr>
              <w:spacing w:line="480" w:lineRule="auto"/>
              <w:jc w:val="center"/>
              <w:rPr>
                <w:color w:val="000000" w:themeColor="text1"/>
                <w:shd w:val="clear" w:color="auto" w:fill="FFFFFF"/>
              </w:rPr>
            </w:pPr>
            <w:r w:rsidRPr="00B86D22">
              <w:rPr>
                <w:color w:val="000000" w:themeColor="text1"/>
              </w:rPr>
              <w:t>0.0111</w:t>
            </w:r>
          </w:p>
        </w:tc>
        <w:tc>
          <w:tcPr>
            <w:tcW w:w="941" w:type="dxa"/>
          </w:tcPr>
          <w:p w14:paraId="43CCAA79" w14:textId="77777777" w:rsidR="004F6A37" w:rsidRDefault="004F6A37" w:rsidP="004F6A37">
            <w:pPr>
              <w:spacing w:line="480" w:lineRule="auto"/>
              <w:rPr>
                <w:color w:val="000000" w:themeColor="text1"/>
                <w:shd w:val="clear" w:color="auto" w:fill="FFFFFF"/>
              </w:rPr>
            </w:pPr>
            <w:r>
              <w:rPr>
                <w:color w:val="000000" w:themeColor="text1"/>
                <w:shd w:val="clear" w:color="auto" w:fill="FFFFFF"/>
              </w:rPr>
              <w:t>0.00</w:t>
            </w:r>
            <w:r w:rsidR="008E792D">
              <w:rPr>
                <w:color w:val="000000" w:themeColor="text1"/>
                <w:shd w:val="clear" w:color="auto" w:fill="FFFFFF"/>
              </w:rPr>
              <w:t>5</w:t>
            </w:r>
            <w:r>
              <w:rPr>
                <w:color w:val="000000" w:themeColor="text1"/>
                <w:shd w:val="clear" w:color="auto" w:fill="FFFFFF"/>
              </w:rPr>
              <w:t>4</w:t>
            </w:r>
          </w:p>
        </w:tc>
      </w:tr>
      <w:tr w:rsidR="004F6A37" w14:paraId="0B96DF30" w14:textId="77777777" w:rsidTr="009E2BCF">
        <w:tc>
          <w:tcPr>
            <w:tcW w:w="7946" w:type="dxa"/>
            <w:gridSpan w:val="7"/>
          </w:tcPr>
          <w:p w14:paraId="3AB10378" w14:textId="77777777" w:rsidR="004F6A37" w:rsidRPr="00D13DB8" w:rsidRDefault="004F6A37" w:rsidP="004F6A37">
            <w:pPr>
              <w:spacing w:line="480" w:lineRule="auto"/>
              <w:rPr>
                <w:sz w:val="20"/>
                <w:szCs w:val="20"/>
              </w:rPr>
            </w:pPr>
            <w:r>
              <w:rPr>
                <w:color w:val="212121"/>
                <w:shd w:val="clear" w:color="auto" w:fill="FFFFFF"/>
                <w:vertAlign w:val="superscript"/>
              </w:rPr>
              <w:t>a</w:t>
            </w:r>
            <w:r>
              <w:rPr>
                <w:color w:val="212121"/>
                <w:shd w:val="clear" w:color="auto" w:fill="FFFFFF"/>
              </w:rPr>
              <w:t xml:space="preserve"> </w:t>
            </w:r>
            <w:r>
              <w:rPr>
                <w:color w:val="212121"/>
                <w:sz w:val="20"/>
                <w:szCs w:val="20"/>
                <w:shd w:val="clear" w:color="auto" w:fill="FFFFFF"/>
              </w:rPr>
              <w:t>Full season annual bluegrass emergence data and cooling degree days (CDD</w:t>
            </w:r>
            <w:r>
              <w:rPr>
                <w:color w:val="212121"/>
                <w:sz w:val="20"/>
                <w:szCs w:val="20"/>
                <w:shd w:val="clear" w:color="auto" w:fill="FFFFFF"/>
                <w:vertAlign w:val="subscript"/>
              </w:rPr>
              <w:t>21C</w:t>
            </w:r>
            <w:r>
              <w:rPr>
                <w:color w:val="212121"/>
                <w:sz w:val="20"/>
                <w:szCs w:val="20"/>
                <w:shd w:val="clear" w:color="auto" w:fill="FFFFFF"/>
              </w:rPr>
              <w:t xml:space="preserve">) accumulation data were fit to the following ruminal degradation function: </w:t>
            </w:r>
            <w:r w:rsidRPr="00535FDC">
              <w:rPr>
                <w:sz w:val="20"/>
                <w:szCs w:val="20"/>
              </w:rPr>
              <w:t xml:space="preserve">Emergence (%) </w:t>
            </w:r>
            <w:r w:rsidRPr="00D13DB8">
              <w:rPr>
                <w:sz w:val="20"/>
                <w:szCs w:val="20"/>
              </w:rPr>
              <w:t xml:space="preserve">= </w:t>
            </w:r>
            <w:r w:rsidRPr="00336DC4">
              <w:rPr>
                <w:color w:val="000000" w:themeColor="text1"/>
                <w:sz w:val="20"/>
                <w:szCs w:val="20"/>
                <w:shd w:val="clear" w:color="auto" w:fill="FFFFFF"/>
              </w:rPr>
              <w:t xml:space="preserve">0.939 * </w:t>
            </w:r>
            <w:proofErr w:type="gramStart"/>
            <w:r w:rsidRPr="00336DC4">
              <w:rPr>
                <w:color w:val="000000" w:themeColor="text1"/>
                <w:sz w:val="20"/>
                <w:szCs w:val="20"/>
                <w:shd w:val="clear" w:color="auto" w:fill="FFFFFF"/>
              </w:rPr>
              <w:t>exp(</w:t>
            </w:r>
            <w:proofErr w:type="gramEnd"/>
            <w:r w:rsidRPr="00336DC4">
              <w:rPr>
                <w:color w:val="000000" w:themeColor="text1"/>
                <w:sz w:val="20"/>
                <w:szCs w:val="20"/>
                <w:shd w:val="clear" w:color="auto" w:fill="FFFFFF"/>
              </w:rPr>
              <w:t>-4.655* exp(-0.0125 * CDD</w:t>
            </w:r>
            <w:r w:rsidRPr="00336DC4">
              <w:rPr>
                <w:color w:val="000000" w:themeColor="text1"/>
                <w:sz w:val="20"/>
                <w:szCs w:val="20"/>
                <w:shd w:val="clear" w:color="auto" w:fill="FFFFFF"/>
                <w:vertAlign w:val="subscript"/>
              </w:rPr>
              <w:t>21C</w:t>
            </w:r>
            <w:r w:rsidRPr="00336DC4">
              <w:rPr>
                <w:color w:val="000000" w:themeColor="text1"/>
                <w:sz w:val="20"/>
                <w:szCs w:val="20"/>
                <w:shd w:val="clear" w:color="auto" w:fill="FFFFFF"/>
              </w:rPr>
              <w:t>))</w:t>
            </w:r>
            <w:r w:rsidRPr="00764D16">
              <w:rPr>
                <w:sz w:val="20"/>
                <w:szCs w:val="20"/>
              </w:rPr>
              <w:br/>
            </w:r>
          </w:p>
          <w:p w14:paraId="33DEF62D" w14:textId="77777777" w:rsidR="004F6A37" w:rsidRDefault="004F6A37" w:rsidP="004F6A37">
            <w:pPr>
              <w:spacing w:line="480" w:lineRule="auto"/>
              <w:rPr>
                <w:color w:val="000000" w:themeColor="text1"/>
                <w:shd w:val="clear" w:color="auto" w:fill="FFFFFF"/>
              </w:rPr>
            </w:pPr>
            <w:r>
              <w:rPr>
                <w:sz w:val="20"/>
                <w:szCs w:val="20"/>
                <w:vertAlign w:val="superscript"/>
              </w:rPr>
              <w:t>b</w:t>
            </w:r>
            <w:r>
              <w:rPr>
                <w:sz w:val="20"/>
                <w:szCs w:val="20"/>
              </w:rPr>
              <w:t xml:space="preserve"> Model fit was assessed using coefficient of determination (R</w:t>
            </w:r>
            <w:r>
              <w:rPr>
                <w:sz w:val="20"/>
                <w:szCs w:val="20"/>
                <w:vertAlign w:val="superscript"/>
              </w:rPr>
              <w:t>2</w:t>
            </w:r>
            <w:r>
              <w:rPr>
                <w:sz w:val="20"/>
                <w:szCs w:val="20"/>
              </w:rPr>
              <w:t>), mean absolute error (MAE), and mean squared log error.</w:t>
            </w:r>
          </w:p>
        </w:tc>
      </w:tr>
    </w:tbl>
    <w:p w14:paraId="31D3B993" w14:textId="555C8348" w:rsidR="007F3322" w:rsidRDefault="007F3322">
      <w:r>
        <w:br w:type="page"/>
      </w:r>
    </w:p>
    <w:p w14:paraId="54AA33A3" w14:textId="33C94BEA" w:rsidR="0079609C" w:rsidRPr="00B026E4" w:rsidRDefault="00B026E4" w:rsidP="00E707EC">
      <w:pPr>
        <w:pStyle w:val="Heading1"/>
        <w:rPr>
          <w:szCs w:val="40"/>
        </w:rPr>
      </w:pPr>
      <w:bookmarkStart w:id="32" w:name="_Toc68866181"/>
      <w:r w:rsidRPr="00B026E4">
        <w:rPr>
          <w:szCs w:val="40"/>
        </w:rPr>
        <w:lastRenderedPageBreak/>
        <w:t>V</w:t>
      </w:r>
      <w:r w:rsidR="0032106A">
        <w:rPr>
          <w:szCs w:val="40"/>
        </w:rPr>
        <w:t>ita</w:t>
      </w:r>
      <w:bookmarkEnd w:id="32"/>
    </w:p>
    <w:p w14:paraId="35815C4A" w14:textId="391FF8BF" w:rsidR="0079609C" w:rsidRDefault="0079609C" w:rsidP="00336DC4">
      <w:pPr>
        <w:jc w:val="center"/>
      </w:pPr>
    </w:p>
    <w:p w14:paraId="1A967AAD" w14:textId="6D6A8901" w:rsidR="00B026E4" w:rsidRPr="00881546" w:rsidRDefault="002E1136" w:rsidP="0048428B">
      <w:pPr>
        <w:spacing w:line="480" w:lineRule="auto"/>
      </w:pPr>
      <w:r>
        <w:tab/>
        <w:t>Dallas Rose Taylor was born in Oakridge, Tennessee, on April 29</w:t>
      </w:r>
      <w:r w:rsidRPr="002E1136">
        <w:rPr>
          <w:vertAlign w:val="superscript"/>
        </w:rPr>
        <w:t>th</w:t>
      </w:r>
      <w:r>
        <w:t xml:space="preserve">, 1994. They lived in Andersonville, Tennessee, for the majority of their childhood before moving to Knoxville, Tennessee, as a young adult. They entered the University of Tennessee and received the degree of Bachelor of Science in Plant Science in </w:t>
      </w:r>
      <w:r w:rsidR="00887C88">
        <w:t xml:space="preserve">December </w:t>
      </w:r>
      <w:r>
        <w:t>2018. They continued their education at the University of Tennessee and received the degree of Master of Science in Plant Science and the minor of Entomology and Plant Pathology in</w:t>
      </w:r>
      <w:r w:rsidR="00887C88">
        <w:t xml:space="preserve"> March 2021. Throughout </w:t>
      </w:r>
      <w:r w:rsidR="009C3DD7">
        <w:t>their</w:t>
      </w:r>
      <w:r w:rsidR="00887C88">
        <w:t xml:space="preserve"> time as a University of Tennessee student, they conducted and assisted in research for the Turfgrass Weed Science research laboratory.</w:t>
      </w:r>
    </w:p>
    <w:sectPr w:rsidR="00B026E4" w:rsidRPr="00881546" w:rsidSect="00AE31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F7699" w14:textId="77777777" w:rsidR="004D4F79" w:rsidRDefault="004D4F79" w:rsidP="005C02A4">
      <w:r>
        <w:separator/>
      </w:r>
    </w:p>
  </w:endnote>
  <w:endnote w:type="continuationSeparator" w:id="0">
    <w:p w14:paraId="6CFCE8A6" w14:textId="77777777" w:rsidR="004D4F79" w:rsidRDefault="004D4F79" w:rsidP="005C0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33216832"/>
      <w:docPartObj>
        <w:docPartGallery w:val="Page Numbers (Bottom of Page)"/>
        <w:docPartUnique/>
      </w:docPartObj>
    </w:sdtPr>
    <w:sdtEndPr>
      <w:rPr>
        <w:rStyle w:val="PageNumber"/>
      </w:rPr>
    </w:sdtEndPr>
    <w:sdtContent>
      <w:p w14:paraId="40F8DF0F" w14:textId="77777777" w:rsidR="00513A24" w:rsidRDefault="00513A24" w:rsidP="00770B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922774" w14:textId="77777777" w:rsidR="00513A24" w:rsidRDefault="00513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92982117"/>
      <w:docPartObj>
        <w:docPartGallery w:val="Page Numbers (Bottom of Page)"/>
        <w:docPartUnique/>
      </w:docPartObj>
    </w:sdtPr>
    <w:sdtEndPr>
      <w:rPr>
        <w:rStyle w:val="PageNumber"/>
      </w:rPr>
    </w:sdtEndPr>
    <w:sdtContent>
      <w:p w14:paraId="39A106AF" w14:textId="77777777" w:rsidR="00513A24" w:rsidRDefault="00513A24" w:rsidP="00770B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sdtContent>
  </w:sdt>
  <w:p w14:paraId="718A4741" w14:textId="77777777" w:rsidR="00513A24" w:rsidRDefault="00513A24">
    <w:pPr>
      <w:pStyle w:val="Footer"/>
      <w:jc w:val="right"/>
    </w:pPr>
  </w:p>
  <w:p w14:paraId="60DC8717" w14:textId="77777777" w:rsidR="00513A24" w:rsidRDefault="00513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B58C10" w14:textId="77777777" w:rsidR="004D4F79" w:rsidRDefault="004D4F79" w:rsidP="005C02A4">
      <w:r>
        <w:separator/>
      </w:r>
    </w:p>
  </w:footnote>
  <w:footnote w:type="continuationSeparator" w:id="0">
    <w:p w14:paraId="70C3006D" w14:textId="77777777" w:rsidR="004D4F79" w:rsidRDefault="004D4F79" w:rsidP="005C02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A picture containing graphical user interface&#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Description automatically generated" style="width:716pt;height:283.5pt;visibility:visible" o:bullet="t">
        <v:imagedata r:id="rId1" o:title="A picture containing graphical user interface&#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13;&#13;&#13;&#13;&#13;&#10;Description automatically generated" cropright="31715f"/>
      </v:shape>
    </w:pict>
  </w:numPicBullet>
  <w:abstractNum w:abstractNumId="0" w15:restartNumberingAfterBreak="0">
    <w:nsid w:val="01763E06"/>
    <w:multiLevelType w:val="hybridMultilevel"/>
    <w:tmpl w:val="0682E1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B3C4C"/>
    <w:multiLevelType w:val="hybridMultilevel"/>
    <w:tmpl w:val="FF5C3278"/>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2" w15:restartNumberingAfterBreak="0">
    <w:nsid w:val="06A752D1"/>
    <w:multiLevelType w:val="hybridMultilevel"/>
    <w:tmpl w:val="B92A1C84"/>
    <w:lvl w:ilvl="0" w:tplc="49581E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D6929C">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1823EF2">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92EFC8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227C6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EE01D8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E6EC904">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E06CEB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5A88CF6">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BC7394"/>
    <w:multiLevelType w:val="hybridMultilevel"/>
    <w:tmpl w:val="74963044"/>
    <w:lvl w:ilvl="0" w:tplc="297E1D6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3C9AC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D40E2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3E6E2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4CF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7AA3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663C7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6A7FA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AADEC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DF85740"/>
    <w:multiLevelType w:val="hybridMultilevel"/>
    <w:tmpl w:val="1070DB98"/>
    <w:lvl w:ilvl="0" w:tplc="ED28D608">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A9FE1F8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76CA15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7049074">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66CF80">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80CA83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9C20D6A">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BF4B5A4">
      <w:start w:val="1"/>
      <w:numFmt w:val="bullet"/>
      <w:lvlText w:val="o"/>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316CC9A">
      <w:start w:val="1"/>
      <w:numFmt w:val="bullet"/>
      <w:lvlText w:val="▪"/>
      <w:lvlJc w:val="left"/>
      <w:pPr>
        <w:ind w:left="7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258522F"/>
    <w:multiLevelType w:val="hybridMultilevel"/>
    <w:tmpl w:val="26120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B510F"/>
    <w:multiLevelType w:val="hybridMultilevel"/>
    <w:tmpl w:val="F21E2004"/>
    <w:lvl w:ilvl="0" w:tplc="79C2678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DECE0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B689B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68586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28C7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5696F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88895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5A9FB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1AE664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53502A8"/>
    <w:multiLevelType w:val="hybridMultilevel"/>
    <w:tmpl w:val="51A0E352"/>
    <w:lvl w:ilvl="0" w:tplc="5ED6A1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904C6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9C606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B41A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FCD1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E2FF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863C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C2F5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D462B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6D2551C"/>
    <w:multiLevelType w:val="multilevel"/>
    <w:tmpl w:val="AF60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74318"/>
    <w:multiLevelType w:val="hybridMultilevel"/>
    <w:tmpl w:val="81261A8A"/>
    <w:lvl w:ilvl="0" w:tplc="95AC77CE">
      <w:start w:val="1"/>
      <w:numFmt w:val="bullet"/>
      <w:lvlText w:val="•"/>
      <w:lvlJc w:val="left"/>
      <w:pPr>
        <w:tabs>
          <w:tab w:val="num" w:pos="720"/>
        </w:tabs>
        <w:ind w:left="720" w:hanging="360"/>
      </w:pPr>
      <w:rPr>
        <w:rFonts w:ascii="Arial" w:hAnsi="Arial" w:hint="default"/>
      </w:rPr>
    </w:lvl>
    <w:lvl w:ilvl="1" w:tplc="AFEEC2EC">
      <w:start w:val="1"/>
      <w:numFmt w:val="bullet"/>
      <w:lvlText w:val="•"/>
      <w:lvlJc w:val="left"/>
      <w:pPr>
        <w:tabs>
          <w:tab w:val="num" w:pos="1440"/>
        </w:tabs>
        <w:ind w:left="1440" w:hanging="360"/>
      </w:pPr>
      <w:rPr>
        <w:rFonts w:ascii="Arial" w:hAnsi="Arial" w:hint="default"/>
      </w:rPr>
    </w:lvl>
    <w:lvl w:ilvl="2" w:tplc="5C525086" w:tentative="1">
      <w:start w:val="1"/>
      <w:numFmt w:val="bullet"/>
      <w:lvlText w:val="•"/>
      <w:lvlJc w:val="left"/>
      <w:pPr>
        <w:tabs>
          <w:tab w:val="num" w:pos="2160"/>
        </w:tabs>
        <w:ind w:left="2160" w:hanging="360"/>
      </w:pPr>
      <w:rPr>
        <w:rFonts w:ascii="Arial" w:hAnsi="Arial" w:hint="default"/>
      </w:rPr>
    </w:lvl>
    <w:lvl w:ilvl="3" w:tplc="BAAE1786" w:tentative="1">
      <w:start w:val="1"/>
      <w:numFmt w:val="bullet"/>
      <w:lvlText w:val="•"/>
      <w:lvlJc w:val="left"/>
      <w:pPr>
        <w:tabs>
          <w:tab w:val="num" w:pos="2880"/>
        </w:tabs>
        <w:ind w:left="2880" w:hanging="360"/>
      </w:pPr>
      <w:rPr>
        <w:rFonts w:ascii="Arial" w:hAnsi="Arial" w:hint="default"/>
      </w:rPr>
    </w:lvl>
    <w:lvl w:ilvl="4" w:tplc="D8DAE6AE" w:tentative="1">
      <w:start w:val="1"/>
      <w:numFmt w:val="bullet"/>
      <w:lvlText w:val="•"/>
      <w:lvlJc w:val="left"/>
      <w:pPr>
        <w:tabs>
          <w:tab w:val="num" w:pos="3600"/>
        </w:tabs>
        <w:ind w:left="3600" w:hanging="360"/>
      </w:pPr>
      <w:rPr>
        <w:rFonts w:ascii="Arial" w:hAnsi="Arial" w:hint="default"/>
      </w:rPr>
    </w:lvl>
    <w:lvl w:ilvl="5" w:tplc="3EF4653A" w:tentative="1">
      <w:start w:val="1"/>
      <w:numFmt w:val="bullet"/>
      <w:lvlText w:val="•"/>
      <w:lvlJc w:val="left"/>
      <w:pPr>
        <w:tabs>
          <w:tab w:val="num" w:pos="4320"/>
        </w:tabs>
        <w:ind w:left="4320" w:hanging="360"/>
      </w:pPr>
      <w:rPr>
        <w:rFonts w:ascii="Arial" w:hAnsi="Arial" w:hint="default"/>
      </w:rPr>
    </w:lvl>
    <w:lvl w:ilvl="6" w:tplc="BF2CA18E" w:tentative="1">
      <w:start w:val="1"/>
      <w:numFmt w:val="bullet"/>
      <w:lvlText w:val="•"/>
      <w:lvlJc w:val="left"/>
      <w:pPr>
        <w:tabs>
          <w:tab w:val="num" w:pos="5040"/>
        </w:tabs>
        <w:ind w:left="5040" w:hanging="360"/>
      </w:pPr>
      <w:rPr>
        <w:rFonts w:ascii="Arial" w:hAnsi="Arial" w:hint="default"/>
      </w:rPr>
    </w:lvl>
    <w:lvl w:ilvl="7" w:tplc="70C25AA2" w:tentative="1">
      <w:start w:val="1"/>
      <w:numFmt w:val="bullet"/>
      <w:lvlText w:val="•"/>
      <w:lvlJc w:val="left"/>
      <w:pPr>
        <w:tabs>
          <w:tab w:val="num" w:pos="5760"/>
        </w:tabs>
        <w:ind w:left="5760" w:hanging="360"/>
      </w:pPr>
      <w:rPr>
        <w:rFonts w:ascii="Arial" w:hAnsi="Arial" w:hint="default"/>
      </w:rPr>
    </w:lvl>
    <w:lvl w:ilvl="8" w:tplc="6D76B6B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C484FA7"/>
    <w:multiLevelType w:val="hybridMultilevel"/>
    <w:tmpl w:val="E1B2FB08"/>
    <w:lvl w:ilvl="0" w:tplc="0E567264">
      <w:start w:val="1"/>
      <w:numFmt w:val="bullet"/>
      <w:lvlText w:val="•"/>
      <w:lvlJc w:val="left"/>
      <w:pPr>
        <w:tabs>
          <w:tab w:val="num" w:pos="720"/>
        </w:tabs>
        <w:ind w:left="720" w:hanging="360"/>
      </w:pPr>
      <w:rPr>
        <w:rFonts w:ascii="Arial" w:hAnsi="Arial" w:hint="default"/>
      </w:rPr>
    </w:lvl>
    <w:lvl w:ilvl="1" w:tplc="D0943C96" w:tentative="1">
      <w:start w:val="1"/>
      <w:numFmt w:val="bullet"/>
      <w:lvlText w:val="•"/>
      <w:lvlJc w:val="left"/>
      <w:pPr>
        <w:tabs>
          <w:tab w:val="num" w:pos="1440"/>
        </w:tabs>
        <w:ind w:left="1440" w:hanging="360"/>
      </w:pPr>
      <w:rPr>
        <w:rFonts w:ascii="Arial" w:hAnsi="Arial" w:hint="default"/>
      </w:rPr>
    </w:lvl>
    <w:lvl w:ilvl="2" w:tplc="A956BB18" w:tentative="1">
      <w:start w:val="1"/>
      <w:numFmt w:val="bullet"/>
      <w:lvlText w:val="•"/>
      <w:lvlJc w:val="left"/>
      <w:pPr>
        <w:tabs>
          <w:tab w:val="num" w:pos="2160"/>
        </w:tabs>
        <w:ind w:left="2160" w:hanging="360"/>
      </w:pPr>
      <w:rPr>
        <w:rFonts w:ascii="Arial" w:hAnsi="Arial" w:hint="default"/>
      </w:rPr>
    </w:lvl>
    <w:lvl w:ilvl="3" w:tplc="FEB873B2" w:tentative="1">
      <w:start w:val="1"/>
      <w:numFmt w:val="bullet"/>
      <w:lvlText w:val="•"/>
      <w:lvlJc w:val="left"/>
      <w:pPr>
        <w:tabs>
          <w:tab w:val="num" w:pos="2880"/>
        </w:tabs>
        <w:ind w:left="2880" w:hanging="360"/>
      </w:pPr>
      <w:rPr>
        <w:rFonts w:ascii="Arial" w:hAnsi="Arial" w:hint="default"/>
      </w:rPr>
    </w:lvl>
    <w:lvl w:ilvl="4" w:tplc="D9F64F86" w:tentative="1">
      <w:start w:val="1"/>
      <w:numFmt w:val="bullet"/>
      <w:lvlText w:val="•"/>
      <w:lvlJc w:val="left"/>
      <w:pPr>
        <w:tabs>
          <w:tab w:val="num" w:pos="3600"/>
        </w:tabs>
        <w:ind w:left="3600" w:hanging="360"/>
      </w:pPr>
      <w:rPr>
        <w:rFonts w:ascii="Arial" w:hAnsi="Arial" w:hint="default"/>
      </w:rPr>
    </w:lvl>
    <w:lvl w:ilvl="5" w:tplc="1AE40AD6" w:tentative="1">
      <w:start w:val="1"/>
      <w:numFmt w:val="bullet"/>
      <w:lvlText w:val="•"/>
      <w:lvlJc w:val="left"/>
      <w:pPr>
        <w:tabs>
          <w:tab w:val="num" w:pos="4320"/>
        </w:tabs>
        <w:ind w:left="4320" w:hanging="360"/>
      </w:pPr>
      <w:rPr>
        <w:rFonts w:ascii="Arial" w:hAnsi="Arial" w:hint="default"/>
      </w:rPr>
    </w:lvl>
    <w:lvl w:ilvl="6" w:tplc="26F4EC3E" w:tentative="1">
      <w:start w:val="1"/>
      <w:numFmt w:val="bullet"/>
      <w:lvlText w:val="•"/>
      <w:lvlJc w:val="left"/>
      <w:pPr>
        <w:tabs>
          <w:tab w:val="num" w:pos="5040"/>
        </w:tabs>
        <w:ind w:left="5040" w:hanging="360"/>
      </w:pPr>
      <w:rPr>
        <w:rFonts w:ascii="Arial" w:hAnsi="Arial" w:hint="default"/>
      </w:rPr>
    </w:lvl>
    <w:lvl w:ilvl="7" w:tplc="958A6C0A" w:tentative="1">
      <w:start w:val="1"/>
      <w:numFmt w:val="bullet"/>
      <w:lvlText w:val="•"/>
      <w:lvlJc w:val="left"/>
      <w:pPr>
        <w:tabs>
          <w:tab w:val="num" w:pos="5760"/>
        </w:tabs>
        <w:ind w:left="5760" w:hanging="360"/>
      </w:pPr>
      <w:rPr>
        <w:rFonts w:ascii="Arial" w:hAnsi="Arial" w:hint="default"/>
      </w:rPr>
    </w:lvl>
    <w:lvl w:ilvl="8" w:tplc="2B1ADD1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06356C9"/>
    <w:multiLevelType w:val="multilevel"/>
    <w:tmpl w:val="0409001F"/>
    <w:numStyleLink w:val="StyleOutlinenumbered"/>
  </w:abstractNum>
  <w:abstractNum w:abstractNumId="12" w15:restartNumberingAfterBreak="0">
    <w:nsid w:val="555C707F"/>
    <w:multiLevelType w:val="hybridMultilevel"/>
    <w:tmpl w:val="371698C6"/>
    <w:lvl w:ilvl="0" w:tplc="49581E68">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8075D9"/>
    <w:multiLevelType w:val="hybridMultilevel"/>
    <w:tmpl w:val="A9EE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165A46"/>
    <w:multiLevelType w:val="hybridMultilevel"/>
    <w:tmpl w:val="078282C0"/>
    <w:lvl w:ilvl="0" w:tplc="A7CA9D9E">
      <w:start w:val="1"/>
      <w:numFmt w:val="bullet"/>
      <w:lvlText w:val="•"/>
      <w:lvlJc w:val="left"/>
      <w:pPr>
        <w:tabs>
          <w:tab w:val="num" w:pos="720"/>
        </w:tabs>
        <w:ind w:left="720" w:hanging="360"/>
      </w:pPr>
      <w:rPr>
        <w:rFonts w:ascii="Arial" w:hAnsi="Arial" w:hint="default"/>
      </w:rPr>
    </w:lvl>
    <w:lvl w:ilvl="1" w:tplc="275A278C" w:tentative="1">
      <w:start w:val="1"/>
      <w:numFmt w:val="bullet"/>
      <w:lvlText w:val="•"/>
      <w:lvlJc w:val="left"/>
      <w:pPr>
        <w:tabs>
          <w:tab w:val="num" w:pos="1440"/>
        </w:tabs>
        <w:ind w:left="1440" w:hanging="360"/>
      </w:pPr>
      <w:rPr>
        <w:rFonts w:ascii="Arial" w:hAnsi="Arial" w:hint="default"/>
      </w:rPr>
    </w:lvl>
    <w:lvl w:ilvl="2" w:tplc="84B24422">
      <w:start w:val="1"/>
      <w:numFmt w:val="bullet"/>
      <w:lvlText w:val="•"/>
      <w:lvlJc w:val="left"/>
      <w:pPr>
        <w:tabs>
          <w:tab w:val="num" w:pos="2160"/>
        </w:tabs>
        <w:ind w:left="2160" w:hanging="360"/>
      </w:pPr>
      <w:rPr>
        <w:rFonts w:ascii="Arial" w:hAnsi="Arial" w:hint="default"/>
      </w:rPr>
    </w:lvl>
    <w:lvl w:ilvl="3" w:tplc="5400DC3C" w:tentative="1">
      <w:start w:val="1"/>
      <w:numFmt w:val="bullet"/>
      <w:lvlText w:val="•"/>
      <w:lvlJc w:val="left"/>
      <w:pPr>
        <w:tabs>
          <w:tab w:val="num" w:pos="2880"/>
        </w:tabs>
        <w:ind w:left="2880" w:hanging="360"/>
      </w:pPr>
      <w:rPr>
        <w:rFonts w:ascii="Arial" w:hAnsi="Arial" w:hint="default"/>
      </w:rPr>
    </w:lvl>
    <w:lvl w:ilvl="4" w:tplc="656420E2" w:tentative="1">
      <w:start w:val="1"/>
      <w:numFmt w:val="bullet"/>
      <w:lvlText w:val="•"/>
      <w:lvlJc w:val="left"/>
      <w:pPr>
        <w:tabs>
          <w:tab w:val="num" w:pos="3600"/>
        </w:tabs>
        <w:ind w:left="3600" w:hanging="360"/>
      </w:pPr>
      <w:rPr>
        <w:rFonts w:ascii="Arial" w:hAnsi="Arial" w:hint="default"/>
      </w:rPr>
    </w:lvl>
    <w:lvl w:ilvl="5" w:tplc="C78E4ECE" w:tentative="1">
      <w:start w:val="1"/>
      <w:numFmt w:val="bullet"/>
      <w:lvlText w:val="•"/>
      <w:lvlJc w:val="left"/>
      <w:pPr>
        <w:tabs>
          <w:tab w:val="num" w:pos="4320"/>
        </w:tabs>
        <w:ind w:left="4320" w:hanging="360"/>
      </w:pPr>
      <w:rPr>
        <w:rFonts w:ascii="Arial" w:hAnsi="Arial" w:hint="default"/>
      </w:rPr>
    </w:lvl>
    <w:lvl w:ilvl="6" w:tplc="C57CC8A4" w:tentative="1">
      <w:start w:val="1"/>
      <w:numFmt w:val="bullet"/>
      <w:lvlText w:val="•"/>
      <w:lvlJc w:val="left"/>
      <w:pPr>
        <w:tabs>
          <w:tab w:val="num" w:pos="5040"/>
        </w:tabs>
        <w:ind w:left="5040" w:hanging="360"/>
      </w:pPr>
      <w:rPr>
        <w:rFonts w:ascii="Arial" w:hAnsi="Arial" w:hint="default"/>
      </w:rPr>
    </w:lvl>
    <w:lvl w:ilvl="7" w:tplc="E5A0EFBA" w:tentative="1">
      <w:start w:val="1"/>
      <w:numFmt w:val="bullet"/>
      <w:lvlText w:val="•"/>
      <w:lvlJc w:val="left"/>
      <w:pPr>
        <w:tabs>
          <w:tab w:val="num" w:pos="5760"/>
        </w:tabs>
        <w:ind w:left="5760" w:hanging="360"/>
      </w:pPr>
      <w:rPr>
        <w:rFonts w:ascii="Arial" w:hAnsi="Arial" w:hint="default"/>
      </w:rPr>
    </w:lvl>
    <w:lvl w:ilvl="8" w:tplc="4B4E5E3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69F31B7"/>
    <w:multiLevelType w:val="hybridMultilevel"/>
    <w:tmpl w:val="7C22849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6FA482C"/>
    <w:multiLevelType w:val="multilevel"/>
    <w:tmpl w:val="220E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037847"/>
    <w:multiLevelType w:val="hybridMultilevel"/>
    <w:tmpl w:val="00E49242"/>
    <w:lvl w:ilvl="0" w:tplc="7C8EBE78">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39EB1BA">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DD65824">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51AB048">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01C24A0">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DF8500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8D05E36">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0B25C3C">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3423CEA">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945495E"/>
    <w:multiLevelType w:val="hybridMultilevel"/>
    <w:tmpl w:val="CC4642C8"/>
    <w:lvl w:ilvl="0" w:tplc="4DA2BB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EE75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4283D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4EDD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DEE2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2CBB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8E07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12630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D8938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E063B85"/>
    <w:multiLevelType w:val="multilevel"/>
    <w:tmpl w:val="4916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67BDD"/>
    <w:multiLevelType w:val="hybridMultilevel"/>
    <w:tmpl w:val="3182B50E"/>
    <w:lvl w:ilvl="0" w:tplc="69F2EB7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C6012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247E8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9063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00AEC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7104F4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E4052B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90370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7ADA2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9DD74E9"/>
    <w:multiLevelType w:val="hybridMultilevel"/>
    <w:tmpl w:val="D84EE028"/>
    <w:lvl w:ilvl="0" w:tplc="2188E28C">
      <w:start w:val="1"/>
      <w:numFmt w:val="bullet"/>
      <w:lvlText w:val="•"/>
      <w:lvlJc w:val="left"/>
      <w:pPr>
        <w:tabs>
          <w:tab w:val="num" w:pos="720"/>
        </w:tabs>
        <w:ind w:left="720" w:hanging="360"/>
      </w:pPr>
      <w:rPr>
        <w:rFonts w:ascii="Arial" w:hAnsi="Arial" w:hint="default"/>
      </w:rPr>
    </w:lvl>
    <w:lvl w:ilvl="1" w:tplc="9A2282C6" w:tentative="1">
      <w:start w:val="1"/>
      <w:numFmt w:val="bullet"/>
      <w:lvlText w:val="•"/>
      <w:lvlJc w:val="left"/>
      <w:pPr>
        <w:tabs>
          <w:tab w:val="num" w:pos="1440"/>
        </w:tabs>
        <w:ind w:left="1440" w:hanging="360"/>
      </w:pPr>
      <w:rPr>
        <w:rFonts w:ascii="Arial" w:hAnsi="Arial" w:hint="default"/>
      </w:rPr>
    </w:lvl>
    <w:lvl w:ilvl="2" w:tplc="8FDC969E" w:tentative="1">
      <w:start w:val="1"/>
      <w:numFmt w:val="bullet"/>
      <w:lvlText w:val="•"/>
      <w:lvlJc w:val="left"/>
      <w:pPr>
        <w:tabs>
          <w:tab w:val="num" w:pos="2160"/>
        </w:tabs>
        <w:ind w:left="2160" w:hanging="360"/>
      </w:pPr>
      <w:rPr>
        <w:rFonts w:ascii="Arial" w:hAnsi="Arial" w:hint="default"/>
      </w:rPr>
    </w:lvl>
    <w:lvl w:ilvl="3" w:tplc="D37CEE34" w:tentative="1">
      <w:start w:val="1"/>
      <w:numFmt w:val="bullet"/>
      <w:lvlText w:val="•"/>
      <w:lvlJc w:val="left"/>
      <w:pPr>
        <w:tabs>
          <w:tab w:val="num" w:pos="2880"/>
        </w:tabs>
        <w:ind w:left="2880" w:hanging="360"/>
      </w:pPr>
      <w:rPr>
        <w:rFonts w:ascii="Arial" w:hAnsi="Arial" w:hint="default"/>
      </w:rPr>
    </w:lvl>
    <w:lvl w:ilvl="4" w:tplc="E4588C68" w:tentative="1">
      <w:start w:val="1"/>
      <w:numFmt w:val="bullet"/>
      <w:lvlText w:val="•"/>
      <w:lvlJc w:val="left"/>
      <w:pPr>
        <w:tabs>
          <w:tab w:val="num" w:pos="3600"/>
        </w:tabs>
        <w:ind w:left="3600" w:hanging="360"/>
      </w:pPr>
      <w:rPr>
        <w:rFonts w:ascii="Arial" w:hAnsi="Arial" w:hint="default"/>
      </w:rPr>
    </w:lvl>
    <w:lvl w:ilvl="5" w:tplc="D83066B2" w:tentative="1">
      <w:start w:val="1"/>
      <w:numFmt w:val="bullet"/>
      <w:lvlText w:val="•"/>
      <w:lvlJc w:val="left"/>
      <w:pPr>
        <w:tabs>
          <w:tab w:val="num" w:pos="4320"/>
        </w:tabs>
        <w:ind w:left="4320" w:hanging="360"/>
      </w:pPr>
      <w:rPr>
        <w:rFonts w:ascii="Arial" w:hAnsi="Arial" w:hint="default"/>
      </w:rPr>
    </w:lvl>
    <w:lvl w:ilvl="6" w:tplc="29CCBF5A" w:tentative="1">
      <w:start w:val="1"/>
      <w:numFmt w:val="bullet"/>
      <w:lvlText w:val="•"/>
      <w:lvlJc w:val="left"/>
      <w:pPr>
        <w:tabs>
          <w:tab w:val="num" w:pos="5040"/>
        </w:tabs>
        <w:ind w:left="5040" w:hanging="360"/>
      </w:pPr>
      <w:rPr>
        <w:rFonts w:ascii="Arial" w:hAnsi="Arial" w:hint="default"/>
      </w:rPr>
    </w:lvl>
    <w:lvl w:ilvl="7" w:tplc="5DD2DF72" w:tentative="1">
      <w:start w:val="1"/>
      <w:numFmt w:val="bullet"/>
      <w:lvlText w:val="•"/>
      <w:lvlJc w:val="left"/>
      <w:pPr>
        <w:tabs>
          <w:tab w:val="num" w:pos="5760"/>
        </w:tabs>
        <w:ind w:left="5760" w:hanging="360"/>
      </w:pPr>
      <w:rPr>
        <w:rFonts w:ascii="Arial" w:hAnsi="Arial" w:hint="default"/>
      </w:rPr>
    </w:lvl>
    <w:lvl w:ilvl="8" w:tplc="C70CACF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9DF28D0"/>
    <w:multiLevelType w:val="multilevel"/>
    <w:tmpl w:val="0409001F"/>
    <w:styleLink w:val="StyleOutlinenumbered"/>
    <w:lvl w:ilvl="0">
      <w:start w:val="1"/>
      <w:numFmt w:val="decimal"/>
      <w:pStyle w:val="OutlineLevel1"/>
      <w:lvlText w:val="%1."/>
      <w:lvlJc w:val="left"/>
      <w:pPr>
        <w:tabs>
          <w:tab w:val="num" w:pos="360"/>
        </w:tabs>
        <w:ind w:left="360" w:hanging="360"/>
      </w:pPr>
      <w:rPr>
        <w:rFonts w:ascii="Arial" w:hAnsi="Arial"/>
        <w:b/>
        <w:sz w:val="24"/>
      </w:rPr>
    </w:lvl>
    <w:lvl w:ilvl="1">
      <w:start w:val="1"/>
      <w:numFmt w:val="decimal"/>
      <w:pStyle w:val="OutlineLevel2"/>
      <w:lvlText w:val="%1.%2."/>
      <w:lvlJc w:val="left"/>
      <w:pPr>
        <w:tabs>
          <w:tab w:val="num" w:pos="792"/>
        </w:tabs>
        <w:ind w:left="792" w:hanging="432"/>
      </w:pPr>
    </w:lvl>
    <w:lvl w:ilvl="2">
      <w:start w:val="1"/>
      <w:numFmt w:val="decimal"/>
      <w:pStyle w:val="OutlineLevel3"/>
      <w:lvlText w:val="%1.%2.%3."/>
      <w:lvlJc w:val="left"/>
      <w:pPr>
        <w:tabs>
          <w:tab w:val="num" w:pos="1440"/>
        </w:tabs>
        <w:ind w:left="1224" w:hanging="504"/>
      </w:pPr>
    </w:lvl>
    <w:lvl w:ilvl="3">
      <w:start w:val="1"/>
      <w:numFmt w:val="decimal"/>
      <w:pStyle w:val="OutlineLevel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F4D0F69"/>
    <w:multiLevelType w:val="hybridMultilevel"/>
    <w:tmpl w:val="DE5AA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8"/>
  </w:num>
  <w:num w:numId="4">
    <w:abstractNumId w:val="14"/>
  </w:num>
  <w:num w:numId="5">
    <w:abstractNumId w:val="22"/>
  </w:num>
  <w:num w:numId="6">
    <w:abstractNumId w:val="11"/>
  </w:num>
  <w:num w:numId="7">
    <w:abstractNumId w:val="15"/>
  </w:num>
  <w:num w:numId="8">
    <w:abstractNumId w:val="21"/>
  </w:num>
  <w:num w:numId="9">
    <w:abstractNumId w:val="5"/>
  </w:num>
  <w:num w:numId="10">
    <w:abstractNumId w:val="23"/>
  </w:num>
  <w:num w:numId="11">
    <w:abstractNumId w:val="0"/>
  </w:num>
  <w:num w:numId="12">
    <w:abstractNumId w:val="13"/>
  </w:num>
  <w:num w:numId="13">
    <w:abstractNumId w:val="10"/>
  </w:num>
  <w:num w:numId="14">
    <w:abstractNumId w:val="2"/>
  </w:num>
  <w:num w:numId="15">
    <w:abstractNumId w:val="4"/>
  </w:num>
  <w:num w:numId="16">
    <w:abstractNumId w:val="18"/>
  </w:num>
  <w:num w:numId="17">
    <w:abstractNumId w:val="17"/>
  </w:num>
  <w:num w:numId="18">
    <w:abstractNumId w:val="7"/>
  </w:num>
  <w:num w:numId="19">
    <w:abstractNumId w:val="3"/>
  </w:num>
  <w:num w:numId="20">
    <w:abstractNumId w:val="20"/>
  </w:num>
  <w:num w:numId="21">
    <w:abstractNumId w:val="6"/>
  </w:num>
  <w:num w:numId="22">
    <w:abstractNumId w:val="1"/>
  </w:num>
  <w:num w:numId="23">
    <w:abstractNumId w:val="12"/>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738"/>
    <w:rsid w:val="0000593D"/>
    <w:rsid w:val="00007455"/>
    <w:rsid w:val="000140EE"/>
    <w:rsid w:val="000158A8"/>
    <w:rsid w:val="000274BC"/>
    <w:rsid w:val="000313DE"/>
    <w:rsid w:val="00031C45"/>
    <w:rsid w:val="000322BE"/>
    <w:rsid w:val="000324B2"/>
    <w:rsid w:val="00042ACB"/>
    <w:rsid w:val="00044446"/>
    <w:rsid w:val="00045054"/>
    <w:rsid w:val="00045349"/>
    <w:rsid w:val="00046806"/>
    <w:rsid w:val="000538C4"/>
    <w:rsid w:val="000546E4"/>
    <w:rsid w:val="0005499E"/>
    <w:rsid w:val="00054FF8"/>
    <w:rsid w:val="000556CF"/>
    <w:rsid w:val="000565C9"/>
    <w:rsid w:val="00056D8E"/>
    <w:rsid w:val="00061681"/>
    <w:rsid w:val="00062142"/>
    <w:rsid w:val="00064995"/>
    <w:rsid w:val="000674AC"/>
    <w:rsid w:val="00071287"/>
    <w:rsid w:val="00071BEB"/>
    <w:rsid w:val="00074AD0"/>
    <w:rsid w:val="00074B8E"/>
    <w:rsid w:val="00075245"/>
    <w:rsid w:val="0007594B"/>
    <w:rsid w:val="00080168"/>
    <w:rsid w:val="0008404A"/>
    <w:rsid w:val="000845B2"/>
    <w:rsid w:val="00084F72"/>
    <w:rsid w:val="000911ED"/>
    <w:rsid w:val="00095687"/>
    <w:rsid w:val="00097521"/>
    <w:rsid w:val="000A2F9D"/>
    <w:rsid w:val="000A69ED"/>
    <w:rsid w:val="000A7141"/>
    <w:rsid w:val="000B04DD"/>
    <w:rsid w:val="000B3D55"/>
    <w:rsid w:val="000B73CC"/>
    <w:rsid w:val="000C0FE8"/>
    <w:rsid w:val="000C249C"/>
    <w:rsid w:val="000C3182"/>
    <w:rsid w:val="000C357C"/>
    <w:rsid w:val="000C75FC"/>
    <w:rsid w:val="000D09E2"/>
    <w:rsid w:val="000D238A"/>
    <w:rsid w:val="000D53AC"/>
    <w:rsid w:val="000D6EF4"/>
    <w:rsid w:val="000D79CD"/>
    <w:rsid w:val="000E5115"/>
    <w:rsid w:val="000E7345"/>
    <w:rsid w:val="000F149D"/>
    <w:rsid w:val="000F1BC5"/>
    <w:rsid w:val="00100D89"/>
    <w:rsid w:val="00104623"/>
    <w:rsid w:val="001054B2"/>
    <w:rsid w:val="00105BE0"/>
    <w:rsid w:val="00113087"/>
    <w:rsid w:val="00115DCE"/>
    <w:rsid w:val="00121137"/>
    <w:rsid w:val="00122FF1"/>
    <w:rsid w:val="00125C2E"/>
    <w:rsid w:val="00126C80"/>
    <w:rsid w:val="0013467D"/>
    <w:rsid w:val="00135925"/>
    <w:rsid w:val="001361B1"/>
    <w:rsid w:val="001422AE"/>
    <w:rsid w:val="00142C65"/>
    <w:rsid w:val="00144016"/>
    <w:rsid w:val="00147483"/>
    <w:rsid w:val="0015044E"/>
    <w:rsid w:val="00152A3A"/>
    <w:rsid w:val="00153496"/>
    <w:rsid w:val="00154557"/>
    <w:rsid w:val="0015470D"/>
    <w:rsid w:val="001550B8"/>
    <w:rsid w:val="00161F41"/>
    <w:rsid w:val="00164B59"/>
    <w:rsid w:val="00165CB6"/>
    <w:rsid w:val="00170CCF"/>
    <w:rsid w:val="00170FBD"/>
    <w:rsid w:val="00172931"/>
    <w:rsid w:val="001744E9"/>
    <w:rsid w:val="001756E1"/>
    <w:rsid w:val="001811D8"/>
    <w:rsid w:val="00181C82"/>
    <w:rsid w:val="0018408A"/>
    <w:rsid w:val="00184EB0"/>
    <w:rsid w:val="00190271"/>
    <w:rsid w:val="001A4326"/>
    <w:rsid w:val="001A59A3"/>
    <w:rsid w:val="001A611C"/>
    <w:rsid w:val="001A77F3"/>
    <w:rsid w:val="001A7ACD"/>
    <w:rsid w:val="001B1D74"/>
    <w:rsid w:val="001B2BAF"/>
    <w:rsid w:val="001B7262"/>
    <w:rsid w:val="001C05AA"/>
    <w:rsid w:val="001C19A5"/>
    <w:rsid w:val="001C27BD"/>
    <w:rsid w:val="001C39D9"/>
    <w:rsid w:val="001C3EF6"/>
    <w:rsid w:val="001C4419"/>
    <w:rsid w:val="001E0B3B"/>
    <w:rsid w:val="001E0EC6"/>
    <w:rsid w:val="001E5F6F"/>
    <w:rsid w:val="001F4FEF"/>
    <w:rsid w:val="001F5261"/>
    <w:rsid w:val="001F53D5"/>
    <w:rsid w:val="002045FA"/>
    <w:rsid w:val="00204D2B"/>
    <w:rsid w:val="00210E1A"/>
    <w:rsid w:val="00214A7D"/>
    <w:rsid w:val="0021583C"/>
    <w:rsid w:val="00215905"/>
    <w:rsid w:val="00216053"/>
    <w:rsid w:val="002213C2"/>
    <w:rsid w:val="0022162B"/>
    <w:rsid w:val="00223DAF"/>
    <w:rsid w:val="002241B9"/>
    <w:rsid w:val="002322E9"/>
    <w:rsid w:val="00232E61"/>
    <w:rsid w:val="00236B84"/>
    <w:rsid w:val="00237FAB"/>
    <w:rsid w:val="00240D24"/>
    <w:rsid w:val="0024223E"/>
    <w:rsid w:val="00243BD6"/>
    <w:rsid w:val="00243DD3"/>
    <w:rsid w:val="00244FD7"/>
    <w:rsid w:val="00247348"/>
    <w:rsid w:val="00255C04"/>
    <w:rsid w:val="00260884"/>
    <w:rsid w:val="00264562"/>
    <w:rsid w:val="00265B91"/>
    <w:rsid w:val="00270A9D"/>
    <w:rsid w:val="0027383E"/>
    <w:rsid w:val="00273FF2"/>
    <w:rsid w:val="0027778B"/>
    <w:rsid w:val="0028417F"/>
    <w:rsid w:val="00285468"/>
    <w:rsid w:val="00286924"/>
    <w:rsid w:val="00286FAB"/>
    <w:rsid w:val="002915A0"/>
    <w:rsid w:val="00295C86"/>
    <w:rsid w:val="002A1990"/>
    <w:rsid w:val="002A3F91"/>
    <w:rsid w:val="002A446A"/>
    <w:rsid w:val="002A49DD"/>
    <w:rsid w:val="002A6D0B"/>
    <w:rsid w:val="002B275B"/>
    <w:rsid w:val="002B2D54"/>
    <w:rsid w:val="002B67B9"/>
    <w:rsid w:val="002B67C0"/>
    <w:rsid w:val="002C0A39"/>
    <w:rsid w:val="002C2348"/>
    <w:rsid w:val="002C514E"/>
    <w:rsid w:val="002C67E4"/>
    <w:rsid w:val="002D05A6"/>
    <w:rsid w:val="002E1136"/>
    <w:rsid w:val="002E419A"/>
    <w:rsid w:val="002E4942"/>
    <w:rsid w:val="002F1947"/>
    <w:rsid w:val="002F553C"/>
    <w:rsid w:val="00300708"/>
    <w:rsid w:val="00301227"/>
    <w:rsid w:val="00302D5B"/>
    <w:rsid w:val="0030369C"/>
    <w:rsid w:val="00303B9F"/>
    <w:rsid w:val="00304A56"/>
    <w:rsid w:val="00304D3A"/>
    <w:rsid w:val="00306509"/>
    <w:rsid w:val="00306B4C"/>
    <w:rsid w:val="00312E48"/>
    <w:rsid w:val="0032106A"/>
    <w:rsid w:val="003223FF"/>
    <w:rsid w:val="0032582A"/>
    <w:rsid w:val="00336DC4"/>
    <w:rsid w:val="00343BF0"/>
    <w:rsid w:val="00346811"/>
    <w:rsid w:val="00350359"/>
    <w:rsid w:val="00354527"/>
    <w:rsid w:val="00355E76"/>
    <w:rsid w:val="00356761"/>
    <w:rsid w:val="00360A87"/>
    <w:rsid w:val="00361099"/>
    <w:rsid w:val="00365D5E"/>
    <w:rsid w:val="00370E2A"/>
    <w:rsid w:val="00381199"/>
    <w:rsid w:val="003816D5"/>
    <w:rsid w:val="00381AB2"/>
    <w:rsid w:val="003820AF"/>
    <w:rsid w:val="003850AE"/>
    <w:rsid w:val="003872C3"/>
    <w:rsid w:val="00390438"/>
    <w:rsid w:val="00390592"/>
    <w:rsid w:val="00390934"/>
    <w:rsid w:val="003A0B9A"/>
    <w:rsid w:val="003A140D"/>
    <w:rsid w:val="003A2A57"/>
    <w:rsid w:val="003A6B90"/>
    <w:rsid w:val="003A7250"/>
    <w:rsid w:val="003B142E"/>
    <w:rsid w:val="003C2B18"/>
    <w:rsid w:val="003C3D04"/>
    <w:rsid w:val="003C61A7"/>
    <w:rsid w:val="003C6897"/>
    <w:rsid w:val="003D046E"/>
    <w:rsid w:val="003D3720"/>
    <w:rsid w:val="003D4F90"/>
    <w:rsid w:val="003E2311"/>
    <w:rsid w:val="003E5D6C"/>
    <w:rsid w:val="003F08F3"/>
    <w:rsid w:val="003F2F0D"/>
    <w:rsid w:val="003F39FE"/>
    <w:rsid w:val="003F424B"/>
    <w:rsid w:val="003F473C"/>
    <w:rsid w:val="00405D2A"/>
    <w:rsid w:val="004105B9"/>
    <w:rsid w:val="004135FC"/>
    <w:rsid w:val="00413A1A"/>
    <w:rsid w:val="00413B06"/>
    <w:rsid w:val="00421A4F"/>
    <w:rsid w:val="00423855"/>
    <w:rsid w:val="0043105F"/>
    <w:rsid w:val="00434600"/>
    <w:rsid w:val="00442F26"/>
    <w:rsid w:val="004432C4"/>
    <w:rsid w:val="0044391F"/>
    <w:rsid w:val="004450FB"/>
    <w:rsid w:val="004474F6"/>
    <w:rsid w:val="00450A56"/>
    <w:rsid w:val="004511B8"/>
    <w:rsid w:val="00452310"/>
    <w:rsid w:val="004558DB"/>
    <w:rsid w:val="00457FA6"/>
    <w:rsid w:val="00460DE2"/>
    <w:rsid w:val="00461008"/>
    <w:rsid w:val="00465443"/>
    <w:rsid w:val="00466000"/>
    <w:rsid w:val="004662A5"/>
    <w:rsid w:val="004671A5"/>
    <w:rsid w:val="00470CBB"/>
    <w:rsid w:val="0047167F"/>
    <w:rsid w:val="00473594"/>
    <w:rsid w:val="00477526"/>
    <w:rsid w:val="00477F02"/>
    <w:rsid w:val="00482E6B"/>
    <w:rsid w:val="0048428B"/>
    <w:rsid w:val="00485B50"/>
    <w:rsid w:val="004870CE"/>
    <w:rsid w:val="004874E4"/>
    <w:rsid w:val="004923FF"/>
    <w:rsid w:val="00495E05"/>
    <w:rsid w:val="00496CE9"/>
    <w:rsid w:val="00496F32"/>
    <w:rsid w:val="004A1702"/>
    <w:rsid w:val="004A412A"/>
    <w:rsid w:val="004A58EC"/>
    <w:rsid w:val="004A5D0D"/>
    <w:rsid w:val="004B402C"/>
    <w:rsid w:val="004B49D6"/>
    <w:rsid w:val="004B6018"/>
    <w:rsid w:val="004C3119"/>
    <w:rsid w:val="004C3E3A"/>
    <w:rsid w:val="004D01E2"/>
    <w:rsid w:val="004D18A7"/>
    <w:rsid w:val="004D4F79"/>
    <w:rsid w:val="004E027C"/>
    <w:rsid w:val="004E4261"/>
    <w:rsid w:val="004E638A"/>
    <w:rsid w:val="004E6809"/>
    <w:rsid w:val="004E7594"/>
    <w:rsid w:val="004F0175"/>
    <w:rsid w:val="004F1B09"/>
    <w:rsid w:val="004F6A37"/>
    <w:rsid w:val="004F6F10"/>
    <w:rsid w:val="004F7CEB"/>
    <w:rsid w:val="00501911"/>
    <w:rsid w:val="005035F5"/>
    <w:rsid w:val="0050738B"/>
    <w:rsid w:val="005105E1"/>
    <w:rsid w:val="00513A24"/>
    <w:rsid w:val="005147AE"/>
    <w:rsid w:val="005165B2"/>
    <w:rsid w:val="00520186"/>
    <w:rsid w:val="0052205D"/>
    <w:rsid w:val="00524429"/>
    <w:rsid w:val="00524605"/>
    <w:rsid w:val="0052775E"/>
    <w:rsid w:val="00530A49"/>
    <w:rsid w:val="00536C78"/>
    <w:rsid w:val="00540F2D"/>
    <w:rsid w:val="00544BC4"/>
    <w:rsid w:val="005461C7"/>
    <w:rsid w:val="00546435"/>
    <w:rsid w:val="00547D0E"/>
    <w:rsid w:val="00550675"/>
    <w:rsid w:val="005541E1"/>
    <w:rsid w:val="00554B4C"/>
    <w:rsid w:val="00554BBA"/>
    <w:rsid w:val="00557B46"/>
    <w:rsid w:val="00560554"/>
    <w:rsid w:val="00565D77"/>
    <w:rsid w:val="00570182"/>
    <w:rsid w:val="00570353"/>
    <w:rsid w:val="00575643"/>
    <w:rsid w:val="0057652F"/>
    <w:rsid w:val="00580E24"/>
    <w:rsid w:val="00591555"/>
    <w:rsid w:val="005942C7"/>
    <w:rsid w:val="005A7811"/>
    <w:rsid w:val="005B233A"/>
    <w:rsid w:val="005B33FF"/>
    <w:rsid w:val="005B3C84"/>
    <w:rsid w:val="005B5D67"/>
    <w:rsid w:val="005B6199"/>
    <w:rsid w:val="005C02A4"/>
    <w:rsid w:val="005C170D"/>
    <w:rsid w:val="005C2569"/>
    <w:rsid w:val="005C2F19"/>
    <w:rsid w:val="005C34E5"/>
    <w:rsid w:val="005D0718"/>
    <w:rsid w:val="005D5777"/>
    <w:rsid w:val="005D7200"/>
    <w:rsid w:val="005D7948"/>
    <w:rsid w:val="005D7A64"/>
    <w:rsid w:val="005E0D6B"/>
    <w:rsid w:val="005E5F6C"/>
    <w:rsid w:val="005E6A92"/>
    <w:rsid w:val="005F0ED9"/>
    <w:rsid w:val="005F1C7F"/>
    <w:rsid w:val="005F350F"/>
    <w:rsid w:val="0060138E"/>
    <w:rsid w:val="0060445A"/>
    <w:rsid w:val="00607C63"/>
    <w:rsid w:val="00612E8C"/>
    <w:rsid w:val="00615F59"/>
    <w:rsid w:val="00616E0D"/>
    <w:rsid w:val="006178D2"/>
    <w:rsid w:val="00623918"/>
    <w:rsid w:val="00623B6E"/>
    <w:rsid w:val="00626393"/>
    <w:rsid w:val="00626811"/>
    <w:rsid w:val="00627707"/>
    <w:rsid w:val="006310C3"/>
    <w:rsid w:val="00631268"/>
    <w:rsid w:val="00632E0D"/>
    <w:rsid w:val="00635D22"/>
    <w:rsid w:val="00636DD5"/>
    <w:rsid w:val="00642FED"/>
    <w:rsid w:val="0064333B"/>
    <w:rsid w:val="00643DD8"/>
    <w:rsid w:val="006445C3"/>
    <w:rsid w:val="0064661E"/>
    <w:rsid w:val="00650339"/>
    <w:rsid w:val="0065124A"/>
    <w:rsid w:val="00655222"/>
    <w:rsid w:val="00655CEC"/>
    <w:rsid w:val="00660699"/>
    <w:rsid w:val="0066080D"/>
    <w:rsid w:val="00662369"/>
    <w:rsid w:val="00664DD4"/>
    <w:rsid w:val="00665847"/>
    <w:rsid w:val="006725F7"/>
    <w:rsid w:val="0068182D"/>
    <w:rsid w:val="006870EF"/>
    <w:rsid w:val="0068725B"/>
    <w:rsid w:val="006A6699"/>
    <w:rsid w:val="006A6A34"/>
    <w:rsid w:val="006A7EB7"/>
    <w:rsid w:val="006B6016"/>
    <w:rsid w:val="006C32DA"/>
    <w:rsid w:val="006C56C9"/>
    <w:rsid w:val="006D1223"/>
    <w:rsid w:val="006D3D2B"/>
    <w:rsid w:val="006D7569"/>
    <w:rsid w:val="006D7CD8"/>
    <w:rsid w:val="006E0C99"/>
    <w:rsid w:val="006E63EB"/>
    <w:rsid w:val="006F261F"/>
    <w:rsid w:val="006F2911"/>
    <w:rsid w:val="006F4E1C"/>
    <w:rsid w:val="006F4F17"/>
    <w:rsid w:val="006F537D"/>
    <w:rsid w:val="006F722D"/>
    <w:rsid w:val="00701BE6"/>
    <w:rsid w:val="00703DE5"/>
    <w:rsid w:val="00707F01"/>
    <w:rsid w:val="007167BA"/>
    <w:rsid w:val="00734C24"/>
    <w:rsid w:val="00736BCC"/>
    <w:rsid w:val="007406CA"/>
    <w:rsid w:val="00741304"/>
    <w:rsid w:val="00741FE1"/>
    <w:rsid w:val="007444FF"/>
    <w:rsid w:val="00744A6F"/>
    <w:rsid w:val="0074537D"/>
    <w:rsid w:val="007512EB"/>
    <w:rsid w:val="007647B4"/>
    <w:rsid w:val="00764D16"/>
    <w:rsid w:val="007664E1"/>
    <w:rsid w:val="00767009"/>
    <w:rsid w:val="0077011D"/>
    <w:rsid w:val="007703EC"/>
    <w:rsid w:val="00770B1C"/>
    <w:rsid w:val="00781552"/>
    <w:rsid w:val="00785FB4"/>
    <w:rsid w:val="007905AD"/>
    <w:rsid w:val="00790E94"/>
    <w:rsid w:val="00791765"/>
    <w:rsid w:val="00791A8E"/>
    <w:rsid w:val="00792A8B"/>
    <w:rsid w:val="0079609C"/>
    <w:rsid w:val="00796D36"/>
    <w:rsid w:val="0079745D"/>
    <w:rsid w:val="007A23EE"/>
    <w:rsid w:val="007A443A"/>
    <w:rsid w:val="007A658C"/>
    <w:rsid w:val="007C6D9D"/>
    <w:rsid w:val="007D2F34"/>
    <w:rsid w:val="007D4133"/>
    <w:rsid w:val="007E69A5"/>
    <w:rsid w:val="007E74BD"/>
    <w:rsid w:val="007F0BCE"/>
    <w:rsid w:val="007F136E"/>
    <w:rsid w:val="007F3322"/>
    <w:rsid w:val="007F3D81"/>
    <w:rsid w:val="007F4EE3"/>
    <w:rsid w:val="007F58CA"/>
    <w:rsid w:val="007F5F75"/>
    <w:rsid w:val="008007C3"/>
    <w:rsid w:val="00805016"/>
    <w:rsid w:val="00806AAD"/>
    <w:rsid w:val="00812FDC"/>
    <w:rsid w:val="0082391C"/>
    <w:rsid w:val="00826BE8"/>
    <w:rsid w:val="008300E0"/>
    <w:rsid w:val="00832491"/>
    <w:rsid w:val="00833FE0"/>
    <w:rsid w:val="00835948"/>
    <w:rsid w:val="00836A11"/>
    <w:rsid w:val="00837B72"/>
    <w:rsid w:val="008410D6"/>
    <w:rsid w:val="008424C6"/>
    <w:rsid w:val="008440A2"/>
    <w:rsid w:val="00844B12"/>
    <w:rsid w:val="00844F0B"/>
    <w:rsid w:val="00853E35"/>
    <w:rsid w:val="008549B5"/>
    <w:rsid w:val="00854C6C"/>
    <w:rsid w:val="008556B0"/>
    <w:rsid w:val="008609EF"/>
    <w:rsid w:val="008707D8"/>
    <w:rsid w:val="008717E0"/>
    <w:rsid w:val="00873D0E"/>
    <w:rsid w:val="00876B86"/>
    <w:rsid w:val="00880114"/>
    <w:rsid w:val="008804B3"/>
    <w:rsid w:val="00881546"/>
    <w:rsid w:val="00887C88"/>
    <w:rsid w:val="00892730"/>
    <w:rsid w:val="008928B0"/>
    <w:rsid w:val="0089398D"/>
    <w:rsid w:val="00894DE0"/>
    <w:rsid w:val="008A2829"/>
    <w:rsid w:val="008A59E7"/>
    <w:rsid w:val="008B2292"/>
    <w:rsid w:val="008B2350"/>
    <w:rsid w:val="008B33B8"/>
    <w:rsid w:val="008B4594"/>
    <w:rsid w:val="008B490D"/>
    <w:rsid w:val="008B5CC4"/>
    <w:rsid w:val="008B5DF3"/>
    <w:rsid w:val="008C0059"/>
    <w:rsid w:val="008C110A"/>
    <w:rsid w:val="008C13B8"/>
    <w:rsid w:val="008C313F"/>
    <w:rsid w:val="008D383C"/>
    <w:rsid w:val="008D47A4"/>
    <w:rsid w:val="008D50B5"/>
    <w:rsid w:val="008E1601"/>
    <w:rsid w:val="008E3F57"/>
    <w:rsid w:val="008E6405"/>
    <w:rsid w:val="008E792D"/>
    <w:rsid w:val="008F00A6"/>
    <w:rsid w:val="008F1A17"/>
    <w:rsid w:val="008F1AB2"/>
    <w:rsid w:val="008F25B0"/>
    <w:rsid w:val="008F3ED2"/>
    <w:rsid w:val="008F4990"/>
    <w:rsid w:val="008F58B4"/>
    <w:rsid w:val="00902A9F"/>
    <w:rsid w:val="00904D07"/>
    <w:rsid w:val="0090634B"/>
    <w:rsid w:val="009131D5"/>
    <w:rsid w:val="009137BB"/>
    <w:rsid w:val="009137CA"/>
    <w:rsid w:val="00917E61"/>
    <w:rsid w:val="0092216D"/>
    <w:rsid w:val="009222F2"/>
    <w:rsid w:val="00924C53"/>
    <w:rsid w:val="0092551E"/>
    <w:rsid w:val="009271F1"/>
    <w:rsid w:val="00927623"/>
    <w:rsid w:val="00927A4E"/>
    <w:rsid w:val="00927C20"/>
    <w:rsid w:val="0094397F"/>
    <w:rsid w:val="00950C83"/>
    <w:rsid w:val="00950DCF"/>
    <w:rsid w:val="00952980"/>
    <w:rsid w:val="0095443B"/>
    <w:rsid w:val="00962496"/>
    <w:rsid w:val="00964B49"/>
    <w:rsid w:val="00967EA1"/>
    <w:rsid w:val="00971389"/>
    <w:rsid w:val="0097438A"/>
    <w:rsid w:val="00974DED"/>
    <w:rsid w:val="00975F22"/>
    <w:rsid w:val="00976533"/>
    <w:rsid w:val="009772D0"/>
    <w:rsid w:val="00980731"/>
    <w:rsid w:val="009828D5"/>
    <w:rsid w:val="00990147"/>
    <w:rsid w:val="0099085D"/>
    <w:rsid w:val="00992E1B"/>
    <w:rsid w:val="0099394D"/>
    <w:rsid w:val="00994499"/>
    <w:rsid w:val="00994D8D"/>
    <w:rsid w:val="00996679"/>
    <w:rsid w:val="009974D3"/>
    <w:rsid w:val="0099769C"/>
    <w:rsid w:val="009A1F1B"/>
    <w:rsid w:val="009A2FE7"/>
    <w:rsid w:val="009B033E"/>
    <w:rsid w:val="009B0CFE"/>
    <w:rsid w:val="009B5D9B"/>
    <w:rsid w:val="009B631E"/>
    <w:rsid w:val="009C05E5"/>
    <w:rsid w:val="009C132B"/>
    <w:rsid w:val="009C1AD7"/>
    <w:rsid w:val="009C3DD7"/>
    <w:rsid w:val="009D0CA2"/>
    <w:rsid w:val="009D224A"/>
    <w:rsid w:val="009D70A1"/>
    <w:rsid w:val="009D793B"/>
    <w:rsid w:val="009E2BCF"/>
    <w:rsid w:val="009E3F4B"/>
    <w:rsid w:val="009E734C"/>
    <w:rsid w:val="009E76DE"/>
    <w:rsid w:val="009F166A"/>
    <w:rsid w:val="009F3BCF"/>
    <w:rsid w:val="00A0243A"/>
    <w:rsid w:val="00A02CB8"/>
    <w:rsid w:val="00A06580"/>
    <w:rsid w:val="00A075A0"/>
    <w:rsid w:val="00A111C2"/>
    <w:rsid w:val="00A15A5B"/>
    <w:rsid w:val="00A207AC"/>
    <w:rsid w:val="00A20EA9"/>
    <w:rsid w:val="00A25EA1"/>
    <w:rsid w:val="00A27A3A"/>
    <w:rsid w:val="00A3727B"/>
    <w:rsid w:val="00A37930"/>
    <w:rsid w:val="00A44DD4"/>
    <w:rsid w:val="00A5163F"/>
    <w:rsid w:val="00A55869"/>
    <w:rsid w:val="00A55C40"/>
    <w:rsid w:val="00A56F71"/>
    <w:rsid w:val="00A637F4"/>
    <w:rsid w:val="00A63CBD"/>
    <w:rsid w:val="00A65CB7"/>
    <w:rsid w:val="00A663FA"/>
    <w:rsid w:val="00A702AA"/>
    <w:rsid w:val="00A72BFC"/>
    <w:rsid w:val="00A7476B"/>
    <w:rsid w:val="00A77B55"/>
    <w:rsid w:val="00A8035C"/>
    <w:rsid w:val="00A807FB"/>
    <w:rsid w:val="00A80E38"/>
    <w:rsid w:val="00A81738"/>
    <w:rsid w:val="00A81AFA"/>
    <w:rsid w:val="00A81FD2"/>
    <w:rsid w:val="00A83A3C"/>
    <w:rsid w:val="00A86448"/>
    <w:rsid w:val="00A92ECF"/>
    <w:rsid w:val="00A9552B"/>
    <w:rsid w:val="00A957F4"/>
    <w:rsid w:val="00AA0F31"/>
    <w:rsid w:val="00AA1143"/>
    <w:rsid w:val="00AB2831"/>
    <w:rsid w:val="00AB33AE"/>
    <w:rsid w:val="00AB50E2"/>
    <w:rsid w:val="00AC4C71"/>
    <w:rsid w:val="00AC5EEE"/>
    <w:rsid w:val="00AD021E"/>
    <w:rsid w:val="00AD3F60"/>
    <w:rsid w:val="00AE2358"/>
    <w:rsid w:val="00AE2CD6"/>
    <w:rsid w:val="00AE31B6"/>
    <w:rsid w:val="00AE442C"/>
    <w:rsid w:val="00AE56A8"/>
    <w:rsid w:val="00AE6036"/>
    <w:rsid w:val="00AF0843"/>
    <w:rsid w:val="00AF10D5"/>
    <w:rsid w:val="00B026E4"/>
    <w:rsid w:val="00B03B0E"/>
    <w:rsid w:val="00B068A4"/>
    <w:rsid w:val="00B07FEC"/>
    <w:rsid w:val="00B1112D"/>
    <w:rsid w:val="00B16D71"/>
    <w:rsid w:val="00B21604"/>
    <w:rsid w:val="00B231FA"/>
    <w:rsid w:val="00B246EF"/>
    <w:rsid w:val="00B26388"/>
    <w:rsid w:val="00B2767D"/>
    <w:rsid w:val="00B303EE"/>
    <w:rsid w:val="00B31038"/>
    <w:rsid w:val="00B334EB"/>
    <w:rsid w:val="00B41633"/>
    <w:rsid w:val="00B57E55"/>
    <w:rsid w:val="00B60176"/>
    <w:rsid w:val="00B632AC"/>
    <w:rsid w:val="00B71588"/>
    <w:rsid w:val="00B75063"/>
    <w:rsid w:val="00B76E4B"/>
    <w:rsid w:val="00B800D2"/>
    <w:rsid w:val="00B8383A"/>
    <w:rsid w:val="00B8584A"/>
    <w:rsid w:val="00B86D22"/>
    <w:rsid w:val="00B86E6D"/>
    <w:rsid w:val="00B95786"/>
    <w:rsid w:val="00B9708F"/>
    <w:rsid w:val="00BA13F7"/>
    <w:rsid w:val="00BA1B21"/>
    <w:rsid w:val="00BA499A"/>
    <w:rsid w:val="00BA5232"/>
    <w:rsid w:val="00BA5607"/>
    <w:rsid w:val="00BA60E8"/>
    <w:rsid w:val="00BA6F0D"/>
    <w:rsid w:val="00BB04AF"/>
    <w:rsid w:val="00BB4E5A"/>
    <w:rsid w:val="00BB6992"/>
    <w:rsid w:val="00BC0602"/>
    <w:rsid w:val="00BC0F99"/>
    <w:rsid w:val="00BC16BB"/>
    <w:rsid w:val="00BC5518"/>
    <w:rsid w:val="00BD1786"/>
    <w:rsid w:val="00BD20DF"/>
    <w:rsid w:val="00BD281E"/>
    <w:rsid w:val="00BD4280"/>
    <w:rsid w:val="00BD4F1C"/>
    <w:rsid w:val="00BE052F"/>
    <w:rsid w:val="00BE1533"/>
    <w:rsid w:val="00BE23F4"/>
    <w:rsid w:val="00BE3720"/>
    <w:rsid w:val="00BE53D7"/>
    <w:rsid w:val="00BE68A9"/>
    <w:rsid w:val="00BF1069"/>
    <w:rsid w:val="00BF7BF4"/>
    <w:rsid w:val="00C00DEC"/>
    <w:rsid w:val="00C11BFE"/>
    <w:rsid w:val="00C1611E"/>
    <w:rsid w:val="00C20265"/>
    <w:rsid w:val="00C2161D"/>
    <w:rsid w:val="00C22699"/>
    <w:rsid w:val="00C257BE"/>
    <w:rsid w:val="00C33ACF"/>
    <w:rsid w:val="00C349A1"/>
    <w:rsid w:val="00C34C6A"/>
    <w:rsid w:val="00C40751"/>
    <w:rsid w:val="00C44507"/>
    <w:rsid w:val="00C50720"/>
    <w:rsid w:val="00C52317"/>
    <w:rsid w:val="00C5344C"/>
    <w:rsid w:val="00C5467D"/>
    <w:rsid w:val="00C55609"/>
    <w:rsid w:val="00C60A4A"/>
    <w:rsid w:val="00C641CF"/>
    <w:rsid w:val="00C64FCD"/>
    <w:rsid w:val="00C67A21"/>
    <w:rsid w:val="00C72425"/>
    <w:rsid w:val="00C74D0B"/>
    <w:rsid w:val="00C77DCF"/>
    <w:rsid w:val="00C80E54"/>
    <w:rsid w:val="00C81172"/>
    <w:rsid w:val="00C82140"/>
    <w:rsid w:val="00C85A8B"/>
    <w:rsid w:val="00C87977"/>
    <w:rsid w:val="00C94368"/>
    <w:rsid w:val="00C9498C"/>
    <w:rsid w:val="00C96650"/>
    <w:rsid w:val="00CA0B3D"/>
    <w:rsid w:val="00CA376C"/>
    <w:rsid w:val="00CA3DEC"/>
    <w:rsid w:val="00CA4CA2"/>
    <w:rsid w:val="00CA5D24"/>
    <w:rsid w:val="00CA6F85"/>
    <w:rsid w:val="00CB227D"/>
    <w:rsid w:val="00CB370F"/>
    <w:rsid w:val="00CB4C79"/>
    <w:rsid w:val="00CC006A"/>
    <w:rsid w:val="00CC4FB6"/>
    <w:rsid w:val="00CD02CD"/>
    <w:rsid w:val="00CD0E25"/>
    <w:rsid w:val="00CD172F"/>
    <w:rsid w:val="00CD1781"/>
    <w:rsid w:val="00CD2081"/>
    <w:rsid w:val="00CD3392"/>
    <w:rsid w:val="00CD6FF1"/>
    <w:rsid w:val="00CE0D19"/>
    <w:rsid w:val="00CE1293"/>
    <w:rsid w:val="00CE2C2F"/>
    <w:rsid w:val="00CE32C1"/>
    <w:rsid w:val="00CE39CC"/>
    <w:rsid w:val="00CE59FE"/>
    <w:rsid w:val="00CF0CF0"/>
    <w:rsid w:val="00CF11C2"/>
    <w:rsid w:val="00D0282E"/>
    <w:rsid w:val="00D03F71"/>
    <w:rsid w:val="00D04172"/>
    <w:rsid w:val="00D07C42"/>
    <w:rsid w:val="00D1110E"/>
    <w:rsid w:val="00D130A3"/>
    <w:rsid w:val="00D13465"/>
    <w:rsid w:val="00D135CB"/>
    <w:rsid w:val="00D13DB8"/>
    <w:rsid w:val="00D148D5"/>
    <w:rsid w:val="00D14DEE"/>
    <w:rsid w:val="00D15249"/>
    <w:rsid w:val="00D1734F"/>
    <w:rsid w:val="00D23360"/>
    <w:rsid w:val="00D23DEE"/>
    <w:rsid w:val="00D25CE3"/>
    <w:rsid w:val="00D26CC7"/>
    <w:rsid w:val="00D27AFC"/>
    <w:rsid w:val="00D30A65"/>
    <w:rsid w:val="00D31AB3"/>
    <w:rsid w:val="00D32E9C"/>
    <w:rsid w:val="00D4037A"/>
    <w:rsid w:val="00D41F16"/>
    <w:rsid w:val="00D443EE"/>
    <w:rsid w:val="00D448CC"/>
    <w:rsid w:val="00D4734D"/>
    <w:rsid w:val="00D50B4F"/>
    <w:rsid w:val="00D51846"/>
    <w:rsid w:val="00D523DB"/>
    <w:rsid w:val="00D57080"/>
    <w:rsid w:val="00D5749F"/>
    <w:rsid w:val="00D603DF"/>
    <w:rsid w:val="00D61D27"/>
    <w:rsid w:val="00D62174"/>
    <w:rsid w:val="00D6480B"/>
    <w:rsid w:val="00D64CB1"/>
    <w:rsid w:val="00D71956"/>
    <w:rsid w:val="00D7329B"/>
    <w:rsid w:val="00D753CC"/>
    <w:rsid w:val="00D778FC"/>
    <w:rsid w:val="00D85FCA"/>
    <w:rsid w:val="00D864F7"/>
    <w:rsid w:val="00D9392F"/>
    <w:rsid w:val="00D96C19"/>
    <w:rsid w:val="00DA0D78"/>
    <w:rsid w:val="00DA3F1F"/>
    <w:rsid w:val="00DA4D9B"/>
    <w:rsid w:val="00DB3B8F"/>
    <w:rsid w:val="00DB4616"/>
    <w:rsid w:val="00DB6957"/>
    <w:rsid w:val="00DC6564"/>
    <w:rsid w:val="00DC6D50"/>
    <w:rsid w:val="00DD221C"/>
    <w:rsid w:val="00DE3551"/>
    <w:rsid w:val="00DE49B0"/>
    <w:rsid w:val="00DE5DFF"/>
    <w:rsid w:val="00DF1A3C"/>
    <w:rsid w:val="00DF6740"/>
    <w:rsid w:val="00E00FEA"/>
    <w:rsid w:val="00E02AE2"/>
    <w:rsid w:val="00E0333B"/>
    <w:rsid w:val="00E04E3A"/>
    <w:rsid w:val="00E05A4E"/>
    <w:rsid w:val="00E06725"/>
    <w:rsid w:val="00E069A0"/>
    <w:rsid w:val="00E076B3"/>
    <w:rsid w:val="00E07B22"/>
    <w:rsid w:val="00E13A8F"/>
    <w:rsid w:val="00E13F9F"/>
    <w:rsid w:val="00E14915"/>
    <w:rsid w:val="00E1592D"/>
    <w:rsid w:val="00E2189C"/>
    <w:rsid w:val="00E21DD3"/>
    <w:rsid w:val="00E340E9"/>
    <w:rsid w:val="00E36304"/>
    <w:rsid w:val="00E4277F"/>
    <w:rsid w:val="00E44C67"/>
    <w:rsid w:val="00E524E7"/>
    <w:rsid w:val="00E53B6C"/>
    <w:rsid w:val="00E55151"/>
    <w:rsid w:val="00E57E9D"/>
    <w:rsid w:val="00E6000F"/>
    <w:rsid w:val="00E612B0"/>
    <w:rsid w:val="00E61B93"/>
    <w:rsid w:val="00E707EC"/>
    <w:rsid w:val="00E73FE9"/>
    <w:rsid w:val="00E74A65"/>
    <w:rsid w:val="00E7528A"/>
    <w:rsid w:val="00E8161F"/>
    <w:rsid w:val="00E871BD"/>
    <w:rsid w:val="00E87251"/>
    <w:rsid w:val="00E90475"/>
    <w:rsid w:val="00E90D6D"/>
    <w:rsid w:val="00E94198"/>
    <w:rsid w:val="00E96EF2"/>
    <w:rsid w:val="00EA1157"/>
    <w:rsid w:val="00EA138B"/>
    <w:rsid w:val="00EA6DBE"/>
    <w:rsid w:val="00EA7728"/>
    <w:rsid w:val="00EB0A57"/>
    <w:rsid w:val="00EB16DD"/>
    <w:rsid w:val="00EB3105"/>
    <w:rsid w:val="00EB34FB"/>
    <w:rsid w:val="00EB7402"/>
    <w:rsid w:val="00EB7EF4"/>
    <w:rsid w:val="00EC246C"/>
    <w:rsid w:val="00EC5C6D"/>
    <w:rsid w:val="00EC7296"/>
    <w:rsid w:val="00ED11F4"/>
    <w:rsid w:val="00ED13FD"/>
    <w:rsid w:val="00ED1AA7"/>
    <w:rsid w:val="00ED264E"/>
    <w:rsid w:val="00ED5740"/>
    <w:rsid w:val="00ED737E"/>
    <w:rsid w:val="00ED7506"/>
    <w:rsid w:val="00ED7886"/>
    <w:rsid w:val="00ED7E7F"/>
    <w:rsid w:val="00EE2ED9"/>
    <w:rsid w:val="00EE7668"/>
    <w:rsid w:val="00EF02F8"/>
    <w:rsid w:val="00EF2F4E"/>
    <w:rsid w:val="00EF5758"/>
    <w:rsid w:val="00F0088E"/>
    <w:rsid w:val="00F00A41"/>
    <w:rsid w:val="00F14C36"/>
    <w:rsid w:val="00F15370"/>
    <w:rsid w:val="00F1547B"/>
    <w:rsid w:val="00F17262"/>
    <w:rsid w:val="00F17CA5"/>
    <w:rsid w:val="00F20E35"/>
    <w:rsid w:val="00F20FF1"/>
    <w:rsid w:val="00F229AF"/>
    <w:rsid w:val="00F234B6"/>
    <w:rsid w:val="00F23C32"/>
    <w:rsid w:val="00F2776A"/>
    <w:rsid w:val="00F27E26"/>
    <w:rsid w:val="00F3060C"/>
    <w:rsid w:val="00F36390"/>
    <w:rsid w:val="00F428AA"/>
    <w:rsid w:val="00F42CC6"/>
    <w:rsid w:val="00F45430"/>
    <w:rsid w:val="00F456CE"/>
    <w:rsid w:val="00F46359"/>
    <w:rsid w:val="00F52D05"/>
    <w:rsid w:val="00F5766F"/>
    <w:rsid w:val="00F61F6A"/>
    <w:rsid w:val="00F6259D"/>
    <w:rsid w:val="00F63215"/>
    <w:rsid w:val="00F63841"/>
    <w:rsid w:val="00F63FE9"/>
    <w:rsid w:val="00F647FF"/>
    <w:rsid w:val="00F6489F"/>
    <w:rsid w:val="00F65D46"/>
    <w:rsid w:val="00F66E30"/>
    <w:rsid w:val="00F678B6"/>
    <w:rsid w:val="00F70A80"/>
    <w:rsid w:val="00F73B94"/>
    <w:rsid w:val="00F745D5"/>
    <w:rsid w:val="00F83555"/>
    <w:rsid w:val="00F855B0"/>
    <w:rsid w:val="00F861D2"/>
    <w:rsid w:val="00F90592"/>
    <w:rsid w:val="00F92A74"/>
    <w:rsid w:val="00FA003A"/>
    <w:rsid w:val="00FB6009"/>
    <w:rsid w:val="00FB6F5E"/>
    <w:rsid w:val="00FC0413"/>
    <w:rsid w:val="00FC3335"/>
    <w:rsid w:val="00FC3892"/>
    <w:rsid w:val="00FC6773"/>
    <w:rsid w:val="00FC7E10"/>
    <w:rsid w:val="00FD1D2C"/>
    <w:rsid w:val="00FD2540"/>
    <w:rsid w:val="00FD3D07"/>
    <w:rsid w:val="00FD5AED"/>
    <w:rsid w:val="00FD5C91"/>
    <w:rsid w:val="00FD7113"/>
    <w:rsid w:val="00FE3811"/>
    <w:rsid w:val="00FE6B24"/>
    <w:rsid w:val="00FF0791"/>
    <w:rsid w:val="00FF2113"/>
    <w:rsid w:val="00FF70CB"/>
    <w:rsid w:val="00FF7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5AA2A5"/>
  <w15:docId w15:val="{6043261F-9B6B-A04B-A2FC-4CBE7539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CE"/>
    <w:rPr>
      <w:rFonts w:ascii="Times New Roman" w:eastAsia="Times New Roman" w:hAnsi="Times New Roman" w:cs="Times New Roman"/>
    </w:rPr>
  </w:style>
  <w:style w:type="paragraph" w:styleId="Heading1">
    <w:name w:val="heading 1"/>
    <w:basedOn w:val="Normal"/>
    <w:next w:val="Normal"/>
    <w:link w:val="Heading1Char"/>
    <w:uiPriority w:val="9"/>
    <w:qFormat/>
    <w:rsid w:val="00C96650"/>
    <w:pPr>
      <w:keepNext/>
      <w:keepLines/>
      <w:spacing w:before="240"/>
      <w:jc w:val="center"/>
      <w:outlineLvl w:val="0"/>
    </w:pPr>
    <w:rPr>
      <w:rFonts w:eastAsiaTheme="majorEastAsia" w:cstheme="majorBidi"/>
      <w:b/>
      <w:color w:val="000000" w:themeColor="text1"/>
      <w:sz w:val="40"/>
      <w:szCs w:val="32"/>
    </w:rPr>
  </w:style>
  <w:style w:type="paragraph" w:styleId="Heading2">
    <w:name w:val="heading 2"/>
    <w:basedOn w:val="Normal"/>
    <w:next w:val="Normal"/>
    <w:link w:val="Heading2Char"/>
    <w:uiPriority w:val="9"/>
    <w:unhideWhenUsed/>
    <w:qFormat/>
    <w:rsid w:val="00C96650"/>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C96650"/>
    <w:pPr>
      <w:keepNext/>
      <w:keepLines/>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1B7262"/>
    <w:pPr>
      <w:keepNext/>
      <w:keepLines/>
      <w:spacing w:before="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1B7262"/>
    <w:pPr>
      <w:keepNext/>
      <w:keepLines/>
      <w:spacing w:before="4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650"/>
    <w:rPr>
      <w:rFonts w:ascii="Times New Roman" w:eastAsiaTheme="majorEastAsia" w:hAnsi="Times New Roman" w:cstheme="majorBidi"/>
      <w:b/>
      <w:color w:val="000000" w:themeColor="text1"/>
      <w:sz w:val="40"/>
      <w:szCs w:val="32"/>
    </w:rPr>
  </w:style>
  <w:style w:type="paragraph" w:styleId="TOCHeading">
    <w:name w:val="TOC Heading"/>
    <w:basedOn w:val="Heading1"/>
    <w:next w:val="Normal"/>
    <w:uiPriority w:val="39"/>
    <w:unhideWhenUsed/>
    <w:qFormat/>
    <w:rsid w:val="00A81738"/>
    <w:pPr>
      <w:spacing w:before="480" w:line="276" w:lineRule="auto"/>
      <w:outlineLvl w:val="9"/>
    </w:pPr>
    <w:rPr>
      <w:b w:val="0"/>
      <w:bCs/>
      <w:sz w:val="28"/>
      <w:szCs w:val="28"/>
    </w:rPr>
  </w:style>
  <w:style w:type="paragraph" w:styleId="TOC1">
    <w:name w:val="toc 1"/>
    <w:basedOn w:val="Normal"/>
    <w:next w:val="Normal"/>
    <w:autoRedefine/>
    <w:uiPriority w:val="39"/>
    <w:unhideWhenUsed/>
    <w:rsid w:val="0021583C"/>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F20E35"/>
    <w:pPr>
      <w:tabs>
        <w:tab w:val="right" w:leader="dot" w:pos="9350"/>
      </w:tabs>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8E1601"/>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A81738"/>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A81738"/>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A81738"/>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A81738"/>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A81738"/>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A81738"/>
    <w:pPr>
      <w:ind w:left="1920"/>
    </w:pPr>
    <w:rPr>
      <w:rFonts w:asciiTheme="minorHAnsi" w:hAnsiTheme="minorHAnsi" w:cstheme="minorHAnsi"/>
      <w:sz w:val="20"/>
      <w:szCs w:val="20"/>
    </w:rPr>
  </w:style>
  <w:style w:type="character" w:styleId="Hyperlink">
    <w:name w:val="Hyperlink"/>
    <w:basedOn w:val="DefaultParagraphFont"/>
    <w:uiPriority w:val="99"/>
    <w:unhideWhenUsed/>
    <w:rsid w:val="00A81738"/>
    <w:rPr>
      <w:color w:val="0563C1" w:themeColor="hyperlink"/>
      <w:u w:val="single"/>
    </w:rPr>
  </w:style>
  <w:style w:type="paragraph" w:styleId="Title">
    <w:name w:val="Title"/>
    <w:basedOn w:val="Normal"/>
    <w:next w:val="Normal"/>
    <w:link w:val="TitleChar"/>
    <w:uiPriority w:val="10"/>
    <w:qFormat/>
    <w:rsid w:val="00A8173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73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96650"/>
    <w:rPr>
      <w:rFonts w:ascii="Times New Roman" w:eastAsiaTheme="majorEastAsia" w:hAnsi="Times New Roman" w:cstheme="majorBidi"/>
      <w:b/>
      <w:color w:val="000000" w:themeColor="text1"/>
      <w:sz w:val="28"/>
      <w:szCs w:val="26"/>
    </w:rPr>
  </w:style>
  <w:style w:type="paragraph" w:styleId="Header">
    <w:name w:val="header"/>
    <w:basedOn w:val="Normal"/>
    <w:link w:val="HeaderChar"/>
    <w:uiPriority w:val="99"/>
    <w:unhideWhenUsed/>
    <w:rsid w:val="005C02A4"/>
    <w:pPr>
      <w:tabs>
        <w:tab w:val="center" w:pos="4680"/>
        <w:tab w:val="right" w:pos="9360"/>
      </w:tabs>
    </w:pPr>
  </w:style>
  <w:style w:type="character" w:customStyle="1" w:styleId="HeaderChar">
    <w:name w:val="Header Char"/>
    <w:basedOn w:val="DefaultParagraphFont"/>
    <w:link w:val="Header"/>
    <w:uiPriority w:val="99"/>
    <w:rsid w:val="005C02A4"/>
  </w:style>
  <w:style w:type="paragraph" w:styleId="Footer">
    <w:name w:val="footer"/>
    <w:basedOn w:val="Normal"/>
    <w:link w:val="FooterChar"/>
    <w:uiPriority w:val="99"/>
    <w:unhideWhenUsed/>
    <w:rsid w:val="005C02A4"/>
    <w:pPr>
      <w:tabs>
        <w:tab w:val="center" w:pos="4680"/>
        <w:tab w:val="right" w:pos="9360"/>
      </w:tabs>
    </w:pPr>
  </w:style>
  <w:style w:type="character" w:customStyle="1" w:styleId="FooterChar">
    <w:name w:val="Footer Char"/>
    <w:basedOn w:val="DefaultParagraphFont"/>
    <w:link w:val="Footer"/>
    <w:uiPriority w:val="99"/>
    <w:rsid w:val="005C02A4"/>
  </w:style>
  <w:style w:type="paragraph" w:styleId="NoSpacing">
    <w:name w:val="No Spacing"/>
    <w:link w:val="NoSpacingChar"/>
    <w:uiPriority w:val="1"/>
    <w:qFormat/>
    <w:rsid w:val="00D4037A"/>
  </w:style>
  <w:style w:type="paragraph" w:styleId="Caption">
    <w:name w:val="caption"/>
    <w:basedOn w:val="Normal"/>
    <w:next w:val="Normal"/>
    <w:uiPriority w:val="35"/>
    <w:unhideWhenUsed/>
    <w:qFormat/>
    <w:rsid w:val="00881546"/>
    <w:pPr>
      <w:spacing w:after="200"/>
    </w:pPr>
    <w:rPr>
      <w:i/>
      <w:iCs/>
      <w:color w:val="44546A" w:themeColor="text2"/>
      <w:sz w:val="18"/>
      <w:szCs w:val="18"/>
    </w:rPr>
  </w:style>
  <w:style w:type="paragraph" w:styleId="TableofFigures">
    <w:name w:val="table of figures"/>
    <w:basedOn w:val="Normal"/>
    <w:next w:val="Normal"/>
    <w:uiPriority w:val="99"/>
    <w:unhideWhenUsed/>
    <w:rsid w:val="007D2F34"/>
    <w:rPr>
      <w:iCs/>
      <w:szCs w:val="20"/>
    </w:rPr>
  </w:style>
  <w:style w:type="character" w:styleId="FollowedHyperlink">
    <w:name w:val="FollowedHyperlink"/>
    <w:basedOn w:val="DefaultParagraphFont"/>
    <w:uiPriority w:val="99"/>
    <w:semiHidden/>
    <w:unhideWhenUsed/>
    <w:rsid w:val="00C80E54"/>
    <w:rPr>
      <w:color w:val="954F72" w:themeColor="followedHyperlink"/>
      <w:u w:val="single"/>
    </w:rPr>
  </w:style>
  <w:style w:type="paragraph" w:customStyle="1" w:styleId="Style1">
    <w:name w:val="Style1"/>
    <w:basedOn w:val="Heading1"/>
    <w:qFormat/>
    <w:rsid w:val="00C80E54"/>
  </w:style>
  <w:style w:type="character" w:styleId="CommentReference">
    <w:name w:val="annotation reference"/>
    <w:basedOn w:val="DefaultParagraphFont"/>
    <w:uiPriority w:val="99"/>
    <w:semiHidden/>
    <w:unhideWhenUsed/>
    <w:rsid w:val="004432C4"/>
    <w:rPr>
      <w:sz w:val="18"/>
      <w:szCs w:val="18"/>
    </w:rPr>
  </w:style>
  <w:style w:type="paragraph" w:styleId="CommentText">
    <w:name w:val="annotation text"/>
    <w:basedOn w:val="Normal"/>
    <w:link w:val="CommentTextChar"/>
    <w:uiPriority w:val="99"/>
    <w:unhideWhenUsed/>
    <w:rsid w:val="004432C4"/>
  </w:style>
  <w:style w:type="character" w:customStyle="1" w:styleId="CommentTextChar">
    <w:name w:val="Comment Text Char"/>
    <w:basedOn w:val="DefaultParagraphFont"/>
    <w:link w:val="CommentText"/>
    <w:uiPriority w:val="99"/>
    <w:rsid w:val="004432C4"/>
  </w:style>
  <w:style w:type="paragraph" w:styleId="BalloonText">
    <w:name w:val="Balloon Text"/>
    <w:basedOn w:val="Normal"/>
    <w:link w:val="BalloonTextChar"/>
    <w:uiPriority w:val="99"/>
    <w:semiHidden/>
    <w:unhideWhenUsed/>
    <w:rsid w:val="004432C4"/>
    <w:rPr>
      <w:sz w:val="18"/>
      <w:szCs w:val="18"/>
    </w:rPr>
  </w:style>
  <w:style w:type="character" w:customStyle="1" w:styleId="BalloonTextChar">
    <w:name w:val="Balloon Text Char"/>
    <w:basedOn w:val="DefaultParagraphFont"/>
    <w:link w:val="BalloonText"/>
    <w:uiPriority w:val="99"/>
    <w:semiHidden/>
    <w:rsid w:val="004432C4"/>
    <w:rPr>
      <w:rFonts w:ascii="Times New Roman" w:hAnsi="Times New Roman" w:cs="Times New Roman"/>
      <w:sz w:val="18"/>
      <w:szCs w:val="18"/>
    </w:rPr>
  </w:style>
  <w:style w:type="paragraph" w:styleId="NormalWeb">
    <w:name w:val="Normal (Web)"/>
    <w:basedOn w:val="Normal"/>
    <w:uiPriority w:val="99"/>
    <w:unhideWhenUsed/>
    <w:rsid w:val="004432C4"/>
    <w:pPr>
      <w:spacing w:before="100" w:beforeAutospacing="1" w:after="100" w:afterAutospacing="1"/>
    </w:pPr>
  </w:style>
  <w:style w:type="character" w:styleId="PlaceholderText">
    <w:name w:val="Placeholder Text"/>
    <w:basedOn w:val="DefaultParagraphFont"/>
    <w:uiPriority w:val="99"/>
    <w:semiHidden/>
    <w:rsid w:val="003A0B9A"/>
    <w:rPr>
      <w:color w:val="808080"/>
    </w:rPr>
  </w:style>
  <w:style w:type="character" w:customStyle="1" w:styleId="NoSpacingChar">
    <w:name w:val="No Spacing Char"/>
    <w:basedOn w:val="DefaultParagraphFont"/>
    <w:link w:val="NoSpacing"/>
    <w:uiPriority w:val="1"/>
    <w:rsid w:val="000274BC"/>
  </w:style>
  <w:style w:type="character" w:customStyle="1" w:styleId="Heading3Char">
    <w:name w:val="Heading 3 Char"/>
    <w:basedOn w:val="DefaultParagraphFont"/>
    <w:link w:val="Heading3"/>
    <w:uiPriority w:val="9"/>
    <w:rsid w:val="00C96650"/>
    <w:rPr>
      <w:rFonts w:ascii="Times New Roman" w:eastAsiaTheme="majorEastAsia" w:hAnsi="Times New Roman" w:cstheme="majorBidi"/>
      <w:b/>
      <w:color w:val="000000" w:themeColor="text1"/>
    </w:rPr>
  </w:style>
  <w:style w:type="character" w:styleId="PageNumber">
    <w:name w:val="page number"/>
    <w:basedOn w:val="DefaultParagraphFont"/>
    <w:uiPriority w:val="99"/>
    <w:semiHidden/>
    <w:unhideWhenUsed/>
    <w:rsid w:val="00485B50"/>
  </w:style>
  <w:style w:type="paragraph" w:styleId="CommentSubject">
    <w:name w:val="annotation subject"/>
    <w:basedOn w:val="CommentText"/>
    <w:next w:val="CommentText"/>
    <w:link w:val="CommentSubjectChar"/>
    <w:uiPriority w:val="99"/>
    <w:semiHidden/>
    <w:unhideWhenUsed/>
    <w:rsid w:val="00770B1C"/>
    <w:rPr>
      <w:b/>
      <w:bCs/>
      <w:sz w:val="20"/>
      <w:szCs w:val="20"/>
    </w:rPr>
  </w:style>
  <w:style w:type="character" w:customStyle="1" w:styleId="CommentSubjectChar">
    <w:name w:val="Comment Subject Char"/>
    <w:basedOn w:val="CommentTextChar"/>
    <w:link w:val="CommentSubject"/>
    <w:uiPriority w:val="99"/>
    <w:semiHidden/>
    <w:rsid w:val="00770B1C"/>
    <w:rPr>
      <w:b/>
      <w:bCs/>
      <w:sz w:val="20"/>
      <w:szCs w:val="20"/>
    </w:rPr>
  </w:style>
  <w:style w:type="paragraph" w:styleId="ListParagraph">
    <w:name w:val="List Paragraph"/>
    <w:basedOn w:val="Normal"/>
    <w:uiPriority w:val="34"/>
    <w:qFormat/>
    <w:rsid w:val="00306509"/>
    <w:pPr>
      <w:ind w:left="720"/>
      <w:contextualSpacing/>
    </w:pPr>
  </w:style>
  <w:style w:type="table" w:styleId="TableGrid">
    <w:name w:val="Table Grid"/>
    <w:basedOn w:val="TableNormal"/>
    <w:uiPriority w:val="39"/>
    <w:rsid w:val="00954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uiPriority w:val="47"/>
    <w:rsid w:val="0095443B"/>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eNormal"/>
    <w:uiPriority w:val="49"/>
    <w:rsid w:val="0095443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31">
    <w:name w:val="Grid Table 2 - Accent 31"/>
    <w:basedOn w:val="TableNormal"/>
    <w:uiPriority w:val="47"/>
    <w:rsid w:val="007F4EE3"/>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51">
    <w:name w:val="Grid Table 5 Dark - Accent 51"/>
    <w:basedOn w:val="TableNormal"/>
    <w:uiPriority w:val="50"/>
    <w:rsid w:val="007F4E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3-Accent51">
    <w:name w:val="Grid Table 3 - Accent 51"/>
    <w:basedOn w:val="TableNormal"/>
    <w:uiPriority w:val="48"/>
    <w:rsid w:val="007F4EE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5Dark-Accent11">
    <w:name w:val="Grid Table 5 Dark - Accent 11"/>
    <w:basedOn w:val="TableNormal"/>
    <w:uiPriority w:val="50"/>
    <w:rsid w:val="007F4E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numbering" w:customStyle="1" w:styleId="StyleOutlinenumbered">
    <w:name w:val="Style Outline numbered"/>
    <w:basedOn w:val="NoList"/>
    <w:rsid w:val="009F3BCF"/>
    <w:pPr>
      <w:numPr>
        <w:numId w:val="5"/>
      </w:numPr>
    </w:pPr>
  </w:style>
  <w:style w:type="paragraph" w:customStyle="1" w:styleId="OutlineLevel1">
    <w:name w:val="Outline Level 1"/>
    <w:basedOn w:val="Normal"/>
    <w:rsid w:val="009F3BCF"/>
    <w:pPr>
      <w:numPr>
        <w:numId w:val="6"/>
      </w:numPr>
      <w:spacing w:before="240" w:after="240"/>
    </w:pPr>
    <w:rPr>
      <w:rFonts w:ascii="Helvetica" w:hAnsi="Helvetica"/>
      <w:b/>
    </w:rPr>
  </w:style>
  <w:style w:type="paragraph" w:customStyle="1" w:styleId="OutlineLevel2">
    <w:name w:val="Outline Level 2"/>
    <w:basedOn w:val="Normal"/>
    <w:link w:val="OutlineLevel2Char"/>
    <w:rsid w:val="009F3BCF"/>
    <w:pPr>
      <w:numPr>
        <w:ilvl w:val="1"/>
        <w:numId w:val="6"/>
      </w:numPr>
      <w:spacing w:before="240" w:after="240"/>
    </w:pPr>
  </w:style>
  <w:style w:type="paragraph" w:customStyle="1" w:styleId="OutlineLevel3">
    <w:name w:val="Outline Level 3"/>
    <w:basedOn w:val="OutlineLevel2"/>
    <w:autoRedefine/>
    <w:rsid w:val="009F3BCF"/>
    <w:pPr>
      <w:numPr>
        <w:ilvl w:val="2"/>
      </w:numPr>
      <w:tabs>
        <w:tab w:val="clear" w:pos="1440"/>
        <w:tab w:val="num" w:pos="360"/>
        <w:tab w:val="num" w:pos="2160"/>
      </w:tabs>
      <w:ind w:left="2160" w:hanging="360"/>
    </w:pPr>
  </w:style>
  <w:style w:type="character" w:customStyle="1" w:styleId="OutlineLevel2Char">
    <w:name w:val="Outline Level 2 Char"/>
    <w:link w:val="OutlineLevel2"/>
    <w:rsid w:val="009F3BCF"/>
    <w:rPr>
      <w:rFonts w:ascii="Times New Roman" w:eastAsia="Times New Roman" w:hAnsi="Times New Roman" w:cs="Times New Roman"/>
    </w:rPr>
  </w:style>
  <w:style w:type="paragraph" w:customStyle="1" w:styleId="OutlineLevel4">
    <w:name w:val="Outline Level 4"/>
    <w:basedOn w:val="OutlineLevel3"/>
    <w:rsid w:val="009F3BCF"/>
    <w:pPr>
      <w:numPr>
        <w:ilvl w:val="3"/>
      </w:numPr>
      <w:tabs>
        <w:tab w:val="clear" w:pos="1800"/>
        <w:tab w:val="num" w:pos="360"/>
        <w:tab w:val="num" w:pos="2880"/>
      </w:tabs>
      <w:ind w:left="2880" w:hanging="360"/>
    </w:pPr>
  </w:style>
  <w:style w:type="character" w:customStyle="1" w:styleId="apple-converted-space">
    <w:name w:val="apple-converted-space"/>
    <w:basedOn w:val="DefaultParagraphFont"/>
    <w:rsid w:val="00D61D27"/>
  </w:style>
  <w:style w:type="character" w:customStyle="1" w:styleId="UnresolvedMention1">
    <w:name w:val="Unresolved Mention1"/>
    <w:basedOn w:val="DefaultParagraphFont"/>
    <w:uiPriority w:val="99"/>
    <w:semiHidden/>
    <w:unhideWhenUsed/>
    <w:rsid w:val="00546435"/>
    <w:rPr>
      <w:color w:val="605E5C"/>
      <w:shd w:val="clear" w:color="auto" w:fill="E1DFDD"/>
    </w:rPr>
  </w:style>
  <w:style w:type="character" w:customStyle="1" w:styleId="UnresolvedMention2">
    <w:name w:val="Unresolved Mention2"/>
    <w:basedOn w:val="DefaultParagraphFont"/>
    <w:uiPriority w:val="99"/>
    <w:semiHidden/>
    <w:unhideWhenUsed/>
    <w:rsid w:val="00A77B55"/>
    <w:rPr>
      <w:color w:val="605E5C"/>
      <w:shd w:val="clear" w:color="auto" w:fill="E1DFDD"/>
    </w:rPr>
  </w:style>
  <w:style w:type="character" w:customStyle="1" w:styleId="ls15d">
    <w:name w:val="ls15d"/>
    <w:basedOn w:val="DefaultParagraphFont"/>
    <w:rsid w:val="00B231FA"/>
  </w:style>
  <w:style w:type="character" w:customStyle="1" w:styleId="lsac">
    <w:name w:val="lsac"/>
    <w:basedOn w:val="DefaultParagraphFont"/>
    <w:rsid w:val="00B231FA"/>
  </w:style>
  <w:style w:type="character" w:customStyle="1" w:styleId="ls12e">
    <w:name w:val="ls12e"/>
    <w:basedOn w:val="DefaultParagraphFont"/>
    <w:rsid w:val="00B231FA"/>
  </w:style>
  <w:style w:type="character" w:customStyle="1" w:styleId="ls125">
    <w:name w:val="ls125"/>
    <w:basedOn w:val="DefaultParagraphFont"/>
    <w:rsid w:val="00B231FA"/>
  </w:style>
  <w:style w:type="character" w:customStyle="1" w:styleId="ls13b">
    <w:name w:val="ls13b"/>
    <w:basedOn w:val="DefaultParagraphFont"/>
    <w:rsid w:val="00B231FA"/>
  </w:style>
  <w:style w:type="character" w:customStyle="1" w:styleId="ls3a">
    <w:name w:val="ls3a"/>
    <w:basedOn w:val="DefaultParagraphFont"/>
    <w:rsid w:val="00B231FA"/>
  </w:style>
  <w:style w:type="character" w:customStyle="1" w:styleId="ls11d">
    <w:name w:val="ls11d"/>
    <w:basedOn w:val="DefaultParagraphFont"/>
    <w:rsid w:val="00B231FA"/>
  </w:style>
  <w:style w:type="character" w:customStyle="1" w:styleId="ls15e">
    <w:name w:val="ls15e"/>
    <w:basedOn w:val="DefaultParagraphFont"/>
    <w:rsid w:val="00B231FA"/>
  </w:style>
  <w:style w:type="character" w:customStyle="1" w:styleId="ls120">
    <w:name w:val="ls120"/>
    <w:basedOn w:val="DefaultParagraphFont"/>
    <w:rsid w:val="00B231FA"/>
  </w:style>
  <w:style w:type="character" w:customStyle="1" w:styleId="ls129">
    <w:name w:val="ls129"/>
    <w:basedOn w:val="DefaultParagraphFont"/>
    <w:rsid w:val="00B231FA"/>
  </w:style>
  <w:style w:type="character" w:customStyle="1" w:styleId="ls15f">
    <w:name w:val="ls15f"/>
    <w:basedOn w:val="DefaultParagraphFont"/>
    <w:rsid w:val="00B231FA"/>
  </w:style>
  <w:style w:type="character" w:customStyle="1" w:styleId="ls10d">
    <w:name w:val="ls10d"/>
    <w:basedOn w:val="DefaultParagraphFont"/>
    <w:rsid w:val="00B231FA"/>
  </w:style>
  <w:style w:type="character" w:customStyle="1" w:styleId="ls105">
    <w:name w:val="ls105"/>
    <w:basedOn w:val="DefaultParagraphFont"/>
    <w:rsid w:val="00B231FA"/>
  </w:style>
  <w:style w:type="character" w:customStyle="1" w:styleId="a">
    <w:name w:val="_"/>
    <w:basedOn w:val="DefaultParagraphFont"/>
    <w:rsid w:val="00B231FA"/>
  </w:style>
  <w:style w:type="character" w:customStyle="1" w:styleId="lsfd">
    <w:name w:val="lsfd"/>
    <w:basedOn w:val="DefaultParagraphFont"/>
    <w:rsid w:val="00B231FA"/>
  </w:style>
  <w:style w:type="character" w:customStyle="1" w:styleId="lsfe">
    <w:name w:val="lsfe"/>
    <w:basedOn w:val="DefaultParagraphFont"/>
    <w:rsid w:val="00B231FA"/>
  </w:style>
  <w:style w:type="character" w:customStyle="1" w:styleId="lsff">
    <w:name w:val="lsff"/>
    <w:basedOn w:val="DefaultParagraphFont"/>
    <w:rsid w:val="00B231FA"/>
  </w:style>
  <w:style w:type="character" w:customStyle="1" w:styleId="ls100">
    <w:name w:val="ls100"/>
    <w:basedOn w:val="DefaultParagraphFont"/>
    <w:rsid w:val="00B231FA"/>
  </w:style>
  <w:style w:type="character" w:customStyle="1" w:styleId="ls101">
    <w:name w:val="ls101"/>
    <w:basedOn w:val="DefaultParagraphFont"/>
    <w:rsid w:val="00B231FA"/>
  </w:style>
  <w:style w:type="character" w:customStyle="1" w:styleId="ls102">
    <w:name w:val="ls102"/>
    <w:basedOn w:val="DefaultParagraphFont"/>
    <w:rsid w:val="00B231FA"/>
  </w:style>
  <w:style w:type="character" w:customStyle="1" w:styleId="ls104">
    <w:name w:val="ls104"/>
    <w:basedOn w:val="DefaultParagraphFont"/>
    <w:rsid w:val="00B231FA"/>
  </w:style>
  <w:style w:type="character" w:customStyle="1" w:styleId="lsc">
    <w:name w:val="lsc"/>
    <w:basedOn w:val="DefaultParagraphFont"/>
    <w:rsid w:val="00B231FA"/>
  </w:style>
  <w:style w:type="character" w:customStyle="1" w:styleId="ls106">
    <w:name w:val="ls106"/>
    <w:basedOn w:val="DefaultParagraphFont"/>
    <w:rsid w:val="00B231FA"/>
  </w:style>
  <w:style w:type="character" w:customStyle="1" w:styleId="ls107">
    <w:name w:val="ls107"/>
    <w:basedOn w:val="DefaultParagraphFont"/>
    <w:rsid w:val="00B231FA"/>
  </w:style>
  <w:style w:type="character" w:customStyle="1" w:styleId="ls108">
    <w:name w:val="ls108"/>
    <w:basedOn w:val="DefaultParagraphFont"/>
    <w:rsid w:val="00B231FA"/>
  </w:style>
  <w:style w:type="character" w:customStyle="1" w:styleId="ls109">
    <w:name w:val="ls109"/>
    <w:basedOn w:val="DefaultParagraphFont"/>
    <w:rsid w:val="00B231FA"/>
  </w:style>
  <w:style w:type="character" w:customStyle="1" w:styleId="ls10a">
    <w:name w:val="ls10a"/>
    <w:basedOn w:val="DefaultParagraphFont"/>
    <w:rsid w:val="00B231FA"/>
  </w:style>
  <w:style w:type="character" w:customStyle="1" w:styleId="ls10c">
    <w:name w:val="ls10c"/>
    <w:basedOn w:val="DefaultParagraphFont"/>
    <w:rsid w:val="00B231FA"/>
  </w:style>
  <w:style w:type="character" w:customStyle="1" w:styleId="ls10e">
    <w:name w:val="ls10e"/>
    <w:basedOn w:val="DefaultParagraphFont"/>
    <w:rsid w:val="00B231FA"/>
  </w:style>
  <w:style w:type="character" w:customStyle="1" w:styleId="ls10f">
    <w:name w:val="ls10f"/>
    <w:basedOn w:val="DefaultParagraphFont"/>
    <w:rsid w:val="00B231FA"/>
  </w:style>
  <w:style w:type="character" w:customStyle="1" w:styleId="ls110">
    <w:name w:val="ls110"/>
    <w:basedOn w:val="DefaultParagraphFont"/>
    <w:rsid w:val="00B231FA"/>
  </w:style>
  <w:style w:type="character" w:customStyle="1" w:styleId="ls111">
    <w:name w:val="ls111"/>
    <w:basedOn w:val="DefaultParagraphFont"/>
    <w:rsid w:val="00B231FA"/>
  </w:style>
  <w:style w:type="character" w:customStyle="1" w:styleId="ls112">
    <w:name w:val="ls112"/>
    <w:basedOn w:val="DefaultParagraphFont"/>
    <w:rsid w:val="00B231FA"/>
  </w:style>
  <w:style w:type="paragraph" w:styleId="Revision">
    <w:name w:val="Revision"/>
    <w:hidden/>
    <w:uiPriority w:val="99"/>
    <w:semiHidden/>
    <w:rsid w:val="00161F41"/>
    <w:rPr>
      <w:rFonts w:ascii="Times New Roman" w:eastAsia="Times New Roman" w:hAnsi="Times New Roman" w:cs="Times New Roman"/>
    </w:rPr>
  </w:style>
  <w:style w:type="character" w:customStyle="1" w:styleId="UnresolvedMention3">
    <w:name w:val="Unresolved Mention3"/>
    <w:basedOn w:val="DefaultParagraphFont"/>
    <w:uiPriority w:val="99"/>
    <w:semiHidden/>
    <w:unhideWhenUsed/>
    <w:rsid w:val="001550B8"/>
    <w:rPr>
      <w:color w:val="605E5C"/>
      <w:shd w:val="clear" w:color="auto" w:fill="E1DFDD"/>
    </w:rPr>
  </w:style>
  <w:style w:type="character" w:styleId="Emphasis">
    <w:name w:val="Emphasis"/>
    <w:basedOn w:val="DefaultParagraphFont"/>
    <w:uiPriority w:val="20"/>
    <w:qFormat/>
    <w:rsid w:val="001550B8"/>
    <w:rPr>
      <w:i/>
      <w:iCs/>
    </w:rPr>
  </w:style>
  <w:style w:type="character" w:customStyle="1" w:styleId="binomial">
    <w:name w:val="binomial"/>
    <w:basedOn w:val="DefaultParagraphFont"/>
    <w:rsid w:val="00ED7886"/>
  </w:style>
  <w:style w:type="character" w:customStyle="1" w:styleId="ls33e">
    <w:name w:val="ls33e"/>
    <w:basedOn w:val="DefaultParagraphFont"/>
    <w:rsid w:val="00BD20DF"/>
  </w:style>
  <w:style w:type="character" w:customStyle="1" w:styleId="ls33f">
    <w:name w:val="ls33f"/>
    <w:basedOn w:val="DefaultParagraphFont"/>
    <w:rsid w:val="00BD20DF"/>
  </w:style>
  <w:style w:type="character" w:customStyle="1" w:styleId="ls342">
    <w:name w:val="ls342"/>
    <w:basedOn w:val="DefaultParagraphFont"/>
    <w:rsid w:val="00BD20DF"/>
  </w:style>
  <w:style w:type="character" w:customStyle="1" w:styleId="ls347">
    <w:name w:val="ls347"/>
    <w:basedOn w:val="DefaultParagraphFont"/>
    <w:rsid w:val="00BD20DF"/>
  </w:style>
  <w:style w:type="character" w:customStyle="1" w:styleId="ls348">
    <w:name w:val="ls348"/>
    <w:basedOn w:val="DefaultParagraphFont"/>
    <w:rsid w:val="00BD20DF"/>
  </w:style>
  <w:style w:type="character" w:customStyle="1" w:styleId="ls349">
    <w:name w:val="ls349"/>
    <w:basedOn w:val="DefaultParagraphFont"/>
    <w:rsid w:val="00BD20DF"/>
  </w:style>
  <w:style w:type="character" w:customStyle="1" w:styleId="ls34a">
    <w:name w:val="ls34a"/>
    <w:basedOn w:val="DefaultParagraphFont"/>
    <w:rsid w:val="00BD20DF"/>
  </w:style>
  <w:style w:type="character" w:customStyle="1" w:styleId="ls34b">
    <w:name w:val="ls34b"/>
    <w:basedOn w:val="DefaultParagraphFont"/>
    <w:rsid w:val="00BD20DF"/>
  </w:style>
  <w:style w:type="character" w:customStyle="1" w:styleId="ls34c">
    <w:name w:val="ls34c"/>
    <w:basedOn w:val="DefaultParagraphFont"/>
    <w:rsid w:val="00BD20DF"/>
  </w:style>
  <w:style w:type="character" w:customStyle="1" w:styleId="ls34e">
    <w:name w:val="ls34e"/>
    <w:basedOn w:val="DefaultParagraphFont"/>
    <w:rsid w:val="00BD20DF"/>
  </w:style>
  <w:style w:type="character" w:customStyle="1" w:styleId="ls34f">
    <w:name w:val="ls34f"/>
    <w:basedOn w:val="DefaultParagraphFont"/>
    <w:rsid w:val="00BD20DF"/>
  </w:style>
  <w:style w:type="character" w:customStyle="1" w:styleId="ls350">
    <w:name w:val="ls350"/>
    <w:basedOn w:val="DefaultParagraphFont"/>
    <w:rsid w:val="00BD20DF"/>
  </w:style>
  <w:style w:type="character" w:customStyle="1" w:styleId="ls351">
    <w:name w:val="ls351"/>
    <w:basedOn w:val="DefaultParagraphFont"/>
    <w:rsid w:val="00BD20DF"/>
  </w:style>
  <w:style w:type="character" w:customStyle="1" w:styleId="ls352">
    <w:name w:val="ls352"/>
    <w:basedOn w:val="DefaultParagraphFont"/>
    <w:rsid w:val="00BD20DF"/>
  </w:style>
  <w:style w:type="character" w:customStyle="1" w:styleId="ls355">
    <w:name w:val="ls355"/>
    <w:basedOn w:val="DefaultParagraphFont"/>
    <w:rsid w:val="00BD20DF"/>
  </w:style>
  <w:style w:type="character" w:customStyle="1" w:styleId="ls356">
    <w:name w:val="ls356"/>
    <w:basedOn w:val="DefaultParagraphFont"/>
    <w:rsid w:val="00BD20DF"/>
  </w:style>
  <w:style w:type="character" w:customStyle="1" w:styleId="ls357">
    <w:name w:val="ls357"/>
    <w:basedOn w:val="DefaultParagraphFont"/>
    <w:rsid w:val="00BD20DF"/>
  </w:style>
  <w:style w:type="character" w:customStyle="1" w:styleId="ls358">
    <w:name w:val="ls358"/>
    <w:basedOn w:val="DefaultParagraphFont"/>
    <w:rsid w:val="00BD20DF"/>
  </w:style>
  <w:style w:type="character" w:customStyle="1" w:styleId="ls35a">
    <w:name w:val="ls35a"/>
    <w:basedOn w:val="DefaultParagraphFont"/>
    <w:rsid w:val="00BD20DF"/>
  </w:style>
  <w:style w:type="character" w:customStyle="1" w:styleId="ls35b">
    <w:name w:val="ls35b"/>
    <w:basedOn w:val="DefaultParagraphFont"/>
    <w:rsid w:val="00BD20DF"/>
  </w:style>
  <w:style w:type="character" w:customStyle="1" w:styleId="ls35c">
    <w:name w:val="ls35c"/>
    <w:basedOn w:val="DefaultParagraphFont"/>
    <w:rsid w:val="00BD20DF"/>
  </w:style>
  <w:style w:type="character" w:customStyle="1" w:styleId="ls35d">
    <w:name w:val="ls35d"/>
    <w:basedOn w:val="DefaultParagraphFont"/>
    <w:rsid w:val="00BD20DF"/>
  </w:style>
  <w:style w:type="character" w:customStyle="1" w:styleId="ls35e">
    <w:name w:val="ls35e"/>
    <w:basedOn w:val="DefaultParagraphFont"/>
    <w:rsid w:val="00BD20DF"/>
  </w:style>
  <w:style w:type="character" w:customStyle="1" w:styleId="ls35f">
    <w:name w:val="ls35f"/>
    <w:basedOn w:val="DefaultParagraphFont"/>
    <w:rsid w:val="00BD20DF"/>
  </w:style>
  <w:style w:type="character" w:customStyle="1" w:styleId="ls361">
    <w:name w:val="ls361"/>
    <w:basedOn w:val="DefaultParagraphFont"/>
    <w:rsid w:val="00BD20DF"/>
  </w:style>
  <w:style w:type="character" w:customStyle="1" w:styleId="ls363">
    <w:name w:val="ls363"/>
    <w:basedOn w:val="DefaultParagraphFont"/>
    <w:rsid w:val="00BD20DF"/>
  </w:style>
  <w:style w:type="character" w:customStyle="1" w:styleId="ls364">
    <w:name w:val="ls364"/>
    <w:basedOn w:val="DefaultParagraphFont"/>
    <w:rsid w:val="00BD20DF"/>
  </w:style>
  <w:style w:type="character" w:customStyle="1" w:styleId="ls365">
    <w:name w:val="ls365"/>
    <w:basedOn w:val="DefaultParagraphFont"/>
    <w:rsid w:val="00BD20DF"/>
  </w:style>
  <w:style w:type="character" w:customStyle="1" w:styleId="ls165">
    <w:name w:val="ls165"/>
    <w:basedOn w:val="DefaultParagraphFont"/>
    <w:rsid w:val="009B631E"/>
  </w:style>
  <w:style w:type="character" w:customStyle="1" w:styleId="lsf6">
    <w:name w:val="lsf6"/>
    <w:basedOn w:val="DefaultParagraphFont"/>
    <w:rsid w:val="009B631E"/>
  </w:style>
  <w:style w:type="character" w:customStyle="1" w:styleId="ls166">
    <w:name w:val="ls166"/>
    <w:basedOn w:val="DefaultParagraphFont"/>
    <w:rsid w:val="009B631E"/>
  </w:style>
  <w:style w:type="character" w:customStyle="1" w:styleId="ls11b">
    <w:name w:val="ls11b"/>
    <w:basedOn w:val="DefaultParagraphFont"/>
    <w:rsid w:val="009B631E"/>
  </w:style>
  <w:style w:type="character" w:customStyle="1" w:styleId="ls167">
    <w:name w:val="ls167"/>
    <w:basedOn w:val="DefaultParagraphFont"/>
    <w:rsid w:val="009B631E"/>
  </w:style>
  <w:style w:type="character" w:customStyle="1" w:styleId="ls168">
    <w:name w:val="ls168"/>
    <w:basedOn w:val="DefaultParagraphFont"/>
    <w:rsid w:val="009B631E"/>
  </w:style>
  <w:style w:type="character" w:customStyle="1" w:styleId="ls12f">
    <w:name w:val="ls12f"/>
    <w:basedOn w:val="DefaultParagraphFont"/>
    <w:rsid w:val="009B631E"/>
  </w:style>
  <w:style w:type="character" w:customStyle="1" w:styleId="ls169">
    <w:name w:val="ls169"/>
    <w:basedOn w:val="DefaultParagraphFont"/>
    <w:rsid w:val="009B631E"/>
  </w:style>
  <w:style w:type="character" w:customStyle="1" w:styleId="ls16a">
    <w:name w:val="ls16a"/>
    <w:basedOn w:val="DefaultParagraphFont"/>
    <w:rsid w:val="009B631E"/>
  </w:style>
  <w:style w:type="character" w:customStyle="1" w:styleId="ls16b">
    <w:name w:val="ls16b"/>
    <w:basedOn w:val="DefaultParagraphFont"/>
    <w:rsid w:val="009B631E"/>
  </w:style>
  <w:style w:type="character" w:customStyle="1" w:styleId="ls16c">
    <w:name w:val="ls16c"/>
    <w:basedOn w:val="DefaultParagraphFont"/>
    <w:rsid w:val="009B631E"/>
  </w:style>
  <w:style w:type="character" w:customStyle="1" w:styleId="ls16d">
    <w:name w:val="ls16d"/>
    <w:basedOn w:val="DefaultParagraphFont"/>
    <w:rsid w:val="009B631E"/>
  </w:style>
  <w:style w:type="character" w:styleId="LineNumber">
    <w:name w:val="line number"/>
    <w:basedOn w:val="DefaultParagraphFont"/>
    <w:uiPriority w:val="99"/>
    <w:semiHidden/>
    <w:unhideWhenUsed/>
    <w:rsid w:val="00D753CC"/>
  </w:style>
  <w:style w:type="paragraph" w:styleId="HTMLPreformatted">
    <w:name w:val="HTML Preformatted"/>
    <w:basedOn w:val="Normal"/>
    <w:link w:val="HTMLPreformattedChar"/>
    <w:uiPriority w:val="99"/>
    <w:semiHidden/>
    <w:unhideWhenUsed/>
    <w:rsid w:val="00322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223FF"/>
    <w:rPr>
      <w:rFonts w:ascii="Courier New" w:eastAsia="Times New Roman" w:hAnsi="Courier New" w:cs="Courier New"/>
      <w:sz w:val="20"/>
      <w:szCs w:val="20"/>
    </w:rPr>
  </w:style>
  <w:style w:type="table" w:customStyle="1" w:styleId="PlainTable51">
    <w:name w:val="Plain Table 51"/>
    <w:basedOn w:val="TableNormal"/>
    <w:uiPriority w:val="99"/>
    <w:rsid w:val="0022162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99"/>
    <w:rsid w:val="0022162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99"/>
    <w:rsid w:val="002216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4Char">
    <w:name w:val="Heading 4 Char"/>
    <w:basedOn w:val="DefaultParagraphFont"/>
    <w:link w:val="Heading4"/>
    <w:uiPriority w:val="9"/>
    <w:rsid w:val="001B7262"/>
    <w:rPr>
      <w:rFonts w:ascii="Times New Roman" w:eastAsiaTheme="majorEastAsia" w:hAnsi="Times New Roman" w:cstheme="majorBidi"/>
      <w:b/>
      <w:iCs/>
      <w:color w:val="000000" w:themeColor="text1"/>
    </w:rPr>
  </w:style>
  <w:style w:type="paragraph" w:styleId="FootnoteText">
    <w:name w:val="footnote text"/>
    <w:basedOn w:val="Normal"/>
    <w:link w:val="FootnoteTextChar"/>
    <w:uiPriority w:val="99"/>
    <w:semiHidden/>
    <w:unhideWhenUsed/>
    <w:rsid w:val="00C96650"/>
    <w:rPr>
      <w:sz w:val="20"/>
      <w:szCs w:val="20"/>
    </w:rPr>
  </w:style>
  <w:style w:type="character" w:customStyle="1" w:styleId="FootnoteTextChar">
    <w:name w:val="Footnote Text Char"/>
    <w:basedOn w:val="DefaultParagraphFont"/>
    <w:link w:val="FootnoteText"/>
    <w:uiPriority w:val="99"/>
    <w:semiHidden/>
    <w:rsid w:val="00C9665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96650"/>
    <w:rPr>
      <w:vertAlign w:val="superscript"/>
    </w:rPr>
  </w:style>
  <w:style w:type="table" w:customStyle="1" w:styleId="ListTable21">
    <w:name w:val="List Table 21"/>
    <w:basedOn w:val="TableNormal"/>
    <w:uiPriority w:val="47"/>
    <w:rsid w:val="008F00A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1">
    <w:name w:val="List Table 41"/>
    <w:basedOn w:val="TableNormal"/>
    <w:uiPriority w:val="49"/>
    <w:rsid w:val="008F00A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1B7262"/>
    <w:rPr>
      <w:rFonts w:ascii="Times New Roman" w:eastAsiaTheme="majorEastAsia" w:hAnsi="Times New Roman" w:cstheme="majorBidi"/>
      <w:b/>
      <w:color w:val="000000" w:themeColor="text1"/>
    </w:rPr>
  </w:style>
  <w:style w:type="character" w:styleId="Strong">
    <w:name w:val="Strong"/>
    <w:basedOn w:val="DefaultParagraphFont"/>
    <w:uiPriority w:val="22"/>
    <w:qFormat/>
    <w:rsid w:val="00046806"/>
    <w:rPr>
      <w:b/>
      <w:bCs/>
    </w:rPr>
  </w:style>
  <w:style w:type="table" w:customStyle="1" w:styleId="PlainTable11">
    <w:name w:val="Plain Table 11"/>
    <w:basedOn w:val="TableNormal"/>
    <w:uiPriority w:val="99"/>
    <w:rsid w:val="00E04E3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C40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18421">
      <w:bodyDiv w:val="1"/>
      <w:marLeft w:val="0"/>
      <w:marRight w:val="0"/>
      <w:marTop w:val="0"/>
      <w:marBottom w:val="0"/>
      <w:divBdr>
        <w:top w:val="none" w:sz="0" w:space="0" w:color="auto"/>
        <w:left w:val="none" w:sz="0" w:space="0" w:color="auto"/>
        <w:bottom w:val="none" w:sz="0" w:space="0" w:color="auto"/>
        <w:right w:val="none" w:sz="0" w:space="0" w:color="auto"/>
      </w:divBdr>
    </w:div>
    <w:div w:id="27218316">
      <w:bodyDiv w:val="1"/>
      <w:marLeft w:val="0"/>
      <w:marRight w:val="0"/>
      <w:marTop w:val="0"/>
      <w:marBottom w:val="0"/>
      <w:divBdr>
        <w:top w:val="none" w:sz="0" w:space="0" w:color="auto"/>
        <w:left w:val="none" w:sz="0" w:space="0" w:color="auto"/>
        <w:bottom w:val="none" w:sz="0" w:space="0" w:color="auto"/>
        <w:right w:val="none" w:sz="0" w:space="0" w:color="auto"/>
      </w:divBdr>
    </w:div>
    <w:div w:id="38937058">
      <w:bodyDiv w:val="1"/>
      <w:marLeft w:val="0"/>
      <w:marRight w:val="0"/>
      <w:marTop w:val="0"/>
      <w:marBottom w:val="0"/>
      <w:divBdr>
        <w:top w:val="none" w:sz="0" w:space="0" w:color="auto"/>
        <w:left w:val="none" w:sz="0" w:space="0" w:color="auto"/>
        <w:bottom w:val="none" w:sz="0" w:space="0" w:color="auto"/>
        <w:right w:val="none" w:sz="0" w:space="0" w:color="auto"/>
      </w:divBdr>
    </w:div>
    <w:div w:id="50354354">
      <w:bodyDiv w:val="1"/>
      <w:marLeft w:val="0"/>
      <w:marRight w:val="0"/>
      <w:marTop w:val="0"/>
      <w:marBottom w:val="0"/>
      <w:divBdr>
        <w:top w:val="none" w:sz="0" w:space="0" w:color="auto"/>
        <w:left w:val="none" w:sz="0" w:space="0" w:color="auto"/>
        <w:bottom w:val="none" w:sz="0" w:space="0" w:color="auto"/>
        <w:right w:val="none" w:sz="0" w:space="0" w:color="auto"/>
      </w:divBdr>
      <w:divsChild>
        <w:div w:id="679550725">
          <w:marLeft w:val="0"/>
          <w:marRight w:val="0"/>
          <w:marTop w:val="0"/>
          <w:marBottom w:val="0"/>
          <w:divBdr>
            <w:top w:val="none" w:sz="0" w:space="0" w:color="auto"/>
            <w:left w:val="none" w:sz="0" w:space="0" w:color="auto"/>
            <w:bottom w:val="none" w:sz="0" w:space="0" w:color="auto"/>
            <w:right w:val="none" w:sz="0" w:space="0" w:color="auto"/>
          </w:divBdr>
          <w:divsChild>
            <w:div w:id="202446581">
              <w:marLeft w:val="0"/>
              <w:marRight w:val="0"/>
              <w:marTop w:val="0"/>
              <w:marBottom w:val="0"/>
              <w:divBdr>
                <w:top w:val="none" w:sz="0" w:space="0" w:color="auto"/>
                <w:left w:val="none" w:sz="0" w:space="0" w:color="auto"/>
                <w:bottom w:val="none" w:sz="0" w:space="0" w:color="auto"/>
                <w:right w:val="none" w:sz="0" w:space="0" w:color="auto"/>
              </w:divBdr>
              <w:divsChild>
                <w:div w:id="103811583">
                  <w:marLeft w:val="0"/>
                  <w:marRight w:val="0"/>
                  <w:marTop w:val="0"/>
                  <w:marBottom w:val="0"/>
                  <w:divBdr>
                    <w:top w:val="none" w:sz="0" w:space="0" w:color="auto"/>
                    <w:left w:val="none" w:sz="0" w:space="0" w:color="auto"/>
                    <w:bottom w:val="none" w:sz="0" w:space="0" w:color="auto"/>
                    <w:right w:val="none" w:sz="0" w:space="0" w:color="auto"/>
                  </w:divBdr>
                </w:div>
              </w:divsChild>
            </w:div>
            <w:div w:id="1795633986">
              <w:marLeft w:val="0"/>
              <w:marRight w:val="0"/>
              <w:marTop w:val="0"/>
              <w:marBottom w:val="0"/>
              <w:divBdr>
                <w:top w:val="none" w:sz="0" w:space="0" w:color="auto"/>
                <w:left w:val="none" w:sz="0" w:space="0" w:color="auto"/>
                <w:bottom w:val="none" w:sz="0" w:space="0" w:color="auto"/>
                <w:right w:val="none" w:sz="0" w:space="0" w:color="auto"/>
              </w:divBdr>
              <w:divsChild>
                <w:div w:id="993294430">
                  <w:marLeft w:val="0"/>
                  <w:marRight w:val="0"/>
                  <w:marTop w:val="0"/>
                  <w:marBottom w:val="0"/>
                  <w:divBdr>
                    <w:top w:val="none" w:sz="0" w:space="0" w:color="auto"/>
                    <w:left w:val="none" w:sz="0" w:space="0" w:color="auto"/>
                    <w:bottom w:val="none" w:sz="0" w:space="0" w:color="auto"/>
                    <w:right w:val="none" w:sz="0" w:space="0" w:color="auto"/>
                  </w:divBdr>
                </w:div>
              </w:divsChild>
            </w:div>
            <w:div w:id="1850483212">
              <w:marLeft w:val="0"/>
              <w:marRight w:val="0"/>
              <w:marTop w:val="0"/>
              <w:marBottom w:val="0"/>
              <w:divBdr>
                <w:top w:val="none" w:sz="0" w:space="0" w:color="auto"/>
                <w:left w:val="none" w:sz="0" w:space="0" w:color="auto"/>
                <w:bottom w:val="none" w:sz="0" w:space="0" w:color="auto"/>
                <w:right w:val="none" w:sz="0" w:space="0" w:color="auto"/>
              </w:divBdr>
              <w:divsChild>
                <w:div w:id="2077512649">
                  <w:marLeft w:val="0"/>
                  <w:marRight w:val="0"/>
                  <w:marTop w:val="0"/>
                  <w:marBottom w:val="0"/>
                  <w:divBdr>
                    <w:top w:val="none" w:sz="0" w:space="0" w:color="auto"/>
                    <w:left w:val="none" w:sz="0" w:space="0" w:color="auto"/>
                    <w:bottom w:val="none" w:sz="0" w:space="0" w:color="auto"/>
                    <w:right w:val="none" w:sz="0" w:space="0" w:color="auto"/>
                  </w:divBdr>
                </w:div>
              </w:divsChild>
            </w:div>
            <w:div w:id="2146773398">
              <w:marLeft w:val="0"/>
              <w:marRight w:val="0"/>
              <w:marTop w:val="0"/>
              <w:marBottom w:val="0"/>
              <w:divBdr>
                <w:top w:val="none" w:sz="0" w:space="0" w:color="auto"/>
                <w:left w:val="none" w:sz="0" w:space="0" w:color="auto"/>
                <w:bottom w:val="none" w:sz="0" w:space="0" w:color="auto"/>
                <w:right w:val="none" w:sz="0" w:space="0" w:color="auto"/>
              </w:divBdr>
              <w:divsChild>
                <w:div w:id="17765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32034">
      <w:bodyDiv w:val="1"/>
      <w:marLeft w:val="0"/>
      <w:marRight w:val="0"/>
      <w:marTop w:val="0"/>
      <w:marBottom w:val="0"/>
      <w:divBdr>
        <w:top w:val="none" w:sz="0" w:space="0" w:color="auto"/>
        <w:left w:val="none" w:sz="0" w:space="0" w:color="auto"/>
        <w:bottom w:val="none" w:sz="0" w:space="0" w:color="auto"/>
        <w:right w:val="none" w:sz="0" w:space="0" w:color="auto"/>
      </w:divBdr>
    </w:div>
    <w:div w:id="53936419">
      <w:bodyDiv w:val="1"/>
      <w:marLeft w:val="0"/>
      <w:marRight w:val="0"/>
      <w:marTop w:val="0"/>
      <w:marBottom w:val="0"/>
      <w:divBdr>
        <w:top w:val="none" w:sz="0" w:space="0" w:color="auto"/>
        <w:left w:val="none" w:sz="0" w:space="0" w:color="auto"/>
        <w:bottom w:val="none" w:sz="0" w:space="0" w:color="auto"/>
        <w:right w:val="none" w:sz="0" w:space="0" w:color="auto"/>
      </w:divBdr>
    </w:div>
    <w:div w:id="61568415">
      <w:bodyDiv w:val="1"/>
      <w:marLeft w:val="0"/>
      <w:marRight w:val="0"/>
      <w:marTop w:val="0"/>
      <w:marBottom w:val="0"/>
      <w:divBdr>
        <w:top w:val="none" w:sz="0" w:space="0" w:color="auto"/>
        <w:left w:val="none" w:sz="0" w:space="0" w:color="auto"/>
        <w:bottom w:val="none" w:sz="0" w:space="0" w:color="auto"/>
        <w:right w:val="none" w:sz="0" w:space="0" w:color="auto"/>
      </w:divBdr>
    </w:div>
    <w:div w:id="62486640">
      <w:bodyDiv w:val="1"/>
      <w:marLeft w:val="0"/>
      <w:marRight w:val="0"/>
      <w:marTop w:val="0"/>
      <w:marBottom w:val="0"/>
      <w:divBdr>
        <w:top w:val="none" w:sz="0" w:space="0" w:color="auto"/>
        <w:left w:val="none" w:sz="0" w:space="0" w:color="auto"/>
        <w:bottom w:val="none" w:sz="0" w:space="0" w:color="auto"/>
        <w:right w:val="none" w:sz="0" w:space="0" w:color="auto"/>
      </w:divBdr>
      <w:divsChild>
        <w:div w:id="2145078437">
          <w:marLeft w:val="0"/>
          <w:marRight w:val="0"/>
          <w:marTop w:val="0"/>
          <w:marBottom w:val="0"/>
          <w:divBdr>
            <w:top w:val="none" w:sz="0" w:space="0" w:color="auto"/>
            <w:left w:val="none" w:sz="0" w:space="0" w:color="auto"/>
            <w:bottom w:val="none" w:sz="0" w:space="0" w:color="auto"/>
            <w:right w:val="none" w:sz="0" w:space="0" w:color="auto"/>
          </w:divBdr>
          <w:divsChild>
            <w:div w:id="1753551596">
              <w:marLeft w:val="0"/>
              <w:marRight w:val="0"/>
              <w:marTop w:val="0"/>
              <w:marBottom w:val="0"/>
              <w:divBdr>
                <w:top w:val="none" w:sz="0" w:space="0" w:color="auto"/>
                <w:left w:val="none" w:sz="0" w:space="0" w:color="auto"/>
                <w:bottom w:val="none" w:sz="0" w:space="0" w:color="auto"/>
                <w:right w:val="none" w:sz="0" w:space="0" w:color="auto"/>
              </w:divBdr>
              <w:divsChild>
                <w:div w:id="408582218">
                  <w:marLeft w:val="0"/>
                  <w:marRight w:val="0"/>
                  <w:marTop w:val="0"/>
                  <w:marBottom w:val="0"/>
                  <w:divBdr>
                    <w:top w:val="none" w:sz="0" w:space="0" w:color="auto"/>
                    <w:left w:val="none" w:sz="0" w:space="0" w:color="auto"/>
                    <w:bottom w:val="none" w:sz="0" w:space="0" w:color="auto"/>
                    <w:right w:val="none" w:sz="0" w:space="0" w:color="auto"/>
                  </w:divBdr>
                  <w:divsChild>
                    <w:div w:id="384723752">
                      <w:marLeft w:val="0"/>
                      <w:marRight w:val="0"/>
                      <w:marTop w:val="0"/>
                      <w:marBottom w:val="0"/>
                      <w:divBdr>
                        <w:top w:val="none" w:sz="0" w:space="0" w:color="auto"/>
                        <w:left w:val="none" w:sz="0" w:space="0" w:color="auto"/>
                        <w:bottom w:val="none" w:sz="0" w:space="0" w:color="auto"/>
                        <w:right w:val="none" w:sz="0" w:space="0" w:color="auto"/>
                      </w:divBdr>
                    </w:div>
                  </w:divsChild>
                </w:div>
                <w:div w:id="604073139">
                  <w:marLeft w:val="0"/>
                  <w:marRight w:val="0"/>
                  <w:marTop w:val="0"/>
                  <w:marBottom w:val="0"/>
                  <w:divBdr>
                    <w:top w:val="none" w:sz="0" w:space="0" w:color="auto"/>
                    <w:left w:val="none" w:sz="0" w:space="0" w:color="auto"/>
                    <w:bottom w:val="none" w:sz="0" w:space="0" w:color="auto"/>
                    <w:right w:val="none" w:sz="0" w:space="0" w:color="auto"/>
                  </w:divBdr>
                  <w:divsChild>
                    <w:div w:id="837574377">
                      <w:marLeft w:val="0"/>
                      <w:marRight w:val="0"/>
                      <w:marTop w:val="0"/>
                      <w:marBottom w:val="0"/>
                      <w:divBdr>
                        <w:top w:val="none" w:sz="0" w:space="0" w:color="auto"/>
                        <w:left w:val="none" w:sz="0" w:space="0" w:color="auto"/>
                        <w:bottom w:val="none" w:sz="0" w:space="0" w:color="auto"/>
                        <w:right w:val="none" w:sz="0" w:space="0" w:color="auto"/>
                      </w:divBdr>
                    </w:div>
                  </w:divsChild>
                </w:div>
                <w:div w:id="785005800">
                  <w:marLeft w:val="0"/>
                  <w:marRight w:val="0"/>
                  <w:marTop w:val="0"/>
                  <w:marBottom w:val="0"/>
                  <w:divBdr>
                    <w:top w:val="none" w:sz="0" w:space="0" w:color="auto"/>
                    <w:left w:val="none" w:sz="0" w:space="0" w:color="auto"/>
                    <w:bottom w:val="none" w:sz="0" w:space="0" w:color="auto"/>
                    <w:right w:val="none" w:sz="0" w:space="0" w:color="auto"/>
                  </w:divBdr>
                  <w:divsChild>
                    <w:div w:id="761726981">
                      <w:marLeft w:val="0"/>
                      <w:marRight w:val="0"/>
                      <w:marTop w:val="0"/>
                      <w:marBottom w:val="0"/>
                      <w:divBdr>
                        <w:top w:val="none" w:sz="0" w:space="0" w:color="auto"/>
                        <w:left w:val="none" w:sz="0" w:space="0" w:color="auto"/>
                        <w:bottom w:val="none" w:sz="0" w:space="0" w:color="auto"/>
                        <w:right w:val="none" w:sz="0" w:space="0" w:color="auto"/>
                      </w:divBdr>
                    </w:div>
                  </w:divsChild>
                </w:div>
                <w:div w:id="1032195423">
                  <w:marLeft w:val="0"/>
                  <w:marRight w:val="0"/>
                  <w:marTop w:val="0"/>
                  <w:marBottom w:val="0"/>
                  <w:divBdr>
                    <w:top w:val="none" w:sz="0" w:space="0" w:color="auto"/>
                    <w:left w:val="none" w:sz="0" w:space="0" w:color="auto"/>
                    <w:bottom w:val="none" w:sz="0" w:space="0" w:color="auto"/>
                    <w:right w:val="none" w:sz="0" w:space="0" w:color="auto"/>
                  </w:divBdr>
                  <w:divsChild>
                    <w:div w:id="2141217754">
                      <w:marLeft w:val="0"/>
                      <w:marRight w:val="0"/>
                      <w:marTop w:val="0"/>
                      <w:marBottom w:val="0"/>
                      <w:divBdr>
                        <w:top w:val="none" w:sz="0" w:space="0" w:color="auto"/>
                        <w:left w:val="none" w:sz="0" w:space="0" w:color="auto"/>
                        <w:bottom w:val="none" w:sz="0" w:space="0" w:color="auto"/>
                        <w:right w:val="none" w:sz="0" w:space="0" w:color="auto"/>
                      </w:divBdr>
                    </w:div>
                  </w:divsChild>
                </w:div>
                <w:div w:id="1278173444">
                  <w:marLeft w:val="0"/>
                  <w:marRight w:val="0"/>
                  <w:marTop w:val="0"/>
                  <w:marBottom w:val="0"/>
                  <w:divBdr>
                    <w:top w:val="none" w:sz="0" w:space="0" w:color="auto"/>
                    <w:left w:val="none" w:sz="0" w:space="0" w:color="auto"/>
                    <w:bottom w:val="none" w:sz="0" w:space="0" w:color="auto"/>
                    <w:right w:val="none" w:sz="0" w:space="0" w:color="auto"/>
                  </w:divBdr>
                  <w:divsChild>
                    <w:div w:id="1815950175">
                      <w:marLeft w:val="0"/>
                      <w:marRight w:val="0"/>
                      <w:marTop w:val="0"/>
                      <w:marBottom w:val="0"/>
                      <w:divBdr>
                        <w:top w:val="none" w:sz="0" w:space="0" w:color="auto"/>
                        <w:left w:val="none" w:sz="0" w:space="0" w:color="auto"/>
                        <w:bottom w:val="none" w:sz="0" w:space="0" w:color="auto"/>
                        <w:right w:val="none" w:sz="0" w:space="0" w:color="auto"/>
                      </w:divBdr>
                    </w:div>
                  </w:divsChild>
                </w:div>
                <w:div w:id="1340237329">
                  <w:marLeft w:val="0"/>
                  <w:marRight w:val="0"/>
                  <w:marTop w:val="0"/>
                  <w:marBottom w:val="0"/>
                  <w:divBdr>
                    <w:top w:val="none" w:sz="0" w:space="0" w:color="auto"/>
                    <w:left w:val="none" w:sz="0" w:space="0" w:color="auto"/>
                    <w:bottom w:val="none" w:sz="0" w:space="0" w:color="auto"/>
                    <w:right w:val="none" w:sz="0" w:space="0" w:color="auto"/>
                  </w:divBdr>
                  <w:divsChild>
                    <w:div w:id="842939149">
                      <w:marLeft w:val="0"/>
                      <w:marRight w:val="0"/>
                      <w:marTop w:val="0"/>
                      <w:marBottom w:val="0"/>
                      <w:divBdr>
                        <w:top w:val="none" w:sz="0" w:space="0" w:color="auto"/>
                        <w:left w:val="none" w:sz="0" w:space="0" w:color="auto"/>
                        <w:bottom w:val="none" w:sz="0" w:space="0" w:color="auto"/>
                        <w:right w:val="none" w:sz="0" w:space="0" w:color="auto"/>
                      </w:divBdr>
                    </w:div>
                    <w:div w:id="2066903370">
                      <w:marLeft w:val="0"/>
                      <w:marRight w:val="0"/>
                      <w:marTop w:val="0"/>
                      <w:marBottom w:val="0"/>
                      <w:divBdr>
                        <w:top w:val="none" w:sz="0" w:space="0" w:color="auto"/>
                        <w:left w:val="none" w:sz="0" w:space="0" w:color="auto"/>
                        <w:bottom w:val="none" w:sz="0" w:space="0" w:color="auto"/>
                        <w:right w:val="none" w:sz="0" w:space="0" w:color="auto"/>
                      </w:divBdr>
                    </w:div>
                  </w:divsChild>
                </w:div>
                <w:div w:id="1499734205">
                  <w:marLeft w:val="0"/>
                  <w:marRight w:val="0"/>
                  <w:marTop w:val="0"/>
                  <w:marBottom w:val="0"/>
                  <w:divBdr>
                    <w:top w:val="none" w:sz="0" w:space="0" w:color="auto"/>
                    <w:left w:val="none" w:sz="0" w:space="0" w:color="auto"/>
                    <w:bottom w:val="none" w:sz="0" w:space="0" w:color="auto"/>
                    <w:right w:val="none" w:sz="0" w:space="0" w:color="auto"/>
                  </w:divBdr>
                  <w:divsChild>
                    <w:div w:id="886456337">
                      <w:marLeft w:val="0"/>
                      <w:marRight w:val="0"/>
                      <w:marTop w:val="0"/>
                      <w:marBottom w:val="0"/>
                      <w:divBdr>
                        <w:top w:val="none" w:sz="0" w:space="0" w:color="auto"/>
                        <w:left w:val="none" w:sz="0" w:space="0" w:color="auto"/>
                        <w:bottom w:val="none" w:sz="0" w:space="0" w:color="auto"/>
                        <w:right w:val="none" w:sz="0" w:space="0" w:color="auto"/>
                      </w:divBdr>
                    </w:div>
                  </w:divsChild>
                </w:div>
                <w:div w:id="1627396478">
                  <w:marLeft w:val="0"/>
                  <w:marRight w:val="0"/>
                  <w:marTop w:val="0"/>
                  <w:marBottom w:val="0"/>
                  <w:divBdr>
                    <w:top w:val="none" w:sz="0" w:space="0" w:color="auto"/>
                    <w:left w:val="none" w:sz="0" w:space="0" w:color="auto"/>
                    <w:bottom w:val="none" w:sz="0" w:space="0" w:color="auto"/>
                    <w:right w:val="none" w:sz="0" w:space="0" w:color="auto"/>
                  </w:divBdr>
                  <w:divsChild>
                    <w:div w:id="657658924">
                      <w:marLeft w:val="0"/>
                      <w:marRight w:val="0"/>
                      <w:marTop w:val="0"/>
                      <w:marBottom w:val="0"/>
                      <w:divBdr>
                        <w:top w:val="none" w:sz="0" w:space="0" w:color="auto"/>
                        <w:left w:val="none" w:sz="0" w:space="0" w:color="auto"/>
                        <w:bottom w:val="none" w:sz="0" w:space="0" w:color="auto"/>
                        <w:right w:val="none" w:sz="0" w:space="0" w:color="auto"/>
                      </w:divBdr>
                    </w:div>
                  </w:divsChild>
                </w:div>
                <w:div w:id="1832136170">
                  <w:marLeft w:val="0"/>
                  <w:marRight w:val="0"/>
                  <w:marTop w:val="0"/>
                  <w:marBottom w:val="0"/>
                  <w:divBdr>
                    <w:top w:val="none" w:sz="0" w:space="0" w:color="auto"/>
                    <w:left w:val="none" w:sz="0" w:space="0" w:color="auto"/>
                    <w:bottom w:val="none" w:sz="0" w:space="0" w:color="auto"/>
                    <w:right w:val="none" w:sz="0" w:space="0" w:color="auto"/>
                  </w:divBdr>
                  <w:divsChild>
                    <w:div w:id="218825898">
                      <w:marLeft w:val="0"/>
                      <w:marRight w:val="0"/>
                      <w:marTop w:val="0"/>
                      <w:marBottom w:val="0"/>
                      <w:divBdr>
                        <w:top w:val="none" w:sz="0" w:space="0" w:color="auto"/>
                        <w:left w:val="none" w:sz="0" w:space="0" w:color="auto"/>
                        <w:bottom w:val="none" w:sz="0" w:space="0" w:color="auto"/>
                        <w:right w:val="none" w:sz="0" w:space="0" w:color="auto"/>
                      </w:divBdr>
                    </w:div>
                  </w:divsChild>
                </w:div>
                <w:div w:id="1896088257">
                  <w:marLeft w:val="0"/>
                  <w:marRight w:val="0"/>
                  <w:marTop w:val="0"/>
                  <w:marBottom w:val="0"/>
                  <w:divBdr>
                    <w:top w:val="none" w:sz="0" w:space="0" w:color="auto"/>
                    <w:left w:val="none" w:sz="0" w:space="0" w:color="auto"/>
                    <w:bottom w:val="none" w:sz="0" w:space="0" w:color="auto"/>
                    <w:right w:val="none" w:sz="0" w:space="0" w:color="auto"/>
                  </w:divBdr>
                  <w:divsChild>
                    <w:div w:id="741879043">
                      <w:marLeft w:val="0"/>
                      <w:marRight w:val="0"/>
                      <w:marTop w:val="0"/>
                      <w:marBottom w:val="0"/>
                      <w:divBdr>
                        <w:top w:val="none" w:sz="0" w:space="0" w:color="auto"/>
                        <w:left w:val="none" w:sz="0" w:space="0" w:color="auto"/>
                        <w:bottom w:val="none" w:sz="0" w:space="0" w:color="auto"/>
                        <w:right w:val="none" w:sz="0" w:space="0" w:color="auto"/>
                      </w:divBdr>
                    </w:div>
                    <w:div w:id="957104349">
                      <w:marLeft w:val="0"/>
                      <w:marRight w:val="0"/>
                      <w:marTop w:val="0"/>
                      <w:marBottom w:val="0"/>
                      <w:divBdr>
                        <w:top w:val="none" w:sz="0" w:space="0" w:color="auto"/>
                        <w:left w:val="none" w:sz="0" w:space="0" w:color="auto"/>
                        <w:bottom w:val="none" w:sz="0" w:space="0" w:color="auto"/>
                        <w:right w:val="none" w:sz="0" w:space="0" w:color="auto"/>
                      </w:divBdr>
                    </w:div>
                    <w:div w:id="1749881855">
                      <w:marLeft w:val="0"/>
                      <w:marRight w:val="0"/>
                      <w:marTop w:val="0"/>
                      <w:marBottom w:val="0"/>
                      <w:divBdr>
                        <w:top w:val="none" w:sz="0" w:space="0" w:color="auto"/>
                        <w:left w:val="none" w:sz="0" w:space="0" w:color="auto"/>
                        <w:bottom w:val="none" w:sz="0" w:space="0" w:color="auto"/>
                        <w:right w:val="none" w:sz="0" w:space="0" w:color="auto"/>
                      </w:divBdr>
                    </w:div>
                    <w:div w:id="2051613420">
                      <w:marLeft w:val="0"/>
                      <w:marRight w:val="0"/>
                      <w:marTop w:val="0"/>
                      <w:marBottom w:val="0"/>
                      <w:divBdr>
                        <w:top w:val="none" w:sz="0" w:space="0" w:color="auto"/>
                        <w:left w:val="none" w:sz="0" w:space="0" w:color="auto"/>
                        <w:bottom w:val="none" w:sz="0" w:space="0" w:color="auto"/>
                        <w:right w:val="none" w:sz="0" w:space="0" w:color="auto"/>
                      </w:divBdr>
                    </w:div>
                  </w:divsChild>
                </w:div>
                <w:div w:id="1943949919">
                  <w:marLeft w:val="0"/>
                  <w:marRight w:val="0"/>
                  <w:marTop w:val="0"/>
                  <w:marBottom w:val="0"/>
                  <w:divBdr>
                    <w:top w:val="none" w:sz="0" w:space="0" w:color="auto"/>
                    <w:left w:val="none" w:sz="0" w:space="0" w:color="auto"/>
                    <w:bottom w:val="none" w:sz="0" w:space="0" w:color="auto"/>
                    <w:right w:val="none" w:sz="0" w:space="0" w:color="auto"/>
                  </w:divBdr>
                  <w:divsChild>
                    <w:div w:id="9852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0064">
      <w:bodyDiv w:val="1"/>
      <w:marLeft w:val="0"/>
      <w:marRight w:val="0"/>
      <w:marTop w:val="0"/>
      <w:marBottom w:val="0"/>
      <w:divBdr>
        <w:top w:val="none" w:sz="0" w:space="0" w:color="auto"/>
        <w:left w:val="none" w:sz="0" w:space="0" w:color="auto"/>
        <w:bottom w:val="none" w:sz="0" w:space="0" w:color="auto"/>
        <w:right w:val="none" w:sz="0" w:space="0" w:color="auto"/>
      </w:divBdr>
      <w:divsChild>
        <w:div w:id="1577745970">
          <w:marLeft w:val="0"/>
          <w:marRight w:val="0"/>
          <w:marTop w:val="0"/>
          <w:marBottom w:val="0"/>
          <w:divBdr>
            <w:top w:val="none" w:sz="0" w:space="0" w:color="auto"/>
            <w:left w:val="none" w:sz="0" w:space="0" w:color="auto"/>
            <w:bottom w:val="none" w:sz="0" w:space="0" w:color="auto"/>
            <w:right w:val="none" w:sz="0" w:space="0" w:color="auto"/>
          </w:divBdr>
          <w:divsChild>
            <w:div w:id="991637663">
              <w:marLeft w:val="0"/>
              <w:marRight w:val="0"/>
              <w:marTop w:val="0"/>
              <w:marBottom w:val="0"/>
              <w:divBdr>
                <w:top w:val="none" w:sz="0" w:space="0" w:color="auto"/>
                <w:left w:val="none" w:sz="0" w:space="0" w:color="auto"/>
                <w:bottom w:val="none" w:sz="0" w:space="0" w:color="auto"/>
                <w:right w:val="none" w:sz="0" w:space="0" w:color="auto"/>
              </w:divBdr>
              <w:divsChild>
                <w:div w:id="23281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6420">
      <w:bodyDiv w:val="1"/>
      <w:marLeft w:val="0"/>
      <w:marRight w:val="0"/>
      <w:marTop w:val="0"/>
      <w:marBottom w:val="0"/>
      <w:divBdr>
        <w:top w:val="none" w:sz="0" w:space="0" w:color="auto"/>
        <w:left w:val="none" w:sz="0" w:space="0" w:color="auto"/>
        <w:bottom w:val="none" w:sz="0" w:space="0" w:color="auto"/>
        <w:right w:val="none" w:sz="0" w:space="0" w:color="auto"/>
      </w:divBdr>
    </w:div>
    <w:div w:id="104543702">
      <w:bodyDiv w:val="1"/>
      <w:marLeft w:val="0"/>
      <w:marRight w:val="0"/>
      <w:marTop w:val="0"/>
      <w:marBottom w:val="0"/>
      <w:divBdr>
        <w:top w:val="none" w:sz="0" w:space="0" w:color="auto"/>
        <w:left w:val="none" w:sz="0" w:space="0" w:color="auto"/>
        <w:bottom w:val="none" w:sz="0" w:space="0" w:color="auto"/>
        <w:right w:val="none" w:sz="0" w:space="0" w:color="auto"/>
      </w:divBdr>
      <w:divsChild>
        <w:div w:id="1584795879">
          <w:marLeft w:val="0"/>
          <w:marRight w:val="0"/>
          <w:marTop w:val="0"/>
          <w:marBottom w:val="0"/>
          <w:divBdr>
            <w:top w:val="none" w:sz="0" w:space="0" w:color="auto"/>
            <w:left w:val="none" w:sz="0" w:space="0" w:color="auto"/>
            <w:bottom w:val="none" w:sz="0" w:space="0" w:color="auto"/>
            <w:right w:val="none" w:sz="0" w:space="0" w:color="auto"/>
          </w:divBdr>
          <w:divsChild>
            <w:div w:id="2041515385">
              <w:marLeft w:val="0"/>
              <w:marRight w:val="0"/>
              <w:marTop w:val="0"/>
              <w:marBottom w:val="0"/>
              <w:divBdr>
                <w:top w:val="none" w:sz="0" w:space="0" w:color="auto"/>
                <w:left w:val="none" w:sz="0" w:space="0" w:color="auto"/>
                <w:bottom w:val="none" w:sz="0" w:space="0" w:color="auto"/>
                <w:right w:val="none" w:sz="0" w:space="0" w:color="auto"/>
              </w:divBdr>
              <w:divsChild>
                <w:div w:id="1052735720">
                  <w:marLeft w:val="0"/>
                  <w:marRight w:val="0"/>
                  <w:marTop w:val="0"/>
                  <w:marBottom w:val="0"/>
                  <w:divBdr>
                    <w:top w:val="none" w:sz="0" w:space="0" w:color="auto"/>
                    <w:left w:val="none" w:sz="0" w:space="0" w:color="auto"/>
                    <w:bottom w:val="none" w:sz="0" w:space="0" w:color="auto"/>
                    <w:right w:val="none" w:sz="0" w:space="0" w:color="auto"/>
                  </w:divBdr>
                  <w:divsChild>
                    <w:div w:id="109204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2622">
      <w:bodyDiv w:val="1"/>
      <w:marLeft w:val="0"/>
      <w:marRight w:val="0"/>
      <w:marTop w:val="0"/>
      <w:marBottom w:val="0"/>
      <w:divBdr>
        <w:top w:val="none" w:sz="0" w:space="0" w:color="auto"/>
        <w:left w:val="none" w:sz="0" w:space="0" w:color="auto"/>
        <w:bottom w:val="none" w:sz="0" w:space="0" w:color="auto"/>
        <w:right w:val="none" w:sz="0" w:space="0" w:color="auto"/>
      </w:divBdr>
    </w:div>
    <w:div w:id="120854300">
      <w:bodyDiv w:val="1"/>
      <w:marLeft w:val="0"/>
      <w:marRight w:val="0"/>
      <w:marTop w:val="0"/>
      <w:marBottom w:val="0"/>
      <w:divBdr>
        <w:top w:val="none" w:sz="0" w:space="0" w:color="auto"/>
        <w:left w:val="none" w:sz="0" w:space="0" w:color="auto"/>
        <w:bottom w:val="none" w:sz="0" w:space="0" w:color="auto"/>
        <w:right w:val="none" w:sz="0" w:space="0" w:color="auto"/>
      </w:divBdr>
    </w:div>
    <w:div w:id="134683807">
      <w:bodyDiv w:val="1"/>
      <w:marLeft w:val="0"/>
      <w:marRight w:val="0"/>
      <w:marTop w:val="0"/>
      <w:marBottom w:val="0"/>
      <w:divBdr>
        <w:top w:val="none" w:sz="0" w:space="0" w:color="auto"/>
        <w:left w:val="none" w:sz="0" w:space="0" w:color="auto"/>
        <w:bottom w:val="none" w:sz="0" w:space="0" w:color="auto"/>
        <w:right w:val="none" w:sz="0" w:space="0" w:color="auto"/>
      </w:divBdr>
      <w:divsChild>
        <w:div w:id="221642969">
          <w:marLeft w:val="0"/>
          <w:marRight w:val="0"/>
          <w:marTop w:val="0"/>
          <w:marBottom w:val="0"/>
          <w:divBdr>
            <w:top w:val="none" w:sz="0" w:space="0" w:color="auto"/>
            <w:left w:val="none" w:sz="0" w:space="0" w:color="auto"/>
            <w:bottom w:val="none" w:sz="0" w:space="0" w:color="auto"/>
            <w:right w:val="none" w:sz="0" w:space="0" w:color="auto"/>
          </w:divBdr>
          <w:divsChild>
            <w:div w:id="1230769150">
              <w:marLeft w:val="0"/>
              <w:marRight w:val="0"/>
              <w:marTop w:val="0"/>
              <w:marBottom w:val="0"/>
              <w:divBdr>
                <w:top w:val="none" w:sz="0" w:space="0" w:color="auto"/>
                <w:left w:val="none" w:sz="0" w:space="0" w:color="auto"/>
                <w:bottom w:val="none" w:sz="0" w:space="0" w:color="auto"/>
                <w:right w:val="none" w:sz="0" w:space="0" w:color="auto"/>
              </w:divBdr>
              <w:divsChild>
                <w:div w:id="14188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9183">
      <w:bodyDiv w:val="1"/>
      <w:marLeft w:val="0"/>
      <w:marRight w:val="0"/>
      <w:marTop w:val="0"/>
      <w:marBottom w:val="0"/>
      <w:divBdr>
        <w:top w:val="none" w:sz="0" w:space="0" w:color="auto"/>
        <w:left w:val="none" w:sz="0" w:space="0" w:color="auto"/>
        <w:bottom w:val="none" w:sz="0" w:space="0" w:color="auto"/>
        <w:right w:val="none" w:sz="0" w:space="0" w:color="auto"/>
      </w:divBdr>
    </w:div>
    <w:div w:id="138614967">
      <w:bodyDiv w:val="1"/>
      <w:marLeft w:val="0"/>
      <w:marRight w:val="0"/>
      <w:marTop w:val="0"/>
      <w:marBottom w:val="0"/>
      <w:divBdr>
        <w:top w:val="none" w:sz="0" w:space="0" w:color="auto"/>
        <w:left w:val="none" w:sz="0" w:space="0" w:color="auto"/>
        <w:bottom w:val="none" w:sz="0" w:space="0" w:color="auto"/>
        <w:right w:val="none" w:sz="0" w:space="0" w:color="auto"/>
      </w:divBdr>
      <w:divsChild>
        <w:div w:id="75513694">
          <w:marLeft w:val="0"/>
          <w:marRight w:val="0"/>
          <w:marTop w:val="0"/>
          <w:marBottom w:val="0"/>
          <w:divBdr>
            <w:top w:val="none" w:sz="0" w:space="0" w:color="auto"/>
            <w:left w:val="none" w:sz="0" w:space="0" w:color="auto"/>
            <w:bottom w:val="none" w:sz="0" w:space="0" w:color="auto"/>
            <w:right w:val="none" w:sz="0" w:space="0" w:color="auto"/>
          </w:divBdr>
        </w:div>
        <w:div w:id="143014714">
          <w:marLeft w:val="0"/>
          <w:marRight w:val="0"/>
          <w:marTop w:val="0"/>
          <w:marBottom w:val="0"/>
          <w:divBdr>
            <w:top w:val="none" w:sz="0" w:space="0" w:color="auto"/>
            <w:left w:val="none" w:sz="0" w:space="0" w:color="auto"/>
            <w:bottom w:val="none" w:sz="0" w:space="0" w:color="auto"/>
            <w:right w:val="none" w:sz="0" w:space="0" w:color="auto"/>
          </w:divBdr>
        </w:div>
        <w:div w:id="680351151">
          <w:marLeft w:val="0"/>
          <w:marRight w:val="0"/>
          <w:marTop w:val="0"/>
          <w:marBottom w:val="0"/>
          <w:divBdr>
            <w:top w:val="none" w:sz="0" w:space="0" w:color="auto"/>
            <w:left w:val="none" w:sz="0" w:space="0" w:color="auto"/>
            <w:bottom w:val="none" w:sz="0" w:space="0" w:color="auto"/>
            <w:right w:val="none" w:sz="0" w:space="0" w:color="auto"/>
          </w:divBdr>
        </w:div>
        <w:div w:id="894582061">
          <w:marLeft w:val="0"/>
          <w:marRight w:val="0"/>
          <w:marTop w:val="0"/>
          <w:marBottom w:val="0"/>
          <w:divBdr>
            <w:top w:val="none" w:sz="0" w:space="0" w:color="auto"/>
            <w:left w:val="none" w:sz="0" w:space="0" w:color="auto"/>
            <w:bottom w:val="none" w:sz="0" w:space="0" w:color="auto"/>
            <w:right w:val="none" w:sz="0" w:space="0" w:color="auto"/>
          </w:divBdr>
        </w:div>
        <w:div w:id="1107385300">
          <w:marLeft w:val="0"/>
          <w:marRight w:val="0"/>
          <w:marTop w:val="0"/>
          <w:marBottom w:val="0"/>
          <w:divBdr>
            <w:top w:val="none" w:sz="0" w:space="0" w:color="auto"/>
            <w:left w:val="none" w:sz="0" w:space="0" w:color="auto"/>
            <w:bottom w:val="none" w:sz="0" w:space="0" w:color="auto"/>
            <w:right w:val="none" w:sz="0" w:space="0" w:color="auto"/>
          </w:divBdr>
        </w:div>
        <w:div w:id="1196502318">
          <w:marLeft w:val="0"/>
          <w:marRight w:val="0"/>
          <w:marTop w:val="0"/>
          <w:marBottom w:val="0"/>
          <w:divBdr>
            <w:top w:val="none" w:sz="0" w:space="0" w:color="auto"/>
            <w:left w:val="none" w:sz="0" w:space="0" w:color="auto"/>
            <w:bottom w:val="none" w:sz="0" w:space="0" w:color="auto"/>
            <w:right w:val="none" w:sz="0" w:space="0" w:color="auto"/>
          </w:divBdr>
        </w:div>
        <w:div w:id="1472281723">
          <w:marLeft w:val="0"/>
          <w:marRight w:val="0"/>
          <w:marTop w:val="0"/>
          <w:marBottom w:val="0"/>
          <w:divBdr>
            <w:top w:val="none" w:sz="0" w:space="0" w:color="auto"/>
            <w:left w:val="none" w:sz="0" w:space="0" w:color="auto"/>
            <w:bottom w:val="none" w:sz="0" w:space="0" w:color="auto"/>
            <w:right w:val="none" w:sz="0" w:space="0" w:color="auto"/>
          </w:divBdr>
        </w:div>
      </w:divsChild>
    </w:div>
    <w:div w:id="146895638">
      <w:bodyDiv w:val="1"/>
      <w:marLeft w:val="0"/>
      <w:marRight w:val="0"/>
      <w:marTop w:val="0"/>
      <w:marBottom w:val="0"/>
      <w:divBdr>
        <w:top w:val="none" w:sz="0" w:space="0" w:color="auto"/>
        <w:left w:val="none" w:sz="0" w:space="0" w:color="auto"/>
        <w:bottom w:val="none" w:sz="0" w:space="0" w:color="auto"/>
        <w:right w:val="none" w:sz="0" w:space="0" w:color="auto"/>
      </w:divBdr>
    </w:div>
    <w:div w:id="154146932">
      <w:bodyDiv w:val="1"/>
      <w:marLeft w:val="0"/>
      <w:marRight w:val="0"/>
      <w:marTop w:val="0"/>
      <w:marBottom w:val="0"/>
      <w:divBdr>
        <w:top w:val="none" w:sz="0" w:space="0" w:color="auto"/>
        <w:left w:val="none" w:sz="0" w:space="0" w:color="auto"/>
        <w:bottom w:val="none" w:sz="0" w:space="0" w:color="auto"/>
        <w:right w:val="none" w:sz="0" w:space="0" w:color="auto"/>
      </w:divBdr>
      <w:divsChild>
        <w:div w:id="1325747175">
          <w:marLeft w:val="0"/>
          <w:marRight w:val="0"/>
          <w:marTop w:val="0"/>
          <w:marBottom w:val="0"/>
          <w:divBdr>
            <w:top w:val="none" w:sz="0" w:space="0" w:color="auto"/>
            <w:left w:val="none" w:sz="0" w:space="0" w:color="auto"/>
            <w:bottom w:val="none" w:sz="0" w:space="0" w:color="auto"/>
            <w:right w:val="none" w:sz="0" w:space="0" w:color="auto"/>
          </w:divBdr>
          <w:divsChild>
            <w:div w:id="50540516">
              <w:marLeft w:val="0"/>
              <w:marRight w:val="0"/>
              <w:marTop w:val="0"/>
              <w:marBottom w:val="0"/>
              <w:divBdr>
                <w:top w:val="none" w:sz="0" w:space="0" w:color="auto"/>
                <w:left w:val="none" w:sz="0" w:space="0" w:color="auto"/>
                <w:bottom w:val="none" w:sz="0" w:space="0" w:color="auto"/>
                <w:right w:val="none" w:sz="0" w:space="0" w:color="auto"/>
              </w:divBdr>
              <w:divsChild>
                <w:div w:id="804809869">
                  <w:marLeft w:val="0"/>
                  <w:marRight w:val="0"/>
                  <w:marTop w:val="0"/>
                  <w:marBottom w:val="0"/>
                  <w:divBdr>
                    <w:top w:val="none" w:sz="0" w:space="0" w:color="auto"/>
                    <w:left w:val="none" w:sz="0" w:space="0" w:color="auto"/>
                    <w:bottom w:val="none" w:sz="0" w:space="0" w:color="auto"/>
                    <w:right w:val="none" w:sz="0" w:space="0" w:color="auto"/>
                  </w:divBdr>
                  <w:divsChild>
                    <w:div w:id="13212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6810">
      <w:bodyDiv w:val="1"/>
      <w:marLeft w:val="0"/>
      <w:marRight w:val="0"/>
      <w:marTop w:val="0"/>
      <w:marBottom w:val="0"/>
      <w:divBdr>
        <w:top w:val="none" w:sz="0" w:space="0" w:color="auto"/>
        <w:left w:val="none" w:sz="0" w:space="0" w:color="auto"/>
        <w:bottom w:val="none" w:sz="0" w:space="0" w:color="auto"/>
        <w:right w:val="none" w:sz="0" w:space="0" w:color="auto"/>
      </w:divBdr>
      <w:divsChild>
        <w:div w:id="1111320493">
          <w:marLeft w:val="0"/>
          <w:marRight w:val="0"/>
          <w:marTop w:val="0"/>
          <w:marBottom w:val="0"/>
          <w:divBdr>
            <w:top w:val="none" w:sz="0" w:space="0" w:color="auto"/>
            <w:left w:val="none" w:sz="0" w:space="0" w:color="auto"/>
            <w:bottom w:val="none" w:sz="0" w:space="0" w:color="auto"/>
            <w:right w:val="none" w:sz="0" w:space="0" w:color="auto"/>
          </w:divBdr>
          <w:divsChild>
            <w:div w:id="1479687491">
              <w:marLeft w:val="0"/>
              <w:marRight w:val="0"/>
              <w:marTop w:val="0"/>
              <w:marBottom w:val="0"/>
              <w:divBdr>
                <w:top w:val="none" w:sz="0" w:space="0" w:color="auto"/>
                <w:left w:val="none" w:sz="0" w:space="0" w:color="auto"/>
                <w:bottom w:val="none" w:sz="0" w:space="0" w:color="auto"/>
                <w:right w:val="none" w:sz="0" w:space="0" w:color="auto"/>
              </w:divBdr>
              <w:divsChild>
                <w:div w:id="76562443">
                  <w:marLeft w:val="0"/>
                  <w:marRight w:val="0"/>
                  <w:marTop w:val="0"/>
                  <w:marBottom w:val="0"/>
                  <w:divBdr>
                    <w:top w:val="none" w:sz="0" w:space="0" w:color="auto"/>
                    <w:left w:val="none" w:sz="0" w:space="0" w:color="auto"/>
                    <w:bottom w:val="none" w:sz="0" w:space="0" w:color="auto"/>
                    <w:right w:val="none" w:sz="0" w:space="0" w:color="auto"/>
                  </w:divBdr>
                  <w:divsChild>
                    <w:div w:id="2056081123">
                      <w:marLeft w:val="0"/>
                      <w:marRight w:val="0"/>
                      <w:marTop w:val="0"/>
                      <w:marBottom w:val="0"/>
                      <w:divBdr>
                        <w:top w:val="none" w:sz="0" w:space="0" w:color="auto"/>
                        <w:left w:val="none" w:sz="0" w:space="0" w:color="auto"/>
                        <w:bottom w:val="none" w:sz="0" w:space="0" w:color="auto"/>
                        <w:right w:val="none" w:sz="0" w:space="0" w:color="auto"/>
                      </w:divBdr>
                    </w:div>
                  </w:divsChild>
                </w:div>
                <w:div w:id="149372353">
                  <w:marLeft w:val="0"/>
                  <w:marRight w:val="0"/>
                  <w:marTop w:val="0"/>
                  <w:marBottom w:val="0"/>
                  <w:divBdr>
                    <w:top w:val="none" w:sz="0" w:space="0" w:color="auto"/>
                    <w:left w:val="none" w:sz="0" w:space="0" w:color="auto"/>
                    <w:bottom w:val="none" w:sz="0" w:space="0" w:color="auto"/>
                    <w:right w:val="none" w:sz="0" w:space="0" w:color="auto"/>
                  </w:divBdr>
                  <w:divsChild>
                    <w:div w:id="537277067">
                      <w:marLeft w:val="0"/>
                      <w:marRight w:val="0"/>
                      <w:marTop w:val="0"/>
                      <w:marBottom w:val="0"/>
                      <w:divBdr>
                        <w:top w:val="none" w:sz="0" w:space="0" w:color="auto"/>
                        <w:left w:val="none" w:sz="0" w:space="0" w:color="auto"/>
                        <w:bottom w:val="none" w:sz="0" w:space="0" w:color="auto"/>
                        <w:right w:val="none" w:sz="0" w:space="0" w:color="auto"/>
                      </w:divBdr>
                    </w:div>
                  </w:divsChild>
                </w:div>
                <w:div w:id="325744699">
                  <w:marLeft w:val="0"/>
                  <w:marRight w:val="0"/>
                  <w:marTop w:val="0"/>
                  <w:marBottom w:val="0"/>
                  <w:divBdr>
                    <w:top w:val="none" w:sz="0" w:space="0" w:color="auto"/>
                    <w:left w:val="none" w:sz="0" w:space="0" w:color="auto"/>
                    <w:bottom w:val="none" w:sz="0" w:space="0" w:color="auto"/>
                    <w:right w:val="none" w:sz="0" w:space="0" w:color="auto"/>
                  </w:divBdr>
                  <w:divsChild>
                    <w:div w:id="60953135">
                      <w:marLeft w:val="0"/>
                      <w:marRight w:val="0"/>
                      <w:marTop w:val="0"/>
                      <w:marBottom w:val="0"/>
                      <w:divBdr>
                        <w:top w:val="none" w:sz="0" w:space="0" w:color="auto"/>
                        <w:left w:val="none" w:sz="0" w:space="0" w:color="auto"/>
                        <w:bottom w:val="none" w:sz="0" w:space="0" w:color="auto"/>
                        <w:right w:val="none" w:sz="0" w:space="0" w:color="auto"/>
                      </w:divBdr>
                    </w:div>
                  </w:divsChild>
                </w:div>
                <w:div w:id="506597738">
                  <w:marLeft w:val="0"/>
                  <w:marRight w:val="0"/>
                  <w:marTop w:val="0"/>
                  <w:marBottom w:val="0"/>
                  <w:divBdr>
                    <w:top w:val="none" w:sz="0" w:space="0" w:color="auto"/>
                    <w:left w:val="none" w:sz="0" w:space="0" w:color="auto"/>
                    <w:bottom w:val="none" w:sz="0" w:space="0" w:color="auto"/>
                    <w:right w:val="none" w:sz="0" w:space="0" w:color="auto"/>
                  </w:divBdr>
                  <w:divsChild>
                    <w:div w:id="882136175">
                      <w:marLeft w:val="0"/>
                      <w:marRight w:val="0"/>
                      <w:marTop w:val="0"/>
                      <w:marBottom w:val="0"/>
                      <w:divBdr>
                        <w:top w:val="none" w:sz="0" w:space="0" w:color="auto"/>
                        <w:left w:val="none" w:sz="0" w:space="0" w:color="auto"/>
                        <w:bottom w:val="none" w:sz="0" w:space="0" w:color="auto"/>
                        <w:right w:val="none" w:sz="0" w:space="0" w:color="auto"/>
                      </w:divBdr>
                    </w:div>
                    <w:div w:id="1090734888">
                      <w:marLeft w:val="0"/>
                      <w:marRight w:val="0"/>
                      <w:marTop w:val="0"/>
                      <w:marBottom w:val="0"/>
                      <w:divBdr>
                        <w:top w:val="none" w:sz="0" w:space="0" w:color="auto"/>
                        <w:left w:val="none" w:sz="0" w:space="0" w:color="auto"/>
                        <w:bottom w:val="none" w:sz="0" w:space="0" w:color="auto"/>
                        <w:right w:val="none" w:sz="0" w:space="0" w:color="auto"/>
                      </w:divBdr>
                    </w:div>
                    <w:div w:id="1849711936">
                      <w:marLeft w:val="0"/>
                      <w:marRight w:val="0"/>
                      <w:marTop w:val="0"/>
                      <w:marBottom w:val="0"/>
                      <w:divBdr>
                        <w:top w:val="none" w:sz="0" w:space="0" w:color="auto"/>
                        <w:left w:val="none" w:sz="0" w:space="0" w:color="auto"/>
                        <w:bottom w:val="none" w:sz="0" w:space="0" w:color="auto"/>
                        <w:right w:val="none" w:sz="0" w:space="0" w:color="auto"/>
                      </w:divBdr>
                    </w:div>
                    <w:div w:id="1913923401">
                      <w:marLeft w:val="0"/>
                      <w:marRight w:val="0"/>
                      <w:marTop w:val="0"/>
                      <w:marBottom w:val="0"/>
                      <w:divBdr>
                        <w:top w:val="none" w:sz="0" w:space="0" w:color="auto"/>
                        <w:left w:val="none" w:sz="0" w:space="0" w:color="auto"/>
                        <w:bottom w:val="none" w:sz="0" w:space="0" w:color="auto"/>
                        <w:right w:val="none" w:sz="0" w:space="0" w:color="auto"/>
                      </w:divBdr>
                    </w:div>
                  </w:divsChild>
                </w:div>
                <w:div w:id="538013544">
                  <w:marLeft w:val="0"/>
                  <w:marRight w:val="0"/>
                  <w:marTop w:val="0"/>
                  <w:marBottom w:val="0"/>
                  <w:divBdr>
                    <w:top w:val="none" w:sz="0" w:space="0" w:color="auto"/>
                    <w:left w:val="none" w:sz="0" w:space="0" w:color="auto"/>
                    <w:bottom w:val="none" w:sz="0" w:space="0" w:color="auto"/>
                    <w:right w:val="none" w:sz="0" w:space="0" w:color="auto"/>
                  </w:divBdr>
                  <w:divsChild>
                    <w:div w:id="851577687">
                      <w:marLeft w:val="0"/>
                      <w:marRight w:val="0"/>
                      <w:marTop w:val="0"/>
                      <w:marBottom w:val="0"/>
                      <w:divBdr>
                        <w:top w:val="none" w:sz="0" w:space="0" w:color="auto"/>
                        <w:left w:val="none" w:sz="0" w:space="0" w:color="auto"/>
                        <w:bottom w:val="none" w:sz="0" w:space="0" w:color="auto"/>
                        <w:right w:val="none" w:sz="0" w:space="0" w:color="auto"/>
                      </w:divBdr>
                    </w:div>
                  </w:divsChild>
                </w:div>
                <w:div w:id="663320933">
                  <w:marLeft w:val="0"/>
                  <w:marRight w:val="0"/>
                  <w:marTop w:val="0"/>
                  <w:marBottom w:val="0"/>
                  <w:divBdr>
                    <w:top w:val="none" w:sz="0" w:space="0" w:color="auto"/>
                    <w:left w:val="none" w:sz="0" w:space="0" w:color="auto"/>
                    <w:bottom w:val="none" w:sz="0" w:space="0" w:color="auto"/>
                    <w:right w:val="none" w:sz="0" w:space="0" w:color="auto"/>
                  </w:divBdr>
                  <w:divsChild>
                    <w:div w:id="1071151904">
                      <w:marLeft w:val="0"/>
                      <w:marRight w:val="0"/>
                      <w:marTop w:val="0"/>
                      <w:marBottom w:val="0"/>
                      <w:divBdr>
                        <w:top w:val="none" w:sz="0" w:space="0" w:color="auto"/>
                        <w:left w:val="none" w:sz="0" w:space="0" w:color="auto"/>
                        <w:bottom w:val="none" w:sz="0" w:space="0" w:color="auto"/>
                        <w:right w:val="none" w:sz="0" w:space="0" w:color="auto"/>
                      </w:divBdr>
                    </w:div>
                  </w:divsChild>
                </w:div>
                <w:div w:id="1333947696">
                  <w:marLeft w:val="0"/>
                  <w:marRight w:val="0"/>
                  <w:marTop w:val="0"/>
                  <w:marBottom w:val="0"/>
                  <w:divBdr>
                    <w:top w:val="none" w:sz="0" w:space="0" w:color="auto"/>
                    <w:left w:val="none" w:sz="0" w:space="0" w:color="auto"/>
                    <w:bottom w:val="none" w:sz="0" w:space="0" w:color="auto"/>
                    <w:right w:val="none" w:sz="0" w:space="0" w:color="auto"/>
                  </w:divBdr>
                  <w:divsChild>
                    <w:div w:id="858350598">
                      <w:marLeft w:val="0"/>
                      <w:marRight w:val="0"/>
                      <w:marTop w:val="0"/>
                      <w:marBottom w:val="0"/>
                      <w:divBdr>
                        <w:top w:val="none" w:sz="0" w:space="0" w:color="auto"/>
                        <w:left w:val="none" w:sz="0" w:space="0" w:color="auto"/>
                        <w:bottom w:val="none" w:sz="0" w:space="0" w:color="auto"/>
                        <w:right w:val="none" w:sz="0" w:space="0" w:color="auto"/>
                      </w:divBdr>
                    </w:div>
                  </w:divsChild>
                </w:div>
                <w:div w:id="1335065923">
                  <w:marLeft w:val="0"/>
                  <w:marRight w:val="0"/>
                  <w:marTop w:val="0"/>
                  <w:marBottom w:val="0"/>
                  <w:divBdr>
                    <w:top w:val="none" w:sz="0" w:space="0" w:color="auto"/>
                    <w:left w:val="none" w:sz="0" w:space="0" w:color="auto"/>
                    <w:bottom w:val="none" w:sz="0" w:space="0" w:color="auto"/>
                    <w:right w:val="none" w:sz="0" w:space="0" w:color="auto"/>
                  </w:divBdr>
                  <w:divsChild>
                    <w:div w:id="606036384">
                      <w:marLeft w:val="0"/>
                      <w:marRight w:val="0"/>
                      <w:marTop w:val="0"/>
                      <w:marBottom w:val="0"/>
                      <w:divBdr>
                        <w:top w:val="none" w:sz="0" w:space="0" w:color="auto"/>
                        <w:left w:val="none" w:sz="0" w:space="0" w:color="auto"/>
                        <w:bottom w:val="none" w:sz="0" w:space="0" w:color="auto"/>
                        <w:right w:val="none" w:sz="0" w:space="0" w:color="auto"/>
                      </w:divBdr>
                    </w:div>
                  </w:divsChild>
                </w:div>
                <w:div w:id="1472940297">
                  <w:marLeft w:val="0"/>
                  <w:marRight w:val="0"/>
                  <w:marTop w:val="0"/>
                  <w:marBottom w:val="0"/>
                  <w:divBdr>
                    <w:top w:val="none" w:sz="0" w:space="0" w:color="auto"/>
                    <w:left w:val="none" w:sz="0" w:space="0" w:color="auto"/>
                    <w:bottom w:val="none" w:sz="0" w:space="0" w:color="auto"/>
                    <w:right w:val="none" w:sz="0" w:space="0" w:color="auto"/>
                  </w:divBdr>
                  <w:divsChild>
                    <w:div w:id="293681251">
                      <w:marLeft w:val="0"/>
                      <w:marRight w:val="0"/>
                      <w:marTop w:val="0"/>
                      <w:marBottom w:val="0"/>
                      <w:divBdr>
                        <w:top w:val="none" w:sz="0" w:space="0" w:color="auto"/>
                        <w:left w:val="none" w:sz="0" w:space="0" w:color="auto"/>
                        <w:bottom w:val="none" w:sz="0" w:space="0" w:color="auto"/>
                        <w:right w:val="none" w:sz="0" w:space="0" w:color="auto"/>
                      </w:divBdr>
                    </w:div>
                    <w:div w:id="717124973">
                      <w:marLeft w:val="0"/>
                      <w:marRight w:val="0"/>
                      <w:marTop w:val="0"/>
                      <w:marBottom w:val="0"/>
                      <w:divBdr>
                        <w:top w:val="none" w:sz="0" w:space="0" w:color="auto"/>
                        <w:left w:val="none" w:sz="0" w:space="0" w:color="auto"/>
                        <w:bottom w:val="none" w:sz="0" w:space="0" w:color="auto"/>
                        <w:right w:val="none" w:sz="0" w:space="0" w:color="auto"/>
                      </w:divBdr>
                    </w:div>
                  </w:divsChild>
                </w:div>
                <w:div w:id="1540439389">
                  <w:marLeft w:val="0"/>
                  <w:marRight w:val="0"/>
                  <w:marTop w:val="0"/>
                  <w:marBottom w:val="0"/>
                  <w:divBdr>
                    <w:top w:val="none" w:sz="0" w:space="0" w:color="auto"/>
                    <w:left w:val="none" w:sz="0" w:space="0" w:color="auto"/>
                    <w:bottom w:val="none" w:sz="0" w:space="0" w:color="auto"/>
                    <w:right w:val="none" w:sz="0" w:space="0" w:color="auto"/>
                  </w:divBdr>
                  <w:divsChild>
                    <w:div w:id="2028943226">
                      <w:marLeft w:val="0"/>
                      <w:marRight w:val="0"/>
                      <w:marTop w:val="0"/>
                      <w:marBottom w:val="0"/>
                      <w:divBdr>
                        <w:top w:val="none" w:sz="0" w:space="0" w:color="auto"/>
                        <w:left w:val="none" w:sz="0" w:space="0" w:color="auto"/>
                        <w:bottom w:val="none" w:sz="0" w:space="0" w:color="auto"/>
                        <w:right w:val="none" w:sz="0" w:space="0" w:color="auto"/>
                      </w:divBdr>
                    </w:div>
                  </w:divsChild>
                </w:div>
                <w:div w:id="1890995130">
                  <w:marLeft w:val="0"/>
                  <w:marRight w:val="0"/>
                  <w:marTop w:val="0"/>
                  <w:marBottom w:val="0"/>
                  <w:divBdr>
                    <w:top w:val="none" w:sz="0" w:space="0" w:color="auto"/>
                    <w:left w:val="none" w:sz="0" w:space="0" w:color="auto"/>
                    <w:bottom w:val="none" w:sz="0" w:space="0" w:color="auto"/>
                    <w:right w:val="none" w:sz="0" w:space="0" w:color="auto"/>
                  </w:divBdr>
                  <w:divsChild>
                    <w:div w:id="119068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6288">
      <w:bodyDiv w:val="1"/>
      <w:marLeft w:val="0"/>
      <w:marRight w:val="0"/>
      <w:marTop w:val="0"/>
      <w:marBottom w:val="0"/>
      <w:divBdr>
        <w:top w:val="none" w:sz="0" w:space="0" w:color="auto"/>
        <w:left w:val="none" w:sz="0" w:space="0" w:color="auto"/>
        <w:bottom w:val="none" w:sz="0" w:space="0" w:color="auto"/>
        <w:right w:val="none" w:sz="0" w:space="0" w:color="auto"/>
      </w:divBdr>
      <w:divsChild>
        <w:div w:id="2100444011">
          <w:marLeft w:val="0"/>
          <w:marRight w:val="0"/>
          <w:marTop w:val="0"/>
          <w:marBottom w:val="0"/>
          <w:divBdr>
            <w:top w:val="none" w:sz="0" w:space="0" w:color="auto"/>
            <w:left w:val="none" w:sz="0" w:space="0" w:color="auto"/>
            <w:bottom w:val="none" w:sz="0" w:space="0" w:color="auto"/>
            <w:right w:val="none" w:sz="0" w:space="0" w:color="auto"/>
          </w:divBdr>
          <w:divsChild>
            <w:div w:id="1416852675">
              <w:marLeft w:val="0"/>
              <w:marRight w:val="0"/>
              <w:marTop w:val="0"/>
              <w:marBottom w:val="0"/>
              <w:divBdr>
                <w:top w:val="none" w:sz="0" w:space="0" w:color="auto"/>
                <w:left w:val="none" w:sz="0" w:space="0" w:color="auto"/>
                <w:bottom w:val="none" w:sz="0" w:space="0" w:color="auto"/>
                <w:right w:val="none" w:sz="0" w:space="0" w:color="auto"/>
              </w:divBdr>
              <w:divsChild>
                <w:div w:id="61174050">
                  <w:marLeft w:val="0"/>
                  <w:marRight w:val="0"/>
                  <w:marTop w:val="0"/>
                  <w:marBottom w:val="0"/>
                  <w:divBdr>
                    <w:top w:val="none" w:sz="0" w:space="0" w:color="auto"/>
                    <w:left w:val="none" w:sz="0" w:space="0" w:color="auto"/>
                    <w:bottom w:val="none" w:sz="0" w:space="0" w:color="auto"/>
                    <w:right w:val="none" w:sz="0" w:space="0" w:color="auto"/>
                  </w:divBdr>
                  <w:divsChild>
                    <w:div w:id="16709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60299">
      <w:bodyDiv w:val="1"/>
      <w:marLeft w:val="0"/>
      <w:marRight w:val="0"/>
      <w:marTop w:val="0"/>
      <w:marBottom w:val="0"/>
      <w:divBdr>
        <w:top w:val="none" w:sz="0" w:space="0" w:color="auto"/>
        <w:left w:val="none" w:sz="0" w:space="0" w:color="auto"/>
        <w:bottom w:val="none" w:sz="0" w:space="0" w:color="auto"/>
        <w:right w:val="none" w:sz="0" w:space="0" w:color="auto"/>
      </w:divBdr>
    </w:div>
    <w:div w:id="184172616">
      <w:bodyDiv w:val="1"/>
      <w:marLeft w:val="0"/>
      <w:marRight w:val="0"/>
      <w:marTop w:val="0"/>
      <w:marBottom w:val="0"/>
      <w:divBdr>
        <w:top w:val="none" w:sz="0" w:space="0" w:color="auto"/>
        <w:left w:val="none" w:sz="0" w:space="0" w:color="auto"/>
        <w:bottom w:val="none" w:sz="0" w:space="0" w:color="auto"/>
        <w:right w:val="none" w:sz="0" w:space="0" w:color="auto"/>
      </w:divBdr>
      <w:divsChild>
        <w:div w:id="1433236565">
          <w:marLeft w:val="547"/>
          <w:marRight w:val="0"/>
          <w:marTop w:val="200"/>
          <w:marBottom w:val="0"/>
          <w:divBdr>
            <w:top w:val="none" w:sz="0" w:space="0" w:color="auto"/>
            <w:left w:val="none" w:sz="0" w:space="0" w:color="auto"/>
            <w:bottom w:val="none" w:sz="0" w:space="0" w:color="auto"/>
            <w:right w:val="none" w:sz="0" w:space="0" w:color="auto"/>
          </w:divBdr>
        </w:div>
      </w:divsChild>
    </w:div>
    <w:div w:id="202208779">
      <w:bodyDiv w:val="1"/>
      <w:marLeft w:val="0"/>
      <w:marRight w:val="0"/>
      <w:marTop w:val="0"/>
      <w:marBottom w:val="0"/>
      <w:divBdr>
        <w:top w:val="none" w:sz="0" w:space="0" w:color="auto"/>
        <w:left w:val="none" w:sz="0" w:space="0" w:color="auto"/>
        <w:bottom w:val="none" w:sz="0" w:space="0" w:color="auto"/>
        <w:right w:val="none" w:sz="0" w:space="0" w:color="auto"/>
      </w:divBdr>
    </w:div>
    <w:div w:id="220558983">
      <w:bodyDiv w:val="1"/>
      <w:marLeft w:val="0"/>
      <w:marRight w:val="0"/>
      <w:marTop w:val="0"/>
      <w:marBottom w:val="0"/>
      <w:divBdr>
        <w:top w:val="none" w:sz="0" w:space="0" w:color="auto"/>
        <w:left w:val="none" w:sz="0" w:space="0" w:color="auto"/>
        <w:bottom w:val="none" w:sz="0" w:space="0" w:color="auto"/>
        <w:right w:val="none" w:sz="0" w:space="0" w:color="auto"/>
      </w:divBdr>
    </w:div>
    <w:div w:id="228269622">
      <w:bodyDiv w:val="1"/>
      <w:marLeft w:val="0"/>
      <w:marRight w:val="0"/>
      <w:marTop w:val="0"/>
      <w:marBottom w:val="0"/>
      <w:divBdr>
        <w:top w:val="none" w:sz="0" w:space="0" w:color="auto"/>
        <w:left w:val="none" w:sz="0" w:space="0" w:color="auto"/>
        <w:bottom w:val="none" w:sz="0" w:space="0" w:color="auto"/>
        <w:right w:val="none" w:sz="0" w:space="0" w:color="auto"/>
      </w:divBdr>
      <w:divsChild>
        <w:div w:id="800731079">
          <w:marLeft w:val="0"/>
          <w:marRight w:val="0"/>
          <w:marTop w:val="0"/>
          <w:marBottom w:val="0"/>
          <w:divBdr>
            <w:top w:val="none" w:sz="0" w:space="0" w:color="auto"/>
            <w:left w:val="none" w:sz="0" w:space="0" w:color="auto"/>
            <w:bottom w:val="none" w:sz="0" w:space="0" w:color="auto"/>
            <w:right w:val="none" w:sz="0" w:space="0" w:color="auto"/>
          </w:divBdr>
          <w:divsChild>
            <w:div w:id="651062995">
              <w:marLeft w:val="0"/>
              <w:marRight w:val="0"/>
              <w:marTop w:val="0"/>
              <w:marBottom w:val="0"/>
              <w:divBdr>
                <w:top w:val="none" w:sz="0" w:space="0" w:color="auto"/>
                <w:left w:val="none" w:sz="0" w:space="0" w:color="auto"/>
                <w:bottom w:val="none" w:sz="0" w:space="0" w:color="auto"/>
                <w:right w:val="none" w:sz="0" w:space="0" w:color="auto"/>
              </w:divBdr>
              <w:divsChild>
                <w:div w:id="8533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89766">
      <w:bodyDiv w:val="1"/>
      <w:marLeft w:val="0"/>
      <w:marRight w:val="0"/>
      <w:marTop w:val="0"/>
      <w:marBottom w:val="0"/>
      <w:divBdr>
        <w:top w:val="none" w:sz="0" w:space="0" w:color="auto"/>
        <w:left w:val="none" w:sz="0" w:space="0" w:color="auto"/>
        <w:bottom w:val="none" w:sz="0" w:space="0" w:color="auto"/>
        <w:right w:val="none" w:sz="0" w:space="0" w:color="auto"/>
      </w:divBdr>
      <w:divsChild>
        <w:div w:id="433062782">
          <w:marLeft w:val="0"/>
          <w:marRight w:val="0"/>
          <w:marTop w:val="0"/>
          <w:marBottom w:val="0"/>
          <w:divBdr>
            <w:top w:val="none" w:sz="0" w:space="0" w:color="auto"/>
            <w:left w:val="none" w:sz="0" w:space="0" w:color="auto"/>
            <w:bottom w:val="none" w:sz="0" w:space="0" w:color="auto"/>
            <w:right w:val="none" w:sz="0" w:space="0" w:color="auto"/>
          </w:divBdr>
          <w:divsChild>
            <w:div w:id="901058778">
              <w:marLeft w:val="0"/>
              <w:marRight w:val="0"/>
              <w:marTop w:val="0"/>
              <w:marBottom w:val="0"/>
              <w:divBdr>
                <w:top w:val="none" w:sz="0" w:space="0" w:color="auto"/>
                <w:left w:val="none" w:sz="0" w:space="0" w:color="auto"/>
                <w:bottom w:val="none" w:sz="0" w:space="0" w:color="auto"/>
                <w:right w:val="none" w:sz="0" w:space="0" w:color="auto"/>
              </w:divBdr>
              <w:divsChild>
                <w:div w:id="451025284">
                  <w:marLeft w:val="0"/>
                  <w:marRight w:val="0"/>
                  <w:marTop w:val="0"/>
                  <w:marBottom w:val="0"/>
                  <w:divBdr>
                    <w:top w:val="none" w:sz="0" w:space="0" w:color="auto"/>
                    <w:left w:val="none" w:sz="0" w:space="0" w:color="auto"/>
                    <w:bottom w:val="none" w:sz="0" w:space="0" w:color="auto"/>
                    <w:right w:val="none" w:sz="0" w:space="0" w:color="auto"/>
                  </w:divBdr>
                  <w:divsChild>
                    <w:div w:id="1187133094">
                      <w:marLeft w:val="0"/>
                      <w:marRight w:val="0"/>
                      <w:marTop w:val="0"/>
                      <w:marBottom w:val="0"/>
                      <w:divBdr>
                        <w:top w:val="none" w:sz="0" w:space="0" w:color="auto"/>
                        <w:left w:val="none" w:sz="0" w:space="0" w:color="auto"/>
                        <w:bottom w:val="none" w:sz="0" w:space="0" w:color="auto"/>
                        <w:right w:val="none" w:sz="0" w:space="0" w:color="auto"/>
                      </w:divBdr>
                    </w:div>
                  </w:divsChild>
                </w:div>
                <w:div w:id="1367096105">
                  <w:marLeft w:val="0"/>
                  <w:marRight w:val="0"/>
                  <w:marTop w:val="0"/>
                  <w:marBottom w:val="0"/>
                  <w:divBdr>
                    <w:top w:val="none" w:sz="0" w:space="0" w:color="auto"/>
                    <w:left w:val="none" w:sz="0" w:space="0" w:color="auto"/>
                    <w:bottom w:val="none" w:sz="0" w:space="0" w:color="auto"/>
                    <w:right w:val="none" w:sz="0" w:space="0" w:color="auto"/>
                  </w:divBdr>
                  <w:divsChild>
                    <w:div w:id="171581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545817">
      <w:bodyDiv w:val="1"/>
      <w:marLeft w:val="0"/>
      <w:marRight w:val="0"/>
      <w:marTop w:val="0"/>
      <w:marBottom w:val="0"/>
      <w:divBdr>
        <w:top w:val="none" w:sz="0" w:space="0" w:color="auto"/>
        <w:left w:val="none" w:sz="0" w:space="0" w:color="auto"/>
        <w:bottom w:val="none" w:sz="0" w:space="0" w:color="auto"/>
        <w:right w:val="none" w:sz="0" w:space="0" w:color="auto"/>
      </w:divBdr>
      <w:divsChild>
        <w:div w:id="1384326410">
          <w:marLeft w:val="274"/>
          <w:marRight w:val="0"/>
          <w:marTop w:val="0"/>
          <w:marBottom w:val="0"/>
          <w:divBdr>
            <w:top w:val="none" w:sz="0" w:space="0" w:color="auto"/>
            <w:left w:val="none" w:sz="0" w:space="0" w:color="auto"/>
            <w:bottom w:val="none" w:sz="0" w:space="0" w:color="auto"/>
            <w:right w:val="none" w:sz="0" w:space="0" w:color="auto"/>
          </w:divBdr>
        </w:div>
      </w:divsChild>
    </w:div>
    <w:div w:id="254411655">
      <w:bodyDiv w:val="1"/>
      <w:marLeft w:val="0"/>
      <w:marRight w:val="0"/>
      <w:marTop w:val="0"/>
      <w:marBottom w:val="0"/>
      <w:divBdr>
        <w:top w:val="none" w:sz="0" w:space="0" w:color="auto"/>
        <w:left w:val="none" w:sz="0" w:space="0" w:color="auto"/>
        <w:bottom w:val="none" w:sz="0" w:space="0" w:color="auto"/>
        <w:right w:val="none" w:sz="0" w:space="0" w:color="auto"/>
      </w:divBdr>
    </w:div>
    <w:div w:id="275871250">
      <w:bodyDiv w:val="1"/>
      <w:marLeft w:val="0"/>
      <w:marRight w:val="0"/>
      <w:marTop w:val="0"/>
      <w:marBottom w:val="0"/>
      <w:divBdr>
        <w:top w:val="none" w:sz="0" w:space="0" w:color="auto"/>
        <w:left w:val="none" w:sz="0" w:space="0" w:color="auto"/>
        <w:bottom w:val="none" w:sz="0" w:space="0" w:color="auto"/>
        <w:right w:val="none" w:sz="0" w:space="0" w:color="auto"/>
      </w:divBdr>
      <w:divsChild>
        <w:div w:id="1154250870">
          <w:marLeft w:val="0"/>
          <w:marRight w:val="0"/>
          <w:marTop w:val="0"/>
          <w:marBottom w:val="0"/>
          <w:divBdr>
            <w:top w:val="none" w:sz="0" w:space="0" w:color="auto"/>
            <w:left w:val="none" w:sz="0" w:space="0" w:color="auto"/>
            <w:bottom w:val="none" w:sz="0" w:space="0" w:color="auto"/>
            <w:right w:val="none" w:sz="0" w:space="0" w:color="auto"/>
          </w:divBdr>
          <w:divsChild>
            <w:div w:id="1949384230">
              <w:marLeft w:val="0"/>
              <w:marRight w:val="0"/>
              <w:marTop w:val="0"/>
              <w:marBottom w:val="0"/>
              <w:divBdr>
                <w:top w:val="none" w:sz="0" w:space="0" w:color="auto"/>
                <w:left w:val="none" w:sz="0" w:space="0" w:color="auto"/>
                <w:bottom w:val="none" w:sz="0" w:space="0" w:color="auto"/>
                <w:right w:val="none" w:sz="0" w:space="0" w:color="auto"/>
              </w:divBdr>
              <w:divsChild>
                <w:div w:id="602802983">
                  <w:marLeft w:val="0"/>
                  <w:marRight w:val="0"/>
                  <w:marTop w:val="0"/>
                  <w:marBottom w:val="0"/>
                  <w:divBdr>
                    <w:top w:val="none" w:sz="0" w:space="0" w:color="auto"/>
                    <w:left w:val="none" w:sz="0" w:space="0" w:color="auto"/>
                    <w:bottom w:val="none" w:sz="0" w:space="0" w:color="auto"/>
                    <w:right w:val="none" w:sz="0" w:space="0" w:color="auto"/>
                  </w:divBdr>
                  <w:divsChild>
                    <w:div w:id="2103909946">
                      <w:marLeft w:val="0"/>
                      <w:marRight w:val="0"/>
                      <w:marTop w:val="0"/>
                      <w:marBottom w:val="0"/>
                      <w:divBdr>
                        <w:top w:val="none" w:sz="0" w:space="0" w:color="auto"/>
                        <w:left w:val="none" w:sz="0" w:space="0" w:color="auto"/>
                        <w:bottom w:val="none" w:sz="0" w:space="0" w:color="auto"/>
                        <w:right w:val="none" w:sz="0" w:space="0" w:color="auto"/>
                      </w:divBdr>
                      <w:divsChild>
                        <w:div w:id="176221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98911">
                  <w:marLeft w:val="0"/>
                  <w:marRight w:val="0"/>
                  <w:marTop w:val="0"/>
                  <w:marBottom w:val="0"/>
                  <w:divBdr>
                    <w:top w:val="none" w:sz="0" w:space="0" w:color="auto"/>
                    <w:left w:val="none" w:sz="0" w:space="0" w:color="auto"/>
                    <w:bottom w:val="none" w:sz="0" w:space="0" w:color="auto"/>
                    <w:right w:val="none" w:sz="0" w:space="0" w:color="auto"/>
                  </w:divBdr>
                  <w:divsChild>
                    <w:div w:id="15913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591351">
          <w:marLeft w:val="0"/>
          <w:marRight w:val="0"/>
          <w:marTop w:val="0"/>
          <w:marBottom w:val="0"/>
          <w:divBdr>
            <w:top w:val="none" w:sz="0" w:space="0" w:color="auto"/>
            <w:left w:val="none" w:sz="0" w:space="0" w:color="auto"/>
            <w:bottom w:val="none" w:sz="0" w:space="0" w:color="auto"/>
            <w:right w:val="none" w:sz="0" w:space="0" w:color="auto"/>
          </w:divBdr>
          <w:divsChild>
            <w:div w:id="999696636">
              <w:marLeft w:val="0"/>
              <w:marRight w:val="0"/>
              <w:marTop w:val="0"/>
              <w:marBottom w:val="0"/>
              <w:divBdr>
                <w:top w:val="none" w:sz="0" w:space="0" w:color="auto"/>
                <w:left w:val="none" w:sz="0" w:space="0" w:color="auto"/>
                <w:bottom w:val="none" w:sz="0" w:space="0" w:color="auto"/>
                <w:right w:val="none" w:sz="0" w:space="0" w:color="auto"/>
              </w:divBdr>
              <w:divsChild>
                <w:div w:id="210578667">
                  <w:marLeft w:val="0"/>
                  <w:marRight w:val="0"/>
                  <w:marTop w:val="0"/>
                  <w:marBottom w:val="0"/>
                  <w:divBdr>
                    <w:top w:val="none" w:sz="0" w:space="0" w:color="auto"/>
                    <w:left w:val="none" w:sz="0" w:space="0" w:color="auto"/>
                    <w:bottom w:val="none" w:sz="0" w:space="0" w:color="auto"/>
                    <w:right w:val="none" w:sz="0" w:space="0" w:color="auto"/>
                  </w:divBdr>
                  <w:divsChild>
                    <w:div w:id="1274437555">
                      <w:marLeft w:val="0"/>
                      <w:marRight w:val="0"/>
                      <w:marTop w:val="0"/>
                      <w:marBottom w:val="0"/>
                      <w:divBdr>
                        <w:top w:val="none" w:sz="0" w:space="0" w:color="auto"/>
                        <w:left w:val="none" w:sz="0" w:space="0" w:color="auto"/>
                        <w:bottom w:val="none" w:sz="0" w:space="0" w:color="auto"/>
                        <w:right w:val="none" w:sz="0" w:space="0" w:color="auto"/>
                      </w:divBdr>
                      <w:divsChild>
                        <w:div w:id="19899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13606">
                  <w:marLeft w:val="0"/>
                  <w:marRight w:val="0"/>
                  <w:marTop w:val="0"/>
                  <w:marBottom w:val="0"/>
                  <w:divBdr>
                    <w:top w:val="none" w:sz="0" w:space="0" w:color="auto"/>
                    <w:left w:val="none" w:sz="0" w:space="0" w:color="auto"/>
                    <w:bottom w:val="none" w:sz="0" w:space="0" w:color="auto"/>
                    <w:right w:val="none" w:sz="0" w:space="0" w:color="auto"/>
                  </w:divBdr>
                  <w:divsChild>
                    <w:div w:id="191411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855996">
      <w:bodyDiv w:val="1"/>
      <w:marLeft w:val="0"/>
      <w:marRight w:val="0"/>
      <w:marTop w:val="0"/>
      <w:marBottom w:val="0"/>
      <w:divBdr>
        <w:top w:val="none" w:sz="0" w:space="0" w:color="auto"/>
        <w:left w:val="none" w:sz="0" w:space="0" w:color="auto"/>
        <w:bottom w:val="none" w:sz="0" w:space="0" w:color="auto"/>
        <w:right w:val="none" w:sz="0" w:space="0" w:color="auto"/>
      </w:divBdr>
    </w:div>
    <w:div w:id="308366067">
      <w:bodyDiv w:val="1"/>
      <w:marLeft w:val="0"/>
      <w:marRight w:val="0"/>
      <w:marTop w:val="0"/>
      <w:marBottom w:val="0"/>
      <w:divBdr>
        <w:top w:val="none" w:sz="0" w:space="0" w:color="auto"/>
        <w:left w:val="none" w:sz="0" w:space="0" w:color="auto"/>
        <w:bottom w:val="none" w:sz="0" w:space="0" w:color="auto"/>
        <w:right w:val="none" w:sz="0" w:space="0" w:color="auto"/>
      </w:divBdr>
    </w:div>
    <w:div w:id="308901558">
      <w:bodyDiv w:val="1"/>
      <w:marLeft w:val="0"/>
      <w:marRight w:val="0"/>
      <w:marTop w:val="0"/>
      <w:marBottom w:val="0"/>
      <w:divBdr>
        <w:top w:val="none" w:sz="0" w:space="0" w:color="auto"/>
        <w:left w:val="none" w:sz="0" w:space="0" w:color="auto"/>
        <w:bottom w:val="none" w:sz="0" w:space="0" w:color="auto"/>
        <w:right w:val="none" w:sz="0" w:space="0" w:color="auto"/>
      </w:divBdr>
    </w:div>
    <w:div w:id="326709013">
      <w:bodyDiv w:val="1"/>
      <w:marLeft w:val="0"/>
      <w:marRight w:val="0"/>
      <w:marTop w:val="0"/>
      <w:marBottom w:val="0"/>
      <w:divBdr>
        <w:top w:val="none" w:sz="0" w:space="0" w:color="auto"/>
        <w:left w:val="none" w:sz="0" w:space="0" w:color="auto"/>
        <w:bottom w:val="none" w:sz="0" w:space="0" w:color="auto"/>
        <w:right w:val="none" w:sz="0" w:space="0" w:color="auto"/>
      </w:divBdr>
    </w:div>
    <w:div w:id="333186926">
      <w:bodyDiv w:val="1"/>
      <w:marLeft w:val="0"/>
      <w:marRight w:val="0"/>
      <w:marTop w:val="0"/>
      <w:marBottom w:val="0"/>
      <w:divBdr>
        <w:top w:val="none" w:sz="0" w:space="0" w:color="auto"/>
        <w:left w:val="none" w:sz="0" w:space="0" w:color="auto"/>
        <w:bottom w:val="none" w:sz="0" w:space="0" w:color="auto"/>
        <w:right w:val="none" w:sz="0" w:space="0" w:color="auto"/>
      </w:divBdr>
    </w:div>
    <w:div w:id="348920608">
      <w:bodyDiv w:val="1"/>
      <w:marLeft w:val="0"/>
      <w:marRight w:val="0"/>
      <w:marTop w:val="0"/>
      <w:marBottom w:val="0"/>
      <w:divBdr>
        <w:top w:val="none" w:sz="0" w:space="0" w:color="auto"/>
        <w:left w:val="none" w:sz="0" w:space="0" w:color="auto"/>
        <w:bottom w:val="none" w:sz="0" w:space="0" w:color="auto"/>
        <w:right w:val="none" w:sz="0" w:space="0" w:color="auto"/>
      </w:divBdr>
      <w:divsChild>
        <w:div w:id="356851818">
          <w:marLeft w:val="0"/>
          <w:marRight w:val="0"/>
          <w:marTop w:val="0"/>
          <w:marBottom w:val="0"/>
          <w:divBdr>
            <w:top w:val="none" w:sz="0" w:space="0" w:color="auto"/>
            <w:left w:val="none" w:sz="0" w:space="0" w:color="auto"/>
            <w:bottom w:val="none" w:sz="0" w:space="0" w:color="auto"/>
            <w:right w:val="none" w:sz="0" w:space="0" w:color="auto"/>
          </w:divBdr>
          <w:divsChild>
            <w:div w:id="121849868">
              <w:marLeft w:val="0"/>
              <w:marRight w:val="0"/>
              <w:marTop w:val="0"/>
              <w:marBottom w:val="0"/>
              <w:divBdr>
                <w:top w:val="none" w:sz="0" w:space="0" w:color="auto"/>
                <w:left w:val="none" w:sz="0" w:space="0" w:color="auto"/>
                <w:bottom w:val="none" w:sz="0" w:space="0" w:color="auto"/>
                <w:right w:val="none" w:sz="0" w:space="0" w:color="auto"/>
              </w:divBdr>
              <w:divsChild>
                <w:div w:id="9275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07870">
      <w:bodyDiv w:val="1"/>
      <w:marLeft w:val="0"/>
      <w:marRight w:val="0"/>
      <w:marTop w:val="0"/>
      <w:marBottom w:val="0"/>
      <w:divBdr>
        <w:top w:val="none" w:sz="0" w:space="0" w:color="auto"/>
        <w:left w:val="none" w:sz="0" w:space="0" w:color="auto"/>
        <w:bottom w:val="none" w:sz="0" w:space="0" w:color="auto"/>
        <w:right w:val="none" w:sz="0" w:space="0" w:color="auto"/>
      </w:divBdr>
      <w:divsChild>
        <w:div w:id="729690670">
          <w:marLeft w:val="0"/>
          <w:marRight w:val="0"/>
          <w:marTop w:val="0"/>
          <w:marBottom w:val="0"/>
          <w:divBdr>
            <w:top w:val="none" w:sz="0" w:space="0" w:color="auto"/>
            <w:left w:val="none" w:sz="0" w:space="0" w:color="auto"/>
            <w:bottom w:val="none" w:sz="0" w:space="0" w:color="auto"/>
            <w:right w:val="none" w:sz="0" w:space="0" w:color="auto"/>
          </w:divBdr>
          <w:divsChild>
            <w:div w:id="1476534042">
              <w:marLeft w:val="0"/>
              <w:marRight w:val="0"/>
              <w:marTop w:val="0"/>
              <w:marBottom w:val="0"/>
              <w:divBdr>
                <w:top w:val="none" w:sz="0" w:space="0" w:color="auto"/>
                <w:left w:val="none" w:sz="0" w:space="0" w:color="auto"/>
                <w:bottom w:val="none" w:sz="0" w:space="0" w:color="auto"/>
                <w:right w:val="none" w:sz="0" w:space="0" w:color="auto"/>
              </w:divBdr>
              <w:divsChild>
                <w:div w:id="11575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89600">
      <w:bodyDiv w:val="1"/>
      <w:marLeft w:val="0"/>
      <w:marRight w:val="0"/>
      <w:marTop w:val="0"/>
      <w:marBottom w:val="0"/>
      <w:divBdr>
        <w:top w:val="none" w:sz="0" w:space="0" w:color="auto"/>
        <w:left w:val="none" w:sz="0" w:space="0" w:color="auto"/>
        <w:bottom w:val="none" w:sz="0" w:space="0" w:color="auto"/>
        <w:right w:val="none" w:sz="0" w:space="0" w:color="auto"/>
      </w:divBdr>
    </w:div>
    <w:div w:id="363214405">
      <w:bodyDiv w:val="1"/>
      <w:marLeft w:val="0"/>
      <w:marRight w:val="0"/>
      <w:marTop w:val="0"/>
      <w:marBottom w:val="0"/>
      <w:divBdr>
        <w:top w:val="none" w:sz="0" w:space="0" w:color="auto"/>
        <w:left w:val="none" w:sz="0" w:space="0" w:color="auto"/>
        <w:bottom w:val="none" w:sz="0" w:space="0" w:color="auto"/>
        <w:right w:val="none" w:sz="0" w:space="0" w:color="auto"/>
      </w:divBdr>
    </w:div>
    <w:div w:id="395665292">
      <w:bodyDiv w:val="1"/>
      <w:marLeft w:val="0"/>
      <w:marRight w:val="0"/>
      <w:marTop w:val="0"/>
      <w:marBottom w:val="0"/>
      <w:divBdr>
        <w:top w:val="none" w:sz="0" w:space="0" w:color="auto"/>
        <w:left w:val="none" w:sz="0" w:space="0" w:color="auto"/>
        <w:bottom w:val="none" w:sz="0" w:space="0" w:color="auto"/>
        <w:right w:val="none" w:sz="0" w:space="0" w:color="auto"/>
      </w:divBdr>
    </w:div>
    <w:div w:id="407849199">
      <w:bodyDiv w:val="1"/>
      <w:marLeft w:val="0"/>
      <w:marRight w:val="0"/>
      <w:marTop w:val="0"/>
      <w:marBottom w:val="0"/>
      <w:divBdr>
        <w:top w:val="none" w:sz="0" w:space="0" w:color="auto"/>
        <w:left w:val="none" w:sz="0" w:space="0" w:color="auto"/>
        <w:bottom w:val="none" w:sz="0" w:space="0" w:color="auto"/>
        <w:right w:val="none" w:sz="0" w:space="0" w:color="auto"/>
      </w:divBdr>
      <w:divsChild>
        <w:div w:id="9646771">
          <w:marLeft w:val="0"/>
          <w:marRight w:val="0"/>
          <w:marTop w:val="0"/>
          <w:marBottom w:val="0"/>
          <w:divBdr>
            <w:top w:val="none" w:sz="0" w:space="0" w:color="auto"/>
            <w:left w:val="none" w:sz="0" w:space="0" w:color="auto"/>
            <w:bottom w:val="none" w:sz="0" w:space="0" w:color="auto"/>
            <w:right w:val="none" w:sz="0" w:space="0" w:color="auto"/>
          </w:divBdr>
          <w:divsChild>
            <w:div w:id="2101293193">
              <w:marLeft w:val="0"/>
              <w:marRight w:val="0"/>
              <w:marTop w:val="0"/>
              <w:marBottom w:val="0"/>
              <w:divBdr>
                <w:top w:val="none" w:sz="0" w:space="0" w:color="auto"/>
                <w:left w:val="none" w:sz="0" w:space="0" w:color="auto"/>
                <w:bottom w:val="none" w:sz="0" w:space="0" w:color="auto"/>
                <w:right w:val="none" w:sz="0" w:space="0" w:color="auto"/>
              </w:divBdr>
              <w:divsChild>
                <w:div w:id="135098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11459">
      <w:bodyDiv w:val="1"/>
      <w:marLeft w:val="0"/>
      <w:marRight w:val="0"/>
      <w:marTop w:val="0"/>
      <w:marBottom w:val="0"/>
      <w:divBdr>
        <w:top w:val="none" w:sz="0" w:space="0" w:color="auto"/>
        <w:left w:val="none" w:sz="0" w:space="0" w:color="auto"/>
        <w:bottom w:val="none" w:sz="0" w:space="0" w:color="auto"/>
        <w:right w:val="none" w:sz="0" w:space="0" w:color="auto"/>
      </w:divBdr>
      <w:divsChild>
        <w:div w:id="184178671">
          <w:marLeft w:val="0"/>
          <w:marRight w:val="0"/>
          <w:marTop w:val="0"/>
          <w:marBottom w:val="0"/>
          <w:divBdr>
            <w:top w:val="none" w:sz="0" w:space="0" w:color="auto"/>
            <w:left w:val="none" w:sz="0" w:space="0" w:color="auto"/>
            <w:bottom w:val="none" w:sz="0" w:space="0" w:color="auto"/>
            <w:right w:val="none" w:sz="0" w:space="0" w:color="auto"/>
          </w:divBdr>
          <w:divsChild>
            <w:div w:id="726731417">
              <w:marLeft w:val="0"/>
              <w:marRight w:val="0"/>
              <w:marTop w:val="0"/>
              <w:marBottom w:val="0"/>
              <w:divBdr>
                <w:top w:val="none" w:sz="0" w:space="0" w:color="auto"/>
                <w:left w:val="none" w:sz="0" w:space="0" w:color="auto"/>
                <w:bottom w:val="none" w:sz="0" w:space="0" w:color="auto"/>
                <w:right w:val="none" w:sz="0" w:space="0" w:color="auto"/>
              </w:divBdr>
              <w:divsChild>
                <w:div w:id="1778520843">
                  <w:marLeft w:val="0"/>
                  <w:marRight w:val="0"/>
                  <w:marTop w:val="0"/>
                  <w:marBottom w:val="0"/>
                  <w:divBdr>
                    <w:top w:val="none" w:sz="0" w:space="0" w:color="auto"/>
                    <w:left w:val="none" w:sz="0" w:space="0" w:color="auto"/>
                    <w:bottom w:val="none" w:sz="0" w:space="0" w:color="auto"/>
                    <w:right w:val="none" w:sz="0" w:space="0" w:color="auto"/>
                  </w:divBdr>
                  <w:divsChild>
                    <w:div w:id="196268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910310">
      <w:bodyDiv w:val="1"/>
      <w:marLeft w:val="0"/>
      <w:marRight w:val="0"/>
      <w:marTop w:val="0"/>
      <w:marBottom w:val="0"/>
      <w:divBdr>
        <w:top w:val="none" w:sz="0" w:space="0" w:color="auto"/>
        <w:left w:val="none" w:sz="0" w:space="0" w:color="auto"/>
        <w:bottom w:val="none" w:sz="0" w:space="0" w:color="auto"/>
        <w:right w:val="none" w:sz="0" w:space="0" w:color="auto"/>
      </w:divBdr>
    </w:div>
    <w:div w:id="467360862">
      <w:bodyDiv w:val="1"/>
      <w:marLeft w:val="0"/>
      <w:marRight w:val="0"/>
      <w:marTop w:val="0"/>
      <w:marBottom w:val="0"/>
      <w:divBdr>
        <w:top w:val="none" w:sz="0" w:space="0" w:color="auto"/>
        <w:left w:val="none" w:sz="0" w:space="0" w:color="auto"/>
        <w:bottom w:val="none" w:sz="0" w:space="0" w:color="auto"/>
        <w:right w:val="none" w:sz="0" w:space="0" w:color="auto"/>
      </w:divBdr>
    </w:div>
    <w:div w:id="467551040">
      <w:bodyDiv w:val="1"/>
      <w:marLeft w:val="0"/>
      <w:marRight w:val="0"/>
      <w:marTop w:val="0"/>
      <w:marBottom w:val="0"/>
      <w:divBdr>
        <w:top w:val="none" w:sz="0" w:space="0" w:color="auto"/>
        <w:left w:val="none" w:sz="0" w:space="0" w:color="auto"/>
        <w:bottom w:val="none" w:sz="0" w:space="0" w:color="auto"/>
        <w:right w:val="none" w:sz="0" w:space="0" w:color="auto"/>
      </w:divBdr>
    </w:div>
    <w:div w:id="480923920">
      <w:bodyDiv w:val="1"/>
      <w:marLeft w:val="0"/>
      <w:marRight w:val="0"/>
      <w:marTop w:val="0"/>
      <w:marBottom w:val="0"/>
      <w:divBdr>
        <w:top w:val="none" w:sz="0" w:space="0" w:color="auto"/>
        <w:left w:val="none" w:sz="0" w:space="0" w:color="auto"/>
        <w:bottom w:val="none" w:sz="0" w:space="0" w:color="auto"/>
        <w:right w:val="none" w:sz="0" w:space="0" w:color="auto"/>
      </w:divBdr>
    </w:div>
    <w:div w:id="533540827">
      <w:bodyDiv w:val="1"/>
      <w:marLeft w:val="0"/>
      <w:marRight w:val="0"/>
      <w:marTop w:val="0"/>
      <w:marBottom w:val="0"/>
      <w:divBdr>
        <w:top w:val="none" w:sz="0" w:space="0" w:color="auto"/>
        <w:left w:val="none" w:sz="0" w:space="0" w:color="auto"/>
        <w:bottom w:val="none" w:sz="0" w:space="0" w:color="auto"/>
        <w:right w:val="none" w:sz="0" w:space="0" w:color="auto"/>
      </w:divBdr>
      <w:divsChild>
        <w:div w:id="835538173">
          <w:marLeft w:val="0"/>
          <w:marRight w:val="0"/>
          <w:marTop w:val="0"/>
          <w:marBottom w:val="0"/>
          <w:divBdr>
            <w:top w:val="none" w:sz="0" w:space="0" w:color="auto"/>
            <w:left w:val="none" w:sz="0" w:space="0" w:color="auto"/>
            <w:bottom w:val="none" w:sz="0" w:space="0" w:color="auto"/>
            <w:right w:val="none" w:sz="0" w:space="0" w:color="auto"/>
          </w:divBdr>
          <w:divsChild>
            <w:div w:id="663125906">
              <w:marLeft w:val="0"/>
              <w:marRight w:val="0"/>
              <w:marTop w:val="0"/>
              <w:marBottom w:val="0"/>
              <w:divBdr>
                <w:top w:val="none" w:sz="0" w:space="0" w:color="auto"/>
                <w:left w:val="none" w:sz="0" w:space="0" w:color="auto"/>
                <w:bottom w:val="none" w:sz="0" w:space="0" w:color="auto"/>
                <w:right w:val="none" w:sz="0" w:space="0" w:color="auto"/>
              </w:divBdr>
              <w:divsChild>
                <w:div w:id="978463117">
                  <w:marLeft w:val="0"/>
                  <w:marRight w:val="0"/>
                  <w:marTop w:val="0"/>
                  <w:marBottom w:val="0"/>
                  <w:divBdr>
                    <w:top w:val="none" w:sz="0" w:space="0" w:color="auto"/>
                    <w:left w:val="none" w:sz="0" w:space="0" w:color="auto"/>
                    <w:bottom w:val="none" w:sz="0" w:space="0" w:color="auto"/>
                    <w:right w:val="none" w:sz="0" w:space="0" w:color="auto"/>
                  </w:divBdr>
                  <w:divsChild>
                    <w:div w:id="20821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359140">
      <w:bodyDiv w:val="1"/>
      <w:marLeft w:val="0"/>
      <w:marRight w:val="0"/>
      <w:marTop w:val="0"/>
      <w:marBottom w:val="0"/>
      <w:divBdr>
        <w:top w:val="none" w:sz="0" w:space="0" w:color="auto"/>
        <w:left w:val="none" w:sz="0" w:space="0" w:color="auto"/>
        <w:bottom w:val="none" w:sz="0" w:space="0" w:color="auto"/>
        <w:right w:val="none" w:sz="0" w:space="0" w:color="auto"/>
      </w:divBdr>
    </w:div>
    <w:div w:id="543106607">
      <w:bodyDiv w:val="1"/>
      <w:marLeft w:val="0"/>
      <w:marRight w:val="0"/>
      <w:marTop w:val="0"/>
      <w:marBottom w:val="0"/>
      <w:divBdr>
        <w:top w:val="none" w:sz="0" w:space="0" w:color="auto"/>
        <w:left w:val="none" w:sz="0" w:space="0" w:color="auto"/>
        <w:bottom w:val="none" w:sz="0" w:space="0" w:color="auto"/>
        <w:right w:val="none" w:sz="0" w:space="0" w:color="auto"/>
      </w:divBdr>
    </w:div>
    <w:div w:id="582492108">
      <w:bodyDiv w:val="1"/>
      <w:marLeft w:val="0"/>
      <w:marRight w:val="0"/>
      <w:marTop w:val="0"/>
      <w:marBottom w:val="0"/>
      <w:divBdr>
        <w:top w:val="none" w:sz="0" w:space="0" w:color="auto"/>
        <w:left w:val="none" w:sz="0" w:space="0" w:color="auto"/>
        <w:bottom w:val="none" w:sz="0" w:space="0" w:color="auto"/>
        <w:right w:val="none" w:sz="0" w:space="0" w:color="auto"/>
      </w:divBdr>
      <w:divsChild>
        <w:div w:id="2119060870">
          <w:marLeft w:val="0"/>
          <w:marRight w:val="0"/>
          <w:marTop w:val="0"/>
          <w:marBottom w:val="0"/>
          <w:divBdr>
            <w:top w:val="none" w:sz="0" w:space="0" w:color="auto"/>
            <w:left w:val="none" w:sz="0" w:space="0" w:color="auto"/>
            <w:bottom w:val="none" w:sz="0" w:space="0" w:color="auto"/>
            <w:right w:val="none" w:sz="0" w:space="0" w:color="auto"/>
          </w:divBdr>
          <w:divsChild>
            <w:div w:id="25569336">
              <w:marLeft w:val="0"/>
              <w:marRight w:val="0"/>
              <w:marTop w:val="0"/>
              <w:marBottom w:val="0"/>
              <w:divBdr>
                <w:top w:val="none" w:sz="0" w:space="0" w:color="auto"/>
                <w:left w:val="none" w:sz="0" w:space="0" w:color="auto"/>
                <w:bottom w:val="none" w:sz="0" w:space="0" w:color="auto"/>
                <w:right w:val="none" w:sz="0" w:space="0" w:color="auto"/>
              </w:divBdr>
              <w:divsChild>
                <w:div w:id="1367826475">
                  <w:marLeft w:val="0"/>
                  <w:marRight w:val="0"/>
                  <w:marTop w:val="0"/>
                  <w:marBottom w:val="0"/>
                  <w:divBdr>
                    <w:top w:val="none" w:sz="0" w:space="0" w:color="auto"/>
                    <w:left w:val="none" w:sz="0" w:space="0" w:color="auto"/>
                    <w:bottom w:val="none" w:sz="0" w:space="0" w:color="auto"/>
                    <w:right w:val="none" w:sz="0" w:space="0" w:color="auto"/>
                  </w:divBdr>
                  <w:divsChild>
                    <w:div w:id="165571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85264">
      <w:bodyDiv w:val="1"/>
      <w:marLeft w:val="0"/>
      <w:marRight w:val="0"/>
      <w:marTop w:val="0"/>
      <w:marBottom w:val="0"/>
      <w:divBdr>
        <w:top w:val="none" w:sz="0" w:space="0" w:color="auto"/>
        <w:left w:val="none" w:sz="0" w:space="0" w:color="auto"/>
        <w:bottom w:val="none" w:sz="0" w:space="0" w:color="auto"/>
        <w:right w:val="none" w:sz="0" w:space="0" w:color="auto"/>
      </w:divBdr>
      <w:divsChild>
        <w:div w:id="1632974559">
          <w:marLeft w:val="0"/>
          <w:marRight w:val="0"/>
          <w:marTop w:val="0"/>
          <w:marBottom w:val="0"/>
          <w:divBdr>
            <w:top w:val="none" w:sz="0" w:space="0" w:color="auto"/>
            <w:left w:val="none" w:sz="0" w:space="0" w:color="auto"/>
            <w:bottom w:val="none" w:sz="0" w:space="0" w:color="auto"/>
            <w:right w:val="none" w:sz="0" w:space="0" w:color="auto"/>
          </w:divBdr>
          <w:divsChild>
            <w:div w:id="775248404">
              <w:marLeft w:val="0"/>
              <w:marRight w:val="0"/>
              <w:marTop w:val="0"/>
              <w:marBottom w:val="0"/>
              <w:divBdr>
                <w:top w:val="none" w:sz="0" w:space="0" w:color="auto"/>
                <w:left w:val="none" w:sz="0" w:space="0" w:color="auto"/>
                <w:bottom w:val="none" w:sz="0" w:space="0" w:color="auto"/>
                <w:right w:val="none" w:sz="0" w:space="0" w:color="auto"/>
              </w:divBdr>
              <w:divsChild>
                <w:div w:id="9361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96126">
      <w:bodyDiv w:val="1"/>
      <w:marLeft w:val="0"/>
      <w:marRight w:val="0"/>
      <w:marTop w:val="0"/>
      <w:marBottom w:val="0"/>
      <w:divBdr>
        <w:top w:val="none" w:sz="0" w:space="0" w:color="auto"/>
        <w:left w:val="none" w:sz="0" w:space="0" w:color="auto"/>
        <w:bottom w:val="none" w:sz="0" w:space="0" w:color="auto"/>
        <w:right w:val="none" w:sz="0" w:space="0" w:color="auto"/>
      </w:divBdr>
    </w:div>
    <w:div w:id="618726655">
      <w:bodyDiv w:val="1"/>
      <w:marLeft w:val="0"/>
      <w:marRight w:val="0"/>
      <w:marTop w:val="0"/>
      <w:marBottom w:val="0"/>
      <w:divBdr>
        <w:top w:val="none" w:sz="0" w:space="0" w:color="auto"/>
        <w:left w:val="none" w:sz="0" w:space="0" w:color="auto"/>
        <w:bottom w:val="none" w:sz="0" w:space="0" w:color="auto"/>
        <w:right w:val="none" w:sz="0" w:space="0" w:color="auto"/>
      </w:divBdr>
    </w:div>
    <w:div w:id="627980001">
      <w:bodyDiv w:val="1"/>
      <w:marLeft w:val="0"/>
      <w:marRight w:val="0"/>
      <w:marTop w:val="0"/>
      <w:marBottom w:val="0"/>
      <w:divBdr>
        <w:top w:val="none" w:sz="0" w:space="0" w:color="auto"/>
        <w:left w:val="none" w:sz="0" w:space="0" w:color="auto"/>
        <w:bottom w:val="none" w:sz="0" w:space="0" w:color="auto"/>
        <w:right w:val="none" w:sz="0" w:space="0" w:color="auto"/>
      </w:divBdr>
    </w:div>
    <w:div w:id="629701029">
      <w:bodyDiv w:val="1"/>
      <w:marLeft w:val="0"/>
      <w:marRight w:val="0"/>
      <w:marTop w:val="0"/>
      <w:marBottom w:val="0"/>
      <w:divBdr>
        <w:top w:val="none" w:sz="0" w:space="0" w:color="auto"/>
        <w:left w:val="none" w:sz="0" w:space="0" w:color="auto"/>
        <w:bottom w:val="none" w:sz="0" w:space="0" w:color="auto"/>
        <w:right w:val="none" w:sz="0" w:space="0" w:color="auto"/>
      </w:divBdr>
    </w:div>
    <w:div w:id="632488961">
      <w:bodyDiv w:val="1"/>
      <w:marLeft w:val="0"/>
      <w:marRight w:val="0"/>
      <w:marTop w:val="0"/>
      <w:marBottom w:val="0"/>
      <w:divBdr>
        <w:top w:val="none" w:sz="0" w:space="0" w:color="auto"/>
        <w:left w:val="none" w:sz="0" w:space="0" w:color="auto"/>
        <w:bottom w:val="none" w:sz="0" w:space="0" w:color="auto"/>
        <w:right w:val="none" w:sz="0" w:space="0" w:color="auto"/>
      </w:divBdr>
    </w:div>
    <w:div w:id="656304882">
      <w:bodyDiv w:val="1"/>
      <w:marLeft w:val="0"/>
      <w:marRight w:val="0"/>
      <w:marTop w:val="0"/>
      <w:marBottom w:val="0"/>
      <w:divBdr>
        <w:top w:val="none" w:sz="0" w:space="0" w:color="auto"/>
        <w:left w:val="none" w:sz="0" w:space="0" w:color="auto"/>
        <w:bottom w:val="none" w:sz="0" w:space="0" w:color="auto"/>
        <w:right w:val="none" w:sz="0" w:space="0" w:color="auto"/>
      </w:divBdr>
    </w:div>
    <w:div w:id="657809175">
      <w:bodyDiv w:val="1"/>
      <w:marLeft w:val="0"/>
      <w:marRight w:val="0"/>
      <w:marTop w:val="0"/>
      <w:marBottom w:val="0"/>
      <w:divBdr>
        <w:top w:val="none" w:sz="0" w:space="0" w:color="auto"/>
        <w:left w:val="none" w:sz="0" w:space="0" w:color="auto"/>
        <w:bottom w:val="none" w:sz="0" w:space="0" w:color="auto"/>
        <w:right w:val="none" w:sz="0" w:space="0" w:color="auto"/>
      </w:divBdr>
    </w:div>
    <w:div w:id="674653067">
      <w:bodyDiv w:val="1"/>
      <w:marLeft w:val="0"/>
      <w:marRight w:val="0"/>
      <w:marTop w:val="0"/>
      <w:marBottom w:val="0"/>
      <w:divBdr>
        <w:top w:val="none" w:sz="0" w:space="0" w:color="auto"/>
        <w:left w:val="none" w:sz="0" w:space="0" w:color="auto"/>
        <w:bottom w:val="none" w:sz="0" w:space="0" w:color="auto"/>
        <w:right w:val="none" w:sz="0" w:space="0" w:color="auto"/>
      </w:divBdr>
    </w:div>
    <w:div w:id="675113849">
      <w:bodyDiv w:val="1"/>
      <w:marLeft w:val="0"/>
      <w:marRight w:val="0"/>
      <w:marTop w:val="0"/>
      <w:marBottom w:val="0"/>
      <w:divBdr>
        <w:top w:val="none" w:sz="0" w:space="0" w:color="auto"/>
        <w:left w:val="none" w:sz="0" w:space="0" w:color="auto"/>
        <w:bottom w:val="none" w:sz="0" w:space="0" w:color="auto"/>
        <w:right w:val="none" w:sz="0" w:space="0" w:color="auto"/>
      </w:divBdr>
      <w:divsChild>
        <w:div w:id="1040592950">
          <w:marLeft w:val="0"/>
          <w:marRight w:val="0"/>
          <w:marTop w:val="0"/>
          <w:marBottom w:val="0"/>
          <w:divBdr>
            <w:top w:val="none" w:sz="0" w:space="0" w:color="auto"/>
            <w:left w:val="none" w:sz="0" w:space="0" w:color="auto"/>
            <w:bottom w:val="none" w:sz="0" w:space="0" w:color="auto"/>
            <w:right w:val="none" w:sz="0" w:space="0" w:color="auto"/>
          </w:divBdr>
          <w:divsChild>
            <w:div w:id="1782794206">
              <w:marLeft w:val="0"/>
              <w:marRight w:val="0"/>
              <w:marTop w:val="0"/>
              <w:marBottom w:val="0"/>
              <w:divBdr>
                <w:top w:val="none" w:sz="0" w:space="0" w:color="auto"/>
                <w:left w:val="none" w:sz="0" w:space="0" w:color="auto"/>
                <w:bottom w:val="none" w:sz="0" w:space="0" w:color="auto"/>
                <w:right w:val="none" w:sz="0" w:space="0" w:color="auto"/>
              </w:divBdr>
              <w:divsChild>
                <w:div w:id="157589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347648">
      <w:bodyDiv w:val="1"/>
      <w:marLeft w:val="0"/>
      <w:marRight w:val="0"/>
      <w:marTop w:val="0"/>
      <w:marBottom w:val="0"/>
      <w:divBdr>
        <w:top w:val="none" w:sz="0" w:space="0" w:color="auto"/>
        <w:left w:val="none" w:sz="0" w:space="0" w:color="auto"/>
        <w:bottom w:val="none" w:sz="0" w:space="0" w:color="auto"/>
        <w:right w:val="none" w:sz="0" w:space="0" w:color="auto"/>
      </w:divBdr>
    </w:div>
    <w:div w:id="689182921">
      <w:bodyDiv w:val="1"/>
      <w:marLeft w:val="0"/>
      <w:marRight w:val="0"/>
      <w:marTop w:val="0"/>
      <w:marBottom w:val="0"/>
      <w:divBdr>
        <w:top w:val="none" w:sz="0" w:space="0" w:color="auto"/>
        <w:left w:val="none" w:sz="0" w:space="0" w:color="auto"/>
        <w:bottom w:val="none" w:sz="0" w:space="0" w:color="auto"/>
        <w:right w:val="none" w:sz="0" w:space="0" w:color="auto"/>
      </w:divBdr>
      <w:divsChild>
        <w:div w:id="375391430">
          <w:marLeft w:val="0"/>
          <w:marRight w:val="0"/>
          <w:marTop w:val="0"/>
          <w:marBottom w:val="0"/>
          <w:divBdr>
            <w:top w:val="none" w:sz="0" w:space="0" w:color="auto"/>
            <w:left w:val="none" w:sz="0" w:space="0" w:color="auto"/>
            <w:bottom w:val="none" w:sz="0" w:space="0" w:color="auto"/>
            <w:right w:val="none" w:sz="0" w:space="0" w:color="auto"/>
          </w:divBdr>
          <w:divsChild>
            <w:div w:id="2050836132">
              <w:marLeft w:val="0"/>
              <w:marRight w:val="0"/>
              <w:marTop w:val="0"/>
              <w:marBottom w:val="0"/>
              <w:divBdr>
                <w:top w:val="none" w:sz="0" w:space="0" w:color="auto"/>
                <w:left w:val="none" w:sz="0" w:space="0" w:color="auto"/>
                <w:bottom w:val="none" w:sz="0" w:space="0" w:color="auto"/>
                <w:right w:val="none" w:sz="0" w:space="0" w:color="auto"/>
              </w:divBdr>
              <w:divsChild>
                <w:div w:id="1557354465">
                  <w:marLeft w:val="0"/>
                  <w:marRight w:val="0"/>
                  <w:marTop w:val="0"/>
                  <w:marBottom w:val="0"/>
                  <w:divBdr>
                    <w:top w:val="none" w:sz="0" w:space="0" w:color="auto"/>
                    <w:left w:val="none" w:sz="0" w:space="0" w:color="auto"/>
                    <w:bottom w:val="none" w:sz="0" w:space="0" w:color="auto"/>
                    <w:right w:val="none" w:sz="0" w:space="0" w:color="auto"/>
                  </w:divBdr>
                  <w:divsChild>
                    <w:div w:id="3011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124111">
      <w:bodyDiv w:val="1"/>
      <w:marLeft w:val="0"/>
      <w:marRight w:val="0"/>
      <w:marTop w:val="0"/>
      <w:marBottom w:val="0"/>
      <w:divBdr>
        <w:top w:val="none" w:sz="0" w:space="0" w:color="auto"/>
        <w:left w:val="none" w:sz="0" w:space="0" w:color="auto"/>
        <w:bottom w:val="none" w:sz="0" w:space="0" w:color="auto"/>
        <w:right w:val="none" w:sz="0" w:space="0" w:color="auto"/>
      </w:divBdr>
      <w:divsChild>
        <w:div w:id="642075604">
          <w:marLeft w:val="0"/>
          <w:marRight w:val="0"/>
          <w:marTop w:val="0"/>
          <w:marBottom w:val="0"/>
          <w:divBdr>
            <w:top w:val="none" w:sz="0" w:space="0" w:color="auto"/>
            <w:left w:val="none" w:sz="0" w:space="0" w:color="auto"/>
            <w:bottom w:val="none" w:sz="0" w:space="0" w:color="auto"/>
            <w:right w:val="none" w:sz="0" w:space="0" w:color="auto"/>
          </w:divBdr>
          <w:divsChild>
            <w:div w:id="1570506056">
              <w:marLeft w:val="0"/>
              <w:marRight w:val="0"/>
              <w:marTop w:val="0"/>
              <w:marBottom w:val="0"/>
              <w:divBdr>
                <w:top w:val="none" w:sz="0" w:space="0" w:color="auto"/>
                <w:left w:val="none" w:sz="0" w:space="0" w:color="auto"/>
                <w:bottom w:val="none" w:sz="0" w:space="0" w:color="auto"/>
                <w:right w:val="none" w:sz="0" w:space="0" w:color="auto"/>
              </w:divBdr>
              <w:divsChild>
                <w:div w:id="60072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84337">
      <w:bodyDiv w:val="1"/>
      <w:marLeft w:val="0"/>
      <w:marRight w:val="0"/>
      <w:marTop w:val="0"/>
      <w:marBottom w:val="0"/>
      <w:divBdr>
        <w:top w:val="none" w:sz="0" w:space="0" w:color="auto"/>
        <w:left w:val="none" w:sz="0" w:space="0" w:color="auto"/>
        <w:bottom w:val="none" w:sz="0" w:space="0" w:color="auto"/>
        <w:right w:val="none" w:sz="0" w:space="0" w:color="auto"/>
      </w:divBdr>
    </w:div>
    <w:div w:id="726538217">
      <w:bodyDiv w:val="1"/>
      <w:marLeft w:val="0"/>
      <w:marRight w:val="0"/>
      <w:marTop w:val="0"/>
      <w:marBottom w:val="0"/>
      <w:divBdr>
        <w:top w:val="none" w:sz="0" w:space="0" w:color="auto"/>
        <w:left w:val="none" w:sz="0" w:space="0" w:color="auto"/>
        <w:bottom w:val="none" w:sz="0" w:space="0" w:color="auto"/>
        <w:right w:val="none" w:sz="0" w:space="0" w:color="auto"/>
      </w:divBdr>
    </w:div>
    <w:div w:id="729228237">
      <w:bodyDiv w:val="1"/>
      <w:marLeft w:val="0"/>
      <w:marRight w:val="0"/>
      <w:marTop w:val="0"/>
      <w:marBottom w:val="0"/>
      <w:divBdr>
        <w:top w:val="none" w:sz="0" w:space="0" w:color="auto"/>
        <w:left w:val="none" w:sz="0" w:space="0" w:color="auto"/>
        <w:bottom w:val="none" w:sz="0" w:space="0" w:color="auto"/>
        <w:right w:val="none" w:sz="0" w:space="0" w:color="auto"/>
      </w:divBdr>
      <w:divsChild>
        <w:div w:id="569586244">
          <w:marLeft w:val="1440"/>
          <w:marRight w:val="0"/>
          <w:marTop w:val="0"/>
          <w:marBottom w:val="120"/>
          <w:divBdr>
            <w:top w:val="none" w:sz="0" w:space="0" w:color="auto"/>
            <w:left w:val="none" w:sz="0" w:space="0" w:color="auto"/>
            <w:bottom w:val="none" w:sz="0" w:space="0" w:color="auto"/>
            <w:right w:val="none" w:sz="0" w:space="0" w:color="auto"/>
          </w:divBdr>
        </w:div>
        <w:div w:id="1426998191">
          <w:marLeft w:val="1440"/>
          <w:marRight w:val="0"/>
          <w:marTop w:val="0"/>
          <w:marBottom w:val="120"/>
          <w:divBdr>
            <w:top w:val="none" w:sz="0" w:space="0" w:color="auto"/>
            <w:left w:val="none" w:sz="0" w:space="0" w:color="auto"/>
            <w:bottom w:val="none" w:sz="0" w:space="0" w:color="auto"/>
            <w:right w:val="none" w:sz="0" w:space="0" w:color="auto"/>
          </w:divBdr>
        </w:div>
      </w:divsChild>
    </w:div>
    <w:div w:id="737676647">
      <w:bodyDiv w:val="1"/>
      <w:marLeft w:val="0"/>
      <w:marRight w:val="0"/>
      <w:marTop w:val="0"/>
      <w:marBottom w:val="0"/>
      <w:divBdr>
        <w:top w:val="none" w:sz="0" w:space="0" w:color="auto"/>
        <w:left w:val="none" w:sz="0" w:space="0" w:color="auto"/>
        <w:bottom w:val="none" w:sz="0" w:space="0" w:color="auto"/>
        <w:right w:val="none" w:sz="0" w:space="0" w:color="auto"/>
      </w:divBdr>
    </w:div>
    <w:div w:id="754398165">
      <w:bodyDiv w:val="1"/>
      <w:marLeft w:val="0"/>
      <w:marRight w:val="0"/>
      <w:marTop w:val="0"/>
      <w:marBottom w:val="0"/>
      <w:divBdr>
        <w:top w:val="none" w:sz="0" w:space="0" w:color="auto"/>
        <w:left w:val="none" w:sz="0" w:space="0" w:color="auto"/>
        <w:bottom w:val="none" w:sz="0" w:space="0" w:color="auto"/>
        <w:right w:val="none" w:sz="0" w:space="0" w:color="auto"/>
      </w:divBdr>
    </w:div>
    <w:div w:id="760295466">
      <w:bodyDiv w:val="1"/>
      <w:marLeft w:val="0"/>
      <w:marRight w:val="0"/>
      <w:marTop w:val="0"/>
      <w:marBottom w:val="0"/>
      <w:divBdr>
        <w:top w:val="none" w:sz="0" w:space="0" w:color="auto"/>
        <w:left w:val="none" w:sz="0" w:space="0" w:color="auto"/>
        <w:bottom w:val="none" w:sz="0" w:space="0" w:color="auto"/>
        <w:right w:val="none" w:sz="0" w:space="0" w:color="auto"/>
      </w:divBdr>
    </w:div>
    <w:div w:id="767389363">
      <w:bodyDiv w:val="1"/>
      <w:marLeft w:val="0"/>
      <w:marRight w:val="0"/>
      <w:marTop w:val="0"/>
      <w:marBottom w:val="0"/>
      <w:divBdr>
        <w:top w:val="none" w:sz="0" w:space="0" w:color="auto"/>
        <w:left w:val="none" w:sz="0" w:space="0" w:color="auto"/>
        <w:bottom w:val="none" w:sz="0" w:space="0" w:color="auto"/>
        <w:right w:val="none" w:sz="0" w:space="0" w:color="auto"/>
      </w:divBdr>
      <w:divsChild>
        <w:div w:id="335961279">
          <w:marLeft w:val="0"/>
          <w:marRight w:val="0"/>
          <w:marTop w:val="0"/>
          <w:marBottom w:val="0"/>
          <w:divBdr>
            <w:top w:val="none" w:sz="0" w:space="0" w:color="auto"/>
            <w:left w:val="none" w:sz="0" w:space="0" w:color="auto"/>
            <w:bottom w:val="none" w:sz="0" w:space="0" w:color="auto"/>
            <w:right w:val="none" w:sz="0" w:space="0" w:color="auto"/>
          </w:divBdr>
          <w:divsChild>
            <w:div w:id="1310357846">
              <w:marLeft w:val="0"/>
              <w:marRight w:val="0"/>
              <w:marTop w:val="0"/>
              <w:marBottom w:val="0"/>
              <w:divBdr>
                <w:top w:val="none" w:sz="0" w:space="0" w:color="auto"/>
                <w:left w:val="none" w:sz="0" w:space="0" w:color="auto"/>
                <w:bottom w:val="none" w:sz="0" w:space="0" w:color="auto"/>
                <w:right w:val="none" w:sz="0" w:space="0" w:color="auto"/>
              </w:divBdr>
              <w:divsChild>
                <w:div w:id="1990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861217">
      <w:bodyDiv w:val="1"/>
      <w:marLeft w:val="0"/>
      <w:marRight w:val="0"/>
      <w:marTop w:val="0"/>
      <w:marBottom w:val="0"/>
      <w:divBdr>
        <w:top w:val="none" w:sz="0" w:space="0" w:color="auto"/>
        <w:left w:val="none" w:sz="0" w:space="0" w:color="auto"/>
        <w:bottom w:val="none" w:sz="0" w:space="0" w:color="auto"/>
        <w:right w:val="none" w:sz="0" w:space="0" w:color="auto"/>
      </w:divBdr>
      <w:divsChild>
        <w:div w:id="961963493">
          <w:marLeft w:val="0"/>
          <w:marRight w:val="0"/>
          <w:marTop w:val="0"/>
          <w:marBottom w:val="0"/>
          <w:divBdr>
            <w:top w:val="none" w:sz="0" w:space="0" w:color="auto"/>
            <w:left w:val="none" w:sz="0" w:space="0" w:color="auto"/>
            <w:bottom w:val="none" w:sz="0" w:space="0" w:color="auto"/>
            <w:right w:val="none" w:sz="0" w:space="0" w:color="auto"/>
          </w:divBdr>
          <w:divsChild>
            <w:div w:id="1052074389">
              <w:marLeft w:val="0"/>
              <w:marRight w:val="0"/>
              <w:marTop w:val="0"/>
              <w:marBottom w:val="0"/>
              <w:divBdr>
                <w:top w:val="none" w:sz="0" w:space="0" w:color="auto"/>
                <w:left w:val="none" w:sz="0" w:space="0" w:color="auto"/>
                <w:bottom w:val="none" w:sz="0" w:space="0" w:color="auto"/>
                <w:right w:val="none" w:sz="0" w:space="0" w:color="auto"/>
              </w:divBdr>
              <w:divsChild>
                <w:div w:id="2098012657">
                  <w:marLeft w:val="0"/>
                  <w:marRight w:val="0"/>
                  <w:marTop w:val="0"/>
                  <w:marBottom w:val="0"/>
                  <w:divBdr>
                    <w:top w:val="none" w:sz="0" w:space="0" w:color="auto"/>
                    <w:left w:val="none" w:sz="0" w:space="0" w:color="auto"/>
                    <w:bottom w:val="none" w:sz="0" w:space="0" w:color="auto"/>
                    <w:right w:val="none" w:sz="0" w:space="0" w:color="auto"/>
                  </w:divBdr>
                  <w:divsChild>
                    <w:div w:id="27559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835307">
      <w:bodyDiv w:val="1"/>
      <w:marLeft w:val="0"/>
      <w:marRight w:val="0"/>
      <w:marTop w:val="0"/>
      <w:marBottom w:val="0"/>
      <w:divBdr>
        <w:top w:val="none" w:sz="0" w:space="0" w:color="auto"/>
        <w:left w:val="none" w:sz="0" w:space="0" w:color="auto"/>
        <w:bottom w:val="none" w:sz="0" w:space="0" w:color="auto"/>
        <w:right w:val="none" w:sz="0" w:space="0" w:color="auto"/>
      </w:divBdr>
    </w:div>
    <w:div w:id="782067450">
      <w:bodyDiv w:val="1"/>
      <w:marLeft w:val="0"/>
      <w:marRight w:val="0"/>
      <w:marTop w:val="0"/>
      <w:marBottom w:val="0"/>
      <w:divBdr>
        <w:top w:val="none" w:sz="0" w:space="0" w:color="auto"/>
        <w:left w:val="none" w:sz="0" w:space="0" w:color="auto"/>
        <w:bottom w:val="none" w:sz="0" w:space="0" w:color="auto"/>
        <w:right w:val="none" w:sz="0" w:space="0" w:color="auto"/>
      </w:divBdr>
      <w:divsChild>
        <w:div w:id="970016127">
          <w:marLeft w:val="0"/>
          <w:marRight w:val="0"/>
          <w:marTop w:val="0"/>
          <w:marBottom w:val="0"/>
          <w:divBdr>
            <w:top w:val="none" w:sz="0" w:space="0" w:color="auto"/>
            <w:left w:val="none" w:sz="0" w:space="0" w:color="auto"/>
            <w:bottom w:val="none" w:sz="0" w:space="0" w:color="auto"/>
            <w:right w:val="none" w:sz="0" w:space="0" w:color="auto"/>
          </w:divBdr>
          <w:divsChild>
            <w:div w:id="853307972">
              <w:marLeft w:val="0"/>
              <w:marRight w:val="0"/>
              <w:marTop w:val="0"/>
              <w:marBottom w:val="0"/>
              <w:divBdr>
                <w:top w:val="none" w:sz="0" w:space="0" w:color="auto"/>
                <w:left w:val="none" w:sz="0" w:space="0" w:color="auto"/>
                <w:bottom w:val="none" w:sz="0" w:space="0" w:color="auto"/>
                <w:right w:val="none" w:sz="0" w:space="0" w:color="auto"/>
              </w:divBdr>
              <w:divsChild>
                <w:div w:id="333067897">
                  <w:marLeft w:val="0"/>
                  <w:marRight w:val="0"/>
                  <w:marTop w:val="0"/>
                  <w:marBottom w:val="0"/>
                  <w:divBdr>
                    <w:top w:val="none" w:sz="0" w:space="0" w:color="auto"/>
                    <w:left w:val="none" w:sz="0" w:space="0" w:color="auto"/>
                    <w:bottom w:val="none" w:sz="0" w:space="0" w:color="auto"/>
                    <w:right w:val="none" w:sz="0" w:space="0" w:color="auto"/>
                  </w:divBdr>
                  <w:divsChild>
                    <w:div w:id="634675210">
                      <w:marLeft w:val="0"/>
                      <w:marRight w:val="0"/>
                      <w:marTop w:val="0"/>
                      <w:marBottom w:val="0"/>
                      <w:divBdr>
                        <w:top w:val="none" w:sz="0" w:space="0" w:color="auto"/>
                        <w:left w:val="none" w:sz="0" w:space="0" w:color="auto"/>
                        <w:bottom w:val="none" w:sz="0" w:space="0" w:color="auto"/>
                        <w:right w:val="none" w:sz="0" w:space="0" w:color="auto"/>
                      </w:divBdr>
                    </w:div>
                  </w:divsChild>
                </w:div>
                <w:div w:id="559749704">
                  <w:marLeft w:val="0"/>
                  <w:marRight w:val="0"/>
                  <w:marTop w:val="0"/>
                  <w:marBottom w:val="0"/>
                  <w:divBdr>
                    <w:top w:val="none" w:sz="0" w:space="0" w:color="auto"/>
                    <w:left w:val="none" w:sz="0" w:space="0" w:color="auto"/>
                    <w:bottom w:val="none" w:sz="0" w:space="0" w:color="auto"/>
                    <w:right w:val="none" w:sz="0" w:space="0" w:color="auto"/>
                  </w:divBdr>
                  <w:divsChild>
                    <w:div w:id="711996504">
                      <w:marLeft w:val="0"/>
                      <w:marRight w:val="0"/>
                      <w:marTop w:val="0"/>
                      <w:marBottom w:val="0"/>
                      <w:divBdr>
                        <w:top w:val="none" w:sz="0" w:space="0" w:color="auto"/>
                        <w:left w:val="none" w:sz="0" w:space="0" w:color="auto"/>
                        <w:bottom w:val="none" w:sz="0" w:space="0" w:color="auto"/>
                        <w:right w:val="none" w:sz="0" w:space="0" w:color="auto"/>
                      </w:divBdr>
                    </w:div>
                  </w:divsChild>
                </w:div>
                <w:div w:id="1054701200">
                  <w:marLeft w:val="0"/>
                  <w:marRight w:val="0"/>
                  <w:marTop w:val="0"/>
                  <w:marBottom w:val="0"/>
                  <w:divBdr>
                    <w:top w:val="none" w:sz="0" w:space="0" w:color="auto"/>
                    <w:left w:val="none" w:sz="0" w:space="0" w:color="auto"/>
                    <w:bottom w:val="none" w:sz="0" w:space="0" w:color="auto"/>
                    <w:right w:val="none" w:sz="0" w:space="0" w:color="auto"/>
                  </w:divBdr>
                  <w:divsChild>
                    <w:div w:id="972447352">
                      <w:marLeft w:val="0"/>
                      <w:marRight w:val="0"/>
                      <w:marTop w:val="0"/>
                      <w:marBottom w:val="0"/>
                      <w:divBdr>
                        <w:top w:val="none" w:sz="0" w:space="0" w:color="auto"/>
                        <w:left w:val="none" w:sz="0" w:space="0" w:color="auto"/>
                        <w:bottom w:val="none" w:sz="0" w:space="0" w:color="auto"/>
                        <w:right w:val="none" w:sz="0" w:space="0" w:color="auto"/>
                      </w:divBdr>
                    </w:div>
                  </w:divsChild>
                </w:div>
                <w:div w:id="1661274200">
                  <w:marLeft w:val="0"/>
                  <w:marRight w:val="0"/>
                  <w:marTop w:val="0"/>
                  <w:marBottom w:val="0"/>
                  <w:divBdr>
                    <w:top w:val="none" w:sz="0" w:space="0" w:color="auto"/>
                    <w:left w:val="none" w:sz="0" w:space="0" w:color="auto"/>
                    <w:bottom w:val="none" w:sz="0" w:space="0" w:color="auto"/>
                    <w:right w:val="none" w:sz="0" w:space="0" w:color="auto"/>
                  </w:divBdr>
                  <w:divsChild>
                    <w:div w:id="13562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86906">
      <w:bodyDiv w:val="1"/>
      <w:marLeft w:val="0"/>
      <w:marRight w:val="0"/>
      <w:marTop w:val="0"/>
      <w:marBottom w:val="0"/>
      <w:divBdr>
        <w:top w:val="none" w:sz="0" w:space="0" w:color="auto"/>
        <w:left w:val="none" w:sz="0" w:space="0" w:color="auto"/>
        <w:bottom w:val="none" w:sz="0" w:space="0" w:color="auto"/>
        <w:right w:val="none" w:sz="0" w:space="0" w:color="auto"/>
      </w:divBdr>
    </w:div>
    <w:div w:id="784348589">
      <w:bodyDiv w:val="1"/>
      <w:marLeft w:val="0"/>
      <w:marRight w:val="0"/>
      <w:marTop w:val="0"/>
      <w:marBottom w:val="0"/>
      <w:divBdr>
        <w:top w:val="none" w:sz="0" w:space="0" w:color="auto"/>
        <w:left w:val="none" w:sz="0" w:space="0" w:color="auto"/>
        <w:bottom w:val="none" w:sz="0" w:space="0" w:color="auto"/>
        <w:right w:val="none" w:sz="0" w:space="0" w:color="auto"/>
      </w:divBdr>
    </w:div>
    <w:div w:id="829100649">
      <w:bodyDiv w:val="1"/>
      <w:marLeft w:val="0"/>
      <w:marRight w:val="0"/>
      <w:marTop w:val="0"/>
      <w:marBottom w:val="0"/>
      <w:divBdr>
        <w:top w:val="none" w:sz="0" w:space="0" w:color="auto"/>
        <w:left w:val="none" w:sz="0" w:space="0" w:color="auto"/>
        <w:bottom w:val="none" w:sz="0" w:space="0" w:color="auto"/>
        <w:right w:val="none" w:sz="0" w:space="0" w:color="auto"/>
      </w:divBdr>
    </w:div>
    <w:div w:id="844445424">
      <w:bodyDiv w:val="1"/>
      <w:marLeft w:val="0"/>
      <w:marRight w:val="0"/>
      <w:marTop w:val="0"/>
      <w:marBottom w:val="0"/>
      <w:divBdr>
        <w:top w:val="none" w:sz="0" w:space="0" w:color="auto"/>
        <w:left w:val="none" w:sz="0" w:space="0" w:color="auto"/>
        <w:bottom w:val="none" w:sz="0" w:space="0" w:color="auto"/>
        <w:right w:val="none" w:sz="0" w:space="0" w:color="auto"/>
      </w:divBdr>
    </w:div>
    <w:div w:id="862594943">
      <w:bodyDiv w:val="1"/>
      <w:marLeft w:val="0"/>
      <w:marRight w:val="0"/>
      <w:marTop w:val="0"/>
      <w:marBottom w:val="0"/>
      <w:divBdr>
        <w:top w:val="none" w:sz="0" w:space="0" w:color="auto"/>
        <w:left w:val="none" w:sz="0" w:space="0" w:color="auto"/>
        <w:bottom w:val="none" w:sz="0" w:space="0" w:color="auto"/>
        <w:right w:val="none" w:sz="0" w:space="0" w:color="auto"/>
      </w:divBdr>
    </w:div>
    <w:div w:id="864754315">
      <w:bodyDiv w:val="1"/>
      <w:marLeft w:val="0"/>
      <w:marRight w:val="0"/>
      <w:marTop w:val="0"/>
      <w:marBottom w:val="0"/>
      <w:divBdr>
        <w:top w:val="none" w:sz="0" w:space="0" w:color="auto"/>
        <w:left w:val="none" w:sz="0" w:space="0" w:color="auto"/>
        <w:bottom w:val="none" w:sz="0" w:space="0" w:color="auto"/>
        <w:right w:val="none" w:sz="0" w:space="0" w:color="auto"/>
      </w:divBdr>
    </w:div>
    <w:div w:id="871696625">
      <w:bodyDiv w:val="1"/>
      <w:marLeft w:val="0"/>
      <w:marRight w:val="0"/>
      <w:marTop w:val="0"/>
      <w:marBottom w:val="0"/>
      <w:divBdr>
        <w:top w:val="none" w:sz="0" w:space="0" w:color="auto"/>
        <w:left w:val="none" w:sz="0" w:space="0" w:color="auto"/>
        <w:bottom w:val="none" w:sz="0" w:space="0" w:color="auto"/>
        <w:right w:val="none" w:sz="0" w:space="0" w:color="auto"/>
      </w:divBdr>
      <w:divsChild>
        <w:div w:id="257911400">
          <w:marLeft w:val="0"/>
          <w:marRight w:val="0"/>
          <w:marTop w:val="0"/>
          <w:marBottom w:val="0"/>
          <w:divBdr>
            <w:top w:val="none" w:sz="0" w:space="0" w:color="auto"/>
            <w:left w:val="none" w:sz="0" w:space="0" w:color="auto"/>
            <w:bottom w:val="none" w:sz="0" w:space="0" w:color="auto"/>
            <w:right w:val="none" w:sz="0" w:space="0" w:color="auto"/>
          </w:divBdr>
          <w:divsChild>
            <w:div w:id="1786658230">
              <w:marLeft w:val="0"/>
              <w:marRight w:val="0"/>
              <w:marTop w:val="0"/>
              <w:marBottom w:val="0"/>
              <w:divBdr>
                <w:top w:val="none" w:sz="0" w:space="0" w:color="auto"/>
                <w:left w:val="none" w:sz="0" w:space="0" w:color="auto"/>
                <w:bottom w:val="none" w:sz="0" w:space="0" w:color="auto"/>
                <w:right w:val="none" w:sz="0" w:space="0" w:color="auto"/>
              </w:divBdr>
              <w:divsChild>
                <w:div w:id="22950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2435">
      <w:bodyDiv w:val="1"/>
      <w:marLeft w:val="0"/>
      <w:marRight w:val="0"/>
      <w:marTop w:val="0"/>
      <w:marBottom w:val="0"/>
      <w:divBdr>
        <w:top w:val="none" w:sz="0" w:space="0" w:color="auto"/>
        <w:left w:val="none" w:sz="0" w:space="0" w:color="auto"/>
        <w:bottom w:val="none" w:sz="0" w:space="0" w:color="auto"/>
        <w:right w:val="none" w:sz="0" w:space="0" w:color="auto"/>
      </w:divBdr>
    </w:div>
    <w:div w:id="902449184">
      <w:bodyDiv w:val="1"/>
      <w:marLeft w:val="0"/>
      <w:marRight w:val="0"/>
      <w:marTop w:val="0"/>
      <w:marBottom w:val="0"/>
      <w:divBdr>
        <w:top w:val="none" w:sz="0" w:space="0" w:color="auto"/>
        <w:left w:val="none" w:sz="0" w:space="0" w:color="auto"/>
        <w:bottom w:val="none" w:sz="0" w:space="0" w:color="auto"/>
        <w:right w:val="none" w:sz="0" w:space="0" w:color="auto"/>
      </w:divBdr>
    </w:div>
    <w:div w:id="909385008">
      <w:bodyDiv w:val="1"/>
      <w:marLeft w:val="0"/>
      <w:marRight w:val="0"/>
      <w:marTop w:val="0"/>
      <w:marBottom w:val="0"/>
      <w:divBdr>
        <w:top w:val="none" w:sz="0" w:space="0" w:color="auto"/>
        <w:left w:val="none" w:sz="0" w:space="0" w:color="auto"/>
        <w:bottom w:val="none" w:sz="0" w:space="0" w:color="auto"/>
        <w:right w:val="none" w:sz="0" w:space="0" w:color="auto"/>
      </w:divBdr>
    </w:div>
    <w:div w:id="930821823">
      <w:bodyDiv w:val="1"/>
      <w:marLeft w:val="0"/>
      <w:marRight w:val="0"/>
      <w:marTop w:val="0"/>
      <w:marBottom w:val="0"/>
      <w:divBdr>
        <w:top w:val="none" w:sz="0" w:space="0" w:color="auto"/>
        <w:left w:val="none" w:sz="0" w:space="0" w:color="auto"/>
        <w:bottom w:val="none" w:sz="0" w:space="0" w:color="auto"/>
        <w:right w:val="none" w:sz="0" w:space="0" w:color="auto"/>
      </w:divBdr>
    </w:div>
    <w:div w:id="938374481">
      <w:bodyDiv w:val="1"/>
      <w:marLeft w:val="0"/>
      <w:marRight w:val="0"/>
      <w:marTop w:val="0"/>
      <w:marBottom w:val="0"/>
      <w:divBdr>
        <w:top w:val="none" w:sz="0" w:space="0" w:color="auto"/>
        <w:left w:val="none" w:sz="0" w:space="0" w:color="auto"/>
        <w:bottom w:val="none" w:sz="0" w:space="0" w:color="auto"/>
        <w:right w:val="none" w:sz="0" w:space="0" w:color="auto"/>
      </w:divBdr>
    </w:div>
    <w:div w:id="954139260">
      <w:bodyDiv w:val="1"/>
      <w:marLeft w:val="0"/>
      <w:marRight w:val="0"/>
      <w:marTop w:val="0"/>
      <w:marBottom w:val="0"/>
      <w:divBdr>
        <w:top w:val="none" w:sz="0" w:space="0" w:color="auto"/>
        <w:left w:val="none" w:sz="0" w:space="0" w:color="auto"/>
        <w:bottom w:val="none" w:sz="0" w:space="0" w:color="auto"/>
        <w:right w:val="none" w:sz="0" w:space="0" w:color="auto"/>
      </w:divBdr>
    </w:div>
    <w:div w:id="955218670">
      <w:bodyDiv w:val="1"/>
      <w:marLeft w:val="0"/>
      <w:marRight w:val="0"/>
      <w:marTop w:val="0"/>
      <w:marBottom w:val="0"/>
      <w:divBdr>
        <w:top w:val="none" w:sz="0" w:space="0" w:color="auto"/>
        <w:left w:val="none" w:sz="0" w:space="0" w:color="auto"/>
        <w:bottom w:val="none" w:sz="0" w:space="0" w:color="auto"/>
        <w:right w:val="none" w:sz="0" w:space="0" w:color="auto"/>
      </w:divBdr>
    </w:div>
    <w:div w:id="959920409">
      <w:bodyDiv w:val="1"/>
      <w:marLeft w:val="0"/>
      <w:marRight w:val="0"/>
      <w:marTop w:val="0"/>
      <w:marBottom w:val="0"/>
      <w:divBdr>
        <w:top w:val="none" w:sz="0" w:space="0" w:color="auto"/>
        <w:left w:val="none" w:sz="0" w:space="0" w:color="auto"/>
        <w:bottom w:val="none" w:sz="0" w:space="0" w:color="auto"/>
        <w:right w:val="none" w:sz="0" w:space="0" w:color="auto"/>
      </w:divBdr>
    </w:div>
    <w:div w:id="965160730">
      <w:bodyDiv w:val="1"/>
      <w:marLeft w:val="0"/>
      <w:marRight w:val="0"/>
      <w:marTop w:val="0"/>
      <w:marBottom w:val="0"/>
      <w:divBdr>
        <w:top w:val="none" w:sz="0" w:space="0" w:color="auto"/>
        <w:left w:val="none" w:sz="0" w:space="0" w:color="auto"/>
        <w:bottom w:val="none" w:sz="0" w:space="0" w:color="auto"/>
        <w:right w:val="none" w:sz="0" w:space="0" w:color="auto"/>
      </w:divBdr>
    </w:div>
    <w:div w:id="967315965">
      <w:bodyDiv w:val="1"/>
      <w:marLeft w:val="0"/>
      <w:marRight w:val="0"/>
      <w:marTop w:val="0"/>
      <w:marBottom w:val="0"/>
      <w:divBdr>
        <w:top w:val="none" w:sz="0" w:space="0" w:color="auto"/>
        <w:left w:val="none" w:sz="0" w:space="0" w:color="auto"/>
        <w:bottom w:val="none" w:sz="0" w:space="0" w:color="auto"/>
        <w:right w:val="none" w:sz="0" w:space="0" w:color="auto"/>
      </w:divBdr>
      <w:divsChild>
        <w:div w:id="1348867118">
          <w:marLeft w:val="0"/>
          <w:marRight w:val="0"/>
          <w:marTop w:val="0"/>
          <w:marBottom w:val="0"/>
          <w:divBdr>
            <w:top w:val="none" w:sz="0" w:space="0" w:color="auto"/>
            <w:left w:val="none" w:sz="0" w:space="0" w:color="auto"/>
            <w:bottom w:val="none" w:sz="0" w:space="0" w:color="auto"/>
            <w:right w:val="none" w:sz="0" w:space="0" w:color="auto"/>
          </w:divBdr>
          <w:divsChild>
            <w:div w:id="1883327178">
              <w:marLeft w:val="0"/>
              <w:marRight w:val="0"/>
              <w:marTop w:val="0"/>
              <w:marBottom w:val="0"/>
              <w:divBdr>
                <w:top w:val="none" w:sz="0" w:space="0" w:color="auto"/>
                <w:left w:val="none" w:sz="0" w:space="0" w:color="auto"/>
                <w:bottom w:val="none" w:sz="0" w:space="0" w:color="auto"/>
                <w:right w:val="none" w:sz="0" w:space="0" w:color="auto"/>
              </w:divBdr>
              <w:divsChild>
                <w:div w:id="1265377785">
                  <w:marLeft w:val="0"/>
                  <w:marRight w:val="0"/>
                  <w:marTop w:val="0"/>
                  <w:marBottom w:val="0"/>
                  <w:divBdr>
                    <w:top w:val="none" w:sz="0" w:space="0" w:color="auto"/>
                    <w:left w:val="none" w:sz="0" w:space="0" w:color="auto"/>
                    <w:bottom w:val="none" w:sz="0" w:space="0" w:color="auto"/>
                    <w:right w:val="none" w:sz="0" w:space="0" w:color="auto"/>
                  </w:divBdr>
                  <w:divsChild>
                    <w:div w:id="5604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820044">
      <w:bodyDiv w:val="1"/>
      <w:marLeft w:val="0"/>
      <w:marRight w:val="0"/>
      <w:marTop w:val="0"/>
      <w:marBottom w:val="0"/>
      <w:divBdr>
        <w:top w:val="none" w:sz="0" w:space="0" w:color="auto"/>
        <w:left w:val="none" w:sz="0" w:space="0" w:color="auto"/>
        <w:bottom w:val="none" w:sz="0" w:space="0" w:color="auto"/>
        <w:right w:val="none" w:sz="0" w:space="0" w:color="auto"/>
      </w:divBdr>
    </w:div>
    <w:div w:id="1006858246">
      <w:bodyDiv w:val="1"/>
      <w:marLeft w:val="0"/>
      <w:marRight w:val="0"/>
      <w:marTop w:val="0"/>
      <w:marBottom w:val="0"/>
      <w:divBdr>
        <w:top w:val="none" w:sz="0" w:space="0" w:color="auto"/>
        <w:left w:val="none" w:sz="0" w:space="0" w:color="auto"/>
        <w:bottom w:val="none" w:sz="0" w:space="0" w:color="auto"/>
        <w:right w:val="none" w:sz="0" w:space="0" w:color="auto"/>
      </w:divBdr>
    </w:div>
    <w:div w:id="1021207551">
      <w:bodyDiv w:val="1"/>
      <w:marLeft w:val="0"/>
      <w:marRight w:val="0"/>
      <w:marTop w:val="0"/>
      <w:marBottom w:val="0"/>
      <w:divBdr>
        <w:top w:val="none" w:sz="0" w:space="0" w:color="auto"/>
        <w:left w:val="none" w:sz="0" w:space="0" w:color="auto"/>
        <w:bottom w:val="none" w:sz="0" w:space="0" w:color="auto"/>
        <w:right w:val="none" w:sz="0" w:space="0" w:color="auto"/>
      </w:divBdr>
      <w:divsChild>
        <w:div w:id="1710179571">
          <w:marLeft w:val="0"/>
          <w:marRight w:val="0"/>
          <w:marTop w:val="0"/>
          <w:marBottom w:val="0"/>
          <w:divBdr>
            <w:top w:val="none" w:sz="0" w:space="0" w:color="auto"/>
            <w:left w:val="none" w:sz="0" w:space="0" w:color="auto"/>
            <w:bottom w:val="none" w:sz="0" w:space="0" w:color="auto"/>
            <w:right w:val="none" w:sz="0" w:space="0" w:color="auto"/>
          </w:divBdr>
          <w:divsChild>
            <w:div w:id="45380705">
              <w:marLeft w:val="0"/>
              <w:marRight w:val="0"/>
              <w:marTop w:val="0"/>
              <w:marBottom w:val="0"/>
              <w:divBdr>
                <w:top w:val="none" w:sz="0" w:space="0" w:color="auto"/>
                <w:left w:val="none" w:sz="0" w:space="0" w:color="auto"/>
                <w:bottom w:val="none" w:sz="0" w:space="0" w:color="auto"/>
                <w:right w:val="none" w:sz="0" w:space="0" w:color="auto"/>
              </w:divBdr>
              <w:divsChild>
                <w:div w:id="1485467249">
                  <w:marLeft w:val="0"/>
                  <w:marRight w:val="0"/>
                  <w:marTop w:val="0"/>
                  <w:marBottom w:val="0"/>
                  <w:divBdr>
                    <w:top w:val="none" w:sz="0" w:space="0" w:color="auto"/>
                    <w:left w:val="none" w:sz="0" w:space="0" w:color="auto"/>
                    <w:bottom w:val="none" w:sz="0" w:space="0" w:color="auto"/>
                    <w:right w:val="none" w:sz="0" w:space="0" w:color="auto"/>
                  </w:divBdr>
                </w:div>
              </w:divsChild>
            </w:div>
            <w:div w:id="55782258">
              <w:marLeft w:val="0"/>
              <w:marRight w:val="0"/>
              <w:marTop w:val="0"/>
              <w:marBottom w:val="0"/>
              <w:divBdr>
                <w:top w:val="none" w:sz="0" w:space="0" w:color="auto"/>
                <w:left w:val="none" w:sz="0" w:space="0" w:color="auto"/>
                <w:bottom w:val="none" w:sz="0" w:space="0" w:color="auto"/>
                <w:right w:val="none" w:sz="0" w:space="0" w:color="auto"/>
              </w:divBdr>
              <w:divsChild>
                <w:div w:id="897744872">
                  <w:marLeft w:val="0"/>
                  <w:marRight w:val="0"/>
                  <w:marTop w:val="0"/>
                  <w:marBottom w:val="0"/>
                  <w:divBdr>
                    <w:top w:val="none" w:sz="0" w:space="0" w:color="auto"/>
                    <w:left w:val="none" w:sz="0" w:space="0" w:color="auto"/>
                    <w:bottom w:val="none" w:sz="0" w:space="0" w:color="auto"/>
                    <w:right w:val="none" w:sz="0" w:space="0" w:color="auto"/>
                  </w:divBdr>
                </w:div>
              </w:divsChild>
            </w:div>
            <w:div w:id="65930073">
              <w:marLeft w:val="0"/>
              <w:marRight w:val="0"/>
              <w:marTop w:val="0"/>
              <w:marBottom w:val="0"/>
              <w:divBdr>
                <w:top w:val="none" w:sz="0" w:space="0" w:color="auto"/>
                <w:left w:val="none" w:sz="0" w:space="0" w:color="auto"/>
                <w:bottom w:val="none" w:sz="0" w:space="0" w:color="auto"/>
                <w:right w:val="none" w:sz="0" w:space="0" w:color="auto"/>
              </w:divBdr>
              <w:divsChild>
                <w:div w:id="2088379374">
                  <w:marLeft w:val="0"/>
                  <w:marRight w:val="0"/>
                  <w:marTop w:val="0"/>
                  <w:marBottom w:val="0"/>
                  <w:divBdr>
                    <w:top w:val="none" w:sz="0" w:space="0" w:color="auto"/>
                    <w:left w:val="none" w:sz="0" w:space="0" w:color="auto"/>
                    <w:bottom w:val="none" w:sz="0" w:space="0" w:color="auto"/>
                    <w:right w:val="none" w:sz="0" w:space="0" w:color="auto"/>
                  </w:divBdr>
                </w:div>
              </w:divsChild>
            </w:div>
            <w:div w:id="169104159">
              <w:marLeft w:val="0"/>
              <w:marRight w:val="0"/>
              <w:marTop w:val="0"/>
              <w:marBottom w:val="0"/>
              <w:divBdr>
                <w:top w:val="none" w:sz="0" w:space="0" w:color="auto"/>
                <w:left w:val="none" w:sz="0" w:space="0" w:color="auto"/>
                <w:bottom w:val="none" w:sz="0" w:space="0" w:color="auto"/>
                <w:right w:val="none" w:sz="0" w:space="0" w:color="auto"/>
              </w:divBdr>
              <w:divsChild>
                <w:div w:id="888420092">
                  <w:marLeft w:val="0"/>
                  <w:marRight w:val="0"/>
                  <w:marTop w:val="0"/>
                  <w:marBottom w:val="0"/>
                  <w:divBdr>
                    <w:top w:val="none" w:sz="0" w:space="0" w:color="auto"/>
                    <w:left w:val="none" w:sz="0" w:space="0" w:color="auto"/>
                    <w:bottom w:val="none" w:sz="0" w:space="0" w:color="auto"/>
                    <w:right w:val="none" w:sz="0" w:space="0" w:color="auto"/>
                  </w:divBdr>
                </w:div>
              </w:divsChild>
            </w:div>
            <w:div w:id="305550854">
              <w:marLeft w:val="0"/>
              <w:marRight w:val="0"/>
              <w:marTop w:val="0"/>
              <w:marBottom w:val="0"/>
              <w:divBdr>
                <w:top w:val="none" w:sz="0" w:space="0" w:color="auto"/>
                <w:left w:val="none" w:sz="0" w:space="0" w:color="auto"/>
                <w:bottom w:val="none" w:sz="0" w:space="0" w:color="auto"/>
                <w:right w:val="none" w:sz="0" w:space="0" w:color="auto"/>
              </w:divBdr>
              <w:divsChild>
                <w:div w:id="1919561084">
                  <w:marLeft w:val="0"/>
                  <w:marRight w:val="0"/>
                  <w:marTop w:val="0"/>
                  <w:marBottom w:val="0"/>
                  <w:divBdr>
                    <w:top w:val="none" w:sz="0" w:space="0" w:color="auto"/>
                    <w:left w:val="none" w:sz="0" w:space="0" w:color="auto"/>
                    <w:bottom w:val="none" w:sz="0" w:space="0" w:color="auto"/>
                    <w:right w:val="none" w:sz="0" w:space="0" w:color="auto"/>
                  </w:divBdr>
                </w:div>
              </w:divsChild>
            </w:div>
            <w:div w:id="315959411">
              <w:marLeft w:val="0"/>
              <w:marRight w:val="0"/>
              <w:marTop w:val="0"/>
              <w:marBottom w:val="0"/>
              <w:divBdr>
                <w:top w:val="none" w:sz="0" w:space="0" w:color="auto"/>
                <w:left w:val="none" w:sz="0" w:space="0" w:color="auto"/>
                <w:bottom w:val="none" w:sz="0" w:space="0" w:color="auto"/>
                <w:right w:val="none" w:sz="0" w:space="0" w:color="auto"/>
              </w:divBdr>
              <w:divsChild>
                <w:div w:id="1221212581">
                  <w:marLeft w:val="0"/>
                  <w:marRight w:val="0"/>
                  <w:marTop w:val="0"/>
                  <w:marBottom w:val="0"/>
                  <w:divBdr>
                    <w:top w:val="none" w:sz="0" w:space="0" w:color="auto"/>
                    <w:left w:val="none" w:sz="0" w:space="0" w:color="auto"/>
                    <w:bottom w:val="none" w:sz="0" w:space="0" w:color="auto"/>
                    <w:right w:val="none" w:sz="0" w:space="0" w:color="auto"/>
                  </w:divBdr>
                </w:div>
              </w:divsChild>
            </w:div>
            <w:div w:id="418792482">
              <w:marLeft w:val="0"/>
              <w:marRight w:val="0"/>
              <w:marTop w:val="0"/>
              <w:marBottom w:val="0"/>
              <w:divBdr>
                <w:top w:val="none" w:sz="0" w:space="0" w:color="auto"/>
                <w:left w:val="none" w:sz="0" w:space="0" w:color="auto"/>
                <w:bottom w:val="none" w:sz="0" w:space="0" w:color="auto"/>
                <w:right w:val="none" w:sz="0" w:space="0" w:color="auto"/>
              </w:divBdr>
              <w:divsChild>
                <w:div w:id="825631644">
                  <w:marLeft w:val="0"/>
                  <w:marRight w:val="0"/>
                  <w:marTop w:val="0"/>
                  <w:marBottom w:val="0"/>
                  <w:divBdr>
                    <w:top w:val="none" w:sz="0" w:space="0" w:color="auto"/>
                    <w:left w:val="none" w:sz="0" w:space="0" w:color="auto"/>
                    <w:bottom w:val="none" w:sz="0" w:space="0" w:color="auto"/>
                    <w:right w:val="none" w:sz="0" w:space="0" w:color="auto"/>
                  </w:divBdr>
                </w:div>
              </w:divsChild>
            </w:div>
            <w:div w:id="479007054">
              <w:marLeft w:val="0"/>
              <w:marRight w:val="0"/>
              <w:marTop w:val="0"/>
              <w:marBottom w:val="0"/>
              <w:divBdr>
                <w:top w:val="none" w:sz="0" w:space="0" w:color="auto"/>
                <w:left w:val="none" w:sz="0" w:space="0" w:color="auto"/>
                <w:bottom w:val="none" w:sz="0" w:space="0" w:color="auto"/>
                <w:right w:val="none" w:sz="0" w:space="0" w:color="auto"/>
              </w:divBdr>
              <w:divsChild>
                <w:div w:id="269825645">
                  <w:marLeft w:val="0"/>
                  <w:marRight w:val="0"/>
                  <w:marTop w:val="0"/>
                  <w:marBottom w:val="0"/>
                  <w:divBdr>
                    <w:top w:val="none" w:sz="0" w:space="0" w:color="auto"/>
                    <w:left w:val="none" w:sz="0" w:space="0" w:color="auto"/>
                    <w:bottom w:val="none" w:sz="0" w:space="0" w:color="auto"/>
                    <w:right w:val="none" w:sz="0" w:space="0" w:color="auto"/>
                  </w:divBdr>
                </w:div>
              </w:divsChild>
            </w:div>
            <w:div w:id="507449934">
              <w:marLeft w:val="0"/>
              <w:marRight w:val="0"/>
              <w:marTop w:val="0"/>
              <w:marBottom w:val="0"/>
              <w:divBdr>
                <w:top w:val="none" w:sz="0" w:space="0" w:color="auto"/>
                <w:left w:val="none" w:sz="0" w:space="0" w:color="auto"/>
                <w:bottom w:val="none" w:sz="0" w:space="0" w:color="auto"/>
                <w:right w:val="none" w:sz="0" w:space="0" w:color="auto"/>
              </w:divBdr>
              <w:divsChild>
                <w:div w:id="547760955">
                  <w:marLeft w:val="0"/>
                  <w:marRight w:val="0"/>
                  <w:marTop w:val="0"/>
                  <w:marBottom w:val="0"/>
                  <w:divBdr>
                    <w:top w:val="none" w:sz="0" w:space="0" w:color="auto"/>
                    <w:left w:val="none" w:sz="0" w:space="0" w:color="auto"/>
                    <w:bottom w:val="none" w:sz="0" w:space="0" w:color="auto"/>
                    <w:right w:val="none" w:sz="0" w:space="0" w:color="auto"/>
                  </w:divBdr>
                </w:div>
              </w:divsChild>
            </w:div>
            <w:div w:id="532767465">
              <w:marLeft w:val="0"/>
              <w:marRight w:val="0"/>
              <w:marTop w:val="0"/>
              <w:marBottom w:val="0"/>
              <w:divBdr>
                <w:top w:val="none" w:sz="0" w:space="0" w:color="auto"/>
                <w:left w:val="none" w:sz="0" w:space="0" w:color="auto"/>
                <w:bottom w:val="none" w:sz="0" w:space="0" w:color="auto"/>
                <w:right w:val="none" w:sz="0" w:space="0" w:color="auto"/>
              </w:divBdr>
              <w:divsChild>
                <w:div w:id="743534100">
                  <w:marLeft w:val="0"/>
                  <w:marRight w:val="0"/>
                  <w:marTop w:val="0"/>
                  <w:marBottom w:val="0"/>
                  <w:divBdr>
                    <w:top w:val="none" w:sz="0" w:space="0" w:color="auto"/>
                    <w:left w:val="none" w:sz="0" w:space="0" w:color="auto"/>
                    <w:bottom w:val="none" w:sz="0" w:space="0" w:color="auto"/>
                    <w:right w:val="none" w:sz="0" w:space="0" w:color="auto"/>
                  </w:divBdr>
                </w:div>
              </w:divsChild>
            </w:div>
            <w:div w:id="551431433">
              <w:marLeft w:val="0"/>
              <w:marRight w:val="0"/>
              <w:marTop w:val="0"/>
              <w:marBottom w:val="0"/>
              <w:divBdr>
                <w:top w:val="none" w:sz="0" w:space="0" w:color="auto"/>
                <w:left w:val="none" w:sz="0" w:space="0" w:color="auto"/>
                <w:bottom w:val="none" w:sz="0" w:space="0" w:color="auto"/>
                <w:right w:val="none" w:sz="0" w:space="0" w:color="auto"/>
              </w:divBdr>
              <w:divsChild>
                <w:div w:id="319969530">
                  <w:marLeft w:val="0"/>
                  <w:marRight w:val="0"/>
                  <w:marTop w:val="0"/>
                  <w:marBottom w:val="0"/>
                  <w:divBdr>
                    <w:top w:val="none" w:sz="0" w:space="0" w:color="auto"/>
                    <w:left w:val="none" w:sz="0" w:space="0" w:color="auto"/>
                    <w:bottom w:val="none" w:sz="0" w:space="0" w:color="auto"/>
                    <w:right w:val="none" w:sz="0" w:space="0" w:color="auto"/>
                  </w:divBdr>
                </w:div>
              </w:divsChild>
            </w:div>
            <w:div w:id="566260448">
              <w:marLeft w:val="0"/>
              <w:marRight w:val="0"/>
              <w:marTop w:val="0"/>
              <w:marBottom w:val="0"/>
              <w:divBdr>
                <w:top w:val="none" w:sz="0" w:space="0" w:color="auto"/>
                <w:left w:val="none" w:sz="0" w:space="0" w:color="auto"/>
                <w:bottom w:val="none" w:sz="0" w:space="0" w:color="auto"/>
                <w:right w:val="none" w:sz="0" w:space="0" w:color="auto"/>
              </w:divBdr>
              <w:divsChild>
                <w:div w:id="1465931022">
                  <w:marLeft w:val="0"/>
                  <w:marRight w:val="0"/>
                  <w:marTop w:val="0"/>
                  <w:marBottom w:val="0"/>
                  <w:divBdr>
                    <w:top w:val="none" w:sz="0" w:space="0" w:color="auto"/>
                    <w:left w:val="none" w:sz="0" w:space="0" w:color="auto"/>
                    <w:bottom w:val="none" w:sz="0" w:space="0" w:color="auto"/>
                    <w:right w:val="none" w:sz="0" w:space="0" w:color="auto"/>
                  </w:divBdr>
                </w:div>
              </w:divsChild>
            </w:div>
            <w:div w:id="576013634">
              <w:marLeft w:val="0"/>
              <w:marRight w:val="0"/>
              <w:marTop w:val="0"/>
              <w:marBottom w:val="0"/>
              <w:divBdr>
                <w:top w:val="none" w:sz="0" w:space="0" w:color="auto"/>
                <w:left w:val="none" w:sz="0" w:space="0" w:color="auto"/>
                <w:bottom w:val="none" w:sz="0" w:space="0" w:color="auto"/>
                <w:right w:val="none" w:sz="0" w:space="0" w:color="auto"/>
              </w:divBdr>
              <w:divsChild>
                <w:div w:id="984310345">
                  <w:marLeft w:val="0"/>
                  <w:marRight w:val="0"/>
                  <w:marTop w:val="0"/>
                  <w:marBottom w:val="0"/>
                  <w:divBdr>
                    <w:top w:val="none" w:sz="0" w:space="0" w:color="auto"/>
                    <w:left w:val="none" w:sz="0" w:space="0" w:color="auto"/>
                    <w:bottom w:val="none" w:sz="0" w:space="0" w:color="auto"/>
                    <w:right w:val="none" w:sz="0" w:space="0" w:color="auto"/>
                  </w:divBdr>
                </w:div>
              </w:divsChild>
            </w:div>
            <w:div w:id="628779812">
              <w:marLeft w:val="0"/>
              <w:marRight w:val="0"/>
              <w:marTop w:val="0"/>
              <w:marBottom w:val="0"/>
              <w:divBdr>
                <w:top w:val="none" w:sz="0" w:space="0" w:color="auto"/>
                <w:left w:val="none" w:sz="0" w:space="0" w:color="auto"/>
                <w:bottom w:val="none" w:sz="0" w:space="0" w:color="auto"/>
                <w:right w:val="none" w:sz="0" w:space="0" w:color="auto"/>
              </w:divBdr>
              <w:divsChild>
                <w:div w:id="892081875">
                  <w:marLeft w:val="0"/>
                  <w:marRight w:val="0"/>
                  <w:marTop w:val="0"/>
                  <w:marBottom w:val="0"/>
                  <w:divBdr>
                    <w:top w:val="none" w:sz="0" w:space="0" w:color="auto"/>
                    <w:left w:val="none" w:sz="0" w:space="0" w:color="auto"/>
                    <w:bottom w:val="none" w:sz="0" w:space="0" w:color="auto"/>
                    <w:right w:val="none" w:sz="0" w:space="0" w:color="auto"/>
                  </w:divBdr>
                </w:div>
              </w:divsChild>
            </w:div>
            <w:div w:id="648480318">
              <w:marLeft w:val="0"/>
              <w:marRight w:val="0"/>
              <w:marTop w:val="0"/>
              <w:marBottom w:val="0"/>
              <w:divBdr>
                <w:top w:val="none" w:sz="0" w:space="0" w:color="auto"/>
                <w:left w:val="none" w:sz="0" w:space="0" w:color="auto"/>
                <w:bottom w:val="none" w:sz="0" w:space="0" w:color="auto"/>
                <w:right w:val="none" w:sz="0" w:space="0" w:color="auto"/>
              </w:divBdr>
              <w:divsChild>
                <w:div w:id="1323044979">
                  <w:marLeft w:val="0"/>
                  <w:marRight w:val="0"/>
                  <w:marTop w:val="0"/>
                  <w:marBottom w:val="0"/>
                  <w:divBdr>
                    <w:top w:val="none" w:sz="0" w:space="0" w:color="auto"/>
                    <w:left w:val="none" w:sz="0" w:space="0" w:color="auto"/>
                    <w:bottom w:val="none" w:sz="0" w:space="0" w:color="auto"/>
                    <w:right w:val="none" w:sz="0" w:space="0" w:color="auto"/>
                  </w:divBdr>
                </w:div>
              </w:divsChild>
            </w:div>
            <w:div w:id="651955386">
              <w:marLeft w:val="0"/>
              <w:marRight w:val="0"/>
              <w:marTop w:val="0"/>
              <w:marBottom w:val="0"/>
              <w:divBdr>
                <w:top w:val="none" w:sz="0" w:space="0" w:color="auto"/>
                <w:left w:val="none" w:sz="0" w:space="0" w:color="auto"/>
                <w:bottom w:val="none" w:sz="0" w:space="0" w:color="auto"/>
                <w:right w:val="none" w:sz="0" w:space="0" w:color="auto"/>
              </w:divBdr>
              <w:divsChild>
                <w:div w:id="159471216">
                  <w:marLeft w:val="0"/>
                  <w:marRight w:val="0"/>
                  <w:marTop w:val="0"/>
                  <w:marBottom w:val="0"/>
                  <w:divBdr>
                    <w:top w:val="none" w:sz="0" w:space="0" w:color="auto"/>
                    <w:left w:val="none" w:sz="0" w:space="0" w:color="auto"/>
                    <w:bottom w:val="none" w:sz="0" w:space="0" w:color="auto"/>
                    <w:right w:val="none" w:sz="0" w:space="0" w:color="auto"/>
                  </w:divBdr>
                </w:div>
              </w:divsChild>
            </w:div>
            <w:div w:id="680277509">
              <w:marLeft w:val="0"/>
              <w:marRight w:val="0"/>
              <w:marTop w:val="0"/>
              <w:marBottom w:val="0"/>
              <w:divBdr>
                <w:top w:val="none" w:sz="0" w:space="0" w:color="auto"/>
                <w:left w:val="none" w:sz="0" w:space="0" w:color="auto"/>
                <w:bottom w:val="none" w:sz="0" w:space="0" w:color="auto"/>
                <w:right w:val="none" w:sz="0" w:space="0" w:color="auto"/>
              </w:divBdr>
              <w:divsChild>
                <w:div w:id="1101953641">
                  <w:marLeft w:val="0"/>
                  <w:marRight w:val="0"/>
                  <w:marTop w:val="0"/>
                  <w:marBottom w:val="0"/>
                  <w:divBdr>
                    <w:top w:val="none" w:sz="0" w:space="0" w:color="auto"/>
                    <w:left w:val="none" w:sz="0" w:space="0" w:color="auto"/>
                    <w:bottom w:val="none" w:sz="0" w:space="0" w:color="auto"/>
                    <w:right w:val="none" w:sz="0" w:space="0" w:color="auto"/>
                  </w:divBdr>
                </w:div>
              </w:divsChild>
            </w:div>
            <w:div w:id="734471976">
              <w:marLeft w:val="0"/>
              <w:marRight w:val="0"/>
              <w:marTop w:val="0"/>
              <w:marBottom w:val="0"/>
              <w:divBdr>
                <w:top w:val="none" w:sz="0" w:space="0" w:color="auto"/>
                <w:left w:val="none" w:sz="0" w:space="0" w:color="auto"/>
                <w:bottom w:val="none" w:sz="0" w:space="0" w:color="auto"/>
                <w:right w:val="none" w:sz="0" w:space="0" w:color="auto"/>
              </w:divBdr>
              <w:divsChild>
                <w:div w:id="276910640">
                  <w:marLeft w:val="0"/>
                  <w:marRight w:val="0"/>
                  <w:marTop w:val="0"/>
                  <w:marBottom w:val="0"/>
                  <w:divBdr>
                    <w:top w:val="none" w:sz="0" w:space="0" w:color="auto"/>
                    <w:left w:val="none" w:sz="0" w:space="0" w:color="auto"/>
                    <w:bottom w:val="none" w:sz="0" w:space="0" w:color="auto"/>
                    <w:right w:val="none" w:sz="0" w:space="0" w:color="auto"/>
                  </w:divBdr>
                </w:div>
              </w:divsChild>
            </w:div>
            <w:div w:id="752165323">
              <w:marLeft w:val="0"/>
              <w:marRight w:val="0"/>
              <w:marTop w:val="0"/>
              <w:marBottom w:val="0"/>
              <w:divBdr>
                <w:top w:val="none" w:sz="0" w:space="0" w:color="auto"/>
                <w:left w:val="none" w:sz="0" w:space="0" w:color="auto"/>
                <w:bottom w:val="none" w:sz="0" w:space="0" w:color="auto"/>
                <w:right w:val="none" w:sz="0" w:space="0" w:color="auto"/>
              </w:divBdr>
              <w:divsChild>
                <w:div w:id="12807630">
                  <w:marLeft w:val="0"/>
                  <w:marRight w:val="0"/>
                  <w:marTop w:val="0"/>
                  <w:marBottom w:val="0"/>
                  <w:divBdr>
                    <w:top w:val="none" w:sz="0" w:space="0" w:color="auto"/>
                    <w:left w:val="none" w:sz="0" w:space="0" w:color="auto"/>
                    <w:bottom w:val="none" w:sz="0" w:space="0" w:color="auto"/>
                    <w:right w:val="none" w:sz="0" w:space="0" w:color="auto"/>
                  </w:divBdr>
                </w:div>
              </w:divsChild>
            </w:div>
            <w:div w:id="762652987">
              <w:marLeft w:val="0"/>
              <w:marRight w:val="0"/>
              <w:marTop w:val="0"/>
              <w:marBottom w:val="0"/>
              <w:divBdr>
                <w:top w:val="none" w:sz="0" w:space="0" w:color="auto"/>
                <w:left w:val="none" w:sz="0" w:space="0" w:color="auto"/>
                <w:bottom w:val="none" w:sz="0" w:space="0" w:color="auto"/>
                <w:right w:val="none" w:sz="0" w:space="0" w:color="auto"/>
              </w:divBdr>
              <w:divsChild>
                <w:div w:id="220600940">
                  <w:marLeft w:val="0"/>
                  <w:marRight w:val="0"/>
                  <w:marTop w:val="0"/>
                  <w:marBottom w:val="0"/>
                  <w:divBdr>
                    <w:top w:val="none" w:sz="0" w:space="0" w:color="auto"/>
                    <w:left w:val="none" w:sz="0" w:space="0" w:color="auto"/>
                    <w:bottom w:val="none" w:sz="0" w:space="0" w:color="auto"/>
                    <w:right w:val="none" w:sz="0" w:space="0" w:color="auto"/>
                  </w:divBdr>
                </w:div>
              </w:divsChild>
            </w:div>
            <w:div w:id="858078754">
              <w:marLeft w:val="0"/>
              <w:marRight w:val="0"/>
              <w:marTop w:val="0"/>
              <w:marBottom w:val="0"/>
              <w:divBdr>
                <w:top w:val="none" w:sz="0" w:space="0" w:color="auto"/>
                <w:left w:val="none" w:sz="0" w:space="0" w:color="auto"/>
                <w:bottom w:val="none" w:sz="0" w:space="0" w:color="auto"/>
                <w:right w:val="none" w:sz="0" w:space="0" w:color="auto"/>
              </w:divBdr>
              <w:divsChild>
                <w:div w:id="2001806974">
                  <w:marLeft w:val="0"/>
                  <w:marRight w:val="0"/>
                  <w:marTop w:val="0"/>
                  <w:marBottom w:val="0"/>
                  <w:divBdr>
                    <w:top w:val="none" w:sz="0" w:space="0" w:color="auto"/>
                    <w:left w:val="none" w:sz="0" w:space="0" w:color="auto"/>
                    <w:bottom w:val="none" w:sz="0" w:space="0" w:color="auto"/>
                    <w:right w:val="none" w:sz="0" w:space="0" w:color="auto"/>
                  </w:divBdr>
                </w:div>
              </w:divsChild>
            </w:div>
            <w:div w:id="873889004">
              <w:marLeft w:val="0"/>
              <w:marRight w:val="0"/>
              <w:marTop w:val="0"/>
              <w:marBottom w:val="0"/>
              <w:divBdr>
                <w:top w:val="none" w:sz="0" w:space="0" w:color="auto"/>
                <w:left w:val="none" w:sz="0" w:space="0" w:color="auto"/>
                <w:bottom w:val="none" w:sz="0" w:space="0" w:color="auto"/>
                <w:right w:val="none" w:sz="0" w:space="0" w:color="auto"/>
              </w:divBdr>
              <w:divsChild>
                <w:div w:id="581916563">
                  <w:marLeft w:val="0"/>
                  <w:marRight w:val="0"/>
                  <w:marTop w:val="0"/>
                  <w:marBottom w:val="0"/>
                  <w:divBdr>
                    <w:top w:val="none" w:sz="0" w:space="0" w:color="auto"/>
                    <w:left w:val="none" w:sz="0" w:space="0" w:color="auto"/>
                    <w:bottom w:val="none" w:sz="0" w:space="0" w:color="auto"/>
                    <w:right w:val="none" w:sz="0" w:space="0" w:color="auto"/>
                  </w:divBdr>
                </w:div>
              </w:divsChild>
            </w:div>
            <w:div w:id="884680646">
              <w:marLeft w:val="0"/>
              <w:marRight w:val="0"/>
              <w:marTop w:val="0"/>
              <w:marBottom w:val="0"/>
              <w:divBdr>
                <w:top w:val="none" w:sz="0" w:space="0" w:color="auto"/>
                <w:left w:val="none" w:sz="0" w:space="0" w:color="auto"/>
                <w:bottom w:val="none" w:sz="0" w:space="0" w:color="auto"/>
                <w:right w:val="none" w:sz="0" w:space="0" w:color="auto"/>
              </w:divBdr>
              <w:divsChild>
                <w:div w:id="1438867751">
                  <w:marLeft w:val="0"/>
                  <w:marRight w:val="0"/>
                  <w:marTop w:val="0"/>
                  <w:marBottom w:val="0"/>
                  <w:divBdr>
                    <w:top w:val="none" w:sz="0" w:space="0" w:color="auto"/>
                    <w:left w:val="none" w:sz="0" w:space="0" w:color="auto"/>
                    <w:bottom w:val="none" w:sz="0" w:space="0" w:color="auto"/>
                    <w:right w:val="none" w:sz="0" w:space="0" w:color="auto"/>
                  </w:divBdr>
                </w:div>
              </w:divsChild>
            </w:div>
            <w:div w:id="894504884">
              <w:marLeft w:val="0"/>
              <w:marRight w:val="0"/>
              <w:marTop w:val="0"/>
              <w:marBottom w:val="0"/>
              <w:divBdr>
                <w:top w:val="none" w:sz="0" w:space="0" w:color="auto"/>
                <w:left w:val="none" w:sz="0" w:space="0" w:color="auto"/>
                <w:bottom w:val="none" w:sz="0" w:space="0" w:color="auto"/>
                <w:right w:val="none" w:sz="0" w:space="0" w:color="auto"/>
              </w:divBdr>
              <w:divsChild>
                <w:div w:id="2005622945">
                  <w:marLeft w:val="0"/>
                  <w:marRight w:val="0"/>
                  <w:marTop w:val="0"/>
                  <w:marBottom w:val="0"/>
                  <w:divBdr>
                    <w:top w:val="none" w:sz="0" w:space="0" w:color="auto"/>
                    <w:left w:val="none" w:sz="0" w:space="0" w:color="auto"/>
                    <w:bottom w:val="none" w:sz="0" w:space="0" w:color="auto"/>
                    <w:right w:val="none" w:sz="0" w:space="0" w:color="auto"/>
                  </w:divBdr>
                </w:div>
              </w:divsChild>
            </w:div>
            <w:div w:id="911741340">
              <w:marLeft w:val="0"/>
              <w:marRight w:val="0"/>
              <w:marTop w:val="0"/>
              <w:marBottom w:val="0"/>
              <w:divBdr>
                <w:top w:val="none" w:sz="0" w:space="0" w:color="auto"/>
                <w:left w:val="none" w:sz="0" w:space="0" w:color="auto"/>
                <w:bottom w:val="none" w:sz="0" w:space="0" w:color="auto"/>
                <w:right w:val="none" w:sz="0" w:space="0" w:color="auto"/>
              </w:divBdr>
              <w:divsChild>
                <w:div w:id="1417050966">
                  <w:marLeft w:val="0"/>
                  <w:marRight w:val="0"/>
                  <w:marTop w:val="0"/>
                  <w:marBottom w:val="0"/>
                  <w:divBdr>
                    <w:top w:val="none" w:sz="0" w:space="0" w:color="auto"/>
                    <w:left w:val="none" w:sz="0" w:space="0" w:color="auto"/>
                    <w:bottom w:val="none" w:sz="0" w:space="0" w:color="auto"/>
                    <w:right w:val="none" w:sz="0" w:space="0" w:color="auto"/>
                  </w:divBdr>
                </w:div>
              </w:divsChild>
            </w:div>
            <w:div w:id="923879596">
              <w:marLeft w:val="0"/>
              <w:marRight w:val="0"/>
              <w:marTop w:val="0"/>
              <w:marBottom w:val="0"/>
              <w:divBdr>
                <w:top w:val="none" w:sz="0" w:space="0" w:color="auto"/>
                <w:left w:val="none" w:sz="0" w:space="0" w:color="auto"/>
                <w:bottom w:val="none" w:sz="0" w:space="0" w:color="auto"/>
                <w:right w:val="none" w:sz="0" w:space="0" w:color="auto"/>
              </w:divBdr>
              <w:divsChild>
                <w:div w:id="894004390">
                  <w:marLeft w:val="0"/>
                  <w:marRight w:val="0"/>
                  <w:marTop w:val="0"/>
                  <w:marBottom w:val="0"/>
                  <w:divBdr>
                    <w:top w:val="none" w:sz="0" w:space="0" w:color="auto"/>
                    <w:left w:val="none" w:sz="0" w:space="0" w:color="auto"/>
                    <w:bottom w:val="none" w:sz="0" w:space="0" w:color="auto"/>
                    <w:right w:val="none" w:sz="0" w:space="0" w:color="auto"/>
                  </w:divBdr>
                </w:div>
              </w:divsChild>
            </w:div>
            <w:div w:id="996421699">
              <w:marLeft w:val="0"/>
              <w:marRight w:val="0"/>
              <w:marTop w:val="0"/>
              <w:marBottom w:val="0"/>
              <w:divBdr>
                <w:top w:val="none" w:sz="0" w:space="0" w:color="auto"/>
                <w:left w:val="none" w:sz="0" w:space="0" w:color="auto"/>
                <w:bottom w:val="none" w:sz="0" w:space="0" w:color="auto"/>
                <w:right w:val="none" w:sz="0" w:space="0" w:color="auto"/>
              </w:divBdr>
              <w:divsChild>
                <w:div w:id="805244106">
                  <w:marLeft w:val="0"/>
                  <w:marRight w:val="0"/>
                  <w:marTop w:val="0"/>
                  <w:marBottom w:val="0"/>
                  <w:divBdr>
                    <w:top w:val="none" w:sz="0" w:space="0" w:color="auto"/>
                    <w:left w:val="none" w:sz="0" w:space="0" w:color="auto"/>
                    <w:bottom w:val="none" w:sz="0" w:space="0" w:color="auto"/>
                    <w:right w:val="none" w:sz="0" w:space="0" w:color="auto"/>
                  </w:divBdr>
                </w:div>
              </w:divsChild>
            </w:div>
            <w:div w:id="1055737295">
              <w:marLeft w:val="0"/>
              <w:marRight w:val="0"/>
              <w:marTop w:val="0"/>
              <w:marBottom w:val="0"/>
              <w:divBdr>
                <w:top w:val="none" w:sz="0" w:space="0" w:color="auto"/>
                <w:left w:val="none" w:sz="0" w:space="0" w:color="auto"/>
                <w:bottom w:val="none" w:sz="0" w:space="0" w:color="auto"/>
                <w:right w:val="none" w:sz="0" w:space="0" w:color="auto"/>
              </w:divBdr>
              <w:divsChild>
                <w:div w:id="1665468692">
                  <w:marLeft w:val="0"/>
                  <w:marRight w:val="0"/>
                  <w:marTop w:val="0"/>
                  <w:marBottom w:val="0"/>
                  <w:divBdr>
                    <w:top w:val="none" w:sz="0" w:space="0" w:color="auto"/>
                    <w:left w:val="none" w:sz="0" w:space="0" w:color="auto"/>
                    <w:bottom w:val="none" w:sz="0" w:space="0" w:color="auto"/>
                    <w:right w:val="none" w:sz="0" w:space="0" w:color="auto"/>
                  </w:divBdr>
                </w:div>
              </w:divsChild>
            </w:div>
            <w:div w:id="1062942825">
              <w:marLeft w:val="0"/>
              <w:marRight w:val="0"/>
              <w:marTop w:val="0"/>
              <w:marBottom w:val="0"/>
              <w:divBdr>
                <w:top w:val="none" w:sz="0" w:space="0" w:color="auto"/>
                <w:left w:val="none" w:sz="0" w:space="0" w:color="auto"/>
                <w:bottom w:val="none" w:sz="0" w:space="0" w:color="auto"/>
                <w:right w:val="none" w:sz="0" w:space="0" w:color="auto"/>
              </w:divBdr>
              <w:divsChild>
                <w:div w:id="883835710">
                  <w:marLeft w:val="0"/>
                  <w:marRight w:val="0"/>
                  <w:marTop w:val="0"/>
                  <w:marBottom w:val="0"/>
                  <w:divBdr>
                    <w:top w:val="none" w:sz="0" w:space="0" w:color="auto"/>
                    <w:left w:val="none" w:sz="0" w:space="0" w:color="auto"/>
                    <w:bottom w:val="none" w:sz="0" w:space="0" w:color="auto"/>
                    <w:right w:val="none" w:sz="0" w:space="0" w:color="auto"/>
                  </w:divBdr>
                </w:div>
              </w:divsChild>
            </w:div>
            <w:div w:id="1095128221">
              <w:marLeft w:val="0"/>
              <w:marRight w:val="0"/>
              <w:marTop w:val="0"/>
              <w:marBottom w:val="0"/>
              <w:divBdr>
                <w:top w:val="none" w:sz="0" w:space="0" w:color="auto"/>
                <w:left w:val="none" w:sz="0" w:space="0" w:color="auto"/>
                <w:bottom w:val="none" w:sz="0" w:space="0" w:color="auto"/>
                <w:right w:val="none" w:sz="0" w:space="0" w:color="auto"/>
              </w:divBdr>
              <w:divsChild>
                <w:div w:id="32775675">
                  <w:marLeft w:val="0"/>
                  <w:marRight w:val="0"/>
                  <w:marTop w:val="0"/>
                  <w:marBottom w:val="0"/>
                  <w:divBdr>
                    <w:top w:val="none" w:sz="0" w:space="0" w:color="auto"/>
                    <w:left w:val="none" w:sz="0" w:space="0" w:color="auto"/>
                    <w:bottom w:val="none" w:sz="0" w:space="0" w:color="auto"/>
                    <w:right w:val="none" w:sz="0" w:space="0" w:color="auto"/>
                  </w:divBdr>
                </w:div>
              </w:divsChild>
            </w:div>
            <w:div w:id="1108547007">
              <w:marLeft w:val="0"/>
              <w:marRight w:val="0"/>
              <w:marTop w:val="0"/>
              <w:marBottom w:val="0"/>
              <w:divBdr>
                <w:top w:val="none" w:sz="0" w:space="0" w:color="auto"/>
                <w:left w:val="none" w:sz="0" w:space="0" w:color="auto"/>
                <w:bottom w:val="none" w:sz="0" w:space="0" w:color="auto"/>
                <w:right w:val="none" w:sz="0" w:space="0" w:color="auto"/>
              </w:divBdr>
              <w:divsChild>
                <w:div w:id="149563667">
                  <w:marLeft w:val="0"/>
                  <w:marRight w:val="0"/>
                  <w:marTop w:val="0"/>
                  <w:marBottom w:val="0"/>
                  <w:divBdr>
                    <w:top w:val="none" w:sz="0" w:space="0" w:color="auto"/>
                    <w:left w:val="none" w:sz="0" w:space="0" w:color="auto"/>
                    <w:bottom w:val="none" w:sz="0" w:space="0" w:color="auto"/>
                    <w:right w:val="none" w:sz="0" w:space="0" w:color="auto"/>
                  </w:divBdr>
                </w:div>
              </w:divsChild>
            </w:div>
            <w:div w:id="1123580124">
              <w:marLeft w:val="0"/>
              <w:marRight w:val="0"/>
              <w:marTop w:val="0"/>
              <w:marBottom w:val="0"/>
              <w:divBdr>
                <w:top w:val="none" w:sz="0" w:space="0" w:color="auto"/>
                <w:left w:val="none" w:sz="0" w:space="0" w:color="auto"/>
                <w:bottom w:val="none" w:sz="0" w:space="0" w:color="auto"/>
                <w:right w:val="none" w:sz="0" w:space="0" w:color="auto"/>
              </w:divBdr>
              <w:divsChild>
                <w:div w:id="248512710">
                  <w:marLeft w:val="0"/>
                  <w:marRight w:val="0"/>
                  <w:marTop w:val="0"/>
                  <w:marBottom w:val="0"/>
                  <w:divBdr>
                    <w:top w:val="none" w:sz="0" w:space="0" w:color="auto"/>
                    <w:left w:val="none" w:sz="0" w:space="0" w:color="auto"/>
                    <w:bottom w:val="none" w:sz="0" w:space="0" w:color="auto"/>
                    <w:right w:val="none" w:sz="0" w:space="0" w:color="auto"/>
                  </w:divBdr>
                </w:div>
              </w:divsChild>
            </w:div>
            <w:div w:id="1151599746">
              <w:marLeft w:val="0"/>
              <w:marRight w:val="0"/>
              <w:marTop w:val="0"/>
              <w:marBottom w:val="0"/>
              <w:divBdr>
                <w:top w:val="none" w:sz="0" w:space="0" w:color="auto"/>
                <w:left w:val="none" w:sz="0" w:space="0" w:color="auto"/>
                <w:bottom w:val="none" w:sz="0" w:space="0" w:color="auto"/>
                <w:right w:val="none" w:sz="0" w:space="0" w:color="auto"/>
              </w:divBdr>
              <w:divsChild>
                <w:div w:id="1847747292">
                  <w:marLeft w:val="0"/>
                  <w:marRight w:val="0"/>
                  <w:marTop w:val="0"/>
                  <w:marBottom w:val="0"/>
                  <w:divBdr>
                    <w:top w:val="none" w:sz="0" w:space="0" w:color="auto"/>
                    <w:left w:val="none" w:sz="0" w:space="0" w:color="auto"/>
                    <w:bottom w:val="none" w:sz="0" w:space="0" w:color="auto"/>
                    <w:right w:val="none" w:sz="0" w:space="0" w:color="auto"/>
                  </w:divBdr>
                </w:div>
              </w:divsChild>
            </w:div>
            <w:div w:id="1165170776">
              <w:marLeft w:val="0"/>
              <w:marRight w:val="0"/>
              <w:marTop w:val="0"/>
              <w:marBottom w:val="0"/>
              <w:divBdr>
                <w:top w:val="none" w:sz="0" w:space="0" w:color="auto"/>
                <w:left w:val="none" w:sz="0" w:space="0" w:color="auto"/>
                <w:bottom w:val="none" w:sz="0" w:space="0" w:color="auto"/>
                <w:right w:val="none" w:sz="0" w:space="0" w:color="auto"/>
              </w:divBdr>
              <w:divsChild>
                <w:div w:id="1442068352">
                  <w:marLeft w:val="0"/>
                  <w:marRight w:val="0"/>
                  <w:marTop w:val="0"/>
                  <w:marBottom w:val="0"/>
                  <w:divBdr>
                    <w:top w:val="none" w:sz="0" w:space="0" w:color="auto"/>
                    <w:left w:val="none" w:sz="0" w:space="0" w:color="auto"/>
                    <w:bottom w:val="none" w:sz="0" w:space="0" w:color="auto"/>
                    <w:right w:val="none" w:sz="0" w:space="0" w:color="auto"/>
                  </w:divBdr>
                </w:div>
              </w:divsChild>
            </w:div>
            <w:div w:id="1231506247">
              <w:marLeft w:val="0"/>
              <w:marRight w:val="0"/>
              <w:marTop w:val="0"/>
              <w:marBottom w:val="0"/>
              <w:divBdr>
                <w:top w:val="none" w:sz="0" w:space="0" w:color="auto"/>
                <w:left w:val="none" w:sz="0" w:space="0" w:color="auto"/>
                <w:bottom w:val="none" w:sz="0" w:space="0" w:color="auto"/>
                <w:right w:val="none" w:sz="0" w:space="0" w:color="auto"/>
              </w:divBdr>
              <w:divsChild>
                <w:div w:id="1035234503">
                  <w:marLeft w:val="0"/>
                  <w:marRight w:val="0"/>
                  <w:marTop w:val="0"/>
                  <w:marBottom w:val="0"/>
                  <w:divBdr>
                    <w:top w:val="none" w:sz="0" w:space="0" w:color="auto"/>
                    <w:left w:val="none" w:sz="0" w:space="0" w:color="auto"/>
                    <w:bottom w:val="none" w:sz="0" w:space="0" w:color="auto"/>
                    <w:right w:val="none" w:sz="0" w:space="0" w:color="auto"/>
                  </w:divBdr>
                </w:div>
              </w:divsChild>
            </w:div>
            <w:div w:id="1316956789">
              <w:marLeft w:val="0"/>
              <w:marRight w:val="0"/>
              <w:marTop w:val="0"/>
              <w:marBottom w:val="0"/>
              <w:divBdr>
                <w:top w:val="none" w:sz="0" w:space="0" w:color="auto"/>
                <w:left w:val="none" w:sz="0" w:space="0" w:color="auto"/>
                <w:bottom w:val="none" w:sz="0" w:space="0" w:color="auto"/>
                <w:right w:val="none" w:sz="0" w:space="0" w:color="auto"/>
              </w:divBdr>
              <w:divsChild>
                <w:div w:id="1646009655">
                  <w:marLeft w:val="0"/>
                  <w:marRight w:val="0"/>
                  <w:marTop w:val="0"/>
                  <w:marBottom w:val="0"/>
                  <w:divBdr>
                    <w:top w:val="none" w:sz="0" w:space="0" w:color="auto"/>
                    <w:left w:val="none" w:sz="0" w:space="0" w:color="auto"/>
                    <w:bottom w:val="none" w:sz="0" w:space="0" w:color="auto"/>
                    <w:right w:val="none" w:sz="0" w:space="0" w:color="auto"/>
                  </w:divBdr>
                </w:div>
              </w:divsChild>
            </w:div>
            <w:div w:id="1332832861">
              <w:marLeft w:val="0"/>
              <w:marRight w:val="0"/>
              <w:marTop w:val="0"/>
              <w:marBottom w:val="0"/>
              <w:divBdr>
                <w:top w:val="none" w:sz="0" w:space="0" w:color="auto"/>
                <w:left w:val="none" w:sz="0" w:space="0" w:color="auto"/>
                <w:bottom w:val="none" w:sz="0" w:space="0" w:color="auto"/>
                <w:right w:val="none" w:sz="0" w:space="0" w:color="auto"/>
              </w:divBdr>
              <w:divsChild>
                <w:div w:id="2095319026">
                  <w:marLeft w:val="0"/>
                  <w:marRight w:val="0"/>
                  <w:marTop w:val="0"/>
                  <w:marBottom w:val="0"/>
                  <w:divBdr>
                    <w:top w:val="none" w:sz="0" w:space="0" w:color="auto"/>
                    <w:left w:val="none" w:sz="0" w:space="0" w:color="auto"/>
                    <w:bottom w:val="none" w:sz="0" w:space="0" w:color="auto"/>
                    <w:right w:val="none" w:sz="0" w:space="0" w:color="auto"/>
                  </w:divBdr>
                </w:div>
              </w:divsChild>
            </w:div>
            <w:div w:id="1360087409">
              <w:marLeft w:val="0"/>
              <w:marRight w:val="0"/>
              <w:marTop w:val="0"/>
              <w:marBottom w:val="0"/>
              <w:divBdr>
                <w:top w:val="none" w:sz="0" w:space="0" w:color="auto"/>
                <w:left w:val="none" w:sz="0" w:space="0" w:color="auto"/>
                <w:bottom w:val="none" w:sz="0" w:space="0" w:color="auto"/>
                <w:right w:val="none" w:sz="0" w:space="0" w:color="auto"/>
              </w:divBdr>
              <w:divsChild>
                <w:div w:id="1761024954">
                  <w:marLeft w:val="0"/>
                  <w:marRight w:val="0"/>
                  <w:marTop w:val="0"/>
                  <w:marBottom w:val="0"/>
                  <w:divBdr>
                    <w:top w:val="none" w:sz="0" w:space="0" w:color="auto"/>
                    <w:left w:val="none" w:sz="0" w:space="0" w:color="auto"/>
                    <w:bottom w:val="none" w:sz="0" w:space="0" w:color="auto"/>
                    <w:right w:val="none" w:sz="0" w:space="0" w:color="auto"/>
                  </w:divBdr>
                </w:div>
              </w:divsChild>
            </w:div>
            <w:div w:id="1372225197">
              <w:marLeft w:val="0"/>
              <w:marRight w:val="0"/>
              <w:marTop w:val="0"/>
              <w:marBottom w:val="0"/>
              <w:divBdr>
                <w:top w:val="none" w:sz="0" w:space="0" w:color="auto"/>
                <w:left w:val="none" w:sz="0" w:space="0" w:color="auto"/>
                <w:bottom w:val="none" w:sz="0" w:space="0" w:color="auto"/>
                <w:right w:val="none" w:sz="0" w:space="0" w:color="auto"/>
              </w:divBdr>
              <w:divsChild>
                <w:div w:id="666054755">
                  <w:marLeft w:val="0"/>
                  <w:marRight w:val="0"/>
                  <w:marTop w:val="0"/>
                  <w:marBottom w:val="0"/>
                  <w:divBdr>
                    <w:top w:val="none" w:sz="0" w:space="0" w:color="auto"/>
                    <w:left w:val="none" w:sz="0" w:space="0" w:color="auto"/>
                    <w:bottom w:val="none" w:sz="0" w:space="0" w:color="auto"/>
                    <w:right w:val="none" w:sz="0" w:space="0" w:color="auto"/>
                  </w:divBdr>
                </w:div>
              </w:divsChild>
            </w:div>
            <w:div w:id="1386176988">
              <w:marLeft w:val="0"/>
              <w:marRight w:val="0"/>
              <w:marTop w:val="0"/>
              <w:marBottom w:val="0"/>
              <w:divBdr>
                <w:top w:val="none" w:sz="0" w:space="0" w:color="auto"/>
                <w:left w:val="none" w:sz="0" w:space="0" w:color="auto"/>
                <w:bottom w:val="none" w:sz="0" w:space="0" w:color="auto"/>
                <w:right w:val="none" w:sz="0" w:space="0" w:color="auto"/>
              </w:divBdr>
              <w:divsChild>
                <w:div w:id="1844931210">
                  <w:marLeft w:val="0"/>
                  <w:marRight w:val="0"/>
                  <w:marTop w:val="0"/>
                  <w:marBottom w:val="0"/>
                  <w:divBdr>
                    <w:top w:val="none" w:sz="0" w:space="0" w:color="auto"/>
                    <w:left w:val="none" w:sz="0" w:space="0" w:color="auto"/>
                    <w:bottom w:val="none" w:sz="0" w:space="0" w:color="auto"/>
                    <w:right w:val="none" w:sz="0" w:space="0" w:color="auto"/>
                  </w:divBdr>
                </w:div>
              </w:divsChild>
            </w:div>
            <w:div w:id="1399011083">
              <w:marLeft w:val="0"/>
              <w:marRight w:val="0"/>
              <w:marTop w:val="0"/>
              <w:marBottom w:val="0"/>
              <w:divBdr>
                <w:top w:val="none" w:sz="0" w:space="0" w:color="auto"/>
                <w:left w:val="none" w:sz="0" w:space="0" w:color="auto"/>
                <w:bottom w:val="none" w:sz="0" w:space="0" w:color="auto"/>
                <w:right w:val="none" w:sz="0" w:space="0" w:color="auto"/>
              </w:divBdr>
              <w:divsChild>
                <w:div w:id="432676501">
                  <w:marLeft w:val="0"/>
                  <w:marRight w:val="0"/>
                  <w:marTop w:val="0"/>
                  <w:marBottom w:val="0"/>
                  <w:divBdr>
                    <w:top w:val="none" w:sz="0" w:space="0" w:color="auto"/>
                    <w:left w:val="none" w:sz="0" w:space="0" w:color="auto"/>
                    <w:bottom w:val="none" w:sz="0" w:space="0" w:color="auto"/>
                    <w:right w:val="none" w:sz="0" w:space="0" w:color="auto"/>
                  </w:divBdr>
                </w:div>
              </w:divsChild>
            </w:div>
            <w:div w:id="1448156743">
              <w:marLeft w:val="0"/>
              <w:marRight w:val="0"/>
              <w:marTop w:val="0"/>
              <w:marBottom w:val="0"/>
              <w:divBdr>
                <w:top w:val="none" w:sz="0" w:space="0" w:color="auto"/>
                <w:left w:val="none" w:sz="0" w:space="0" w:color="auto"/>
                <w:bottom w:val="none" w:sz="0" w:space="0" w:color="auto"/>
                <w:right w:val="none" w:sz="0" w:space="0" w:color="auto"/>
              </w:divBdr>
              <w:divsChild>
                <w:div w:id="1422870171">
                  <w:marLeft w:val="0"/>
                  <w:marRight w:val="0"/>
                  <w:marTop w:val="0"/>
                  <w:marBottom w:val="0"/>
                  <w:divBdr>
                    <w:top w:val="none" w:sz="0" w:space="0" w:color="auto"/>
                    <w:left w:val="none" w:sz="0" w:space="0" w:color="auto"/>
                    <w:bottom w:val="none" w:sz="0" w:space="0" w:color="auto"/>
                    <w:right w:val="none" w:sz="0" w:space="0" w:color="auto"/>
                  </w:divBdr>
                </w:div>
              </w:divsChild>
            </w:div>
            <w:div w:id="1474175726">
              <w:marLeft w:val="0"/>
              <w:marRight w:val="0"/>
              <w:marTop w:val="0"/>
              <w:marBottom w:val="0"/>
              <w:divBdr>
                <w:top w:val="none" w:sz="0" w:space="0" w:color="auto"/>
                <w:left w:val="none" w:sz="0" w:space="0" w:color="auto"/>
                <w:bottom w:val="none" w:sz="0" w:space="0" w:color="auto"/>
                <w:right w:val="none" w:sz="0" w:space="0" w:color="auto"/>
              </w:divBdr>
              <w:divsChild>
                <w:div w:id="928349659">
                  <w:marLeft w:val="0"/>
                  <w:marRight w:val="0"/>
                  <w:marTop w:val="0"/>
                  <w:marBottom w:val="0"/>
                  <w:divBdr>
                    <w:top w:val="none" w:sz="0" w:space="0" w:color="auto"/>
                    <w:left w:val="none" w:sz="0" w:space="0" w:color="auto"/>
                    <w:bottom w:val="none" w:sz="0" w:space="0" w:color="auto"/>
                    <w:right w:val="none" w:sz="0" w:space="0" w:color="auto"/>
                  </w:divBdr>
                </w:div>
              </w:divsChild>
            </w:div>
            <w:div w:id="1498351015">
              <w:marLeft w:val="0"/>
              <w:marRight w:val="0"/>
              <w:marTop w:val="0"/>
              <w:marBottom w:val="0"/>
              <w:divBdr>
                <w:top w:val="none" w:sz="0" w:space="0" w:color="auto"/>
                <w:left w:val="none" w:sz="0" w:space="0" w:color="auto"/>
                <w:bottom w:val="none" w:sz="0" w:space="0" w:color="auto"/>
                <w:right w:val="none" w:sz="0" w:space="0" w:color="auto"/>
              </w:divBdr>
              <w:divsChild>
                <w:div w:id="162161693">
                  <w:marLeft w:val="0"/>
                  <w:marRight w:val="0"/>
                  <w:marTop w:val="0"/>
                  <w:marBottom w:val="0"/>
                  <w:divBdr>
                    <w:top w:val="none" w:sz="0" w:space="0" w:color="auto"/>
                    <w:left w:val="none" w:sz="0" w:space="0" w:color="auto"/>
                    <w:bottom w:val="none" w:sz="0" w:space="0" w:color="auto"/>
                    <w:right w:val="none" w:sz="0" w:space="0" w:color="auto"/>
                  </w:divBdr>
                </w:div>
              </w:divsChild>
            </w:div>
            <w:div w:id="1504473515">
              <w:marLeft w:val="0"/>
              <w:marRight w:val="0"/>
              <w:marTop w:val="0"/>
              <w:marBottom w:val="0"/>
              <w:divBdr>
                <w:top w:val="none" w:sz="0" w:space="0" w:color="auto"/>
                <w:left w:val="none" w:sz="0" w:space="0" w:color="auto"/>
                <w:bottom w:val="none" w:sz="0" w:space="0" w:color="auto"/>
                <w:right w:val="none" w:sz="0" w:space="0" w:color="auto"/>
              </w:divBdr>
              <w:divsChild>
                <w:div w:id="865096585">
                  <w:marLeft w:val="0"/>
                  <w:marRight w:val="0"/>
                  <w:marTop w:val="0"/>
                  <w:marBottom w:val="0"/>
                  <w:divBdr>
                    <w:top w:val="none" w:sz="0" w:space="0" w:color="auto"/>
                    <w:left w:val="none" w:sz="0" w:space="0" w:color="auto"/>
                    <w:bottom w:val="none" w:sz="0" w:space="0" w:color="auto"/>
                    <w:right w:val="none" w:sz="0" w:space="0" w:color="auto"/>
                  </w:divBdr>
                </w:div>
              </w:divsChild>
            </w:div>
            <w:div w:id="1513448544">
              <w:marLeft w:val="0"/>
              <w:marRight w:val="0"/>
              <w:marTop w:val="0"/>
              <w:marBottom w:val="0"/>
              <w:divBdr>
                <w:top w:val="none" w:sz="0" w:space="0" w:color="auto"/>
                <w:left w:val="none" w:sz="0" w:space="0" w:color="auto"/>
                <w:bottom w:val="none" w:sz="0" w:space="0" w:color="auto"/>
                <w:right w:val="none" w:sz="0" w:space="0" w:color="auto"/>
              </w:divBdr>
              <w:divsChild>
                <w:div w:id="470054155">
                  <w:marLeft w:val="0"/>
                  <w:marRight w:val="0"/>
                  <w:marTop w:val="0"/>
                  <w:marBottom w:val="0"/>
                  <w:divBdr>
                    <w:top w:val="none" w:sz="0" w:space="0" w:color="auto"/>
                    <w:left w:val="none" w:sz="0" w:space="0" w:color="auto"/>
                    <w:bottom w:val="none" w:sz="0" w:space="0" w:color="auto"/>
                    <w:right w:val="none" w:sz="0" w:space="0" w:color="auto"/>
                  </w:divBdr>
                </w:div>
              </w:divsChild>
            </w:div>
            <w:div w:id="1561669884">
              <w:marLeft w:val="0"/>
              <w:marRight w:val="0"/>
              <w:marTop w:val="0"/>
              <w:marBottom w:val="0"/>
              <w:divBdr>
                <w:top w:val="none" w:sz="0" w:space="0" w:color="auto"/>
                <w:left w:val="none" w:sz="0" w:space="0" w:color="auto"/>
                <w:bottom w:val="none" w:sz="0" w:space="0" w:color="auto"/>
                <w:right w:val="none" w:sz="0" w:space="0" w:color="auto"/>
              </w:divBdr>
              <w:divsChild>
                <w:div w:id="709110145">
                  <w:marLeft w:val="0"/>
                  <w:marRight w:val="0"/>
                  <w:marTop w:val="0"/>
                  <w:marBottom w:val="0"/>
                  <w:divBdr>
                    <w:top w:val="none" w:sz="0" w:space="0" w:color="auto"/>
                    <w:left w:val="none" w:sz="0" w:space="0" w:color="auto"/>
                    <w:bottom w:val="none" w:sz="0" w:space="0" w:color="auto"/>
                    <w:right w:val="none" w:sz="0" w:space="0" w:color="auto"/>
                  </w:divBdr>
                </w:div>
              </w:divsChild>
            </w:div>
            <w:div w:id="1577587600">
              <w:marLeft w:val="0"/>
              <w:marRight w:val="0"/>
              <w:marTop w:val="0"/>
              <w:marBottom w:val="0"/>
              <w:divBdr>
                <w:top w:val="none" w:sz="0" w:space="0" w:color="auto"/>
                <w:left w:val="none" w:sz="0" w:space="0" w:color="auto"/>
                <w:bottom w:val="none" w:sz="0" w:space="0" w:color="auto"/>
                <w:right w:val="none" w:sz="0" w:space="0" w:color="auto"/>
              </w:divBdr>
              <w:divsChild>
                <w:div w:id="1060446997">
                  <w:marLeft w:val="0"/>
                  <w:marRight w:val="0"/>
                  <w:marTop w:val="0"/>
                  <w:marBottom w:val="0"/>
                  <w:divBdr>
                    <w:top w:val="none" w:sz="0" w:space="0" w:color="auto"/>
                    <w:left w:val="none" w:sz="0" w:space="0" w:color="auto"/>
                    <w:bottom w:val="none" w:sz="0" w:space="0" w:color="auto"/>
                    <w:right w:val="none" w:sz="0" w:space="0" w:color="auto"/>
                  </w:divBdr>
                </w:div>
              </w:divsChild>
            </w:div>
            <w:div w:id="1589584567">
              <w:marLeft w:val="0"/>
              <w:marRight w:val="0"/>
              <w:marTop w:val="0"/>
              <w:marBottom w:val="0"/>
              <w:divBdr>
                <w:top w:val="none" w:sz="0" w:space="0" w:color="auto"/>
                <w:left w:val="none" w:sz="0" w:space="0" w:color="auto"/>
                <w:bottom w:val="none" w:sz="0" w:space="0" w:color="auto"/>
                <w:right w:val="none" w:sz="0" w:space="0" w:color="auto"/>
              </w:divBdr>
              <w:divsChild>
                <w:div w:id="2088961764">
                  <w:marLeft w:val="0"/>
                  <w:marRight w:val="0"/>
                  <w:marTop w:val="0"/>
                  <w:marBottom w:val="0"/>
                  <w:divBdr>
                    <w:top w:val="none" w:sz="0" w:space="0" w:color="auto"/>
                    <w:left w:val="none" w:sz="0" w:space="0" w:color="auto"/>
                    <w:bottom w:val="none" w:sz="0" w:space="0" w:color="auto"/>
                    <w:right w:val="none" w:sz="0" w:space="0" w:color="auto"/>
                  </w:divBdr>
                </w:div>
              </w:divsChild>
            </w:div>
            <w:div w:id="1616793511">
              <w:marLeft w:val="0"/>
              <w:marRight w:val="0"/>
              <w:marTop w:val="0"/>
              <w:marBottom w:val="0"/>
              <w:divBdr>
                <w:top w:val="none" w:sz="0" w:space="0" w:color="auto"/>
                <w:left w:val="none" w:sz="0" w:space="0" w:color="auto"/>
                <w:bottom w:val="none" w:sz="0" w:space="0" w:color="auto"/>
                <w:right w:val="none" w:sz="0" w:space="0" w:color="auto"/>
              </w:divBdr>
              <w:divsChild>
                <w:div w:id="1285578441">
                  <w:marLeft w:val="0"/>
                  <w:marRight w:val="0"/>
                  <w:marTop w:val="0"/>
                  <w:marBottom w:val="0"/>
                  <w:divBdr>
                    <w:top w:val="none" w:sz="0" w:space="0" w:color="auto"/>
                    <w:left w:val="none" w:sz="0" w:space="0" w:color="auto"/>
                    <w:bottom w:val="none" w:sz="0" w:space="0" w:color="auto"/>
                    <w:right w:val="none" w:sz="0" w:space="0" w:color="auto"/>
                  </w:divBdr>
                </w:div>
              </w:divsChild>
            </w:div>
            <w:div w:id="1650357784">
              <w:marLeft w:val="0"/>
              <w:marRight w:val="0"/>
              <w:marTop w:val="0"/>
              <w:marBottom w:val="0"/>
              <w:divBdr>
                <w:top w:val="none" w:sz="0" w:space="0" w:color="auto"/>
                <w:left w:val="none" w:sz="0" w:space="0" w:color="auto"/>
                <w:bottom w:val="none" w:sz="0" w:space="0" w:color="auto"/>
                <w:right w:val="none" w:sz="0" w:space="0" w:color="auto"/>
              </w:divBdr>
              <w:divsChild>
                <w:div w:id="1525436067">
                  <w:marLeft w:val="0"/>
                  <w:marRight w:val="0"/>
                  <w:marTop w:val="0"/>
                  <w:marBottom w:val="0"/>
                  <w:divBdr>
                    <w:top w:val="none" w:sz="0" w:space="0" w:color="auto"/>
                    <w:left w:val="none" w:sz="0" w:space="0" w:color="auto"/>
                    <w:bottom w:val="none" w:sz="0" w:space="0" w:color="auto"/>
                    <w:right w:val="none" w:sz="0" w:space="0" w:color="auto"/>
                  </w:divBdr>
                </w:div>
              </w:divsChild>
            </w:div>
            <w:div w:id="1672876561">
              <w:marLeft w:val="0"/>
              <w:marRight w:val="0"/>
              <w:marTop w:val="0"/>
              <w:marBottom w:val="0"/>
              <w:divBdr>
                <w:top w:val="none" w:sz="0" w:space="0" w:color="auto"/>
                <w:left w:val="none" w:sz="0" w:space="0" w:color="auto"/>
                <w:bottom w:val="none" w:sz="0" w:space="0" w:color="auto"/>
                <w:right w:val="none" w:sz="0" w:space="0" w:color="auto"/>
              </w:divBdr>
              <w:divsChild>
                <w:div w:id="80225792">
                  <w:marLeft w:val="0"/>
                  <w:marRight w:val="0"/>
                  <w:marTop w:val="0"/>
                  <w:marBottom w:val="0"/>
                  <w:divBdr>
                    <w:top w:val="none" w:sz="0" w:space="0" w:color="auto"/>
                    <w:left w:val="none" w:sz="0" w:space="0" w:color="auto"/>
                    <w:bottom w:val="none" w:sz="0" w:space="0" w:color="auto"/>
                    <w:right w:val="none" w:sz="0" w:space="0" w:color="auto"/>
                  </w:divBdr>
                </w:div>
              </w:divsChild>
            </w:div>
            <w:div w:id="1714575045">
              <w:marLeft w:val="0"/>
              <w:marRight w:val="0"/>
              <w:marTop w:val="0"/>
              <w:marBottom w:val="0"/>
              <w:divBdr>
                <w:top w:val="none" w:sz="0" w:space="0" w:color="auto"/>
                <w:left w:val="none" w:sz="0" w:space="0" w:color="auto"/>
                <w:bottom w:val="none" w:sz="0" w:space="0" w:color="auto"/>
                <w:right w:val="none" w:sz="0" w:space="0" w:color="auto"/>
              </w:divBdr>
              <w:divsChild>
                <w:div w:id="1053381594">
                  <w:marLeft w:val="0"/>
                  <w:marRight w:val="0"/>
                  <w:marTop w:val="0"/>
                  <w:marBottom w:val="0"/>
                  <w:divBdr>
                    <w:top w:val="none" w:sz="0" w:space="0" w:color="auto"/>
                    <w:left w:val="none" w:sz="0" w:space="0" w:color="auto"/>
                    <w:bottom w:val="none" w:sz="0" w:space="0" w:color="auto"/>
                    <w:right w:val="none" w:sz="0" w:space="0" w:color="auto"/>
                  </w:divBdr>
                </w:div>
              </w:divsChild>
            </w:div>
            <w:div w:id="1776096768">
              <w:marLeft w:val="0"/>
              <w:marRight w:val="0"/>
              <w:marTop w:val="0"/>
              <w:marBottom w:val="0"/>
              <w:divBdr>
                <w:top w:val="none" w:sz="0" w:space="0" w:color="auto"/>
                <w:left w:val="none" w:sz="0" w:space="0" w:color="auto"/>
                <w:bottom w:val="none" w:sz="0" w:space="0" w:color="auto"/>
                <w:right w:val="none" w:sz="0" w:space="0" w:color="auto"/>
              </w:divBdr>
              <w:divsChild>
                <w:div w:id="1444688215">
                  <w:marLeft w:val="0"/>
                  <w:marRight w:val="0"/>
                  <w:marTop w:val="0"/>
                  <w:marBottom w:val="0"/>
                  <w:divBdr>
                    <w:top w:val="none" w:sz="0" w:space="0" w:color="auto"/>
                    <w:left w:val="none" w:sz="0" w:space="0" w:color="auto"/>
                    <w:bottom w:val="none" w:sz="0" w:space="0" w:color="auto"/>
                    <w:right w:val="none" w:sz="0" w:space="0" w:color="auto"/>
                  </w:divBdr>
                </w:div>
              </w:divsChild>
            </w:div>
            <w:div w:id="1787456833">
              <w:marLeft w:val="0"/>
              <w:marRight w:val="0"/>
              <w:marTop w:val="0"/>
              <w:marBottom w:val="0"/>
              <w:divBdr>
                <w:top w:val="none" w:sz="0" w:space="0" w:color="auto"/>
                <w:left w:val="none" w:sz="0" w:space="0" w:color="auto"/>
                <w:bottom w:val="none" w:sz="0" w:space="0" w:color="auto"/>
                <w:right w:val="none" w:sz="0" w:space="0" w:color="auto"/>
              </w:divBdr>
              <w:divsChild>
                <w:div w:id="958991110">
                  <w:marLeft w:val="0"/>
                  <w:marRight w:val="0"/>
                  <w:marTop w:val="0"/>
                  <w:marBottom w:val="0"/>
                  <w:divBdr>
                    <w:top w:val="none" w:sz="0" w:space="0" w:color="auto"/>
                    <w:left w:val="none" w:sz="0" w:space="0" w:color="auto"/>
                    <w:bottom w:val="none" w:sz="0" w:space="0" w:color="auto"/>
                    <w:right w:val="none" w:sz="0" w:space="0" w:color="auto"/>
                  </w:divBdr>
                </w:div>
              </w:divsChild>
            </w:div>
            <w:div w:id="1815828080">
              <w:marLeft w:val="0"/>
              <w:marRight w:val="0"/>
              <w:marTop w:val="0"/>
              <w:marBottom w:val="0"/>
              <w:divBdr>
                <w:top w:val="none" w:sz="0" w:space="0" w:color="auto"/>
                <w:left w:val="none" w:sz="0" w:space="0" w:color="auto"/>
                <w:bottom w:val="none" w:sz="0" w:space="0" w:color="auto"/>
                <w:right w:val="none" w:sz="0" w:space="0" w:color="auto"/>
              </w:divBdr>
              <w:divsChild>
                <w:div w:id="476383152">
                  <w:marLeft w:val="0"/>
                  <w:marRight w:val="0"/>
                  <w:marTop w:val="0"/>
                  <w:marBottom w:val="0"/>
                  <w:divBdr>
                    <w:top w:val="none" w:sz="0" w:space="0" w:color="auto"/>
                    <w:left w:val="none" w:sz="0" w:space="0" w:color="auto"/>
                    <w:bottom w:val="none" w:sz="0" w:space="0" w:color="auto"/>
                    <w:right w:val="none" w:sz="0" w:space="0" w:color="auto"/>
                  </w:divBdr>
                </w:div>
              </w:divsChild>
            </w:div>
            <w:div w:id="1835533372">
              <w:marLeft w:val="0"/>
              <w:marRight w:val="0"/>
              <w:marTop w:val="0"/>
              <w:marBottom w:val="0"/>
              <w:divBdr>
                <w:top w:val="none" w:sz="0" w:space="0" w:color="auto"/>
                <w:left w:val="none" w:sz="0" w:space="0" w:color="auto"/>
                <w:bottom w:val="none" w:sz="0" w:space="0" w:color="auto"/>
                <w:right w:val="none" w:sz="0" w:space="0" w:color="auto"/>
              </w:divBdr>
              <w:divsChild>
                <w:div w:id="985666404">
                  <w:marLeft w:val="0"/>
                  <w:marRight w:val="0"/>
                  <w:marTop w:val="0"/>
                  <w:marBottom w:val="0"/>
                  <w:divBdr>
                    <w:top w:val="none" w:sz="0" w:space="0" w:color="auto"/>
                    <w:left w:val="none" w:sz="0" w:space="0" w:color="auto"/>
                    <w:bottom w:val="none" w:sz="0" w:space="0" w:color="auto"/>
                    <w:right w:val="none" w:sz="0" w:space="0" w:color="auto"/>
                  </w:divBdr>
                </w:div>
              </w:divsChild>
            </w:div>
            <w:div w:id="1935238106">
              <w:marLeft w:val="0"/>
              <w:marRight w:val="0"/>
              <w:marTop w:val="0"/>
              <w:marBottom w:val="0"/>
              <w:divBdr>
                <w:top w:val="none" w:sz="0" w:space="0" w:color="auto"/>
                <w:left w:val="none" w:sz="0" w:space="0" w:color="auto"/>
                <w:bottom w:val="none" w:sz="0" w:space="0" w:color="auto"/>
                <w:right w:val="none" w:sz="0" w:space="0" w:color="auto"/>
              </w:divBdr>
              <w:divsChild>
                <w:div w:id="1370573488">
                  <w:marLeft w:val="0"/>
                  <w:marRight w:val="0"/>
                  <w:marTop w:val="0"/>
                  <w:marBottom w:val="0"/>
                  <w:divBdr>
                    <w:top w:val="none" w:sz="0" w:space="0" w:color="auto"/>
                    <w:left w:val="none" w:sz="0" w:space="0" w:color="auto"/>
                    <w:bottom w:val="none" w:sz="0" w:space="0" w:color="auto"/>
                    <w:right w:val="none" w:sz="0" w:space="0" w:color="auto"/>
                  </w:divBdr>
                </w:div>
              </w:divsChild>
            </w:div>
            <w:div w:id="1956013484">
              <w:marLeft w:val="0"/>
              <w:marRight w:val="0"/>
              <w:marTop w:val="0"/>
              <w:marBottom w:val="0"/>
              <w:divBdr>
                <w:top w:val="none" w:sz="0" w:space="0" w:color="auto"/>
                <w:left w:val="none" w:sz="0" w:space="0" w:color="auto"/>
                <w:bottom w:val="none" w:sz="0" w:space="0" w:color="auto"/>
                <w:right w:val="none" w:sz="0" w:space="0" w:color="auto"/>
              </w:divBdr>
              <w:divsChild>
                <w:div w:id="891578101">
                  <w:marLeft w:val="0"/>
                  <w:marRight w:val="0"/>
                  <w:marTop w:val="0"/>
                  <w:marBottom w:val="0"/>
                  <w:divBdr>
                    <w:top w:val="none" w:sz="0" w:space="0" w:color="auto"/>
                    <w:left w:val="none" w:sz="0" w:space="0" w:color="auto"/>
                    <w:bottom w:val="none" w:sz="0" w:space="0" w:color="auto"/>
                    <w:right w:val="none" w:sz="0" w:space="0" w:color="auto"/>
                  </w:divBdr>
                </w:div>
              </w:divsChild>
            </w:div>
            <w:div w:id="1977637319">
              <w:marLeft w:val="0"/>
              <w:marRight w:val="0"/>
              <w:marTop w:val="0"/>
              <w:marBottom w:val="0"/>
              <w:divBdr>
                <w:top w:val="none" w:sz="0" w:space="0" w:color="auto"/>
                <w:left w:val="none" w:sz="0" w:space="0" w:color="auto"/>
                <w:bottom w:val="none" w:sz="0" w:space="0" w:color="auto"/>
                <w:right w:val="none" w:sz="0" w:space="0" w:color="auto"/>
              </w:divBdr>
              <w:divsChild>
                <w:div w:id="794061975">
                  <w:marLeft w:val="0"/>
                  <w:marRight w:val="0"/>
                  <w:marTop w:val="0"/>
                  <w:marBottom w:val="0"/>
                  <w:divBdr>
                    <w:top w:val="none" w:sz="0" w:space="0" w:color="auto"/>
                    <w:left w:val="none" w:sz="0" w:space="0" w:color="auto"/>
                    <w:bottom w:val="none" w:sz="0" w:space="0" w:color="auto"/>
                    <w:right w:val="none" w:sz="0" w:space="0" w:color="auto"/>
                  </w:divBdr>
                </w:div>
              </w:divsChild>
            </w:div>
            <w:div w:id="2055957590">
              <w:marLeft w:val="0"/>
              <w:marRight w:val="0"/>
              <w:marTop w:val="0"/>
              <w:marBottom w:val="0"/>
              <w:divBdr>
                <w:top w:val="none" w:sz="0" w:space="0" w:color="auto"/>
                <w:left w:val="none" w:sz="0" w:space="0" w:color="auto"/>
                <w:bottom w:val="none" w:sz="0" w:space="0" w:color="auto"/>
                <w:right w:val="none" w:sz="0" w:space="0" w:color="auto"/>
              </w:divBdr>
              <w:divsChild>
                <w:div w:id="634457576">
                  <w:marLeft w:val="0"/>
                  <w:marRight w:val="0"/>
                  <w:marTop w:val="0"/>
                  <w:marBottom w:val="0"/>
                  <w:divBdr>
                    <w:top w:val="none" w:sz="0" w:space="0" w:color="auto"/>
                    <w:left w:val="none" w:sz="0" w:space="0" w:color="auto"/>
                    <w:bottom w:val="none" w:sz="0" w:space="0" w:color="auto"/>
                    <w:right w:val="none" w:sz="0" w:space="0" w:color="auto"/>
                  </w:divBdr>
                </w:div>
              </w:divsChild>
            </w:div>
            <w:div w:id="2082292078">
              <w:marLeft w:val="0"/>
              <w:marRight w:val="0"/>
              <w:marTop w:val="0"/>
              <w:marBottom w:val="0"/>
              <w:divBdr>
                <w:top w:val="none" w:sz="0" w:space="0" w:color="auto"/>
                <w:left w:val="none" w:sz="0" w:space="0" w:color="auto"/>
                <w:bottom w:val="none" w:sz="0" w:space="0" w:color="auto"/>
                <w:right w:val="none" w:sz="0" w:space="0" w:color="auto"/>
              </w:divBdr>
              <w:divsChild>
                <w:div w:id="1846630816">
                  <w:marLeft w:val="0"/>
                  <w:marRight w:val="0"/>
                  <w:marTop w:val="0"/>
                  <w:marBottom w:val="0"/>
                  <w:divBdr>
                    <w:top w:val="none" w:sz="0" w:space="0" w:color="auto"/>
                    <w:left w:val="none" w:sz="0" w:space="0" w:color="auto"/>
                    <w:bottom w:val="none" w:sz="0" w:space="0" w:color="auto"/>
                    <w:right w:val="none" w:sz="0" w:space="0" w:color="auto"/>
                  </w:divBdr>
                </w:div>
              </w:divsChild>
            </w:div>
            <w:div w:id="2101829837">
              <w:marLeft w:val="0"/>
              <w:marRight w:val="0"/>
              <w:marTop w:val="0"/>
              <w:marBottom w:val="0"/>
              <w:divBdr>
                <w:top w:val="none" w:sz="0" w:space="0" w:color="auto"/>
                <w:left w:val="none" w:sz="0" w:space="0" w:color="auto"/>
                <w:bottom w:val="none" w:sz="0" w:space="0" w:color="auto"/>
                <w:right w:val="none" w:sz="0" w:space="0" w:color="auto"/>
              </w:divBdr>
              <w:divsChild>
                <w:div w:id="1649091319">
                  <w:marLeft w:val="0"/>
                  <w:marRight w:val="0"/>
                  <w:marTop w:val="0"/>
                  <w:marBottom w:val="0"/>
                  <w:divBdr>
                    <w:top w:val="none" w:sz="0" w:space="0" w:color="auto"/>
                    <w:left w:val="none" w:sz="0" w:space="0" w:color="auto"/>
                    <w:bottom w:val="none" w:sz="0" w:space="0" w:color="auto"/>
                    <w:right w:val="none" w:sz="0" w:space="0" w:color="auto"/>
                  </w:divBdr>
                </w:div>
              </w:divsChild>
            </w:div>
            <w:div w:id="2122912587">
              <w:marLeft w:val="0"/>
              <w:marRight w:val="0"/>
              <w:marTop w:val="0"/>
              <w:marBottom w:val="0"/>
              <w:divBdr>
                <w:top w:val="none" w:sz="0" w:space="0" w:color="auto"/>
                <w:left w:val="none" w:sz="0" w:space="0" w:color="auto"/>
                <w:bottom w:val="none" w:sz="0" w:space="0" w:color="auto"/>
                <w:right w:val="none" w:sz="0" w:space="0" w:color="auto"/>
              </w:divBdr>
              <w:divsChild>
                <w:div w:id="1976063936">
                  <w:marLeft w:val="0"/>
                  <w:marRight w:val="0"/>
                  <w:marTop w:val="0"/>
                  <w:marBottom w:val="0"/>
                  <w:divBdr>
                    <w:top w:val="none" w:sz="0" w:space="0" w:color="auto"/>
                    <w:left w:val="none" w:sz="0" w:space="0" w:color="auto"/>
                    <w:bottom w:val="none" w:sz="0" w:space="0" w:color="auto"/>
                    <w:right w:val="none" w:sz="0" w:space="0" w:color="auto"/>
                  </w:divBdr>
                </w:div>
              </w:divsChild>
            </w:div>
            <w:div w:id="2137094290">
              <w:marLeft w:val="0"/>
              <w:marRight w:val="0"/>
              <w:marTop w:val="0"/>
              <w:marBottom w:val="0"/>
              <w:divBdr>
                <w:top w:val="none" w:sz="0" w:space="0" w:color="auto"/>
                <w:left w:val="none" w:sz="0" w:space="0" w:color="auto"/>
                <w:bottom w:val="none" w:sz="0" w:space="0" w:color="auto"/>
                <w:right w:val="none" w:sz="0" w:space="0" w:color="auto"/>
              </w:divBdr>
              <w:divsChild>
                <w:div w:id="226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763623">
      <w:bodyDiv w:val="1"/>
      <w:marLeft w:val="0"/>
      <w:marRight w:val="0"/>
      <w:marTop w:val="0"/>
      <w:marBottom w:val="0"/>
      <w:divBdr>
        <w:top w:val="none" w:sz="0" w:space="0" w:color="auto"/>
        <w:left w:val="none" w:sz="0" w:space="0" w:color="auto"/>
        <w:bottom w:val="none" w:sz="0" w:space="0" w:color="auto"/>
        <w:right w:val="none" w:sz="0" w:space="0" w:color="auto"/>
      </w:divBdr>
    </w:div>
    <w:div w:id="1047802902">
      <w:bodyDiv w:val="1"/>
      <w:marLeft w:val="0"/>
      <w:marRight w:val="0"/>
      <w:marTop w:val="0"/>
      <w:marBottom w:val="0"/>
      <w:divBdr>
        <w:top w:val="none" w:sz="0" w:space="0" w:color="auto"/>
        <w:left w:val="none" w:sz="0" w:space="0" w:color="auto"/>
        <w:bottom w:val="none" w:sz="0" w:space="0" w:color="auto"/>
        <w:right w:val="none" w:sz="0" w:space="0" w:color="auto"/>
      </w:divBdr>
      <w:divsChild>
        <w:div w:id="579173436">
          <w:marLeft w:val="0"/>
          <w:marRight w:val="0"/>
          <w:marTop w:val="0"/>
          <w:marBottom w:val="0"/>
          <w:divBdr>
            <w:top w:val="none" w:sz="0" w:space="0" w:color="auto"/>
            <w:left w:val="none" w:sz="0" w:space="0" w:color="auto"/>
            <w:bottom w:val="none" w:sz="0" w:space="0" w:color="auto"/>
            <w:right w:val="none" w:sz="0" w:space="0" w:color="auto"/>
          </w:divBdr>
          <w:divsChild>
            <w:div w:id="1532382674">
              <w:marLeft w:val="0"/>
              <w:marRight w:val="0"/>
              <w:marTop w:val="0"/>
              <w:marBottom w:val="0"/>
              <w:divBdr>
                <w:top w:val="none" w:sz="0" w:space="0" w:color="auto"/>
                <w:left w:val="none" w:sz="0" w:space="0" w:color="auto"/>
                <w:bottom w:val="none" w:sz="0" w:space="0" w:color="auto"/>
                <w:right w:val="none" w:sz="0" w:space="0" w:color="auto"/>
              </w:divBdr>
              <w:divsChild>
                <w:div w:id="1667396298">
                  <w:marLeft w:val="0"/>
                  <w:marRight w:val="0"/>
                  <w:marTop w:val="0"/>
                  <w:marBottom w:val="0"/>
                  <w:divBdr>
                    <w:top w:val="none" w:sz="0" w:space="0" w:color="auto"/>
                    <w:left w:val="none" w:sz="0" w:space="0" w:color="auto"/>
                    <w:bottom w:val="none" w:sz="0" w:space="0" w:color="auto"/>
                    <w:right w:val="none" w:sz="0" w:space="0" w:color="auto"/>
                  </w:divBdr>
                  <w:divsChild>
                    <w:div w:id="120830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235350">
      <w:bodyDiv w:val="1"/>
      <w:marLeft w:val="0"/>
      <w:marRight w:val="0"/>
      <w:marTop w:val="0"/>
      <w:marBottom w:val="0"/>
      <w:divBdr>
        <w:top w:val="none" w:sz="0" w:space="0" w:color="auto"/>
        <w:left w:val="none" w:sz="0" w:space="0" w:color="auto"/>
        <w:bottom w:val="none" w:sz="0" w:space="0" w:color="auto"/>
        <w:right w:val="none" w:sz="0" w:space="0" w:color="auto"/>
      </w:divBdr>
    </w:div>
    <w:div w:id="1062480254">
      <w:bodyDiv w:val="1"/>
      <w:marLeft w:val="0"/>
      <w:marRight w:val="0"/>
      <w:marTop w:val="0"/>
      <w:marBottom w:val="0"/>
      <w:divBdr>
        <w:top w:val="none" w:sz="0" w:space="0" w:color="auto"/>
        <w:left w:val="none" w:sz="0" w:space="0" w:color="auto"/>
        <w:bottom w:val="none" w:sz="0" w:space="0" w:color="auto"/>
        <w:right w:val="none" w:sz="0" w:space="0" w:color="auto"/>
      </w:divBdr>
    </w:div>
    <w:div w:id="1080102079">
      <w:bodyDiv w:val="1"/>
      <w:marLeft w:val="0"/>
      <w:marRight w:val="0"/>
      <w:marTop w:val="0"/>
      <w:marBottom w:val="0"/>
      <w:divBdr>
        <w:top w:val="none" w:sz="0" w:space="0" w:color="auto"/>
        <w:left w:val="none" w:sz="0" w:space="0" w:color="auto"/>
        <w:bottom w:val="none" w:sz="0" w:space="0" w:color="auto"/>
        <w:right w:val="none" w:sz="0" w:space="0" w:color="auto"/>
      </w:divBdr>
    </w:div>
    <w:div w:id="1082917524">
      <w:bodyDiv w:val="1"/>
      <w:marLeft w:val="0"/>
      <w:marRight w:val="0"/>
      <w:marTop w:val="0"/>
      <w:marBottom w:val="0"/>
      <w:divBdr>
        <w:top w:val="none" w:sz="0" w:space="0" w:color="auto"/>
        <w:left w:val="none" w:sz="0" w:space="0" w:color="auto"/>
        <w:bottom w:val="none" w:sz="0" w:space="0" w:color="auto"/>
        <w:right w:val="none" w:sz="0" w:space="0" w:color="auto"/>
      </w:divBdr>
      <w:divsChild>
        <w:div w:id="1781728691">
          <w:marLeft w:val="0"/>
          <w:marRight w:val="0"/>
          <w:marTop w:val="0"/>
          <w:marBottom w:val="0"/>
          <w:divBdr>
            <w:top w:val="none" w:sz="0" w:space="0" w:color="auto"/>
            <w:left w:val="none" w:sz="0" w:space="0" w:color="auto"/>
            <w:bottom w:val="none" w:sz="0" w:space="0" w:color="auto"/>
            <w:right w:val="none" w:sz="0" w:space="0" w:color="auto"/>
          </w:divBdr>
          <w:divsChild>
            <w:div w:id="473571530">
              <w:marLeft w:val="0"/>
              <w:marRight w:val="0"/>
              <w:marTop w:val="0"/>
              <w:marBottom w:val="0"/>
              <w:divBdr>
                <w:top w:val="none" w:sz="0" w:space="0" w:color="auto"/>
                <w:left w:val="none" w:sz="0" w:space="0" w:color="auto"/>
                <w:bottom w:val="none" w:sz="0" w:space="0" w:color="auto"/>
                <w:right w:val="none" w:sz="0" w:space="0" w:color="auto"/>
              </w:divBdr>
              <w:divsChild>
                <w:div w:id="43879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452930">
      <w:bodyDiv w:val="1"/>
      <w:marLeft w:val="0"/>
      <w:marRight w:val="0"/>
      <w:marTop w:val="0"/>
      <w:marBottom w:val="0"/>
      <w:divBdr>
        <w:top w:val="none" w:sz="0" w:space="0" w:color="auto"/>
        <w:left w:val="none" w:sz="0" w:space="0" w:color="auto"/>
        <w:bottom w:val="none" w:sz="0" w:space="0" w:color="auto"/>
        <w:right w:val="none" w:sz="0" w:space="0" w:color="auto"/>
      </w:divBdr>
    </w:div>
    <w:div w:id="1121462544">
      <w:bodyDiv w:val="1"/>
      <w:marLeft w:val="0"/>
      <w:marRight w:val="0"/>
      <w:marTop w:val="0"/>
      <w:marBottom w:val="0"/>
      <w:divBdr>
        <w:top w:val="none" w:sz="0" w:space="0" w:color="auto"/>
        <w:left w:val="none" w:sz="0" w:space="0" w:color="auto"/>
        <w:bottom w:val="none" w:sz="0" w:space="0" w:color="auto"/>
        <w:right w:val="none" w:sz="0" w:space="0" w:color="auto"/>
      </w:divBdr>
      <w:divsChild>
        <w:div w:id="678316309">
          <w:marLeft w:val="0"/>
          <w:marRight w:val="0"/>
          <w:marTop w:val="0"/>
          <w:marBottom w:val="0"/>
          <w:divBdr>
            <w:top w:val="none" w:sz="0" w:space="0" w:color="auto"/>
            <w:left w:val="none" w:sz="0" w:space="0" w:color="auto"/>
            <w:bottom w:val="none" w:sz="0" w:space="0" w:color="auto"/>
            <w:right w:val="none" w:sz="0" w:space="0" w:color="auto"/>
          </w:divBdr>
          <w:divsChild>
            <w:div w:id="1981300268">
              <w:marLeft w:val="0"/>
              <w:marRight w:val="0"/>
              <w:marTop w:val="0"/>
              <w:marBottom w:val="0"/>
              <w:divBdr>
                <w:top w:val="none" w:sz="0" w:space="0" w:color="auto"/>
                <w:left w:val="none" w:sz="0" w:space="0" w:color="auto"/>
                <w:bottom w:val="none" w:sz="0" w:space="0" w:color="auto"/>
                <w:right w:val="none" w:sz="0" w:space="0" w:color="auto"/>
              </w:divBdr>
              <w:divsChild>
                <w:div w:id="1992057345">
                  <w:marLeft w:val="0"/>
                  <w:marRight w:val="0"/>
                  <w:marTop w:val="0"/>
                  <w:marBottom w:val="0"/>
                  <w:divBdr>
                    <w:top w:val="none" w:sz="0" w:space="0" w:color="auto"/>
                    <w:left w:val="none" w:sz="0" w:space="0" w:color="auto"/>
                    <w:bottom w:val="none" w:sz="0" w:space="0" w:color="auto"/>
                    <w:right w:val="none" w:sz="0" w:space="0" w:color="auto"/>
                  </w:divBdr>
                  <w:divsChild>
                    <w:div w:id="151619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067993">
      <w:bodyDiv w:val="1"/>
      <w:marLeft w:val="0"/>
      <w:marRight w:val="0"/>
      <w:marTop w:val="0"/>
      <w:marBottom w:val="0"/>
      <w:divBdr>
        <w:top w:val="none" w:sz="0" w:space="0" w:color="auto"/>
        <w:left w:val="none" w:sz="0" w:space="0" w:color="auto"/>
        <w:bottom w:val="none" w:sz="0" w:space="0" w:color="auto"/>
        <w:right w:val="none" w:sz="0" w:space="0" w:color="auto"/>
      </w:divBdr>
    </w:div>
    <w:div w:id="1152405312">
      <w:bodyDiv w:val="1"/>
      <w:marLeft w:val="0"/>
      <w:marRight w:val="0"/>
      <w:marTop w:val="0"/>
      <w:marBottom w:val="0"/>
      <w:divBdr>
        <w:top w:val="none" w:sz="0" w:space="0" w:color="auto"/>
        <w:left w:val="none" w:sz="0" w:space="0" w:color="auto"/>
        <w:bottom w:val="none" w:sz="0" w:space="0" w:color="auto"/>
        <w:right w:val="none" w:sz="0" w:space="0" w:color="auto"/>
      </w:divBdr>
    </w:div>
    <w:div w:id="1166169807">
      <w:bodyDiv w:val="1"/>
      <w:marLeft w:val="0"/>
      <w:marRight w:val="0"/>
      <w:marTop w:val="0"/>
      <w:marBottom w:val="0"/>
      <w:divBdr>
        <w:top w:val="none" w:sz="0" w:space="0" w:color="auto"/>
        <w:left w:val="none" w:sz="0" w:space="0" w:color="auto"/>
        <w:bottom w:val="none" w:sz="0" w:space="0" w:color="auto"/>
        <w:right w:val="none" w:sz="0" w:space="0" w:color="auto"/>
      </w:divBdr>
    </w:div>
    <w:div w:id="1171405743">
      <w:bodyDiv w:val="1"/>
      <w:marLeft w:val="0"/>
      <w:marRight w:val="0"/>
      <w:marTop w:val="0"/>
      <w:marBottom w:val="0"/>
      <w:divBdr>
        <w:top w:val="none" w:sz="0" w:space="0" w:color="auto"/>
        <w:left w:val="none" w:sz="0" w:space="0" w:color="auto"/>
        <w:bottom w:val="none" w:sz="0" w:space="0" w:color="auto"/>
        <w:right w:val="none" w:sz="0" w:space="0" w:color="auto"/>
      </w:divBdr>
      <w:divsChild>
        <w:div w:id="600340667">
          <w:marLeft w:val="0"/>
          <w:marRight w:val="0"/>
          <w:marTop w:val="0"/>
          <w:marBottom w:val="0"/>
          <w:divBdr>
            <w:top w:val="none" w:sz="0" w:space="0" w:color="auto"/>
            <w:left w:val="none" w:sz="0" w:space="0" w:color="auto"/>
            <w:bottom w:val="none" w:sz="0" w:space="0" w:color="auto"/>
            <w:right w:val="none" w:sz="0" w:space="0" w:color="auto"/>
          </w:divBdr>
          <w:divsChild>
            <w:div w:id="781000310">
              <w:marLeft w:val="0"/>
              <w:marRight w:val="0"/>
              <w:marTop w:val="0"/>
              <w:marBottom w:val="0"/>
              <w:divBdr>
                <w:top w:val="none" w:sz="0" w:space="0" w:color="auto"/>
                <w:left w:val="none" w:sz="0" w:space="0" w:color="auto"/>
                <w:bottom w:val="none" w:sz="0" w:space="0" w:color="auto"/>
                <w:right w:val="none" w:sz="0" w:space="0" w:color="auto"/>
              </w:divBdr>
              <w:divsChild>
                <w:div w:id="429201641">
                  <w:marLeft w:val="0"/>
                  <w:marRight w:val="0"/>
                  <w:marTop w:val="0"/>
                  <w:marBottom w:val="0"/>
                  <w:divBdr>
                    <w:top w:val="none" w:sz="0" w:space="0" w:color="auto"/>
                    <w:left w:val="none" w:sz="0" w:space="0" w:color="auto"/>
                    <w:bottom w:val="none" w:sz="0" w:space="0" w:color="auto"/>
                    <w:right w:val="none" w:sz="0" w:space="0" w:color="auto"/>
                  </w:divBdr>
                  <w:divsChild>
                    <w:div w:id="187033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423256">
      <w:bodyDiv w:val="1"/>
      <w:marLeft w:val="0"/>
      <w:marRight w:val="0"/>
      <w:marTop w:val="0"/>
      <w:marBottom w:val="0"/>
      <w:divBdr>
        <w:top w:val="none" w:sz="0" w:space="0" w:color="auto"/>
        <w:left w:val="none" w:sz="0" w:space="0" w:color="auto"/>
        <w:bottom w:val="none" w:sz="0" w:space="0" w:color="auto"/>
        <w:right w:val="none" w:sz="0" w:space="0" w:color="auto"/>
      </w:divBdr>
      <w:divsChild>
        <w:div w:id="377903600">
          <w:marLeft w:val="0"/>
          <w:marRight w:val="0"/>
          <w:marTop w:val="0"/>
          <w:marBottom w:val="0"/>
          <w:divBdr>
            <w:top w:val="none" w:sz="0" w:space="0" w:color="auto"/>
            <w:left w:val="none" w:sz="0" w:space="0" w:color="auto"/>
            <w:bottom w:val="none" w:sz="0" w:space="0" w:color="auto"/>
            <w:right w:val="none" w:sz="0" w:space="0" w:color="auto"/>
          </w:divBdr>
        </w:div>
        <w:div w:id="441150663">
          <w:marLeft w:val="0"/>
          <w:marRight w:val="0"/>
          <w:marTop w:val="0"/>
          <w:marBottom w:val="0"/>
          <w:divBdr>
            <w:top w:val="none" w:sz="0" w:space="0" w:color="auto"/>
            <w:left w:val="none" w:sz="0" w:space="0" w:color="auto"/>
            <w:bottom w:val="none" w:sz="0" w:space="0" w:color="auto"/>
            <w:right w:val="none" w:sz="0" w:space="0" w:color="auto"/>
          </w:divBdr>
        </w:div>
        <w:div w:id="887643948">
          <w:marLeft w:val="0"/>
          <w:marRight w:val="0"/>
          <w:marTop w:val="0"/>
          <w:marBottom w:val="0"/>
          <w:divBdr>
            <w:top w:val="none" w:sz="0" w:space="0" w:color="auto"/>
            <w:left w:val="none" w:sz="0" w:space="0" w:color="auto"/>
            <w:bottom w:val="none" w:sz="0" w:space="0" w:color="auto"/>
            <w:right w:val="none" w:sz="0" w:space="0" w:color="auto"/>
          </w:divBdr>
        </w:div>
        <w:div w:id="982076539">
          <w:marLeft w:val="0"/>
          <w:marRight w:val="0"/>
          <w:marTop w:val="0"/>
          <w:marBottom w:val="0"/>
          <w:divBdr>
            <w:top w:val="none" w:sz="0" w:space="0" w:color="auto"/>
            <w:left w:val="none" w:sz="0" w:space="0" w:color="auto"/>
            <w:bottom w:val="none" w:sz="0" w:space="0" w:color="auto"/>
            <w:right w:val="none" w:sz="0" w:space="0" w:color="auto"/>
          </w:divBdr>
        </w:div>
        <w:div w:id="1657951933">
          <w:marLeft w:val="0"/>
          <w:marRight w:val="0"/>
          <w:marTop w:val="0"/>
          <w:marBottom w:val="0"/>
          <w:divBdr>
            <w:top w:val="none" w:sz="0" w:space="0" w:color="auto"/>
            <w:left w:val="none" w:sz="0" w:space="0" w:color="auto"/>
            <w:bottom w:val="none" w:sz="0" w:space="0" w:color="auto"/>
            <w:right w:val="none" w:sz="0" w:space="0" w:color="auto"/>
          </w:divBdr>
        </w:div>
        <w:div w:id="1915356747">
          <w:marLeft w:val="0"/>
          <w:marRight w:val="0"/>
          <w:marTop w:val="0"/>
          <w:marBottom w:val="0"/>
          <w:divBdr>
            <w:top w:val="none" w:sz="0" w:space="0" w:color="auto"/>
            <w:left w:val="none" w:sz="0" w:space="0" w:color="auto"/>
            <w:bottom w:val="none" w:sz="0" w:space="0" w:color="auto"/>
            <w:right w:val="none" w:sz="0" w:space="0" w:color="auto"/>
          </w:divBdr>
        </w:div>
      </w:divsChild>
    </w:div>
    <w:div w:id="1214465868">
      <w:bodyDiv w:val="1"/>
      <w:marLeft w:val="0"/>
      <w:marRight w:val="0"/>
      <w:marTop w:val="0"/>
      <w:marBottom w:val="0"/>
      <w:divBdr>
        <w:top w:val="none" w:sz="0" w:space="0" w:color="auto"/>
        <w:left w:val="none" w:sz="0" w:space="0" w:color="auto"/>
        <w:bottom w:val="none" w:sz="0" w:space="0" w:color="auto"/>
        <w:right w:val="none" w:sz="0" w:space="0" w:color="auto"/>
      </w:divBdr>
    </w:div>
    <w:div w:id="1214735344">
      <w:bodyDiv w:val="1"/>
      <w:marLeft w:val="0"/>
      <w:marRight w:val="0"/>
      <w:marTop w:val="0"/>
      <w:marBottom w:val="0"/>
      <w:divBdr>
        <w:top w:val="none" w:sz="0" w:space="0" w:color="auto"/>
        <w:left w:val="none" w:sz="0" w:space="0" w:color="auto"/>
        <w:bottom w:val="none" w:sz="0" w:space="0" w:color="auto"/>
        <w:right w:val="none" w:sz="0" w:space="0" w:color="auto"/>
      </w:divBdr>
    </w:div>
    <w:div w:id="1219166679">
      <w:bodyDiv w:val="1"/>
      <w:marLeft w:val="0"/>
      <w:marRight w:val="0"/>
      <w:marTop w:val="0"/>
      <w:marBottom w:val="0"/>
      <w:divBdr>
        <w:top w:val="none" w:sz="0" w:space="0" w:color="auto"/>
        <w:left w:val="none" w:sz="0" w:space="0" w:color="auto"/>
        <w:bottom w:val="none" w:sz="0" w:space="0" w:color="auto"/>
        <w:right w:val="none" w:sz="0" w:space="0" w:color="auto"/>
      </w:divBdr>
    </w:div>
    <w:div w:id="1227884980">
      <w:bodyDiv w:val="1"/>
      <w:marLeft w:val="0"/>
      <w:marRight w:val="0"/>
      <w:marTop w:val="0"/>
      <w:marBottom w:val="0"/>
      <w:divBdr>
        <w:top w:val="none" w:sz="0" w:space="0" w:color="auto"/>
        <w:left w:val="none" w:sz="0" w:space="0" w:color="auto"/>
        <w:bottom w:val="none" w:sz="0" w:space="0" w:color="auto"/>
        <w:right w:val="none" w:sz="0" w:space="0" w:color="auto"/>
      </w:divBdr>
    </w:div>
    <w:div w:id="1240679259">
      <w:bodyDiv w:val="1"/>
      <w:marLeft w:val="0"/>
      <w:marRight w:val="0"/>
      <w:marTop w:val="0"/>
      <w:marBottom w:val="0"/>
      <w:divBdr>
        <w:top w:val="none" w:sz="0" w:space="0" w:color="auto"/>
        <w:left w:val="none" w:sz="0" w:space="0" w:color="auto"/>
        <w:bottom w:val="none" w:sz="0" w:space="0" w:color="auto"/>
        <w:right w:val="none" w:sz="0" w:space="0" w:color="auto"/>
      </w:divBdr>
    </w:div>
    <w:div w:id="1257784942">
      <w:bodyDiv w:val="1"/>
      <w:marLeft w:val="0"/>
      <w:marRight w:val="0"/>
      <w:marTop w:val="0"/>
      <w:marBottom w:val="0"/>
      <w:divBdr>
        <w:top w:val="none" w:sz="0" w:space="0" w:color="auto"/>
        <w:left w:val="none" w:sz="0" w:space="0" w:color="auto"/>
        <w:bottom w:val="none" w:sz="0" w:space="0" w:color="auto"/>
        <w:right w:val="none" w:sz="0" w:space="0" w:color="auto"/>
      </w:divBdr>
    </w:div>
    <w:div w:id="1260674706">
      <w:bodyDiv w:val="1"/>
      <w:marLeft w:val="0"/>
      <w:marRight w:val="0"/>
      <w:marTop w:val="0"/>
      <w:marBottom w:val="0"/>
      <w:divBdr>
        <w:top w:val="none" w:sz="0" w:space="0" w:color="auto"/>
        <w:left w:val="none" w:sz="0" w:space="0" w:color="auto"/>
        <w:bottom w:val="none" w:sz="0" w:space="0" w:color="auto"/>
        <w:right w:val="none" w:sz="0" w:space="0" w:color="auto"/>
      </w:divBdr>
    </w:div>
    <w:div w:id="1262101764">
      <w:bodyDiv w:val="1"/>
      <w:marLeft w:val="0"/>
      <w:marRight w:val="0"/>
      <w:marTop w:val="0"/>
      <w:marBottom w:val="0"/>
      <w:divBdr>
        <w:top w:val="none" w:sz="0" w:space="0" w:color="auto"/>
        <w:left w:val="none" w:sz="0" w:space="0" w:color="auto"/>
        <w:bottom w:val="none" w:sz="0" w:space="0" w:color="auto"/>
        <w:right w:val="none" w:sz="0" w:space="0" w:color="auto"/>
      </w:divBdr>
    </w:div>
    <w:div w:id="1278754704">
      <w:bodyDiv w:val="1"/>
      <w:marLeft w:val="0"/>
      <w:marRight w:val="0"/>
      <w:marTop w:val="0"/>
      <w:marBottom w:val="0"/>
      <w:divBdr>
        <w:top w:val="none" w:sz="0" w:space="0" w:color="auto"/>
        <w:left w:val="none" w:sz="0" w:space="0" w:color="auto"/>
        <w:bottom w:val="none" w:sz="0" w:space="0" w:color="auto"/>
        <w:right w:val="none" w:sz="0" w:space="0" w:color="auto"/>
      </w:divBdr>
    </w:div>
    <w:div w:id="1296063917">
      <w:bodyDiv w:val="1"/>
      <w:marLeft w:val="0"/>
      <w:marRight w:val="0"/>
      <w:marTop w:val="0"/>
      <w:marBottom w:val="0"/>
      <w:divBdr>
        <w:top w:val="none" w:sz="0" w:space="0" w:color="auto"/>
        <w:left w:val="none" w:sz="0" w:space="0" w:color="auto"/>
        <w:bottom w:val="none" w:sz="0" w:space="0" w:color="auto"/>
        <w:right w:val="none" w:sz="0" w:space="0" w:color="auto"/>
      </w:divBdr>
      <w:divsChild>
        <w:div w:id="130445662">
          <w:marLeft w:val="0"/>
          <w:marRight w:val="0"/>
          <w:marTop w:val="0"/>
          <w:marBottom w:val="0"/>
          <w:divBdr>
            <w:top w:val="none" w:sz="0" w:space="0" w:color="auto"/>
            <w:left w:val="none" w:sz="0" w:space="0" w:color="auto"/>
            <w:bottom w:val="none" w:sz="0" w:space="0" w:color="auto"/>
            <w:right w:val="none" w:sz="0" w:space="0" w:color="auto"/>
          </w:divBdr>
        </w:div>
        <w:div w:id="271940656">
          <w:marLeft w:val="0"/>
          <w:marRight w:val="0"/>
          <w:marTop w:val="0"/>
          <w:marBottom w:val="0"/>
          <w:divBdr>
            <w:top w:val="none" w:sz="0" w:space="0" w:color="auto"/>
            <w:left w:val="none" w:sz="0" w:space="0" w:color="auto"/>
            <w:bottom w:val="none" w:sz="0" w:space="0" w:color="auto"/>
            <w:right w:val="none" w:sz="0" w:space="0" w:color="auto"/>
          </w:divBdr>
        </w:div>
        <w:div w:id="1590503851">
          <w:marLeft w:val="0"/>
          <w:marRight w:val="0"/>
          <w:marTop w:val="0"/>
          <w:marBottom w:val="0"/>
          <w:divBdr>
            <w:top w:val="none" w:sz="0" w:space="0" w:color="auto"/>
            <w:left w:val="none" w:sz="0" w:space="0" w:color="auto"/>
            <w:bottom w:val="none" w:sz="0" w:space="0" w:color="auto"/>
            <w:right w:val="none" w:sz="0" w:space="0" w:color="auto"/>
          </w:divBdr>
        </w:div>
      </w:divsChild>
    </w:div>
    <w:div w:id="1300378045">
      <w:bodyDiv w:val="1"/>
      <w:marLeft w:val="0"/>
      <w:marRight w:val="0"/>
      <w:marTop w:val="0"/>
      <w:marBottom w:val="0"/>
      <w:divBdr>
        <w:top w:val="none" w:sz="0" w:space="0" w:color="auto"/>
        <w:left w:val="none" w:sz="0" w:space="0" w:color="auto"/>
        <w:bottom w:val="none" w:sz="0" w:space="0" w:color="auto"/>
        <w:right w:val="none" w:sz="0" w:space="0" w:color="auto"/>
      </w:divBdr>
    </w:div>
    <w:div w:id="1302347745">
      <w:bodyDiv w:val="1"/>
      <w:marLeft w:val="0"/>
      <w:marRight w:val="0"/>
      <w:marTop w:val="0"/>
      <w:marBottom w:val="0"/>
      <w:divBdr>
        <w:top w:val="none" w:sz="0" w:space="0" w:color="auto"/>
        <w:left w:val="none" w:sz="0" w:space="0" w:color="auto"/>
        <w:bottom w:val="none" w:sz="0" w:space="0" w:color="auto"/>
        <w:right w:val="none" w:sz="0" w:space="0" w:color="auto"/>
      </w:divBdr>
    </w:div>
    <w:div w:id="1302419638">
      <w:bodyDiv w:val="1"/>
      <w:marLeft w:val="0"/>
      <w:marRight w:val="0"/>
      <w:marTop w:val="0"/>
      <w:marBottom w:val="0"/>
      <w:divBdr>
        <w:top w:val="none" w:sz="0" w:space="0" w:color="auto"/>
        <w:left w:val="none" w:sz="0" w:space="0" w:color="auto"/>
        <w:bottom w:val="none" w:sz="0" w:space="0" w:color="auto"/>
        <w:right w:val="none" w:sz="0" w:space="0" w:color="auto"/>
      </w:divBdr>
      <w:divsChild>
        <w:div w:id="266619585">
          <w:marLeft w:val="0"/>
          <w:marRight w:val="0"/>
          <w:marTop w:val="0"/>
          <w:marBottom w:val="0"/>
          <w:divBdr>
            <w:top w:val="none" w:sz="0" w:space="0" w:color="auto"/>
            <w:left w:val="none" w:sz="0" w:space="0" w:color="auto"/>
            <w:bottom w:val="none" w:sz="0" w:space="0" w:color="auto"/>
            <w:right w:val="none" w:sz="0" w:space="0" w:color="auto"/>
          </w:divBdr>
        </w:div>
        <w:div w:id="291132365">
          <w:marLeft w:val="0"/>
          <w:marRight w:val="0"/>
          <w:marTop w:val="0"/>
          <w:marBottom w:val="0"/>
          <w:divBdr>
            <w:top w:val="none" w:sz="0" w:space="0" w:color="auto"/>
            <w:left w:val="none" w:sz="0" w:space="0" w:color="auto"/>
            <w:bottom w:val="none" w:sz="0" w:space="0" w:color="auto"/>
            <w:right w:val="none" w:sz="0" w:space="0" w:color="auto"/>
          </w:divBdr>
        </w:div>
        <w:div w:id="322508810">
          <w:marLeft w:val="0"/>
          <w:marRight w:val="0"/>
          <w:marTop w:val="0"/>
          <w:marBottom w:val="0"/>
          <w:divBdr>
            <w:top w:val="none" w:sz="0" w:space="0" w:color="auto"/>
            <w:left w:val="none" w:sz="0" w:space="0" w:color="auto"/>
            <w:bottom w:val="none" w:sz="0" w:space="0" w:color="auto"/>
            <w:right w:val="none" w:sz="0" w:space="0" w:color="auto"/>
          </w:divBdr>
        </w:div>
        <w:div w:id="426469070">
          <w:marLeft w:val="0"/>
          <w:marRight w:val="0"/>
          <w:marTop w:val="0"/>
          <w:marBottom w:val="0"/>
          <w:divBdr>
            <w:top w:val="none" w:sz="0" w:space="0" w:color="auto"/>
            <w:left w:val="none" w:sz="0" w:space="0" w:color="auto"/>
            <w:bottom w:val="none" w:sz="0" w:space="0" w:color="auto"/>
            <w:right w:val="none" w:sz="0" w:space="0" w:color="auto"/>
          </w:divBdr>
        </w:div>
        <w:div w:id="508787840">
          <w:marLeft w:val="0"/>
          <w:marRight w:val="0"/>
          <w:marTop w:val="0"/>
          <w:marBottom w:val="0"/>
          <w:divBdr>
            <w:top w:val="none" w:sz="0" w:space="0" w:color="auto"/>
            <w:left w:val="none" w:sz="0" w:space="0" w:color="auto"/>
            <w:bottom w:val="none" w:sz="0" w:space="0" w:color="auto"/>
            <w:right w:val="none" w:sz="0" w:space="0" w:color="auto"/>
          </w:divBdr>
        </w:div>
        <w:div w:id="520510451">
          <w:marLeft w:val="0"/>
          <w:marRight w:val="0"/>
          <w:marTop w:val="0"/>
          <w:marBottom w:val="0"/>
          <w:divBdr>
            <w:top w:val="none" w:sz="0" w:space="0" w:color="auto"/>
            <w:left w:val="none" w:sz="0" w:space="0" w:color="auto"/>
            <w:bottom w:val="none" w:sz="0" w:space="0" w:color="auto"/>
            <w:right w:val="none" w:sz="0" w:space="0" w:color="auto"/>
          </w:divBdr>
        </w:div>
        <w:div w:id="576864667">
          <w:marLeft w:val="0"/>
          <w:marRight w:val="0"/>
          <w:marTop w:val="0"/>
          <w:marBottom w:val="0"/>
          <w:divBdr>
            <w:top w:val="none" w:sz="0" w:space="0" w:color="auto"/>
            <w:left w:val="none" w:sz="0" w:space="0" w:color="auto"/>
            <w:bottom w:val="none" w:sz="0" w:space="0" w:color="auto"/>
            <w:right w:val="none" w:sz="0" w:space="0" w:color="auto"/>
          </w:divBdr>
        </w:div>
        <w:div w:id="956330706">
          <w:marLeft w:val="0"/>
          <w:marRight w:val="0"/>
          <w:marTop w:val="0"/>
          <w:marBottom w:val="0"/>
          <w:divBdr>
            <w:top w:val="none" w:sz="0" w:space="0" w:color="auto"/>
            <w:left w:val="none" w:sz="0" w:space="0" w:color="auto"/>
            <w:bottom w:val="none" w:sz="0" w:space="0" w:color="auto"/>
            <w:right w:val="none" w:sz="0" w:space="0" w:color="auto"/>
          </w:divBdr>
        </w:div>
        <w:div w:id="1036127093">
          <w:marLeft w:val="0"/>
          <w:marRight w:val="0"/>
          <w:marTop w:val="0"/>
          <w:marBottom w:val="0"/>
          <w:divBdr>
            <w:top w:val="none" w:sz="0" w:space="0" w:color="auto"/>
            <w:left w:val="none" w:sz="0" w:space="0" w:color="auto"/>
            <w:bottom w:val="none" w:sz="0" w:space="0" w:color="auto"/>
            <w:right w:val="none" w:sz="0" w:space="0" w:color="auto"/>
          </w:divBdr>
        </w:div>
        <w:div w:id="1072507601">
          <w:marLeft w:val="0"/>
          <w:marRight w:val="0"/>
          <w:marTop w:val="0"/>
          <w:marBottom w:val="0"/>
          <w:divBdr>
            <w:top w:val="none" w:sz="0" w:space="0" w:color="auto"/>
            <w:left w:val="none" w:sz="0" w:space="0" w:color="auto"/>
            <w:bottom w:val="none" w:sz="0" w:space="0" w:color="auto"/>
            <w:right w:val="none" w:sz="0" w:space="0" w:color="auto"/>
          </w:divBdr>
        </w:div>
        <w:div w:id="1249540937">
          <w:marLeft w:val="0"/>
          <w:marRight w:val="0"/>
          <w:marTop w:val="0"/>
          <w:marBottom w:val="0"/>
          <w:divBdr>
            <w:top w:val="none" w:sz="0" w:space="0" w:color="auto"/>
            <w:left w:val="none" w:sz="0" w:space="0" w:color="auto"/>
            <w:bottom w:val="none" w:sz="0" w:space="0" w:color="auto"/>
            <w:right w:val="none" w:sz="0" w:space="0" w:color="auto"/>
          </w:divBdr>
        </w:div>
        <w:div w:id="1349454787">
          <w:marLeft w:val="0"/>
          <w:marRight w:val="0"/>
          <w:marTop w:val="0"/>
          <w:marBottom w:val="0"/>
          <w:divBdr>
            <w:top w:val="none" w:sz="0" w:space="0" w:color="auto"/>
            <w:left w:val="none" w:sz="0" w:space="0" w:color="auto"/>
            <w:bottom w:val="none" w:sz="0" w:space="0" w:color="auto"/>
            <w:right w:val="none" w:sz="0" w:space="0" w:color="auto"/>
          </w:divBdr>
        </w:div>
        <w:div w:id="1502357682">
          <w:marLeft w:val="0"/>
          <w:marRight w:val="0"/>
          <w:marTop w:val="0"/>
          <w:marBottom w:val="0"/>
          <w:divBdr>
            <w:top w:val="none" w:sz="0" w:space="0" w:color="auto"/>
            <w:left w:val="none" w:sz="0" w:space="0" w:color="auto"/>
            <w:bottom w:val="none" w:sz="0" w:space="0" w:color="auto"/>
            <w:right w:val="none" w:sz="0" w:space="0" w:color="auto"/>
          </w:divBdr>
        </w:div>
        <w:div w:id="1841504194">
          <w:marLeft w:val="0"/>
          <w:marRight w:val="0"/>
          <w:marTop w:val="0"/>
          <w:marBottom w:val="0"/>
          <w:divBdr>
            <w:top w:val="none" w:sz="0" w:space="0" w:color="auto"/>
            <w:left w:val="none" w:sz="0" w:space="0" w:color="auto"/>
            <w:bottom w:val="none" w:sz="0" w:space="0" w:color="auto"/>
            <w:right w:val="none" w:sz="0" w:space="0" w:color="auto"/>
          </w:divBdr>
        </w:div>
        <w:div w:id="1843932297">
          <w:marLeft w:val="0"/>
          <w:marRight w:val="0"/>
          <w:marTop w:val="0"/>
          <w:marBottom w:val="0"/>
          <w:divBdr>
            <w:top w:val="none" w:sz="0" w:space="0" w:color="auto"/>
            <w:left w:val="none" w:sz="0" w:space="0" w:color="auto"/>
            <w:bottom w:val="none" w:sz="0" w:space="0" w:color="auto"/>
            <w:right w:val="none" w:sz="0" w:space="0" w:color="auto"/>
          </w:divBdr>
        </w:div>
        <w:div w:id="1877620695">
          <w:marLeft w:val="0"/>
          <w:marRight w:val="0"/>
          <w:marTop w:val="0"/>
          <w:marBottom w:val="0"/>
          <w:divBdr>
            <w:top w:val="none" w:sz="0" w:space="0" w:color="auto"/>
            <w:left w:val="none" w:sz="0" w:space="0" w:color="auto"/>
            <w:bottom w:val="none" w:sz="0" w:space="0" w:color="auto"/>
            <w:right w:val="none" w:sz="0" w:space="0" w:color="auto"/>
          </w:divBdr>
        </w:div>
        <w:div w:id="1938832322">
          <w:marLeft w:val="0"/>
          <w:marRight w:val="0"/>
          <w:marTop w:val="0"/>
          <w:marBottom w:val="0"/>
          <w:divBdr>
            <w:top w:val="none" w:sz="0" w:space="0" w:color="auto"/>
            <w:left w:val="none" w:sz="0" w:space="0" w:color="auto"/>
            <w:bottom w:val="none" w:sz="0" w:space="0" w:color="auto"/>
            <w:right w:val="none" w:sz="0" w:space="0" w:color="auto"/>
          </w:divBdr>
        </w:div>
        <w:div w:id="2079132689">
          <w:marLeft w:val="0"/>
          <w:marRight w:val="0"/>
          <w:marTop w:val="0"/>
          <w:marBottom w:val="0"/>
          <w:divBdr>
            <w:top w:val="none" w:sz="0" w:space="0" w:color="auto"/>
            <w:left w:val="none" w:sz="0" w:space="0" w:color="auto"/>
            <w:bottom w:val="none" w:sz="0" w:space="0" w:color="auto"/>
            <w:right w:val="none" w:sz="0" w:space="0" w:color="auto"/>
          </w:divBdr>
        </w:div>
      </w:divsChild>
    </w:div>
    <w:div w:id="1314020453">
      <w:bodyDiv w:val="1"/>
      <w:marLeft w:val="0"/>
      <w:marRight w:val="0"/>
      <w:marTop w:val="0"/>
      <w:marBottom w:val="0"/>
      <w:divBdr>
        <w:top w:val="none" w:sz="0" w:space="0" w:color="auto"/>
        <w:left w:val="none" w:sz="0" w:space="0" w:color="auto"/>
        <w:bottom w:val="none" w:sz="0" w:space="0" w:color="auto"/>
        <w:right w:val="none" w:sz="0" w:space="0" w:color="auto"/>
      </w:divBdr>
    </w:div>
    <w:div w:id="1324815287">
      <w:bodyDiv w:val="1"/>
      <w:marLeft w:val="0"/>
      <w:marRight w:val="0"/>
      <w:marTop w:val="0"/>
      <w:marBottom w:val="0"/>
      <w:divBdr>
        <w:top w:val="none" w:sz="0" w:space="0" w:color="auto"/>
        <w:left w:val="none" w:sz="0" w:space="0" w:color="auto"/>
        <w:bottom w:val="none" w:sz="0" w:space="0" w:color="auto"/>
        <w:right w:val="none" w:sz="0" w:space="0" w:color="auto"/>
      </w:divBdr>
    </w:div>
    <w:div w:id="1346055849">
      <w:bodyDiv w:val="1"/>
      <w:marLeft w:val="0"/>
      <w:marRight w:val="0"/>
      <w:marTop w:val="0"/>
      <w:marBottom w:val="0"/>
      <w:divBdr>
        <w:top w:val="none" w:sz="0" w:space="0" w:color="auto"/>
        <w:left w:val="none" w:sz="0" w:space="0" w:color="auto"/>
        <w:bottom w:val="none" w:sz="0" w:space="0" w:color="auto"/>
        <w:right w:val="none" w:sz="0" w:space="0" w:color="auto"/>
      </w:divBdr>
    </w:div>
    <w:div w:id="1360279457">
      <w:bodyDiv w:val="1"/>
      <w:marLeft w:val="0"/>
      <w:marRight w:val="0"/>
      <w:marTop w:val="0"/>
      <w:marBottom w:val="0"/>
      <w:divBdr>
        <w:top w:val="none" w:sz="0" w:space="0" w:color="auto"/>
        <w:left w:val="none" w:sz="0" w:space="0" w:color="auto"/>
        <w:bottom w:val="none" w:sz="0" w:space="0" w:color="auto"/>
        <w:right w:val="none" w:sz="0" w:space="0" w:color="auto"/>
      </w:divBdr>
    </w:div>
    <w:div w:id="1363096352">
      <w:bodyDiv w:val="1"/>
      <w:marLeft w:val="0"/>
      <w:marRight w:val="0"/>
      <w:marTop w:val="0"/>
      <w:marBottom w:val="0"/>
      <w:divBdr>
        <w:top w:val="none" w:sz="0" w:space="0" w:color="auto"/>
        <w:left w:val="none" w:sz="0" w:space="0" w:color="auto"/>
        <w:bottom w:val="none" w:sz="0" w:space="0" w:color="auto"/>
        <w:right w:val="none" w:sz="0" w:space="0" w:color="auto"/>
      </w:divBdr>
      <w:divsChild>
        <w:div w:id="36242020">
          <w:marLeft w:val="0"/>
          <w:marRight w:val="0"/>
          <w:marTop w:val="0"/>
          <w:marBottom w:val="0"/>
          <w:divBdr>
            <w:top w:val="none" w:sz="0" w:space="0" w:color="auto"/>
            <w:left w:val="none" w:sz="0" w:space="0" w:color="auto"/>
            <w:bottom w:val="none" w:sz="0" w:space="0" w:color="auto"/>
            <w:right w:val="none" w:sz="0" w:space="0" w:color="auto"/>
          </w:divBdr>
          <w:divsChild>
            <w:div w:id="154303236">
              <w:marLeft w:val="0"/>
              <w:marRight w:val="0"/>
              <w:marTop w:val="0"/>
              <w:marBottom w:val="0"/>
              <w:divBdr>
                <w:top w:val="none" w:sz="0" w:space="0" w:color="auto"/>
                <w:left w:val="none" w:sz="0" w:space="0" w:color="auto"/>
                <w:bottom w:val="none" w:sz="0" w:space="0" w:color="auto"/>
                <w:right w:val="none" w:sz="0" w:space="0" w:color="auto"/>
              </w:divBdr>
              <w:divsChild>
                <w:div w:id="239215909">
                  <w:marLeft w:val="0"/>
                  <w:marRight w:val="0"/>
                  <w:marTop w:val="0"/>
                  <w:marBottom w:val="0"/>
                  <w:divBdr>
                    <w:top w:val="none" w:sz="0" w:space="0" w:color="auto"/>
                    <w:left w:val="none" w:sz="0" w:space="0" w:color="auto"/>
                    <w:bottom w:val="none" w:sz="0" w:space="0" w:color="auto"/>
                    <w:right w:val="none" w:sz="0" w:space="0" w:color="auto"/>
                  </w:divBdr>
                  <w:divsChild>
                    <w:div w:id="1942296758">
                      <w:marLeft w:val="0"/>
                      <w:marRight w:val="0"/>
                      <w:marTop w:val="0"/>
                      <w:marBottom w:val="0"/>
                      <w:divBdr>
                        <w:top w:val="none" w:sz="0" w:space="0" w:color="auto"/>
                        <w:left w:val="none" w:sz="0" w:space="0" w:color="auto"/>
                        <w:bottom w:val="none" w:sz="0" w:space="0" w:color="auto"/>
                        <w:right w:val="none" w:sz="0" w:space="0" w:color="auto"/>
                      </w:divBdr>
                    </w:div>
                  </w:divsChild>
                </w:div>
                <w:div w:id="1480423332">
                  <w:marLeft w:val="0"/>
                  <w:marRight w:val="0"/>
                  <w:marTop w:val="0"/>
                  <w:marBottom w:val="0"/>
                  <w:divBdr>
                    <w:top w:val="none" w:sz="0" w:space="0" w:color="auto"/>
                    <w:left w:val="none" w:sz="0" w:space="0" w:color="auto"/>
                    <w:bottom w:val="none" w:sz="0" w:space="0" w:color="auto"/>
                    <w:right w:val="none" w:sz="0" w:space="0" w:color="auto"/>
                  </w:divBdr>
                  <w:divsChild>
                    <w:div w:id="1875271739">
                      <w:marLeft w:val="0"/>
                      <w:marRight w:val="0"/>
                      <w:marTop w:val="0"/>
                      <w:marBottom w:val="0"/>
                      <w:divBdr>
                        <w:top w:val="none" w:sz="0" w:space="0" w:color="auto"/>
                        <w:left w:val="none" w:sz="0" w:space="0" w:color="auto"/>
                        <w:bottom w:val="none" w:sz="0" w:space="0" w:color="auto"/>
                        <w:right w:val="none" w:sz="0" w:space="0" w:color="auto"/>
                      </w:divBdr>
                      <w:divsChild>
                        <w:div w:id="4537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48549">
              <w:marLeft w:val="0"/>
              <w:marRight w:val="0"/>
              <w:marTop w:val="0"/>
              <w:marBottom w:val="0"/>
              <w:divBdr>
                <w:top w:val="none" w:sz="0" w:space="0" w:color="auto"/>
                <w:left w:val="none" w:sz="0" w:space="0" w:color="auto"/>
                <w:bottom w:val="none" w:sz="0" w:space="0" w:color="auto"/>
                <w:right w:val="none" w:sz="0" w:space="0" w:color="auto"/>
              </w:divBdr>
              <w:divsChild>
                <w:div w:id="1553535766">
                  <w:marLeft w:val="0"/>
                  <w:marRight w:val="0"/>
                  <w:marTop w:val="0"/>
                  <w:marBottom w:val="0"/>
                  <w:divBdr>
                    <w:top w:val="none" w:sz="0" w:space="0" w:color="auto"/>
                    <w:left w:val="none" w:sz="0" w:space="0" w:color="auto"/>
                    <w:bottom w:val="none" w:sz="0" w:space="0" w:color="auto"/>
                    <w:right w:val="none" w:sz="0" w:space="0" w:color="auto"/>
                  </w:divBdr>
                  <w:divsChild>
                    <w:div w:id="185888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025408">
          <w:marLeft w:val="0"/>
          <w:marRight w:val="0"/>
          <w:marTop w:val="0"/>
          <w:marBottom w:val="0"/>
          <w:divBdr>
            <w:top w:val="none" w:sz="0" w:space="0" w:color="auto"/>
            <w:left w:val="none" w:sz="0" w:space="0" w:color="auto"/>
            <w:bottom w:val="none" w:sz="0" w:space="0" w:color="auto"/>
            <w:right w:val="none" w:sz="0" w:space="0" w:color="auto"/>
          </w:divBdr>
          <w:divsChild>
            <w:div w:id="42750298">
              <w:marLeft w:val="0"/>
              <w:marRight w:val="0"/>
              <w:marTop w:val="0"/>
              <w:marBottom w:val="0"/>
              <w:divBdr>
                <w:top w:val="none" w:sz="0" w:space="0" w:color="auto"/>
                <w:left w:val="none" w:sz="0" w:space="0" w:color="auto"/>
                <w:bottom w:val="none" w:sz="0" w:space="0" w:color="auto"/>
                <w:right w:val="none" w:sz="0" w:space="0" w:color="auto"/>
              </w:divBdr>
              <w:divsChild>
                <w:div w:id="419180614">
                  <w:marLeft w:val="0"/>
                  <w:marRight w:val="0"/>
                  <w:marTop w:val="0"/>
                  <w:marBottom w:val="0"/>
                  <w:divBdr>
                    <w:top w:val="none" w:sz="0" w:space="0" w:color="auto"/>
                    <w:left w:val="none" w:sz="0" w:space="0" w:color="auto"/>
                    <w:bottom w:val="none" w:sz="0" w:space="0" w:color="auto"/>
                    <w:right w:val="none" w:sz="0" w:space="0" w:color="auto"/>
                  </w:divBdr>
                  <w:divsChild>
                    <w:div w:id="624892370">
                      <w:marLeft w:val="0"/>
                      <w:marRight w:val="0"/>
                      <w:marTop w:val="0"/>
                      <w:marBottom w:val="0"/>
                      <w:divBdr>
                        <w:top w:val="none" w:sz="0" w:space="0" w:color="auto"/>
                        <w:left w:val="none" w:sz="0" w:space="0" w:color="auto"/>
                        <w:bottom w:val="none" w:sz="0" w:space="0" w:color="auto"/>
                        <w:right w:val="none" w:sz="0" w:space="0" w:color="auto"/>
                      </w:divBdr>
                    </w:div>
                    <w:div w:id="985014449">
                      <w:marLeft w:val="0"/>
                      <w:marRight w:val="0"/>
                      <w:marTop w:val="0"/>
                      <w:marBottom w:val="0"/>
                      <w:divBdr>
                        <w:top w:val="none" w:sz="0" w:space="0" w:color="auto"/>
                        <w:left w:val="none" w:sz="0" w:space="0" w:color="auto"/>
                        <w:bottom w:val="none" w:sz="0" w:space="0" w:color="auto"/>
                        <w:right w:val="none" w:sz="0" w:space="0" w:color="auto"/>
                      </w:divBdr>
                    </w:div>
                  </w:divsChild>
                </w:div>
                <w:div w:id="1493372957">
                  <w:marLeft w:val="0"/>
                  <w:marRight w:val="0"/>
                  <w:marTop w:val="0"/>
                  <w:marBottom w:val="0"/>
                  <w:divBdr>
                    <w:top w:val="none" w:sz="0" w:space="0" w:color="auto"/>
                    <w:left w:val="none" w:sz="0" w:space="0" w:color="auto"/>
                    <w:bottom w:val="none" w:sz="0" w:space="0" w:color="auto"/>
                    <w:right w:val="none" w:sz="0" w:space="0" w:color="auto"/>
                  </w:divBdr>
                  <w:divsChild>
                    <w:div w:id="641429411">
                      <w:marLeft w:val="0"/>
                      <w:marRight w:val="0"/>
                      <w:marTop w:val="0"/>
                      <w:marBottom w:val="0"/>
                      <w:divBdr>
                        <w:top w:val="none" w:sz="0" w:space="0" w:color="auto"/>
                        <w:left w:val="none" w:sz="0" w:space="0" w:color="auto"/>
                        <w:bottom w:val="none" w:sz="0" w:space="0" w:color="auto"/>
                        <w:right w:val="none" w:sz="0" w:space="0" w:color="auto"/>
                      </w:divBdr>
                      <w:divsChild>
                        <w:div w:id="782304507">
                          <w:marLeft w:val="0"/>
                          <w:marRight w:val="0"/>
                          <w:marTop w:val="0"/>
                          <w:marBottom w:val="0"/>
                          <w:divBdr>
                            <w:top w:val="none" w:sz="0" w:space="0" w:color="auto"/>
                            <w:left w:val="none" w:sz="0" w:space="0" w:color="auto"/>
                            <w:bottom w:val="none" w:sz="0" w:space="0" w:color="auto"/>
                            <w:right w:val="none" w:sz="0" w:space="0" w:color="auto"/>
                          </w:divBdr>
                        </w:div>
                      </w:divsChild>
                    </w:div>
                    <w:div w:id="836264375">
                      <w:marLeft w:val="0"/>
                      <w:marRight w:val="0"/>
                      <w:marTop w:val="0"/>
                      <w:marBottom w:val="0"/>
                      <w:divBdr>
                        <w:top w:val="none" w:sz="0" w:space="0" w:color="auto"/>
                        <w:left w:val="none" w:sz="0" w:space="0" w:color="auto"/>
                        <w:bottom w:val="none" w:sz="0" w:space="0" w:color="auto"/>
                        <w:right w:val="none" w:sz="0" w:space="0" w:color="auto"/>
                      </w:divBdr>
                      <w:divsChild>
                        <w:div w:id="1968000760">
                          <w:marLeft w:val="0"/>
                          <w:marRight w:val="0"/>
                          <w:marTop w:val="0"/>
                          <w:marBottom w:val="0"/>
                          <w:divBdr>
                            <w:top w:val="none" w:sz="0" w:space="0" w:color="auto"/>
                            <w:left w:val="none" w:sz="0" w:space="0" w:color="auto"/>
                            <w:bottom w:val="none" w:sz="0" w:space="0" w:color="auto"/>
                            <w:right w:val="none" w:sz="0" w:space="0" w:color="auto"/>
                          </w:divBdr>
                        </w:div>
                      </w:divsChild>
                    </w:div>
                    <w:div w:id="860825231">
                      <w:marLeft w:val="0"/>
                      <w:marRight w:val="0"/>
                      <w:marTop w:val="0"/>
                      <w:marBottom w:val="0"/>
                      <w:divBdr>
                        <w:top w:val="none" w:sz="0" w:space="0" w:color="auto"/>
                        <w:left w:val="none" w:sz="0" w:space="0" w:color="auto"/>
                        <w:bottom w:val="none" w:sz="0" w:space="0" w:color="auto"/>
                        <w:right w:val="none" w:sz="0" w:space="0" w:color="auto"/>
                      </w:divBdr>
                      <w:divsChild>
                        <w:div w:id="736980112">
                          <w:marLeft w:val="0"/>
                          <w:marRight w:val="0"/>
                          <w:marTop w:val="0"/>
                          <w:marBottom w:val="0"/>
                          <w:divBdr>
                            <w:top w:val="none" w:sz="0" w:space="0" w:color="auto"/>
                            <w:left w:val="none" w:sz="0" w:space="0" w:color="auto"/>
                            <w:bottom w:val="none" w:sz="0" w:space="0" w:color="auto"/>
                            <w:right w:val="none" w:sz="0" w:space="0" w:color="auto"/>
                          </w:divBdr>
                        </w:div>
                        <w:div w:id="1169100996">
                          <w:marLeft w:val="0"/>
                          <w:marRight w:val="0"/>
                          <w:marTop w:val="0"/>
                          <w:marBottom w:val="0"/>
                          <w:divBdr>
                            <w:top w:val="none" w:sz="0" w:space="0" w:color="auto"/>
                            <w:left w:val="none" w:sz="0" w:space="0" w:color="auto"/>
                            <w:bottom w:val="none" w:sz="0" w:space="0" w:color="auto"/>
                            <w:right w:val="none" w:sz="0" w:space="0" w:color="auto"/>
                          </w:divBdr>
                        </w:div>
                        <w:div w:id="1813937132">
                          <w:marLeft w:val="0"/>
                          <w:marRight w:val="0"/>
                          <w:marTop w:val="0"/>
                          <w:marBottom w:val="0"/>
                          <w:divBdr>
                            <w:top w:val="none" w:sz="0" w:space="0" w:color="auto"/>
                            <w:left w:val="none" w:sz="0" w:space="0" w:color="auto"/>
                            <w:bottom w:val="none" w:sz="0" w:space="0" w:color="auto"/>
                            <w:right w:val="none" w:sz="0" w:space="0" w:color="auto"/>
                          </w:divBdr>
                        </w:div>
                        <w:div w:id="2060086436">
                          <w:marLeft w:val="0"/>
                          <w:marRight w:val="0"/>
                          <w:marTop w:val="0"/>
                          <w:marBottom w:val="0"/>
                          <w:divBdr>
                            <w:top w:val="none" w:sz="0" w:space="0" w:color="auto"/>
                            <w:left w:val="none" w:sz="0" w:space="0" w:color="auto"/>
                            <w:bottom w:val="none" w:sz="0" w:space="0" w:color="auto"/>
                            <w:right w:val="none" w:sz="0" w:space="0" w:color="auto"/>
                          </w:divBdr>
                        </w:div>
                      </w:divsChild>
                    </w:div>
                    <w:div w:id="1034427496">
                      <w:marLeft w:val="0"/>
                      <w:marRight w:val="0"/>
                      <w:marTop w:val="0"/>
                      <w:marBottom w:val="0"/>
                      <w:divBdr>
                        <w:top w:val="none" w:sz="0" w:space="0" w:color="auto"/>
                        <w:left w:val="none" w:sz="0" w:space="0" w:color="auto"/>
                        <w:bottom w:val="none" w:sz="0" w:space="0" w:color="auto"/>
                        <w:right w:val="none" w:sz="0" w:space="0" w:color="auto"/>
                      </w:divBdr>
                      <w:divsChild>
                        <w:div w:id="1188448079">
                          <w:marLeft w:val="0"/>
                          <w:marRight w:val="0"/>
                          <w:marTop w:val="0"/>
                          <w:marBottom w:val="0"/>
                          <w:divBdr>
                            <w:top w:val="none" w:sz="0" w:space="0" w:color="auto"/>
                            <w:left w:val="none" w:sz="0" w:space="0" w:color="auto"/>
                            <w:bottom w:val="none" w:sz="0" w:space="0" w:color="auto"/>
                            <w:right w:val="none" w:sz="0" w:space="0" w:color="auto"/>
                          </w:divBdr>
                        </w:div>
                      </w:divsChild>
                    </w:div>
                    <w:div w:id="1075398212">
                      <w:marLeft w:val="0"/>
                      <w:marRight w:val="0"/>
                      <w:marTop w:val="0"/>
                      <w:marBottom w:val="0"/>
                      <w:divBdr>
                        <w:top w:val="none" w:sz="0" w:space="0" w:color="auto"/>
                        <w:left w:val="none" w:sz="0" w:space="0" w:color="auto"/>
                        <w:bottom w:val="none" w:sz="0" w:space="0" w:color="auto"/>
                        <w:right w:val="none" w:sz="0" w:space="0" w:color="auto"/>
                      </w:divBdr>
                      <w:divsChild>
                        <w:div w:id="787241702">
                          <w:marLeft w:val="0"/>
                          <w:marRight w:val="0"/>
                          <w:marTop w:val="0"/>
                          <w:marBottom w:val="0"/>
                          <w:divBdr>
                            <w:top w:val="none" w:sz="0" w:space="0" w:color="auto"/>
                            <w:left w:val="none" w:sz="0" w:space="0" w:color="auto"/>
                            <w:bottom w:val="none" w:sz="0" w:space="0" w:color="auto"/>
                            <w:right w:val="none" w:sz="0" w:space="0" w:color="auto"/>
                          </w:divBdr>
                        </w:div>
                        <w:div w:id="1373312736">
                          <w:marLeft w:val="0"/>
                          <w:marRight w:val="0"/>
                          <w:marTop w:val="0"/>
                          <w:marBottom w:val="0"/>
                          <w:divBdr>
                            <w:top w:val="none" w:sz="0" w:space="0" w:color="auto"/>
                            <w:left w:val="none" w:sz="0" w:space="0" w:color="auto"/>
                            <w:bottom w:val="none" w:sz="0" w:space="0" w:color="auto"/>
                            <w:right w:val="none" w:sz="0" w:space="0" w:color="auto"/>
                          </w:divBdr>
                        </w:div>
                      </w:divsChild>
                    </w:div>
                    <w:div w:id="1318878016">
                      <w:marLeft w:val="0"/>
                      <w:marRight w:val="0"/>
                      <w:marTop w:val="0"/>
                      <w:marBottom w:val="0"/>
                      <w:divBdr>
                        <w:top w:val="none" w:sz="0" w:space="0" w:color="auto"/>
                        <w:left w:val="none" w:sz="0" w:space="0" w:color="auto"/>
                        <w:bottom w:val="none" w:sz="0" w:space="0" w:color="auto"/>
                        <w:right w:val="none" w:sz="0" w:space="0" w:color="auto"/>
                      </w:divBdr>
                      <w:divsChild>
                        <w:div w:id="1065185100">
                          <w:marLeft w:val="0"/>
                          <w:marRight w:val="0"/>
                          <w:marTop w:val="0"/>
                          <w:marBottom w:val="0"/>
                          <w:divBdr>
                            <w:top w:val="none" w:sz="0" w:space="0" w:color="auto"/>
                            <w:left w:val="none" w:sz="0" w:space="0" w:color="auto"/>
                            <w:bottom w:val="none" w:sz="0" w:space="0" w:color="auto"/>
                            <w:right w:val="none" w:sz="0" w:space="0" w:color="auto"/>
                          </w:divBdr>
                        </w:div>
                      </w:divsChild>
                    </w:div>
                    <w:div w:id="1505046849">
                      <w:marLeft w:val="0"/>
                      <w:marRight w:val="0"/>
                      <w:marTop w:val="0"/>
                      <w:marBottom w:val="0"/>
                      <w:divBdr>
                        <w:top w:val="none" w:sz="0" w:space="0" w:color="auto"/>
                        <w:left w:val="none" w:sz="0" w:space="0" w:color="auto"/>
                        <w:bottom w:val="none" w:sz="0" w:space="0" w:color="auto"/>
                        <w:right w:val="none" w:sz="0" w:space="0" w:color="auto"/>
                      </w:divBdr>
                      <w:divsChild>
                        <w:div w:id="1593050318">
                          <w:marLeft w:val="0"/>
                          <w:marRight w:val="0"/>
                          <w:marTop w:val="0"/>
                          <w:marBottom w:val="0"/>
                          <w:divBdr>
                            <w:top w:val="none" w:sz="0" w:space="0" w:color="auto"/>
                            <w:left w:val="none" w:sz="0" w:space="0" w:color="auto"/>
                            <w:bottom w:val="none" w:sz="0" w:space="0" w:color="auto"/>
                            <w:right w:val="none" w:sz="0" w:space="0" w:color="auto"/>
                          </w:divBdr>
                        </w:div>
                      </w:divsChild>
                    </w:div>
                    <w:div w:id="1514491385">
                      <w:marLeft w:val="0"/>
                      <w:marRight w:val="0"/>
                      <w:marTop w:val="0"/>
                      <w:marBottom w:val="0"/>
                      <w:divBdr>
                        <w:top w:val="none" w:sz="0" w:space="0" w:color="auto"/>
                        <w:left w:val="none" w:sz="0" w:space="0" w:color="auto"/>
                        <w:bottom w:val="none" w:sz="0" w:space="0" w:color="auto"/>
                        <w:right w:val="none" w:sz="0" w:space="0" w:color="auto"/>
                      </w:divBdr>
                      <w:divsChild>
                        <w:div w:id="1001662729">
                          <w:marLeft w:val="0"/>
                          <w:marRight w:val="0"/>
                          <w:marTop w:val="0"/>
                          <w:marBottom w:val="0"/>
                          <w:divBdr>
                            <w:top w:val="none" w:sz="0" w:space="0" w:color="auto"/>
                            <w:left w:val="none" w:sz="0" w:space="0" w:color="auto"/>
                            <w:bottom w:val="none" w:sz="0" w:space="0" w:color="auto"/>
                            <w:right w:val="none" w:sz="0" w:space="0" w:color="auto"/>
                          </w:divBdr>
                        </w:div>
                      </w:divsChild>
                    </w:div>
                    <w:div w:id="1598513900">
                      <w:marLeft w:val="0"/>
                      <w:marRight w:val="0"/>
                      <w:marTop w:val="0"/>
                      <w:marBottom w:val="0"/>
                      <w:divBdr>
                        <w:top w:val="none" w:sz="0" w:space="0" w:color="auto"/>
                        <w:left w:val="none" w:sz="0" w:space="0" w:color="auto"/>
                        <w:bottom w:val="none" w:sz="0" w:space="0" w:color="auto"/>
                        <w:right w:val="none" w:sz="0" w:space="0" w:color="auto"/>
                      </w:divBdr>
                      <w:divsChild>
                        <w:div w:id="236523704">
                          <w:marLeft w:val="0"/>
                          <w:marRight w:val="0"/>
                          <w:marTop w:val="0"/>
                          <w:marBottom w:val="0"/>
                          <w:divBdr>
                            <w:top w:val="none" w:sz="0" w:space="0" w:color="auto"/>
                            <w:left w:val="none" w:sz="0" w:space="0" w:color="auto"/>
                            <w:bottom w:val="none" w:sz="0" w:space="0" w:color="auto"/>
                            <w:right w:val="none" w:sz="0" w:space="0" w:color="auto"/>
                          </w:divBdr>
                        </w:div>
                      </w:divsChild>
                    </w:div>
                    <w:div w:id="1686979503">
                      <w:marLeft w:val="0"/>
                      <w:marRight w:val="0"/>
                      <w:marTop w:val="0"/>
                      <w:marBottom w:val="0"/>
                      <w:divBdr>
                        <w:top w:val="none" w:sz="0" w:space="0" w:color="auto"/>
                        <w:left w:val="none" w:sz="0" w:space="0" w:color="auto"/>
                        <w:bottom w:val="none" w:sz="0" w:space="0" w:color="auto"/>
                        <w:right w:val="none" w:sz="0" w:space="0" w:color="auto"/>
                      </w:divBdr>
                      <w:divsChild>
                        <w:div w:id="1872066668">
                          <w:marLeft w:val="0"/>
                          <w:marRight w:val="0"/>
                          <w:marTop w:val="0"/>
                          <w:marBottom w:val="0"/>
                          <w:divBdr>
                            <w:top w:val="none" w:sz="0" w:space="0" w:color="auto"/>
                            <w:left w:val="none" w:sz="0" w:space="0" w:color="auto"/>
                            <w:bottom w:val="none" w:sz="0" w:space="0" w:color="auto"/>
                            <w:right w:val="none" w:sz="0" w:space="0" w:color="auto"/>
                          </w:divBdr>
                        </w:div>
                      </w:divsChild>
                    </w:div>
                    <w:div w:id="1689524511">
                      <w:marLeft w:val="0"/>
                      <w:marRight w:val="0"/>
                      <w:marTop w:val="0"/>
                      <w:marBottom w:val="0"/>
                      <w:divBdr>
                        <w:top w:val="none" w:sz="0" w:space="0" w:color="auto"/>
                        <w:left w:val="none" w:sz="0" w:space="0" w:color="auto"/>
                        <w:bottom w:val="none" w:sz="0" w:space="0" w:color="auto"/>
                        <w:right w:val="none" w:sz="0" w:space="0" w:color="auto"/>
                      </w:divBdr>
                      <w:divsChild>
                        <w:div w:id="776490035">
                          <w:marLeft w:val="0"/>
                          <w:marRight w:val="0"/>
                          <w:marTop w:val="0"/>
                          <w:marBottom w:val="0"/>
                          <w:divBdr>
                            <w:top w:val="none" w:sz="0" w:space="0" w:color="auto"/>
                            <w:left w:val="none" w:sz="0" w:space="0" w:color="auto"/>
                            <w:bottom w:val="none" w:sz="0" w:space="0" w:color="auto"/>
                            <w:right w:val="none" w:sz="0" w:space="0" w:color="auto"/>
                          </w:divBdr>
                        </w:div>
                      </w:divsChild>
                    </w:div>
                    <w:div w:id="1711608130">
                      <w:marLeft w:val="0"/>
                      <w:marRight w:val="0"/>
                      <w:marTop w:val="0"/>
                      <w:marBottom w:val="0"/>
                      <w:divBdr>
                        <w:top w:val="none" w:sz="0" w:space="0" w:color="auto"/>
                        <w:left w:val="none" w:sz="0" w:space="0" w:color="auto"/>
                        <w:bottom w:val="none" w:sz="0" w:space="0" w:color="auto"/>
                        <w:right w:val="none" w:sz="0" w:space="0" w:color="auto"/>
                      </w:divBdr>
                      <w:divsChild>
                        <w:div w:id="800615955">
                          <w:marLeft w:val="0"/>
                          <w:marRight w:val="0"/>
                          <w:marTop w:val="0"/>
                          <w:marBottom w:val="0"/>
                          <w:divBdr>
                            <w:top w:val="none" w:sz="0" w:space="0" w:color="auto"/>
                            <w:left w:val="none" w:sz="0" w:space="0" w:color="auto"/>
                            <w:bottom w:val="none" w:sz="0" w:space="0" w:color="auto"/>
                            <w:right w:val="none" w:sz="0" w:space="0" w:color="auto"/>
                          </w:divBdr>
                        </w:div>
                      </w:divsChild>
                    </w:div>
                    <w:div w:id="1770079992">
                      <w:marLeft w:val="0"/>
                      <w:marRight w:val="0"/>
                      <w:marTop w:val="0"/>
                      <w:marBottom w:val="0"/>
                      <w:divBdr>
                        <w:top w:val="none" w:sz="0" w:space="0" w:color="auto"/>
                        <w:left w:val="none" w:sz="0" w:space="0" w:color="auto"/>
                        <w:bottom w:val="none" w:sz="0" w:space="0" w:color="auto"/>
                        <w:right w:val="none" w:sz="0" w:space="0" w:color="auto"/>
                      </w:divBdr>
                      <w:divsChild>
                        <w:div w:id="817890540">
                          <w:marLeft w:val="0"/>
                          <w:marRight w:val="0"/>
                          <w:marTop w:val="0"/>
                          <w:marBottom w:val="0"/>
                          <w:divBdr>
                            <w:top w:val="none" w:sz="0" w:space="0" w:color="auto"/>
                            <w:left w:val="none" w:sz="0" w:space="0" w:color="auto"/>
                            <w:bottom w:val="none" w:sz="0" w:space="0" w:color="auto"/>
                            <w:right w:val="none" w:sz="0" w:space="0" w:color="auto"/>
                          </w:divBdr>
                        </w:div>
                      </w:divsChild>
                    </w:div>
                    <w:div w:id="1937444403">
                      <w:marLeft w:val="0"/>
                      <w:marRight w:val="0"/>
                      <w:marTop w:val="0"/>
                      <w:marBottom w:val="0"/>
                      <w:divBdr>
                        <w:top w:val="none" w:sz="0" w:space="0" w:color="auto"/>
                        <w:left w:val="none" w:sz="0" w:space="0" w:color="auto"/>
                        <w:bottom w:val="none" w:sz="0" w:space="0" w:color="auto"/>
                        <w:right w:val="none" w:sz="0" w:space="0" w:color="auto"/>
                      </w:divBdr>
                      <w:divsChild>
                        <w:div w:id="159544053">
                          <w:marLeft w:val="0"/>
                          <w:marRight w:val="0"/>
                          <w:marTop w:val="0"/>
                          <w:marBottom w:val="0"/>
                          <w:divBdr>
                            <w:top w:val="none" w:sz="0" w:space="0" w:color="auto"/>
                            <w:left w:val="none" w:sz="0" w:space="0" w:color="auto"/>
                            <w:bottom w:val="none" w:sz="0" w:space="0" w:color="auto"/>
                            <w:right w:val="none" w:sz="0" w:space="0" w:color="auto"/>
                          </w:divBdr>
                        </w:div>
                        <w:div w:id="332955272">
                          <w:marLeft w:val="0"/>
                          <w:marRight w:val="0"/>
                          <w:marTop w:val="0"/>
                          <w:marBottom w:val="0"/>
                          <w:divBdr>
                            <w:top w:val="none" w:sz="0" w:space="0" w:color="auto"/>
                            <w:left w:val="none" w:sz="0" w:space="0" w:color="auto"/>
                            <w:bottom w:val="none" w:sz="0" w:space="0" w:color="auto"/>
                            <w:right w:val="none" w:sz="0" w:space="0" w:color="auto"/>
                          </w:divBdr>
                        </w:div>
                        <w:div w:id="553614315">
                          <w:marLeft w:val="0"/>
                          <w:marRight w:val="0"/>
                          <w:marTop w:val="0"/>
                          <w:marBottom w:val="0"/>
                          <w:divBdr>
                            <w:top w:val="none" w:sz="0" w:space="0" w:color="auto"/>
                            <w:left w:val="none" w:sz="0" w:space="0" w:color="auto"/>
                            <w:bottom w:val="none" w:sz="0" w:space="0" w:color="auto"/>
                            <w:right w:val="none" w:sz="0" w:space="0" w:color="auto"/>
                          </w:divBdr>
                        </w:div>
                        <w:div w:id="1079714305">
                          <w:marLeft w:val="0"/>
                          <w:marRight w:val="0"/>
                          <w:marTop w:val="0"/>
                          <w:marBottom w:val="0"/>
                          <w:divBdr>
                            <w:top w:val="none" w:sz="0" w:space="0" w:color="auto"/>
                            <w:left w:val="none" w:sz="0" w:space="0" w:color="auto"/>
                            <w:bottom w:val="none" w:sz="0" w:space="0" w:color="auto"/>
                            <w:right w:val="none" w:sz="0" w:space="0" w:color="auto"/>
                          </w:divBdr>
                        </w:div>
                        <w:div w:id="1672560757">
                          <w:marLeft w:val="0"/>
                          <w:marRight w:val="0"/>
                          <w:marTop w:val="0"/>
                          <w:marBottom w:val="0"/>
                          <w:divBdr>
                            <w:top w:val="none" w:sz="0" w:space="0" w:color="auto"/>
                            <w:left w:val="none" w:sz="0" w:space="0" w:color="auto"/>
                            <w:bottom w:val="none" w:sz="0" w:space="0" w:color="auto"/>
                            <w:right w:val="none" w:sz="0" w:space="0" w:color="auto"/>
                          </w:divBdr>
                        </w:div>
                      </w:divsChild>
                    </w:div>
                    <w:div w:id="2012757544">
                      <w:marLeft w:val="0"/>
                      <w:marRight w:val="0"/>
                      <w:marTop w:val="0"/>
                      <w:marBottom w:val="0"/>
                      <w:divBdr>
                        <w:top w:val="none" w:sz="0" w:space="0" w:color="auto"/>
                        <w:left w:val="none" w:sz="0" w:space="0" w:color="auto"/>
                        <w:bottom w:val="none" w:sz="0" w:space="0" w:color="auto"/>
                        <w:right w:val="none" w:sz="0" w:space="0" w:color="auto"/>
                      </w:divBdr>
                      <w:divsChild>
                        <w:div w:id="1968048111">
                          <w:marLeft w:val="0"/>
                          <w:marRight w:val="0"/>
                          <w:marTop w:val="0"/>
                          <w:marBottom w:val="0"/>
                          <w:divBdr>
                            <w:top w:val="none" w:sz="0" w:space="0" w:color="auto"/>
                            <w:left w:val="none" w:sz="0" w:space="0" w:color="auto"/>
                            <w:bottom w:val="none" w:sz="0" w:space="0" w:color="auto"/>
                            <w:right w:val="none" w:sz="0" w:space="0" w:color="auto"/>
                          </w:divBdr>
                        </w:div>
                      </w:divsChild>
                    </w:div>
                    <w:div w:id="2075808196">
                      <w:marLeft w:val="0"/>
                      <w:marRight w:val="0"/>
                      <w:marTop w:val="0"/>
                      <w:marBottom w:val="0"/>
                      <w:divBdr>
                        <w:top w:val="none" w:sz="0" w:space="0" w:color="auto"/>
                        <w:left w:val="none" w:sz="0" w:space="0" w:color="auto"/>
                        <w:bottom w:val="none" w:sz="0" w:space="0" w:color="auto"/>
                        <w:right w:val="none" w:sz="0" w:space="0" w:color="auto"/>
                      </w:divBdr>
                      <w:divsChild>
                        <w:div w:id="123373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22305">
          <w:marLeft w:val="0"/>
          <w:marRight w:val="0"/>
          <w:marTop w:val="0"/>
          <w:marBottom w:val="0"/>
          <w:divBdr>
            <w:top w:val="none" w:sz="0" w:space="0" w:color="auto"/>
            <w:left w:val="none" w:sz="0" w:space="0" w:color="auto"/>
            <w:bottom w:val="none" w:sz="0" w:space="0" w:color="auto"/>
            <w:right w:val="none" w:sz="0" w:space="0" w:color="auto"/>
          </w:divBdr>
          <w:divsChild>
            <w:div w:id="1232543120">
              <w:marLeft w:val="0"/>
              <w:marRight w:val="0"/>
              <w:marTop w:val="0"/>
              <w:marBottom w:val="0"/>
              <w:divBdr>
                <w:top w:val="none" w:sz="0" w:space="0" w:color="auto"/>
                <w:left w:val="none" w:sz="0" w:space="0" w:color="auto"/>
                <w:bottom w:val="none" w:sz="0" w:space="0" w:color="auto"/>
                <w:right w:val="none" w:sz="0" w:space="0" w:color="auto"/>
              </w:divBdr>
              <w:divsChild>
                <w:div w:id="474374899">
                  <w:marLeft w:val="0"/>
                  <w:marRight w:val="0"/>
                  <w:marTop w:val="0"/>
                  <w:marBottom w:val="0"/>
                  <w:divBdr>
                    <w:top w:val="none" w:sz="0" w:space="0" w:color="auto"/>
                    <w:left w:val="none" w:sz="0" w:space="0" w:color="auto"/>
                    <w:bottom w:val="none" w:sz="0" w:space="0" w:color="auto"/>
                    <w:right w:val="none" w:sz="0" w:space="0" w:color="auto"/>
                  </w:divBdr>
                  <w:divsChild>
                    <w:div w:id="1638606815">
                      <w:marLeft w:val="0"/>
                      <w:marRight w:val="0"/>
                      <w:marTop w:val="0"/>
                      <w:marBottom w:val="0"/>
                      <w:divBdr>
                        <w:top w:val="none" w:sz="0" w:space="0" w:color="auto"/>
                        <w:left w:val="none" w:sz="0" w:space="0" w:color="auto"/>
                        <w:bottom w:val="none" w:sz="0" w:space="0" w:color="auto"/>
                        <w:right w:val="none" w:sz="0" w:space="0" w:color="auto"/>
                      </w:divBdr>
                    </w:div>
                  </w:divsChild>
                </w:div>
                <w:div w:id="1160461365">
                  <w:marLeft w:val="0"/>
                  <w:marRight w:val="0"/>
                  <w:marTop w:val="0"/>
                  <w:marBottom w:val="0"/>
                  <w:divBdr>
                    <w:top w:val="none" w:sz="0" w:space="0" w:color="auto"/>
                    <w:left w:val="none" w:sz="0" w:space="0" w:color="auto"/>
                    <w:bottom w:val="none" w:sz="0" w:space="0" w:color="auto"/>
                    <w:right w:val="none" w:sz="0" w:space="0" w:color="auto"/>
                  </w:divBdr>
                  <w:divsChild>
                    <w:div w:id="824710034">
                      <w:marLeft w:val="0"/>
                      <w:marRight w:val="0"/>
                      <w:marTop w:val="0"/>
                      <w:marBottom w:val="0"/>
                      <w:divBdr>
                        <w:top w:val="none" w:sz="0" w:space="0" w:color="auto"/>
                        <w:left w:val="none" w:sz="0" w:space="0" w:color="auto"/>
                        <w:bottom w:val="none" w:sz="0" w:space="0" w:color="auto"/>
                        <w:right w:val="none" w:sz="0" w:space="0" w:color="auto"/>
                      </w:divBdr>
                    </w:div>
                  </w:divsChild>
                </w:div>
                <w:div w:id="1889880214">
                  <w:marLeft w:val="0"/>
                  <w:marRight w:val="0"/>
                  <w:marTop w:val="0"/>
                  <w:marBottom w:val="0"/>
                  <w:divBdr>
                    <w:top w:val="none" w:sz="0" w:space="0" w:color="auto"/>
                    <w:left w:val="none" w:sz="0" w:space="0" w:color="auto"/>
                    <w:bottom w:val="none" w:sz="0" w:space="0" w:color="auto"/>
                    <w:right w:val="none" w:sz="0" w:space="0" w:color="auto"/>
                  </w:divBdr>
                  <w:divsChild>
                    <w:div w:id="84031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860546">
      <w:bodyDiv w:val="1"/>
      <w:marLeft w:val="0"/>
      <w:marRight w:val="0"/>
      <w:marTop w:val="0"/>
      <w:marBottom w:val="0"/>
      <w:divBdr>
        <w:top w:val="none" w:sz="0" w:space="0" w:color="auto"/>
        <w:left w:val="none" w:sz="0" w:space="0" w:color="auto"/>
        <w:bottom w:val="none" w:sz="0" w:space="0" w:color="auto"/>
        <w:right w:val="none" w:sz="0" w:space="0" w:color="auto"/>
      </w:divBdr>
    </w:div>
    <w:div w:id="1369988902">
      <w:bodyDiv w:val="1"/>
      <w:marLeft w:val="0"/>
      <w:marRight w:val="0"/>
      <w:marTop w:val="0"/>
      <w:marBottom w:val="0"/>
      <w:divBdr>
        <w:top w:val="none" w:sz="0" w:space="0" w:color="auto"/>
        <w:left w:val="none" w:sz="0" w:space="0" w:color="auto"/>
        <w:bottom w:val="none" w:sz="0" w:space="0" w:color="auto"/>
        <w:right w:val="none" w:sz="0" w:space="0" w:color="auto"/>
      </w:divBdr>
    </w:div>
    <w:div w:id="1386104748">
      <w:bodyDiv w:val="1"/>
      <w:marLeft w:val="0"/>
      <w:marRight w:val="0"/>
      <w:marTop w:val="0"/>
      <w:marBottom w:val="0"/>
      <w:divBdr>
        <w:top w:val="none" w:sz="0" w:space="0" w:color="auto"/>
        <w:left w:val="none" w:sz="0" w:space="0" w:color="auto"/>
        <w:bottom w:val="none" w:sz="0" w:space="0" w:color="auto"/>
        <w:right w:val="none" w:sz="0" w:space="0" w:color="auto"/>
      </w:divBdr>
    </w:div>
    <w:div w:id="1387408906">
      <w:bodyDiv w:val="1"/>
      <w:marLeft w:val="0"/>
      <w:marRight w:val="0"/>
      <w:marTop w:val="0"/>
      <w:marBottom w:val="0"/>
      <w:divBdr>
        <w:top w:val="none" w:sz="0" w:space="0" w:color="auto"/>
        <w:left w:val="none" w:sz="0" w:space="0" w:color="auto"/>
        <w:bottom w:val="none" w:sz="0" w:space="0" w:color="auto"/>
        <w:right w:val="none" w:sz="0" w:space="0" w:color="auto"/>
      </w:divBdr>
      <w:divsChild>
        <w:div w:id="1832519259">
          <w:marLeft w:val="1440"/>
          <w:marRight w:val="0"/>
          <w:marTop w:val="0"/>
          <w:marBottom w:val="120"/>
          <w:divBdr>
            <w:top w:val="none" w:sz="0" w:space="0" w:color="auto"/>
            <w:left w:val="none" w:sz="0" w:space="0" w:color="auto"/>
            <w:bottom w:val="none" w:sz="0" w:space="0" w:color="auto"/>
            <w:right w:val="none" w:sz="0" w:space="0" w:color="auto"/>
          </w:divBdr>
        </w:div>
      </w:divsChild>
    </w:div>
    <w:div w:id="1433234971">
      <w:bodyDiv w:val="1"/>
      <w:marLeft w:val="0"/>
      <w:marRight w:val="0"/>
      <w:marTop w:val="0"/>
      <w:marBottom w:val="0"/>
      <w:divBdr>
        <w:top w:val="none" w:sz="0" w:space="0" w:color="auto"/>
        <w:left w:val="none" w:sz="0" w:space="0" w:color="auto"/>
        <w:bottom w:val="none" w:sz="0" w:space="0" w:color="auto"/>
        <w:right w:val="none" w:sz="0" w:space="0" w:color="auto"/>
      </w:divBdr>
    </w:div>
    <w:div w:id="1437870733">
      <w:bodyDiv w:val="1"/>
      <w:marLeft w:val="0"/>
      <w:marRight w:val="0"/>
      <w:marTop w:val="0"/>
      <w:marBottom w:val="0"/>
      <w:divBdr>
        <w:top w:val="none" w:sz="0" w:space="0" w:color="auto"/>
        <w:left w:val="none" w:sz="0" w:space="0" w:color="auto"/>
        <w:bottom w:val="none" w:sz="0" w:space="0" w:color="auto"/>
        <w:right w:val="none" w:sz="0" w:space="0" w:color="auto"/>
      </w:divBdr>
    </w:div>
    <w:div w:id="1443769427">
      <w:bodyDiv w:val="1"/>
      <w:marLeft w:val="0"/>
      <w:marRight w:val="0"/>
      <w:marTop w:val="0"/>
      <w:marBottom w:val="0"/>
      <w:divBdr>
        <w:top w:val="none" w:sz="0" w:space="0" w:color="auto"/>
        <w:left w:val="none" w:sz="0" w:space="0" w:color="auto"/>
        <w:bottom w:val="none" w:sz="0" w:space="0" w:color="auto"/>
        <w:right w:val="none" w:sz="0" w:space="0" w:color="auto"/>
      </w:divBdr>
    </w:div>
    <w:div w:id="1449201971">
      <w:bodyDiv w:val="1"/>
      <w:marLeft w:val="0"/>
      <w:marRight w:val="0"/>
      <w:marTop w:val="0"/>
      <w:marBottom w:val="0"/>
      <w:divBdr>
        <w:top w:val="none" w:sz="0" w:space="0" w:color="auto"/>
        <w:left w:val="none" w:sz="0" w:space="0" w:color="auto"/>
        <w:bottom w:val="none" w:sz="0" w:space="0" w:color="auto"/>
        <w:right w:val="none" w:sz="0" w:space="0" w:color="auto"/>
      </w:divBdr>
      <w:divsChild>
        <w:div w:id="1688094824">
          <w:marLeft w:val="1440"/>
          <w:marRight w:val="0"/>
          <w:marTop w:val="0"/>
          <w:marBottom w:val="120"/>
          <w:divBdr>
            <w:top w:val="none" w:sz="0" w:space="0" w:color="auto"/>
            <w:left w:val="none" w:sz="0" w:space="0" w:color="auto"/>
            <w:bottom w:val="none" w:sz="0" w:space="0" w:color="auto"/>
            <w:right w:val="none" w:sz="0" w:space="0" w:color="auto"/>
          </w:divBdr>
        </w:div>
      </w:divsChild>
    </w:div>
    <w:div w:id="1459881237">
      <w:bodyDiv w:val="1"/>
      <w:marLeft w:val="0"/>
      <w:marRight w:val="0"/>
      <w:marTop w:val="0"/>
      <w:marBottom w:val="0"/>
      <w:divBdr>
        <w:top w:val="none" w:sz="0" w:space="0" w:color="auto"/>
        <w:left w:val="none" w:sz="0" w:space="0" w:color="auto"/>
        <w:bottom w:val="none" w:sz="0" w:space="0" w:color="auto"/>
        <w:right w:val="none" w:sz="0" w:space="0" w:color="auto"/>
      </w:divBdr>
      <w:divsChild>
        <w:div w:id="1596477237">
          <w:marLeft w:val="0"/>
          <w:marRight w:val="0"/>
          <w:marTop w:val="0"/>
          <w:marBottom w:val="0"/>
          <w:divBdr>
            <w:top w:val="none" w:sz="0" w:space="0" w:color="auto"/>
            <w:left w:val="none" w:sz="0" w:space="0" w:color="auto"/>
            <w:bottom w:val="none" w:sz="0" w:space="0" w:color="auto"/>
            <w:right w:val="none" w:sz="0" w:space="0" w:color="auto"/>
          </w:divBdr>
          <w:divsChild>
            <w:div w:id="1811970819">
              <w:marLeft w:val="0"/>
              <w:marRight w:val="0"/>
              <w:marTop w:val="0"/>
              <w:marBottom w:val="0"/>
              <w:divBdr>
                <w:top w:val="none" w:sz="0" w:space="0" w:color="auto"/>
                <w:left w:val="none" w:sz="0" w:space="0" w:color="auto"/>
                <w:bottom w:val="none" w:sz="0" w:space="0" w:color="auto"/>
                <w:right w:val="none" w:sz="0" w:space="0" w:color="auto"/>
              </w:divBdr>
              <w:divsChild>
                <w:div w:id="1114785730">
                  <w:marLeft w:val="0"/>
                  <w:marRight w:val="0"/>
                  <w:marTop w:val="0"/>
                  <w:marBottom w:val="0"/>
                  <w:divBdr>
                    <w:top w:val="none" w:sz="0" w:space="0" w:color="auto"/>
                    <w:left w:val="none" w:sz="0" w:space="0" w:color="auto"/>
                    <w:bottom w:val="none" w:sz="0" w:space="0" w:color="auto"/>
                    <w:right w:val="none" w:sz="0" w:space="0" w:color="auto"/>
                  </w:divBdr>
                  <w:divsChild>
                    <w:div w:id="6848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4858">
      <w:bodyDiv w:val="1"/>
      <w:marLeft w:val="0"/>
      <w:marRight w:val="0"/>
      <w:marTop w:val="0"/>
      <w:marBottom w:val="0"/>
      <w:divBdr>
        <w:top w:val="none" w:sz="0" w:space="0" w:color="auto"/>
        <w:left w:val="none" w:sz="0" w:space="0" w:color="auto"/>
        <w:bottom w:val="none" w:sz="0" w:space="0" w:color="auto"/>
        <w:right w:val="none" w:sz="0" w:space="0" w:color="auto"/>
      </w:divBdr>
      <w:divsChild>
        <w:div w:id="1940065440">
          <w:marLeft w:val="1440"/>
          <w:marRight w:val="0"/>
          <w:marTop w:val="0"/>
          <w:marBottom w:val="120"/>
          <w:divBdr>
            <w:top w:val="none" w:sz="0" w:space="0" w:color="auto"/>
            <w:left w:val="none" w:sz="0" w:space="0" w:color="auto"/>
            <w:bottom w:val="none" w:sz="0" w:space="0" w:color="auto"/>
            <w:right w:val="none" w:sz="0" w:space="0" w:color="auto"/>
          </w:divBdr>
        </w:div>
      </w:divsChild>
    </w:div>
    <w:div w:id="1486704756">
      <w:bodyDiv w:val="1"/>
      <w:marLeft w:val="0"/>
      <w:marRight w:val="0"/>
      <w:marTop w:val="0"/>
      <w:marBottom w:val="0"/>
      <w:divBdr>
        <w:top w:val="none" w:sz="0" w:space="0" w:color="auto"/>
        <w:left w:val="none" w:sz="0" w:space="0" w:color="auto"/>
        <w:bottom w:val="none" w:sz="0" w:space="0" w:color="auto"/>
        <w:right w:val="none" w:sz="0" w:space="0" w:color="auto"/>
      </w:divBdr>
    </w:div>
    <w:div w:id="1492522897">
      <w:bodyDiv w:val="1"/>
      <w:marLeft w:val="0"/>
      <w:marRight w:val="0"/>
      <w:marTop w:val="0"/>
      <w:marBottom w:val="0"/>
      <w:divBdr>
        <w:top w:val="none" w:sz="0" w:space="0" w:color="auto"/>
        <w:left w:val="none" w:sz="0" w:space="0" w:color="auto"/>
        <w:bottom w:val="none" w:sz="0" w:space="0" w:color="auto"/>
        <w:right w:val="none" w:sz="0" w:space="0" w:color="auto"/>
      </w:divBdr>
    </w:div>
    <w:div w:id="1499275261">
      <w:bodyDiv w:val="1"/>
      <w:marLeft w:val="0"/>
      <w:marRight w:val="0"/>
      <w:marTop w:val="0"/>
      <w:marBottom w:val="0"/>
      <w:divBdr>
        <w:top w:val="none" w:sz="0" w:space="0" w:color="auto"/>
        <w:left w:val="none" w:sz="0" w:space="0" w:color="auto"/>
        <w:bottom w:val="none" w:sz="0" w:space="0" w:color="auto"/>
        <w:right w:val="none" w:sz="0" w:space="0" w:color="auto"/>
      </w:divBdr>
    </w:div>
    <w:div w:id="1519124731">
      <w:bodyDiv w:val="1"/>
      <w:marLeft w:val="0"/>
      <w:marRight w:val="0"/>
      <w:marTop w:val="0"/>
      <w:marBottom w:val="0"/>
      <w:divBdr>
        <w:top w:val="none" w:sz="0" w:space="0" w:color="auto"/>
        <w:left w:val="none" w:sz="0" w:space="0" w:color="auto"/>
        <w:bottom w:val="none" w:sz="0" w:space="0" w:color="auto"/>
        <w:right w:val="none" w:sz="0" w:space="0" w:color="auto"/>
      </w:divBdr>
      <w:divsChild>
        <w:div w:id="661854696">
          <w:marLeft w:val="0"/>
          <w:marRight w:val="-240"/>
          <w:marTop w:val="0"/>
          <w:marBottom w:val="0"/>
          <w:divBdr>
            <w:top w:val="none" w:sz="0" w:space="0" w:color="auto"/>
            <w:left w:val="none" w:sz="0" w:space="0" w:color="auto"/>
            <w:bottom w:val="none" w:sz="0" w:space="0" w:color="auto"/>
            <w:right w:val="none" w:sz="0" w:space="0" w:color="auto"/>
          </w:divBdr>
        </w:div>
      </w:divsChild>
    </w:div>
    <w:div w:id="1524048646">
      <w:bodyDiv w:val="1"/>
      <w:marLeft w:val="0"/>
      <w:marRight w:val="0"/>
      <w:marTop w:val="0"/>
      <w:marBottom w:val="0"/>
      <w:divBdr>
        <w:top w:val="none" w:sz="0" w:space="0" w:color="auto"/>
        <w:left w:val="none" w:sz="0" w:space="0" w:color="auto"/>
        <w:bottom w:val="none" w:sz="0" w:space="0" w:color="auto"/>
        <w:right w:val="none" w:sz="0" w:space="0" w:color="auto"/>
      </w:divBdr>
    </w:div>
    <w:div w:id="1528833003">
      <w:bodyDiv w:val="1"/>
      <w:marLeft w:val="0"/>
      <w:marRight w:val="0"/>
      <w:marTop w:val="0"/>
      <w:marBottom w:val="0"/>
      <w:divBdr>
        <w:top w:val="none" w:sz="0" w:space="0" w:color="auto"/>
        <w:left w:val="none" w:sz="0" w:space="0" w:color="auto"/>
        <w:bottom w:val="none" w:sz="0" w:space="0" w:color="auto"/>
        <w:right w:val="none" w:sz="0" w:space="0" w:color="auto"/>
      </w:divBdr>
    </w:div>
    <w:div w:id="1540315879">
      <w:bodyDiv w:val="1"/>
      <w:marLeft w:val="0"/>
      <w:marRight w:val="0"/>
      <w:marTop w:val="0"/>
      <w:marBottom w:val="0"/>
      <w:divBdr>
        <w:top w:val="none" w:sz="0" w:space="0" w:color="auto"/>
        <w:left w:val="none" w:sz="0" w:space="0" w:color="auto"/>
        <w:bottom w:val="none" w:sz="0" w:space="0" w:color="auto"/>
        <w:right w:val="none" w:sz="0" w:space="0" w:color="auto"/>
      </w:divBdr>
    </w:div>
    <w:div w:id="1557356380">
      <w:bodyDiv w:val="1"/>
      <w:marLeft w:val="0"/>
      <w:marRight w:val="0"/>
      <w:marTop w:val="0"/>
      <w:marBottom w:val="0"/>
      <w:divBdr>
        <w:top w:val="none" w:sz="0" w:space="0" w:color="auto"/>
        <w:left w:val="none" w:sz="0" w:space="0" w:color="auto"/>
        <w:bottom w:val="none" w:sz="0" w:space="0" w:color="auto"/>
        <w:right w:val="none" w:sz="0" w:space="0" w:color="auto"/>
      </w:divBdr>
    </w:div>
    <w:div w:id="1566532267">
      <w:bodyDiv w:val="1"/>
      <w:marLeft w:val="0"/>
      <w:marRight w:val="0"/>
      <w:marTop w:val="0"/>
      <w:marBottom w:val="0"/>
      <w:divBdr>
        <w:top w:val="none" w:sz="0" w:space="0" w:color="auto"/>
        <w:left w:val="none" w:sz="0" w:space="0" w:color="auto"/>
        <w:bottom w:val="none" w:sz="0" w:space="0" w:color="auto"/>
        <w:right w:val="none" w:sz="0" w:space="0" w:color="auto"/>
      </w:divBdr>
    </w:div>
    <w:div w:id="1579706985">
      <w:bodyDiv w:val="1"/>
      <w:marLeft w:val="0"/>
      <w:marRight w:val="0"/>
      <w:marTop w:val="0"/>
      <w:marBottom w:val="0"/>
      <w:divBdr>
        <w:top w:val="none" w:sz="0" w:space="0" w:color="auto"/>
        <w:left w:val="none" w:sz="0" w:space="0" w:color="auto"/>
        <w:bottom w:val="none" w:sz="0" w:space="0" w:color="auto"/>
        <w:right w:val="none" w:sz="0" w:space="0" w:color="auto"/>
      </w:divBdr>
    </w:div>
    <w:div w:id="1587836127">
      <w:bodyDiv w:val="1"/>
      <w:marLeft w:val="0"/>
      <w:marRight w:val="0"/>
      <w:marTop w:val="0"/>
      <w:marBottom w:val="0"/>
      <w:divBdr>
        <w:top w:val="none" w:sz="0" w:space="0" w:color="auto"/>
        <w:left w:val="none" w:sz="0" w:space="0" w:color="auto"/>
        <w:bottom w:val="none" w:sz="0" w:space="0" w:color="auto"/>
        <w:right w:val="none" w:sz="0" w:space="0" w:color="auto"/>
      </w:divBdr>
    </w:div>
    <w:div w:id="1592275038">
      <w:bodyDiv w:val="1"/>
      <w:marLeft w:val="0"/>
      <w:marRight w:val="0"/>
      <w:marTop w:val="0"/>
      <w:marBottom w:val="0"/>
      <w:divBdr>
        <w:top w:val="none" w:sz="0" w:space="0" w:color="auto"/>
        <w:left w:val="none" w:sz="0" w:space="0" w:color="auto"/>
        <w:bottom w:val="none" w:sz="0" w:space="0" w:color="auto"/>
        <w:right w:val="none" w:sz="0" w:space="0" w:color="auto"/>
      </w:divBdr>
      <w:divsChild>
        <w:div w:id="88161577">
          <w:marLeft w:val="0"/>
          <w:marRight w:val="0"/>
          <w:marTop w:val="0"/>
          <w:marBottom w:val="0"/>
          <w:divBdr>
            <w:top w:val="none" w:sz="0" w:space="0" w:color="auto"/>
            <w:left w:val="none" w:sz="0" w:space="0" w:color="auto"/>
            <w:bottom w:val="none" w:sz="0" w:space="0" w:color="auto"/>
            <w:right w:val="none" w:sz="0" w:space="0" w:color="auto"/>
          </w:divBdr>
          <w:divsChild>
            <w:div w:id="1431009368">
              <w:marLeft w:val="0"/>
              <w:marRight w:val="0"/>
              <w:marTop w:val="0"/>
              <w:marBottom w:val="0"/>
              <w:divBdr>
                <w:top w:val="none" w:sz="0" w:space="0" w:color="auto"/>
                <w:left w:val="none" w:sz="0" w:space="0" w:color="auto"/>
                <w:bottom w:val="none" w:sz="0" w:space="0" w:color="auto"/>
                <w:right w:val="none" w:sz="0" w:space="0" w:color="auto"/>
              </w:divBdr>
              <w:divsChild>
                <w:div w:id="740564699">
                  <w:marLeft w:val="0"/>
                  <w:marRight w:val="0"/>
                  <w:marTop w:val="0"/>
                  <w:marBottom w:val="0"/>
                  <w:divBdr>
                    <w:top w:val="none" w:sz="0" w:space="0" w:color="auto"/>
                    <w:left w:val="none" w:sz="0" w:space="0" w:color="auto"/>
                    <w:bottom w:val="none" w:sz="0" w:space="0" w:color="auto"/>
                    <w:right w:val="none" w:sz="0" w:space="0" w:color="auto"/>
                  </w:divBdr>
                  <w:divsChild>
                    <w:div w:id="48131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964790">
      <w:bodyDiv w:val="1"/>
      <w:marLeft w:val="0"/>
      <w:marRight w:val="0"/>
      <w:marTop w:val="0"/>
      <w:marBottom w:val="0"/>
      <w:divBdr>
        <w:top w:val="none" w:sz="0" w:space="0" w:color="auto"/>
        <w:left w:val="none" w:sz="0" w:space="0" w:color="auto"/>
        <w:bottom w:val="none" w:sz="0" w:space="0" w:color="auto"/>
        <w:right w:val="none" w:sz="0" w:space="0" w:color="auto"/>
      </w:divBdr>
      <w:divsChild>
        <w:div w:id="494419107">
          <w:marLeft w:val="0"/>
          <w:marRight w:val="0"/>
          <w:marTop w:val="0"/>
          <w:marBottom w:val="0"/>
          <w:divBdr>
            <w:top w:val="none" w:sz="0" w:space="0" w:color="auto"/>
            <w:left w:val="none" w:sz="0" w:space="0" w:color="auto"/>
            <w:bottom w:val="none" w:sz="0" w:space="0" w:color="auto"/>
            <w:right w:val="none" w:sz="0" w:space="0" w:color="auto"/>
          </w:divBdr>
          <w:divsChild>
            <w:div w:id="73938421">
              <w:marLeft w:val="0"/>
              <w:marRight w:val="0"/>
              <w:marTop w:val="0"/>
              <w:marBottom w:val="0"/>
              <w:divBdr>
                <w:top w:val="none" w:sz="0" w:space="0" w:color="auto"/>
                <w:left w:val="none" w:sz="0" w:space="0" w:color="auto"/>
                <w:bottom w:val="none" w:sz="0" w:space="0" w:color="auto"/>
                <w:right w:val="none" w:sz="0" w:space="0" w:color="auto"/>
              </w:divBdr>
              <w:divsChild>
                <w:div w:id="154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11314">
      <w:bodyDiv w:val="1"/>
      <w:marLeft w:val="0"/>
      <w:marRight w:val="0"/>
      <w:marTop w:val="0"/>
      <w:marBottom w:val="0"/>
      <w:divBdr>
        <w:top w:val="none" w:sz="0" w:space="0" w:color="auto"/>
        <w:left w:val="none" w:sz="0" w:space="0" w:color="auto"/>
        <w:bottom w:val="none" w:sz="0" w:space="0" w:color="auto"/>
        <w:right w:val="none" w:sz="0" w:space="0" w:color="auto"/>
      </w:divBdr>
      <w:divsChild>
        <w:div w:id="1516917715">
          <w:marLeft w:val="0"/>
          <w:marRight w:val="0"/>
          <w:marTop w:val="0"/>
          <w:marBottom w:val="0"/>
          <w:divBdr>
            <w:top w:val="none" w:sz="0" w:space="0" w:color="auto"/>
            <w:left w:val="none" w:sz="0" w:space="0" w:color="auto"/>
            <w:bottom w:val="none" w:sz="0" w:space="0" w:color="auto"/>
            <w:right w:val="none" w:sz="0" w:space="0" w:color="auto"/>
          </w:divBdr>
          <w:divsChild>
            <w:div w:id="2114740703">
              <w:marLeft w:val="0"/>
              <w:marRight w:val="0"/>
              <w:marTop w:val="0"/>
              <w:marBottom w:val="0"/>
              <w:divBdr>
                <w:top w:val="none" w:sz="0" w:space="0" w:color="auto"/>
                <w:left w:val="none" w:sz="0" w:space="0" w:color="auto"/>
                <w:bottom w:val="none" w:sz="0" w:space="0" w:color="auto"/>
                <w:right w:val="none" w:sz="0" w:space="0" w:color="auto"/>
              </w:divBdr>
              <w:divsChild>
                <w:div w:id="55030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159317">
      <w:bodyDiv w:val="1"/>
      <w:marLeft w:val="0"/>
      <w:marRight w:val="0"/>
      <w:marTop w:val="0"/>
      <w:marBottom w:val="0"/>
      <w:divBdr>
        <w:top w:val="none" w:sz="0" w:space="0" w:color="auto"/>
        <w:left w:val="none" w:sz="0" w:space="0" w:color="auto"/>
        <w:bottom w:val="none" w:sz="0" w:space="0" w:color="auto"/>
        <w:right w:val="none" w:sz="0" w:space="0" w:color="auto"/>
      </w:divBdr>
    </w:div>
    <w:div w:id="1623802821">
      <w:bodyDiv w:val="1"/>
      <w:marLeft w:val="0"/>
      <w:marRight w:val="0"/>
      <w:marTop w:val="0"/>
      <w:marBottom w:val="0"/>
      <w:divBdr>
        <w:top w:val="none" w:sz="0" w:space="0" w:color="auto"/>
        <w:left w:val="none" w:sz="0" w:space="0" w:color="auto"/>
        <w:bottom w:val="none" w:sz="0" w:space="0" w:color="auto"/>
        <w:right w:val="none" w:sz="0" w:space="0" w:color="auto"/>
      </w:divBdr>
      <w:divsChild>
        <w:div w:id="1336377245">
          <w:marLeft w:val="0"/>
          <w:marRight w:val="0"/>
          <w:marTop w:val="0"/>
          <w:marBottom w:val="0"/>
          <w:divBdr>
            <w:top w:val="none" w:sz="0" w:space="0" w:color="auto"/>
            <w:left w:val="none" w:sz="0" w:space="0" w:color="auto"/>
            <w:bottom w:val="none" w:sz="0" w:space="0" w:color="auto"/>
            <w:right w:val="none" w:sz="0" w:space="0" w:color="auto"/>
          </w:divBdr>
          <w:divsChild>
            <w:div w:id="2002536345">
              <w:marLeft w:val="0"/>
              <w:marRight w:val="0"/>
              <w:marTop w:val="0"/>
              <w:marBottom w:val="0"/>
              <w:divBdr>
                <w:top w:val="none" w:sz="0" w:space="0" w:color="auto"/>
                <w:left w:val="none" w:sz="0" w:space="0" w:color="auto"/>
                <w:bottom w:val="none" w:sz="0" w:space="0" w:color="auto"/>
                <w:right w:val="none" w:sz="0" w:space="0" w:color="auto"/>
              </w:divBdr>
              <w:divsChild>
                <w:div w:id="35870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5238">
      <w:bodyDiv w:val="1"/>
      <w:marLeft w:val="0"/>
      <w:marRight w:val="0"/>
      <w:marTop w:val="0"/>
      <w:marBottom w:val="0"/>
      <w:divBdr>
        <w:top w:val="none" w:sz="0" w:space="0" w:color="auto"/>
        <w:left w:val="none" w:sz="0" w:space="0" w:color="auto"/>
        <w:bottom w:val="none" w:sz="0" w:space="0" w:color="auto"/>
        <w:right w:val="none" w:sz="0" w:space="0" w:color="auto"/>
      </w:divBdr>
    </w:div>
    <w:div w:id="1641838733">
      <w:bodyDiv w:val="1"/>
      <w:marLeft w:val="0"/>
      <w:marRight w:val="0"/>
      <w:marTop w:val="0"/>
      <w:marBottom w:val="0"/>
      <w:divBdr>
        <w:top w:val="none" w:sz="0" w:space="0" w:color="auto"/>
        <w:left w:val="none" w:sz="0" w:space="0" w:color="auto"/>
        <w:bottom w:val="none" w:sz="0" w:space="0" w:color="auto"/>
        <w:right w:val="none" w:sz="0" w:space="0" w:color="auto"/>
      </w:divBdr>
    </w:div>
    <w:div w:id="1670450169">
      <w:bodyDiv w:val="1"/>
      <w:marLeft w:val="0"/>
      <w:marRight w:val="0"/>
      <w:marTop w:val="0"/>
      <w:marBottom w:val="0"/>
      <w:divBdr>
        <w:top w:val="none" w:sz="0" w:space="0" w:color="auto"/>
        <w:left w:val="none" w:sz="0" w:space="0" w:color="auto"/>
        <w:bottom w:val="none" w:sz="0" w:space="0" w:color="auto"/>
        <w:right w:val="none" w:sz="0" w:space="0" w:color="auto"/>
      </w:divBdr>
    </w:div>
    <w:div w:id="1671566138">
      <w:bodyDiv w:val="1"/>
      <w:marLeft w:val="0"/>
      <w:marRight w:val="0"/>
      <w:marTop w:val="0"/>
      <w:marBottom w:val="0"/>
      <w:divBdr>
        <w:top w:val="none" w:sz="0" w:space="0" w:color="auto"/>
        <w:left w:val="none" w:sz="0" w:space="0" w:color="auto"/>
        <w:bottom w:val="none" w:sz="0" w:space="0" w:color="auto"/>
        <w:right w:val="none" w:sz="0" w:space="0" w:color="auto"/>
      </w:divBdr>
    </w:div>
    <w:div w:id="1679304472">
      <w:bodyDiv w:val="1"/>
      <w:marLeft w:val="0"/>
      <w:marRight w:val="0"/>
      <w:marTop w:val="0"/>
      <w:marBottom w:val="0"/>
      <w:divBdr>
        <w:top w:val="none" w:sz="0" w:space="0" w:color="auto"/>
        <w:left w:val="none" w:sz="0" w:space="0" w:color="auto"/>
        <w:bottom w:val="none" w:sz="0" w:space="0" w:color="auto"/>
        <w:right w:val="none" w:sz="0" w:space="0" w:color="auto"/>
      </w:divBdr>
      <w:divsChild>
        <w:div w:id="744381285">
          <w:marLeft w:val="0"/>
          <w:marRight w:val="0"/>
          <w:marTop w:val="0"/>
          <w:marBottom w:val="0"/>
          <w:divBdr>
            <w:top w:val="none" w:sz="0" w:space="0" w:color="auto"/>
            <w:left w:val="none" w:sz="0" w:space="0" w:color="auto"/>
            <w:bottom w:val="none" w:sz="0" w:space="0" w:color="auto"/>
            <w:right w:val="none" w:sz="0" w:space="0" w:color="auto"/>
          </w:divBdr>
          <w:divsChild>
            <w:div w:id="1922444155">
              <w:marLeft w:val="0"/>
              <w:marRight w:val="0"/>
              <w:marTop w:val="0"/>
              <w:marBottom w:val="0"/>
              <w:divBdr>
                <w:top w:val="none" w:sz="0" w:space="0" w:color="auto"/>
                <w:left w:val="none" w:sz="0" w:space="0" w:color="auto"/>
                <w:bottom w:val="none" w:sz="0" w:space="0" w:color="auto"/>
                <w:right w:val="none" w:sz="0" w:space="0" w:color="auto"/>
              </w:divBdr>
              <w:divsChild>
                <w:div w:id="1114518164">
                  <w:marLeft w:val="0"/>
                  <w:marRight w:val="0"/>
                  <w:marTop w:val="0"/>
                  <w:marBottom w:val="0"/>
                  <w:divBdr>
                    <w:top w:val="none" w:sz="0" w:space="0" w:color="auto"/>
                    <w:left w:val="none" w:sz="0" w:space="0" w:color="auto"/>
                    <w:bottom w:val="none" w:sz="0" w:space="0" w:color="auto"/>
                    <w:right w:val="none" w:sz="0" w:space="0" w:color="auto"/>
                  </w:divBdr>
                  <w:divsChild>
                    <w:div w:id="9916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2727">
      <w:bodyDiv w:val="1"/>
      <w:marLeft w:val="0"/>
      <w:marRight w:val="0"/>
      <w:marTop w:val="0"/>
      <w:marBottom w:val="0"/>
      <w:divBdr>
        <w:top w:val="none" w:sz="0" w:space="0" w:color="auto"/>
        <w:left w:val="none" w:sz="0" w:space="0" w:color="auto"/>
        <w:bottom w:val="none" w:sz="0" w:space="0" w:color="auto"/>
        <w:right w:val="none" w:sz="0" w:space="0" w:color="auto"/>
      </w:divBdr>
    </w:div>
    <w:div w:id="1733768280">
      <w:bodyDiv w:val="1"/>
      <w:marLeft w:val="0"/>
      <w:marRight w:val="0"/>
      <w:marTop w:val="0"/>
      <w:marBottom w:val="0"/>
      <w:divBdr>
        <w:top w:val="none" w:sz="0" w:space="0" w:color="auto"/>
        <w:left w:val="none" w:sz="0" w:space="0" w:color="auto"/>
        <w:bottom w:val="none" w:sz="0" w:space="0" w:color="auto"/>
        <w:right w:val="none" w:sz="0" w:space="0" w:color="auto"/>
      </w:divBdr>
    </w:div>
    <w:div w:id="1743943870">
      <w:bodyDiv w:val="1"/>
      <w:marLeft w:val="0"/>
      <w:marRight w:val="0"/>
      <w:marTop w:val="0"/>
      <w:marBottom w:val="0"/>
      <w:divBdr>
        <w:top w:val="none" w:sz="0" w:space="0" w:color="auto"/>
        <w:left w:val="none" w:sz="0" w:space="0" w:color="auto"/>
        <w:bottom w:val="none" w:sz="0" w:space="0" w:color="auto"/>
        <w:right w:val="none" w:sz="0" w:space="0" w:color="auto"/>
      </w:divBdr>
    </w:div>
    <w:div w:id="1745684356">
      <w:bodyDiv w:val="1"/>
      <w:marLeft w:val="0"/>
      <w:marRight w:val="0"/>
      <w:marTop w:val="0"/>
      <w:marBottom w:val="0"/>
      <w:divBdr>
        <w:top w:val="none" w:sz="0" w:space="0" w:color="auto"/>
        <w:left w:val="none" w:sz="0" w:space="0" w:color="auto"/>
        <w:bottom w:val="none" w:sz="0" w:space="0" w:color="auto"/>
        <w:right w:val="none" w:sz="0" w:space="0" w:color="auto"/>
      </w:divBdr>
    </w:div>
    <w:div w:id="1763138595">
      <w:bodyDiv w:val="1"/>
      <w:marLeft w:val="0"/>
      <w:marRight w:val="0"/>
      <w:marTop w:val="0"/>
      <w:marBottom w:val="0"/>
      <w:divBdr>
        <w:top w:val="none" w:sz="0" w:space="0" w:color="auto"/>
        <w:left w:val="none" w:sz="0" w:space="0" w:color="auto"/>
        <w:bottom w:val="none" w:sz="0" w:space="0" w:color="auto"/>
        <w:right w:val="none" w:sz="0" w:space="0" w:color="auto"/>
      </w:divBdr>
    </w:div>
    <w:div w:id="1768034999">
      <w:bodyDiv w:val="1"/>
      <w:marLeft w:val="0"/>
      <w:marRight w:val="0"/>
      <w:marTop w:val="0"/>
      <w:marBottom w:val="0"/>
      <w:divBdr>
        <w:top w:val="none" w:sz="0" w:space="0" w:color="auto"/>
        <w:left w:val="none" w:sz="0" w:space="0" w:color="auto"/>
        <w:bottom w:val="none" w:sz="0" w:space="0" w:color="auto"/>
        <w:right w:val="none" w:sz="0" w:space="0" w:color="auto"/>
      </w:divBdr>
    </w:div>
    <w:div w:id="1776555081">
      <w:bodyDiv w:val="1"/>
      <w:marLeft w:val="0"/>
      <w:marRight w:val="0"/>
      <w:marTop w:val="0"/>
      <w:marBottom w:val="0"/>
      <w:divBdr>
        <w:top w:val="none" w:sz="0" w:space="0" w:color="auto"/>
        <w:left w:val="none" w:sz="0" w:space="0" w:color="auto"/>
        <w:bottom w:val="none" w:sz="0" w:space="0" w:color="auto"/>
        <w:right w:val="none" w:sz="0" w:space="0" w:color="auto"/>
      </w:divBdr>
    </w:div>
    <w:div w:id="1779983855">
      <w:bodyDiv w:val="1"/>
      <w:marLeft w:val="0"/>
      <w:marRight w:val="0"/>
      <w:marTop w:val="0"/>
      <w:marBottom w:val="0"/>
      <w:divBdr>
        <w:top w:val="none" w:sz="0" w:space="0" w:color="auto"/>
        <w:left w:val="none" w:sz="0" w:space="0" w:color="auto"/>
        <w:bottom w:val="none" w:sz="0" w:space="0" w:color="auto"/>
        <w:right w:val="none" w:sz="0" w:space="0" w:color="auto"/>
      </w:divBdr>
    </w:div>
    <w:div w:id="1785030681">
      <w:bodyDiv w:val="1"/>
      <w:marLeft w:val="0"/>
      <w:marRight w:val="0"/>
      <w:marTop w:val="0"/>
      <w:marBottom w:val="0"/>
      <w:divBdr>
        <w:top w:val="none" w:sz="0" w:space="0" w:color="auto"/>
        <w:left w:val="none" w:sz="0" w:space="0" w:color="auto"/>
        <w:bottom w:val="none" w:sz="0" w:space="0" w:color="auto"/>
        <w:right w:val="none" w:sz="0" w:space="0" w:color="auto"/>
      </w:divBdr>
    </w:div>
    <w:div w:id="1808275963">
      <w:bodyDiv w:val="1"/>
      <w:marLeft w:val="0"/>
      <w:marRight w:val="0"/>
      <w:marTop w:val="0"/>
      <w:marBottom w:val="0"/>
      <w:divBdr>
        <w:top w:val="none" w:sz="0" w:space="0" w:color="auto"/>
        <w:left w:val="none" w:sz="0" w:space="0" w:color="auto"/>
        <w:bottom w:val="none" w:sz="0" w:space="0" w:color="auto"/>
        <w:right w:val="none" w:sz="0" w:space="0" w:color="auto"/>
      </w:divBdr>
      <w:divsChild>
        <w:div w:id="24410904">
          <w:marLeft w:val="0"/>
          <w:marRight w:val="0"/>
          <w:marTop w:val="0"/>
          <w:marBottom w:val="0"/>
          <w:divBdr>
            <w:top w:val="none" w:sz="0" w:space="0" w:color="auto"/>
            <w:left w:val="none" w:sz="0" w:space="0" w:color="auto"/>
            <w:bottom w:val="none" w:sz="0" w:space="0" w:color="auto"/>
            <w:right w:val="none" w:sz="0" w:space="0" w:color="auto"/>
          </w:divBdr>
          <w:divsChild>
            <w:div w:id="1968588611">
              <w:marLeft w:val="0"/>
              <w:marRight w:val="0"/>
              <w:marTop w:val="0"/>
              <w:marBottom w:val="0"/>
              <w:divBdr>
                <w:top w:val="none" w:sz="0" w:space="0" w:color="auto"/>
                <w:left w:val="none" w:sz="0" w:space="0" w:color="auto"/>
                <w:bottom w:val="none" w:sz="0" w:space="0" w:color="auto"/>
                <w:right w:val="none" w:sz="0" w:space="0" w:color="auto"/>
              </w:divBdr>
              <w:divsChild>
                <w:div w:id="739866342">
                  <w:marLeft w:val="0"/>
                  <w:marRight w:val="0"/>
                  <w:marTop w:val="0"/>
                  <w:marBottom w:val="0"/>
                  <w:divBdr>
                    <w:top w:val="none" w:sz="0" w:space="0" w:color="auto"/>
                    <w:left w:val="none" w:sz="0" w:space="0" w:color="auto"/>
                    <w:bottom w:val="none" w:sz="0" w:space="0" w:color="auto"/>
                    <w:right w:val="none" w:sz="0" w:space="0" w:color="auto"/>
                  </w:divBdr>
                  <w:divsChild>
                    <w:div w:id="180631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295915">
      <w:bodyDiv w:val="1"/>
      <w:marLeft w:val="0"/>
      <w:marRight w:val="0"/>
      <w:marTop w:val="0"/>
      <w:marBottom w:val="0"/>
      <w:divBdr>
        <w:top w:val="none" w:sz="0" w:space="0" w:color="auto"/>
        <w:left w:val="none" w:sz="0" w:space="0" w:color="auto"/>
        <w:bottom w:val="none" w:sz="0" w:space="0" w:color="auto"/>
        <w:right w:val="none" w:sz="0" w:space="0" w:color="auto"/>
      </w:divBdr>
    </w:div>
    <w:div w:id="1825078728">
      <w:bodyDiv w:val="1"/>
      <w:marLeft w:val="0"/>
      <w:marRight w:val="0"/>
      <w:marTop w:val="0"/>
      <w:marBottom w:val="0"/>
      <w:divBdr>
        <w:top w:val="none" w:sz="0" w:space="0" w:color="auto"/>
        <w:left w:val="none" w:sz="0" w:space="0" w:color="auto"/>
        <w:bottom w:val="none" w:sz="0" w:space="0" w:color="auto"/>
        <w:right w:val="none" w:sz="0" w:space="0" w:color="auto"/>
      </w:divBdr>
      <w:divsChild>
        <w:div w:id="1042680752">
          <w:marLeft w:val="0"/>
          <w:marRight w:val="0"/>
          <w:marTop w:val="0"/>
          <w:marBottom w:val="0"/>
          <w:divBdr>
            <w:top w:val="none" w:sz="0" w:space="0" w:color="auto"/>
            <w:left w:val="none" w:sz="0" w:space="0" w:color="auto"/>
            <w:bottom w:val="none" w:sz="0" w:space="0" w:color="auto"/>
            <w:right w:val="none" w:sz="0" w:space="0" w:color="auto"/>
          </w:divBdr>
          <w:divsChild>
            <w:div w:id="221717551">
              <w:marLeft w:val="0"/>
              <w:marRight w:val="0"/>
              <w:marTop w:val="0"/>
              <w:marBottom w:val="0"/>
              <w:divBdr>
                <w:top w:val="none" w:sz="0" w:space="0" w:color="auto"/>
                <w:left w:val="none" w:sz="0" w:space="0" w:color="auto"/>
                <w:bottom w:val="none" w:sz="0" w:space="0" w:color="auto"/>
                <w:right w:val="none" w:sz="0" w:space="0" w:color="auto"/>
              </w:divBdr>
              <w:divsChild>
                <w:div w:id="34344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891994">
      <w:bodyDiv w:val="1"/>
      <w:marLeft w:val="0"/>
      <w:marRight w:val="0"/>
      <w:marTop w:val="0"/>
      <w:marBottom w:val="0"/>
      <w:divBdr>
        <w:top w:val="none" w:sz="0" w:space="0" w:color="auto"/>
        <w:left w:val="none" w:sz="0" w:space="0" w:color="auto"/>
        <w:bottom w:val="none" w:sz="0" w:space="0" w:color="auto"/>
        <w:right w:val="none" w:sz="0" w:space="0" w:color="auto"/>
      </w:divBdr>
    </w:div>
    <w:div w:id="1830245632">
      <w:bodyDiv w:val="1"/>
      <w:marLeft w:val="0"/>
      <w:marRight w:val="0"/>
      <w:marTop w:val="0"/>
      <w:marBottom w:val="0"/>
      <w:divBdr>
        <w:top w:val="none" w:sz="0" w:space="0" w:color="auto"/>
        <w:left w:val="none" w:sz="0" w:space="0" w:color="auto"/>
        <w:bottom w:val="none" w:sz="0" w:space="0" w:color="auto"/>
        <w:right w:val="none" w:sz="0" w:space="0" w:color="auto"/>
      </w:divBdr>
    </w:div>
    <w:div w:id="1832867053">
      <w:bodyDiv w:val="1"/>
      <w:marLeft w:val="0"/>
      <w:marRight w:val="0"/>
      <w:marTop w:val="0"/>
      <w:marBottom w:val="0"/>
      <w:divBdr>
        <w:top w:val="none" w:sz="0" w:space="0" w:color="auto"/>
        <w:left w:val="none" w:sz="0" w:space="0" w:color="auto"/>
        <w:bottom w:val="none" w:sz="0" w:space="0" w:color="auto"/>
        <w:right w:val="none" w:sz="0" w:space="0" w:color="auto"/>
      </w:divBdr>
    </w:div>
    <w:div w:id="1833257194">
      <w:bodyDiv w:val="1"/>
      <w:marLeft w:val="0"/>
      <w:marRight w:val="0"/>
      <w:marTop w:val="0"/>
      <w:marBottom w:val="0"/>
      <w:divBdr>
        <w:top w:val="none" w:sz="0" w:space="0" w:color="auto"/>
        <w:left w:val="none" w:sz="0" w:space="0" w:color="auto"/>
        <w:bottom w:val="none" w:sz="0" w:space="0" w:color="auto"/>
        <w:right w:val="none" w:sz="0" w:space="0" w:color="auto"/>
      </w:divBdr>
    </w:div>
    <w:div w:id="1851945905">
      <w:bodyDiv w:val="1"/>
      <w:marLeft w:val="0"/>
      <w:marRight w:val="0"/>
      <w:marTop w:val="0"/>
      <w:marBottom w:val="0"/>
      <w:divBdr>
        <w:top w:val="none" w:sz="0" w:space="0" w:color="auto"/>
        <w:left w:val="none" w:sz="0" w:space="0" w:color="auto"/>
        <w:bottom w:val="none" w:sz="0" w:space="0" w:color="auto"/>
        <w:right w:val="none" w:sz="0" w:space="0" w:color="auto"/>
      </w:divBdr>
    </w:div>
    <w:div w:id="1867282729">
      <w:bodyDiv w:val="1"/>
      <w:marLeft w:val="0"/>
      <w:marRight w:val="0"/>
      <w:marTop w:val="0"/>
      <w:marBottom w:val="0"/>
      <w:divBdr>
        <w:top w:val="none" w:sz="0" w:space="0" w:color="auto"/>
        <w:left w:val="none" w:sz="0" w:space="0" w:color="auto"/>
        <w:bottom w:val="none" w:sz="0" w:space="0" w:color="auto"/>
        <w:right w:val="none" w:sz="0" w:space="0" w:color="auto"/>
      </w:divBdr>
    </w:div>
    <w:div w:id="1867329055">
      <w:bodyDiv w:val="1"/>
      <w:marLeft w:val="0"/>
      <w:marRight w:val="0"/>
      <w:marTop w:val="0"/>
      <w:marBottom w:val="0"/>
      <w:divBdr>
        <w:top w:val="none" w:sz="0" w:space="0" w:color="auto"/>
        <w:left w:val="none" w:sz="0" w:space="0" w:color="auto"/>
        <w:bottom w:val="none" w:sz="0" w:space="0" w:color="auto"/>
        <w:right w:val="none" w:sz="0" w:space="0" w:color="auto"/>
      </w:divBdr>
      <w:divsChild>
        <w:div w:id="678656305">
          <w:marLeft w:val="0"/>
          <w:marRight w:val="0"/>
          <w:marTop w:val="0"/>
          <w:marBottom w:val="0"/>
          <w:divBdr>
            <w:top w:val="none" w:sz="0" w:space="0" w:color="auto"/>
            <w:left w:val="none" w:sz="0" w:space="0" w:color="auto"/>
            <w:bottom w:val="none" w:sz="0" w:space="0" w:color="auto"/>
            <w:right w:val="none" w:sz="0" w:space="0" w:color="auto"/>
          </w:divBdr>
          <w:divsChild>
            <w:div w:id="1900359461">
              <w:marLeft w:val="0"/>
              <w:marRight w:val="0"/>
              <w:marTop w:val="0"/>
              <w:marBottom w:val="0"/>
              <w:divBdr>
                <w:top w:val="none" w:sz="0" w:space="0" w:color="auto"/>
                <w:left w:val="none" w:sz="0" w:space="0" w:color="auto"/>
                <w:bottom w:val="none" w:sz="0" w:space="0" w:color="auto"/>
                <w:right w:val="none" w:sz="0" w:space="0" w:color="auto"/>
              </w:divBdr>
              <w:divsChild>
                <w:div w:id="52468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132614">
      <w:bodyDiv w:val="1"/>
      <w:marLeft w:val="0"/>
      <w:marRight w:val="0"/>
      <w:marTop w:val="0"/>
      <w:marBottom w:val="0"/>
      <w:divBdr>
        <w:top w:val="none" w:sz="0" w:space="0" w:color="auto"/>
        <w:left w:val="none" w:sz="0" w:space="0" w:color="auto"/>
        <w:bottom w:val="none" w:sz="0" w:space="0" w:color="auto"/>
        <w:right w:val="none" w:sz="0" w:space="0" w:color="auto"/>
      </w:divBdr>
    </w:div>
    <w:div w:id="1870949711">
      <w:bodyDiv w:val="1"/>
      <w:marLeft w:val="0"/>
      <w:marRight w:val="0"/>
      <w:marTop w:val="0"/>
      <w:marBottom w:val="0"/>
      <w:divBdr>
        <w:top w:val="none" w:sz="0" w:space="0" w:color="auto"/>
        <w:left w:val="none" w:sz="0" w:space="0" w:color="auto"/>
        <w:bottom w:val="none" w:sz="0" w:space="0" w:color="auto"/>
        <w:right w:val="none" w:sz="0" w:space="0" w:color="auto"/>
      </w:divBdr>
    </w:div>
    <w:div w:id="1874613415">
      <w:bodyDiv w:val="1"/>
      <w:marLeft w:val="0"/>
      <w:marRight w:val="0"/>
      <w:marTop w:val="0"/>
      <w:marBottom w:val="0"/>
      <w:divBdr>
        <w:top w:val="none" w:sz="0" w:space="0" w:color="auto"/>
        <w:left w:val="none" w:sz="0" w:space="0" w:color="auto"/>
        <w:bottom w:val="none" w:sz="0" w:space="0" w:color="auto"/>
        <w:right w:val="none" w:sz="0" w:space="0" w:color="auto"/>
      </w:divBdr>
      <w:divsChild>
        <w:div w:id="106194083">
          <w:marLeft w:val="0"/>
          <w:marRight w:val="0"/>
          <w:marTop w:val="0"/>
          <w:marBottom w:val="0"/>
          <w:divBdr>
            <w:top w:val="none" w:sz="0" w:space="0" w:color="auto"/>
            <w:left w:val="none" w:sz="0" w:space="0" w:color="auto"/>
            <w:bottom w:val="none" w:sz="0" w:space="0" w:color="auto"/>
            <w:right w:val="none" w:sz="0" w:space="0" w:color="auto"/>
          </w:divBdr>
          <w:divsChild>
            <w:div w:id="753552823">
              <w:marLeft w:val="0"/>
              <w:marRight w:val="0"/>
              <w:marTop w:val="0"/>
              <w:marBottom w:val="0"/>
              <w:divBdr>
                <w:top w:val="none" w:sz="0" w:space="0" w:color="auto"/>
                <w:left w:val="none" w:sz="0" w:space="0" w:color="auto"/>
                <w:bottom w:val="none" w:sz="0" w:space="0" w:color="auto"/>
                <w:right w:val="none" w:sz="0" w:space="0" w:color="auto"/>
              </w:divBdr>
              <w:divsChild>
                <w:div w:id="184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88952">
      <w:bodyDiv w:val="1"/>
      <w:marLeft w:val="0"/>
      <w:marRight w:val="0"/>
      <w:marTop w:val="0"/>
      <w:marBottom w:val="0"/>
      <w:divBdr>
        <w:top w:val="none" w:sz="0" w:space="0" w:color="auto"/>
        <w:left w:val="none" w:sz="0" w:space="0" w:color="auto"/>
        <w:bottom w:val="none" w:sz="0" w:space="0" w:color="auto"/>
        <w:right w:val="none" w:sz="0" w:space="0" w:color="auto"/>
      </w:divBdr>
      <w:divsChild>
        <w:div w:id="1177160651">
          <w:marLeft w:val="0"/>
          <w:marRight w:val="0"/>
          <w:marTop w:val="0"/>
          <w:marBottom w:val="0"/>
          <w:divBdr>
            <w:top w:val="none" w:sz="0" w:space="0" w:color="auto"/>
            <w:left w:val="none" w:sz="0" w:space="0" w:color="auto"/>
            <w:bottom w:val="none" w:sz="0" w:space="0" w:color="auto"/>
            <w:right w:val="none" w:sz="0" w:space="0" w:color="auto"/>
          </w:divBdr>
          <w:divsChild>
            <w:div w:id="797071498">
              <w:marLeft w:val="0"/>
              <w:marRight w:val="0"/>
              <w:marTop w:val="0"/>
              <w:marBottom w:val="0"/>
              <w:divBdr>
                <w:top w:val="none" w:sz="0" w:space="0" w:color="auto"/>
                <w:left w:val="none" w:sz="0" w:space="0" w:color="auto"/>
                <w:bottom w:val="none" w:sz="0" w:space="0" w:color="auto"/>
                <w:right w:val="none" w:sz="0" w:space="0" w:color="auto"/>
              </w:divBdr>
              <w:divsChild>
                <w:div w:id="1675258065">
                  <w:marLeft w:val="0"/>
                  <w:marRight w:val="0"/>
                  <w:marTop w:val="0"/>
                  <w:marBottom w:val="0"/>
                  <w:divBdr>
                    <w:top w:val="none" w:sz="0" w:space="0" w:color="auto"/>
                    <w:left w:val="none" w:sz="0" w:space="0" w:color="auto"/>
                    <w:bottom w:val="none" w:sz="0" w:space="0" w:color="auto"/>
                    <w:right w:val="none" w:sz="0" w:space="0" w:color="auto"/>
                  </w:divBdr>
                  <w:divsChild>
                    <w:div w:id="203333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74020">
      <w:bodyDiv w:val="1"/>
      <w:marLeft w:val="0"/>
      <w:marRight w:val="0"/>
      <w:marTop w:val="0"/>
      <w:marBottom w:val="0"/>
      <w:divBdr>
        <w:top w:val="none" w:sz="0" w:space="0" w:color="auto"/>
        <w:left w:val="none" w:sz="0" w:space="0" w:color="auto"/>
        <w:bottom w:val="none" w:sz="0" w:space="0" w:color="auto"/>
        <w:right w:val="none" w:sz="0" w:space="0" w:color="auto"/>
      </w:divBdr>
    </w:div>
    <w:div w:id="1932201630">
      <w:bodyDiv w:val="1"/>
      <w:marLeft w:val="0"/>
      <w:marRight w:val="0"/>
      <w:marTop w:val="0"/>
      <w:marBottom w:val="0"/>
      <w:divBdr>
        <w:top w:val="none" w:sz="0" w:space="0" w:color="auto"/>
        <w:left w:val="none" w:sz="0" w:space="0" w:color="auto"/>
        <w:bottom w:val="none" w:sz="0" w:space="0" w:color="auto"/>
        <w:right w:val="none" w:sz="0" w:space="0" w:color="auto"/>
      </w:divBdr>
    </w:div>
    <w:div w:id="1933128522">
      <w:bodyDiv w:val="1"/>
      <w:marLeft w:val="0"/>
      <w:marRight w:val="0"/>
      <w:marTop w:val="0"/>
      <w:marBottom w:val="0"/>
      <w:divBdr>
        <w:top w:val="none" w:sz="0" w:space="0" w:color="auto"/>
        <w:left w:val="none" w:sz="0" w:space="0" w:color="auto"/>
        <w:bottom w:val="none" w:sz="0" w:space="0" w:color="auto"/>
        <w:right w:val="none" w:sz="0" w:space="0" w:color="auto"/>
      </w:divBdr>
    </w:div>
    <w:div w:id="1938247324">
      <w:bodyDiv w:val="1"/>
      <w:marLeft w:val="0"/>
      <w:marRight w:val="0"/>
      <w:marTop w:val="0"/>
      <w:marBottom w:val="0"/>
      <w:divBdr>
        <w:top w:val="none" w:sz="0" w:space="0" w:color="auto"/>
        <w:left w:val="none" w:sz="0" w:space="0" w:color="auto"/>
        <w:bottom w:val="none" w:sz="0" w:space="0" w:color="auto"/>
        <w:right w:val="none" w:sz="0" w:space="0" w:color="auto"/>
      </w:divBdr>
      <w:divsChild>
        <w:div w:id="1419449915">
          <w:marLeft w:val="0"/>
          <w:marRight w:val="0"/>
          <w:marTop w:val="0"/>
          <w:marBottom w:val="0"/>
          <w:divBdr>
            <w:top w:val="none" w:sz="0" w:space="0" w:color="auto"/>
            <w:left w:val="none" w:sz="0" w:space="0" w:color="auto"/>
            <w:bottom w:val="none" w:sz="0" w:space="0" w:color="auto"/>
            <w:right w:val="none" w:sz="0" w:space="0" w:color="auto"/>
          </w:divBdr>
          <w:divsChild>
            <w:div w:id="222984783">
              <w:marLeft w:val="0"/>
              <w:marRight w:val="0"/>
              <w:marTop w:val="0"/>
              <w:marBottom w:val="0"/>
              <w:divBdr>
                <w:top w:val="none" w:sz="0" w:space="0" w:color="auto"/>
                <w:left w:val="none" w:sz="0" w:space="0" w:color="auto"/>
                <w:bottom w:val="none" w:sz="0" w:space="0" w:color="auto"/>
                <w:right w:val="none" w:sz="0" w:space="0" w:color="auto"/>
              </w:divBdr>
              <w:divsChild>
                <w:div w:id="108136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419508">
      <w:bodyDiv w:val="1"/>
      <w:marLeft w:val="0"/>
      <w:marRight w:val="0"/>
      <w:marTop w:val="0"/>
      <w:marBottom w:val="0"/>
      <w:divBdr>
        <w:top w:val="none" w:sz="0" w:space="0" w:color="auto"/>
        <w:left w:val="none" w:sz="0" w:space="0" w:color="auto"/>
        <w:bottom w:val="none" w:sz="0" w:space="0" w:color="auto"/>
        <w:right w:val="none" w:sz="0" w:space="0" w:color="auto"/>
      </w:divBdr>
    </w:div>
    <w:div w:id="1958102554">
      <w:bodyDiv w:val="1"/>
      <w:marLeft w:val="0"/>
      <w:marRight w:val="0"/>
      <w:marTop w:val="0"/>
      <w:marBottom w:val="0"/>
      <w:divBdr>
        <w:top w:val="none" w:sz="0" w:space="0" w:color="auto"/>
        <w:left w:val="none" w:sz="0" w:space="0" w:color="auto"/>
        <w:bottom w:val="none" w:sz="0" w:space="0" w:color="auto"/>
        <w:right w:val="none" w:sz="0" w:space="0" w:color="auto"/>
      </w:divBdr>
      <w:divsChild>
        <w:div w:id="1357004133">
          <w:marLeft w:val="0"/>
          <w:marRight w:val="0"/>
          <w:marTop w:val="0"/>
          <w:marBottom w:val="0"/>
          <w:divBdr>
            <w:top w:val="none" w:sz="0" w:space="0" w:color="auto"/>
            <w:left w:val="none" w:sz="0" w:space="0" w:color="auto"/>
            <w:bottom w:val="none" w:sz="0" w:space="0" w:color="auto"/>
            <w:right w:val="none" w:sz="0" w:space="0" w:color="auto"/>
          </w:divBdr>
          <w:divsChild>
            <w:div w:id="794296519">
              <w:marLeft w:val="0"/>
              <w:marRight w:val="0"/>
              <w:marTop w:val="0"/>
              <w:marBottom w:val="0"/>
              <w:divBdr>
                <w:top w:val="none" w:sz="0" w:space="0" w:color="auto"/>
                <w:left w:val="none" w:sz="0" w:space="0" w:color="auto"/>
                <w:bottom w:val="none" w:sz="0" w:space="0" w:color="auto"/>
                <w:right w:val="none" w:sz="0" w:space="0" w:color="auto"/>
              </w:divBdr>
              <w:divsChild>
                <w:div w:id="1186140476">
                  <w:marLeft w:val="0"/>
                  <w:marRight w:val="0"/>
                  <w:marTop w:val="0"/>
                  <w:marBottom w:val="0"/>
                  <w:divBdr>
                    <w:top w:val="none" w:sz="0" w:space="0" w:color="auto"/>
                    <w:left w:val="none" w:sz="0" w:space="0" w:color="auto"/>
                    <w:bottom w:val="none" w:sz="0" w:space="0" w:color="auto"/>
                    <w:right w:val="none" w:sz="0" w:space="0" w:color="auto"/>
                  </w:divBdr>
                  <w:divsChild>
                    <w:div w:id="8258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19710">
      <w:bodyDiv w:val="1"/>
      <w:marLeft w:val="0"/>
      <w:marRight w:val="0"/>
      <w:marTop w:val="0"/>
      <w:marBottom w:val="0"/>
      <w:divBdr>
        <w:top w:val="none" w:sz="0" w:space="0" w:color="auto"/>
        <w:left w:val="none" w:sz="0" w:space="0" w:color="auto"/>
        <w:bottom w:val="none" w:sz="0" w:space="0" w:color="auto"/>
        <w:right w:val="none" w:sz="0" w:space="0" w:color="auto"/>
      </w:divBdr>
    </w:div>
    <w:div w:id="1994797452">
      <w:bodyDiv w:val="1"/>
      <w:marLeft w:val="0"/>
      <w:marRight w:val="0"/>
      <w:marTop w:val="0"/>
      <w:marBottom w:val="0"/>
      <w:divBdr>
        <w:top w:val="none" w:sz="0" w:space="0" w:color="auto"/>
        <w:left w:val="none" w:sz="0" w:space="0" w:color="auto"/>
        <w:bottom w:val="none" w:sz="0" w:space="0" w:color="auto"/>
        <w:right w:val="none" w:sz="0" w:space="0" w:color="auto"/>
      </w:divBdr>
      <w:divsChild>
        <w:div w:id="1836262702">
          <w:marLeft w:val="0"/>
          <w:marRight w:val="0"/>
          <w:marTop w:val="0"/>
          <w:marBottom w:val="0"/>
          <w:divBdr>
            <w:top w:val="none" w:sz="0" w:space="0" w:color="auto"/>
            <w:left w:val="none" w:sz="0" w:space="0" w:color="auto"/>
            <w:bottom w:val="none" w:sz="0" w:space="0" w:color="auto"/>
            <w:right w:val="none" w:sz="0" w:space="0" w:color="auto"/>
          </w:divBdr>
          <w:divsChild>
            <w:div w:id="1508400748">
              <w:marLeft w:val="0"/>
              <w:marRight w:val="0"/>
              <w:marTop w:val="0"/>
              <w:marBottom w:val="0"/>
              <w:divBdr>
                <w:top w:val="none" w:sz="0" w:space="0" w:color="auto"/>
                <w:left w:val="none" w:sz="0" w:space="0" w:color="auto"/>
                <w:bottom w:val="none" w:sz="0" w:space="0" w:color="auto"/>
                <w:right w:val="none" w:sz="0" w:space="0" w:color="auto"/>
              </w:divBdr>
              <w:divsChild>
                <w:div w:id="30666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17843">
      <w:bodyDiv w:val="1"/>
      <w:marLeft w:val="0"/>
      <w:marRight w:val="0"/>
      <w:marTop w:val="0"/>
      <w:marBottom w:val="0"/>
      <w:divBdr>
        <w:top w:val="none" w:sz="0" w:space="0" w:color="auto"/>
        <w:left w:val="none" w:sz="0" w:space="0" w:color="auto"/>
        <w:bottom w:val="none" w:sz="0" w:space="0" w:color="auto"/>
        <w:right w:val="none" w:sz="0" w:space="0" w:color="auto"/>
      </w:divBdr>
      <w:divsChild>
        <w:div w:id="855969552">
          <w:marLeft w:val="0"/>
          <w:marRight w:val="0"/>
          <w:marTop w:val="0"/>
          <w:marBottom w:val="0"/>
          <w:divBdr>
            <w:top w:val="none" w:sz="0" w:space="0" w:color="auto"/>
            <w:left w:val="none" w:sz="0" w:space="0" w:color="auto"/>
            <w:bottom w:val="none" w:sz="0" w:space="0" w:color="auto"/>
            <w:right w:val="none" w:sz="0" w:space="0" w:color="auto"/>
          </w:divBdr>
          <w:divsChild>
            <w:div w:id="1033968273">
              <w:marLeft w:val="0"/>
              <w:marRight w:val="0"/>
              <w:marTop w:val="0"/>
              <w:marBottom w:val="0"/>
              <w:divBdr>
                <w:top w:val="none" w:sz="0" w:space="0" w:color="auto"/>
                <w:left w:val="none" w:sz="0" w:space="0" w:color="auto"/>
                <w:bottom w:val="none" w:sz="0" w:space="0" w:color="auto"/>
                <w:right w:val="none" w:sz="0" w:space="0" w:color="auto"/>
              </w:divBdr>
              <w:divsChild>
                <w:div w:id="1012025494">
                  <w:marLeft w:val="0"/>
                  <w:marRight w:val="0"/>
                  <w:marTop w:val="0"/>
                  <w:marBottom w:val="0"/>
                  <w:divBdr>
                    <w:top w:val="none" w:sz="0" w:space="0" w:color="auto"/>
                    <w:left w:val="none" w:sz="0" w:space="0" w:color="auto"/>
                    <w:bottom w:val="none" w:sz="0" w:space="0" w:color="auto"/>
                    <w:right w:val="none" w:sz="0" w:space="0" w:color="auto"/>
                  </w:divBdr>
                  <w:divsChild>
                    <w:div w:id="3733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227339">
      <w:bodyDiv w:val="1"/>
      <w:marLeft w:val="0"/>
      <w:marRight w:val="0"/>
      <w:marTop w:val="0"/>
      <w:marBottom w:val="0"/>
      <w:divBdr>
        <w:top w:val="none" w:sz="0" w:space="0" w:color="auto"/>
        <w:left w:val="none" w:sz="0" w:space="0" w:color="auto"/>
        <w:bottom w:val="none" w:sz="0" w:space="0" w:color="auto"/>
        <w:right w:val="none" w:sz="0" w:space="0" w:color="auto"/>
      </w:divBdr>
      <w:divsChild>
        <w:div w:id="1235627431">
          <w:marLeft w:val="0"/>
          <w:marRight w:val="0"/>
          <w:marTop w:val="0"/>
          <w:marBottom w:val="0"/>
          <w:divBdr>
            <w:top w:val="none" w:sz="0" w:space="0" w:color="auto"/>
            <w:left w:val="none" w:sz="0" w:space="0" w:color="auto"/>
            <w:bottom w:val="none" w:sz="0" w:space="0" w:color="auto"/>
            <w:right w:val="none" w:sz="0" w:space="0" w:color="auto"/>
          </w:divBdr>
        </w:div>
      </w:divsChild>
    </w:div>
    <w:div w:id="2025587628">
      <w:bodyDiv w:val="1"/>
      <w:marLeft w:val="0"/>
      <w:marRight w:val="0"/>
      <w:marTop w:val="0"/>
      <w:marBottom w:val="0"/>
      <w:divBdr>
        <w:top w:val="none" w:sz="0" w:space="0" w:color="auto"/>
        <w:left w:val="none" w:sz="0" w:space="0" w:color="auto"/>
        <w:bottom w:val="none" w:sz="0" w:space="0" w:color="auto"/>
        <w:right w:val="none" w:sz="0" w:space="0" w:color="auto"/>
      </w:divBdr>
    </w:div>
    <w:div w:id="2031105045">
      <w:bodyDiv w:val="1"/>
      <w:marLeft w:val="0"/>
      <w:marRight w:val="0"/>
      <w:marTop w:val="0"/>
      <w:marBottom w:val="0"/>
      <w:divBdr>
        <w:top w:val="none" w:sz="0" w:space="0" w:color="auto"/>
        <w:left w:val="none" w:sz="0" w:space="0" w:color="auto"/>
        <w:bottom w:val="none" w:sz="0" w:space="0" w:color="auto"/>
        <w:right w:val="none" w:sz="0" w:space="0" w:color="auto"/>
      </w:divBdr>
    </w:div>
    <w:div w:id="2032949747">
      <w:bodyDiv w:val="1"/>
      <w:marLeft w:val="0"/>
      <w:marRight w:val="0"/>
      <w:marTop w:val="0"/>
      <w:marBottom w:val="0"/>
      <w:divBdr>
        <w:top w:val="none" w:sz="0" w:space="0" w:color="auto"/>
        <w:left w:val="none" w:sz="0" w:space="0" w:color="auto"/>
        <w:bottom w:val="none" w:sz="0" w:space="0" w:color="auto"/>
        <w:right w:val="none" w:sz="0" w:space="0" w:color="auto"/>
      </w:divBdr>
    </w:div>
    <w:div w:id="2056464476">
      <w:bodyDiv w:val="1"/>
      <w:marLeft w:val="0"/>
      <w:marRight w:val="0"/>
      <w:marTop w:val="0"/>
      <w:marBottom w:val="0"/>
      <w:divBdr>
        <w:top w:val="none" w:sz="0" w:space="0" w:color="auto"/>
        <w:left w:val="none" w:sz="0" w:space="0" w:color="auto"/>
        <w:bottom w:val="none" w:sz="0" w:space="0" w:color="auto"/>
        <w:right w:val="none" w:sz="0" w:space="0" w:color="auto"/>
      </w:divBdr>
    </w:div>
    <w:div w:id="2082865548">
      <w:bodyDiv w:val="1"/>
      <w:marLeft w:val="0"/>
      <w:marRight w:val="0"/>
      <w:marTop w:val="0"/>
      <w:marBottom w:val="0"/>
      <w:divBdr>
        <w:top w:val="none" w:sz="0" w:space="0" w:color="auto"/>
        <w:left w:val="none" w:sz="0" w:space="0" w:color="auto"/>
        <w:bottom w:val="none" w:sz="0" w:space="0" w:color="auto"/>
        <w:right w:val="none" w:sz="0" w:space="0" w:color="auto"/>
      </w:divBdr>
    </w:div>
    <w:div w:id="2084990146">
      <w:bodyDiv w:val="1"/>
      <w:marLeft w:val="0"/>
      <w:marRight w:val="0"/>
      <w:marTop w:val="0"/>
      <w:marBottom w:val="0"/>
      <w:divBdr>
        <w:top w:val="none" w:sz="0" w:space="0" w:color="auto"/>
        <w:left w:val="none" w:sz="0" w:space="0" w:color="auto"/>
        <w:bottom w:val="none" w:sz="0" w:space="0" w:color="auto"/>
        <w:right w:val="none" w:sz="0" w:space="0" w:color="auto"/>
      </w:divBdr>
      <w:divsChild>
        <w:div w:id="782502936">
          <w:marLeft w:val="0"/>
          <w:marRight w:val="0"/>
          <w:marTop w:val="0"/>
          <w:marBottom w:val="0"/>
          <w:divBdr>
            <w:top w:val="none" w:sz="0" w:space="0" w:color="auto"/>
            <w:left w:val="none" w:sz="0" w:space="0" w:color="auto"/>
            <w:bottom w:val="none" w:sz="0" w:space="0" w:color="auto"/>
            <w:right w:val="none" w:sz="0" w:space="0" w:color="auto"/>
          </w:divBdr>
          <w:divsChild>
            <w:div w:id="424346929">
              <w:marLeft w:val="0"/>
              <w:marRight w:val="0"/>
              <w:marTop w:val="0"/>
              <w:marBottom w:val="0"/>
              <w:divBdr>
                <w:top w:val="none" w:sz="0" w:space="0" w:color="auto"/>
                <w:left w:val="none" w:sz="0" w:space="0" w:color="auto"/>
                <w:bottom w:val="none" w:sz="0" w:space="0" w:color="auto"/>
                <w:right w:val="none" w:sz="0" w:space="0" w:color="auto"/>
              </w:divBdr>
              <w:divsChild>
                <w:div w:id="1813710165">
                  <w:marLeft w:val="0"/>
                  <w:marRight w:val="0"/>
                  <w:marTop w:val="0"/>
                  <w:marBottom w:val="0"/>
                  <w:divBdr>
                    <w:top w:val="none" w:sz="0" w:space="0" w:color="auto"/>
                    <w:left w:val="none" w:sz="0" w:space="0" w:color="auto"/>
                    <w:bottom w:val="none" w:sz="0" w:space="0" w:color="auto"/>
                    <w:right w:val="none" w:sz="0" w:space="0" w:color="auto"/>
                  </w:divBdr>
                  <w:divsChild>
                    <w:div w:id="134728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053038">
      <w:bodyDiv w:val="1"/>
      <w:marLeft w:val="0"/>
      <w:marRight w:val="0"/>
      <w:marTop w:val="0"/>
      <w:marBottom w:val="0"/>
      <w:divBdr>
        <w:top w:val="none" w:sz="0" w:space="0" w:color="auto"/>
        <w:left w:val="none" w:sz="0" w:space="0" w:color="auto"/>
        <w:bottom w:val="none" w:sz="0" w:space="0" w:color="auto"/>
        <w:right w:val="none" w:sz="0" w:space="0" w:color="auto"/>
      </w:divBdr>
    </w:div>
    <w:div w:id="2105416092">
      <w:bodyDiv w:val="1"/>
      <w:marLeft w:val="0"/>
      <w:marRight w:val="0"/>
      <w:marTop w:val="0"/>
      <w:marBottom w:val="0"/>
      <w:divBdr>
        <w:top w:val="none" w:sz="0" w:space="0" w:color="auto"/>
        <w:left w:val="none" w:sz="0" w:space="0" w:color="auto"/>
        <w:bottom w:val="none" w:sz="0" w:space="0" w:color="auto"/>
        <w:right w:val="none" w:sz="0" w:space="0" w:color="auto"/>
      </w:divBdr>
    </w:div>
    <w:div w:id="2121291055">
      <w:bodyDiv w:val="1"/>
      <w:marLeft w:val="0"/>
      <w:marRight w:val="0"/>
      <w:marTop w:val="0"/>
      <w:marBottom w:val="0"/>
      <w:divBdr>
        <w:top w:val="none" w:sz="0" w:space="0" w:color="auto"/>
        <w:left w:val="none" w:sz="0" w:space="0" w:color="auto"/>
        <w:bottom w:val="none" w:sz="0" w:space="0" w:color="auto"/>
        <w:right w:val="none" w:sz="0" w:space="0" w:color="auto"/>
      </w:divBdr>
      <w:divsChild>
        <w:div w:id="1811551920">
          <w:marLeft w:val="0"/>
          <w:marRight w:val="0"/>
          <w:marTop w:val="0"/>
          <w:marBottom w:val="0"/>
          <w:divBdr>
            <w:top w:val="none" w:sz="0" w:space="0" w:color="auto"/>
            <w:left w:val="none" w:sz="0" w:space="0" w:color="auto"/>
            <w:bottom w:val="none" w:sz="0" w:space="0" w:color="auto"/>
            <w:right w:val="none" w:sz="0" w:space="0" w:color="auto"/>
          </w:divBdr>
          <w:divsChild>
            <w:div w:id="292293555">
              <w:marLeft w:val="0"/>
              <w:marRight w:val="0"/>
              <w:marTop w:val="0"/>
              <w:marBottom w:val="0"/>
              <w:divBdr>
                <w:top w:val="none" w:sz="0" w:space="0" w:color="auto"/>
                <w:left w:val="none" w:sz="0" w:space="0" w:color="auto"/>
                <w:bottom w:val="none" w:sz="0" w:space="0" w:color="auto"/>
                <w:right w:val="none" w:sz="0" w:space="0" w:color="auto"/>
              </w:divBdr>
              <w:divsChild>
                <w:div w:id="1575505305">
                  <w:marLeft w:val="0"/>
                  <w:marRight w:val="0"/>
                  <w:marTop w:val="0"/>
                  <w:marBottom w:val="0"/>
                  <w:divBdr>
                    <w:top w:val="none" w:sz="0" w:space="0" w:color="auto"/>
                    <w:left w:val="none" w:sz="0" w:space="0" w:color="auto"/>
                    <w:bottom w:val="none" w:sz="0" w:space="0" w:color="auto"/>
                    <w:right w:val="none" w:sz="0" w:space="0" w:color="auto"/>
                  </w:divBdr>
                  <w:divsChild>
                    <w:div w:id="180808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583828">
      <w:bodyDiv w:val="1"/>
      <w:marLeft w:val="0"/>
      <w:marRight w:val="0"/>
      <w:marTop w:val="0"/>
      <w:marBottom w:val="0"/>
      <w:divBdr>
        <w:top w:val="none" w:sz="0" w:space="0" w:color="auto"/>
        <w:left w:val="none" w:sz="0" w:space="0" w:color="auto"/>
        <w:bottom w:val="none" w:sz="0" w:space="0" w:color="auto"/>
        <w:right w:val="none" w:sz="0" w:space="0" w:color="auto"/>
      </w:divBdr>
    </w:div>
    <w:div w:id="2127773732">
      <w:bodyDiv w:val="1"/>
      <w:marLeft w:val="0"/>
      <w:marRight w:val="0"/>
      <w:marTop w:val="0"/>
      <w:marBottom w:val="0"/>
      <w:divBdr>
        <w:top w:val="none" w:sz="0" w:space="0" w:color="auto"/>
        <w:left w:val="none" w:sz="0" w:space="0" w:color="auto"/>
        <w:bottom w:val="none" w:sz="0" w:space="0" w:color="auto"/>
        <w:right w:val="none" w:sz="0" w:space="0" w:color="auto"/>
      </w:divBdr>
    </w:div>
    <w:div w:id="214330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py.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yperlink" Target="https://wrcc.dri.edu/cgi-bin/cliMAIN.pl?tn4955"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CB0F4-4378-1249-8B7B-6B2362BB0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7981</Words>
  <Characters>45498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Dallas Rose</dc:creator>
  <cp:keywords/>
  <dc:description/>
  <cp:lastModifiedBy>Taylor, Dallas Rose</cp:lastModifiedBy>
  <cp:revision>2</cp:revision>
  <cp:lastPrinted>2021-02-21T23:12:00Z</cp:lastPrinted>
  <dcterms:created xsi:type="dcterms:W3CDTF">2021-04-14T03:59:00Z</dcterms:created>
  <dcterms:modified xsi:type="dcterms:W3CDTF">2021-04-14T03:59:00Z</dcterms:modified>
</cp:coreProperties>
</file>